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1168" w:val="left" w:leader="none"/>
        </w:tabs>
        <w:spacing w:before="68"/>
        <w:ind w:left="0" w:right="58" w:firstLine="0"/>
        <w:jc w:val="center"/>
        <w:rPr>
          <w:b/>
          <w:i/>
          <w:sz w:val="26"/>
        </w:rPr>
      </w:pPr>
      <w:r>
        <w:rPr>
          <w:b/>
          <w:i/>
          <w:color w:val="231F20"/>
          <w:spacing w:val="29"/>
          <w:sz w:val="26"/>
        </w:rPr>
        <w:t>SERIE</w:t>
      </w:r>
      <w:r>
        <w:rPr>
          <w:b/>
          <w:i/>
          <w:color w:val="231F20"/>
          <w:sz w:val="26"/>
        </w:rPr>
        <w:tab/>
      </w:r>
      <w:r>
        <w:rPr>
          <w:b/>
          <w:i/>
          <w:color w:val="231F20"/>
          <w:spacing w:val="32"/>
          <w:sz w:val="26"/>
        </w:rPr>
        <w:t>GENERALE </w:t>
      </w:r>
    </w:p>
    <w:p>
      <w:pPr>
        <w:pStyle w:val="BodyText"/>
        <w:spacing w:before="8"/>
        <w:ind w:left="0"/>
        <w:jc w:val="left"/>
        <w:rPr>
          <w:b/>
          <w:i/>
          <w:sz w:val="14"/>
        </w:rPr>
      </w:pPr>
    </w:p>
    <w:p>
      <w:pPr>
        <w:pStyle w:val="BodyText"/>
        <w:spacing w:after="0"/>
        <w:jc w:val="left"/>
        <w:rPr>
          <w:b/>
          <w:i/>
          <w:sz w:val="14"/>
        </w:rPr>
        <w:sectPr>
          <w:type w:val="continuous"/>
          <w:pgSz w:w="11900" w:h="16840"/>
          <w:pgMar w:top="1080" w:bottom="280" w:left="850" w:right="850"/>
        </w:sectPr>
      </w:pPr>
    </w:p>
    <w:p>
      <w:pPr>
        <w:spacing w:line="203" w:lineRule="exact" w:before="98"/>
        <w:ind w:left="115" w:right="0" w:firstLine="0"/>
        <w:jc w:val="left"/>
        <w:rPr>
          <w:i/>
          <w:sz w:val="18"/>
        </w:rPr>
      </w:pPr>
      <w:r>
        <w:rPr>
          <w:i/>
          <w:sz w:val="18"/>
        </w:rPr>
        <mc:AlternateContent>
          <mc:Choice Requires="wps">
            <w:drawing>
              <wp:anchor distT="0" distB="0" distL="0" distR="0" allowOverlap="1" layoutInCell="1" locked="0" behindDoc="1" simplePos="0" relativeHeight="484777984">
                <wp:simplePos x="0" y="0"/>
                <wp:positionH relativeFrom="page">
                  <wp:posOffset>613346</wp:posOffset>
                </wp:positionH>
                <wp:positionV relativeFrom="paragraph">
                  <wp:posOffset>50189</wp:posOffset>
                </wp:positionV>
                <wp:extent cx="2160270" cy="2540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60270" cy="254000"/>
                        </a:xfrm>
                        <a:prstGeom prst="rect">
                          <a:avLst/>
                        </a:prstGeom>
                      </wps:spPr>
                      <wps:txbx>
                        <w:txbxContent>
                          <w:p>
                            <w:pPr>
                              <w:spacing w:line="232" w:lineRule="auto" w:before="0"/>
                              <w:ind w:left="0" w:right="0" w:firstLine="0"/>
                              <w:jc w:val="left"/>
                              <w:rPr>
                                <w:i/>
                                <w:sz w:val="18"/>
                              </w:rPr>
                            </w:pPr>
                            <w:r>
                              <w:rPr>
                                <w:i/>
                                <w:color w:val="231F20"/>
                                <w:sz w:val="18"/>
                              </w:rPr>
                              <w:t>Spediz.</w:t>
                            </w:r>
                            <w:r>
                              <w:rPr>
                                <w:i/>
                                <w:color w:val="231F20"/>
                                <w:spacing w:val="25"/>
                                <w:sz w:val="18"/>
                              </w:rPr>
                              <w:t> </w:t>
                            </w:r>
                            <w:r>
                              <w:rPr>
                                <w:i/>
                                <w:color w:val="231F20"/>
                                <w:sz w:val="18"/>
                              </w:rPr>
                              <w:t>abb.</w:t>
                            </w:r>
                            <w:r>
                              <w:rPr>
                                <w:i/>
                                <w:color w:val="231F20"/>
                                <w:spacing w:val="25"/>
                                <w:sz w:val="18"/>
                              </w:rPr>
                              <w:t> </w:t>
                            </w:r>
                            <w:r>
                              <w:rPr>
                                <w:i/>
                                <w:color w:val="231F20"/>
                                <w:sz w:val="18"/>
                              </w:rPr>
                              <w:t>post.</w:t>
                            </w:r>
                            <w:r>
                              <w:rPr>
                                <w:i/>
                                <w:color w:val="231F20"/>
                                <w:spacing w:val="25"/>
                                <w:sz w:val="18"/>
                              </w:rPr>
                              <w:t> </w:t>
                            </w:r>
                            <w:r>
                              <w:rPr>
                                <w:i/>
                                <w:color w:val="231F20"/>
                                <w:sz w:val="18"/>
                              </w:rPr>
                              <w:t>45%</w:t>
                            </w:r>
                            <w:r>
                              <w:rPr>
                                <w:i/>
                                <w:color w:val="231F20"/>
                                <w:spacing w:val="25"/>
                                <w:sz w:val="18"/>
                              </w:rPr>
                              <w:t> </w:t>
                            </w:r>
                            <w:r>
                              <w:rPr>
                                <w:i/>
                                <w:color w:val="231F20"/>
                                <w:sz w:val="18"/>
                              </w:rPr>
                              <w:t>-</w:t>
                            </w:r>
                            <w:r>
                              <w:rPr>
                                <w:i/>
                                <w:color w:val="231F20"/>
                                <w:spacing w:val="25"/>
                                <w:sz w:val="18"/>
                              </w:rPr>
                              <w:t> </w:t>
                            </w:r>
                            <w:r>
                              <w:rPr>
                                <w:i/>
                                <w:color w:val="231F20"/>
                                <w:sz w:val="18"/>
                              </w:rPr>
                              <w:t>art.</w:t>
                            </w:r>
                            <w:r>
                              <w:rPr>
                                <w:i/>
                                <w:color w:val="231F20"/>
                                <w:spacing w:val="25"/>
                                <w:sz w:val="18"/>
                              </w:rPr>
                              <w:t> </w:t>
                            </w:r>
                            <w:r>
                              <w:rPr>
                                <w:i/>
                                <w:color w:val="231F20"/>
                                <w:sz w:val="18"/>
                              </w:rPr>
                              <w:t>2,</w:t>
                            </w:r>
                            <w:r>
                              <w:rPr>
                                <w:i/>
                                <w:color w:val="231F20"/>
                                <w:spacing w:val="25"/>
                                <w:sz w:val="18"/>
                              </w:rPr>
                              <w:t> </w:t>
                            </w:r>
                            <w:r>
                              <w:rPr>
                                <w:i/>
                                <w:color w:val="231F20"/>
                                <w:sz w:val="18"/>
                              </w:rPr>
                              <w:t>comma</w:t>
                            </w:r>
                            <w:r>
                              <w:rPr>
                                <w:i/>
                                <w:color w:val="231F20"/>
                                <w:spacing w:val="25"/>
                                <w:sz w:val="18"/>
                              </w:rPr>
                              <w:t> </w:t>
                            </w:r>
                            <w:r>
                              <w:rPr>
                                <w:i/>
                                <w:color w:val="231F20"/>
                                <w:sz w:val="18"/>
                              </w:rPr>
                              <w:t>20/b Legge</w:t>
                            </w:r>
                            <w:r>
                              <w:rPr>
                                <w:i/>
                                <w:color w:val="231F20"/>
                                <w:spacing w:val="38"/>
                                <w:sz w:val="18"/>
                              </w:rPr>
                              <w:t> </w:t>
                            </w:r>
                            <w:r>
                              <w:rPr>
                                <w:i/>
                                <w:color w:val="231F20"/>
                                <w:sz w:val="18"/>
                              </w:rPr>
                              <w:t>23-12-1996,</w:t>
                            </w:r>
                            <w:r>
                              <w:rPr>
                                <w:i/>
                                <w:color w:val="231F20"/>
                                <w:spacing w:val="38"/>
                                <w:sz w:val="18"/>
                              </w:rPr>
                              <w:t> </w:t>
                            </w:r>
                            <w:r>
                              <w:rPr>
                                <w:i/>
                                <w:color w:val="231F20"/>
                                <w:sz w:val="18"/>
                              </w:rPr>
                              <w:t>n.</w:t>
                            </w:r>
                            <w:r>
                              <w:rPr>
                                <w:i/>
                                <w:color w:val="231F20"/>
                                <w:spacing w:val="38"/>
                                <w:sz w:val="18"/>
                              </w:rPr>
                              <w:t> </w:t>
                            </w:r>
                            <w:r>
                              <w:rPr>
                                <w:i/>
                                <w:color w:val="231F20"/>
                                <w:sz w:val="18"/>
                              </w:rPr>
                              <w:t>662</w:t>
                            </w:r>
                            <w:r>
                              <w:rPr>
                                <w:i/>
                                <w:color w:val="231F20"/>
                                <w:spacing w:val="38"/>
                                <w:sz w:val="18"/>
                              </w:rPr>
                              <w:t> </w:t>
                            </w:r>
                            <w:r>
                              <w:rPr>
                                <w:i/>
                                <w:color w:val="231F20"/>
                                <w:sz w:val="18"/>
                              </w:rPr>
                              <w:t>-</w:t>
                            </w:r>
                            <w:r>
                              <w:rPr>
                                <w:i/>
                                <w:color w:val="231F20"/>
                                <w:spacing w:val="38"/>
                                <w:sz w:val="18"/>
                              </w:rPr>
                              <w:t> </w:t>
                            </w:r>
                            <w:r>
                              <w:rPr>
                                <w:i/>
                                <w:color w:val="231F20"/>
                                <w:sz w:val="18"/>
                              </w:rPr>
                              <w:t>Filiale</w:t>
                            </w:r>
                            <w:r>
                              <w:rPr>
                                <w:i/>
                                <w:color w:val="231F20"/>
                                <w:spacing w:val="38"/>
                                <w:sz w:val="18"/>
                              </w:rPr>
                              <w:t> </w:t>
                            </w:r>
                            <w:r>
                              <w:rPr>
                                <w:i/>
                                <w:color w:val="231F20"/>
                                <w:sz w:val="18"/>
                              </w:rPr>
                              <w:t>di</w:t>
                            </w:r>
                            <w:r>
                              <w:rPr>
                                <w:i/>
                                <w:color w:val="231F20"/>
                                <w:spacing w:val="38"/>
                                <w:sz w:val="18"/>
                              </w:rPr>
                              <w:t> </w:t>
                            </w:r>
                            <w:r>
                              <w:rPr>
                                <w:i/>
                                <w:color w:val="231F20"/>
                                <w:spacing w:val="-6"/>
                                <w:sz w:val="18"/>
                              </w:rPr>
                              <w:t>Roma</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8.294998pt;margin-top:3.951934pt;width:170.1pt;height:20pt;mso-position-horizontal-relative:page;mso-position-vertical-relative:paragraph;z-index:-18538496" type="#_x0000_t202" id="docshape1" filled="false" stroked="false">
                <v:textbox inset="0,0,0,0">
                  <w:txbxContent>
                    <w:p>
                      <w:pPr>
                        <w:spacing w:line="232" w:lineRule="auto" w:before="0"/>
                        <w:ind w:left="0" w:right="0" w:firstLine="0"/>
                        <w:jc w:val="left"/>
                        <w:rPr>
                          <w:i/>
                          <w:sz w:val="18"/>
                        </w:rPr>
                      </w:pPr>
                      <w:r>
                        <w:rPr>
                          <w:i/>
                          <w:color w:val="231F20"/>
                          <w:sz w:val="18"/>
                        </w:rPr>
                        <w:t>Spediz.</w:t>
                      </w:r>
                      <w:r>
                        <w:rPr>
                          <w:i/>
                          <w:color w:val="231F20"/>
                          <w:spacing w:val="25"/>
                          <w:sz w:val="18"/>
                        </w:rPr>
                        <w:t> </w:t>
                      </w:r>
                      <w:r>
                        <w:rPr>
                          <w:i/>
                          <w:color w:val="231F20"/>
                          <w:sz w:val="18"/>
                        </w:rPr>
                        <w:t>abb.</w:t>
                      </w:r>
                      <w:r>
                        <w:rPr>
                          <w:i/>
                          <w:color w:val="231F20"/>
                          <w:spacing w:val="25"/>
                          <w:sz w:val="18"/>
                        </w:rPr>
                        <w:t> </w:t>
                      </w:r>
                      <w:r>
                        <w:rPr>
                          <w:i/>
                          <w:color w:val="231F20"/>
                          <w:sz w:val="18"/>
                        </w:rPr>
                        <w:t>post.</w:t>
                      </w:r>
                      <w:r>
                        <w:rPr>
                          <w:i/>
                          <w:color w:val="231F20"/>
                          <w:spacing w:val="25"/>
                          <w:sz w:val="18"/>
                        </w:rPr>
                        <w:t> </w:t>
                      </w:r>
                      <w:r>
                        <w:rPr>
                          <w:i/>
                          <w:color w:val="231F20"/>
                          <w:sz w:val="18"/>
                        </w:rPr>
                        <w:t>45%</w:t>
                      </w:r>
                      <w:r>
                        <w:rPr>
                          <w:i/>
                          <w:color w:val="231F20"/>
                          <w:spacing w:val="25"/>
                          <w:sz w:val="18"/>
                        </w:rPr>
                        <w:t> </w:t>
                      </w:r>
                      <w:r>
                        <w:rPr>
                          <w:i/>
                          <w:color w:val="231F20"/>
                          <w:sz w:val="18"/>
                        </w:rPr>
                        <w:t>-</w:t>
                      </w:r>
                      <w:r>
                        <w:rPr>
                          <w:i/>
                          <w:color w:val="231F20"/>
                          <w:spacing w:val="25"/>
                          <w:sz w:val="18"/>
                        </w:rPr>
                        <w:t> </w:t>
                      </w:r>
                      <w:r>
                        <w:rPr>
                          <w:i/>
                          <w:color w:val="231F20"/>
                          <w:sz w:val="18"/>
                        </w:rPr>
                        <w:t>art.</w:t>
                      </w:r>
                      <w:r>
                        <w:rPr>
                          <w:i/>
                          <w:color w:val="231F20"/>
                          <w:spacing w:val="25"/>
                          <w:sz w:val="18"/>
                        </w:rPr>
                        <w:t> </w:t>
                      </w:r>
                      <w:r>
                        <w:rPr>
                          <w:i/>
                          <w:color w:val="231F20"/>
                          <w:sz w:val="18"/>
                        </w:rPr>
                        <w:t>2,</w:t>
                      </w:r>
                      <w:r>
                        <w:rPr>
                          <w:i/>
                          <w:color w:val="231F20"/>
                          <w:spacing w:val="25"/>
                          <w:sz w:val="18"/>
                        </w:rPr>
                        <w:t> </w:t>
                      </w:r>
                      <w:r>
                        <w:rPr>
                          <w:i/>
                          <w:color w:val="231F20"/>
                          <w:sz w:val="18"/>
                        </w:rPr>
                        <w:t>comma</w:t>
                      </w:r>
                      <w:r>
                        <w:rPr>
                          <w:i/>
                          <w:color w:val="231F20"/>
                          <w:spacing w:val="25"/>
                          <w:sz w:val="18"/>
                        </w:rPr>
                        <w:t> </w:t>
                      </w:r>
                      <w:r>
                        <w:rPr>
                          <w:i/>
                          <w:color w:val="231F20"/>
                          <w:sz w:val="18"/>
                        </w:rPr>
                        <w:t>20/b Legge</w:t>
                      </w:r>
                      <w:r>
                        <w:rPr>
                          <w:i/>
                          <w:color w:val="231F20"/>
                          <w:spacing w:val="38"/>
                          <w:sz w:val="18"/>
                        </w:rPr>
                        <w:t> </w:t>
                      </w:r>
                      <w:r>
                        <w:rPr>
                          <w:i/>
                          <w:color w:val="231F20"/>
                          <w:sz w:val="18"/>
                        </w:rPr>
                        <w:t>23-12-1996,</w:t>
                      </w:r>
                      <w:r>
                        <w:rPr>
                          <w:i/>
                          <w:color w:val="231F20"/>
                          <w:spacing w:val="38"/>
                          <w:sz w:val="18"/>
                        </w:rPr>
                        <w:t> </w:t>
                      </w:r>
                      <w:r>
                        <w:rPr>
                          <w:i/>
                          <w:color w:val="231F20"/>
                          <w:sz w:val="18"/>
                        </w:rPr>
                        <w:t>n.</w:t>
                      </w:r>
                      <w:r>
                        <w:rPr>
                          <w:i/>
                          <w:color w:val="231F20"/>
                          <w:spacing w:val="38"/>
                          <w:sz w:val="18"/>
                        </w:rPr>
                        <w:t> </w:t>
                      </w:r>
                      <w:r>
                        <w:rPr>
                          <w:i/>
                          <w:color w:val="231F20"/>
                          <w:sz w:val="18"/>
                        </w:rPr>
                        <w:t>662</w:t>
                      </w:r>
                      <w:r>
                        <w:rPr>
                          <w:i/>
                          <w:color w:val="231F20"/>
                          <w:spacing w:val="38"/>
                          <w:sz w:val="18"/>
                        </w:rPr>
                        <w:t> </w:t>
                      </w:r>
                      <w:r>
                        <w:rPr>
                          <w:i/>
                          <w:color w:val="231F20"/>
                          <w:sz w:val="18"/>
                        </w:rPr>
                        <w:t>-</w:t>
                      </w:r>
                      <w:r>
                        <w:rPr>
                          <w:i/>
                          <w:color w:val="231F20"/>
                          <w:spacing w:val="38"/>
                          <w:sz w:val="18"/>
                        </w:rPr>
                        <w:t> </w:t>
                      </w:r>
                      <w:r>
                        <w:rPr>
                          <w:i/>
                          <w:color w:val="231F20"/>
                          <w:sz w:val="18"/>
                        </w:rPr>
                        <w:t>Filiale</w:t>
                      </w:r>
                      <w:r>
                        <w:rPr>
                          <w:i/>
                          <w:color w:val="231F20"/>
                          <w:spacing w:val="38"/>
                          <w:sz w:val="18"/>
                        </w:rPr>
                        <w:t> </w:t>
                      </w:r>
                      <w:r>
                        <w:rPr>
                          <w:i/>
                          <w:color w:val="231F20"/>
                          <w:sz w:val="18"/>
                        </w:rPr>
                        <w:t>di</w:t>
                      </w:r>
                      <w:r>
                        <w:rPr>
                          <w:i/>
                          <w:color w:val="231F20"/>
                          <w:spacing w:val="38"/>
                          <w:sz w:val="18"/>
                        </w:rPr>
                        <w:t> </w:t>
                      </w:r>
                      <w:r>
                        <w:rPr>
                          <w:i/>
                          <w:color w:val="231F20"/>
                          <w:spacing w:val="-6"/>
                          <w:sz w:val="18"/>
                        </w:rPr>
                        <w:t>Roma</w:t>
                      </w:r>
                    </w:p>
                  </w:txbxContent>
                </v:textbox>
                <w10:wrap type="none"/>
              </v:shape>
            </w:pict>
          </mc:Fallback>
        </mc:AlternateContent>
      </w:r>
      <w:r>
        <w:rPr>
          <w:i/>
          <w:sz w:val="18"/>
        </w:rPr>
        <w:drawing>
          <wp:anchor distT="0" distB="0" distL="0" distR="0" allowOverlap="1" layoutInCell="1" locked="0" behindDoc="1" simplePos="0" relativeHeight="484779008">
            <wp:simplePos x="0" y="0"/>
            <wp:positionH relativeFrom="page">
              <wp:posOffset>3317137</wp:posOffset>
            </wp:positionH>
            <wp:positionV relativeFrom="paragraph">
              <wp:posOffset>10911</wp:posOffset>
            </wp:positionV>
            <wp:extent cx="945845" cy="105287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945845" cy="1052870"/>
                    </a:xfrm>
                    <a:prstGeom prst="rect">
                      <a:avLst/>
                    </a:prstGeom>
                  </pic:spPr>
                </pic:pic>
              </a:graphicData>
            </a:graphic>
          </wp:anchor>
        </w:drawing>
      </w:r>
      <w:r>
        <w:rPr>
          <w:i/>
          <w:sz w:val="18"/>
        </w:rPr>
        <mc:AlternateContent>
          <mc:Choice Requires="wps">
            <w:drawing>
              <wp:anchor distT="0" distB="0" distL="0" distR="0" allowOverlap="1" layoutInCell="1" locked="0" behindDoc="1" simplePos="0" relativeHeight="484779520">
                <wp:simplePos x="0" y="0"/>
                <wp:positionH relativeFrom="page">
                  <wp:posOffset>613346</wp:posOffset>
                </wp:positionH>
                <wp:positionV relativeFrom="paragraph">
                  <wp:posOffset>12902</wp:posOffset>
                </wp:positionV>
                <wp:extent cx="2520315" cy="36004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520315" cy="360045"/>
                        </a:xfrm>
                        <a:custGeom>
                          <a:avLst/>
                          <a:gdLst/>
                          <a:ahLst/>
                          <a:cxnLst/>
                          <a:rect l="l" t="t" r="r" b="b"/>
                          <a:pathLst>
                            <a:path w="2520315" h="360045">
                              <a:moveTo>
                                <a:pt x="2519997" y="0"/>
                              </a:moveTo>
                              <a:lnTo>
                                <a:pt x="0" y="0"/>
                              </a:lnTo>
                              <a:lnTo>
                                <a:pt x="0" y="359994"/>
                              </a:lnTo>
                              <a:lnTo>
                                <a:pt x="2519997" y="359994"/>
                              </a:lnTo>
                              <a:lnTo>
                                <a:pt x="251999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48.294998pt;margin-top:1.015953pt;width:198.425pt;height:28.346pt;mso-position-horizontal-relative:page;mso-position-vertical-relative:paragraph;z-index:-18536960" id="docshape2" filled="true" fillcolor="#ffffff" stroked="false">
                <v:fill type="solid"/>
                <w10:wrap type="none"/>
              </v:rect>
            </w:pict>
          </mc:Fallback>
        </mc:AlternateContent>
      </w:r>
      <w:r>
        <w:rPr>
          <w:i/>
          <w:color w:val="231F20"/>
          <w:spacing w:val="-2"/>
          <w:sz w:val="18"/>
        </w:rPr>
        <w:t>Spediz.</w:t>
      </w:r>
      <w:r>
        <w:rPr>
          <w:i/>
          <w:color w:val="231F20"/>
          <w:spacing w:val="-7"/>
          <w:sz w:val="18"/>
        </w:rPr>
        <w:t> </w:t>
      </w:r>
      <w:r>
        <w:rPr>
          <w:i/>
          <w:color w:val="231F20"/>
          <w:spacing w:val="-2"/>
          <w:sz w:val="18"/>
        </w:rPr>
        <w:t>abb.</w:t>
      </w:r>
      <w:r>
        <w:rPr>
          <w:i/>
          <w:color w:val="231F20"/>
          <w:spacing w:val="-6"/>
          <w:sz w:val="18"/>
        </w:rPr>
        <w:t> </w:t>
      </w:r>
      <w:r>
        <w:rPr>
          <w:i/>
          <w:color w:val="231F20"/>
          <w:spacing w:val="-2"/>
          <w:sz w:val="18"/>
        </w:rPr>
        <w:t>post.</w:t>
      </w:r>
      <w:r>
        <w:rPr>
          <w:i/>
          <w:color w:val="231F20"/>
          <w:spacing w:val="-6"/>
          <w:sz w:val="18"/>
        </w:rPr>
        <w:t> </w:t>
      </w:r>
      <w:r>
        <w:rPr>
          <w:i/>
          <w:color w:val="231F20"/>
          <w:spacing w:val="-2"/>
          <w:sz w:val="18"/>
        </w:rPr>
        <w:t>-</w:t>
      </w:r>
      <w:r>
        <w:rPr>
          <w:i/>
          <w:color w:val="231F20"/>
          <w:spacing w:val="-7"/>
          <w:sz w:val="18"/>
        </w:rPr>
        <w:t> </w:t>
      </w:r>
      <w:r>
        <w:rPr>
          <w:i/>
          <w:color w:val="231F20"/>
          <w:spacing w:val="-2"/>
          <w:sz w:val="18"/>
        </w:rPr>
        <w:t>art.</w:t>
      </w:r>
      <w:r>
        <w:rPr>
          <w:i/>
          <w:color w:val="231F20"/>
          <w:spacing w:val="-6"/>
          <w:sz w:val="18"/>
        </w:rPr>
        <w:t> </w:t>
      </w:r>
      <w:r>
        <w:rPr>
          <w:i/>
          <w:color w:val="231F20"/>
          <w:spacing w:val="-2"/>
          <w:sz w:val="18"/>
        </w:rPr>
        <w:t>1,</w:t>
      </w:r>
      <w:r>
        <w:rPr>
          <w:i/>
          <w:color w:val="231F20"/>
          <w:spacing w:val="-6"/>
          <w:sz w:val="18"/>
        </w:rPr>
        <w:t> </w:t>
      </w:r>
      <w:r>
        <w:rPr>
          <w:i/>
          <w:color w:val="231F20"/>
          <w:spacing w:val="-2"/>
          <w:sz w:val="18"/>
        </w:rPr>
        <w:t>comma</w:t>
      </w:r>
      <w:r>
        <w:rPr>
          <w:i/>
          <w:color w:val="231F20"/>
          <w:spacing w:val="-6"/>
          <w:sz w:val="18"/>
        </w:rPr>
        <w:t> </w:t>
      </w:r>
      <w:r>
        <w:rPr>
          <w:i/>
          <w:color w:val="231F20"/>
          <w:spacing w:val="-10"/>
          <w:sz w:val="18"/>
        </w:rPr>
        <w:t>1</w:t>
      </w:r>
    </w:p>
    <w:p>
      <w:pPr>
        <w:spacing w:line="193" w:lineRule="exact" w:before="0"/>
        <w:ind w:left="115" w:right="0" w:firstLine="0"/>
        <w:jc w:val="left"/>
        <w:rPr>
          <w:i/>
          <w:sz w:val="18"/>
        </w:rPr>
      </w:pPr>
      <w:r>
        <w:rPr>
          <w:i/>
          <w:color w:val="231F20"/>
          <w:spacing w:val="-2"/>
          <w:sz w:val="18"/>
        </w:rPr>
        <w:t>Legge</w:t>
      </w:r>
      <w:r>
        <w:rPr>
          <w:i/>
          <w:color w:val="231F20"/>
          <w:spacing w:val="-7"/>
          <w:sz w:val="18"/>
        </w:rPr>
        <w:t> </w:t>
      </w:r>
      <w:r>
        <w:rPr>
          <w:i/>
          <w:color w:val="231F20"/>
          <w:spacing w:val="-2"/>
          <w:sz w:val="18"/>
        </w:rPr>
        <w:t>27-02-2004,</w:t>
      </w:r>
      <w:r>
        <w:rPr>
          <w:i/>
          <w:color w:val="231F20"/>
          <w:spacing w:val="-7"/>
          <w:sz w:val="18"/>
        </w:rPr>
        <w:t> </w:t>
      </w:r>
      <w:r>
        <w:rPr>
          <w:i/>
          <w:color w:val="231F20"/>
          <w:spacing w:val="-2"/>
          <w:sz w:val="18"/>
        </w:rPr>
        <w:t>n.</w:t>
      </w:r>
      <w:r>
        <w:rPr>
          <w:i/>
          <w:color w:val="231F20"/>
          <w:spacing w:val="-7"/>
          <w:sz w:val="18"/>
        </w:rPr>
        <w:t> </w:t>
      </w:r>
      <w:r>
        <w:rPr>
          <w:i/>
          <w:color w:val="231F20"/>
          <w:spacing w:val="-2"/>
          <w:sz w:val="18"/>
        </w:rPr>
        <w:t>46</w:t>
      </w:r>
      <w:r>
        <w:rPr>
          <w:i/>
          <w:color w:val="231F20"/>
          <w:spacing w:val="-6"/>
          <w:sz w:val="18"/>
        </w:rPr>
        <w:t> </w:t>
      </w:r>
      <w:r>
        <w:rPr>
          <w:i/>
          <w:color w:val="231F20"/>
          <w:spacing w:val="-2"/>
          <w:sz w:val="18"/>
        </w:rPr>
        <w:t>-</w:t>
      </w:r>
      <w:r>
        <w:rPr>
          <w:i/>
          <w:color w:val="231F20"/>
          <w:spacing w:val="-7"/>
          <w:sz w:val="18"/>
        </w:rPr>
        <w:t> </w:t>
      </w:r>
      <w:r>
        <w:rPr>
          <w:i/>
          <w:color w:val="231F20"/>
          <w:spacing w:val="-2"/>
          <w:sz w:val="18"/>
        </w:rPr>
        <w:t>Filiale</w:t>
      </w:r>
      <w:r>
        <w:rPr>
          <w:i/>
          <w:color w:val="231F20"/>
          <w:spacing w:val="-7"/>
          <w:sz w:val="18"/>
        </w:rPr>
        <w:t> </w:t>
      </w:r>
      <w:r>
        <w:rPr>
          <w:i/>
          <w:color w:val="231F20"/>
          <w:spacing w:val="-2"/>
          <w:sz w:val="18"/>
        </w:rPr>
        <w:t>di</w:t>
      </w:r>
      <w:r>
        <w:rPr>
          <w:i/>
          <w:color w:val="231F20"/>
          <w:spacing w:val="-6"/>
          <w:sz w:val="18"/>
        </w:rPr>
        <w:t> </w:t>
      </w:r>
      <w:r>
        <w:rPr>
          <w:i/>
          <w:color w:val="231F20"/>
          <w:spacing w:val="-4"/>
          <w:sz w:val="18"/>
        </w:rPr>
        <w:t>Roma</w:t>
      </w:r>
    </w:p>
    <w:p>
      <w:pPr>
        <w:spacing w:before="105"/>
        <w:ind w:left="115" w:right="0" w:firstLine="0"/>
        <w:jc w:val="left"/>
        <w:rPr>
          <w:rFonts w:ascii="Arial" w:hAnsi="Arial"/>
          <w:b/>
          <w:sz w:val="20"/>
        </w:rPr>
      </w:pPr>
      <w:r>
        <w:rPr/>
        <w:br w:type="column"/>
      </w:r>
      <w:r>
        <w:rPr>
          <w:rFonts w:ascii="Arial" w:hAnsi="Arial"/>
          <w:b/>
          <w:color w:val="231F20"/>
          <w:w w:val="105"/>
          <w:sz w:val="20"/>
        </w:rPr>
        <w:t>Anno</w:t>
      </w:r>
      <w:r>
        <w:rPr>
          <w:rFonts w:ascii="Arial" w:hAnsi="Arial"/>
          <w:b/>
          <w:color w:val="231F20"/>
          <w:spacing w:val="-7"/>
          <w:w w:val="105"/>
          <w:sz w:val="20"/>
        </w:rPr>
        <w:t> </w:t>
      </w:r>
      <w:r>
        <w:rPr>
          <w:rFonts w:ascii="Arial" w:hAnsi="Arial"/>
          <w:b/>
          <w:color w:val="231F20"/>
          <w:w w:val="105"/>
          <w:sz w:val="20"/>
        </w:rPr>
        <w:t>166°</w:t>
      </w:r>
      <w:r>
        <w:rPr>
          <w:rFonts w:ascii="Arial" w:hAnsi="Arial"/>
          <w:b/>
          <w:color w:val="231F20"/>
          <w:spacing w:val="-7"/>
          <w:w w:val="105"/>
          <w:sz w:val="20"/>
        </w:rPr>
        <w:t> </w:t>
      </w:r>
      <w:r>
        <w:rPr>
          <w:rFonts w:ascii="Arial" w:hAnsi="Arial"/>
          <w:b/>
          <w:color w:val="231F20"/>
          <w:w w:val="105"/>
          <w:sz w:val="20"/>
        </w:rPr>
        <w:t>-</w:t>
      </w:r>
      <w:r>
        <w:rPr>
          <w:rFonts w:ascii="Arial" w:hAnsi="Arial"/>
          <w:b/>
          <w:color w:val="231F20"/>
          <w:spacing w:val="-7"/>
          <w:w w:val="105"/>
          <w:sz w:val="20"/>
        </w:rPr>
        <w:t> </w:t>
      </w:r>
      <w:r>
        <w:rPr>
          <w:rFonts w:ascii="Arial" w:hAnsi="Arial"/>
          <w:b/>
          <w:color w:val="231F20"/>
          <w:w w:val="105"/>
          <w:sz w:val="20"/>
        </w:rPr>
        <w:t>Numero</w:t>
      </w:r>
      <w:r>
        <w:rPr>
          <w:rFonts w:ascii="Arial" w:hAnsi="Arial"/>
          <w:b/>
          <w:color w:val="231F20"/>
          <w:spacing w:val="-7"/>
          <w:w w:val="105"/>
          <w:sz w:val="20"/>
        </w:rPr>
        <w:t> </w:t>
      </w:r>
      <w:r>
        <w:rPr>
          <w:rFonts w:ascii="Arial" w:hAnsi="Arial"/>
          <w:b/>
          <w:color w:val="231F20"/>
          <w:spacing w:val="-5"/>
          <w:w w:val="105"/>
          <w:sz w:val="20"/>
        </w:rPr>
        <w:t>119</w:t>
      </w:r>
    </w:p>
    <w:p>
      <w:pPr>
        <w:spacing w:after="0"/>
        <w:jc w:val="left"/>
        <w:rPr>
          <w:rFonts w:ascii="Arial" w:hAnsi="Arial"/>
          <w:b/>
          <w:sz w:val="20"/>
        </w:rPr>
        <w:sectPr>
          <w:type w:val="continuous"/>
          <w:pgSz w:w="11900" w:h="16840"/>
          <w:pgMar w:top="1080" w:bottom="280" w:left="850" w:right="850"/>
          <w:cols w:num="2" w:equalWidth="0">
            <w:col w:w="5904" w:space="1667"/>
            <w:col w:w="2629"/>
          </w:cols>
        </w:sectPr>
      </w:pPr>
    </w:p>
    <w:p>
      <w:pPr>
        <w:pStyle w:val="Title"/>
        <w:tabs>
          <w:tab w:pos="5934" w:val="left" w:leader="none"/>
        </w:tabs>
      </w:pPr>
      <w:r>
        <w:rPr>
          <w:color w:val="231F20"/>
          <w:spacing w:val="41"/>
          <w:w w:val="90"/>
        </w:rPr>
        <w:t>GAZZETTA</w:t>
      </w:r>
      <w:r>
        <w:rPr>
          <w:color w:val="231F20"/>
        </w:rPr>
        <w:tab/>
      </w:r>
      <w:r>
        <w:rPr>
          <w:color w:val="231F20"/>
          <w:spacing w:val="26"/>
          <w:w w:val="85"/>
        </w:rPr>
        <w:t>UFFICIALE</w:t>
      </w:r>
    </w:p>
    <w:p>
      <w:pPr>
        <w:tabs>
          <w:tab w:pos="1571" w:val="left" w:leader="none"/>
          <w:tab w:pos="4401" w:val="left" w:leader="none"/>
        </w:tabs>
        <w:spacing w:before="53"/>
        <w:ind w:left="22" w:right="0" w:firstLine="0"/>
        <w:jc w:val="center"/>
        <w:rPr>
          <w:rFonts w:ascii="Cambria"/>
          <w:b/>
          <w:sz w:val="36"/>
        </w:rPr>
      </w:pPr>
      <w:r>
        <w:rPr>
          <w:rFonts w:ascii="Cambria"/>
          <w:b/>
          <w:sz w:val="36"/>
        </w:rPr>
        <mc:AlternateContent>
          <mc:Choice Requires="wps">
            <w:drawing>
              <wp:anchor distT="0" distB="0" distL="0" distR="0" allowOverlap="1" layoutInCell="1" locked="0" behindDoc="0" simplePos="0" relativeHeight="15731200">
                <wp:simplePos x="0" y="0"/>
                <wp:positionH relativeFrom="page">
                  <wp:posOffset>613346</wp:posOffset>
                </wp:positionH>
                <wp:positionV relativeFrom="paragraph">
                  <wp:posOffset>349078</wp:posOffset>
                </wp:positionV>
                <wp:extent cx="6336030" cy="127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336030" cy="1270"/>
                        </a:xfrm>
                        <a:custGeom>
                          <a:avLst/>
                          <a:gdLst/>
                          <a:ahLst/>
                          <a:cxnLst/>
                          <a:rect l="l" t="t" r="r" b="b"/>
                          <a:pathLst>
                            <a:path w="6336030" h="0">
                              <a:moveTo>
                                <a:pt x="0" y="0"/>
                              </a:moveTo>
                              <a:lnTo>
                                <a:pt x="633603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200" from="48.294998pt,27.486469pt" to="547.194998pt,27.486469pt" stroked="true" strokeweight="1pt" strokecolor="#231f20">
                <v:stroke dashstyle="solid"/>
                <w10:wrap type="none"/>
              </v:line>
            </w:pict>
          </mc:Fallback>
        </mc:AlternateContent>
      </w:r>
      <w:r>
        <w:rPr>
          <w:rFonts w:ascii="Cambria"/>
          <w:b/>
          <w:color w:val="231F20"/>
          <w:spacing w:val="-2"/>
          <w:w w:val="115"/>
          <w:sz w:val="36"/>
        </w:rPr>
        <w:t>DELLA</w:t>
      </w:r>
      <w:r>
        <w:rPr>
          <w:rFonts w:ascii="Cambria"/>
          <w:b/>
          <w:color w:val="231F20"/>
          <w:sz w:val="36"/>
        </w:rPr>
        <w:tab/>
      </w:r>
      <w:r>
        <w:rPr>
          <w:rFonts w:ascii="Cambria"/>
          <w:b/>
          <w:color w:val="231F20"/>
          <w:spacing w:val="-2"/>
          <w:w w:val="115"/>
          <w:sz w:val="36"/>
        </w:rPr>
        <w:t>REPUBBLICA</w:t>
      </w:r>
      <w:r>
        <w:rPr>
          <w:rFonts w:ascii="Cambria"/>
          <w:b/>
          <w:color w:val="231F20"/>
          <w:sz w:val="36"/>
        </w:rPr>
        <w:tab/>
      </w:r>
      <w:r>
        <w:rPr>
          <w:rFonts w:ascii="Cambria"/>
          <w:b/>
          <w:color w:val="231F20"/>
          <w:spacing w:val="8"/>
          <w:w w:val="115"/>
          <w:sz w:val="36"/>
        </w:rPr>
        <w:t>ITALIANA</w:t>
      </w:r>
    </w:p>
    <w:p>
      <w:pPr>
        <w:spacing w:after="0"/>
        <w:jc w:val="center"/>
        <w:rPr>
          <w:rFonts w:ascii="Cambria"/>
          <w:b/>
          <w:sz w:val="36"/>
        </w:rPr>
        <w:sectPr>
          <w:type w:val="continuous"/>
          <w:pgSz w:w="11900" w:h="16840"/>
          <w:pgMar w:top="1080" w:bottom="280" w:left="850" w:right="850"/>
        </w:sectPr>
      </w:pPr>
    </w:p>
    <w:p>
      <w:pPr>
        <w:tabs>
          <w:tab w:pos="1255" w:val="left" w:leader="none"/>
        </w:tabs>
        <w:spacing w:before="169"/>
        <w:ind w:left="115" w:right="0" w:firstLine="0"/>
        <w:jc w:val="left"/>
        <w:rPr>
          <w:i/>
          <w:sz w:val="28"/>
        </w:rPr>
      </w:pPr>
      <w:r>
        <w:rPr>
          <w:i/>
          <w:color w:val="231F20"/>
          <w:spacing w:val="13"/>
          <w:sz w:val="28"/>
        </w:rPr>
        <w:t>PARTE</w:t>
      </w:r>
      <w:r>
        <w:rPr>
          <w:i/>
          <w:color w:val="231F20"/>
          <w:sz w:val="28"/>
        </w:rPr>
        <w:tab/>
      </w:r>
      <w:r>
        <w:rPr>
          <w:i/>
          <w:color w:val="231F20"/>
          <w:spacing w:val="20"/>
          <w:sz w:val="28"/>
        </w:rPr>
        <w:t>PRIMA </w:t>
      </w:r>
    </w:p>
    <w:p>
      <w:pPr>
        <w:pStyle w:val="Heading2"/>
        <w:spacing w:before="193"/>
        <w:ind w:left="115"/>
      </w:pPr>
      <w:r>
        <w:rPr>
          <w:b w:val="0"/>
        </w:rPr>
        <w:br w:type="column"/>
      </w:r>
      <w:r>
        <w:rPr>
          <w:color w:val="231F20"/>
        </w:rPr>
        <w:t>Roma</w:t>
      </w:r>
      <w:r>
        <w:rPr>
          <w:color w:val="231F20"/>
          <w:spacing w:val="6"/>
        </w:rPr>
        <w:t> </w:t>
      </w:r>
      <w:r>
        <w:rPr>
          <w:color w:val="231F20"/>
        </w:rPr>
        <w:t>-</w:t>
      </w:r>
      <w:r>
        <w:rPr>
          <w:color w:val="231F20"/>
          <w:spacing w:val="6"/>
        </w:rPr>
        <w:t> </w:t>
      </w:r>
      <w:r>
        <w:rPr>
          <w:color w:val="231F20"/>
        </w:rPr>
        <w:t>Sabato,</w:t>
      </w:r>
      <w:r>
        <w:rPr>
          <w:color w:val="231F20"/>
          <w:spacing w:val="6"/>
        </w:rPr>
        <w:t> </w:t>
      </w:r>
      <w:r>
        <w:rPr>
          <w:color w:val="231F20"/>
        </w:rPr>
        <w:t>24</w:t>
      </w:r>
      <w:r>
        <w:rPr>
          <w:color w:val="231F20"/>
          <w:spacing w:val="6"/>
        </w:rPr>
        <w:t> </w:t>
      </w:r>
      <w:r>
        <w:rPr>
          <w:color w:val="231F20"/>
        </w:rPr>
        <w:t>maggio</w:t>
      </w:r>
      <w:r>
        <w:rPr>
          <w:color w:val="231F20"/>
          <w:spacing w:val="6"/>
        </w:rPr>
        <w:t> </w:t>
      </w:r>
      <w:r>
        <w:rPr>
          <w:color w:val="231F20"/>
          <w:spacing w:val="-4"/>
        </w:rPr>
        <w:t>2025</w:t>
      </w:r>
    </w:p>
    <w:p>
      <w:pPr>
        <w:spacing w:line="247" w:lineRule="auto" w:before="127"/>
        <w:ind w:left="117" w:right="92" w:hanging="2"/>
        <w:jc w:val="left"/>
        <w:rPr>
          <w:rFonts w:ascii="Arial"/>
          <w:b/>
          <w:sz w:val="18"/>
        </w:rPr>
      </w:pPr>
      <w:r>
        <w:rPr/>
        <w:br w:type="column"/>
      </w:r>
      <w:r>
        <w:rPr>
          <w:rFonts w:ascii="Arial"/>
          <w:b/>
          <w:color w:val="231F20"/>
          <w:w w:val="65"/>
          <w:sz w:val="18"/>
        </w:rPr>
        <w:t>SI</w:t>
      </w:r>
      <w:r>
        <w:rPr>
          <w:rFonts w:ascii="Arial"/>
          <w:b/>
          <w:color w:val="231F20"/>
          <w:spacing w:val="9"/>
          <w:w w:val="65"/>
          <w:sz w:val="18"/>
        </w:rPr>
        <w:t> </w:t>
      </w:r>
      <w:r>
        <w:rPr>
          <w:rFonts w:ascii="Arial"/>
          <w:b/>
          <w:color w:val="231F20"/>
          <w:spacing w:val="10"/>
          <w:w w:val="65"/>
          <w:sz w:val="18"/>
        </w:rPr>
        <w:t>PUBBLICA</w:t>
      </w:r>
      <w:r>
        <w:rPr>
          <w:rFonts w:ascii="Arial"/>
          <w:b/>
          <w:color w:val="231F20"/>
          <w:spacing w:val="9"/>
          <w:w w:val="65"/>
          <w:sz w:val="18"/>
        </w:rPr>
        <w:t> TUTTI </w:t>
      </w:r>
      <w:r>
        <w:rPr>
          <w:rFonts w:ascii="Arial"/>
          <w:b/>
          <w:color w:val="231F20"/>
          <w:w w:val="65"/>
          <w:sz w:val="18"/>
        </w:rPr>
        <w:t>I</w:t>
      </w:r>
      <w:r>
        <w:rPr>
          <w:rFonts w:ascii="Arial"/>
          <w:b/>
          <w:color w:val="231F20"/>
          <w:spacing w:val="10"/>
          <w:w w:val="65"/>
          <w:sz w:val="18"/>
        </w:rPr>
        <w:t> GIORNI</w:t>
      </w:r>
      <w:r>
        <w:rPr>
          <w:rFonts w:ascii="Arial"/>
          <w:b/>
          <w:color w:val="231F20"/>
          <w:spacing w:val="5"/>
          <w:sz w:val="18"/>
        </w:rPr>
        <w:t> </w:t>
      </w:r>
      <w:r>
        <w:rPr>
          <w:rFonts w:ascii="Arial"/>
          <w:b/>
          <w:color w:val="231F20"/>
          <w:w w:val="65"/>
          <w:sz w:val="18"/>
        </w:rPr>
        <w:t>NON</w:t>
      </w:r>
      <w:r>
        <w:rPr>
          <w:rFonts w:ascii="Arial"/>
          <w:b/>
          <w:color w:val="231F20"/>
          <w:spacing w:val="6"/>
          <w:sz w:val="18"/>
        </w:rPr>
        <w:t> </w:t>
      </w:r>
      <w:r>
        <w:rPr>
          <w:rFonts w:ascii="Arial"/>
          <w:b/>
          <w:color w:val="231F20"/>
          <w:spacing w:val="7"/>
          <w:w w:val="65"/>
          <w:sz w:val="18"/>
        </w:rPr>
        <w:t>FESTIVI</w:t>
      </w:r>
    </w:p>
    <w:p>
      <w:pPr>
        <w:spacing w:after="0" w:line="247" w:lineRule="auto"/>
        <w:jc w:val="left"/>
        <w:rPr>
          <w:rFonts w:ascii="Arial"/>
          <w:b/>
          <w:sz w:val="18"/>
        </w:rPr>
        <w:sectPr>
          <w:type w:val="continuous"/>
          <w:pgSz w:w="11900" w:h="16840"/>
          <w:pgMar w:top="1080" w:bottom="280" w:left="850" w:right="850"/>
          <w:cols w:num="3" w:equalWidth="0">
            <w:col w:w="2276" w:space="1090"/>
            <w:col w:w="3413" w:space="1843"/>
            <w:col w:w="1578"/>
          </w:cols>
        </w:sectPr>
      </w:pPr>
    </w:p>
    <w:p>
      <w:pPr>
        <w:pStyle w:val="BodyText"/>
        <w:ind w:left="107"/>
        <w:jc w:val="left"/>
        <w:rPr>
          <w:rFonts w:ascii="Arial"/>
          <w:sz w:val="20"/>
        </w:rPr>
      </w:pPr>
      <w:r>
        <w:rPr>
          <w:rFonts w:ascii="Arial"/>
          <w:sz w:val="20"/>
        </w:rPr>
        <mc:AlternateContent>
          <mc:Choice Requires="wps">
            <w:drawing>
              <wp:inline distT="0" distB="0" distL="0" distR="0">
                <wp:extent cx="6336030" cy="369570"/>
                <wp:effectExtent l="9525" t="0" r="0" b="1904"/>
                <wp:docPr id="5" name="Group 5"/>
                <wp:cNvGraphicFramePr>
                  <a:graphicFrameLocks/>
                </wp:cNvGraphicFramePr>
                <a:graphic>
                  <a:graphicData uri="http://schemas.microsoft.com/office/word/2010/wordprocessingGroup">
                    <wpg:wgp>
                      <wpg:cNvPr id="5" name="Group 5"/>
                      <wpg:cNvGrpSpPr/>
                      <wpg:grpSpPr>
                        <a:xfrm>
                          <a:off x="0" y="0"/>
                          <a:ext cx="6336030" cy="369570"/>
                          <a:chExt cx="6336030" cy="369570"/>
                        </a:xfrm>
                      </wpg:grpSpPr>
                      <wps:wsp>
                        <wps:cNvPr id="6" name="Graphic 6"/>
                        <wps:cNvSpPr/>
                        <wps:spPr>
                          <a:xfrm>
                            <a:off x="0" y="362934"/>
                            <a:ext cx="6336030" cy="1270"/>
                          </a:xfrm>
                          <a:custGeom>
                            <a:avLst/>
                            <a:gdLst/>
                            <a:ahLst/>
                            <a:cxnLst/>
                            <a:rect l="l" t="t" r="r" b="b"/>
                            <a:pathLst>
                              <a:path w="6336030" h="0">
                                <a:moveTo>
                                  <a:pt x="0" y="0"/>
                                </a:moveTo>
                                <a:lnTo>
                                  <a:pt x="6336029" y="0"/>
                                </a:lnTo>
                              </a:path>
                            </a:pathLst>
                          </a:custGeom>
                          <a:ln w="5905">
                            <a:solidFill>
                              <a:srgbClr val="231F20"/>
                            </a:solidFill>
                            <a:prstDash val="solid"/>
                          </a:ln>
                        </wps:spPr>
                        <wps:bodyPr wrap="square" lIns="0" tIns="0" rIns="0" bIns="0" rtlCol="0">
                          <a:prstTxWarp prst="textNoShape">
                            <a:avLst/>
                          </a:prstTxWarp>
                          <a:noAutofit/>
                        </wps:bodyPr>
                      </wps:wsp>
                      <wps:wsp>
                        <wps:cNvPr id="7" name="Graphic 7"/>
                        <wps:cNvSpPr/>
                        <wps:spPr>
                          <a:xfrm>
                            <a:off x="0" y="4749"/>
                            <a:ext cx="6336030" cy="355600"/>
                          </a:xfrm>
                          <a:custGeom>
                            <a:avLst/>
                            <a:gdLst/>
                            <a:ahLst/>
                            <a:cxnLst/>
                            <a:rect l="l" t="t" r="r" b="b"/>
                            <a:pathLst>
                              <a:path w="6336030" h="355600">
                                <a:moveTo>
                                  <a:pt x="6336029" y="0"/>
                                </a:moveTo>
                                <a:lnTo>
                                  <a:pt x="0" y="0"/>
                                </a:lnTo>
                                <a:lnTo>
                                  <a:pt x="0" y="355231"/>
                                </a:lnTo>
                                <a:lnTo>
                                  <a:pt x="6336029" y="355231"/>
                                </a:lnTo>
                                <a:lnTo>
                                  <a:pt x="6336029" y="0"/>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4762"/>
                            <a:ext cx="6336030" cy="1270"/>
                          </a:xfrm>
                          <a:custGeom>
                            <a:avLst/>
                            <a:gdLst/>
                            <a:ahLst/>
                            <a:cxnLst/>
                            <a:rect l="l" t="t" r="r" b="b"/>
                            <a:pathLst>
                              <a:path w="6336030" h="0">
                                <a:moveTo>
                                  <a:pt x="0" y="0"/>
                                </a:moveTo>
                                <a:lnTo>
                                  <a:pt x="6336030" y="0"/>
                                </a:lnTo>
                              </a:path>
                            </a:pathLst>
                          </a:custGeom>
                          <a:ln w="9525">
                            <a:solidFill>
                              <a:srgbClr val="231F20"/>
                            </a:solidFill>
                            <a:prstDash val="solid"/>
                          </a:ln>
                        </wps:spPr>
                        <wps:bodyPr wrap="square" lIns="0" tIns="0" rIns="0" bIns="0" rtlCol="0">
                          <a:prstTxWarp prst="textNoShape">
                            <a:avLst/>
                          </a:prstTxWarp>
                          <a:noAutofit/>
                        </wps:bodyPr>
                      </wps:wsp>
                      <wps:wsp>
                        <wps:cNvPr id="9" name="Graphic 9"/>
                        <wps:cNvSpPr/>
                        <wps:spPr>
                          <a:xfrm>
                            <a:off x="0" y="364756"/>
                            <a:ext cx="6336030" cy="1270"/>
                          </a:xfrm>
                          <a:custGeom>
                            <a:avLst/>
                            <a:gdLst/>
                            <a:ahLst/>
                            <a:cxnLst/>
                            <a:rect l="l" t="t" r="r" b="b"/>
                            <a:pathLst>
                              <a:path w="6336030" h="0">
                                <a:moveTo>
                                  <a:pt x="0" y="0"/>
                                </a:moveTo>
                                <a:lnTo>
                                  <a:pt x="6336030" y="0"/>
                                </a:lnTo>
                              </a:path>
                            </a:pathLst>
                          </a:custGeom>
                          <a:ln w="9525">
                            <a:solidFill>
                              <a:srgbClr val="231F20"/>
                            </a:solidFill>
                            <a:prstDash val="solid"/>
                          </a:ln>
                        </wps:spPr>
                        <wps:bodyPr wrap="square" lIns="0" tIns="0" rIns="0" bIns="0" rtlCol="0">
                          <a:prstTxWarp prst="textNoShape">
                            <a:avLst/>
                          </a:prstTxWarp>
                          <a:noAutofit/>
                        </wps:bodyPr>
                      </wps:wsp>
                      <wps:wsp>
                        <wps:cNvPr id="10" name="Textbox 10"/>
                        <wps:cNvSpPr txBox="1"/>
                        <wps:spPr>
                          <a:xfrm>
                            <a:off x="0" y="0"/>
                            <a:ext cx="6336030" cy="369570"/>
                          </a:xfrm>
                          <a:prstGeom prst="rect">
                            <a:avLst/>
                          </a:prstGeom>
                        </wps:spPr>
                        <wps:txbx>
                          <w:txbxContent>
                            <w:p>
                              <w:pPr>
                                <w:spacing w:line="199" w:lineRule="auto" w:before="44"/>
                                <w:ind w:left="-1" w:right="0" w:firstLine="0"/>
                                <w:jc w:val="both"/>
                                <w:rPr>
                                  <w:rFonts w:ascii="Arial" w:hAnsi="Arial"/>
                                  <w:b/>
                                  <w:sz w:val="18"/>
                                </w:rPr>
                              </w:pPr>
                              <w:r>
                                <w:rPr>
                                  <w:rFonts w:ascii="Arial" w:hAnsi="Arial"/>
                                  <w:b/>
                                  <w:color w:val="231F20"/>
                                  <w:w w:val="75"/>
                                  <w:sz w:val="18"/>
                                </w:rPr>
                                <w:t>DIREZIONE</w:t>
                              </w:r>
                              <w:r>
                                <w:rPr>
                                  <w:rFonts w:ascii="Arial" w:hAnsi="Arial"/>
                                  <w:b/>
                                  <w:color w:val="231F20"/>
                                  <w:sz w:val="18"/>
                                </w:rPr>
                                <w:t> </w:t>
                              </w:r>
                              <w:r>
                                <w:rPr>
                                  <w:rFonts w:ascii="Arial" w:hAnsi="Arial"/>
                                  <w:b/>
                                  <w:color w:val="231F20"/>
                                  <w:w w:val="75"/>
                                  <w:sz w:val="18"/>
                                </w:rPr>
                                <w:t>E</w:t>
                              </w:r>
                              <w:r>
                                <w:rPr>
                                  <w:rFonts w:ascii="Arial" w:hAnsi="Arial"/>
                                  <w:b/>
                                  <w:color w:val="231F20"/>
                                  <w:sz w:val="18"/>
                                </w:rPr>
                                <w:t> </w:t>
                              </w:r>
                              <w:r>
                                <w:rPr>
                                  <w:rFonts w:ascii="Arial" w:hAnsi="Arial"/>
                                  <w:b/>
                                  <w:color w:val="231F20"/>
                                  <w:w w:val="75"/>
                                  <w:sz w:val="18"/>
                                </w:rPr>
                                <w:t>REDAZIONE PRESSO</w:t>
                              </w:r>
                              <w:r>
                                <w:rPr>
                                  <w:rFonts w:ascii="Arial" w:hAnsi="Arial"/>
                                  <w:b/>
                                  <w:color w:val="231F20"/>
                                  <w:sz w:val="18"/>
                                </w:rPr>
                                <w:t> </w:t>
                              </w:r>
                              <w:r>
                                <w:rPr>
                                  <w:rFonts w:ascii="Arial" w:hAnsi="Arial"/>
                                  <w:b/>
                                  <w:color w:val="231F20"/>
                                  <w:w w:val="75"/>
                                  <w:sz w:val="18"/>
                                </w:rPr>
                                <w:t>IL</w:t>
                              </w:r>
                              <w:r>
                                <w:rPr>
                                  <w:rFonts w:ascii="Arial" w:hAnsi="Arial"/>
                                  <w:b/>
                                  <w:color w:val="231F20"/>
                                  <w:sz w:val="18"/>
                                </w:rPr>
                                <w:t> </w:t>
                              </w:r>
                              <w:r>
                                <w:rPr>
                                  <w:rFonts w:ascii="Arial" w:hAnsi="Arial"/>
                                  <w:b/>
                                  <w:color w:val="231F20"/>
                                  <w:w w:val="75"/>
                                  <w:sz w:val="18"/>
                                </w:rPr>
                                <w:t>MINISTERO</w:t>
                              </w:r>
                              <w:r>
                                <w:rPr>
                                  <w:rFonts w:ascii="Arial" w:hAnsi="Arial"/>
                                  <w:b/>
                                  <w:color w:val="231F20"/>
                                  <w:sz w:val="18"/>
                                </w:rPr>
                                <w:t> </w:t>
                              </w:r>
                              <w:r>
                                <w:rPr>
                                  <w:rFonts w:ascii="Arial" w:hAnsi="Arial"/>
                                  <w:b/>
                                  <w:color w:val="231F20"/>
                                  <w:w w:val="75"/>
                                  <w:sz w:val="18"/>
                                </w:rPr>
                                <w:t>DELLA</w:t>
                              </w:r>
                              <w:r>
                                <w:rPr>
                                  <w:rFonts w:ascii="Arial" w:hAnsi="Arial"/>
                                  <w:b/>
                                  <w:color w:val="231F20"/>
                                  <w:sz w:val="18"/>
                                </w:rPr>
                                <w:t> </w:t>
                              </w:r>
                              <w:r>
                                <w:rPr>
                                  <w:rFonts w:ascii="Arial" w:hAnsi="Arial"/>
                                  <w:b/>
                                  <w:color w:val="231F20"/>
                                  <w:w w:val="75"/>
                                  <w:sz w:val="18"/>
                                </w:rPr>
                                <w:t>GIUSTIZIA</w:t>
                              </w:r>
                              <w:r>
                                <w:rPr>
                                  <w:rFonts w:ascii="Arial" w:hAnsi="Arial"/>
                                  <w:b/>
                                  <w:color w:val="231F20"/>
                                  <w:sz w:val="18"/>
                                </w:rPr>
                                <w:t> </w:t>
                              </w:r>
                              <w:r>
                                <w:rPr>
                                  <w:rFonts w:ascii="Arial" w:hAnsi="Arial"/>
                                  <w:b/>
                                  <w:color w:val="231F20"/>
                                  <w:w w:val="75"/>
                                  <w:sz w:val="18"/>
                                </w:rPr>
                                <w:t>-</w:t>
                              </w:r>
                              <w:r>
                                <w:rPr>
                                  <w:rFonts w:ascii="Arial" w:hAnsi="Arial"/>
                                  <w:b/>
                                  <w:color w:val="231F20"/>
                                  <w:sz w:val="18"/>
                                </w:rPr>
                                <w:t> </w:t>
                              </w:r>
                              <w:r>
                                <w:rPr>
                                  <w:rFonts w:ascii="Arial" w:hAnsi="Arial"/>
                                  <w:b/>
                                  <w:color w:val="231F20"/>
                                  <w:w w:val="75"/>
                                  <w:sz w:val="18"/>
                                </w:rPr>
                                <w:t>UFFICIO</w:t>
                              </w:r>
                              <w:r>
                                <w:rPr>
                                  <w:rFonts w:ascii="Arial" w:hAnsi="Arial"/>
                                  <w:b/>
                                  <w:color w:val="231F20"/>
                                  <w:sz w:val="18"/>
                                </w:rPr>
                                <w:t> </w:t>
                              </w:r>
                              <w:r>
                                <w:rPr>
                                  <w:rFonts w:ascii="Arial" w:hAnsi="Arial"/>
                                  <w:b/>
                                  <w:color w:val="231F20"/>
                                  <w:w w:val="75"/>
                                  <w:sz w:val="18"/>
                                </w:rPr>
                                <w:t>PUBBLICAZIONE</w:t>
                              </w:r>
                              <w:r>
                                <w:rPr>
                                  <w:rFonts w:ascii="Arial" w:hAnsi="Arial"/>
                                  <w:b/>
                                  <w:color w:val="231F20"/>
                                  <w:sz w:val="18"/>
                                </w:rPr>
                                <w:t> </w:t>
                              </w:r>
                              <w:r>
                                <w:rPr>
                                  <w:rFonts w:ascii="Arial" w:hAnsi="Arial"/>
                                  <w:b/>
                                  <w:color w:val="231F20"/>
                                  <w:w w:val="75"/>
                                  <w:sz w:val="18"/>
                                </w:rPr>
                                <w:t>LEGGI E DECRETI - VIA ARENULA, 70 - 00186 ROMA</w:t>
                              </w:r>
                              <w:r>
                                <w:rPr>
                                  <w:rFonts w:ascii="Arial" w:hAnsi="Arial"/>
                                  <w:b/>
                                  <w:color w:val="231F20"/>
                                  <w:sz w:val="18"/>
                                </w:rPr>
                                <w:t> </w:t>
                              </w:r>
                              <w:r>
                                <w:rPr>
                                  <w:rFonts w:ascii="Arial" w:hAnsi="Arial"/>
                                  <w:b/>
                                  <w:color w:val="231F20"/>
                                  <w:w w:val="65"/>
                                  <w:sz w:val="18"/>
                                </w:rPr>
                                <w:t>AMMINISTRAZIONE</w:t>
                              </w:r>
                              <w:r>
                                <w:rPr>
                                  <w:rFonts w:ascii="Arial" w:hAnsi="Arial"/>
                                  <w:b/>
                                  <w:color w:val="231F20"/>
                                  <w:sz w:val="18"/>
                                </w:rPr>
                                <w:t> </w:t>
                              </w:r>
                              <w:r>
                                <w:rPr>
                                  <w:rFonts w:ascii="Arial" w:hAnsi="Arial"/>
                                  <w:b/>
                                  <w:color w:val="231F20"/>
                                  <w:w w:val="65"/>
                                  <w:sz w:val="18"/>
                                </w:rPr>
                                <w:t>PRESSO</w:t>
                              </w:r>
                              <w:r>
                                <w:rPr>
                                  <w:rFonts w:ascii="Arial" w:hAnsi="Arial"/>
                                  <w:b/>
                                  <w:color w:val="231F20"/>
                                  <w:sz w:val="18"/>
                                </w:rPr>
                                <w:t> </w:t>
                              </w:r>
                              <w:r>
                                <w:rPr>
                                  <w:rFonts w:ascii="Arial" w:hAnsi="Arial"/>
                                  <w:b/>
                                  <w:color w:val="231F20"/>
                                  <w:w w:val="65"/>
                                  <w:sz w:val="18"/>
                                </w:rPr>
                                <w:t>L’ISTITUTO</w:t>
                              </w:r>
                              <w:r>
                                <w:rPr>
                                  <w:rFonts w:ascii="Arial" w:hAnsi="Arial"/>
                                  <w:b/>
                                  <w:color w:val="231F20"/>
                                  <w:sz w:val="18"/>
                                </w:rPr>
                                <w:t> </w:t>
                              </w:r>
                              <w:r>
                                <w:rPr>
                                  <w:rFonts w:ascii="Arial" w:hAnsi="Arial"/>
                                  <w:b/>
                                  <w:color w:val="231F20"/>
                                  <w:w w:val="65"/>
                                  <w:sz w:val="18"/>
                                </w:rPr>
                                <w:t>POLIGRAFICO</w:t>
                              </w:r>
                              <w:r>
                                <w:rPr>
                                  <w:rFonts w:ascii="Arial" w:hAnsi="Arial"/>
                                  <w:b/>
                                  <w:color w:val="231F20"/>
                                  <w:sz w:val="18"/>
                                </w:rPr>
                                <w:t> </w:t>
                              </w:r>
                              <w:r>
                                <w:rPr>
                                  <w:rFonts w:ascii="Arial" w:hAnsi="Arial"/>
                                  <w:b/>
                                  <w:color w:val="231F20"/>
                                  <w:w w:val="65"/>
                                  <w:sz w:val="18"/>
                                </w:rPr>
                                <w:t>E</w:t>
                              </w:r>
                              <w:r>
                                <w:rPr>
                                  <w:rFonts w:ascii="Arial" w:hAnsi="Arial"/>
                                  <w:b/>
                                  <w:color w:val="231F20"/>
                                  <w:sz w:val="18"/>
                                </w:rPr>
                                <w:t> </w:t>
                              </w:r>
                              <w:r>
                                <w:rPr>
                                  <w:rFonts w:ascii="Arial" w:hAnsi="Arial"/>
                                  <w:b/>
                                  <w:color w:val="231F20"/>
                                  <w:w w:val="65"/>
                                  <w:sz w:val="18"/>
                                </w:rPr>
                                <w:t>ZECCA</w:t>
                              </w:r>
                              <w:r>
                                <w:rPr>
                                  <w:rFonts w:ascii="Arial" w:hAnsi="Arial"/>
                                  <w:b/>
                                  <w:color w:val="231F20"/>
                                  <w:sz w:val="18"/>
                                </w:rPr>
                                <w:t> </w:t>
                              </w:r>
                              <w:r>
                                <w:rPr>
                                  <w:rFonts w:ascii="Arial" w:hAnsi="Arial"/>
                                  <w:b/>
                                  <w:color w:val="231F20"/>
                                  <w:w w:val="65"/>
                                  <w:sz w:val="18"/>
                                </w:rPr>
                                <w:t>DELLO</w:t>
                              </w:r>
                              <w:r>
                                <w:rPr>
                                  <w:rFonts w:ascii="Arial" w:hAnsi="Arial"/>
                                  <w:b/>
                                  <w:color w:val="231F20"/>
                                  <w:sz w:val="18"/>
                                </w:rPr>
                                <w:t> </w:t>
                              </w:r>
                              <w:r>
                                <w:rPr>
                                  <w:rFonts w:ascii="Arial" w:hAnsi="Arial"/>
                                  <w:b/>
                                  <w:color w:val="231F20"/>
                                  <w:w w:val="65"/>
                                  <w:sz w:val="18"/>
                                </w:rPr>
                                <w:t>STATO</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VIA</w:t>
                              </w:r>
                              <w:r>
                                <w:rPr>
                                  <w:rFonts w:ascii="Arial" w:hAnsi="Arial"/>
                                  <w:b/>
                                  <w:color w:val="231F20"/>
                                  <w:sz w:val="18"/>
                                </w:rPr>
                                <w:t> </w:t>
                              </w:r>
                              <w:r>
                                <w:rPr>
                                  <w:rFonts w:ascii="Arial" w:hAnsi="Arial"/>
                                  <w:b/>
                                  <w:color w:val="231F20"/>
                                  <w:w w:val="65"/>
                                  <w:sz w:val="18"/>
                                </w:rPr>
                                <w:t>SALARIA,</w:t>
                              </w:r>
                              <w:r>
                                <w:rPr>
                                  <w:rFonts w:ascii="Arial" w:hAnsi="Arial"/>
                                  <w:b/>
                                  <w:color w:val="231F20"/>
                                  <w:sz w:val="18"/>
                                </w:rPr>
                                <w:t> </w:t>
                              </w:r>
                              <w:r>
                                <w:rPr>
                                  <w:rFonts w:ascii="Arial" w:hAnsi="Arial"/>
                                  <w:b/>
                                  <w:color w:val="231F20"/>
                                  <w:w w:val="65"/>
                                  <w:sz w:val="18"/>
                                </w:rPr>
                                <w:t>691</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00138</w:t>
                              </w:r>
                              <w:r>
                                <w:rPr>
                                  <w:rFonts w:ascii="Arial" w:hAnsi="Arial"/>
                                  <w:b/>
                                  <w:color w:val="231F20"/>
                                  <w:sz w:val="18"/>
                                </w:rPr>
                                <w:t> </w:t>
                              </w:r>
                              <w:r>
                                <w:rPr>
                                  <w:rFonts w:ascii="Arial" w:hAnsi="Arial"/>
                                  <w:b/>
                                  <w:color w:val="231F20"/>
                                  <w:w w:val="65"/>
                                  <w:sz w:val="18"/>
                                </w:rPr>
                                <w:t>ROMA</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CENTRALINO</w:t>
                              </w:r>
                              <w:r>
                                <w:rPr>
                                  <w:rFonts w:ascii="Arial" w:hAnsi="Arial"/>
                                  <w:b/>
                                  <w:color w:val="231F20"/>
                                  <w:sz w:val="18"/>
                                </w:rPr>
                                <w:t> </w:t>
                              </w:r>
                              <w:r>
                                <w:rPr>
                                  <w:rFonts w:ascii="Arial" w:hAnsi="Arial"/>
                                  <w:b/>
                                  <w:color w:val="231F20"/>
                                  <w:w w:val="65"/>
                                  <w:sz w:val="18"/>
                                </w:rPr>
                                <w:t>06-85081</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LIBRERIA</w:t>
                              </w:r>
                              <w:r>
                                <w:rPr>
                                  <w:rFonts w:ascii="Arial" w:hAnsi="Arial"/>
                                  <w:b/>
                                  <w:color w:val="231F20"/>
                                  <w:sz w:val="18"/>
                                </w:rPr>
                                <w:t> </w:t>
                              </w:r>
                              <w:r>
                                <w:rPr>
                                  <w:rFonts w:ascii="Arial" w:hAnsi="Arial"/>
                                  <w:b/>
                                  <w:color w:val="231F20"/>
                                  <w:w w:val="65"/>
                                  <w:sz w:val="18"/>
                                </w:rPr>
                                <w:t>DELLO</w:t>
                              </w:r>
                              <w:r>
                                <w:rPr>
                                  <w:rFonts w:ascii="Arial" w:hAnsi="Arial"/>
                                  <w:b/>
                                  <w:color w:val="231F20"/>
                                  <w:sz w:val="18"/>
                                </w:rPr>
                                <w:t> </w:t>
                              </w:r>
                              <w:r>
                                <w:rPr>
                                  <w:rFonts w:ascii="Arial" w:hAnsi="Arial"/>
                                  <w:b/>
                                  <w:color w:val="231F20"/>
                                  <w:w w:val="65"/>
                                  <w:sz w:val="18"/>
                                </w:rPr>
                                <w:t>STATO</w:t>
                              </w:r>
                              <w:r>
                                <w:rPr>
                                  <w:rFonts w:ascii="Arial" w:hAnsi="Arial"/>
                                  <w:b/>
                                  <w:color w:val="231F20"/>
                                  <w:sz w:val="18"/>
                                </w:rPr>
                                <w:t> </w:t>
                              </w:r>
                              <w:r>
                                <w:rPr>
                                  <w:rFonts w:ascii="Arial" w:hAnsi="Arial"/>
                                  <w:b/>
                                  <w:color w:val="231F20"/>
                                  <w:w w:val="75"/>
                                  <w:sz w:val="18"/>
                                </w:rPr>
                                <w:t>PIAZZA G. VERDI, 1 - 00198 ROMA</w:t>
                              </w:r>
                            </w:p>
                          </w:txbxContent>
                        </wps:txbx>
                        <wps:bodyPr wrap="square" lIns="0" tIns="0" rIns="0" bIns="0" rtlCol="0">
                          <a:noAutofit/>
                        </wps:bodyPr>
                      </wps:wsp>
                    </wpg:wgp>
                  </a:graphicData>
                </a:graphic>
              </wp:inline>
            </w:drawing>
          </mc:Choice>
          <mc:Fallback>
            <w:pict>
              <v:group style="width:498.9pt;height:29.1pt;mso-position-horizontal-relative:char;mso-position-vertical-relative:line" id="docshapegroup3" coordorigin="0,0" coordsize="9978,582">
                <v:line style="position:absolute" from="0,572" to="9978,572" stroked="true" strokeweight=".465pt" strokecolor="#231f20">
                  <v:stroke dashstyle="solid"/>
                </v:line>
                <v:rect style="position:absolute;left:0;top:7;width:9978;height:560" id="docshape4" filled="true" fillcolor="#ffffff" stroked="false">
                  <v:fill type="solid"/>
                </v:rect>
                <v:line style="position:absolute" from="0,8" to="9978,8" stroked="true" strokeweight=".75pt" strokecolor="#231f20">
                  <v:stroke dashstyle="solid"/>
                </v:line>
                <v:line style="position:absolute" from="0,574" to="9978,574" stroked="true" strokeweight=".75pt" strokecolor="#231f20">
                  <v:stroke dashstyle="solid"/>
                </v:line>
                <v:shape style="position:absolute;left:0;top:0;width:9978;height:582" type="#_x0000_t202" id="docshape5" filled="false" stroked="false">
                  <v:textbox inset="0,0,0,0">
                    <w:txbxContent>
                      <w:p>
                        <w:pPr>
                          <w:spacing w:line="199" w:lineRule="auto" w:before="44"/>
                          <w:ind w:left="-1" w:right="0" w:firstLine="0"/>
                          <w:jc w:val="both"/>
                          <w:rPr>
                            <w:rFonts w:ascii="Arial" w:hAnsi="Arial"/>
                            <w:b/>
                            <w:sz w:val="18"/>
                          </w:rPr>
                        </w:pPr>
                        <w:r>
                          <w:rPr>
                            <w:rFonts w:ascii="Arial" w:hAnsi="Arial"/>
                            <w:b/>
                            <w:color w:val="231F20"/>
                            <w:w w:val="75"/>
                            <w:sz w:val="18"/>
                          </w:rPr>
                          <w:t>DIREZIONE</w:t>
                        </w:r>
                        <w:r>
                          <w:rPr>
                            <w:rFonts w:ascii="Arial" w:hAnsi="Arial"/>
                            <w:b/>
                            <w:color w:val="231F20"/>
                            <w:sz w:val="18"/>
                          </w:rPr>
                          <w:t> </w:t>
                        </w:r>
                        <w:r>
                          <w:rPr>
                            <w:rFonts w:ascii="Arial" w:hAnsi="Arial"/>
                            <w:b/>
                            <w:color w:val="231F20"/>
                            <w:w w:val="75"/>
                            <w:sz w:val="18"/>
                          </w:rPr>
                          <w:t>E</w:t>
                        </w:r>
                        <w:r>
                          <w:rPr>
                            <w:rFonts w:ascii="Arial" w:hAnsi="Arial"/>
                            <w:b/>
                            <w:color w:val="231F20"/>
                            <w:sz w:val="18"/>
                          </w:rPr>
                          <w:t> </w:t>
                        </w:r>
                        <w:r>
                          <w:rPr>
                            <w:rFonts w:ascii="Arial" w:hAnsi="Arial"/>
                            <w:b/>
                            <w:color w:val="231F20"/>
                            <w:w w:val="75"/>
                            <w:sz w:val="18"/>
                          </w:rPr>
                          <w:t>REDAZIONE PRESSO</w:t>
                        </w:r>
                        <w:r>
                          <w:rPr>
                            <w:rFonts w:ascii="Arial" w:hAnsi="Arial"/>
                            <w:b/>
                            <w:color w:val="231F20"/>
                            <w:sz w:val="18"/>
                          </w:rPr>
                          <w:t> </w:t>
                        </w:r>
                        <w:r>
                          <w:rPr>
                            <w:rFonts w:ascii="Arial" w:hAnsi="Arial"/>
                            <w:b/>
                            <w:color w:val="231F20"/>
                            <w:w w:val="75"/>
                            <w:sz w:val="18"/>
                          </w:rPr>
                          <w:t>IL</w:t>
                        </w:r>
                        <w:r>
                          <w:rPr>
                            <w:rFonts w:ascii="Arial" w:hAnsi="Arial"/>
                            <w:b/>
                            <w:color w:val="231F20"/>
                            <w:sz w:val="18"/>
                          </w:rPr>
                          <w:t> </w:t>
                        </w:r>
                        <w:r>
                          <w:rPr>
                            <w:rFonts w:ascii="Arial" w:hAnsi="Arial"/>
                            <w:b/>
                            <w:color w:val="231F20"/>
                            <w:w w:val="75"/>
                            <w:sz w:val="18"/>
                          </w:rPr>
                          <w:t>MINISTERO</w:t>
                        </w:r>
                        <w:r>
                          <w:rPr>
                            <w:rFonts w:ascii="Arial" w:hAnsi="Arial"/>
                            <w:b/>
                            <w:color w:val="231F20"/>
                            <w:sz w:val="18"/>
                          </w:rPr>
                          <w:t> </w:t>
                        </w:r>
                        <w:r>
                          <w:rPr>
                            <w:rFonts w:ascii="Arial" w:hAnsi="Arial"/>
                            <w:b/>
                            <w:color w:val="231F20"/>
                            <w:w w:val="75"/>
                            <w:sz w:val="18"/>
                          </w:rPr>
                          <w:t>DELLA</w:t>
                        </w:r>
                        <w:r>
                          <w:rPr>
                            <w:rFonts w:ascii="Arial" w:hAnsi="Arial"/>
                            <w:b/>
                            <w:color w:val="231F20"/>
                            <w:sz w:val="18"/>
                          </w:rPr>
                          <w:t> </w:t>
                        </w:r>
                        <w:r>
                          <w:rPr>
                            <w:rFonts w:ascii="Arial" w:hAnsi="Arial"/>
                            <w:b/>
                            <w:color w:val="231F20"/>
                            <w:w w:val="75"/>
                            <w:sz w:val="18"/>
                          </w:rPr>
                          <w:t>GIUSTIZIA</w:t>
                        </w:r>
                        <w:r>
                          <w:rPr>
                            <w:rFonts w:ascii="Arial" w:hAnsi="Arial"/>
                            <w:b/>
                            <w:color w:val="231F20"/>
                            <w:sz w:val="18"/>
                          </w:rPr>
                          <w:t> </w:t>
                        </w:r>
                        <w:r>
                          <w:rPr>
                            <w:rFonts w:ascii="Arial" w:hAnsi="Arial"/>
                            <w:b/>
                            <w:color w:val="231F20"/>
                            <w:w w:val="75"/>
                            <w:sz w:val="18"/>
                          </w:rPr>
                          <w:t>-</w:t>
                        </w:r>
                        <w:r>
                          <w:rPr>
                            <w:rFonts w:ascii="Arial" w:hAnsi="Arial"/>
                            <w:b/>
                            <w:color w:val="231F20"/>
                            <w:sz w:val="18"/>
                          </w:rPr>
                          <w:t> </w:t>
                        </w:r>
                        <w:r>
                          <w:rPr>
                            <w:rFonts w:ascii="Arial" w:hAnsi="Arial"/>
                            <w:b/>
                            <w:color w:val="231F20"/>
                            <w:w w:val="75"/>
                            <w:sz w:val="18"/>
                          </w:rPr>
                          <w:t>UFFICIO</w:t>
                        </w:r>
                        <w:r>
                          <w:rPr>
                            <w:rFonts w:ascii="Arial" w:hAnsi="Arial"/>
                            <w:b/>
                            <w:color w:val="231F20"/>
                            <w:sz w:val="18"/>
                          </w:rPr>
                          <w:t> </w:t>
                        </w:r>
                        <w:r>
                          <w:rPr>
                            <w:rFonts w:ascii="Arial" w:hAnsi="Arial"/>
                            <w:b/>
                            <w:color w:val="231F20"/>
                            <w:w w:val="75"/>
                            <w:sz w:val="18"/>
                          </w:rPr>
                          <w:t>PUBBLICAZIONE</w:t>
                        </w:r>
                        <w:r>
                          <w:rPr>
                            <w:rFonts w:ascii="Arial" w:hAnsi="Arial"/>
                            <w:b/>
                            <w:color w:val="231F20"/>
                            <w:sz w:val="18"/>
                          </w:rPr>
                          <w:t> </w:t>
                        </w:r>
                        <w:r>
                          <w:rPr>
                            <w:rFonts w:ascii="Arial" w:hAnsi="Arial"/>
                            <w:b/>
                            <w:color w:val="231F20"/>
                            <w:w w:val="75"/>
                            <w:sz w:val="18"/>
                          </w:rPr>
                          <w:t>LEGGI E DECRETI - VIA ARENULA, 70 - 00186 ROMA</w:t>
                        </w:r>
                        <w:r>
                          <w:rPr>
                            <w:rFonts w:ascii="Arial" w:hAnsi="Arial"/>
                            <w:b/>
                            <w:color w:val="231F20"/>
                            <w:sz w:val="18"/>
                          </w:rPr>
                          <w:t> </w:t>
                        </w:r>
                        <w:r>
                          <w:rPr>
                            <w:rFonts w:ascii="Arial" w:hAnsi="Arial"/>
                            <w:b/>
                            <w:color w:val="231F20"/>
                            <w:w w:val="65"/>
                            <w:sz w:val="18"/>
                          </w:rPr>
                          <w:t>AMMINISTRAZIONE</w:t>
                        </w:r>
                        <w:r>
                          <w:rPr>
                            <w:rFonts w:ascii="Arial" w:hAnsi="Arial"/>
                            <w:b/>
                            <w:color w:val="231F20"/>
                            <w:sz w:val="18"/>
                          </w:rPr>
                          <w:t> </w:t>
                        </w:r>
                        <w:r>
                          <w:rPr>
                            <w:rFonts w:ascii="Arial" w:hAnsi="Arial"/>
                            <w:b/>
                            <w:color w:val="231F20"/>
                            <w:w w:val="65"/>
                            <w:sz w:val="18"/>
                          </w:rPr>
                          <w:t>PRESSO</w:t>
                        </w:r>
                        <w:r>
                          <w:rPr>
                            <w:rFonts w:ascii="Arial" w:hAnsi="Arial"/>
                            <w:b/>
                            <w:color w:val="231F20"/>
                            <w:sz w:val="18"/>
                          </w:rPr>
                          <w:t> </w:t>
                        </w:r>
                        <w:r>
                          <w:rPr>
                            <w:rFonts w:ascii="Arial" w:hAnsi="Arial"/>
                            <w:b/>
                            <w:color w:val="231F20"/>
                            <w:w w:val="65"/>
                            <w:sz w:val="18"/>
                          </w:rPr>
                          <w:t>L’ISTITUTO</w:t>
                        </w:r>
                        <w:r>
                          <w:rPr>
                            <w:rFonts w:ascii="Arial" w:hAnsi="Arial"/>
                            <w:b/>
                            <w:color w:val="231F20"/>
                            <w:sz w:val="18"/>
                          </w:rPr>
                          <w:t> </w:t>
                        </w:r>
                        <w:r>
                          <w:rPr>
                            <w:rFonts w:ascii="Arial" w:hAnsi="Arial"/>
                            <w:b/>
                            <w:color w:val="231F20"/>
                            <w:w w:val="65"/>
                            <w:sz w:val="18"/>
                          </w:rPr>
                          <w:t>POLIGRAFICO</w:t>
                        </w:r>
                        <w:r>
                          <w:rPr>
                            <w:rFonts w:ascii="Arial" w:hAnsi="Arial"/>
                            <w:b/>
                            <w:color w:val="231F20"/>
                            <w:sz w:val="18"/>
                          </w:rPr>
                          <w:t> </w:t>
                        </w:r>
                        <w:r>
                          <w:rPr>
                            <w:rFonts w:ascii="Arial" w:hAnsi="Arial"/>
                            <w:b/>
                            <w:color w:val="231F20"/>
                            <w:w w:val="65"/>
                            <w:sz w:val="18"/>
                          </w:rPr>
                          <w:t>E</w:t>
                        </w:r>
                        <w:r>
                          <w:rPr>
                            <w:rFonts w:ascii="Arial" w:hAnsi="Arial"/>
                            <w:b/>
                            <w:color w:val="231F20"/>
                            <w:sz w:val="18"/>
                          </w:rPr>
                          <w:t> </w:t>
                        </w:r>
                        <w:r>
                          <w:rPr>
                            <w:rFonts w:ascii="Arial" w:hAnsi="Arial"/>
                            <w:b/>
                            <w:color w:val="231F20"/>
                            <w:w w:val="65"/>
                            <w:sz w:val="18"/>
                          </w:rPr>
                          <w:t>ZECCA</w:t>
                        </w:r>
                        <w:r>
                          <w:rPr>
                            <w:rFonts w:ascii="Arial" w:hAnsi="Arial"/>
                            <w:b/>
                            <w:color w:val="231F20"/>
                            <w:sz w:val="18"/>
                          </w:rPr>
                          <w:t> </w:t>
                        </w:r>
                        <w:r>
                          <w:rPr>
                            <w:rFonts w:ascii="Arial" w:hAnsi="Arial"/>
                            <w:b/>
                            <w:color w:val="231F20"/>
                            <w:w w:val="65"/>
                            <w:sz w:val="18"/>
                          </w:rPr>
                          <w:t>DELLO</w:t>
                        </w:r>
                        <w:r>
                          <w:rPr>
                            <w:rFonts w:ascii="Arial" w:hAnsi="Arial"/>
                            <w:b/>
                            <w:color w:val="231F20"/>
                            <w:sz w:val="18"/>
                          </w:rPr>
                          <w:t> </w:t>
                        </w:r>
                        <w:r>
                          <w:rPr>
                            <w:rFonts w:ascii="Arial" w:hAnsi="Arial"/>
                            <w:b/>
                            <w:color w:val="231F20"/>
                            <w:w w:val="65"/>
                            <w:sz w:val="18"/>
                          </w:rPr>
                          <w:t>STATO</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VIA</w:t>
                        </w:r>
                        <w:r>
                          <w:rPr>
                            <w:rFonts w:ascii="Arial" w:hAnsi="Arial"/>
                            <w:b/>
                            <w:color w:val="231F20"/>
                            <w:sz w:val="18"/>
                          </w:rPr>
                          <w:t> </w:t>
                        </w:r>
                        <w:r>
                          <w:rPr>
                            <w:rFonts w:ascii="Arial" w:hAnsi="Arial"/>
                            <w:b/>
                            <w:color w:val="231F20"/>
                            <w:w w:val="65"/>
                            <w:sz w:val="18"/>
                          </w:rPr>
                          <w:t>SALARIA,</w:t>
                        </w:r>
                        <w:r>
                          <w:rPr>
                            <w:rFonts w:ascii="Arial" w:hAnsi="Arial"/>
                            <w:b/>
                            <w:color w:val="231F20"/>
                            <w:sz w:val="18"/>
                          </w:rPr>
                          <w:t> </w:t>
                        </w:r>
                        <w:r>
                          <w:rPr>
                            <w:rFonts w:ascii="Arial" w:hAnsi="Arial"/>
                            <w:b/>
                            <w:color w:val="231F20"/>
                            <w:w w:val="65"/>
                            <w:sz w:val="18"/>
                          </w:rPr>
                          <w:t>691</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00138</w:t>
                        </w:r>
                        <w:r>
                          <w:rPr>
                            <w:rFonts w:ascii="Arial" w:hAnsi="Arial"/>
                            <w:b/>
                            <w:color w:val="231F20"/>
                            <w:sz w:val="18"/>
                          </w:rPr>
                          <w:t> </w:t>
                        </w:r>
                        <w:r>
                          <w:rPr>
                            <w:rFonts w:ascii="Arial" w:hAnsi="Arial"/>
                            <w:b/>
                            <w:color w:val="231F20"/>
                            <w:w w:val="65"/>
                            <w:sz w:val="18"/>
                          </w:rPr>
                          <w:t>ROMA</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CENTRALINO</w:t>
                        </w:r>
                        <w:r>
                          <w:rPr>
                            <w:rFonts w:ascii="Arial" w:hAnsi="Arial"/>
                            <w:b/>
                            <w:color w:val="231F20"/>
                            <w:sz w:val="18"/>
                          </w:rPr>
                          <w:t> </w:t>
                        </w:r>
                        <w:r>
                          <w:rPr>
                            <w:rFonts w:ascii="Arial" w:hAnsi="Arial"/>
                            <w:b/>
                            <w:color w:val="231F20"/>
                            <w:w w:val="65"/>
                            <w:sz w:val="18"/>
                          </w:rPr>
                          <w:t>06-85081</w:t>
                        </w:r>
                        <w:r>
                          <w:rPr>
                            <w:rFonts w:ascii="Arial" w:hAnsi="Arial"/>
                            <w:b/>
                            <w:color w:val="231F20"/>
                            <w:sz w:val="18"/>
                          </w:rPr>
                          <w:t> </w:t>
                        </w:r>
                        <w:r>
                          <w:rPr>
                            <w:rFonts w:ascii="Arial" w:hAnsi="Arial"/>
                            <w:b/>
                            <w:color w:val="231F20"/>
                            <w:w w:val="65"/>
                            <w:sz w:val="18"/>
                          </w:rPr>
                          <w:t>-</w:t>
                        </w:r>
                        <w:r>
                          <w:rPr>
                            <w:rFonts w:ascii="Arial" w:hAnsi="Arial"/>
                            <w:b/>
                            <w:color w:val="231F20"/>
                            <w:sz w:val="18"/>
                          </w:rPr>
                          <w:t> </w:t>
                        </w:r>
                        <w:r>
                          <w:rPr>
                            <w:rFonts w:ascii="Arial" w:hAnsi="Arial"/>
                            <w:b/>
                            <w:color w:val="231F20"/>
                            <w:w w:val="65"/>
                            <w:sz w:val="18"/>
                          </w:rPr>
                          <w:t>LIBRERIA</w:t>
                        </w:r>
                        <w:r>
                          <w:rPr>
                            <w:rFonts w:ascii="Arial" w:hAnsi="Arial"/>
                            <w:b/>
                            <w:color w:val="231F20"/>
                            <w:sz w:val="18"/>
                          </w:rPr>
                          <w:t> </w:t>
                        </w:r>
                        <w:r>
                          <w:rPr>
                            <w:rFonts w:ascii="Arial" w:hAnsi="Arial"/>
                            <w:b/>
                            <w:color w:val="231F20"/>
                            <w:w w:val="65"/>
                            <w:sz w:val="18"/>
                          </w:rPr>
                          <w:t>DELLO</w:t>
                        </w:r>
                        <w:r>
                          <w:rPr>
                            <w:rFonts w:ascii="Arial" w:hAnsi="Arial"/>
                            <w:b/>
                            <w:color w:val="231F20"/>
                            <w:sz w:val="18"/>
                          </w:rPr>
                          <w:t> </w:t>
                        </w:r>
                        <w:r>
                          <w:rPr>
                            <w:rFonts w:ascii="Arial" w:hAnsi="Arial"/>
                            <w:b/>
                            <w:color w:val="231F20"/>
                            <w:w w:val="65"/>
                            <w:sz w:val="18"/>
                          </w:rPr>
                          <w:t>STATO</w:t>
                        </w:r>
                        <w:r>
                          <w:rPr>
                            <w:rFonts w:ascii="Arial" w:hAnsi="Arial"/>
                            <w:b/>
                            <w:color w:val="231F20"/>
                            <w:sz w:val="18"/>
                          </w:rPr>
                          <w:t> </w:t>
                        </w:r>
                        <w:r>
                          <w:rPr>
                            <w:rFonts w:ascii="Arial" w:hAnsi="Arial"/>
                            <w:b/>
                            <w:color w:val="231F20"/>
                            <w:w w:val="75"/>
                            <w:sz w:val="18"/>
                          </w:rPr>
                          <w:t>PIAZZA G. VERDI, 1 - 00198 ROMA</w:t>
                        </w:r>
                      </w:p>
                    </w:txbxContent>
                  </v:textbox>
                  <w10:wrap type="none"/>
                </v:shape>
              </v:group>
            </w:pict>
          </mc:Fallback>
        </mc:AlternateContent>
      </w:r>
      <w:r>
        <w:rPr>
          <w:rFonts w:ascii="Arial"/>
          <w:sz w:val="20"/>
        </w:rPr>
      </w:r>
    </w:p>
    <w:p>
      <w:pPr>
        <w:spacing w:line="208" w:lineRule="auto" w:before="0"/>
        <w:ind w:left="455" w:right="0" w:hanging="341"/>
        <w:jc w:val="left"/>
        <w:rPr>
          <w:rFonts w:ascii="Arial"/>
          <w:i/>
          <w:sz w:val="18"/>
        </w:rPr>
      </w:pPr>
      <w:r>
        <w:rPr>
          <w:rFonts w:ascii="Arial"/>
          <w:i/>
          <w:sz w:val="18"/>
        </w:rPr>
        <mc:AlternateContent>
          <mc:Choice Requires="wps">
            <w:drawing>
              <wp:anchor distT="0" distB="0" distL="0" distR="0" allowOverlap="1" layoutInCell="1" locked="0" behindDoc="1" simplePos="0" relativeHeight="484777472">
                <wp:simplePos x="0" y="0"/>
                <wp:positionH relativeFrom="page">
                  <wp:posOffset>613346</wp:posOffset>
                </wp:positionH>
                <wp:positionV relativeFrom="paragraph">
                  <wp:posOffset>-329111</wp:posOffset>
                </wp:positionV>
                <wp:extent cx="6337300" cy="26924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6337300" cy="269240"/>
                        </a:xfrm>
                        <a:prstGeom prst="rect">
                          <a:avLst/>
                        </a:prstGeom>
                      </wps:spPr>
                      <wps:txbx>
                        <w:txbxContent>
                          <w:p>
                            <w:pPr>
                              <w:spacing w:line="232" w:lineRule="auto" w:before="14"/>
                              <w:ind w:left="0" w:right="0" w:hanging="1"/>
                              <w:jc w:val="left"/>
                              <w:rPr>
                                <w:rFonts w:ascii="Arial"/>
                                <w:b/>
                                <w:sz w:val="18"/>
                              </w:rPr>
                            </w:pPr>
                            <w:r>
                              <w:rPr>
                                <w:rFonts w:ascii="Arial"/>
                                <w:b/>
                                <w:color w:val="231F20"/>
                                <w:w w:val="70"/>
                                <w:sz w:val="18"/>
                              </w:rPr>
                              <w:t>DIREZIONE</w:t>
                            </w:r>
                            <w:r>
                              <w:rPr>
                                <w:rFonts w:ascii="Arial"/>
                                <w:b/>
                                <w:color w:val="231F20"/>
                                <w:spacing w:val="32"/>
                                <w:sz w:val="18"/>
                              </w:rPr>
                              <w:t> </w:t>
                            </w:r>
                            <w:r>
                              <w:rPr>
                                <w:rFonts w:ascii="Arial"/>
                                <w:b/>
                                <w:color w:val="231F20"/>
                                <w:w w:val="70"/>
                                <w:sz w:val="18"/>
                              </w:rPr>
                              <w:t>E</w:t>
                            </w:r>
                            <w:r>
                              <w:rPr>
                                <w:rFonts w:ascii="Arial"/>
                                <w:b/>
                                <w:color w:val="231F20"/>
                                <w:spacing w:val="32"/>
                                <w:sz w:val="18"/>
                              </w:rPr>
                              <w:t> </w:t>
                            </w:r>
                            <w:r>
                              <w:rPr>
                                <w:rFonts w:ascii="Arial"/>
                                <w:b/>
                                <w:color w:val="231F20"/>
                                <w:w w:val="70"/>
                                <w:sz w:val="18"/>
                              </w:rPr>
                              <w:t>REDAZIONE</w:t>
                            </w:r>
                            <w:r>
                              <w:rPr>
                                <w:rFonts w:ascii="Arial"/>
                                <w:b/>
                                <w:color w:val="231F20"/>
                                <w:spacing w:val="32"/>
                                <w:sz w:val="18"/>
                              </w:rPr>
                              <w:t> </w:t>
                            </w:r>
                            <w:r>
                              <w:rPr>
                                <w:rFonts w:ascii="Arial"/>
                                <w:b/>
                                <w:color w:val="231F20"/>
                                <w:w w:val="70"/>
                                <w:sz w:val="18"/>
                              </w:rPr>
                              <w:t>PRESSO</w:t>
                            </w:r>
                            <w:r>
                              <w:rPr>
                                <w:rFonts w:ascii="Arial"/>
                                <w:b/>
                                <w:color w:val="231F20"/>
                                <w:spacing w:val="32"/>
                                <w:sz w:val="18"/>
                              </w:rPr>
                              <w:t> </w:t>
                            </w:r>
                            <w:r>
                              <w:rPr>
                                <w:rFonts w:ascii="Arial"/>
                                <w:b/>
                                <w:color w:val="231F20"/>
                                <w:w w:val="70"/>
                                <w:sz w:val="18"/>
                              </w:rPr>
                              <w:t>IL</w:t>
                            </w:r>
                            <w:r>
                              <w:rPr>
                                <w:rFonts w:ascii="Arial"/>
                                <w:b/>
                                <w:color w:val="231F20"/>
                                <w:spacing w:val="32"/>
                                <w:sz w:val="18"/>
                              </w:rPr>
                              <w:t> </w:t>
                            </w:r>
                            <w:r>
                              <w:rPr>
                                <w:rFonts w:ascii="Arial"/>
                                <w:b/>
                                <w:color w:val="231F20"/>
                                <w:w w:val="70"/>
                                <w:sz w:val="18"/>
                              </w:rPr>
                              <w:t>MINISTERO</w:t>
                            </w:r>
                            <w:r>
                              <w:rPr>
                                <w:rFonts w:ascii="Arial"/>
                                <w:b/>
                                <w:color w:val="231F20"/>
                                <w:spacing w:val="32"/>
                                <w:sz w:val="18"/>
                              </w:rPr>
                              <w:t> </w:t>
                            </w:r>
                            <w:r>
                              <w:rPr>
                                <w:rFonts w:ascii="Arial"/>
                                <w:b/>
                                <w:color w:val="231F20"/>
                                <w:w w:val="70"/>
                                <w:sz w:val="18"/>
                              </w:rPr>
                              <w:t>DELLA</w:t>
                            </w:r>
                            <w:r>
                              <w:rPr>
                                <w:rFonts w:ascii="Arial"/>
                                <w:b/>
                                <w:color w:val="231F20"/>
                                <w:spacing w:val="32"/>
                                <w:sz w:val="18"/>
                              </w:rPr>
                              <w:t> </w:t>
                            </w:r>
                            <w:r>
                              <w:rPr>
                                <w:rFonts w:ascii="Arial"/>
                                <w:b/>
                                <w:color w:val="231F20"/>
                                <w:w w:val="70"/>
                                <w:sz w:val="18"/>
                              </w:rPr>
                              <w:t>GIUSTIZIA</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UFFICIO</w:t>
                            </w:r>
                            <w:r>
                              <w:rPr>
                                <w:rFonts w:ascii="Arial"/>
                                <w:b/>
                                <w:color w:val="231F20"/>
                                <w:spacing w:val="32"/>
                                <w:sz w:val="18"/>
                              </w:rPr>
                              <w:t> </w:t>
                            </w:r>
                            <w:r>
                              <w:rPr>
                                <w:rFonts w:ascii="Arial"/>
                                <w:b/>
                                <w:color w:val="231F20"/>
                                <w:w w:val="70"/>
                                <w:sz w:val="18"/>
                              </w:rPr>
                              <w:t>PUBBLICAZIONE</w:t>
                            </w:r>
                            <w:r>
                              <w:rPr>
                                <w:rFonts w:ascii="Arial"/>
                                <w:b/>
                                <w:color w:val="231F20"/>
                                <w:spacing w:val="32"/>
                                <w:sz w:val="18"/>
                              </w:rPr>
                              <w:t> </w:t>
                            </w:r>
                            <w:r>
                              <w:rPr>
                                <w:rFonts w:ascii="Arial"/>
                                <w:b/>
                                <w:color w:val="231F20"/>
                                <w:w w:val="70"/>
                                <w:sz w:val="18"/>
                              </w:rPr>
                              <w:t>LEGGI</w:t>
                            </w:r>
                            <w:r>
                              <w:rPr>
                                <w:rFonts w:ascii="Arial"/>
                                <w:b/>
                                <w:color w:val="231F20"/>
                                <w:spacing w:val="32"/>
                                <w:sz w:val="18"/>
                              </w:rPr>
                              <w:t> </w:t>
                            </w:r>
                            <w:r>
                              <w:rPr>
                                <w:rFonts w:ascii="Arial"/>
                                <w:b/>
                                <w:color w:val="231F20"/>
                                <w:w w:val="70"/>
                                <w:sz w:val="18"/>
                              </w:rPr>
                              <w:t>E</w:t>
                            </w:r>
                            <w:r>
                              <w:rPr>
                                <w:rFonts w:ascii="Arial"/>
                                <w:b/>
                                <w:color w:val="231F20"/>
                                <w:spacing w:val="32"/>
                                <w:sz w:val="18"/>
                              </w:rPr>
                              <w:t> </w:t>
                            </w:r>
                            <w:r>
                              <w:rPr>
                                <w:rFonts w:ascii="Arial"/>
                                <w:b/>
                                <w:color w:val="231F20"/>
                                <w:w w:val="70"/>
                                <w:sz w:val="18"/>
                              </w:rPr>
                              <w:t>DECRETI</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VIA</w:t>
                            </w:r>
                            <w:r>
                              <w:rPr>
                                <w:rFonts w:ascii="Arial"/>
                                <w:b/>
                                <w:color w:val="231F20"/>
                                <w:spacing w:val="32"/>
                                <w:sz w:val="18"/>
                              </w:rPr>
                              <w:t> </w:t>
                            </w:r>
                            <w:r>
                              <w:rPr>
                                <w:rFonts w:ascii="Arial"/>
                                <w:b/>
                                <w:color w:val="231F20"/>
                                <w:w w:val="70"/>
                                <w:sz w:val="18"/>
                              </w:rPr>
                              <w:t>ARENULA</w:t>
                            </w:r>
                            <w:r>
                              <w:rPr>
                                <w:rFonts w:ascii="Arial"/>
                                <w:b/>
                                <w:color w:val="231F20"/>
                                <w:spacing w:val="32"/>
                                <w:sz w:val="18"/>
                              </w:rPr>
                              <w:t> </w:t>
                            </w:r>
                            <w:r>
                              <w:rPr>
                                <w:rFonts w:ascii="Arial"/>
                                <w:b/>
                                <w:color w:val="231F20"/>
                                <w:w w:val="70"/>
                                <w:sz w:val="18"/>
                              </w:rPr>
                              <w:t>70</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00186</w:t>
                            </w:r>
                            <w:r>
                              <w:rPr>
                                <w:rFonts w:ascii="Arial"/>
                                <w:b/>
                                <w:color w:val="231F20"/>
                                <w:spacing w:val="32"/>
                                <w:sz w:val="18"/>
                              </w:rPr>
                              <w:t> </w:t>
                            </w:r>
                            <w:r>
                              <w:rPr>
                                <w:rFonts w:ascii="Arial"/>
                                <w:b/>
                                <w:color w:val="231F20"/>
                                <w:w w:val="70"/>
                                <w:sz w:val="18"/>
                              </w:rPr>
                              <w:t>ROMA</w:t>
                            </w:r>
                            <w:r>
                              <w:rPr>
                                <w:rFonts w:ascii="Arial"/>
                                <w:b/>
                                <w:color w:val="231F20"/>
                                <w:sz w:val="18"/>
                              </w:rPr>
                              <w:t> </w:t>
                            </w:r>
                            <w:r>
                              <w:rPr>
                                <w:rFonts w:ascii="Arial"/>
                                <w:b/>
                                <w:color w:val="231F20"/>
                                <w:w w:val="65"/>
                                <w:sz w:val="18"/>
                              </w:rPr>
                              <w:t>AMMINISTRAZIONE</w:t>
                            </w:r>
                            <w:r>
                              <w:rPr>
                                <w:rFonts w:ascii="Arial"/>
                                <w:b/>
                                <w:color w:val="231F20"/>
                                <w:spacing w:val="-5"/>
                                <w:sz w:val="18"/>
                              </w:rPr>
                              <w:t> </w:t>
                            </w:r>
                            <w:r>
                              <w:rPr>
                                <w:rFonts w:ascii="Arial"/>
                                <w:b/>
                                <w:color w:val="231F20"/>
                                <w:w w:val="65"/>
                                <w:sz w:val="18"/>
                              </w:rPr>
                              <w:t>PRESSO</w:t>
                            </w:r>
                            <w:r>
                              <w:rPr>
                                <w:rFonts w:ascii="Arial"/>
                                <w:b/>
                                <w:color w:val="231F20"/>
                                <w:spacing w:val="-4"/>
                                <w:sz w:val="18"/>
                              </w:rPr>
                              <w:t> </w:t>
                            </w:r>
                            <w:r>
                              <w:rPr>
                                <w:rFonts w:ascii="Arial"/>
                                <w:b/>
                                <w:color w:val="231F20"/>
                                <w:w w:val="65"/>
                                <w:sz w:val="18"/>
                              </w:rPr>
                              <w:t>L'ISTITUTO</w:t>
                            </w:r>
                            <w:r>
                              <w:rPr>
                                <w:rFonts w:ascii="Arial"/>
                                <w:b/>
                                <w:color w:val="231F20"/>
                                <w:spacing w:val="-4"/>
                                <w:sz w:val="18"/>
                              </w:rPr>
                              <w:t> </w:t>
                            </w:r>
                            <w:r>
                              <w:rPr>
                                <w:rFonts w:ascii="Arial"/>
                                <w:b/>
                                <w:color w:val="231F20"/>
                                <w:w w:val="65"/>
                                <w:sz w:val="18"/>
                              </w:rPr>
                              <w:t>POLIGRAFICO</w:t>
                            </w:r>
                            <w:r>
                              <w:rPr>
                                <w:rFonts w:ascii="Arial"/>
                                <w:b/>
                                <w:color w:val="231F20"/>
                                <w:spacing w:val="-4"/>
                                <w:sz w:val="18"/>
                              </w:rPr>
                              <w:t> </w:t>
                            </w:r>
                            <w:r>
                              <w:rPr>
                                <w:rFonts w:ascii="Arial"/>
                                <w:b/>
                                <w:color w:val="231F20"/>
                                <w:w w:val="65"/>
                                <w:sz w:val="18"/>
                              </w:rPr>
                              <w:t>E</w:t>
                            </w:r>
                            <w:r>
                              <w:rPr>
                                <w:rFonts w:ascii="Arial"/>
                                <w:b/>
                                <w:color w:val="231F20"/>
                                <w:spacing w:val="-4"/>
                                <w:sz w:val="18"/>
                              </w:rPr>
                              <w:t> </w:t>
                            </w:r>
                            <w:r>
                              <w:rPr>
                                <w:rFonts w:ascii="Arial"/>
                                <w:b/>
                                <w:color w:val="231F20"/>
                                <w:w w:val="65"/>
                                <w:sz w:val="18"/>
                              </w:rPr>
                              <w:t>ZECCA</w:t>
                            </w:r>
                            <w:r>
                              <w:rPr>
                                <w:rFonts w:ascii="Arial"/>
                                <w:b/>
                                <w:color w:val="231F20"/>
                                <w:spacing w:val="-4"/>
                                <w:sz w:val="18"/>
                              </w:rPr>
                              <w:t> </w:t>
                            </w:r>
                            <w:r>
                              <w:rPr>
                                <w:rFonts w:ascii="Arial"/>
                                <w:b/>
                                <w:color w:val="231F20"/>
                                <w:w w:val="65"/>
                                <w:sz w:val="18"/>
                              </w:rPr>
                              <w:t>DELLO</w:t>
                            </w:r>
                            <w:r>
                              <w:rPr>
                                <w:rFonts w:ascii="Arial"/>
                                <w:b/>
                                <w:color w:val="231F20"/>
                                <w:spacing w:val="-4"/>
                                <w:sz w:val="18"/>
                              </w:rPr>
                              <w:t> </w:t>
                            </w:r>
                            <w:r>
                              <w:rPr>
                                <w:rFonts w:ascii="Arial"/>
                                <w:b/>
                                <w:color w:val="231F20"/>
                                <w:w w:val="65"/>
                                <w:sz w:val="18"/>
                              </w:rPr>
                              <w:t>STATO</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LIBRERIA</w:t>
                            </w:r>
                            <w:r>
                              <w:rPr>
                                <w:rFonts w:ascii="Arial"/>
                                <w:b/>
                                <w:color w:val="231F20"/>
                                <w:spacing w:val="-4"/>
                                <w:sz w:val="18"/>
                              </w:rPr>
                              <w:t> </w:t>
                            </w:r>
                            <w:r>
                              <w:rPr>
                                <w:rFonts w:ascii="Arial"/>
                                <w:b/>
                                <w:color w:val="231F20"/>
                                <w:w w:val="65"/>
                                <w:sz w:val="18"/>
                              </w:rPr>
                              <w:t>DELLO</w:t>
                            </w:r>
                            <w:r>
                              <w:rPr>
                                <w:rFonts w:ascii="Arial"/>
                                <w:b/>
                                <w:color w:val="231F20"/>
                                <w:spacing w:val="-4"/>
                                <w:sz w:val="18"/>
                              </w:rPr>
                              <w:t> </w:t>
                            </w:r>
                            <w:r>
                              <w:rPr>
                                <w:rFonts w:ascii="Arial"/>
                                <w:b/>
                                <w:color w:val="231F20"/>
                                <w:w w:val="65"/>
                                <w:sz w:val="18"/>
                              </w:rPr>
                              <w:t>STATO</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PIAZZA</w:t>
                            </w:r>
                            <w:r>
                              <w:rPr>
                                <w:rFonts w:ascii="Arial"/>
                                <w:b/>
                                <w:color w:val="231F20"/>
                                <w:spacing w:val="-4"/>
                                <w:sz w:val="18"/>
                              </w:rPr>
                              <w:t> </w:t>
                            </w:r>
                            <w:r>
                              <w:rPr>
                                <w:rFonts w:ascii="Arial"/>
                                <w:b/>
                                <w:color w:val="231F20"/>
                                <w:w w:val="65"/>
                                <w:sz w:val="18"/>
                              </w:rPr>
                              <w:t>G.</w:t>
                            </w:r>
                            <w:r>
                              <w:rPr>
                                <w:rFonts w:ascii="Arial"/>
                                <w:b/>
                                <w:color w:val="231F20"/>
                                <w:spacing w:val="-5"/>
                                <w:sz w:val="18"/>
                              </w:rPr>
                              <w:t> </w:t>
                            </w:r>
                            <w:r>
                              <w:rPr>
                                <w:rFonts w:ascii="Arial"/>
                                <w:b/>
                                <w:color w:val="231F20"/>
                                <w:w w:val="65"/>
                                <w:sz w:val="18"/>
                              </w:rPr>
                              <w:t>VERDI</w:t>
                            </w:r>
                            <w:r>
                              <w:rPr>
                                <w:rFonts w:ascii="Arial"/>
                                <w:b/>
                                <w:color w:val="231F20"/>
                                <w:spacing w:val="-4"/>
                                <w:sz w:val="18"/>
                              </w:rPr>
                              <w:t> </w:t>
                            </w:r>
                            <w:r>
                              <w:rPr>
                                <w:rFonts w:ascii="Arial"/>
                                <w:b/>
                                <w:color w:val="231F20"/>
                                <w:w w:val="65"/>
                                <w:sz w:val="18"/>
                              </w:rPr>
                              <w:t>10</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00198</w:t>
                            </w:r>
                            <w:r>
                              <w:rPr>
                                <w:rFonts w:ascii="Arial"/>
                                <w:b/>
                                <w:color w:val="231F20"/>
                                <w:spacing w:val="-4"/>
                                <w:sz w:val="18"/>
                              </w:rPr>
                              <w:t> </w:t>
                            </w:r>
                            <w:r>
                              <w:rPr>
                                <w:rFonts w:ascii="Arial"/>
                                <w:b/>
                                <w:color w:val="231F20"/>
                                <w:w w:val="65"/>
                                <w:sz w:val="18"/>
                              </w:rPr>
                              <w:t>ROMA</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CENTRALINO</w:t>
                            </w:r>
                            <w:r>
                              <w:rPr>
                                <w:rFonts w:ascii="Arial"/>
                                <w:b/>
                                <w:color w:val="231F20"/>
                                <w:spacing w:val="-4"/>
                                <w:sz w:val="18"/>
                              </w:rPr>
                              <w:t> </w:t>
                            </w:r>
                            <w:r>
                              <w:rPr>
                                <w:rFonts w:ascii="Arial"/>
                                <w:b/>
                                <w:color w:val="231F20"/>
                                <w:w w:val="65"/>
                                <w:sz w:val="18"/>
                              </w:rPr>
                              <w:t>06-</w:t>
                            </w:r>
                            <w:r>
                              <w:rPr>
                                <w:rFonts w:ascii="Arial"/>
                                <w:b/>
                                <w:color w:val="231F20"/>
                                <w:spacing w:val="-4"/>
                                <w:w w:val="65"/>
                                <w:sz w:val="18"/>
                              </w:rPr>
                              <w:t>85081</w:t>
                            </w:r>
                          </w:p>
                        </w:txbxContent>
                      </wps:txbx>
                      <wps:bodyPr wrap="square" lIns="0" tIns="0" rIns="0" bIns="0" rtlCol="0">
                        <a:noAutofit/>
                      </wps:bodyPr>
                    </wps:wsp>
                  </a:graphicData>
                </a:graphic>
              </wp:anchor>
            </w:drawing>
          </mc:Choice>
          <mc:Fallback>
            <w:pict>
              <v:shape style="position:absolute;margin-left:48.294998pt;margin-top:-25.914259pt;width:499pt;height:21.2pt;mso-position-horizontal-relative:page;mso-position-vertical-relative:paragraph;z-index:-18539008" type="#_x0000_t202" id="docshape6" filled="false" stroked="false">
                <v:textbox inset="0,0,0,0">
                  <w:txbxContent>
                    <w:p>
                      <w:pPr>
                        <w:spacing w:line="232" w:lineRule="auto" w:before="14"/>
                        <w:ind w:left="0" w:right="0" w:hanging="1"/>
                        <w:jc w:val="left"/>
                        <w:rPr>
                          <w:rFonts w:ascii="Arial"/>
                          <w:b/>
                          <w:sz w:val="18"/>
                        </w:rPr>
                      </w:pPr>
                      <w:r>
                        <w:rPr>
                          <w:rFonts w:ascii="Arial"/>
                          <w:b/>
                          <w:color w:val="231F20"/>
                          <w:w w:val="70"/>
                          <w:sz w:val="18"/>
                        </w:rPr>
                        <w:t>DIREZIONE</w:t>
                      </w:r>
                      <w:r>
                        <w:rPr>
                          <w:rFonts w:ascii="Arial"/>
                          <w:b/>
                          <w:color w:val="231F20"/>
                          <w:spacing w:val="32"/>
                          <w:sz w:val="18"/>
                        </w:rPr>
                        <w:t> </w:t>
                      </w:r>
                      <w:r>
                        <w:rPr>
                          <w:rFonts w:ascii="Arial"/>
                          <w:b/>
                          <w:color w:val="231F20"/>
                          <w:w w:val="70"/>
                          <w:sz w:val="18"/>
                        </w:rPr>
                        <w:t>E</w:t>
                      </w:r>
                      <w:r>
                        <w:rPr>
                          <w:rFonts w:ascii="Arial"/>
                          <w:b/>
                          <w:color w:val="231F20"/>
                          <w:spacing w:val="32"/>
                          <w:sz w:val="18"/>
                        </w:rPr>
                        <w:t> </w:t>
                      </w:r>
                      <w:r>
                        <w:rPr>
                          <w:rFonts w:ascii="Arial"/>
                          <w:b/>
                          <w:color w:val="231F20"/>
                          <w:w w:val="70"/>
                          <w:sz w:val="18"/>
                        </w:rPr>
                        <w:t>REDAZIONE</w:t>
                      </w:r>
                      <w:r>
                        <w:rPr>
                          <w:rFonts w:ascii="Arial"/>
                          <w:b/>
                          <w:color w:val="231F20"/>
                          <w:spacing w:val="32"/>
                          <w:sz w:val="18"/>
                        </w:rPr>
                        <w:t> </w:t>
                      </w:r>
                      <w:r>
                        <w:rPr>
                          <w:rFonts w:ascii="Arial"/>
                          <w:b/>
                          <w:color w:val="231F20"/>
                          <w:w w:val="70"/>
                          <w:sz w:val="18"/>
                        </w:rPr>
                        <w:t>PRESSO</w:t>
                      </w:r>
                      <w:r>
                        <w:rPr>
                          <w:rFonts w:ascii="Arial"/>
                          <w:b/>
                          <w:color w:val="231F20"/>
                          <w:spacing w:val="32"/>
                          <w:sz w:val="18"/>
                        </w:rPr>
                        <w:t> </w:t>
                      </w:r>
                      <w:r>
                        <w:rPr>
                          <w:rFonts w:ascii="Arial"/>
                          <w:b/>
                          <w:color w:val="231F20"/>
                          <w:w w:val="70"/>
                          <w:sz w:val="18"/>
                        </w:rPr>
                        <w:t>IL</w:t>
                      </w:r>
                      <w:r>
                        <w:rPr>
                          <w:rFonts w:ascii="Arial"/>
                          <w:b/>
                          <w:color w:val="231F20"/>
                          <w:spacing w:val="32"/>
                          <w:sz w:val="18"/>
                        </w:rPr>
                        <w:t> </w:t>
                      </w:r>
                      <w:r>
                        <w:rPr>
                          <w:rFonts w:ascii="Arial"/>
                          <w:b/>
                          <w:color w:val="231F20"/>
                          <w:w w:val="70"/>
                          <w:sz w:val="18"/>
                        </w:rPr>
                        <w:t>MINISTERO</w:t>
                      </w:r>
                      <w:r>
                        <w:rPr>
                          <w:rFonts w:ascii="Arial"/>
                          <w:b/>
                          <w:color w:val="231F20"/>
                          <w:spacing w:val="32"/>
                          <w:sz w:val="18"/>
                        </w:rPr>
                        <w:t> </w:t>
                      </w:r>
                      <w:r>
                        <w:rPr>
                          <w:rFonts w:ascii="Arial"/>
                          <w:b/>
                          <w:color w:val="231F20"/>
                          <w:w w:val="70"/>
                          <w:sz w:val="18"/>
                        </w:rPr>
                        <w:t>DELLA</w:t>
                      </w:r>
                      <w:r>
                        <w:rPr>
                          <w:rFonts w:ascii="Arial"/>
                          <w:b/>
                          <w:color w:val="231F20"/>
                          <w:spacing w:val="32"/>
                          <w:sz w:val="18"/>
                        </w:rPr>
                        <w:t> </w:t>
                      </w:r>
                      <w:r>
                        <w:rPr>
                          <w:rFonts w:ascii="Arial"/>
                          <w:b/>
                          <w:color w:val="231F20"/>
                          <w:w w:val="70"/>
                          <w:sz w:val="18"/>
                        </w:rPr>
                        <w:t>GIUSTIZIA</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UFFICIO</w:t>
                      </w:r>
                      <w:r>
                        <w:rPr>
                          <w:rFonts w:ascii="Arial"/>
                          <w:b/>
                          <w:color w:val="231F20"/>
                          <w:spacing w:val="32"/>
                          <w:sz w:val="18"/>
                        </w:rPr>
                        <w:t> </w:t>
                      </w:r>
                      <w:r>
                        <w:rPr>
                          <w:rFonts w:ascii="Arial"/>
                          <w:b/>
                          <w:color w:val="231F20"/>
                          <w:w w:val="70"/>
                          <w:sz w:val="18"/>
                        </w:rPr>
                        <w:t>PUBBLICAZIONE</w:t>
                      </w:r>
                      <w:r>
                        <w:rPr>
                          <w:rFonts w:ascii="Arial"/>
                          <w:b/>
                          <w:color w:val="231F20"/>
                          <w:spacing w:val="32"/>
                          <w:sz w:val="18"/>
                        </w:rPr>
                        <w:t> </w:t>
                      </w:r>
                      <w:r>
                        <w:rPr>
                          <w:rFonts w:ascii="Arial"/>
                          <w:b/>
                          <w:color w:val="231F20"/>
                          <w:w w:val="70"/>
                          <w:sz w:val="18"/>
                        </w:rPr>
                        <w:t>LEGGI</w:t>
                      </w:r>
                      <w:r>
                        <w:rPr>
                          <w:rFonts w:ascii="Arial"/>
                          <w:b/>
                          <w:color w:val="231F20"/>
                          <w:spacing w:val="32"/>
                          <w:sz w:val="18"/>
                        </w:rPr>
                        <w:t> </w:t>
                      </w:r>
                      <w:r>
                        <w:rPr>
                          <w:rFonts w:ascii="Arial"/>
                          <w:b/>
                          <w:color w:val="231F20"/>
                          <w:w w:val="70"/>
                          <w:sz w:val="18"/>
                        </w:rPr>
                        <w:t>E</w:t>
                      </w:r>
                      <w:r>
                        <w:rPr>
                          <w:rFonts w:ascii="Arial"/>
                          <w:b/>
                          <w:color w:val="231F20"/>
                          <w:spacing w:val="32"/>
                          <w:sz w:val="18"/>
                        </w:rPr>
                        <w:t> </w:t>
                      </w:r>
                      <w:r>
                        <w:rPr>
                          <w:rFonts w:ascii="Arial"/>
                          <w:b/>
                          <w:color w:val="231F20"/>
                          <w:w w:val="70"/>
                          <w:sz w:val="18"/>
                        </w:rPr>
                        <w:t>DECRETI</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VIA</w:t>
                      </w:r>
                      <w:r>
                        <w:rPr>
                          <w:rFonts w:ascii="Arial"/>
                          <w:b/>
                          <w:color w:val="231F20"/>
                          <w:spacing w:val="32"/>
                          <w:sz w:val="18"/>
                        </w:rPr>
                        <w:t> </w:t>
                      </w:r>
                      <w:r>
                        <w:rPr>
                          <w:rFonts w:ascii="Arial"/>
                          <w:b/>
                          <w:color w:val="231F20"/>
                          <w:w w:val="70"/>
                          <w:sz w:val="18"/>
                        </w:rPr>
                        <w:t>ARENULA</w:t>
                      </w:r>
                      <w:r>
                        <w:rPr>
                          <w:rFonts w:ascii="Arial"/>
                          <w:b/>
                          <w:color w:val="231F20"/>
                          <w:spacing w:val="32"/>
                          <w:sz w:val="18"/>
                        </w:rPr>
                        <w:t> </w:t>
                      </w:r>
                      <w:r>
                        <w:rPr>
                          <w:rFonts w:ascii="Arial"/>
                          <w:b/>
                          <w:color w:val="231F20"/>
                          <w:w w:val="70"/>
                          <w:sz w:val="18"/>
                        </w:rPr>
                        <w:t>70</w:t>
                      </w:r>
                      <w:r>
                        <w:rPr>
                          <w:rFonts w:ascii="Arial"/>
                          <w:b/>
                          <w:color w:val="231F20"/>
                          <w:spacing w:val="32"/>
                          <w:sz w:val="18"/>
                        </w:rPr>
                        <w:t> </w:t>
                      </w:r>
                      <w:r>
                        <w:rPr>
                          <w:rFonts w:ascii="Arial"/>
                          <w:b/>
                          <w:color w:val="231F20"/>
                          <w:w w:val="70"/>
                          <w:sz w:val="18"/>
                        </w:rPr>
                        <w:t>-</w:t>
                      </w:r>
                      <w:r>
                        <w:rPr>
                          <w:rFonts w:ascii="Arial"/>
                          <w:b/>
                          <w:color w:val="231F20"/>
                          <w:spacing w:val="32"/>
                          <w:sz w:val="18"/>
                        </w:rPr>
                        <w:t> </w:t>
                      </w:r>
                      <w:r>
                        <w:rPr>
                          <w:rFonts w:ascii="Arial"/>
                          <w:b/>
                          <w:color w:val="231F20"/>
                          <w:w w:val="70"/>
                          <w:sz w:val="18"/>
                        </w:rPr>
                        <w:t>00186</w:t>
                      </w:r>
                      <w:r>
                        <w:rPr>
                          <w:rFonts w:ascii="Arial"/>
                          <w:b/>
                          <w:color w:val="231F20"/>
                          <w:spacing w:val="32"/>
                          <w:sz w:val="18"/>
                        </w:rPr>
                        <w:t> </w:t>
                      </w:r>
                      <w:r>
                        <w:rPr>
                          <w:rFonts w:ascii="Arial"/>
                          <w:b/>
                          <w:color w:val="231F20"/>
                          <w:w w:val="70"/>
                          <w:sz w:val="18"/>
                        </w:rPr>
                        <w:t>ROMA</w:t>
                      </w:r>
                      <w:r>
                        <w:rPr>
                          <w:rFonts w:ascii="Arial"/>
                          <w:b/>
                          <w:color w:val="231F20"/>
                          <w:sz w:val="18"/>
                        </w:rPr>
                        <w:t> </w:t>
                      </w:r>
                      <w:r>
                        <w:rPr>
                          <w:rFonts w:ascii="Arial"/>
                          <w:b/>
                          <w:color w:val="231F20"/>
                          <w:w w:val="65"/>
                          <w:sz w:val="18"/>
                        </w:rPr>
                        <w:t>AMMINISTRAZIONE</w:t>
                      </w:r>
                      <w:r>
                        <w:rPr>
                          <w:rFonts w:ascii="Arial"/>
                          <w:b/>
                          <w:color w:val="231F20"/>
                          <w:spacing w:val="-5"/>
                          <w:sz w:val="18"/>
                        </w:rPr>
                        <w:t> </w:t>
                      </w:r>
                      <w:r>
                        <w:rPr>
                          <w:rFonts w:ascii="Arial"/>
                          <w:b/>
                          <w:color w:val="231F20"/>
                          <w:w w:val="65"/>
                          <w:sz w:val="18"/>
                        </w:rPr>
                        <w:t>PRESSO</w:t>
                      </w:r>
                      <w:r>
                        <w:rPr>
                          <w:rFonts w:ascii="Arial"/>
                          <w:b/>
                          <w:color w:val="231F20"/>
                          <w:spacing w:val="-4"/>
                          <w:sz w:val="18"/>
                        </w:rPr>
                        <w:t> </w:t>
                      </w:r>
                      <w:r>
                        <w:rPr>
                          <w:rFonts w:ascii="Arial"/>
                          <w:b/>
                          <w:color w:val="231F20"/>
                          <w:w w:val="65"/>
                          <w:sz w:val="18"/>
                        </w:rPr>
                        <w:t>L'ISTITUTO</w:t>
                      </w:r>
                      <w:r>
                        <w:rPr>
                          <w:rFonts w:ascii="Arial"/>
                          <w:b/>
                          <w:color w:val="231F20"/>
                          <w:spacing w:val="-4"/>
                          <w:sz w:val="18"/>
                        </w:rPr>
                        <w:t> </w:t>
                      </w:r>
                      <w:r>
                        <w:rPr>
                          <w:rFonts w:ascii="Arial"/>
                          <w:b/>
                          <w:color w:val="231F20"/>
                          <w:w w:val="65"/>
                          <w:sz w:val="18"/>
                        </w:rPr>
                        <w:t>POLIGRAFICO</w:t>
                      </w:r>
                      <w:r>
                        <w:rPr>
                          <w:rFonts w:ascii="Arial"/>
                          <w:b/>
                          <w:color w:val="231F20"/>
                          <w:spacing w:val="-4"/>
                          <w:sz w:val="18"/>
                        </w:rPr>
                        <w:t> </w:t>
                      </w:r>
                      <w:r>
                        <w:rPr>
                          <w:rFonts w:ascii="Arial"/>
                          <w:b/>
                          <w:color w:val="231F20"/>
                          <w:w w:val="65"/>
                          <w:sz w:val="18"/>
                        </w:rPr>
                        <w:t>E</w:t>
                      </w:r>
                      <w:r>
                        <w:rPr>
                          <w:rFonts w:ascii="Arial"/>
                          <w:b/>
                          <w:color w:val="231F20"/>
                          <w:spacing w:val="-4"/>
                          <w:sz w:val="18"/>
                        </w:rPr>
                        <w:t> </w:t>
                      </w:r>
                      <w:r>
                        <w:rPr>
                          <w:rFonts w:ascii="Arial"/>
                          <w:b/>
                          <w:color w:val="231F20"/>
                          <w:w w:val="65"/>
                          <w:sz w:val="18"/>
                        </w:rPr>
                        <w:t>ZECCA</w:t>
                      </w:r>
                      <w:r>
                        <w:rPr>
                          <w:rFonts w:ascii="Arial"/>
                          <w:b/>
                          <w:color w:val="231F20"/>
                          <w:spacing w:val="-4"/>
                          <w:sz w:val="18"/>
                        </w:rPr>
                        <w:t> </w:t>
                      </w:r>
                      <w:r>
                        <w:rPr>
                          <w:rFonts w:ascii="Arial"/>
                          <w:b/>
                          <w:color w:val="231F20"/>
                          <w:w w:val="65"/>
                          <w:sz w:val="18"/>
                        </w:rPr>
                        <w:t>DELLO</w:t>
                      </w:r>
                      <w:r>
                        <w:rPr>
                          <w:rFonts w:ascii="Arial"/>
                          <w:b/>
                          <w:color w:val="231F20"/>
                          <w:spacing w:val="-4"/>
                          <w:sz w:val="18"/>
                        </w:rPr>
                        <w:t> </w:t>
                      </w:r>
                      <w:r>
                        <w:rPr>
                          <w:rFonts w:ascii="Arial"/>
                          <w:b/>
                          <w:color w:val="231F20"/>
                          <w:w w:val="65"/>
                          <w:sz w:val="18"/>
                        </w:rPr>
                        <w:t>STATO</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LIBRERIA</w:t>
                      </w:r>
                      <w:r>
                        <w:rPr>
                          <w:rFonts w:ascii="Arial"/>
                          <w:b/>
                          <w:color w:val="231F20"/>
                          <w:spacing w:val="-4"/>
                          <w:sz w:val="18"/>
                        </w:rPr>
                        <w:t> </w:t>
                      </w:r>
                      <w:r>
                        <w:rPr>
                          <w:rFonts w:ascii="Arial"/>
                          <w:b/>
                          <w:color w:val="231F20"/>
                          <w:w w:val="65"/>
                          <w:sz w:val="18"/>
                        </w:rPr>
                        <w:t>DELLO</w:t>
                      </w:r>
                      <w:r>
                        <w:rPr>
                          <w:rFonts w:ascii="Arial"/>
                          <w:b/>
                          <w:color w:val="231F20"/>
                          <w:spacing w:val="-4"/>
                          <w:sz w:val="18"/>
                        </w:rPr>
                        <w:t> </w:t>
                      </w:r>
                      <w:r>
                        <w:rPr>
                          <w:rFonts w:ascii="Arial"/>
                          <w:b/>
                          <w:color w:val="231F20"/>
                          <w:w w:val="65"/>
                          <w:sz w:val="18"/>
                        </w:rPr>
                        <w:t>STATO</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PIAZZA</w:t>
                      </w:r>
                      <w:r>
                        <w:rPr>
                          <w:rFonts w:ascii="Arial"/>
                          <w:b/>
                          <w:color w:val="231F20"/>
                          <w:spacing w:val="-4"/>
                          <w:sz w:val="18"/>
                        </w:rPr>
                        <w:t> </w:t>
                      </w:r>
                      <w:r>
                        <w:rPr>
                          <w:rFonts w:ascii="Arial"/>
                          <w:b/>
                          <w:color w:val="231F20"/>
                          <w:w w:val="65"/>
                          <w:sz w:val="18"/>
                        </w:rPr>
                        <w:t>G.</w:t>
                      </w:r>
                      <w:r>
                        <w:rPr>
                          <w:rFonts w:ascii="Arial"/>
                          <w:b/>
                          <w:color w:val="231F20"/>
                          <w:spacing w:val="-5"/>
                          <w:sz w:val="18"/>
                        </w:rPr>
                        <w:t> </w:t>
                      </w:r>
                      <w:r>
                        <w:rPr>
                          <w:rFonts w:ascii="Arial"/>
                          <w:b/>
                          <w:color w:val="231F20"/>
                          <w:w w:val="65"/>
                          <w:sz w:val="18"/>
                        </w:rPr>
                        <w:t>VERDI</w:t>
                      </w:r>
                      <w:r>
                        <w:rPr>
                          <w:rFonts w:ascii="Arial"/>
                          <w:b/>
                          <w:color w:val="231F20"/>
                          <w:spacing w:val="-4"/>
                          <w:sz w:val="18"/>
                        </w:rPr>
                        <w:t> </w:t>
                      </w:r>
                      <w:r>
                        <w:rPr>
                          <w:rFonts w:ascii="Arial"/>
                          <w:b/>
                          <w:color w:val="231F20"/>
                          <w:w w:val="65"/>
                          <w:sz w:val="18"/>
                        </w:rPr>
                        <w:t>10</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00198</w:t>
                      </w:r>
                      <w:r>
                        <w:rPr>
                          <w:rFonts w:ascii="Arial"/>
                          <w:b/>
                          <w:color w:val="231F20"/>
                          <w:spacing w:val="-4"/>
                          <w:sz w:val="18"/>
                        </w:rPr>
                        <w:t> </w:t>
                      </w:r>
                      <w:r>
                        <w:rPr>
                          <w:rFonts w:ascii="Arial"/>
                          <w:b/>
                          <w:color w:val="231F20"/>
                          <w:w w:val="65"/>
                          <w:sz w:val="18"/>
                        </w:rPr>
                        <w:t>ROMA</w:t>
                      </w:r>
                      <w:r>
                        <w:rPr>
                          <w:rFonts w:ascii="Arial"/>
                          <w:b/>
                          <w:color w:val="231F20"/>
                          <w:spacing w:val="-4"/>
                          <w:sz w:val="18"/>
                        </w:rPr>
                        <w:t> </w:t>
                      </w:r>
                      <w:r>
                        <w:rPr>
                          <w:rFonts w:ascii="Arial"/>
                          <w:b/>
                          <w:color w:val="231F20"/>
                          <w:w w:val="65"/>
                          <w:sz w:val="18"/>
                        </w:rPr>
                        <w:t>-</w:t>
                      </w:r>
                      <w:r>
                        <w:rPr>
                          <w:rFonts w:ascii="Arial"/>
                          <w:b/>
                          <w:color w:val="231F20"/>
                          <w:spacing w:val="-4"/>
                          <w:sz w:val="18"/>
                        </w:rPr>
                        <w:t> </w:t>
                      </w:r>
                      <w:r>
                        <w:rPr>
                          <w:rFonts w:ascii="Arial"/>
                          <w:b/>
                          <w:color w:val="231F20"/>
                          <w:w w:val="65"/>
                          <w:sz w:val="18"/>
                        </w:rPr>
                        <w:t>CENTRALINO</w:t>
                      </w:r>
                      <w:r>
                        <w:rPr>
                          <w:rFonts w:ascii="Arial"/>
                          <w:b/>
                          <w:color w:val="231F20"/>
                          <w:spacing w:val="-4"/>
                          <w:sz w:val="18"/>
                        </w:rPr>
                        <w:t> </w:t>
                      </w:r>
                      <w:r>
                        <w:rPr>
                          <w:rFonts w:ascii="Arial"/>
                          <w:b/>
                          <w:color w:val="231F20"/>
                          <w:w w:val="65"/>
                          <w:sz w:val="18"/>
                        </w:rPr>
                        <w:t>06-</w:t>
                      </w:r>
                      <w:r>
                        <w:rPr>
                          <w:rFonts w:ascii="Arial"/>
                          <w:b/>
                          <w:color w:val="231F20"/>
                          <w:spacing w:val="-4"/>
                          <w:w w:val="65"/>
                          <w:sz w:val="18"/>
                        </w:rPr>
                        <w:t>85081</w:t>
                      </w:r>
                    </w:p>
                  </w:txbxContent>
                </v:textbox>
                <w10:wrap type="none"/>
              </v:shape>
            </w:pict>
          </mc:Fallback>
        </mc:AlternateContent>
      </w:r>
      <w:r>
        <w:rPr>
          <w:rFonts w:ascii="Arial"/>
          <w:i/>
          <w:color w:val="231F20"/>
          <w:sz w:val="18"/>
        </w:rPr>
        <w:t>La</w:t>
      </w:r>
      <w:r>
        <w:rPr>
          <w:rFonts w:ascii="Arial"/>
          <w:i/>
          <w:color w:val="231F20"/>
          <w:spacing w:val="40"/>
          <w:sz w:val="18"/>
        </w:rPr>
        <w:t> </w:t>
      </w:r>
      <w:r>
        <w:rPr>
          <w:rFonts w:ascii="Arial"/>
          <w:b/>
          <w:color w:val="231F20"/>
          <w:sz w:val="18"/>
        </w:rPr>
        <w:t>Gazzetta</w:t>
      </w:r>
      <w:r>
        <w:rPr>
          <w:rFonts w:ascii="Arial"/>
          <w:b/>
          <w:color w:val="231F20"/>
          <w:spacing w:val="40"/>
          <w:sz w:val="18"/>
        </w:rPr>
        <w:t> </w:t>
      </w:r>
      <w:r>
        <w:rPr>
          <w:rFonts w:ascii="Arial"/>
          <w:b/>
          <w:color w:val="231F20"/>
          <w:sz w:val="18"/>
        </w:rPr>
        <w:t>Ufficiale,</w:t>
      </w:r>
      <w:r>
        <w:rPr>
          <w:rFonts w:ascii="Arial"/>
          <w:b/>
          <w:color w:val="231F20"/>
          <w:spacing w:val="32"/>
          <w:sz w:val="18"/>
        </w:rPr>
        <w:t> </w:t>
      </w:r>
      <w:r>
        <w:rPr>
          <w:rFonts w:ascii="Arial"/>
          <w:b/>
          <w:color w:val="231F20"/>
          <w:sz w:val="18"/>
        </w:rPr>
        <w:t>Parte</w:t>
      </w:r>
      <w:r>
        <w:rPr>
          <w:rFonts w:ascii="Arial"/>
          <w:b/>
          <w:color w:val="231F20"/>
          <w:spacing w:val="40"/>
          <w:sz w:val="18"/>
        </w:rPr>
        <w:t> </w:t>
      </w:r>
      <w:r>
        <w:rPr>
          <w:rFonts w:ascii="Arial"/>
          <w:b/>
          <w:color w:val="231F20"/>
          <w:sz w:val="18"/>
        </w:rPr>
        <w:t>Prima,</w:t>
      </w:r>
      <w:r>
        <w:rPr>
          <w:rFonts w:ascii="Arial"/>
          <w:b/>
          <w:color w:val="231F20"/>
          <w:spacing w:val="40"/>
          <w:sz w:val="18"/>
        </w:rPr>
        <w:t> </w:t>
      </w:r>
      <w:r>
        <w:rPr>
          <w:rFonts w:ascii="Arial"/>
          <w:i/>
          <w:color w:val="231F20"/>
          <w:sz w:val="18"/>
        </w:rPr>
        <w:t>oltre</w:t>
      </w:r>
      <w:r>
        <w:rPr>
          <w:rFonts w:ascii="Arial"/>
          <w:i/>
          <w:color w:val="231F20"/>
          <w:spacing w:val="40"/>
          <w:sz w:val="18"/>
        </w:rPr>
        <w:t> </w:t>
      </w:r>
      <w:r>
        <w:rPr>
          <w:rFonts w:ascii="Arial"/>
          <w:i/>
          <w:color w:val="231F20"/>
          <w:sz w:val="18"/>
        </w:rPr>
        <w:t>alla</w:t>
      </w:r>
      <w:r>
        <w:rPr>
          <w:rFonts w:ascii="Arial"/>
          <w:i/>
          <w:color w:val="231F20"/>
          <w:spacing w:val="40"/>
          <w:sz w:val="18"/>
        </w:rPr>
        <w:t> </w:t>
      </w:r>
      <w:r>
        <w:rPr>
          <w:rFonts w:ascii="Arial"/>
          <w:b/>
          <w:color w:val="231F20"/>
          <w:sz w:val="18"/>
        </w:rPr>
        <w:t>Serie</w:t>
      </w:r>
      <w:r>
        <w:rPr>
          <w:rFonts w:ascii="Arial"/>
          <w:b/>
          <w:color w:val="231F20"/>
          <w:spacing w:val="40"/>
          <w:sz w:val="18"/>
        </w:rPr>
        <w:t> </w:t>
      </w:r>
      <w:r>
        <w:rPr>
          <w:rFonts w:ascii="Arial"/>
          <w:b/>
          <w:color w:val="231F20"/>
          <w:sz w:val="18"/>
        </w:rPr>
        <w:t>Generale</w:t>
      </w:r>
      <w:r>
        <w:rPr>
          <w:rFonts w:ascii="Arial"/>
          <w:i/>
          <w:color w:val="231F20"/>
          <w:sz w:val="18"/>
        </w:rPr>
        <w:t>,</w:t>
      </w:r>
      <w:r>
        <w:rPr>
          <w:rFonts w:ascii="Arial"/>
          <w:i/>
          <w:color w:val="231F20"/>
          <w:spacing w:val="16"/>
          <w:sz w:val="18"/>
        </w:rPr>
        <w:t> </w:t>
      </w:r>
      <w:r>
        <w:rPr>
          <w:rFonts w:ascii="Arial"/>
          <w:i/>
          <w:color w:val="231F20"/>
          <w:sz w:val="18"/>
        </w:rPr>
        <w:t>pubblica</w:t>
      </w:r>
      <w:r>
        <w:rPr>
          <w:rFonts w:ascii="Arial"/>
          <w:i/>
          <w:color w:val="231F20"/>
          <w:spacing w:val="40"/>
          <w:sz w:val="18"/>
        </w:rPr>
        <w:t> </w:t>
      </w:r>
      <w:r>
        <w:rPr>
          <w:rFonts w:ascii="Arial"/>
          <w:i/>
          <w:color w:val="231F20"/>
          <w:sz w:val="18"/>
        </w:rPr>
        <w:t>cinque</w:t>
      </w:r>
      <w:r>
        <w:rPr>
          <w:rFonts w:ascii="Arial"/>
          <w:i/>
          <w:color w:val="231F20"/>
          <w:spacing w:val="40"/>
          <w:sz w:val="18"/>
        </w:rPr>
        <w:t> </w:t>
      </w:r>
      <w:r>
        <w:rPr>
          <w:rFonts w:ascii="Arial"/>
          <w:i/>
          <w:color w:val="231F20"/>
          <w:sz w:val="18"/>
        </w:rPr>
        <w:t>Serie</w:t>
      </w:r>
      <w:r>
        <w:rPr>
          <w:rFonts w:ascii="Arial"/>
          <w:i/>
          <w:color w:val="231F20"/>
          <w:spacing w:val="40"/>
          <w:sz w:val="18"/>
        </w:rPr>
        <w:t> </w:t>
      </w:r>
      <w:r>
        <w:rPr>
          <w:rFonts w:ascii="Arial"/>
          <w:i/>
          <w:color w:val="231F20"/>
          <w:sz w:val="18"/>
        </w:rPr>
        <w:t>speciali,</w:t>
      </w:r>
      <w:r>
        <w:rPr>
          <w:rFonts w:ascii="Arial"/>
          <w:i/>
          <w:color w:val="231F20"/>
          <w:spacing w:val="16"/>
          <w:sz w:val="18"/>
        </w:rPr>
        <w:t> </w:t>
      </w:r>
      <w:r>
        <w:rPr>
          <w:rFonts w:ascii="Arial"/>
          <w:i/>
          <w:color w:val="231F20"/>
          <w:sz w:val="18"/>
        </w:rPr>
        <w:t>ciascuna</w:t>
      </w:r>
      <w:r>
        <w:rPr>
          <w:rFonts w:ascii="Arial"/>
          <w:i/>
          <w:color w:val="231F20"/>
          <w:spacing w:val="40"/>
          <w:sz w:val="18"/>
        </w:rPr>
        <w:t> </w:t>
      </w:r>
      <w:r>
        <w:rPr>
          <w:rFonts w:ascii="Arial"/>
          <w:i/>
          <w:color w:val="231F20"/>
          <w:sz w:val="18"/>
        </w:rPr>
        <w:t>contraddistinta da autonoma numerazione:</w:t>
      </w:r>
    </w:p>
    <w:p>
      <w:pPr>
        <w:spacing w:line="191" w:lineRule="exact" w:before="0"/>
        <w:ind w:left="455" w:right="0" w:firstLine="0"/>
        <w:jc w:val="left"/>
        <w:rPr>
          <w:rFonts w:ascii="Arial" w:hAnsi="Arial"/>
          <w:i/>
          <w:sz w:val="18"/>
        </w:rPr>
      </w:pPr>
      <w:r>
        <w:rPr>
          <w:rFonts w:ascii="Arial" w:hAnsi="Arial"/>
          <w:b/>
          <w:color w:val="231F20"/>
          <w:sz w:val="18"/>
        </w:rPr>
        <w:t>1ª</w:t>
      </w:r>
      <w:r>
        <w:rPr>
          <w:rFonts w:ascii="Arial" w:hAnsi="Arial"/>
          <w:b/>
          <w:color w:val="231F20"/>
          <w:spacing w:val="1"/>
          <w:sz w:val="18"/>
        </w:rPr>
        <w:t> </w:t>
      </w:r>
      <w:r>
        <w:rPr>
          <w:rFonts w:ascii="Arial" w:hAnsi="Arial"/>
          <w:b/>
          <w:color w:val="231F20"/>
          <w:sz w:val="18"/>
        </w:rPr>
        <w:t>Serie</w:t>
      </w:r>
      <w:r>
        <w:rPr>
          <w:rFonts w:ascii="Arial" w:hAnsi="Arial"/>
          <w:b/>
          <w:color w:val="231F20"/>
          <w:spacing w:val="2"/>
          <w:sz w:val="18"/>
        </w:rPr>
        <w:t> </w:t>
      </w:r>
      <w:r>
        <w:rPr>
          <w:rFonts w:ascii="Arial" w:hAnsi="Arial"/>
          <w:b/>
          <w:color w:val="231F20"/>
          <w:sz w:val="18"/>
        </w:rPr>
        <w:t>speciale:</w:t>
      </w:r>
      <w:r>
        <w:rPr>
          <w:rFonts w:ascii="Arial" w:hAnsi="Arial"/>
          <w:b/>
          <w:color w:val="231F20"/>
          <w:spacing w:val="2"/>
          <w:sz w:val="18"/>
        </w:rPr>
        <w:t> </w:t>
      </w:r>
      <w:r>
        <w:rPr>
          <w:rFonts w:ascii="Arial" w:hAnsi="Arial"/>
          <w:i/>
          <w:color w:val="231F20"/>
          <w:sz w:val="18"/>
        </w:rPr>
        <w:t>Corte</w:t>
      </w:r>
      <w:r>
        <w:rPr>
          <w:rFonts w:ascii="Arial" w:hAnsi="Arial"/>
          <w:i/>
          <w:color w:val="231F20"/>
          <w:spacing w:val="2"/>
          <w:sz w:val="18"/>
        </w:rPr>
        <w:t> </w:t>
      </w:r>
      <w:r>
        <w:rPr>
          <w:rFonts w:ascii="Arial" w:hAnsi="Arial"/>
          <w:i/>
          <w:color w:val="231F20"/>
          <w:sz w:val="18"/>
        </w:rPr>
        <w:t>costituzionale</w:t>
      </w:r>
      <w:r>
        <w:rPr>
          <w:rFonts w:ascii="Arial" w:hAnsi="Arial"/>
          <w:i/>
          <w:color w:val="231F20"/>
          <w:spacing w:val="2"/>
          <w:sz w:val="18"/>
        </w:rPr>
        <w:t> </w:t>
      </w:r>
      <w:r>
        <w:rPr>
          <w:rFonts w:ascii="Arial" w:hAnsi="Arial"/>
          <w:i/>
          <w:color w:val="231F20"/>
          <w:sz w:val="18"/>
        </w:rPr>
        <w:t>(pubblicata</w:t>
      </w:r>
      <w:r>
        <w:rPr>
          <w:rFonts w:ascii="Arial" w:hAnsi="Arial"/>
          <w:i/>
          <w:color w:val="231F20"/>
          <w:spacing w:val="2"/>
          <w:sz w:val="18"/>
        </w:rPr>
        <w:t> </w:t>
      </w:r>
      <w:r>
        <w:rPr>
          <w:rFonts w:ascii="Arial" w:hAnsi="Arial"/>
          <w:i/>
          <w:color w:val="231F20"/>
          <w:sz w:val="18"/>
        </w:rPr>
        <w:t>il</w:t>
      </w:r>
      <w:r>
        <w:rPr>
          <w:rFonts w:ascii="Arial" w:hAnsi="Arial"/>
          <w:i/>
          <w:color w:val="231F20"/>
          <w:spacing w:val="2"/>
          <w:sz w:val="18"/>
        </w:rPr>
        <w:t> </w:t>
      </w:r>
      <w:r>
        <w:rPr>
          <w:rFonts w:ascii="Arial" w:hAnsi="Arial"/>
          <w:i/>
          <w:color w:val="231F20"/>
          <w:spacing w:val="-2"/>
          <w:sz w:val="18"/>
        </w:rPr>
        <w:t>mercoledì)</w:t>
      </w:r>
    </w:p>
    <w:p>
      <w:pPr>
        <w:spacing w:line="180" w:lineRule="exact" w:before="0"/>
        <w:ind w:left="455" w:right="0" w:firstLine="0"/>
        <w:jc w:val="left"/>
        <w:rPr>
          <w:rFonts w:ascii="Arial" w:hAnsi="Arial"/>
          <w:i/>
          <w:sz w:val="18"/>
        </w:rPr>
      </w:pPr>
      <w:r>
        <w:rPr>
          <w:rFonts w:ascii="Arial" w:hAnsi="Arial"/>
          <w:b/>
          <w:color w:val="231F20"/>
          <w:sz w:val="18"/>
        </w:rPr>
        <w:t>2ª</w:t>
      </w:r>
      <w:r>
        <w:rPr>
          <w:rFonts w:ascii="Arial" w:hAnsi="Arial"/>
          <w:b/>
          <w:color w:val="231F20"/>
          <w:spacing w:val="2"/>
          <w:sz w:val="18"/>
        </w:rPr>
        <w:t> </w:t>
      </w:r>
      <w:r>
        <w:rPr>
          <w:rFonts w:ascii="Arial" w:hAnsi="Arial"/>
          <w:b/>
          <w:color w:val="231F20"/>
          <w:sz w:val="18"/>
        </w:rPr>
        <w:t>Serie</w:t>
      </w:r>
      <w:r>
        <w:rPr>
          <w:rFonts w:ascii="Arial" w:hAnsi="Arial"/>
          <w:b/>
          <w:color w:val="231F20"/>
          <w:spacing w:val="3"/>
          <w:sz w:val="18"/>
        </w:rPr>
        <w:t> </w:t>
      </w:r>
      <w:r>
        <w:rPr>
          <w:rFonts w:ascii="Arial" w:hAnsi="Arial"/>
          <w:b/>
          <w:color w:val="231F20"/>
          <w:sz w:val="18"/>
        </w:rPr>
        <w:t>speciale:</w:t>
      </w:r>
      <w:r>
        <w:rPr>
          <w:rFonts w:ascii="Arial" w:hAnsi="Arial"/>
          <w:b/>
          <w:color w:val="231F20"/>
          <w:spacing w:val="2"/>
          <w:sz w:val="18"/>
        </w:rPr>
        <w:t> </w:t>
      </w:r>
      <w:r>
        <w:rPr>
          <w:rFonts w:ascii="Arial" w:hAnsi="Arial"/>
          <w:i/>
          <w:color w:val="231F20"/>
          <w:sz w:val="18"/>
        </w:rPr>
        <w:t>Unione</w:t>
      </w:r>
      <w:r>
        <w:rPr>
          <w:rFonts w:ascii="Arial" w:hAnsi="Arial"/>
          <w:i/>
          <w:color w:val="231F20"/>
          <w:spacing w:val="3"/>
          <w:sz w:val="18"/>
        </w:rPr>
        <w:t> </w:t>
      </w:r>
      <w:r>
        <w:rPr>
          <w:rFonts w:ascii="Arial" w:hAnsi="Arial"/>
          <w:i/>
          <w:color w:val="231F20"/>
          <w:sz w:val="18"/>
        </w:rPr>
        <w:t>europea</w:t>
      </w:r>
      <w:r>
        <w:rPr>
          <w:rFonts w:ascii="Arial" w:hAnsi="Arial"/>
          <w:i/>
          <w:color w:val="231F20"/>
          <w:spacing w:val="2"/>
          <w:sz w:val="18"/>
        </w:rPr>
        <w:t> </w:t>
      </w:r>
      <w:r>
        <w:rPr>
          <w:rFonts w:ascii="Arial" w:hAnsi="Arial"/>
          <w:i/>
          <w:color w:val="231F20"/>
          <w:sz w:val="18"/>
        </w:rPr>
        <w:t>(pubblicata</w:t>
      </w:r>
      <w:r>
        <w:rPr>
          <w:rFonts w:ascii="Arial" w:hAnsi="Arial"/>
          <w:i/>
          <w:color w:val="231F20"/>
          <w:spacing w:val="3"/>
          <w:sz w:val="18"/>
        </w:rPr>
        <w:t> </w:t>
      </w:r>
      <w:r>
        <w:rPr>
          <w:rFonts w:ascii="Arial" w:hAnsi="Arial"/>
          <w:i/>
          <w:color w:val="231F20"/>
          <w:sz w:val="18"/>
        </w:rPr>
        <w:t>il</w:t>
      </w:r>
      <w:r>
        <w:rPr>
          <w:rFonts w:ascii="Arial" w:hAnsi="Arial"/>
          <w:i/>
          <w:color w:val="231F20"/>
          <w:spacing w:val="2"/>
          <w:sz w:val="18"/>
        </w:rPr>
        <w:t> </w:t>
      </w:r>
      <w:r>
        <w:rPr>
          <w:rFonts w:ascii="Arial" w:hAnsi="Arial"/>
          <w:i/>
          <w:color w:val="231F20"/>
          <w:sz w:val="18"/>
        </w:rPr>
        <w:t>lunedì</w:t>
      </w:r>
      <w:r>
        <w:rPr>
          <w:rFonts w:ascii="Arial" w:hAnsi="Arial"/>
          <w:i/>
          <w:color w:val="231F20"/>
          <w:spacing w:val="3"/>
          <w:sz w:val="18"/>
        </w:rPr>
        <w:t> </w:t>
      </w:r>
      <w:r>
        <w:rPr>
          <w:rFonts w:ascii="Arial" w:hAnsi="Arial"/>
          <w:i/>
          <w:color w:val="231F20"/>
          <w:sz w:val="18"/>
        </w:rPr>
        <w:t>e</w:t>
      </w:r>
      <w:r>
        <w:rPr>
          <w:rFonts w:ascii="Arial" w:hAnsi="Arial"/>
          <w:i/>
          <w:color w:val="231F20"/>
          <w:spacing w:val="2"/>
          <w:sz w:val="18"/>
        </w:rPr>
        <w:t> </w:t>
      </w:r>
      <w:r>
        <w:rPr>
          <w:rFonts w:ascii="Arial" w:hAnsi="Arial"/>
          <w:i/>
          <w:color w:val="231F20"/>
          <w:sz w:val="18"/>
        </w:rPr>
        <w:t>il</w:t>
      </w:r>
      <w:r>
        <w:rPr>
          <w:rFonts w:ascii="Arial" w:hAnsi="Arial"/>
          <w:i/>
          <w:color w:val="231F20"/>
          <w:spacing w:val="3"/>
          <w:sz w:val="18"/>
        </w:rPr>
        <w:t> </w:t>
      </w:r>
      <w:r>
        <w:rPr>
          <w:rFonts w:ascii="Arial" w:hAnsi="Arial"/>
          <w:i/>
          <w:color w:val="231F20"/>
          <w:spacing w:val="-2"/>
          <w:sz w:val="18"/>
        </w:rPr>
        <w:t>giovedì)</w:t>
      </w:r>
    </w:p>
    <w:p>
      <w:pPr>
        <w:spacing w:line="180" w:lineRule="exact" w:before="0"/>
        <w:ind w:left="455" w:right="0" w:firstLine="0"/>
        <w:jc w:val="left"/>
        <w:rPr>
          <w:rFonts w:ascii="Arial" w:hAnsi="Arial"/>
          <w:i/>
          <w:sz w:val="18"/>
        </w:rPr>
      </w:pPr>
      <w:r>
        <w:rPr>
          <w:rFonts w:ascii="Arial" w:hAnsi="Arial"/>
          <w:b/>
          <w:color w:val="231F20"/>
          <w:sz w:val="18"/>
        </w:rPr>
        <w:t>3ª</w:t>
      </w:r>
      <w:r>
        <w:rPr>
          <w:rFonts w:ascii="Arial" w:hAnsi="Arial"/>
          <w:b/>
          <w:color w:val="231F20"/>
          <w:spacing w:val="4"/>
          <w:sz w:val="18"/>
        </w:rPr>
        <w:t> </w:t>
      </w:r>
      <w:r>
        <w:rPr>
          <w:rFonts w:ascii="Arial" w:hAnsi="Arial"/>
          <w:b/>
          <w:color w:val="231F20"/>
          <w:sz w:val="18"/>
        </w:rPr>
        <w:t>Serie</w:t>
      </w:r>
      <w:r>
        <w:rPr>
          <w:rFonts w:ascii="Arial" w:hAnsi="Arial"/>
          <w:b/>
          <w:color w:val="231F20"/>
          <w:spacing w:val="4"/>
          <w:sz w:val="18"/>
        </w:rPr>
        <w:t> </w:t>
      </w:r>
      <w:r>
        <w:rPr>
          <w:rFonts w:ascii="Arial" w:hAnsi="Arial"/>
          <w:b/>
          <w:color w:val="231F20"/>
          <w:sz w:val="18"/>
        </w:rPr>
        <w:t>speciale:</w:t>
      </w:r>
      <w:r>
        <w:rPr>
          <w:rFonts w:ascii="Arial" w:hAnsi="Arial"/>
          <w:b/>
          <w:color w:val="231F20"/>
          <w:spacing w:val="4"/>
          <w:sz w:val="18"/>
        </w:rPr>
        <w:t> </w:t>
      </w:r>
      <w:r>
        <w:rPr>
          <w:rFonts w:ascii="Arial" w:hAnsi="Arial"/>
          <w:i/>
          <w:color w:val="231F20"/>
          <w:sz w:val="18"/>
        </w:rPr>
        <w:t>Regioni</w:t>
      </w:r>
      <w:r>
        <w:rPr>
          <w:rFonts w:ascii="Arial" w:hAnsi="Arial"/>
          <w:i/>
          <w:color w:val="231F20"/>
          <w:spacing w:val="5"/>
          <w:sz w:val="18"/>
        </w:rPr>
        <w:t> </w:t>
      </w:r>
      <w:r>
        <w:rPr>
          <w:rFonts w:ascii="Arial" w:hAnsi="Arial"/>
          <w:i/>
          <w:color w:val="231F20"/>
          <w:sz w:val="18"/>
        </w:rPr>
        <w:t>(pubblicata</w:t>
      </w:r>
      <w:r>
        <w:rPr>
          <w:rFonts w:ascii="Arial" w:hAnsi="Arial"/>
          <w:i/>
          <w:color w:val="231F20"/>
          <w:spacing w:val="4"/>
          <w:sz w:val="18"/>
        </w:rPr>
        <w:t> </w:t>
      </w:r>
      <w:r>
        <w:rPr>
          <w:rFonts w:ascii="Arial" w:hAnsi="Arial"/>
          <w:i/>
          <w:color w:val="231F20"/>
          <w:sz w:val="18"/>
        </w:rPr>
        <w:t>il</w:t>
      </w:r>
      <w:r>
        <w:rPr>
          <w:rFonts w:ascii="Arial" w:hAnsi="Arial"/>
          <w:i/>
          <w:color w:val="231F20"/>
          <w:spacing w:val="4"/>
          <w:sz w:val="18"/>
        </w:rPr>
        <w:t> </w:t>
      </w:r>
      <w:r>
        <w:rPr>
          <w:rFonts w:ascii="Arial" w:hAnsi="Arial"/>
          <w:i/>
          <w:color w:val="231F20"/>
          <w:spacing w:val="-2"/>
          <w:sz w:val="18"/>
        </w:rPr>
        <w:t>sabato)</w:t>
      </w:r>
    </w:p>
    <w:p>
      <w:pPr>
        <w:spacing w:line="180" w:lineRule="exact" w:before="0"/>
        <w:ind w:left="455" w:right="0" w:firstLine="0"/>
        <w:jc w:val="left"/>
        <w:rPr>
          <w:rFonts w:ascii="Arial" w:hAnsi="Arial"/>
          <w:i/>
          <w:sz w:val="18"/>
        </w:rPr>
      </w:pPr>
      <w:r>
        <w:rPr>
          <w:rFonts w:ascii="Arial" w:hAnsi="Arial"/>
          <w:b/>
          <w:color w:val="231F20"/>
          <w:sz w:val="18"/>
        </w:rPr>
        <w:t>4ª</w:t>
      </w:r>
      <w:r>
        <w:rPr>
          <w:rFonts w:ascii="Arial" w:hAnsi="Arial"/>
          <w:b/>
          <w:color w:val="231F20"/>
          <w:spacing w:val="2"/>
          <w:sz w:val="18"/>
        </w:rPr>
        <w:t> </w:t>
      </w:r>
      <w:r>
        <w:rPr>
          <w:rFonts w:ascii="Arial" w:hAnsi="Arial"/>
          <w:b/>
          <w:color w:val="231F20"/>
          <w:sz w:val="18"/>
        </w:rPr>
        <w:t>Serie</w:t>
      </w:r>
      <w:r>
        <w:rPr>
          <w:rFonts w:ascii="Arial" w:hAnsi="Arial"/>
          <w:b/>
          <w:color w:val="231F20"/>
          <w:spacing w:val="2"/>
          <w:sz w:val="18"/>
        </w:rPr>
        <w:t> </w:t>
      </w:r>
      <w:r>
        <w:rPr>
          <w:rFonts w:ascii="Arial" w:hAnsi="Arial"/>
          <w:b/>
          <w:color w:val="231F20"/>
          <w:sz w:val="18"/>
        </w:rPr>
        <w:t>speciale:</w:t>
      </w:r>
      <w:r>
        <w:rPr>
          <w:rFonts w:ascii="Arial" w:hAnsi="Arial"/>
          <w:b/>
          <w:color w:val="231F20"/>
          <w:spacing w:val="3"/>
          <w:sz w:val="18"/>
        </w:rPr>
        <w:t> </w:t>
      </w:r>
      <w:r>
        <w:rPr>
          <w:rFonts w:ascii="Arial" w:hAnsi="Arial"/>
          <w:i/>
          <w:color w:val="231F20"/>
          <w:sz w:val="18"/>
        </w:rPr>
        <w:t>Concorsi</w:t>
      </w:r>
      <w:r>
        <w:rPr>
          <w:rFonts w:ascii="Arial" w:hAnsi="Arial"/>
          <w:i/>
          <w:color w:val="231F20"/>
          <w:spacing w:val="2"/>
          <w:sz w:val="18"/>
        </w:rPr>
        <w:t> </w:t>
      </w:r>
      <w:r>
        <w:rPr>
          <w:rFonts w:ascii="Arial" w:hAnsi="Arial"/>
          <w:i/>
          <w:color w:val="231F20"/>
          <w:sz w:val="18"/>
        </w:rPr>
        <w:t>ed</w:t>
      </w:r>
      <w:r>
        <w:rPr>
          <w:rFonts w:ascii="Arial" w:hAnsi="Arial"/>
          <w:i/>
          <w:color w:val="231F20"/>
          <w:spacing w:val="3"/>
          <w:sz w:val="18"/>
        </w:rPr>
        <w:t> </w:t>
      </w:r>
      <w:r>
        <w:rPr>
          <w:rFonts w:ascii="Arial" w:hAnsi="Arial"/>
          <w:i/>
          <w:color w:val="231F20"/>
          <w:sz w:val="18"/>
        </w:rPr>
        <w:t>esami</w:t>
      </w:r>
      <w:r>
        <w:rPr>
          <w:rFonts w:ascii="Arial" w:hAnsi="Arial"/>
          <w:i/>
          <w:color w:val="231F20"/>
          <w:spacing w:val="2"/>
          <w:sz w:val="18"/>
        </w:rPr>
        <w:t> </w:t>
      </w:r>
      <w:r>
        <w:rPr>
          <w:rFonts w:ascii="Arial" w:hAnsi="Arial"/>
          <w:i/>
          <w:color w:val="231F20"/>
          <w:sz w:val="18"/>
        </w:rPr>
        <w:t>(pubblicata</w:t>
      </w:r>
      <w:r>
        <w:rPr>
          <w:rFonts w:ascii="Arial" w:hAnsi="Arial"/>
          <w:i/>
          <w:color w:val="231F20"/>
          <w:spacing w:val="3"/>
          <w:sz w:val="18"/>
        </w:rPr>
        <w:t> </w:t>
      </w:r>
      <w:r>
        <w:rPr>
          <w:rFonts w:ascii="Arial" w:hAnsi="Arial"/>
          <w:i/>
          <w:color w:val="231F20"/>
          <w:sz w:val="18"/>
        </w:rPr>
        <w:t>il</w:t>
      </w:r>
      <w:r>
        <w:rPr>
          <w:rFonts w:ascii="Arial" w:hAnsi="Arial"/>
          <w:i/>
          <w:color w:val="231F20"/>
          <w:spacing w:val="2"/>
          <w:sz w:val="18"/>
        </w:rPr>
        <w:t> </w:t>
      </w:r>
      <w:r>
        <w:rPr>
          <w:rFonts w:ascii="Arial" w:hAnsi="Arial"/>
          <w:i/>
          <w:color w:val="231F20"/>
          <w:sz w:val="18"/>
        </w:rPr>
        <w:t>martedì</w:t>
      </w:r>
      <w:r>
        <w:rPr>
          <w:rFonts w:ascii="Arial" w:hAnsi="Arial"/>
          <w:i/>
          <w:color w:val="231F20"/>
          <w:spacing w:val="2"/>
          <w:sz w:val="18"/>
        </w:rPr>
        <w:t> </w:t>
      </w:r>
      <w:r>
        <w:rPr>
          <w:rFonts w:ascii="Arial" w:hAnsi="Arial"/>
          <w:i/>
          <w:color w:val="231F20"/>
          <w:sz w:val="18"/>
        </w:rPr>
        <w:t>e</w:t>
      </w:r>
      <w:r>
        <w:rPr>
          <w:rFonts w:ascii="Arial" w:hAnsi="Arial"/>
          <w:i/>
          <w:color w:val="231F20"/>
          <w:spacing w:val="3"/>
          <w:sz w:val="18"/>
        </w:rPr>
        <w:t> </w:t>
      </w:r>
      <w:r>
        <w:rPr>
          <w:rFonts w:ascii="Arial" w:hAnsi="Arial"/>
          <w:i/>
          <w:color w:val="231F20"/>
          <w:sz w:val="18"/>
        </w:rPr>
        <w:t>il</w:t>
      </w:r>
      <w:r>
        <w:rPr>
          <w:rFonts w:ascii="Arial" w:hAnsi="Arial"/>
          <w:i/>
          <w:color w:val="231F20"/>
          <w:spacing w:val="2"/>
          <w:sz w:val="18"/>
        </w:rPr>
        <w:t> </w:t>
      </w:r>
      <w:r>
        <w:rPr>
          <w:rFonts w:ascii="Arial" w:hAnsi="Arial"/>
          <w:i/>
          <w:color w:val="231F20"/>
          <w:spacing w:val="-2"/>
          <w:sz w:val="18"/>
        </w:rPr>
        <w:t>venerdì)</w:t>
      </w:r>
    </w:p>
    <w:p>
      <w:pPr>
        <w:spacing w:line="190" w:lineRule="exact" w:before="0"/>
        <w:ind w:left="455" w:right="0" w:firstLine="0"/>
        <w:jc w:val="left"/>
        <w:rPr>
          <w:rFonts w:ascii="Arial" w:hAnsi="Arial"/>
          <w:i/>
          <w:sz w:val="18"/>
        </w:rPr>
      </w:pPr>
      <w:r>
        <w:rPr>
          <w:rFonts w:ascii="Arial" w:hAnsi="Arial"/>
          <w:b/>
          <w:color w:val="231F20"/>
          <w:sz w:val="18"/>
        </w:rPr>
        <w:t>5ª</w:t>
      </w:r>
      <w:r>
        <w:rPr>
          <w:rFonts w:ascii="Arial" w:hAnsi="Arial"/>
          <w:b/>
          <w:color w:val="231F20"/>
          <w:spacing w:val="5"/>
          <w:sz w:val="18"/>
        </w:rPr>
        <w:t> </w:t>
      </w:r>
      <w:r>
        <w:rPr>
          <w:rFonts w:ascii="Arial" w:hAnsi="Arial"/>
          <w:b/>
          <w:color w:val="231F20"/>
          <w:sz w:val="18"/>
        </w:rPr>
        <w:t>Serie</w:t>
      </w:r>
      <w:r>
        <w:rPr>
          <w:rFonts w:ascii="Arial" w:hAnsi="Arial"/>
          <w:b/>
          <w:color w:val="231F20"/>
          <w:spacing w:val="5"/>
          <w:sz w:val="18"/>
        </w:rPr>
        <w:t> </w:t>
      </w:r>
      <w:r>
        <w:rPr>
          <w:rFonts w:ascii="Arial" w:hAnsi="Arial"/>
          <w:b/>
          <w:color w:val="231F20"/>
          <w:sz w:val="18"/>
        </w:rPr>
        <w:t>speciale:</w:t>
      </w:r>
      <w:r>
        <w:rPr>
          <w:rFonts w:ascii="Arial" w:hAnsi="Arial"/>
          <w:b/>
          <w:color w:val="231F20"/>
          <w:spacing w:val="6"/>
          <w:sz w:val="18"/>
        </w:rPr>
        <w:t> </w:t>
      </w:r>
      <w:r>
        <w:rPr>
          <w:rFonts w:ascii="Arial" w:hAnsi="Arial"/>
          <w:i/>
          <w:color w:val="231F20"/>
          <w:sz w:val="18"/>
        </w:rPr>
        <w:t>Contratti</w:t>
      </w:r>
      <w:r>
        <w:rPr>
          <w:rFonts w:ascii="Arial" w:hAnsi="Arial"/>
          <w:i/>
          <w:color w:val="231F20"/>
          <w:spacing w:val="5"/>
          <w:sz w:val="18"/>
        </w:rPr>
        <w:t> </w:t>
      </w:r>
      <w:r>
        <w:rPr>
          <w:rFonts w:ascii="Arial" w:hAnsi="Arial"/>
          <w:i/>
          <w:color w:val="231F20"/>
          <w:sz w:val="18"/>
        </w:rPr>
        <w:t>pubblici</w:t>
      </w:r>
      <w:r>
        <w:rPr>
          <w:rFonts w:ascii="Arial" w:hAnsi="Arial"/>
          <w:i/>
          <w:color w:val="231F20"/>
          <w:spacing w:val="5"/>
          <w:sz w:val="18"/>
        </w:rPr>
        <w:t> </w:t>
      </w:r>
      <w:r>
        <w:rPr>
          <w:rFonts w:ascii="Arial" w:hAnsi="Arial"/>
          <w:i/>
          <w:color w:val="231F20"/>
          <w:sz w:val="18"/>
        </w:rPr>
        <w:t>(pubblicata</w:t>
      </w:r>
      <w:r>
        <w:rPr>
          <w:rFonts w:ascii="Arial" w:hAnsi="Arial"/>
          <w:i/>
          <w:color w:val="231F20"/>
          <w:spacing w:val="6"/>
          <w:sz w:val="18"/>
        </w:rPr>
        <w:t> </w:t>
      </w:r>
      <w:r>
        <w:rPr>
          <w:rFonts w:ascii="Arial" w:hAnsi="Arial"/>
          <w:i/>
          <w:color w:val="231F20"/>
          <w:sz w:val="18"/>
        </w:rPr>
        <w:t>il</w:t>
      </w:r>
      <w:r>
        <w:rPr>
          <w:rFonts w:ascii="Arial" w:hAnsi="Arial"/>
          <w:i/>
          <w:color w:val="231F20"/>
          <w:spacing w:val="5"/>
          <w:sz w:val="18"/>
        </w:rPr>
        <w:t> </w:t>
      </w:r>
      <w:r>
        <w:rPr>
          <w:rFonts w:ascii="Arial" w:hAnsi="Arial"/>
          <w:i/>
          <w:color w:val="231F20"/>
          <w:sz w:val="18"/>
        </w:rPr>
        <w:t>lunedì,</w:t>
      </w:r>
      <w:r>
        <w:rPr>
          <w:rFonts w:ascii="Arial" w:hAnsi="Arial"/>
          <w:i/>
          <w:color w:val="231F20"/>
          <w:spacing w:val="-20"/>
          <w:sz w:val="18"/>
        </w:rPr>
        <w:t> </w:t>
      </w:r>
      <w:r>
        <w:rPr>
          <w:rFonts w:ascii="Arial" w:hAnsi="Arial"/>
          <w:i/>
          <w:color w:val="231F20"/>
          <w:sz w:val="18"/>
        </w:rPr>
        <w:t>il</w:t>
      </w:r>
      <w:r>
        <w:rPr>
          <w:rFonts w:ascii="Arial" w:hAnsi="Arial"/>
          <w:i/>
          <w:color w:val="231F20"/>
          <w:spacing w:val="5"/>
          <w:sz w:val="18"/>
        </w:rPr>
        <w:t> </w:t>
      </w:r>
      <w:r>
        <w:rPr>
          <w:rFonts w:ascii="Arial" w:hAnsi="Arial"/>
          <w:i/>
          <w:color w:val="231F20"/>
          <w:sz w:val="18"/>
        </w:rPr>
        <w:t>mercoledì</w:t>
      </w:r>
      <w:r>
        <w:rPr>
          <w:rFonts w:ascii="Arial" w:hAnsi="Arial"/>
          <w:i/>
          <w:color w:val="231F20"/>
          <w:spacing w:val="6"/>
          <w:sz w:val="18"/>
        </w:rPr>
        <w:t> </w:t>
      </w:r>
      <w:r>
        <w:rPr>
          <w:rFonts w:ascii="Arial" w:hAnsi="Arial"/>
          <w:i/>
          <w:color w:val="231F20"/>
          <w:sz w:val="18"/>
        </w:rPr>
        <w:t>e</w:t>
      </w:r>
      <w:r>
        <w:rPr>
          <w:rFonts w:ascii="Arial" w:hAnsi="Arial"/>
          <w:i/>
          <w:color w:val="231F20"/>
          <w:spacing w:val="5"/>
          <w:sz w:val="18"/>
        </w:rPr>
        <w:t> </w:t>
      </w:r>
      <w:r>
        <w:rPr>
          <w:rFonts w:ascii="Arial" w:hAnsi="Arial"/>
          <w:i/>
          <w:color w:val="231F20"/>
          <w:sz w:val="18"/>
        </w:rPr>
        <w:t>il</w:t>
      </w:r>
      <w:r>
        <w:rPr>
          <w:rFonts w:ascii="Arial" w:hAnsi="Arial"/>
          <w:i/>
          <w:color w:val="231F20"/>
          <w:spacing w:val="5"/>
          <w:sz w:val="18"/>
        </w:rPr>
        <w:t> </w:t>
      </w:r>
      <w:r>
        <w:rPr>
          <w:rFonts w:ascii="Arial" w:hAnsi="Arial"/>
          <w:i/>
          <w:color w:val="231F20"/>
          <w:spacing w:val="-2"/>
          <w:sz w:val="18"/>
        </w:rPr>
        <w:t>venerdì)</w:t>
      </w:r>
    </w:p>
    <w:p>
      <w:pPr>
        <w:spacing w:line="203" w:lineRule="exact" w:before="0"/>
        <w:ind w:left="115" w:right="0" w:firstLine="0"/>
        <w:jc w:val="left"/>
        <w:rPr>
          <w:rFonts w:ascii="Arial" w:hAnsi="Arial"/>
          <w:i/>
          <w:sz w:val="18"/>
        </w:rPr>
      </w:pPr>
      <w:r>
        <w:rPr>
          <w:rFonts w:ascii="Arial" w:hAnsi="Arial"/>
          <w:i/>
          <w:sz w:val="18"/>
        </w:rPr>
        <mc:AlternateContent>
          <mc:Choice Requires="wps">
            <w:drawing>
              <wp:anchor distT="0" distB="0" distL="0" distR="0" allowOverlap="1" layoutInCell="1" locked="0" behindDoc="1" simplePos="0" relativeHeight="487588352">
                <wp:simplePos x="0" y="0"/>
                <wp:positionH relativeFrom="page">
                  <wp:posOffset>613346</wp:posOffset>
                </wp:positionH>
                <wp:positionV relativeFrom="paragraph">
                  <wp:posOffset>162675</wp:posOffset>
                </wp:positionV>
                <wp:extent cx="6336030" cy="79375"/>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6336030" cy="79375"/>
                          <a:chExt cx="6336030" cy="79375"/>
                        </a:xfrm>
                      </wpg:grpSpPr>
                      <wps:wsp>
                        <wps:cNvPr id="13" name="Graphic 13"/>
                        <wps:cNvSpPr/>
                        <wps:spPr>
                          <a:xfrm>
                            <a:off x="0" y="12700"/>
                            <a:ext cx="6336030" cy="1270"/>
                          </a:xfrm>
                          <a:custGeom>
                            <a:avLst/>
                            <a:gdLst/>
                            <a:ahLst/>
                            <a:cxnLst/>
                            <a:rect l="l" t="t" r="r" b="b"/>
                            <a:pathLst>
                              <a:path w="6336030" h="0">
                                <a:moveTo>
                                  <a:pt x="0" y="0"/>
                                </a:moveTo>
                                <a:lnTo>
                                  <a:pt x="6336030" y="0"/>
                                </a:lnTo>
                              </a:path>
                            </a:pathLst>
                          </a:custGeom>
                          <a:ln w="25400">
                            <a:solidFill>
                              <a:srgbClr val="48A942"/>
                            </a:solidFill>
                            <a:prstDash val="solid"/>
                          </a:ln>
                        </wps:spPr>
                        <wps:bodyPr wrap="square" lIns="0" tIns="0" rIns="0" bIns="0" rtlCol="0">
                          <a:prstTxWarp prst="textNoShape">
                            <a:avLst/>
                          </a:prstTxWarp>
                          <a:noAutofit/>
                        </wps:bodyPr>
                      </wps:wsp>
                      <wps:wsp>
                        <wps:cNvPr id="14" name="Graphic 14"/>
                        <wps:cNvSpPr/>
                        <wps:spPr>
                          <a:xfrm>
                            <a:off x="0" y="66675"/>
                            <a:ext cx="6336030" cy="1270"/>
                          </a:xfrm>
                          <a:custGeom>
                            <a:avLst/>
                            <a:gdLst/>
                            <a:ahLst/>
                            <a:cxnLst/>
                            <a:rect l="l" t="t" r="r" b="b"/>
                            <a:pathLst>
                              <a:path w="6336030" h="0">
                                <a:moveTo>
                                  <a:pt x="0" y="0"/>
                                </a:moveTo>
                                <a:lnTo>
                                  <a:pt x="6336030" y="0"/>
                                </a:lnTo>
                              </a:path>
                            </a:pathLst>
                          </a:custGeom>
                          <a:ln w="25400">
                            <a:solidFill>
                              <a:srgbClr val="EF403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294998pt;margin-top:12.809092pt;width:498.9pt;height:6.25pt;mso-position-horizontal-relative:page;mso-position-vertical-relative:paragraph;z-index:-15728128;mso-wrap-distance-left:0;mso-wrap-distance-right:0" id="docshapegroup7" coordorigin="966,256" coordsize="9978,125">
                <v:line style="position:absolute" from="966,276" to="10944,276" stroked="true" strokeweight="2pt" strokecolor="#48a942">
                  <v:stroke dashstyle="solid"/>
                </v:line>
                <v:line style="position:absolute" from="966,361" to="10944,361" stroked="true" strokeweight="2pt" strokecolor="#ef4035">
                  <v:stroke dashstyle="solid"/>
                </v:line>
                <w10:wrap type="topAndBottom"/>
              </v:group>
            </w:pict>
          </mc:Fallback>
        </mc:AlternateContent>
      </w:r>
      <w:r>
        <w:rPr>
          <w:rFonts w:ascii="Arial" w:hAnsi="Arial"/>
          <w:i/>
          <w:color w:val="231F20"/>
          <w:sz w:val="18"/>
        </w:rPr>
        <w:t>La</w:t>
      </w:r>
      <w:r>
        <w:rPr>
          <w:rFonts w:ascii="Arial" w:hAnsi="Arial"/>
          <w:i/>
          <w:color w:val="231F20"/>
          <w:spacing w:val="-8"/>
          <w:sz w:val="18"/>
        </w:rPr>
        <w:t> </w:t>
      </w:r>
      <w:r>
        <w:rPr>
          <w:rFonts w:ascii="Arial" w:hAnsi="Arial"/>
          <w:b/>
          <w:color w:val="231F20"/>
          <w:sz w:val="18"/>
        </w:rPr>
        <w:t>Gazzetta</w:t>
      </w:r>
      <w:r>
        <w:rPr>
          <w:rFonts w:ascii="Arial" w:hAnsi="Arial"/>
          <w:b/>
          <w:color w:val="231F20"/>
          <w:spacing w:val="-5"/>
          <w:sz w:val="18"/>
        </w:rPr>
        <w:t> </w:t>
      </w:r>
      <w:r>
        <w:rPr>
          <w:rFonts w:ascii="Arial" w:hAnsi="Arial"/>
          <w:b/>
          <w:color w:val="231F20"/>
          <w:sz w:val="18"/>
        </w:rPr>
        <w:t>Ufficiale,</w:t>
      </w:r>
      <w:r>
        <w:rPr>
          <w:rFonts w:ascii="Arial" w:hAnsi="Arial"/>
          <w:b/>
          <w:color w:val="231F20"/>
          <w:spacing w:val="-12"/>
          <w:sz w:val="18"/>
        </w:rPr>
        <w:t> </w:t>
      </w:r>
      <w:r>
        <w:rPr>
          <w:rFonts w:ascii="Arial" w:hAnsi="Arial"/>
          <w:b/>
          <w:color w:val="231F20"/>
          <w:sz w:val="18"/>
        </w:rPr>
        <w:t>Parte</w:t>
      </w:r>
      <w:r>
        <w:rPr>
          <w:rFonts w:ascii="Arial" w:hAnsi="Arial"/>
          <w:b/>
          <w:color w:val="231F20"/>
          <w:spacing w:val="-5"/>
          <w:sz w:val="18"/>
        </w:rPr>
        <w:t> </w:t>
      </w:r>
      <w:r>
        <w:rPr>
          <w:rFonts w:ascii="Arial" w:hAnsi="Arial"/>
          <w:b/>
          <w:color w:val="231F20"/>
          <w:sz w:val="18"/>
        </w:rPr>
        <w:t>Seconda,</w:t>
      </w:r>
      <w:r>
        <w:rPr>
          <w:rFonts w:ascii="Arial" w:hAnsi="Arial"/>
          <w:b/>
          <w:color w:val="231F20"/>
          <w:spacing w:val="-13"/>
          <w:sz w:val="18"/>
        </w:rPr>
        <w:t> </w:t>
      </w:r>
      <w:r>
        <w:rPr>
          <w:rFonts w:ascii="Arial MT" w:hAnsi="Arial MT"/>
          <w:color w:val="231F20"/>
          <w:sz w:val="18"/>
        </w:rPr>
        <w:t>“Foglio</w:t>
      </w:r>
      <w:r>
        <w:rPr>
          <w:rFonts w:ascii="Arial MT" w:hAnsi="Arial MT"/>
          <w:color w:val="231F20"/>
          <w:spacing w:val="-5"/>
          <w:sz w:val="18"/>
        </w:rPr>
        <w:t> </w:t>
      </w:r>
      <w:r>
        <w:rPr>
          <w:rFonts w:ascii="Arial MT" w:hAnsi="Arial MT"/>
          <w:color w:val="231F20"/>
          <w:sz w:val="18"/>
        </w:rPr>
        <w:t>delle</w:t>
      </w:r>
      <w:r>
        <w:rPr>
          <w:rFonts w:ascii="Arial MT" w:hAnsi="Arial MT"/>
          <w:color w:val="231F20"/>
          <w:spacing w:val="-5"/>
          <w:sz w:val="18"/>
        </w:rPr>
        <w:t> </w:t>
      </w:r>
      <w:r>
        <w:rPr>
          <w:rFonts w:ascii="Arial MT" w:hAnsi="Arial MT"/>
          <w:color w:val="231F20"/>
          <w:sz w:val="18"/>
        </w:rPr>
        <w:t>inserzioni”,</w:t>
      </w:r>
      <w:r>
        <w:rPr>
          <w:rFonts w:ascii="Arial MT" w:hAnsi="Arial MT"/>
          <w:color w:val="231F20"/>
          <w:spacing w:val="-5"/>
          <w:sz w:val="18"/>
        </w:rPr>
        <w:t> </w:t>
      </w:r>
      <w:r>
        <w:rPr>
          <w:rFonts w:ascii="Arial" w:hAnsi="Arial"/>
          <w:i/>
          <w:color w:val="231F20"/>
          <w:sz w:val="18"/>
        </w:rPr>
        <w:t>è</w:t>
      </w:r>
      <w:r>
        <w:rPr>
          <w:rFonts w:ascii="Arial" w:hAnsi="Arial"/>
          <w:i/>
          <w:color w:val="231F20"/>
          <w:spacing w:val="-5"/>
          <w:sz w:val="18"/>
        </w:rPr>
        <w:t> </w:t>
      </w:r>
      <w:r>
        <w:rPr>
          <w:rFonts w:ascii="Arial" w:hAnsi="Arial"/>
          <w:i/>
          <w:color w:val="231F20"/>
          <w:sz w:val="18"/>
        </w:rPr>
        <w:t>pubblicata</w:t>
      </w:r>
      <w:r>
        <w:rPr>
          <w:rFonts w:ascii="Arial" w:hAnsi="Arial"/>
          <w:i/>
          <w:color w:val="231F20"/>
          <w:spacing w:val="-5"/>
          <w:sz w:val="18"/>
        </w:rPr>
        <w:t> </w:t>
      </w:r>
      <w:r>
        <w:rPr>
          <w:rFonts w:ascii="Arial" w:hAnsi="Arial"/>
          <w:i/>
          <w:color w:val="231F20"/>
          <w:sz w:val="18"/>
        </w:rPr>
        <w:t>il</w:t>
      </w:r>
      <w:r>
        <w:rPr>
          <w:rFonts w:ascii="Arial" w:hAnsi="Arial"/>
          <w:i/>
          <w:color w:val="231F20"/>
          <w:spacing w:val="-5"/>
          <w:sz w:val="18"/>
        </w:rPr>
        <w:t> </w:t>
      </w:r>
      <w:r>
        <w:rPr>
          <w:rFonts w:ascii="Arial" w:hAnsi="Arial"/>
          <w:i/>
          <w:color w:val="231F20"/>
          <w:sz w:val="18"/>
        </w:rPr>
        <w:t>martedì,</w:t>
      </w:r>
      <w:r>
        <w:rPr>
          <w:rFonts w:ascii="Arial" w:hAnsi="Arial"/>
          <w:i/>
          <w:color w:val="231F20"/>
          <w:spacing w:val="-23"/>
          <w:sz w:val="18"/>
        </w:rPr>
        <w:t> </w:t>
      </w:r>
      <w:r>
        <w:rPr>
          <w:rFonts w:ascii="Arial" w:hAnsi="Arial"/>
          <w:i/>
          <w:color w:val="231F20"/>
          <w:sz w:val="18"/>
        </w:rPr>
        <w:t>il</w:t>
      </w:r>
      <w:r>
        <w:rPr>
          <w:rFonts w:ascii="Arial" w:hAnsi="Arial"/>
          <w:i/>
          <w:color w:val="231F20"/>
          <w:spacing w:val="-5"/>
          <w:sz w:val="18"/>
        </w:rPr>
        <w:t> </w:t>
      </w:r>
      <w:r>
        <w:rPr>
          <w:rFonts w:ascii="Arial" w:hAnsi="Arial"/>
          <w:i/>
          <w:color w:val="231F20"/>
          <w:sz w:val="18"/>
        </w:rPr>
        <w:t>giovedì</w:t>
      </w:r>
      <w:r>
        <w:rPr>
          <w:rFonts w:ascii="Arial" w:hAnsi="Arial"/>
          <w:i/>
          <w:color w:val="231F20"/>
          <w:spacing w:val="-5"/>
          <w:sz w:val="18"/>
        </w:rPr>
        <w:t> </w:t>
      </w:r>
      <w:r>
        <w:rPr>
          <w:rFonts w:ascii="Arial" w:hAnsi="Arial"/>
          <w:i/>
          <w:color w:val="231F20"/>
          <w:sz w:val="18"/>
        </w:rPr>
        <w:t>e</w:t>
      </w:r>
      <w:r>
        <w:rPr>
          <w:rFonts w:ascii="Arial" w:hAnsi="Arial"/>
          <w:i/>
          <w:color w:val="231F20"/>
          <w:spacing w:val="-5"/>
          <w:sz w:val="18"/>
        </w:rPr>
        <w:t> </w:t>
      </w:r>
      <w:r>
        <w:rPr>
          <w:rFonts w:ascii="Arial" w:hAnsi="Arial"/>
          <w:i/>
          <w:color w:val="231F20"/>
          <w:sz w:val="18"/>
        </w:rPr>
        <w:t>il</w:t>
      </w:r>
      <w:r>
        <w:rPr>
          <w:rFonts w:ascii="Arial" w:hAnsi="Arial"/>
          <w:i/>
          <w:color w:val="231F20"/>
          <w:spacing w:val="-5"/>
          <w:sz w:val="18"/>
        </w:rPr>
        <w:t> </w:t>
      </w:r>
      <w:r>
        <w:rPr>
          <w:rFonts w:ascii="Arial" w:hAnsi="Arial"/>
          <w:i/>
          <w:color w:val="231F20"/>
          <w:spacing w:val="-2"/>
          <w:sz w:val="18"/>
        </w:rPr>
        <w:t>sabato</w:t>
      </w:r>
    </w:p>
    <w:p>
      <w:pPr>
        <w:pStyle w:val="Heading2"/>
        <w:spacing w:before="128"/>
        <w:jc w:val="center"/>
        <w:rPr>
          <w:rFonts w:ascii="Arial"/>
        </w:rPr>
      </w:pPr>
      <w:r>
        <w:rPr>
          <w:rFonts w:ascii="Arial"/>
          <w:color w:val="231F20"/>
          <w:spacing w:val="-2"/>
        </w:rPr>
        <w:t>AVVISO</w:t>
      </w:r>
      <w:r>
        <w:rPr>
          <w:rFonts w:ascii="Arial"/>
          <w:color w:val="231F20"/>
          <w:spacing w:val="-13"/>
        </w:rPr>
        <w:t> </w:t>
      </w:r>
      <w:r>
        <w:rPr>
          <w:rFonts w:ascii="Arial"/>
          <w:color w:val="231F20"/>
          <w:spacing w:val="-2"/>
        </w:rPr>
        <w:t>ALLE</w:t>
      </w:r>
      <w:r>
        <w:rPr>
          <w:rFonts w:ascii="Arial"/>
          <w:color w:val="231F20"/>
          <w:spacing w:val="-13"/>
        </w:rPr>
        <w:t> </w:t>
      </w:r>
      <w:r>
        <w:rPr>
          <w:rFonts w:ascii="Arial"/>
          <w:color w:val="231F20"/>
          <w:spacing w:val="-2"/>
        </w:rPr>
        <w:t>AMMINISTRAZIONI</w:t>
      </w:r>
    </w:p>
    <w:p>
      <w:pPr>
        <w:spacing w:line="249" w:lineRule="auto" w:before="187"/>
        <w:ind w:left="113" w:right="96" w:firstLine="480"/>
        <w:jc w:val="both"/>
        <w:rPr>
          <w:rFonts w:ascii="Arial MT" w:hAnsi="Arial MT"/>
          <w:sz w:val="20"/>
        </w:rPr>
      </w:pPr>
      <w:r>
        <w:rPr>
          <w:rFonts w:ascii="Arial MT" w:hAnsi="Arial MT"/>
          <w:color w:val="231F20"/>
          <w:sz w:val="20"/>
        </w:rPr>
        <w:t>Al</w:t>
      </w:r>
      <w:r>
        <w:rPr>
          <w:rFonts w:ascii="Arial MT" w:hAnsi="Arial MT"/>
          <w:color w:val="231F20"/>
          <w:spacing w:val="40"/>
          <w:sz w:val="20"/>
        </w:rPr>
        <w:t> </w:t>
      </w:r>
      <w:r>
        <w:rPr>
          <w:rFonts w:ascii="Arial MT" w:hAnsi="Arial MT"/>
          <w:color w:val="231F20"/>
          <w:sz w:val="20"/>
        </w:rPr>
        <w:t>fine</w:t>
      </w:r>
      <w:r>
        <w:rPr>
          <w:rFonts w:ascii="Arial MT" w:hAnsi="Arial MT"/>
          <w:color w:val="231F20"/>
          <w:spacing w:val="40"/>
          <w:sz w:val="20"/>
        </w:rPr>
        <w:t> </w:t>
      </w:r>
      <w:r>
        <w:rPr>
          <w:rFonts w:ascii="Arial MT" w:hAnsi="Arial MT"/>
          <w:color w:val="231F20"/>
          <w:sz w:val="20"/>
        </w:rPr>
        <w:t>di</w:t>
      </w:r>
      <w:r>
        <w:rPr>
          <w:rFonts w:ascii="Arial MT" w:hAnsi="Arial MT"/>
          <w:color w:val="231F20"/>
          <w:spacing w:val="40"/>
          <w:sz w:val="20"/>
        </w:rPr>
        <w:t> </w:t>
      </w:r>
      <w:r>
        <w:rPr>
          <w:rFonts w:ascii="Arial MT" w:hAnsi="Arial MT"/>
          <w:color w:val="231F20"/>
          <w:sz w:val="20"/>
        </w:rPr>
        <w:t>ottimizzare</w:t>
      </w:r>
      <w:r>
        <w:rPr>
          <w:rFonts w:ascii="Arial MT" w:hAnsi="Arial MT"/>
          <w:color w:val="231F20"/>
          <w:spacing w:val="40"/>
          <w:sz w:val="20"/>
        </w:rPr>
        <w:t> </w:t>
      </w:r>
      <w:r>
        <w:rPr>
          <w:rFonts w:ascii="Arial MT" w:hAnsi="Arial MT"/>
          <w:color w:val="231F20"/>
          <w:sz w:val="20"/>
        </w:rPr>
        <w:t>la</w:t>
      </w:r>
      <w:r>
        <w:rPr>
          <w:rFonts w:ascii="Arial MT" w:hAnsi="Arial MT"/>
          <w:color w:val="231F20"/>
          <w:spacing w:val="40"/>
          <w:sz w:val="20"/>
        </w:rPr>
        <w:t> </w:t>
      </w:r>
      <w:r>
        <w:rPr>
          <w:rFonts w:ascii="Arial MT" w:hAnsi="Arial MT"/>
          <w:color w:val="231F20"/>
          <w:sz w:val="20"/>
        </w:rPr>
        <w:t>procedura</w:t>
      </w:r>
      <w:r>
        <w:rPr>
          <w:rFonts w:ascii="Arial MT" w:hAnsi="Arial MT"/>
          <w:color w:val="231F20"/>
          <w:spacing w:val="40"/>
          <w:sz w:val="20"/>
        </w:rPr>
        <w:t> </w:t>
      </w:r>
      <w:r>
        <w:rPr>
          <w:rFonts w:ascii="Arial MT" w:hAnsi="Arial MT"/>
          <w:color w:val="231F20"/>
          <w:sz w:val="20"/>
        </w:rPr>
        <w:t>di</w:t>
      </w:r>
      <w:r>
        <w:rPr>
          <w:rFonts w:ascii="Arial MT" w:hAnsi="Arial MT"/>
          <w:color w:val="231F20"/>
          <w:spacing w:val="40"/>
          <w:sz w:val="20"/>
        </w:rPr>
        <w:t> </w:t>
      </w:r>
      <w:r>
        <w:rPr>
          <w:rFonts w:ascii="Arial MT" w:hAnsi="Arial MT"/>
          <w:color w:val="231F20"/>
          <w:sz w:val="20"/>
        </w:rPr>
        <w:t>pubblicazione</w:t>
      </w:r>
      <w:r>
        <w:rPr>
          <w:rFonts w:ascii="Arial MT" w:hAnsi="Arial MT"/>
          <w:color w:val="231F20"/>
          <w:spacing w:val="40"/>
          <w:sz w:val="20"/>
        </w:rPr>
        <w:t> </w:t>
      </w:r>
      <w:r>
        <w:rPr>
          <w:rFonts w:ascii="Arial MT" w:hAnsi="Arial MT"/>
          <w:color w:val="231F20"/>
          <w:sz w:val="20"/>
        </w:rPr>
        <w:t>degli</w:t>
      </w:r>
      <w:r>
        <w:rPr>
          <w:rFonts w:ascii="Arial MT" w:hAnsi="Arial MT"/>
          <w:color w:val="231F20"/>
          <w:spacing w:val="40"/>
          <w:sz w:val="20"/>
        </w:rPr>
        <w:t> </w:t>
      </w:r>
      <w:r>
        <w:rPr>
          <w:rFonts w:ascii="Arial MT" w:hAnsi="Arial MT"/>
          <w:color w:val="231F20"/>
          <w:sz w:val="20"/>
        </w:rPr>
        <w:t>atti</w:t>
      </w:r>
      <w:r>
        <w:rPr>
          <w:rFonts w:ascii="Arial MT" w:hAnsi="Arial MT"/>
          <w:color w:val="231F20"/>
          <w:spacing w:val="40"/>
          <w:sz w:val="20"/>
        </w:rPr>
        <w:t> </w:t>
      </w:r>
      <w:r>
        <w:rPr>
          <w:rFonts w:ascii="Arial MT" w:hAnsi="Arial MT"/>
          <w:color w:val="231F20"/>
          <w:sz w:val="20"/>
        </w:rPr>
        <w:t>in</w:t>
      </w:r>
      <w:r>
        <w:rPr>
          <w:rFonts w:ascii="Arial MT" w:hAnsi="Arial MT"/>
          <w:color w:val="231F20"/>
          <w:spacing w:val="40"/>
          <w:sz w:val="20"/>
        </w:rPr>
        <w:t> </w:t>
      </w:r>
      <w:r>
        <w:rPr>
          <w:rFonts w:ascii="Arial" w:hAnsi="Arial"/>
          <w:i/>
          <w:color w:val="231F20"/>
          <w:sz w:val="20"/>
        </w:rPr>
        <w:t>Gazzetta</w:t>
      </w:r>
      <w:r>
        <w:rPr>
          <w:rFonts w:ascii="Arial" w:hAnsi="Arial"/>
          <w:i/>
          <w:color w:val="231F20"/>
          <w:spacing w:val="40"/>
          <w:sz w:val="20"/>
        </w:rPr>
        <w:t> </w:t>
      </w:r>
      <w:r>
        <w:rPr>
          <w:rFonts w:ascii="Arial" w:hAnsi="Arial"/>
          <w:i/>
          <w:color w:val="231F20"/>
          <w:sz w:val="20"/>
        </w:rPr>
        <w:t>Ufficiale, </w:t>
      </w:r>
      <w:r>
        <w:rPr>
          <w:rFonts w:ascii="Arial MT" w:hAnsi="Arial MT"/>
          <w:color w:val="231F20"/>
          <w:sz w:val="20"/>
        </w:rPr>
        <w:t>le</w:t>
      </w:r>
      <w:r>
        <w:rPr>
          <w:rFonts w:ascii="Arial MT" w:hAnsi="Arial MT"/>
          <w:color w:val="231F20"/>
          <w:spacing w:val="39"/>
          <w:sz w:val="20"/>
        </w:rPr>
        <w:t> </w:t>
      </w:r>
      <w:r>
        <w:rPr>
          <w:rFonts w:ascii="Arial MT" w:hAnsi="Arial MT"/>
          <w:color w:val="231F20"/>
          <w:sz w:val="20"/>
        </w:rPr>
        <w:t>Amministrazioni sono pregate di inviare, contemporaneamente e parallelamente alla trasmissione su carta, come da norma, anche copia telematica dei medesimi (in formato word) al seguente indirizzo di posta elettronica certificata: </w:t>
      </w:r>
      <w:hyperlink r:id="rId6">
        <w:r>
          <w:rPr>
            <w:rFonts w:ascii="Arial MT" w:hAnsi="Arial MT"/>
            <w:color w:val="231F20"/>
            <w:sz w:val="20"/>
          </w:rPr>
          <w:t>gazzettaufficiale@giustiziacert.it,</w:t>
        </w:r>
      </w:hyperlink>
      <w:r>
        <w:rPr>
          <w:rFonts w:ascii="Arial MT" w:hAnsi="Arial MT"/>
          <w:color w:val="231F20"/>
          <w:spacing w:val="-3"/>
          <w:sz w:val="20"/>
        </w:rPr>
        <w:t> </w:t>
      </w:r>
      <w:r>
        <w:rPr>
          <w:rFonts w:ascii="Arial MT" w:hAnsi="Arial MT"/>
          <w:color w:val="231F20"/>
          <w:sz w:val="20"/>
        </w:rPr>
        <w:t>curando</w:t>
      </w:r>
      <w:r>
        <w:rPr>
          <w:rFonts w:ascii="Arial MT" w:hAnsi="Arial MT"/>
          <w:color w:val="231F20"/>
          <w:spacing w:val="-3"/>
          <w:sz w:val="20"/>
        </w:rPr>
        <w:t> </w:t>
      </w:r>
      <w:r>
        <w:rPr>
          <w:rFonts w:ascii="Arial MT" w:hAnsi="Arial MT"/>
          <w:color w:val="231F20"/>
          <w:sz w:val="20"/>
        </w:rPr>
        <w:t>che,</w:t>
      </w:r>
      <w:r>
        <w:rPr>
          <w:rFonts w:ascii="Arial MT" w:hAnsi="Arial MT"/>
          <w:color w:val="231F20"/>
          <w:spacing w:val="-3"/>
          <w:sz w:val="20"/>
        </w:rPr>
        <w:t> </w:t>
      </w:r>
      <w:r>
        <w:rPr>
          <w:rFonts w:ascii="Arial MT" w:hAnsi="Arial MT"/>
          <w:color w:val="231F20"/>
          <w:sz w:val="20"/>
        </w:rPr>
        <w:t>nella</w:t>
      </w:r>
      <w:r>
        <w:rPr>
          <w:rFonts w:ascii="Arial MT" w:hAnsi="Arial MT"/>
          <w:color w:val="231F20"/>
          <w:spacing w:val="-3"/>
          <w:sz w:val="20"/>
        </w:rPr>
        <w:t> </w:t>
      </w:r>
      <w:r>
        <w:rPr>
          <w:rFonts w:ascii="Arial MT" w:hAnsi="Arial MT"/>
          <w:color w:val="231F20"/>
          <w:sz w:val="20"/>
        </w:rPr>
        <w:t>nota</w:t>
      </w:r>
      <w:r>
        <w:rPr>
          <w:rFonts w:ascii="Arial MT" w:hAnsi="Arial MT"/>
          <w:color w:val="231F20"/>
          <w:spacing w:val="-3"/>
          <w:sz w:val="20"/>
        </w:rPr>
        <w:t> </w:t>
      </w:r>
      <w:r>
        <w:rPr>
          <w:rFonts w:ascii="Arial MT" w:hAnsi="Arial MT"/>
          <w:color w:val="231F20"/>
          <w:sz w:val="20"/>
        </w:rPr>
        <w:t>cartacea</w:t>
      </w:r>
      <w:r>
        <w:rPr>
          <w:rFonts w:ascii="Arial MT" w:hAnsi="Arial MT"/>
          <w:color w:val="231F20"/>
          <w:spacing w:val="-3"/>
          <w:sz w:val="20"/>
        </w:rPr>
        <w:t> </w:t>
      </w:r>
      <w:r>
        <w:rPr>
          <w:rFonts w:ascii="Arial MT" w:hAnsi="Arial MT"/>
          <w:color w:val="231F20"/>
          <w:sz w:val="20"/>
        </w:rPr>
        <w:t>di</w:t>
      </w:r>
      <w:r>
        <w:rPr>
          <w:rFonts w:ascii="Arial MT" w:hAnsi="Arial MT"/>
          <w:color w:val="231F20"/>
          <w:spacing w:val="-3"/>
          <w:sz w:val="20"/>
        </w:rPr>
        <w:t> </w:t>
      </w:r>
      <w:r>
        <w:rPr>
          <w:rFonts w:ascii="Arial MT" w:hAnsi="Arial MT"/>
          <w:color w:val="231F20"/>
          <w:sz w:val="20"/>
        </w:rPr>
        <w:t>trasmissione,</w:t>
      </w:r>
      <w:r>
        <w:rPr>
          <w:rFonts w:ascii="Arial MT" w:hAnsi="Arial MT"/>
          <w:color w:val="231F20"/>
          <w:spacing w:val="-3"/>
          <w:sz w:val="20"/>
        </w:rPr>
        <w:t> </w:t>
      </w:r>
      <w:r>
        <w:rPr>
          <w:rFonts w:ascii="Arial MT" w:hAnsi="Arial MT"/>
          <w:color w:val="231F20"/>
          <w:sz w:val="20"/>
        </w:rPr>
        <w:t>siano</w:t>
      </w:r>
      <w:r>
        <w:rPr>
          <w:rFonts w:ascii="Arial MT" w:hAnsi="Arial MT"/>
          <w:color w:val="231F20"/>
          <w:spacing w:val="-3"/>
          <w:sz w:val="20"/>
        </w:rPr>
        <w:t> </w:t>
      </w:r>
      <w:r>
        <w:rPr>
          <w:rFonts w:ascii="Arial MT" w:hAnsi="Arial MT"/>
          <w:color w:val="231F20"/>
          <w:sz w:val="20"/>
        </w:rPr>
        <w:t>chiaramente</w:t>
      </w:r>
      <w:r>
        <w:rPr>
          <w:rFonts w:ascii="Arial MT" w:hAnsi="Arial MT"/>
          <w:color w:val="231F20"/>
          <w:spacing w:val="-3"/>
          <w:sz w:val="20"/>
        </w:rPr>
        <w:t> </w:t>
      </w:r>
      <w:r>
        <w:rPr>
          <w:rFonts w:ascii="Arial MT" w:hAnsi="Arial MT"/>
          <w:color w:val="231F20"/>
          <w:sz w:val="20"/>
        </w:rPr>
        <w:t>riportati</w:t>
      </w:r>
      <w:r>
        <w:rPr>
          <w:rFonts w:ascii="Arial MT" w:hAnsi="Arial MT"/>
          <w:color w:val="231F20"/>
          <w:spacing w:val="-3"/>
          <w:sz w:val="20"/>
        </w:rPr>
        <w:t> </w:t>
      </w:r>
      <w:r>
        <w:rPr>
          <w:rFonts w:ascii="Arial MT" w:hAnsi="Arial MT"/>
          <w:color w:val="231F20"/>
          <w:sz w:val="20"/>
        </w:rPr>
        <w:t>gli estremi dell’invio telematico (mittente, oggetto e data).</w:t>
      </w:r>
    </w:p>
    <w:p>
      <w:pPr>
        <w:spacing w:line="249" w:lineRule="auto" w:before="4"/>
        <w:ind w:left="113" w:right="95" w:firstLine="480"/>
        <w:jc w:val="both"/>
        <w:rPr>
          <w:rFonts w:ascii="Arial MT" w:hAnsi="Arial MT"/>
          <w:sz w:val="20"/>
        </w:rPr>
      </w:pPr>
      <w:r>
        <w:rPr>
          <w:rFonts w:ascii="Arial MT" w:hAnsi="Arial MT"/>
          <w:color w:val="231F20"/>
          <w:sz w:val="20"/>
        </w:rPr>
        <w:t>Nel</w:t>
      </w:r>
      <w:r>
        <w:rPr>
          <w:rFonts w:ascii="Arial MT" w:hAnsi="Arial MT"/>
          <w:color w:val="231F20"/>
          <w:spacing w:val="-8"/>
          <w:sz w:val="20"/>
        </w:rPr>
        <w:t> </w:t>
      </w:r>
      <w:r>
        <w:rPr>
          <w:rFonts w:ascii="Arial MT" w:hAnsi="Arial MT"/>
          <w:color w:val="231F20"/>
          <w:sz w:val="20"/>
        </w:rPr>
        <w:t>caso</w:t>
      </w:r>
      <w:r>
        <w:rPr>
          <w:rFonts w:ascii="Arial MT" w:hAnsi="Arial MT"/>
          <w:color w:val="231F20"/>
          <w:spacing w:val="-8"/>
          <w:sz w:val="20"/>
        </w:rPr>
        <w:t> </w:t>
      </w:r>
      <w:r>
        <w:rPr>
          <w:rFonts w:ascii="Arial MT" w:hAnsi="Arial MT"/>
          <w:color w:val="231F20"/>
          <w:sz w:val="20"/>
        </w:rPr>
        <w:t>non</w:t>
      </w:r>
      <w:r>
        <w:rPr>
          <w:rFonts w:ascii="Arial MT" w:hAnsi="Arial MT"/>
          <w:color w:val="231F20"/>
          <w:spacing w:val="-8"/>
          <w:sz w:val="20"/>
        </w:rPr>
        <w:t> </w:t>
      </w:r>
      <w:r>
        <w:rPr>
          <w:rFonts w:ascii="Arial MT" w:hAnsi="Arial MT"/>
          <w:color w:val="231F20"/>
          <w:sz w:val="20"/>
        </w:rPr>
        <w:t>si</w:t>
      </w:r>
      <w:r>
        <w:rPr>
          <w:rFonts w:ascii="Arial MT" w:hAnsi="Arial MT"/>
          <w:color w:val="231F20"/>
          <w:spacing w:val="-8"/>
          <w:sz w:val="20"/>
        </w:rPr>
        <w:t> </w:t>
      </w:r>
      <w:r>
        <w:rPr>
          <w:rFonts w:ascii="Arial MT" w:hAnsi="Arial MT"/>
          <w:color w:val="231F20"/>
          <w:sz w:val="20"/>
        </w:rPr>
        <w:t>disponga</w:t>
      </w:r>
      <w:r>
        <w:rPr>
          <w:rFonts w:ascii="Arial MT" w:hAnsi="Arial MT"/>
          <w:color w:val="231F20"/>
          <w:spacing w:val="-8"/>
          <w:sz w:val="20"/>
        </w:rPr>
        <w:t> </w:t>
      </w:r>
      <w:r>
        <w:rPr>
          <w:rFonts w:ascii="Arial MT" w:hAnsi="Arial MT"/>
          <w:color w:val="231F20"/>
          <w:sz w:val="20"/>
        </w:rPr>
        <w:t>ancora</w:t>
      </w:r>
      <w:r>
        <w:rPr>
          <w:rFonts w:ascii="Arial MT" w:hAnsi="Arial MT"/>
          <w:color w:val="231F20"/>
          <w:spacing w:val="-8"/>
          <w:sz w:val="20"/>
        </w:rPr>
        <w:t> </w:t>
      </w:r>
      <w:r>
        <w:rPr>
          <w:rFonts w:ascii="Arial MT" w:hAnsi="Arial MT"/>
          <w:color w:val="231F20"/>
          <w:sz w:val="20"/>
        </w:rPr>
        <w:t>di</w:t>
      </w:r>
      <w:r>
        <w:rPr>
          <w:rFonts w:ascii="Arial MT" w:hAnsi="Arial MT"/>
          <w:color w:val="231F20"/>
          <w:spacing w:val="-8"/>
          <w:sz w:val="20"/>
        </w:rPr>
        <w:t> </w:t>
      </w:r>
      <w:r>
        <w:rPr>
          <w:rFonts w:ascii="Arial MT" w:hAnsi="Arial MT"/>
          <w:color w:val="231F20"/>
          <w:sz w:val="20"/>
        </w:rPr>
        <w:t>PEC,</w:t>
      </w:r>
      <w:r>
        <w:rPr>
          <w:rFonts w:ascii="Arial MT" w:hAnsi="Arial MT"/>
          <w:color w:val="231F20"/>
          <w:spacing w:val="-8"/>
          <w:sz w:val="20"/>
        </w:rPr>
        <w:t> </w:t>
      </w:r>
      <w:r>
        <w:rPr>
          <w:rFonts w:ascii="Arial MT" w:hAnsi="Arial MT"/>
          <w:color w:val="231F20"/>
          <w:sz w:val="20"/>
        </w:rPr>
        <w:t>e</w:t>
      </w:r>
      <w:r>
        <w:rPr>
          <w:rFonts w:ascii="Arial MT" w:hAnsi="Arial MT"/>
          <w:color w:val="231F20"/>
          <w:spacing w:val="-8"/>
          <w:sz w:val="20"/>
        </w:rPr>
        <w:t> </w:t>
      </w:r>
      <w:r>
        <w:rPr>
          <w:rFonts w:ascii="Arial MT" w:hAnsi="Arial MT"/>
          <w:color w:val="231F20"/>
          <w:sz w:val="20"/>
        </w:rPr>
        <w:t>fino</w:t>
      </w:r>
      <w:r>
        <w:rPr>
          <w:rFonts w:ascii="Arial MT" w:hAnsi="Arial MT"/>
          <w:color w:val="231F20"/>
          <w:spacing w:val="-8"/>
          <w:sz w:val="20"/>
        </w:rPr>
        <w:t> </w:t>
      </w:r>
      <w:r>
        <w:rPr>
          <w:rFonts w:ascii="Arial MT" w:hAnsi="Arial MT"/>
          <w:color w:val="231F20"/>
          <w:sz w:val="20"/>
        </w:rPr>
        <w:t>all’adozione</w:t>
      </w:r>
      <w:r>
        <w:rPr>
          <w:rFonts w:ascii="Arial MT" w:hAnsi="Arial MT"/>
          <w:color w:val="231F20"/>
          <w:spacing w:val="-8"/>
          <w:sz w:val="20"/>
        </w:rPr>
        <w:t> </w:t>
      </w:r>
      <w:r>
        <w:rPr>
          <w:rFonts w:ascii="Arial MT" w:hAnsi="Arial MT"/>
          <w:color w:val="231F20"/>
          <w:sz w:val="20"/>
        </w:rPr>
        <w:t>della</w:t>
      </w:r>
      <w:r>
        <w:rPr>
          <w:rFonts w:ascii="Arial MT" w:hAnsi="Arial MT"/>
          <w:color w:val="231F20"/>
          <w:spacing w:val="-8"/>
          <w:sz w:val="20"/>
        </w:rPr>
        <w:t> </w:t>
      </w:r>
      <w:r>
        <w:rPr>
          <w:rFonts w:ascii="Arial MT" w:hAnsi="Arial MT"/>
          <w:color w:val="231F20"/>
          <w:sz w:val="20"/>
        </w:rPr>
        <w:t>stessa,</w:t>
      </w:r>
      <w:r>
        <w:rPr>
          <w:rFonts w:ascii="Arial MT" w:hAnsi="Arial MT"/>
          <w:color w:val="231F20"/>
          <w:spacing w:val="-8"/>
          <w:sz w:val="20"/>
        </w:rPr>
        <w:t> </w:t>
      </w:r>
      <w:r>
        <w:rPr>
          <w:rFonts w:ascii="Arial MT" w:hAnsi="Arial MT"/>
          <w:color w:val="231F20"/>
          <w:sz w:val="20"/>
        </w:rPr>
        <w:t>sarà</w:t>
      </w:r>
      <w:r>
        <w:rPr>
          <w:rFonts w:ascii="Arial MT" w:hAnsi="Arial MT"/>
          <w:color w:val="231F20"/>
          <w:spacing w:val="-8"/>
          <w:sz w:val="20"/>
        </w:rPr>
        <w:t> </w:t>
      </w:r>
      <w:r>
        <w:rPr>
          <w:rFonts w:ascii="Arial MT" w:hAnsi="Arial MT"/>
          <w:color w:val="231F20"/>
          <w:sz w:val="20"/>
        </w:rPr>
        <w:t>possibile</w:t>
      </w:r>
      <w:r>
        <w:rPr>
          <w:rFonts w:ascii="Arial MT" w:hAnsi="Arial MT"/>
          <w:color w:val="231F20"/>
          <w:spacing w:val="-8"/>
          <w:sz w:val="20"/>
        </w:rPr>
        <w:t> </w:t>
      </w:r>
      <w:r>
        <w:rPr>
          <w:rFonts w:ascii="Arial MT" w:hAnsi="Arial MT"/>
          <w:color w:val="231F20"/>
          <w:sz w:val="20"/>
        </w:rPr>
        <w:t>trasmettere</w:t>
      </w:r>
      <w:r>
        <w:rPr>
          <w:rFonts w:ascii="Arial MT" w:hAnsi="Arial MT"/>
          <w:color w:val="231F20"/>
          <w:spacing w:val="-8"/>
          <w:sz w:val="20"/>
        </w:rPr>
        <w:t> </w:t>
      </w:r>
      <w:r>
        <w:rPr>
          <w:rFonts w:ascii="Arial MT" w:hAnsi="Arial MT"/>
          <w:color w:val="231F20"/>
          <w:sz w:val="20"/>
        </w:rPr>
        <w:t>gli</w:t>
      </w:r>
      <w:r>
        <w:rPr>
          <w:rFonts w:ascii="Arial MT" w:hAnsi="Arial MT"/>
          <w:color w:val="231F20"/>
          <w:spacing w:val="-8"/>
          <w:sz w:val="20"/>
        </w:rPr>
        <w:t> </w:t>
      </w:r>
      <w:r>
        <w:rPr>
          <w:rFonts w:ascii="Arial MT" w:hAnsi="Arial MT"/>
          <w:color w:val="231F20"/>
          <w:sz w:val="20"/>
        </w:rPr>
        <w:t>atti</w:t>
      </w:r>
      <w:r>
        <w:rPr>
          <w:rFonts w:ascii="Arial MT" w:hAnsi="Arial MT"/>
          <w:color w:val="231F20"/>
          <w:spacing w:val="-8"/>
          <w:sz w:val="20"/>
        </w:rPr>
        <w:t> </w:t>
      </w:r>
      <w:r>
        <w:rPr>
          <w:rFonts w:ascii="Arial MT" w:hAnsi="Arial MT"/>
          <w:color w:val="231F20"/>
          <w:sz w:val="20"/>
        </w:rPr>
        <w:t>a: </w:t>
      </w:r>
      <w:hyperlink r:id="rId7">
        <w:r>
          <w:rPr>
            <w:rFonts w:ascii="Arial MT" w:hAnsi="Arial MT"/>
            <w:color w:val="231F20"/>
            <w:spacing w:val="-2"/>
            <w:sz w:val="20"/>
          </w:rPr>
          <w:t>gazzettaufficiale@giustizia.it</w:t>
        </w:r>
      </w:hyperlink>
    </w:p>
    <w:p>
      <w:pPr>
        <w:pStyle w:val="BodyText"/>
        <w:spacing w:before="8"/>
        <w:ind w:left="0"/>
        <w:jc w:val="left"/>
        <w:rPr>
          <w:rFonts w:ascii="Arial MT"/>
          <w:sz w:val="14"/>
        </w:rPr>
      </w:pPr>
      <w:r>
        <w:rPr>
          <w:rFonts w:ascii="Arial MT"/>
          <w:sz w:val="14"/>
        </w:rPr>
        <mc:AlternateContent>
          <mc:Choice Requires="wps">
            <w:drawing>
              <wp:anchor distT="0" distB="0" distL="0" distR="0" allowOverlap="1" layoutInCell="1" locked="0" behindDoc="1" simplePos="0" relativeHeight="487588864">
                <wp:simplePos x="0" y="0"/>
                <wp:positionH relativeFrom="page">
                  <wp:posOffset>612000</wp:posOffset>
                </wp:positionH>
                <wp:positionV relativeFrom="paragraph">
                  <wp:posOffset>123041</wp:posOffset>
                </wp:positionV>
                <wp:extent cx="6336030" cy="3810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6336030" cy="38100"/>
                          <a:chExt cx="6336030" cy="38100"/>
                        </a:xfrm>
                      </wpg:grpSpPr>
                      <wps:wsp>
                        <wps:cNvPr id="16" name="Graphic 16"/>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7" name="Graphic 17"/>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9.688281pt;width:498.9pt;height:3pt;mso-position-horizontal-relative:page;mso-position-vertical-relative:paragraph;z-index:-15727616;mso-wrap-distance-left:0;mso-wrap-distance-right:0" id="docshapegroup8" coordorigin="964,194" coordsize="9978,60">
                <v:line style="position:absolute" from="964,209" to="10942,209" stroked="true" strokeweight="1.5pt" strokecolor="#231f20">
                  <v:stroke dashstyle="solid"/>
                </v:line>
                <v:line style="position:absolute" from="964,249" to="10942,249" stroked="true" strokeweight=".501pt" strokecolor="#231f20">
                  <v:stroke dashstyle="solid"/>
                </v:line>
                <w10:wrap type="topAndBottom"/>
              </v:group>
            </w:pict>
          </mc:Fallback>
        </mc:AlternateContent>
      </w:r>
    </w:p>
    <w:p>
      <w:pPr>
        <w:spacing w:before="133"/>
        <w:ind w:left="96" w:right="0" w:firstLine="0"/>
        <w:jc w:val="center"/>
        <w:rPr>
          <w:sz w:val="34"/>
        </w:rPr>
      </w:pPr>
      <w:r>
        <w:rPr>
          <w:color w:val="EF4035"/>
          <w:w w:val="110"/>
          <w:sz w:val="34"/>
        </w:rPr>
        <w:t>S</w:t>
      </w:r>
      <w:r>
        <w:rPr>
          <w:color w:val="EF4035"/>
          <w:spacing w:val="-8"/>
          <w:w w:val="110"/>
          <w:sz w:val="34"/>
        </w:rPr>
        <w:t> </w:t>
      </w:r>
      <w:r>
        <w:rPr>
          <w:color w:val="EF4035"/>
          <w:w w:val="110"/>
          <w:sz w:val="34"/>
        </w:rPr>
        <w:t>O</w:t>
      </w:r>
      <w:r>
        <w:rPr>
          <w:color w:val="EF4035"/>
          <w:spacing w:val="-7"/>
          <w:w w:val="110"/>
          <w:sz w:val="34"/>
        </w:rPr>
        <w:t> </w:t>
      </w:r>
      <w:r>
        <w:rPr>
          <w:color w:val="EF4035"/>
          <w:w w:val="110"/>
          <w:sz w:val="34"/>
        </w:rPr>
        <w:t>M</w:t>
      </w:r>
      <w:r>
        <w:rPr>
          <w:color w:val="EF4035"/>
          <w:spacing w:val="-7"/>
          <w:w w:val="110"/>
          <w:sz w:val="34"/>
        </w:rPr>
        <w:t> </w:t>
      </w:r>
      <w:r>
        <w:rPr>
          <w:color w:val="EF4035"/>
          <w:w w:val="110"/>
          <w:sz w:val="34"/>
        </w:rPr>
        <w:t>M</w:t>
      </w:r>
      <w:r>
        <w:rPr>
          <w:color w:val="EF4035"/>
          <w:spacing w:val="-7"/>
          <w:w w:val="110"/>
          <w:sz w:val="34"/>
        </w:rPr>
        <w:t> </w:t>
      </w:r>
      <w:r>
        <w:rPr>
          <w:color w:val="EF4035"/>
          <w:w w:val="110"/>
          <w:sz w:val="34"/>
        </w:rPr>
        <w:t>A</w:t>
      </w:r>
      <w:r>
        <w:rPr>
          <w:color w:val="EF4035"/>
          <w:spacing w:val="-7"/>
          <w:w w:val="110"/>
          <w:sz w:val="34"/>
        </w:rPr>
        <w:t> </w:t>
      </w:r>
      <w:r>
        <w:rPr>
          <w:color w:val="EF4035"/>
          <w:w w:val="110"/>
          <w:sz w:val="34"/>
        </w:rPr>
        <w:t>R</w:t>
      </w:r>
      <w:r>
        <w:rPr>
          <w:color w:val="EF4035"/>
          <w:spacing w:val="-7"/>
          <w:w w:val="110"/>
          <w:sz w:val="34"/>
        </w:rPr>
        <w:t> </w:t>
      </w:r>
      <w:r>
        <w:rPr>
          <w:color w:val="EF4035"/>
          <w:w w:val="110"/>
          <w:sz w:val="34"/>
        </w:rPr>
        <w:t>I</w:t>
      </w:r>
      <w:r>
        <w:rPr>
          <w:color w:val="EF4035"/>
          <w:spacing w:val="-7"/>
          <w:w w:val="110"/>
          <w:sz w:val="34"/>
        </w:rPr>
        <w:t> </w:t>
      </w:r>
      <w:r>
        <w:rPr>
          <w:color w:val="EF4035"/>
          <w:spacing w:val="-10"/>
          <w:w w:val="110"/>
          <w:sz w:val="34"/>
        </w:rPr>
        <w:t>O </w:t>
      </w:r>
    </w:p>
    <w:p>
      <w:pPr>
        <w:pStyle w:val="BodyText"/>
        <w:spacing w:before="13"/>
        <w:ind w:left="0"/>
        <w:jc w:val="left"/>
        <w:rPr>
          <w:sz w:val="20"/>
        </w:rPr>
      </w:pPr>
    </w:p>
    <w:p>
      <w:pPr>
        <w:pStyle w:val="BodyText"/>
        <w:spacing w:after="0"/>
        <w:jc w:val="left"/>
        <w:rPr>
          <w:sz w:val="20"/>
        </w:rPr>
        <w:sectPr>
          <w:type w:val="continuous"/>
          <w:pgSz w:w="11900" w:h="16840"/>
          <w:pgMar w:top="1080" w:bottom="280" w:left="850" w:right="850"/>
        </w:sectPr>
      </w:pPr>
    </w:p>
    <w:p>
      <w:pPr>
        <w:spacing w:before="93"/>
        <w:ind w:left="74" w:right="12" w:firstLine="0"/>
        <w:jc w:val="center"/>
        <w:rPr>
          <w:b/>
          <w:sz w:val="19"/>
        </w:rPr>
      </w:pPr>
      <w:r>
        <w:rPr>
          <w:b/>
          <w:sz w:val="19"/>
        </w:rPr>
        <mc:AlternateContent>
          <mc:Choice Requires="wps">
            <w:drawing>
              <wp:anchor distT="0" distB="0" distL="0" distR="0" allowOverlap="1" layoutInCell="1" locked="0" behindDoc="1" simplePos="0" relativeHeight="484780032">
                <wp:simplePos x="0" y="0"/>
                <wp:positionH relativeFrom="page">
                  <wp:posOffset>612000</wp:posOffset>
                </wp:positionH>
                <wp:positionV relativeFrom="paragraph">
                  <wp:posOffset>-51795</wp:posOffset>
                </wp:positionV>
                <wp:extent cx="6336030" cy="3333750"/>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6336030" cy="3333750"/>
                          <a:chExt cx="6336030" cy="3333750"/>
                        </a:xfrm>
                      </wpg:grpSpPr>
                      <wps:wsp>
                        <wps:cNvPr id="19" name="Graphic 19"/>
                        <wps:cNvSpPr/>
                        <wps:spPr>
                          <a:xfrm>
                            <a:off x="0" y="3181"/>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0" name="Graphic 20"/>
                        <wps:cNvSpPr/>
                        <wps:spPr>
                          <a:xfrm>
                            <a:off x="3168002" y="6483"/>
                            <a:ext cx="1270" cy="3327400"/>
                          </a:xfrm>
                          <a:custGeom>
                            <a:avLst/>
                            <a:gdLst/>
                            <a:ahLst/>
                            <a:cxnLst/>
                            <a:rect l="l" t="t" r="r" b="b"/>
                            <a:pathLst>
                              <a:path w="0" h="3327400">
                                <a:moveTo>
                                  <a:pt x="0" y="0"/>
                                </a:moveTo>
                                <a:lnTo>
                                  <a:pt x="0" y="332714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4.078363pt;width:498.9pt;height:262.5pt;mso-position-horizontal-relative:page;mso-position-vertical-relative:paragraph;z-index:-18536448" id="docshapegroup9" coordorigin="964,-82" coordsize="9978,5250">
                <v:line style="position:absolute" from="964,-77" to="10942,-77" stroked="true" strokeweight=".501pt" strokecolor="#231f20">
                  <v:stroke dashstyle="solid"/>
                </v:line>
                <v:line style="position:absolute" from="5953,-71" to="5953,5168" stroked="true" strokeweight=".5pt" strokecolor="#231f20">
                  <v:stroke dashstyle="solid"/>
                </v:line>
                <w10:wrap type="none"/>
              </v:group>
            </w:pict>
          </mc:Fallback>
        </mc:AlternateContent>
      </w:r>
      <w:r>
        <w:rPr>
          <w:b/>
          <w:color w:val="EF4035"/>
          <w:sz w:val="19"/>
        </w:rPr>
        <w:t>DECRETI</w:t>
      </w:r>
      <w:r>
        <w:rPr>
          <w:b/>
          <w:color w:val="EF4035"/>
          <w:spacing w:val="-2"/>
          <w:sz w:val="19"/>
        </w:rPr>
        <w:t> PRESIDENZIALI</w:t>
      </w:r>
    </w:p>
    <w:p>
      <w:pPr>
        <w:spacing w:line="207" w:lineRule="exact" w:before="146"/>
        <w:ind w:left="74" w:right="1" w:firstLine="0"/>
        <w:jc w:val="center"/>
        <w:rPr>
          <w:sz w:val="19"/>
        </w:rPr>
      </w:pPr>
      <w:r>
        <w:rPr>
          <w:color w:val="231F20"/>
          <w:sz w:val="19"/>
        </w:rPr>
        <w:t>DECRETO</w:t>
      </w:r>
      <w:r>
        <w:rPr>
          <w:color w:val="231F20"/>
          <w:spacing w:val="39"/>
          <w:sz w:val="19"/>
        </w:rPr>
        <w:t>  </w:t>
      </w:r>
      <w:r>
        <w:rPr>
          <w:color w:val="231F20"/>
          <w:sz w:val="19"/>
        </w:rPr>
        <w:t>DEL</w:t>
      </w:r>
      <w:r>
        <w:rPr>
          <w:color w:val="231F20"/>
          <w:spacing w:val="37"/>
          <w:sz w:val="19"/>
        </w:rPr>
        <w:t>  </w:t>
      </w:r>
      <w:r>
        <w:rPr>
          <w:color w:val="231F20"/>
          <w:sz w:val="19"/>
        </w:rPr>
        <w:t>PRESIDENTE</w:t>
      </w:r>
      <w:r>
        <w:rPr>
          <w:color w:val="231F20"/>
          <w:spacing w:val="39"/>
          <w:sz w:val="19"/>
        </w:rPr>
        <w:t>  </w:t>
      </w:r>
      <w:r>
        <w:rPr>
          <w:color w:val="231F20"/>
          <w:sz w:val="19"/>
        </w:rPr>
        <w:t>DELLA</w:t>
      </w:r>
      <w:r>
        <w:rPr>
          <w:color w:val="231F20"/>
          <w:spacing w:val="35"/>
          <w:sz w:val="19"/>
        </w:rPr>
        <w:t>  </w:t>
      </w:r>
      <w:r>
        <w:rPr>
          <w:color w:val="231F20"/>
          <w:spacing w:val="-2"/>
          <w:sz w:val="19"/>
        </w:rPr>
        <w:t>REPUBBLICA</w:t>
      </w:r>
    </w:p>
    <w:p>
      <w:pPr>
        <w:spacing w:line="207" w:lineRule="exact" w:before="0"/>
        <w:ind w:left="326" w:right="0" w:firstLine="0"/>
        <w:jc w:val="left"/>
        <w:rPr>
          <w:sz w:val="19"/>
        </w:rPr>
      </w:pPr>
      <w:r>
        <w:rPr>
          <w:color w:val="231F20"/>
          <w:sz w:val="19"/>
        </w:rPr>
        <w:t>23 aprile </w:t>
      </w:r>
      <w:r>
        <w:rPr>
          <w:color w:val="231F20"/>
          <w:spacing w:val="-2"/>
          <w:sz w:val="19"/>
        </w:rPr>
        <w:t>2025.</w:t>
      </w:r>
    </w:p>
    <w:p>
      <w:pPr>
        <w:spacing w:line="213" w:lineRule="auto" w:before="53"/>
        <w:ind w:left="113" w:right="949" w:firstLine="213"/>
        <w:jc w:val="left"/>
        <w:rPr>
          <w:b/>
          <w:sz w:val="19"/>
        </w:rPr>
      </w:pPr>
      <w:r>
        <w:rPr>
          <w:b/>
          <w:color w:val="231F20"/>
          <w:sz w:val="19"/>
        </w:rPr>
        <w:t>Nomina</w:t>
      </w:r>
      <w:r>
        <w:rPr>
          <w:b/>
          <w:color w:val="231F20"/>
          <w:spacing w:val="24"/>
          <w:sz w:val="19"/>
        </w:rPr>
        <w:t> </w:t>
      </w:r>
      <w:r>
        <w:rPr>
          <w:b/>
          <w:color w:val="231F20"/>
          <w:sz w:val="19"/>
        </w:rPr>
        <w:t>della</w:t>
      </w:r>
      <w:r>
        <w:rPr>
          <w:b/>
          <w:color w:val="231F20"/>
          <w:spacing w:val="24"/>
          <w:sz w:val="19"/>
        </w:rPr>
        <w:t> </w:t>
      </w:r>
      <w:r>
        <w:rPr>
          <w:b/>
          <w:color w:val="231F20"/>
          <w:sz w:val="19"/>
        </w:rPr>
        <w:t>commissione</w:t>
      </w:r>
      <w:r>
        <w:rPr>
          <w:b/>
          <w:color w:val="231F20"/>
          <w:spacing w:val="24"/>
          <w:sz w:val="19"/>
        </w:rPr>
        <w:t> </w:t>
      </w:r>
      <w:r>
        <w:rPr>
          <w:b/>
          <w:color w:val="231F20"/>
          <w:sz w:val="19"/>
        </w:rPr>
        <w:t>straordinaria</w:t>
      </w:r>
      <w:r>
        <w:rPr>
          <w:b/>
          <w:color w:val="231F20"/>
          <w:spacing w:val="24"/>
          <w:sz w:val="19"/>
        </w:rPr>
        <w:t> </w:t>
      </w:r>
      <w:r>
        <w:rPr>
          <w:b/>
          <w:color w:val="231F20"/>
          <w:sz w:val="19"/>
        </w:rPr>
        <w:t>per la</w:t>
      </w:r>
      <w:r>
        <w:rPr>
          <w:b/>
          <w:color w:val="231F20"/>
          <w:spacing w:val="-1"/>
          <w:sz w:val="19"/>
        </w:rPr>
        <w:t> </w:t>
      </w:r>
      <w:r>
        <w:rPr>
          <w:b/>
          <w:color w:val="231F20"/>
          <w:sz w:val="19"/>
        </w:rPr>
        <w:t>provvisoria</w:t>
      </w:r>
      <w:r>
        <w:rPr>
          <w:b/>
          <w:color w:val="231F20"/>
          <w:spacing w:val="1"/>
          <w:sz w:val="19"/>
        </w:rPr>
        <w:t> </w:t>
      </w:r>
      <w:r>
        <w:rPr>
          <w:b/>
          <w:color w:val="231F20"/>
          <w:sz w:val="19"/>
        </w:rPr>
        <w:t>gestione</w:t>
      </w:r>
      <w:r>
        <w:rPr>
          <w:b/>
          <w:color w:val="231F20"/>
          <w:spacing w:val="2"/>
          <w:sz w:val="19"/>
        </w:rPr>
        <w:t> </w:t>
      </w:r>
      <w:r>
        <w:rPr>
          <w:b/>
          <w:color w:val="231F20"/>
          <w:sz w:val="19"/>
        </w:rPr>
        <w:t>del</w:t>
      </w:r>
      <w:r>
        <w:rPr>
          <w:b/>
          <w:color w:val="231F20"/>
          <w:spacing w:val="1"/>
          <w:sz w:val="19"/>
        </w:rPr>
        <w:t> </w:t>
      </w:r>
      <w:r>
        <w:rPr>
          <w:b/>
          <w:color w:val="231F20"/>
          <w:sz w:val="19"/>
        </w:rPr>
        <w:t>Comune</w:t>
      </w:r>
      <w:r>
        <w:rPr>
          <w:b/>
          <w:color w:val="231F20"/>
          <w:spacing w:val="1"/>
          <w:sz w:val="19"/>
        </w:rPr>
        <w:t> </w:t>
      </w:r>
      <w:r>
        <w:rPr>
          <w:b/>
          <w:color w:val="231F20"/>
          <w:sz w:val="19"/>
        </w:rPr>
        <w:t>di</w:t>
      </w:r>
      <w:r>
        <w:rPr>
          <w:b/>
          <w:color w:val="231F20"/>
          <w:spacing w:val="2"/>
          <w:sz w:val="19"/>
        </w:rPr>
        <w:t> </w:t>
      </w:r>
      <w:r>
        <w:rPr>
          <w:b/>
          <w:color w:val="231F20"/>
          <w:spacing w:val="-2"/>
          <w:sz w:val="19"/>
        </w:rPr>
        <w:t>Casabona.</w:t>
      </w:r>
    </w:p>
    <w:p>
      <w:pPr>
        <w:tabs>
          <w:tab w:pos="4865" w:val="left" w:leader="none"/>
        </w:tabs>
        <w:spacing w:line="201" w:lineRule="exact" w:before="0"/>
        <w:ind w:left="113" w:right="0" w:firstLine="0"/>
        <w:jc w:val="left"/>
        <w:rPr>
          <w:sz w:val="19"/>
        </w:rPr>
      </w:pPr>
      <w:r>
        <w:rPr>
          <w:color w:val="231F20"/>
          <w:sz w:val="19"/>
        </w:rPr>
        <w:t>(25A02972)</w:t>
      </w:r>
      <w:r>
        <w:rPr>
          <w:color w:val="231F20"/>
          <w:spacing w:val="-27"/>
          <w:sz w:val="19"/>
        </w:rPr>
        <w:t> </w:t>
      </w:r>
      <w:r>
        <w:rPr>
          <w:i/>
          <w:color w:val="231F20"/>
          <w:sz w:val="19"/>
        </w:rPr>
        <w:t>. . . . . . . . . . . . . . . . . . . . . . . . . . . . . . . .</w:t>
      </w:r>
      <w:r>
        <w:rPr>
          <w:i/>
          <w:color w:val="231F20"/>
          <w:spacing w:val="50"/>
          <w:sz w:val="19"/>
        </w:rPr>
        <w:t>  </w:t>
      </w:r>
      <w:r>
        <w:rPr>
          <w:i/>
          <w:color w:val="231F20"/>
          <w:spacing w:val="-4"/>
          <w:sz w:val="19"/>
        </w:rPr>
        <w:t>Pag.</w:t>
      </w:r>
      <w:r>
        <w:rPr>
          <w:i/>
          <w:color w:val="231F20"/>
          <w:sz w:val="19"/>
        </w:rPr>
        <w:tab/>
      </w:r>
      <w:r>
        <w:rPr>
          <w:color w:val="231F20"/>
          <w:spacing w:val="-10"/>
          <w:sz w:val="19"/>
        </w:rPr>
        <w:t>1</w:t>
      </w:r>
    </w:p>
    <w:p>
      <w:pPr>
        <w:spacing w:line="207" w:lineRule="exact" w:before="91"/>
        <w:ind w:left="74" w:right="1" w:firstLine="0"/>
        <w:jc w:val="center"/>
        <w:rPr>
          <w:sz w:val="19"/>
        </w:rPr>
      </w:pPr>
      <w:r>
        <w:rPr>
          <w:color w:val="231F20"/>
          <w:sz w:val="19"/>
        </w:rPr>
        <w:t>DECRETO</w:t>
      </w:r>
      <w:r>
        <w:rPr>
          <w:color w:val="231F20"/>
          <w:spacing w:val="39"/>
          <w:sz w:val="19"/>
        </w:rPr>
        <w:t>  </w:t>
      </w:r>
      <w:r>
        <w:rPr>
          <w:color w:val="231F20"/>
          <w:sz w:val="19"/>
        </w:rPr>
        <w:t>DEL</w:t>
      </w:r>
      <w:r>
        <w:rPr>
          <w:color w:val="231F20"/>
          <w:spacing w:val="37"/>
          <w:sz w:val="19"/>
        </w:rPr>
        <w:t>  </w:t>
      </w:r>
      <w:r>
        <w:rPr>
          <w:color w:val="231F20"/>
          <w:sz w:val="19"/>
        </w:rPr>
        <w:t>PRESIDENTE</w:t>
      </w:r>
      <w:r>
        <w:rPr>
          <w:color w:val="231F20"/>
          <w:spacing w:val="39"/>
          <w:sz w:val="19"/>
        </w:rPr>
        <w:t>  </w:t>
      </w:r>
      <w:r>
        <w:rPr>
          <w:color w:val="231F20"/>
          <w:sz w:val="19"/>
        </w:rPr>
        <w:t>DELLA</w:t>
      </w:r>
      <w:r>
        <w:rPr>
          <w:color w:val="231F20"/>
          <w:spacing w:val="35"/>
          <w:sz w:val="19"/>
        </w:rPr>
        <w:t>  </w:t>
      </w:r>
      <w:r>
        <w:rPr>
          <w:color w:val="231F20"/>
          <w:spacing w:val="-2"/>
          <w:sz w:val="19"/>
        </w:rPr>
        <w:t>REPUBBLICA</w:t>
      </w:r>
    </w:p>
    <w:p>
      <w:pPr>
        <w:spacing w:line="207" w:lineRule="exact" w:before="0"/>
        <w:ind w:left="326" w:right="0" w:firstLine="0"/>
        <w:jc w:val="left"/>
        <w:rPr>
          <w:sz w:val="19"/>
        </w:rPr>
      </w:pPr>
      <w:r>
        <w:rPr>
          <w:color w:val="231F20"/>
          <w:sz w:val="19"/>
        </w:rPr>
        <w:t>6 maggio </w:t>
      </w:r>
      <w:r>
        <w:rPr>
          <w:color w:val="231F20"/>
          <w:spacing w:val="-2"/>
          <w:sz w:val="19"/>
        </w:rPr>
        <w:t>2025.</w:t>
      </w:r>
    </w:p>
    <w:p>
      <w:pPr>
        <w:spacing w:line="213" w:lineRule="auto" w:before="53"/>
        <w:ind w:left="113" w:right="949" w:firstLine="213"/>
        <w:jc w:val="left"/>
        <w:rPr>
          <w:b/>
          <w:sz w:val="19"/>
        </w:rPr>
      </w:pPr>
      <w:r>
        <w:rPr>
          <w:b/>
          <w:color w:val="231F20"/>
          <w:sz w:val="19"/>
        </w:rPr>
        <w:t>Sostituzione</w:t>
      </w:r>
      <w:r>
        <w:rPr>
          <w:b/>
          <w:color w:val="231F20"/>
          <w:spacing w:val="80"/>
          <w:sz w:val="19"/>
        </w:rPr>
        <w:t> </w:t>
      </w:r>
      <w:r>
        <w:rPr>
          <w:b/>
          <w:color w:val="231F20"/>
          <w:sz w:val="19"/>
        </w:rPr>
        <w:t>di</w:t>
      </w:r>
      <w:r>
        <w:rPr>
          <w:b/>
          <w:color w:val="231F20"/>
          <w:spacing w:val="80"/>
          <w:sz w:val="19"/>
        </w:rPr>
        <w:t> </w:t>
      </w:r>
      <w:r>
        <w:rPr>
          <w:b/>
          <w:color w:val="231F20"/>
          <w:sz w:val="19"/>
        </w:rPr>
        <w:t>un</w:t>
      </w:r>
      <w:r>
        <w:rPr>
          <w:b/>
          <w:color w:val="231F20"/>
          <w:spacing w:val="80"/>
          <w:sz w:val="19"/>
        </w:rPr>
        <w:t> </w:t>
      </w:r>
      <w:r>
        <w:rPr>
          <w:b/>
          <w:color w:val="231F20"/>
          <w:sz w:val="19"/>
        </w:rPr>
        <w:t>componente</w:t>
      </w:r>
      <w:r>
        <w:rPr>
          <w:b/>
          <w:color w:val="231F20"/>
          <w:spacing w:val="80"/>
          <w:sz w:val="19"/>
        </w:rPr>
        <w:t> </w:t>
      </w:r>
      <w:r>
        <w:rPr>
          <w:b/>
          <w:color w:val="231F20"/>
          <w:sz w:val="19"/>
        </w:rPr>
        <w:t>del</w:t>
      </w:r>
      <w:r>
        <w:rPr>
          <w:b/>
          <w:color w:val="231F20"/>
          <w:spacing w:val="80"/>
          <w:sz w:val="19"/>
        </w:rPr>
        <w:t> </w:t>
      </w:r>
      <w:r>
        <w:rPr>
          <w:b/>
          <w:color w:val="231F20"/>
          <w:sz w:val="19"/>
        </w:rPr>
        <w:t>Con- siglio</w:t>
      </w:r>
      <w:r>
        <w:rPr>
          <w:b/>
          <w:color w:val="231F20"/>
          <w:spacing w:val="32"/>
          <w:sz w:val="19"/>
        </w:rPr>
        <w:t>  </w:t>
      </w:r>
      <w:r>
        <w:rPr>
          <w:b/>
          <w:color w:val="231F20"/>
          <w:sz w:val="19"/>
        </w:rPr>
        <w:t>nazionale</w:t>
      </w:r>
      <w:r>
        <w:rPr>
          <w:b/>
          <w:color w:val="231F20"/>
          <w:spacing w:val="32"/>
          <w:sz w:val="19"/>
        </w:rPr>
        <w:t>  </w:t>
      </w:r>
      <w:r>
        <w:rPr>
          <w:b/>
          <w:color w:val="231F20"/>
          <w:sz w:val="19"/>
        </w:rPr>
        <w:t>dell’economia</w:t>
      </w:r>
      <w:r>
        <w:rPr>
          <w:b/>
          <w:color w:val="231F20"/>
          <w:spacing w:val="32"/>
          <w:sz w:val="19"/>
        </w:rPr>
        <w:t>  </w:t>
      </w:r>
      <w:r>
        <w:rPr>
          <w:b/>
          <w:color w:val="231F20"/>
          <w:sz w:val="19"/>
        </w:rPr>
        <w:t>e</w:t>
      </w:r>
      <w:r>
        <w:rPr>
          <w:b/>
          <w:color w:val="231F20"/>
          <w:spacing w:val="33"/>
          <w:sz w:val="19"/>
        </w:rPr>
        <w:t>  </w:t>
      </w:r>
      <w:r>
        <w:rPr>
          <w:b/>
          <w:color w:val="231F20"/>
          <w:sz w:val="19"/>
        </w:rPr>
        <w:t>del</w:t>
      </w:r>
      <w:r>
        <w:rPr>
          <w:b/>
          <w:color w:val="231F20"/>
          <w:spacing w:val="32"/>
          <w:sz w:val="19"/>
        </w:rPr>
        <w:t>  </w:t>
      </w:r>
      <w:r>
        <w:rPr>
          <w:b/>
          <w:color w:val="231F20"/>
          <w:spacing w:val="-2"/>
          <w:sz w:val="19"/>
        </w:rPr>
        <w:t>lavoro</w:t>
      </w:r>
    </w:p>
    <w:p>
      <w:pPr>
        <w:spacing w:line="201" w:lineRule="exact" w:before="0"/>
        <w:ind w:left="113" w:right="0" w:firstLine="0"/>
        <w:jc w:val="left"/>
        <w:rPr>
          <w:sz w:val="19"/>
        </w:rPr>
      </w:pPr>
      <w:r>
        <w:rPr>
          <w:b/>
          <w:color w:val="231F20"/>
          <w:sz w:val="19"/>
        </w:rPr>
        <w:t>(CNEL).</w:t>
      </w:r>
      <w:r>
        <w:rPr>
          <w:b/>
          <w:color w:val="231F20"/>
          <w:spacing w:val="47"/>
          <w:sz w:val="19"/>
        </w:rPr>
        <w:t> </w:t>
      </w:r>
      <w:r>
        <w:rPr>
          <w:color w:val="231F20"/>
          <w:sz w:val="19"/>
        </w:rPr>
        <w:t>(25A03074)</w:t>
      </w:r>
      <w:r>
        <w:rPr>
          <w:color w:val="231F20"/>
          <w:spacing w:val="31"/>
          <w:sz w:val="19"/>
        </w:rPr>
        <w:t> </w:t>
      </w:r>
      <w:r>
        <w:rPr>
          <w:i/>
          <w:color w:val="231F20"/>
          <w:sz w:val="19"/>
        </w:rPr>
        <w:t>. . . . . . . . . . . . . . . . . . . . . . .</w:t>
      </w:r>
      <w:r>
        <w:rPr>
          <w:i/>
          <w:color w:val="231F20"/>
          <w:spacing w:val="50"/>
          <w:sz w:val="19"/>
        </w:rPr>
        <w:t>  </w:t>
      </w:r>
      <w:r>
        <w:rPr>
          <w:i/>
          <w:color w:val="231F20"/>
          <w:sz w:val="19"/>
        </w:rPr>
        <w:t>Pag.</w:t>
      </w:r>
      <w:r>
        <w:rPr>
          <w:i/>
          <w:color w:val="231F20"/>
          <w:spacing w:val="35"/>
          <w:sz w:val="19"/>
        </w:rPr>
        <w:t>  </w:t>
      </w:r>
      <w:r>
        <w:rPr>
          <w:color w:val="231F20"/>
          <w:spacing w:val="-5"/>
          <w:sz w:val="19"/>
        </w:rPr>
        <w:t>23</w:t>
      </w:r>
    </w:p>
    <w:p>
      <w:pPr>
        <w:pStyle w:val="BodyText"/>
        <w:spacing w:before="41"/>
        <w:ind w:left="0"/>
        <w:jc w:val="left"/>
        <w:rPr>
          <w:sz w:val="19"/>
        </w:rPr>
      </w:pPr>
    </w:p>
    <w:p>
      <w:pPr>
        <w:spacing w:before="0"/>
        <w:ind w:left="74" w:right="12" w:firstLine="0"/>
        <w:jc w:val="center"/>
        <w:rPr>
          <w:b/>
          <w:sz w:val="19"/>
        </w:rPr>
      </w:pPr>
      <w:r>
        <w:rPr>
          <w:b/>
          <w:color w:val="EF4035"/>
          <w:sz w:val="19"/>
        </w:rPr>
        <w:t>DECRETI,</w:t>
      </w:r>
      <w:r>
        <w:rPr>
          <w:b/>
          <w:color w:val="EF4035"/>
          <w:spacing w:val="4"/>
          <w:sz w:val="19"/>
        </w:rPr>
        <w:t> </w:t>
      </w:r>
      <w:r>
        <w:rPr>
          <w:b/>
          <w:color w:val="EF4035"/>
          <w:sz w:val="19"/>
        </w:rPr>
        <w:t>DELIBERE</w:t>
      </w:r>
      <w:r>
        <w:rPr>
          <w:b/>
          <w:color w:val="EF4035"/>
          <w:spacing w:val="4"/>
          <w:sz w:val="19"/>
        </w:rPr>
        <w:t> </w:t>
      </w:r>
      <w:r>
        <w:rPr>
          <w:b/>
          <w:color w:val="EF4035"/>
          <w:sz w:val="19"/>
        </w:rPr>
        <w:t>E</w:t>
      </w:r>
      <w:r>
        <w:rPr>
          <w:b/>
          <w:color w:val="EF4035"/>
          <w:spacing w:val="4"/>
          <w:sz w:val="19"/>
        </w:rPr>
        <w:t> </w:t>
      </w:r>
      <w:r>
        <w:rPr>
          <w:b/>
          <w:color w:val="EF4035"/>
          <w:sz w:val="19"/>
        </w:rPr>
        <w:t>ORDINANZE</w:t>
      </w:r>
      <w:r>
        <w:rPr>
          <w:b/>
          <w:color w:val="EF4035"/>
          <w:spacing w:val="4"/>
          <w:sz w:val="19"/>
        </w:rPr>
        <w:t> </w:t>
      </w:r>
      <w:r>
        <w:rPr>
          <w:b/>
          <w:color w:val="EF4035"/>
          <w:spacing w:val="-2"/>
          <w:sz w:val="19"/>
        </w:rPr>
        <w:t>MINISTERIALI</w:t>
      </w:r>
    </w:p>
    <w:p>
      <w:pPr>
        <w:spacing w:line="207" w:lineRule="exact" w:before="91"/>
        <w:ind w:left="74" w:right="11" w:firstLine="0"/>
        <w:jc w:val="center"/>
        <w:rPr>
          <w:b/>
          <w:sz w:val="19"/>
        </w:rPr>
      </w:pPr>
      <w:r>
        <w:rPr>
          <w:b/>
          <w:color w:val="231F20"/>
          <w:sz w:val="19"/>
        </w:rPr>
        <w:t>Ministero</w:t>
      </w:r>
      <w:r>
        <w:rPr>
          <w:b/>
          <w:color w:val="231F20"/>
          <w:spacing w:val="-4"/>
          <w:sz w:val="19"/>
        </w:rPr>
        <w:t> </w:t>
      </w:r>
      <w:r>
        <w:rPr>
          <w:b/>
          <w:color w:val="231F20"/>
          <w:spacing w:val="-2"/>
          <w:sz w:val="19"/>
        </w:rPr>
        <w:t>dell’agricoltura,</w:t>
      </w:r>
    </w:p>
    <w:p>
      <w:pPr>
        <w:spacing w:line="207" w:lineRule="exact" w:before="0"/>
        <w:ind w:left="74" w:right="11" w:firstLine="0"/>
        <w:jc w:val="center"/>
        <w:rPr>
          <w:b/>
          <w:sz w:val="19"/>
        </w:rPr>
      </w:pPr>
      <w:r>
        <w:rPr>
          <w:b/>
          <w:color w:val="231F20"/>
          <w:sz w:val="19"/>
        </w:rPr>
        <w:t>della</w:t>
      </w:r>
      <w:r>
        <w:rPr>
          <w:b/>
          <w:color w:val="231F20"/>
          <w:spacing w:val="-1"/>
          <w:sz w:val="19"/>
        </w:rPr>
        <w:t> </w:t>
      </w:r>
      <w:r>
        <w:rPr>
          <w:b/>
          <w:color w:val="231F20"/>
          <w:sz w:val="19"/>
        </w:rPr>
        <w:t>sovranità</w:t>
      </w:r>
      <w:r>
        <w:rPr>
          <w:b/>
          <w:color w:val="231F20"/>
          <w:spacing w:val="-1"/>
          <w:sz w:val="19"/>
        </w:rPr>
        <w:t> </w:t>
      </w:r>
      <w:r>
        <w:rPr>
          <w:b/>
          <w:color w:val="231F20"/>
          <w:sz w:val="19"/>
        </w:rPr>
        <w:t>alimentare</w:t>
      </w:r>
      <w:r>
        <w:rPr>
          <w:b/>
          <w:color w:val="231F20"/>
          <w:spacing w:val="-1"/>
          <w:sz w:val="19"/>
        </w:rPr>
        <w:t> </w:t>
      </w:r>
      <w:r>
        <w:rPr>
          <w:b/>
          <w:color w:val="231F20"/>
          <w:sz w:val="19"/>
        </w:rPr>
        <w:t>e</w:t>
      </w:r>
      <w:r>
        <w:rPr>
          <w:b/>
          <w:color w:val="231F20"/>
          <w:spacing w:val="-1"/>
          <w:sz w:val="19"/>
        </w:rPr>
        <w:t> </w:t>
      </w:r>
      <w:r>
        <w:rPr>
          <w:b/>
          <w:color w:val="231F20"/>
          <w:sz w:val="19"/>
        </w:rPr>
        <w:t>delle </w:t>
      </w:r>
      <w:r>
        <w:rPr>
          <w:b/>
          <w:color w:val="231F20"/>
          <w:spacing w:val="-2"/>
          <w:sz w:val="19"/>
        </w:rPr>
        <w:t>foreste</w:t>
      </w:r>
    </w:p>
    <w:p>
      <w:pPr>
        <w:spacing w:before="118"/>
        <w:ind w:left="113" w:right="0" w:firstLine="0"/>
        <w:jc w:val="left"/>
        <w:rPr>
          <w:sz w:val="19"/>
        </w:rPr>
      </w:pPr>
      <w:r>
        <w:rPr>
          <w:color w:val="231F20"/>
          <w:sz w:val="19"/>
        </w:rPr>
        <w:t>DECRETO</w:t>
      </w:r>
      <w:r>
        <w:rPr>
          <w:color w:val="231F20"/>
          <w:spacing w:val="-5"/>
          <w:sz w:val="19"/>
        </w:rPr>
        <w:t> </w:t>
      </w:r>
      <w:r>
        <w:rPr>
          <w:color w:val="231F20"/>
          <w:sz w:val="19"/>
        </w:rPr>
        <w:t>10</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3" w:lineRule="auto" w:before="53"/>
        <w:ind w:left="113" w:right="955" w:firstLine="213"/>
        <w:jc w:val="both"/>
        <w:rPr>
          <w:b/>
          <w:sz w:val="19"/>
        </w:rPr>
      </w:pPr>
      <w:r>
        <w:rPr>
          <w:b/>
          <w:color w:val="231F20"/>
          <w:spacing w:val="-4"/>
          <w:sz w:val="19"/>
        </w:rPr>
        <w:t>Modalità</w:t>
      </w:r>
      <w:r>
        <w:rPr>
          <w:b/>
          <w:color w:val="231F20"/>
          <w:spacing w:val="-8"/>
          <w:sz w:val="19"/>
        </w:rPr>
        <w:t> </w:t>
      </w:r>
      <w:r>
        <w:rPr>
          <w:b/>
          <w:color w:val="231F20"/>
          <w:spacing w:val="-4"/>
          <w:sz w:val="19"/>
        </w:rPr>
        <w:t>attuative</w:t>
      </w:r>
      <w:r>
        <w:rPr>
          <w:b/>
          <w:color w:val="231F20"/>
          <w:spacing w:val="-8"/>
          <w:sz w:val="19"/>
        </w:rPr>
        <w:t> </w:t>
      </w:r>
      <w:r>
        <w:rPr>
          <w:b/>
          <w:color w:val="231F20"/>
          <w:spacing w:val="-4"/>
          <w:sz w:val="19"/>
        </w:rPr>
        <w:t>e</w:t>
      </w:r>
      <w:r>
        <w:rPr>
          <w:b/>
          <w:color w:val="231F20"/>
          <w:spacing w:val="-8"/>
          <w:sz w:val="19"/>
        </w:rPr>
        <w:t> </w:t>
      </w:r>
      <w:r>
        <w:rPr>
          <w:b/>
          <w:color w:val="231F20"/>
          <w:spacing w:val="-4"/>
          <w:sz w:val="19"/>
        </w:rPr>
        <w:t>invito</w:t>
      </w:r>
      <w:r>
        <w:rPr>
          <w:b/>
          <w:color w:val="231F20"/>
          <w:spacing w:val="-8"/>
          <w:sz w:val="19"/>
        </w:rPr>
        <w:t> </w:t>
      </w:r>
      <w:r>
        <w:rPr>
          <w:b/>
          <w:color w:val="231F20"/>
          <w:spacing w:val="-4"/>
          <w:sz w:val="19"/>
        </w:rPr>
        <w:t>a</w:t>
      </w:r>
      <w:r>
        <w:rPr>
          <w:b/>
          <w:color w:val="231F20"/>
          <w:spacing w:val="-8"/>
          <w:sz w:val="19"/>
        </w:rPr>
        <w:t> </w:t>
      </w:r>
      <w:r>
        <w:rPr>
          <w:b/>
          <w:color w:val="231F20"/>
          <w:spacing w:val="-4"/>
          <w:sz w:val="19"/>
        </w:rPr>
        <w:t>presentare</w:t>
      </w:r>
      <w:r>
        <w:rPr>
          <w:b/>
          <w:color w:val="231F20"/>
          <w:spacing w:val="-8"/>
          <w:sz w:val="19"/>
        </w:rPr>
        <w:t> </w:t>
      </w:r>
      <w:r>
        <w:rPr>
          <w:b/>
          <w:color w:val="231F20"/>
          <w:spacing w:val="-4"/>
          <w:sz w:val="19"/>
        </w:rPr>
        <w:t>proposte </w:t>
      </w:r>
      <w:r>
        <w:rPr>
          <w:b/>
          <w:color w:val="231F20"/>
          <w:spacing w:val="-6"/>
          <w:sz w:val="19"/>
        </w:rPr>
        <w:t>per la campagna assicurativa 2023 – Polizze a</w:t>
      </w:r>
      <w:r>
        <w:rPr>
          <w:b/>
          <w:color w:val="231F20"/>
          <w:spacing w:val="-5"/>
          <w:sz w:val="19"/>
        </w:rPr>
        <w:t> </w:t>
      </w:r>
      <w:r>
        <w:rPr>
          <w:b/>
          <w:color w:val="231F20"/>
          <w:spacing w:val="-6"/>
          <w:sz w:val="19"/>
        </w:rPr>
        <w:t>coper- </w:t>
      </w:r>
      <w:r>
        <w:rPr>
          <w:b/>
          <w:color w:val="231F20"/>
          <w:spacing w:val="-2"/>
          <w:sz w:val="19"/>
        </w:rPr>
        <w:t>tura</w:t>
      </w:r>
      <w:r>
        <w:rPr>
          <w:b/>
          <w:color w:val="231F20"/>
          <w:spacing w:val="-7"/>
          <w:sz w:val="19"/>
        </w:rPr>
        <w:t> </w:t>
      </w:r>
      <w:r>
        <w:rPr>
          <w:b/>
          <w:color w:val="231F20"/>
          <w:spacing w:val="-2"/>
          <w:sz w:val="19"/>
        </w:rPr>
        <w:t>dei</w:t>
      </w:r>
      <w:r>
        <w:rPr>
          <w:b/>
          <w:color w:val="231F20"/>
          <w:spacing w:val="-7"/>
          <w:sz w:val="19"/>
        </w:rPr>
        <w:t> </w:t>
      </w:r>
      <w:r>
        <w:rPr>
          <w:b/>
          <w:color w:val="231F20"/>
          <w:spacing w:val="-2"/>
          <w:sz w:val="19"/>
        </w:rPr>
        <w:t>rischi</w:t>
      </w:r>
      <w:r>
        <w:rPr>
          <w:b/>
          <w:color w:val="231F20"/>
          <w:spacing w:val="-7"/>
          <w:sz w:val="19"/>
        </w:rPr>
        <w:t> </w:t>
      </w:r>
      <w:r>
        <w:rPr>
          <w:b/>
          <w:color w:val="231F20"/>
          <w:spacing w:val="-2"/>
          <w:sz w:val="19"/>
        </w:rPr>
        <w:t>sulle</w:t>
      </w:r>
      <w:r>
        <w:rPr>
          <w:b/>
          <w:color w:val="231F20"/>
          <w:spacing w:val="-7"/>
          <w:sz w:val="19"/>
        </w:rPr>
        <w:t> </w:t>
      </w:r>
      <w:r>
        <w:rPr>
          <w:b/>
          <w:color w:val="231F20"/>
          <w:spacing w:val="-2"/>
          <w:sz w:val="19"/>
        </w:rPr>
        <w:t>strutture</w:t>
      </w:r>
      <w:r>
        <w:rPr>
          <w:b/>
          <w:color w:val="231F20"/>
          <w:spacing w:val="-7"/>
          <w:sz w:val="19"/>
        </w:rPr>
        <w:t> </w:t>
      </w:r>
      <w:r>
        <w:rPr>
          <w:b/>
          <w:color w:val="231F20"/>
          <w:spacing w:val="-2"/>
          <w:sz w:val="19"/>
        </w:rPr>
        <w:t>aziendali,</w:t>
      </w:r>
      <w:r>
        <w:rPr>
          <w:b/>
          <w:color w:val="231F20"/>
          <w:spacing w:val="-7"/>
          <w:sz w:val="19"/>
        </w:rPr>
        <w:t> </w:t>
      </w:r>
      <w:r>
        <w:rPr>
          <w:b/>
          <w:color w:val="231F20"/>
          <w:spacing w:val="-2"/>
          <w:sz w:val="19"/>
        </w:rPr>
        <w:t>dei</w:t>
      </w:r>
      <w:r>
        <w:rPr>
          <w:b/>
          <w:color w:val="231F20"/>
          <w:spacing w:val="-7"/>
          <w:sz w:val="19"/>
        </w:rPr>
        <w:t> </w:t>
      </w:r>
      <w:r>
        <w:rPr>
          <w:b/>
          <w:color w:val="231F20"/>
          <w:spacing w:val="-2"/>
          <w:sz w:val="19"/>
        </w:rPr>
        <w:t>costi</w:t>
      </w:r>
      <w:r>
        <w:rPr>
          <w:b/>
          <w:color w:val="231F20"/>
          <w:spacing w:val="-7"/>
          <w:sz w:val="19"/>
        </w:rPr>
        <w:t> </w:t>
      </w:r>
      <w:r>
        <w:rPr>
          <w:b/>
          <w:color w:val="231F20"/>
          <w:spacing w:val="-2"/>
          <w:sz w:val="19"/>
        </w:rPr>
        <w:t>di </w:t>
      </w:r>
      <w:r>
        <w:rPr>
          <w:b/>
          <w:color w:val="231F20"/>
          <w:spacing w:val="-6"/>
          <w:sz w:val="19"/>
        </w:rPr>
        <w:t>smaltimento delle carcasse animali, delle polizze spe- </w:t>
      </w:r>
      <w:r>
        <w:rPr>
          <w:b/>
          <w:color w:val="231F20"/>
          <w:spacing w:val="-4"/>
          <w:sz w:val="19"/>
        </w:rPr>
        <w:t>rimentali</w:t>
      </w:r>
      <w:r>
        <w:rPr>
          <w:b/>
          <w:color w:val="231F20"/>
          <w:spacing w:val="-5"/>
          <w:sz w:val="19"/>
        </w:rPr>
        <w:t> </w:t>
      </w:r>
      <w:r>
        <w:rPr>
          <w:b/>
          <w:color w:val="231F20"/>
          <w:spacing w:val="-4"/>
          <w:sz w:val="19"/>
        </w:rPr>
        <w:t>indicizzate</w:t>
      </w:r>
      <w:r>
        <w:rPr>
          <w:b/>
          <w:color w:val="231F20"/>
          <w:spacing w:val="-5"/>
          <w:sz w:val="19"/>
        </w:rPr>
        <w:t> </w:t>
      </w:r>
      <w:r>
        <w:rPr>
          <w:b/>
          <w:color w:val="231F20"/>
          <w:spacing w:val="-4"/>
          <w:sz w:val="19"/>
        </w:rPr>
        <w:t>e</w:t>
      </w:r>
      <w:r>
        <w:rPr>
          <w:b/>
          <w:color w:val="231F20"/>
          <w:spacing w:val="-5"/>
          <w:sz w:val="19"/>
        </w:rPr>
        <w:t> </w:t>
      </w:r>
      <w:r>
        <w:rPr>
          <w:b/>
          <w:color w:val="231F20"/>
          <w:spacing w:val="-4"/>
          <w:sz w:val="19"/>
        </w:rPr>
        <w:t>delle</w:t>
      </w:r>
      <w:r>
        <w:rPr>
          <w:b/>
          <w:color w:val="231F20"/>
          <w:spacing w:val="-5"/>
          <w:sz w:val="19"/>
        </w:rPr>
        <w:t> </w:t>
      </w:r>
      <w:r>
        <w:rPr>
          <w:b/>
          <w:color w:val="231F20"/>
          <w:spacing w:val="-4"/>
          <w:sz w:val="19"/>
        </w:rPr>
        <w:t>polizze</w:t>
      </w:r>
      <w:r>
        <w:rPr>
          <w:b/>
          <w:color w:val="231F20"/>
          <w:spacing w:val="-5"/>
          <w:sz w:val="19"/>
        </w:rPr>
        <w:t> </w:t>
      </w:r>
      <w:r>
        <w:rPr>
          <w:b/>
          <w:color w:val="231F20"/>
          <w:spacing w:val="-4"/>
          <w:sz w:val="19"/>
        </w:rPr>
        <w:t>sperimentali</w:t>
      </w:r>
      <w:r>
        <w:rPr>
          <w:b/>
          <w:color w:val="231F20"/>
          <w:spacing w:val="-5"/>
          <w:sz w:val="19"/>
        </w:rPr>
        <w:t> sui</w:t>
      </w:r>
    </w:p>
    <w:p>
      <w:pPr>
        <w:spacing w:line="203" w:lineRule="exact" w:before="0"/>
        <w:ind w:left="113" w:right="0" w:firstLine="0"/>
        <w:jc w:val="both"/>
        <w:rPr>
          <w:sz w:val="19"/>
        </w:rPr>
      </w:pPr>
      <w:r>
        <w:rPr>
          <w:b/>
          <w:color w:val="231F20"/>
          <w:sz w:val="19"/>
        </w:rPr>
        <w:t>ricavi.</w:t>
      </w:r>
      <w:r>
        <w:rPr>
          <w:b/>
          <w:color w:val="231F20"/>
          <w:spacing w:val="-12"/>
          <w:sz w:val="19"/>
        </w:rPr>
        <w:t> </w:t>
      </w:r>
      <w:r>
        <w:rPr>
          <w:b/>
          <w:color w:val="231F20"/>
          <w:sz w:val="19"/>
        </w:rPr>
        <w:t>Decreto</w:t>
      </w:r>
      <w:r>
        <w:rPr>
          <w:b/>
          <w:color w:val="231F20"/>
          <w:spacing w:val="-12"/>
          <w:sz w:val="19"/>
        </w:rPr>
        <w:t> </w:t>
      </w:r>
      <w:r>
        <w:rPr>
          <w:b/>
          <w:color w:val="231F20"/>
          <w:sz w:val="19"/>
        </w:rPr>
        <w:t>legislativo</w:t>
      </w:r>
      <w:r>
        <w:rPr>
          <w:b/>
          <w:color w:val="231F20"/>
          <w:spacing w:val="-12"/>
          <w:sz w:val="19"/>
        </w:rPr>
        <w:t> </w:t>
      </w:r>
      <w:r>
        <w:rPr>
          <w:b/>
          <w:color w:val="231F20"/>
          <w:sz w:val="19"/>
        </w:rPr>
        <w:t>n.</w:t>
      </w:r>
      <w:r>
        <w:rPr>
          <w:b/>
          <w:color w:val="231F20"/>
          <w:spacing w:val="-12"/>
          <w:sz w:val="19"/>
        </w:rPr>
        <w:t> </w:t>
      </w:r>
      <w:r>
        <w:rPr>
          <w:b/>
          <w:color w:val="231F20"/>
          <w:sz w:val="19"/>
        </w:rPr>
        <w:t>102/2004.</w:t>
      </w:r>
      <w:r>
        <w:rPr>
          <w:b/>
          <w:color w:val="231F20"/>
          <w:spacing w:val="10"/>
          <w:sz w:val="19"/>
        </w:rPr>
        <w:t> </w:t>
      </w:r>
      <w:r>
        <w:rPr>
          <w:color w:val="231F20"/>
          <w:sz w:val="19"/>
        </w:rPr>
        <w:t>(25A03017)</w:t>
      </w:r>
      <w:r>
        <w:rPr>
          <w:color w:val="231F20"/>
          <w:spacing w:val="68"/>
          <w:w w:val="150"/>
          <w:sz w:val="19"/>
        </w:rPr>
        <w:t> </w:t>
      </w:r>
      <w:r>
        <w:rPr>
          <w:i/>
          <w:color w:val="231F20"/>
          <w:sz w:val="19"/>
        </w:rPr>
        <w:t>Pag.</w:t>
      </w:r>
      <w:r>
        <w:rPr>
          <w:i/>
          <w:color w:val="231F20"/>
          <w:spacing w:val="73"/>
          <w:w w:val="150"/>
          <w:sz w:val="19"/>
        </w:rPr>
        <w:t> </w:t>
      </w:r>
      <w:r>
        <w:rPr>
          <w:color w:val="231F20"/>
          <w:spacing w:val="-5"/>
          <w:sz w:val="19"/>
        </w:rPr>
        <w:t>23</w:t>
      </w:r>
    </w:p>
    <w:p>
      <w:pPr>
        <w:spacing w:line="244" w:lineRule="auto" w:before="94"/>
        <w:ind w:left="1974" w:right="1494" w:hanging="440"/>
        <w:jc w:val="left"/>
        <w:rPr>
          <w:b/>
          <w:sz w:val="19"/>
        </w:rPr>
      </w:pPr>
      <w:r>
        <w:rPr/>
        <w:br w:type="column"/>
      </w:r>
      <w:r>
        <w:rPr>
          <w:b/>
          <w:color w:val="231F20"/>
          <w:sz w:val="19"/>
        </w:rPr>
        <w:t>Ministero</w:t>
      </w:r>
      <w:r>
        <w:rPr>
          <w:b/>
          <w:color w:val="231F20"/>
          <w:spacing w:val="-12"/>
          <w:sz w:val="19"/>
        </w:rPr>
        <w:t> </w:t>
      </w:r>
      <w:r>
        <w:rPr>
          <w:b/>
          <w:color w:val="231F20"/>
          <w:sz w:val="19"/>
        </w:rPr>
        <w:t>dell’università e della ricerca</w:t>
      </w:r>
    </w:p>
    <w:p>
      <w:pPr>
        <w:pStyle w:val="BodyText"/>
        <w:spacing w:before="64"/>
        <w:ind w:left="0"/>
        <w:jc w:val="left"/>
        <w:rPr>
          <w:b/>
          <w:sz w:val="19"/>
        </w:rPr>
      </w:pPr>
    </w:p>
    <w:p>
      <w:pPr>
        <w:spacing w:before="1"/>
        <w:ind w:left="113" w:right="0" w:firstLine="0"/>
        <w:jc w:val="left"/>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44" w:lineRule="auto" w:before="89"/>
        <w:ind w:left="113" w:right="1012" w:firstLine="213"/>
        <w:jc w:val="both"/>
        <w:rPr>
          <w:b/>
          <w:sz w:val="19"/>
        </w:rPr>
      </w:pPr>
      <w:r>
        <w:rPr>
          <w:b/>
          <w:color w:val="231F20"/>
          <w:sz w:val="19"/>
        </w:rPr>
        <w:t>Ammissione</w:t>
      </w:r>
      <w:r>
        <w:rPr>
          <w:b/>
          <w:color w:val="231F20"/>
          <w:spacing w:val="80"/>
          <w:sz w:val="19"/>
        </w:rPr>
        <w:t> </w:t>
      </w:r>
      <w:r>
        <w:rPr>
          <w:b/>
          <w:color w:val="231F20"/>
          <w:sz w:val="19"/>
        </w:rPr>
        <w:t>alle</w:t>
      </w:r>
      <w:r>
        <w:rPr>
          <w:b/>
          <w:color w:val="231F20"/>
          <w:spacing w:val="80"/>
          <w:sz w:val="19"/>
        </w:rPr>
        <w:t> </w:t>
      </w:r>
      <w:r>
        <w:rPr>
          <w:b/>
          <w:color w:val="231F20"/>
          <w:sz w:val="19"/>
        </w:rPr>
        <w:t>agevolazioni</w:t>
      </w:r>
      <w:r>
        <w:rPr>
          <w:b/>
          <w:color w:val="231F20"/>
          <w:spacing w:val="80"/>
          <w:sz w:val="19"/>
        </w:rPr>
        <w:t> </w:t>
      </w:r>
      <w:r>
        <w:rPr>
          <w:b/>
          <w:color w:val="231F20"/>
          <w:sz w:val="19"/>
        </w:rPr>
        <w:t>del</w:t>
      </w:r>
      <w:r>
        <w:rPr>
          <w:b/>
          <w:color w:val="231F20"/>
          <w:spacing w:val="80"/>
          <w:sz w:val="19"/>
        </w:rPr>
        <w:t> </w:t>
      </w:r>
      <w:r>
        <w:rPr>
          <w:b/>
          <w:color w:val="231F20"/>
          <w:sz w:val="19"/>
        </w:rPr>
        <w:t>proget- to di cooperazione internazionale «REONA2» nell’ambito</w:t>
      </w:r>
      <w:r>
        <w:rPr>
          <w:b/>
          <w:color w:val="231F20"/>
          <w:spacing w:val="52"/>
          <w:sz w:val="19"/>
        </w:rPr>
        <w:t> </w:t>
      </w:r>
      <w:r>
        <w:rPr>
          <w:b/>
          <w:color w:val="231F20"/>
          <w:sz w:val="19"/>
        </w:rPr>
        <w:t>del</w:t>
      </w:r>
      <w:r>
        <w:rPr>
          <w:b/>
          <w:color w:val="231F20"/>
          <w:spacing w:val="52"/>
          <w:sz w:val="19"/>
        </w:rPr>
        <w:t> </w:t>
      </w:r>
      <w:r>
        <w:rPr>
          <w:b/>
          <w:color w:val="231F20"/>
          <w:sz w:val="19"/>
        </w:rPr>
        <w:t>programma</w:t>
      </w:r>
      <w:r>
        <w:rPr>
          <w:b/>
          <w:color w:val="231F20"/>
          <w:spacing w:val="53"/>
          <w:sz w:val="19"/>
        </w:rPr>
        <w:t> </w:t>
      </w:r>
      <w:r>
        <w:rPr>
          <w:b/>
          <w:color w:val="231F20"/>
          <w:sz w:val="19"/>
        </w:rPr>
        <w:t>Eurostars</w:t>
      </w:r>
      <w:r>
        <w:rPr>
          <w:b/>
          <w:color w:val="231F20"/>
          <w:spacing w:val="52"/>
          <w:sz w:val="19"/>
        </w:rPr>
        <w:t> </w:t>
      </w:r>
      <w:r>
        <w:rPr>
          <w:b/>
          <w:color w:val="231F20"/>
          <w:sz w:val="19"/>
        </w:rPr>
        <w:t>3</w:t>
      </w:r>
      <w:r>
        <w:rPr>
          <w:b/>
          <w:color w:val="231F20"/>
          <w:spacing w:val="53"/>
          <w:sz w:val="19"/>
        </w:rPr>
        <w:t> </w:t>
      </w:r>
      <w:r>
        <w:rPr>
          <w:b/>
          <w:color w:val="231F20"/>
          <w:spacing w:val="-4"/>
          <w:sz w:val="19"/>
        </w:rPr>
        <w:t>2023</w:t>
      </w:r>
    </w:p>
    <w:p>
      <w:pPr>
        <w:spacing w:line="218" w:lineRule="exact" w:before="0"/>
        <w:ind w:left="113" w:right="0" w:firstLine="0"/>
        <w:jc w:val="both"/>
        <w:rPr>
          <w:sz w:val="19"/>
        </w:rPr>
      </w:pPr>
      <w:r>
        <w:rPr>
          <w:b/>
          <w:color w:val="231F20"/>
          <w:sz w:val="19"/>
        </w:rPr>
        <w:t>COD 05. </w:t>
      </w:r>
      <w:r>
        <w:rPr>
          <w:color w:val="231F20"/>
          <w:sz w:val="19"/>
        </w:rPr>
        <w:t>(Decreto n. 4617/2025).</w:t>
      </w:r>
      <w:r>
        <w:rPr>
          <w:color w:val="231F20"/>
          <w:spacing w:val="48"/>
          <w:sz w:val="19"/>
        </w:rPr>
        <w:t> </w:t>
      </w:r>
      <w:r>
        <w:rPr>
          <w:color w:val="231F20"/>
          <w:sz w:val="19"/>
        </w:rPr>
        <w:t>(25A03019)</w:t>
      </w:r>
      <w:r>
        <w:rPr>
          <w:i/>
          <w:color w:val="231F20"/>
          <w:sz w:val="19"/>
        </w:rPr>
        <w:t>.</w:t>
      </w:r>
      <w:r>
        <w:rPr>
          <w:i/>
          <w:color w:val="231F20"/>
          <w:spacing w:val="1"/>
          <w:sz w:val="19"/>
        </w:rPr>
        <w:t> </w:t>
      </w:r>
      <w:r>
        <w:rPr>
          <w:i/>
          <w:color w:val="231F20"/>
          <w:sz w:val="19"/>
        </w:rPr>
        <w:t>. .</w:t>
      </w:r>
      <w:r>
        <w:rPr>
          <w:i/>
          <w:color w:val="231F20"/>
          <w:spacing w:val="56"/>
          <w:w w:val="150"/>
          <w:sz w:val="19"/>
        </w:rPr>
        <w:t>  </w:t>
      </w:r>
      <w:r>
        <w:rPr>
          <w:i/>
          <w:color w:val="231F20"/>
          <w:sz w:val="19"/>
        </w:rPr>
        <w:t>Pag.</w:t>
      </w:r>
      <w:r>
        <w:rPr>
          <w:i/>
          <w:color w:val="231F20"/>
          <w:spacing w:val="33"/>
          <w:sz w:val="19"/>
        </w:rPr>
        <w:t>  </w:t>
      </w:r>
      <w:r>
        <w:rPr>
          <w:color w:val="231F20"/>
          <w:spacing w:val="-5"/>
          <w:sz w:val="19"/>
        </w:rPr>
        <w:t>34</w:t>
      </w:r>
    </w:p>
    <w:p>
      <w:pPr>
        <w:pStyle w:val="BodyText"/>
        <w:spacing w:before="182"/>
        <w:ind w:left="0"/>
        <w:jc w:val="left"/>
        <w:rPr>
          <w:sz w:val="19"/>
        </w:rPr>
      </w:pPr>
    </w:p>
    <w:p>
      <w:pPr>
        <w:spacing w:before="1"/>
        <w:ind w:left="113" w:right="0" w:firstLine="0"/>
        <w:jc w:val="left"/>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44" w:lineRule="auto" w:before="89"/>
        <w:ind w:left="113" w:right="1012" w:firstLine="213"/>
        <w:jc w:val="both"/>
        <w:rPr>
          <w:b/>
          <w:sz w:val="19"/>
        </w:rPr>
      </w:pPr>
      <w:r>
        <w:rPr>
          <w:b/>
          <w:color w:val="231F20"/>
          <w:sz w:val="19"/>
        </w:rPr>
        <w:t>Ammissione</w:t>
      </w:r>
      <w:r>
        <w:rPr>
          <w:b/>
          <w:color w:val="231F20"/>
          <w:spacing w:val="40"/>
          <w:sz w:val="19"/>
        </w:rPr>
        <w:t> </w:t>
      </w:r>
      <w:r>
        <w:rPr>
          <w:b/>
          <w:color w:val="231F20"/>
          <w:sz w:val="19"/>
        </w:rPr>
        <w:t>alle</w:t>
      </w:r>
      <w:r>
        <w:rPr>
          <w:b/>
          <w:color w:val="231F20"/>
          <w:spacing w:val="40"/>
          <w:sz w:val="19"/>
        </w:rPr>
        <w:t> </w:t>
      </w:r>
      <w:r>
        <w:rPr>
          <w:b/>
          <w:color w:val="231F20"/>
          <w:sz w:val="19"/>
        </w:rPr>
        <w:t>agevolazioni</w:t>
      </w:r>
      <w:r>
        <w:rPr>
          <w:b/>
          <w:color w:val="231F20"/>
          <w:spacing w:val="40"/>
          <w:sz w:val="19"/>
        </w:rPr>
        <w:t> </w:t>
      </w:r>
      <w:r>
        <w:rPr>
          <w:b/>
          <w:color w:val="231F20"/>
          <w:sz w:val="19"/>
        </w:rPr>
        <w:t>del</w:t>
      </w:r>
      <w:r>
        <w:rPr>
          <w:b/>
          <w:color w:val="231F20"/>
          <w:spacing w:val="40"/>
          <w:sz w:val="19"/>
        </w:rPr>
        <w:t> </w:t>
      </w:r>
      <w:r>
        <w:rPr>
          <w:b/>
          <w:color w:val="231F20"/>
          <w:sz w:val="19"/>
        </w:rPr>
        <w:t>progetto</w:t>
      </w:r>
      <w:r>
        <w:rPr>
          <w:b/>
          <w:color w:val="231F20"/>
          <w:spacing w:val="40"/>
          <w:sz w:val="19"/>
        </w:rPr>
        <w:t> </w:t>
      </w:r>
      <w:r>
        <w:rPr>
          <w:b/>
          <w:color w:val="231F20"/>
          <w:sz w:val="19"/>
        </w:rPr>
        <w:t>di cooperazione internazionale «IMMUVIR» nell’ambito</w:t>
      </w:r>
      <w:r>
        <w:rPr>
          <w:b/>
          <w:color w:val="231F20"/>
          <w:spacing w:val="52"/>
          <w:sz w:val="19"/>
        </w:rPr>
        <w:t> </w:t>
      </w:r>
      <w:r>
        <w:rPr>
          <w:b/>
          <w:color w:val="231F20"/>
          <w:sz w:val="19"/>
        </w:rPr>
        <w:t>del</w:t>
      </w:r>
      <w:r>
        <w:rPr>
          <w:b/>
          <w:color w:val="231F20"/>
          <w:spacing w:val="52"/>
          <w:sz w:val="19"/>
        </w:rPr>
        <w:t> </w:t>
      </w:r>
      <w:r>
        <w:rPr>
          <w:b/>
          <w:color w:val="231F20"/>
          <w:sz w:val="19"/>
        </w:rPr>
        <w:t>programma</w:t>
      </w:r>
      <w:r>
        <w:rPr>
          <w:b/>
          <w:color w:val="231F20"/>
          <w:spacing w:val="53"/>
          <w:sz w:val="19"/>
        </w:rPr>
        <w:t> </w:t>
      </w:r>
      <w:r>
        <w:rPr>
          <w:b/>
          <w:color w:val="231F20"/>
          <w:sz w:val="19"/>
        </w:rPr>
        <w:t>Eurostars</w:t>
      </w:r>
      <w:r>
        <w:rPr>
          <w:b/>
          <w:color w:val="231F20"/>
          <w:spacing w:val="52"/>
          <w:sz w:val="19"/>
        </w:rPr>
        <w:t> </w:t>
      </w:r>
      <w:r>
        <w:rPr>
          <w:b/>
          <w:color w:val="231F20"/>
          <w:sz w:val="19"/>
        </w:rPr>
        <w:t>3</w:t>
      </w:r>
      <w:r>
        <w:rPr>
          <w:b/>
          <w:color w:val="231F20"/>
          <w:spacing w:val="53"/>
          <w:sz w:val="19"/>
        </w:rPr>
        <w:t> </w:t>
      </w:r>
      <w:r>
        <w:rPr>
          <w:b/>
          <w:color w:val="231F20"/>
          <w:spacing w:val="-4"/>
          <w:sz w:val="19"/>
        </w:rPr>
        <w:t>2023</w:t>
      </w:r>
    </w:p>
    <w:p>
      <w:pPr>
        <w:spacing w:before="0"/>
        <w:ind w:left="113" w:right="0" w:firstLine="0"/>
        <w:jc w:val="both"/>
        <w:rPr>
          <w:sz w:val="19"/>
        </w:rPr>
      </w:pPr>
      <w:r>
        <w:rPr>
          <w:b/>
          <w:color w:val="231F20"/>
          <w:sz w:val="19"/>
        </w:rPr>
        <w:t>COD 05. </w:t>
      </w:r>
      <w:r>
        <w:rPr>
          <w:color w:val="231F20"/>
          <w:sz w:val="19"/>
        </w:rPr>
        <w:t>(Decreto n. 4616/2025).</w:t>
      </w:r>
      <w:r>
        <w:rPr>
          <w:color w:val="231F20"/>
          <w:spacing w:val="48"/>
          <w:sz w:val="19"/>
        </w:rPr>
        <w:t> </w:t>
      </w:r>
      <w:r>
        <w:rPr>
          <w:color w:val="231F20"/>
          <w:sz w:val="19"/>
        </w:rPr>
        <w:t>(25A03020)</w:t>
      </w:r>
      <w:r>
        <w:rPr>
          <w:i/>
          <w:color w:val="231F20"/>
          <w:sz w:val="19"/>
        </w:rPr>
        <w:t>.</w:t>
      </w:r>
      <w:r>
        <w:rPr>
          <w:i/>
          <w:color w:val="231F20"/>
          <w:spacing w:val="1"/>
          <w:sz w:val="19"/>
        </w:rPr>
        <w:t> </w:t>
      </w:r>
      <w:r>
        <w:rPr>
          <w:i/>
          <w:color w:val="231F20"/>
          <w:sz w:val="19"/>
        </w:rPr>
        <w:t>. .</w:t>
      </w:r>
      <w:r>
        <w:rPr>
          <w:i/>
          <w:color w:val="231F20"/>
          <w:spacing w:val="56"/>
          <w:w w:val="150"/>
          <w:sz w:val="19"/>
        </w:rPr>
        <w:t>  </w:t>
      </w:r>
      <w:r>
        <w:rPr>
          <w:i/>
          <w:color w:val="231F20"/>
          <w:sz w:val="19"/>
        </w:rPr>
        <w:t>Pag.</w:t>
      </w:r>
      <w:r>
        <w:rPr>
          <w:i/>
          <w:color w:val="231F20"/>
          <w:spacing w:val="33"/>
          <w:sz w:val="19"/>
        </w:rPr>
        <w:t>  </w:t>
      </w:r>
      <w:r>
        <w:rPr>
          <w:color w:val="231F20"/>
          <w:spacing w:val="-5"/>
          <w:sz w:val="19"/>
        </w:rPr>
        <w:t>38</w:t>
      </w:r>
    </w:p>
    <w:p>
      <w:pPr>
        <w:pStyle w:val="BodyText"/>
        <w:spacing w:before="182"/>
        <w:ind w:left="0"/>
        <w:jc w:val="left"/>
        <w:rPr>
          <w:sz w:val="19"/>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44" w:lineRule="auto" w:before="90"/>
        <w:ind w:left="113" w:right="1012" w:firstLine="213"/>
        <w:jc w:val="both"/>
        <w:rPr>
          <w:b/>
          <w:sz w:val="19"/>
        </w:rPr>
      </w:pPr>
      <w:r>
        <w:rPr>
          <w:b/>
          <w:color w:val="231F20"/>
          <w:sz w:val="19"/>
        </w:rPr>
        <w:t>Ammissione</w:t>
      </w:r>
      <w:r>
        <w:rPr>
          <w:b/>
          <w:color w:val="231F20"/>
          <w:spacing w:val="40"/>
          <w:sz w:val="19"/>
        </w:rPr>
        <w:t> </w:t>
      </w:r>
      <w:r>
        <w:rPr>
          <w:b/>
          <w:color w:val="231F20"/>
          <w:sz w:val="19"/>
        </w:rPr>
        <w:t>alle</w:t>
      </w:r>
      <w:r>
        <w:rPr>
          <w:b/>
          <w:color w:val="231F20"/>
          <w:spacing w:val="40"/>
          <w:sz w:val="19"/>
        </w:rPr>
        <w:t> </w:t>
      </w:r>
      <w:r>
        <w:rPr>
          <w:b/>
          <w:color w:val="231F20"/>
          <w:sz w:val="19"/>
        </w:rPr>
        <w:t>agevolazioni</w:t>
      </w:r>
      <w:r>
        <w:rPr>
          <w:b/>
          <w:color w:val="231F20"/>
          <w:spacing w:val="40"/>
          <w:sz w:val="19"/>
        </w:rPr>
        <w:t> </w:t>
      </w:r>
      <w:r>
        <w:rPr>
          <w:b/>
          <w:color w:val="231F20"/>
          <w:sz w:val="19"/>
        </w:rPr>
        <w:t>del</w:t>
      </w:r>
      <w:r>
        <w:rPr>
          <w:b/>
          <w:color w:val="231F20"/>
          <w:spacing w:val="40"/>
          <w:sz w:val="19"/>
        </w:rPr>
        <w:t> </w:t>
      </w:r>
      <w:r>
        <w:rPr>
          <w:b/>
          <w:color w:val="231F20"/>
          <w:sz w:val="19"/>
        </w:rPr>
        <w:t>progetto</w:t>
      </w:r>
      <w:r>
        <w:rPr>
          <w:b/>
          <w:color w:val="231F20"/>
          <w:spacing w:val="40"/>
          <w:sz w:val="19"/>
        </w:rPr>
        <w:t> </w:t>
      </w:r>
      <w:r>
        <w:rPr>
          <w:b/>
          <w:color w:val="231F20"/>
          <w:sz w:val="19"/>
        </w:rPr>
        <w:t>di cooperazione internazionale «IMAGLIO» nell’ambito</w:t>
      </w:r>
      <w:r>
        <w:rPr>
          <w:b/>
          <w:color w:val="231F20"/>
          <w:spacing w:val="52"/>
          <w:sz w:val="19"/>
        </w:rPr>
        <w:t> </w:t>
      </w:r>
      <w:r>
        <w:rPr>
          <w:b/>
          <w:color w:val="231F20"/>
          <w:sz w:val="19"/>
        </w:rPr>
        <w:t>del</w:t>
      </w:r>
      <w:r>
        <w:rPr>
          <w:b/>
          <w:color w:val="231F20"/>
          <w:spacing w:val="52"/>
          <w:sz w:val="19"/>
        </w:rPr>
        <w:t> </w:t>
      </w:r>
      <w:r>
        <w:rPr>
          <w:b/>
          <w:color w:val="231F20"/>
          <w:sz w:val="19"/>
        </w:rPr>
        <w:t>programma</w:t>
      </w:r>
      <w:r>
        <w:rPr>
          <w:b/>
          <w:color w:val="231F20"/>
          <w:spacing w:val="53"/>
          <w:sz w:val="19"/>
        </w:rPr>
        <w:t> </w:t>
      </w:r>
      <w:r>
        <w:rPr>
          <w:b/>
          <w:color w:val="231F20"/>
          <w:sz w:val="19"/>
        </w:rPr>
        <w:t>Eurostars</w:t>
      </w:r>
      <w:r>
        <w:rPr>
          <w:b/>
          <w:color w:val="231F20"/>
          <w:spacing w:val="52"/>
          <w:sz w:val="19"/>
        </w:rPr>
        <w:t> </w:t>
      </w:r>
      <w:r>
        <w:rPr>
          <w:b/>
          <w:color w:val="231F20"/>
          <w:sz w:val="19"/>
        </w:rPr>
        <w:t>3</w:t>
      </w:r>
      <w:r>
        <w:rPr>
          <w:b/>
          <w:color w:val="231F20"/>
          <w:spacing w:val="53"/>
          <w:sz w:val="19"/>
        </w:rPr>
        <w:t> </w:t>
      </w:r>
      <w:r>
        <w:rPr>
          <w:b/>
          <w:color w:val="231F20"/>
          <w:spacing w:val="-4"/>
          <w:sz w:val="19"/>
        </w:rPr>
        <w:t>2023</w:t>
      </w:r>
    </w:p>
    <w:p>
      <w:pPr>
        <w:spacing w:before="0"/>
        <w:ind w:left="113" w:right="0" w:firstLine="0"/>
        <w:jc w:val="both"/>
        <w:rPr>
          <w:sz w:val="19"/>
        </w:rPr>
      </w:pPr>
      <w:r>
        <w:rPr>
          <w:sz w:val="19"/>
        </w:rPr>
        <mc:AlternateContent>
          <mc:Choice Requires="wps">
            <w:drawing>
              <wp:anchor distT="0" distB="0" distL="0" distR="0" allowOverlap="1" layoutInCell="1" locked="0" behindDoc="0" simplePos="0" relativeHeight="15733248">
                <wp:simplePos x="0" y="0"/>
                <wp:positionH relativeFrom="page">
                  <wp:posOffset>4102100</wp:posOffset>
                </wp:positionH>
                <wp:positionV relativeFrom="paragraph">
                  <wp:posOffset>286667</wp:posOffset>
                </wp:positionV>
                <wp:extent cx="2908300" cy="69850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2908300" cy="698500"/>
                          <a:chExt cx="2908300" cy="698500"/>
                        </a:xfrm>
                      </wpg:grpSpPr>
                      <pic:pic>
                        <pic:nvPicPr>
                          <pic:cNvPr id="22" name="Image 22"/>
                          <pic:cNvPicPr/>
                        </pic:nvPicPr>
                        <pic:blipFill>
                          <a:blip r:embed="rId8" cstate="print"/>
                          <a:stretch>
                            <a:fillRect/>
                          </a:stretch>
                        </pic:blipFill>
                        <pic:spPr>
                          <a:xfrm>
                            <a:off x="0" y="0"/>
                            <a:ext cx="698500" cy="698500"/>
                          </a:xfrm>
                          <a:prstGeom prst="rect">
                            <a:avLst/>
                          </a:prstGeom>
                        </pic:spPr>
                      </pic:pic>
                      <pic:pic>
                        <pic:nvPicPr>
                          <pic:cNvPr id="23" name="Image 23"/>
                          <pic:cNvPicPr/>
                        </pic:nvPicPr>
                        <pic:blipFill>
                          <a:blip r:embed="rId9" cstate="print"/>
                          <a:stretch>
                            <a:fillRect/>
                          </a:stretch>
                        </pic:blipFill>
                        <pic:spPr>
                          <a:xfrm>
                            <a:off x="736600" y="0"/>
                            <a:ext cx="698500" cy="698500"/>
                          </a:xfrm>
                          <a:prstGeom prst="rect">
                            <a:avLst/>
                          </a:prstGeom>
                        </pic:spPr>
                      </pic:pic>
                      <pic:pic>
                        <pic:nvPicPr>
                          <pic:cNvPr id="24" name="Image 24"/>
                          <pic:cNvPicPr/>
                        </pic:nvPicPr>
                        <pic:blipFill>
                          <a:blip r:embed="rId10" cstate="print"/>
                          <a:stretch>
                            <a:fillRect/>
                          </a:stretch>
                        </pic:blipFill>
                        <pic:spPr>
                          <a:xfrm>
                            <a:off x="1473200" y="0"/>
                            <a:ext cx="698500" cy="698500"/>
                          </a:xfrm>
                          <a:prstGeom prst="rect">
                            <a:avLst/>
                          </a:prstGeom>
                        </pic:spPr>
                      </pic:pic>
                      <pic:pic>
                        <pic:nvPicPr>
                          <pic:cNvPr id="25" name="Image 25"/>
                          <pic:cNvPicPr/>
                        </pic:nvPicPr>
                        <pic:blipFill>
                          <a:blip r:embed="rId11" cstate="print"/>
                          <a:stretch>
                            <a:fillRect/>
                          </a:stretch>
                        </pic:blipFill>
                        <pic:spPr>
                          <a:xfrm>
                            <a:off x="2209800" y="0"/>
                            <a:ext cx="698500" cy="698500"/>
                          </a:xfrm>
                          <a:prstGeom prst="rect">
                            <a:avLst/>
                          </a:prstGeom>
                        </pic:spPr>
                      </pic:pic>
                    </wpg:wgp>
                  </a:graphicData>
                </a:graphic>
              </wp:anchor>
            </w:drawing>
          </mc:Choice>
          <mc:Fallback>
            <w:pict>
              <v:group style="position:absolute;margin-left:323pt;margin-top:22.572243pt;width:229pt;height:55pt;mso-position-horizontal-relative:page;mso-position-vertical-relative:paragraph;z-index:15733248" id="docshapegroup10" coordorigin="6460,451" coordsize="4580,1100">
                <v:shape style="position:absolute;left:6460;top:451;width:1100;height:1100" type="#_x0000_t75" id="docshape11" stroked="false">
                  <v:imagedata r:id="rId8" o:title=""/>
                </v:shape>
                <v:shape style="position:absolute;left:7620;top:451;width:1100;height:1100" type="#_x0000_t75" id="docshape12" stroked="false">
                  <v:imagedata r:id="rId9" o:title=""/>
                </v:shape>
                <v:shape style="position:absolute;left:8780;top:451;width:1100;height:1100" type="#_x0000_t75" id="docshape13" stroked="false">
                  <v:imagedata r:id="rId10" o:title=""/>
                </v:shape>
                <v:shape style="position:absolute;left:9940;top:451;width:1100;height:1100" type="#_x0000_t75" id="docshape14" stroked="false">
                  <v:imagedata r:id="rId11" o:title=""/>
                </v:shape>
                <w10:wrap type="none"/>
              </v:group>
            </w:pict>
          </mc:Fallback>
        </mc:AlternateContent>
      </w:r>
      <w:r>
        <w:rPr>
          <w:b/>
          <w:color w:val="231F20"/>
          <w:sz w:val="19"/>
        </w:rPr>
        <w:t>COD 05. </w:t>
      </w:r>
      <w:r>
        <w:rPr>
          <w:color w:val="231F20"/>
          <w:sz w:val="19"/>
        </w:rPr>
        <w:t>(Decreto n. 4615/2025).</w:t>
      </w:r>
      <w:r>
        <w:rPr>
          <w:color w:val="231F20"/>
          <w:spacing w:val="48"/>
          <w:sz w:val="19"/>
        </w:rPr>
        <w:t> </w:t>
      </w:r>
      <w:r>
        <w:rPr>
          <w:color w:val="231F20"/>
          <w:sz w:val="19"/>
        </w:rPr>
        <w:t>(25A03021)</w:t>
      </w:r>
      <w:r>
        <w:rPr>
          <w:i/>
          <w:color w:val="231F20"/>
          <w:sz w:val="19"/>
        </w:rPr>
        <w:t>.</w:t>
      </w:r>
      <w:r>
        <w:rPr>
          <w:i/>
          <w:color w:val="231F20"/>
          <w:spacing w:val="1"/>
          <w:sz w:val="19"/>
        </w:rPr>
        <w:t> </w:t>
      </w:r>
      <w:r>
        <w:rPr>
          <w:i/>
          <w:color w:val="231F20"/>
          <w:sz w:val="19"/>
        </w:rPr>
        <w:t>. .</w:t>
      </w:r>
      <w:r>
        <w:rPr>
          <w:i/>
          <w:color w:val="231F20"/>
          <w:spacing w:val="56"/>
          <w:w w:val="150"/>
          <w:sz w:val="19"/>
        </w:rPr>
        <w:t>  </w:t>
      </w:r>
      <w:r>
        <w:rPr>
          <w:i/>
          <w:color w:val="231F20"/>
          <w:sz w:val="19"/>
        </w:rPr>
        <w:t>Pag.</w:t>
      </w:r>
      <w:r>
        <w:rPr>
          <w:i/>
          <w:color w:val="231F20"/>
          <w:spacing w:val="33"/>
          <w:sz w:val="19"/>
        </w:rPr>
        <w:t>  </w:t>
      </w:r>
      <w:r>
        <w:rPr>
          <w:color w:val="231F20"/>
          <w:spacing w:val="-5"/>
          <w:sz w:val="19"/>
        </w:rPr>
        <w:t>42</w:t>
      </w:r>
    </w:p>
    <w:p>
      <w:pPr>
        <w:spacing w:after="0"/>
        <w:jc w:val="both"/>
        <w:rPr>
          <w:sz w:val="19"/>
        </w:rPr>
        <w:sectPr>
          <w:type w:val="continuous"/>
          <w:pgSz w:w="11900" w:h="16840"/>
          <w:pgMar w:top="1080" w:bottom="280" w:left="850" w:right="850"/>
          <w:cols w:num="2" w:equalWidth="0">
            <w:col w:w="5034" w:space="75"/>
            <w:col w:w="5091"/>
          </w:cols>
        </w:sectPr>
      </w:pPr>
    </w:p>
    <w:p>
      <w:pPr>
        <w:spacing w:after="0"/>
        <w:jc w:val="both"/>
        <w:rPr>
          <w:sz w:val="19"/>
        </w:rPr>
        <w:sectPr>
          <w:type w:val="continuous"/>
          <w:pgSz w:w="11900" w:h="16840"/>
          <w:pgMar w:top="1080" w:bottom="280" w:left="850" w:right="850"/>
        </w:sectPr>
      </w:pPr>
    </w:p>
    <w:p>
      <w:pPr>
        <w:pStyle w:val="BodyText"/>
        <w:spacing w:before="21"/>
        <w:ind w:left="0"/>
        <w:jc w:val="left"/>
        <w:rPr>
          <w:sz w:val="20"/>
        </w:rPr>
      </w:pPr>
    </w:p>
    <w:p>
      <w:pPr>
        <w:pStyle w:val="BodyText"/>
        <w:spacing w:after="0"/>
        <w:jc w:val="left"/>
        <w:rPr>
          <w:sz w:val="20"/>
        </w:rPr>
        <w:sectPr>
          <w:headerReference w:type="default" r:id="rId12"/>
          <w:footerReference w:type="default" r:id="rId13"/>
          <w:pgSz w:w="11900" w:h="16840"/>
          <w:pgMar w:header="1155" w:footer="1342" w:top="1360" w:bottom="1540" w:left="850" w:right="850"/>
        </w:sectPr>
      </w:pPr>
    </w:p>
    <w:p>
      <w:pPr>
        <w:spacing w:line="213" w:lineRule="auto" w:before="113"/>
        <w:ind w:left="1584" w:right="1486" w:firstLine="0"/>
        <w:jc w:val="center"/>
        <w:rPr>
          <w:b/>
          <w:sz w:val="19"/>
        </w:rPr>
      </w:pPr>
      <w:r>
        <w:rPr>
          <w:b/>
          <w:sz w:val="19"/>
        </w:rPr>
        <mc:AlternateContent>
          <mc:Choice Requires="wps">
            <w:drawing>
              <wp:anchor distT="0" distB="0" distL="0" distR="0" allowOverlap="1" layoutInCell="1" locked="0" behindDoc="1" simplePos="0" relativeHeight="484781056">
                <wp:simplePos x="0" y="0"/>
                <wp:positionH relativeFrom="page">
                  <wp:posOffset>612000</wp:posOffset>
                </wp:positionH>
                <wp:positionV relativeFrom="page">
                  <wp:posOffset>899286</wp:posOffset>
                </wp:positionV>
                <wp:extent cx="6336030" cy="864235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6336030" cy="8642350"/>
                          <a:chExt cx="6336030" cy="8642350"/>
                        </a:xfrm>
                      </wpg:grpSpPr>
                      <wps:wsp>
                        <wps:cNvPr id="35" name="Graphic 35"/>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6" name="Graphic 36"/>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7" name="Graphic 37"/>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35424" id="docshapegroup1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b/>
          <w:color w:val="231F20"/>
          <w:sz w:val="19"/>
        </w:rPr>
        <w:t>Ministero</w:t>
      </w:r>
      <w:r>
        <w:rPr>
          <w:b/>
          <w:color w:val="231F20"/>
          <w:spacing w:val="-12"/>
          <w:sz w:val="19"/>
        </w:rPr>
        <w:t> </w:t>
      </w:r>
      <w:r>
        <w:rPr>
          <w:b/>
          <w:color w:val="231F20"/>
          <w:sz w:val="19"/>
        </w:rPr>
        <w:t>delle</w:t>
      </w:r>
      <w:r>
        <w:rPr>
          <w:b/>
          <w:color w:val="231F20"/>
          <w:spacing w:val="-12"/>
          <w:sz w:val="19"/>
        </w:rPr>
        <w:t> </w:t>
      </w:r>
      <w:r>
        <w:rPr>
          <w:b/>
          <w:color w:val="231F20"/>
          <w:sz w:val="19"/>
        </w:rPr>
        <w:t>imprese e del made in Italy</w:t>
      </w:r>
    </w:p>
    <w:p>
      <w:pPr>
        <w:pStyle w:val="BodyText"/>
        <w:spacing w:before="101"/>
        <w:ind w:left="0"/>
        <w:jc w:val="left"/>
        <w:rPr>
          <w:b/>
          <w:sz w:val="19"/>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06" w:lineRule="exact" w:before="89"/>
        <w:ind w:left="326" w:right="0" w:firstLine="0"/>
        <w:jc w:val="left"/>
        <w:rPr>
          <w:b/>
          <w:sz w:val="19"/>
        </w:rPr>
      </w:pPr>
      <w:r>
        <w:rPr>
          <w:b/>
          <w:color w:val="231F20"/>
          <w:sz w:val="19"/>
        </w:rPr>
        <w:t>Liquidazione</w:t>
      </w:r>
      <w:r>
        <w:rPr>
          <w:b/>
          <w:color w:val="231F20"/>
          <w:spacing w:val="38"/>
          <w:sz w:val="19"/>
        </w:rPr>
        <w:t>  </w:t>
      </w:r>
      <w:r>
        <w:rPr>
          <w:b/>
          <w:color w:val="231F20"/>
          <w:sz w:val="19"/>
        </w:rPr>
        <w:t>coatta</w:t>
      </w:r>
      <w:r>
        <w:rPr>
          <w:b/>
          <w:color w:val="231F20"/>
          <w:spacing w:val="39"/>
          <w:sz w:val="19"/>
        </w:rPr>
        <w:t>  </w:t>
      </w:r>
      <w:r>
        <w:rPr>
          <w:b/>
          <w:color w:val="231F20"/>
          <w:sz w:val="19"/>
        </w:rPr>
        <w:t>amministrativa</w:t>
      </w:r>
      <w:r>
        <w:rPr>
          <w:b/>
          <w:color w:val="231F20"/>
          <w:spacing w:val="39"/>
          <w:sz w:val="19"/>
        </w:rPr>
        <w:t>  </w:t>
      </w:r>
      <w:r>
        <w:rPr>
          <w:b/>
          <w:color w:val="231F20"/>
          <w:spacing w:val="-2"/>
          <w:sz w:val="19"/>
        </w:rPr>
        <w:t>della</w:t>
      </w:r>
    </w:p>
    <w:p>
      <w:pPr>
        <w:spacing w:line="213" w:lineRule="auto" w:before="8"/>
        <w:ind w:left="113" w:right="922" w:firstLine="0"/>
        <w:jc w:val="left"/>
        <w:rPr>
          <w:b/>
          <w:sz w:val="19"/>
        </w:rPr>
      </w:pPr>
      <w:r>
        <w:rPr>
          <w:b/>
          <w:color w:val="231F20"/>
          <w:sz w:val="19"/>
        </w:rPr>
        <w:t>«Terramare società cooperativa a </w:t>
      </w:r>
      <w:r>
        <w:rPr>
          <w:b/>
          <w:color w:val="231F20"/>
          <w:sz w:val="19"/>
        </w:rPr>
        <w:t>responsabilità limitata»,</w:t>
      </w:r>
      <w:r>
        <w:rPr>
          <w:b/>
          <w:color w:val="231F20"/>
          <w:spacing w:val="27"/>
          <w:sz w:val="19"/>
        </w:rPr>
        <w:t> </w:t>
      </w:r>
      <w:r>
        <w:rPr>
          <w:b/>
          <w:color w:val="231F20"/>
          <w:sz w:val="19"/>
        </w:rPr>
        <w:t>in</w:t>
      </w:r>
      <w:r>
        <w:rPr>
          <w:b/>
          <w:color w:val="231F20"/>
          <w:spacing w:val="28"/>
          <w:sz w:val="19"/>
        </w:rPr>
        <w:t> </w:t>
      </w:r>
      <w:r>
        <w:rPr>
          <w:b/>
          <w:color w:val="231F20"/>
          <w:sz w:val="19"/>
        </w:rPr>
        <w:t>Sestri</w:t>
      </w:r>
      <w:r>
        <w:rPr>
          <w:b/>
          <w:color w:val="231F20"/>
          <w:spacing w:val="28"/>
          <w:sz w:val="19"/>
        </w:rPr>
        <w:t> </w:t>
      </w:r>
      <w:r>
        <w:rPr>
          <w:b/>
          <w:color w:val="231F20"/>
          <w:sz w:val="19"/>
        </w:rPr>
        <w:t>Levante</w:t>
      </w:r>
      <w:r>
        <w:rPr>
          <w:b/>
          <w:color w:val="231F20"/>
          <w:spacing w:val="28"/>
          <w:sz w:val="19"/>
        </w:rPr>
        <w:t> </w:t>
      </w:r>
      <w:r>
        <w:rPr>
          <w:b/>
          <w:color w:val="231F20"/>
          <w:sz w:val="19"/>
        </w:rPr>
        <w:t>e</w:t>
      </w:r>
      <w:r>
        <w:rPr>
          <w:b/>
          <w:color w:val="231F20"/>
          <w:spacing w:val="28"/>
          <w:sz w:val="19"/>
        </w:rPr>
        <w:t> </w:t>
      </w:r>
      <w:r>
        <w:rPr>
          <w:b/>
          <w:color w:val="231F20"/>
          <w:sz w:val="19"/>
        </w:rPr>
        <w:t>nomina</w:t>
      </w:r>
      <w:r>
        <w:rPr>
          <w:b/>
          <w:color w:val="231F20"/>
          <w:spacing w:val="28"/>
          <w:sz w:val="19"/>
        </w:rPr>
        <w:t> </w:t>
      </w:r>
      <w:r>
        <w:rPr>
          <w:b/>
          <w:color w:val="231F20"/>
          <w:sz w:val="19"/>
        </w:rPr>
        <w:t>del</w:t>
      </w:r>
      <w:r>
        <w:rPr>
          <w:b/>
          <w:color w:val="231F20"/>
          <w:spacing w:val="28"/>
          <w:sz w:val="19"/>
        </w:rPr>
        <w:t> </w:t>
      </w:r>
      <w:r>
        <w:rPr>
          <w:b/>
          <w:color w:val="231F20"/>
          <w:spacing w:val="-4"/>
          <w:sz w:val="19"/>
        </w:rPr>
        <w:t>com-</w:t>
      </w:r>
    </w:p>
    <w:p>
      <w:pPr>
        <w:tabs>
          <w:tab w:pos="4252" w:val="left" w:leader="none"/>
        </w:tabs>
        <w:spacing w:line="198" w:lineRule="exact" w:before="0"/>
        <w:ind w:left="113" w:right="0" w:firstLine="0"/>
        <w:jc w:val="left"/>
        <w:rPr>
          <w:sz w:val="19"/>
        </w:rPr>
      </w:pPr>
      <w:r>
        <w:rPr>
          <w:b/>
          <w:color w:val="231F20"/>
          <w:sz w:val="19"/>
        </w:rPr>
        <w:t>missario</w:t>
      </w:r>
      <w:r>
        <w:rPr>
          <w:b/>
          <w:color w:val="231F20"/>
          <w:spacing w:val="-1"/>
          <w:sz w:val="19"/>
        </w:rPr>
        <w:t> </w:t>
      </w:r>
      <w:r>
        <w:rPr>
          <w:b/>
          <w:color w:val="231F20"/>
          <w:sz w:val="19"/>
        </w:rPr>
        <w:t>liquidatore.</w:t>
      </w:r>
      <w:r>
        <w:rPr>
          <w:b/>
          <w:color w:val="231F20"/>
          <w:spacing w:val="47"/>
          <w:sz w:val="19"/>
        </w:rPr>
        <w:t> </w:t>
      </w:r>
      <w:r>
        <w:rPr>
          <w:color w:val="231F20"/>
          <w:sz w:val="19"/>
        </w:rPr>
        <w:t>(25A02817)</w:t>
      </w:r>
      <w:r>
        <w:rPr>
          <w:color w:val="231F20"/>
          <w:spacing w:val="9"/>
          <w:sz w:val="19"/>
        </w:rPr>
        <w:t> </w:t>
      </w:r>
      <w:r>
        <w:rPr>
          <w:i/>
          <w:color w:val="231F20"/>
          <w:sz w:val="19"/>
        </w:rPr>
        <w:t>. .</w:t>
      </w:r>
      <w:r>
        <w:rPr>
          <w:i/>
          <w:color w:val="231F20"/>
          <w:spacing w:val="-1"/>
          <w:sz w:val="19"/>
        </w:rPr>
        <w:t> </w:t>
      </w:r>
      <w:r>
        <w:rPr>
          <w:i/>
          <w:color w:val="231F20"/>
          <w:sz w:val="19"/>
        </w:rPr>
        <w:t>. . . .</w:t>
      </w:r>
      <w:r>
        <w:rPr>
          <w:i/>
          <w:color w:val="231F20"/>
          <w:spacing w:val="-1"/>
          <w:sz w:val="19"/>
        </w:rPr>
        <w:t> </w:t>
      </w:r>
      <w:r>
        <w:rPr>
          <w:i/>
          <w:color w:val="231F20"/>
          <w:sz w:val="19"/>
        </w:rPr>
        <w:t>. . . .</w:t>
      </w:r>
      <w:r>
        <w:rPr>
          <w:i/>
          <w:color w:val="231F20"/>
          <w:spacing w:val="-1"/>
          <w:sz w:val="19"/>
        </w:rPr>
        <w:t> </w:t>
      </w:r>
      <w:r>
        <w:rPr>
          <w:i/>
          <w:color w:val="231F20"/>
          <w:sz w:val="19"/>
        </w:rPr>
        <w:t>. </w:t>
      </w:r>
      <w:r>
        <w:rPr>
          <w:i/>
          <w:color w:val="231F20"/>
          <w:spacing w:val="-10"/>
          <w:sz w:val="19"/>
        </w:rPr>
        <w:t>.</w:t>
      </w:r>
      <w:r>
        <w:rPr>
          <w:i/>
          <w:color w:val="231F20"/>
          <w:sz w:val="19"/>
        </w:rPr>
        <w:tab/>
        <w:t>Pag.</w:t>
      </w:r>
      <w:r>
        <w:rPr>
          <w:i/>
          <w:color w:val="231F20"/>
          <w:spacing w:val="32"/>
          <w:sz w:val="19"/>
        </w:rPr>
        <w:t>  </w:t>
      </w:r>
      <w:r>
        <w:rPr>
          <w:color w:val="231F20"/>
          <w:spacing w:val="-5"/>
          <w:sz w:val="19"/>
        </w:rPr>
        <w:t>46</w:t>
      </w:r>
    </w:p>
    <w:p>
      <w:pPr>
        <w:pStyle w:val="BodyText"/>
        <w:spacing w:before="210"/>
        <w:ind w:left="0"/>
        <w:jc w:val="left"/>
        <w:rPr>
          <w:sz w:val="19"/>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06" w:lineRule="exact" w:before="89"/>
        <w:ind w:left="326" w:right="0" w:firstLine="0"/>
        <w:jc w:val="both"/>
        <w:rPr>
          <w:b/>
          <w:sz w:val="19"/>
        </w:rPr>
      </w:pPr>
      <w:r>
        <w:rPr>
          <w:b/>
          <w:color w:val="231F20"/>
          <w:sz w:val="19"/>
        </w:rPr>
        <w:t>Liquidazione</w:t>
      </w:r>
      <w:r>
        <w:rPr>
          <w:b/>
          <w:color w:val="231F20"/>
          <w:spacing w:val="38"/>
          <w:sz w:val="19"/>
        </w:rPr>
        <w:t>  </w:t>
      </w:r>
      <w:r>
        <w:rPr>
          <w:b/>
          <w:color w:val="231F20"/>
          <w:sz w:val="19"/>
        </w:rPr>
        <w:t>coatta</w:t>
      </w:r>
      <w:r>
        <w:rPr>
          <w:b/>
          <w:color w:val="231F20"/>
          <w:spacing w:val="39"/>
          <w:sz w:val="19"/>
        </w:rPr>
        <w:t>  </w:t>
      </w:r>
      <w:r>
        <w:rPr>
          <w:b/>
          <w:color w:val="231F20"/>
          <w:sz w:val="19"/>
        </w:rPr>
        <w:t>amministrativa</w:t>
      </w:r>
      <w:r>
        <w:rPr>
          <w:b/>
          <w:color w:val="231F20"/>
          <w:spacing w:val="39"/>
          <w:sz w:val="19"/>
        </w:rPr>
        <w:t>  </w:t>
      </w:r>
      <w:r>
        <w:rPr>
          <w:b/>
          <w:color w:val="231F20"/>
          <w:spacing w:val="-2"/>
          <w:sz w:val="19"/>
        </w:rPr>
        <w:t>della</w:t>
      </w:r>
    </w:p>
    <w:p>
      <w:pPr>
        <w:spacing w:line="213" w:lineRule="auto" w:before="7"/>
        <w:ind w:left="113" w:right="922" w:firstLine="0"/>
        <w:jc w:val="both"/>
        <w:rPr>
          <w:b/>
          <w:sz w:val="19"/>
        </w:rPr>
      </w:pPr>
      <w:r>
        <w:rPr>
          <w:b/>
          <w:color w:val="231F20"/>
          <w:sz w:val="19"/>
        </w:rPr>
        <w:t>«Calabriaccoglie - consorzio di cooperative </w:t>
      </w:r>
      <w:r>
        <w:rPr>
          <w:b/>
          <w:color w:val="231F20"/>
          <w:sz w:val="19"/>
        </w:rPr>
        <w:t>so- ciali - cooperativa sociale in liquidazione», in Cosenza</w:t>
      </w:r>
      <w:r>
        <w:rPr>
          <w:b/>
          <w:color w:val="231F20"/>
          <w:spacing w:val="51"/>
          <w:sz w:val="19"/>
        </w:rPr>
        <w:t> </w:t>
      </w:r>
      <w:r>
        <w:rPr>
          <w:b/>
          <w:color w:val="231F20"/>
          <w:sz w:val="19"/>
        </w:rPr>
        <w:t>e</w:t>
      </w:r>
      <w:r>
        <w:rPr>
          <w:b/>
          <w:color w:val="231F20"/>
          <w:spacing w:val="51"/>
          <w:sz w:val="19"/>
        </w:rPr>
        <w:t> </w:t>
      </w:r>
      <w:r>
        <w:rPr>
          <w:b/>
          <w:color w:val="231F20"/>
          <w:sz w:val="19"/>
        </w:rPr>
        <w:t>nomina</w:t>
      </w:r>
      <w:r>
        <w:rPr>
          <w:b/>
          <w:color w:val="231F20"/>
          <w:spacing w:val="51"/>
          <w:sz w:val="19"/>
        </w:rPr>
        <w:t> </w:t>
      </w:r>
      <w:r>
        <w:rPr>
          <w:b/>
          <w:color w:val="231F20"/>
          <w:sz w:val="19"/>
        </w:rPr>
        <w:t>del</w:t>
      </w:r>
      <w:r>
        <w:rPr>
          <w:b/>
          <w:color w:val="231F20"/>
          <w:spacing w:val="51"/>
          <w:sz w:val="19"/>
        </w:rPr>
        <w:t> </w:t>
      </w:r>
      <w:r>
        <w:rPr>
          <w:b/>
          <w:color w:val="231F20"/>
          <w:sz w:val="19"/>
        </w:rPr>
        <w:t>commissario</w:t>
      </w:r>
      <w:r>
        <w:rPr>
          <w:b/>
          <w:color w:val="231F20"/>
          <w:spacing w:val="51"/>
          <w:sz w:val="19"/>
        </w:rPr>
        <w:t> </w:t>
      </w:r>
      <w:r>
        <w:rPr>
          <w:b/>
          <w:color w:val="231F20"/>
          <w:spacing w:val="-2"/>
          <w:sz w:val="19"/>
        </w:rPr>
        <w:t>liquidato-</w:t>
      </w:r>
    </w:p>
    <w:p>
      <w:pPr>
        <w:spacing w:line="198" w:lineRule="exact" w:before="0"/>
        <w:ind w:left="113" w:right="0" w:firstLine="0"/>
        <w:jc w:val="both"/>
        <w:rPr>
          <w:sz w:val="19"/>
        </w:rPr>
      </w:pPr>
      <w:r>
        <w:rPr>
          <w:b/>
          <w:color w:val="231F20"/>
          <w:sz w:val="19"/>
        </w:rPr>
        <w:t>re.</w:t>
      </w:r>
      <w:r>
        <w:rPr>
          <w:b/>
          <w:color w:val="231F20"/>
          <w:spacing w:val="47"/>
          <w:sz w:val="19"/>
        </w:rPr>
        <w:t> </w:t>
      </w:r>
      <w:r>
        <w:rPr>
          <w:color w:val="231F20"/>
          <w:sz w:val="19"/>
        </w:rPr>
        <w:t>(25A02818)</w:t>
      </w:r>
      <w:r>
        <w:rPr>
          <w:i/>
          <w:color w:val="231F20"/>
          <w:sz w:val="19"/>
        </w:rPr>
        <w:t>. .</w:t>
      </w:r>
      <w:r>
        <w:rPr>
          <w:i/>
          <w:color w:val="231F20"/>
          <w:spacing w:val="-1"/>
          <w:sz w:val="19"/>
        </w:rPr>
        <w:t> </w:t>
      </w:r>
      <w:r>
        <w:rPr>
          <w:i/>
          <w:color w:val="231F20"/>
          <w:sz w:val="19"/>
        </w:rPr>
        <w:t>. . . . . .</w:t>
      </w:r>
      <w:r>
        <w:rPr>
          <w:i/>
          <w:color w:val="231F20"/>
          <w:spacing w:val="-1"/>
          <w:sz w:val="19"/>
        </w:rPr>
        <w:t> </w:t>
      </w:r>
      <w:r>
        <w:rPr>
          <w:i/>
          <w:color w:val="231F20"/>
          <w:sz w:val="19"/>
        </w:rPr>
        <w:t>. . . . . .</w:t>
      </w:r>
      <w:r>
        <w:rPr>
          <w:i/>
          <w:color w:val="231F20"/>
          <w:spacing w:val="-1"/>
          <w:sz w:val="19"/>
        </w:rPr>
        <w:t> </w:t>
      </w:r>
      <w:r>
        <w:rPr>
          <w:i/>
          <w:color w:val="231F20"/>
          <w:sz w:val="19"/>
        </w:rPr>
        <w:t>. . . . . . .</w:t>
      </w:r>
      <w:r>
        <w:rPr>
          <w:i/>
          <w:color w:val="231F20"/>
          <w:spacing w:val="-1"/>
          <w:sz w:val="19"/>
        </w:rPr>
        <w:t> </w:t>
      </w:r>
      <w:r>
        <w:rPr>
          <w:i/>
          <w:color w:val="231F20"/>
          <w:sz w:val="19"/>
        </w:rPr>
        <w:t>. . . . . .</w:t>
      </w:r>
      <w:r>
        <w:rPr>
          <w:i/>
          <w:color w:val="231F20"/>
          <w:spacing w:val="-1"/>
          <w:sz w:val="19"/>
        </w:rPr>
        <w:t> </w:t>
      </w:r>
      <w:r>
        <w:rPr>
          <w:i/>
          <w:color w:val="231F20"/>
          <w:sz w:val="19"/>
        </w:rPr>
        <w:t>.</w:t>
      </w:r>
      <w:r>
        <w:rPr>
          <w:i/>
          <w:color w:val="231F20"/>
          <w:spacing w:val="79"/>
          <w:sz w:val="19"/>
        </w:rPr>
        <w:t>  </w:t>
      </w:r>
      <w:r>
        <w:rPr>
          <w:i/>
          <w:color w:val="231F20"/>
          <w:sz w:val="19"/>
        </w:rPr>
        <w:t>Pag.</w:t>
      </w:r>
      <w:r>
        <w:rPr>
          <w:i/>
          <w:color w:val="231F20"/>
          <w:spacing w:val="32"/>
          <w:sz w:val="19"/>
        </w:rPr>
        <w:t>  </w:t>
      </w:r>
      <w:r>
        <w:rPr>
          <w:color w:val="231F20"/>
          <w:spacing w:val="-5"/>
          <w:sz w:val="19"/>
        </w:rPr>
        <w:t>47</w:t>
      </w:r>
    </w:p>
    <w:p>
      <w:pPr>
        <w:pStyle w:val="BodyText"/>
        <w:spacing w:before="211"/>
        <w:ind w:left="0"/>
        <w:jc w:val="left"/>
        <w:rPr>
          <w:sz w:val="19"/>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3" w:lineRule="auto" w:before="108"/>
        <w:ind w:left="113" w:right="922" w:firstLine="213"/>
        <w:jc w:val="both"/>
        <w:rPr>
          <w:b/>
          <w:sz w:val="19"/>
        </w:rPr>
      </w:pPr>
      <w:r>
        <w:rPr>
          <w:b/>
          <w:color w:val="231F20"/>
          <w:sz w:val="19"/>
        </w:rPr>
        <w:t>Liquidazione coatta amministrativa della </w:t>
      </w:r>
      <w:r>
        <w:rPr>
          <w:b/>
          <w:color w:val="231F20"/>
          <w:sz w:val="19"/>
        </w:rPr>
        <w:t>«Il Capannone</w:t>
      </w:r>
      <w:r>
        <w:rPr>
          <w:b/>
          <w:color w:val="231F20"/>
          <w:spacing w:val="-1"/>
          <w:sz w:val="19"/>
        </w:rPr>
        <w:t> </w:t>
      </w:r>
      <w:r>
        <w:rPr>
          <w:b/>
          <w:color w:val="231F20"/>
          <w:sz w:val="19"/>
        </w:rPr>
        <w:t>società</w:t>
      </w:r>
      <w:r>
        <w:rPr>
          <w:b/>
          <w:color w:val="231F20"/>
          <w:spacing w:val="-1"/>
          <w:sz w:val="19"/>
        </w:rPr>
        <w:t> </w:t>
      </w:r>
      <w:r>
        <w:rPr>
          <w:b/>
          <w:color w:val="231F20"/>
          <w:sz w:val="19"/>
        </w:rPr>
        <w:t>cooperativa</w:t>
      </w:r>
      <w:r>
        <w:rPr>
          <w:b/>
          <w:color w:val="231F20"/>
          <w:spacing w:val="-1"/>
          <w:sz w:val="19"/>
        </w:rPr>
        <w:t> </w:t>
      </w:r>
      <w:r>
        <w:rPr>
          <w:b/>
          <w:color w:val="231F20"/>
          <w:sz w:val="19"/>
        </w:rPr>
        <w:t>-</w:t>
      </w:r>
      <w:r>
        <w:rPr>
          <w:b/>
          <w:color w:val="231F20"/>
          <w:spacing w:val="-1"/>
          <w:sz w:val="19"/>
        </w:rPr>
        <w:t> </w:t>
      </w:r>
      <w:r>
        <w:rPr>
          <w:b/>
          <w:color w:val="231F20"/>
          <w:sz w:val="19"/>
        </w:rPr>
        <w:t>società</w:t>
      </w:r>
      <w:r>
        <w:rPr>
          <w:b/>
          <w:color w:val="231F20"/>
          <w:spacing w:val="-1"/>
          <w:sz w:val="19"/>
        </w:rPr>
        <w:t> </w:t>
      </w:r>
      <w:r>
        <w:rPr>
          <w:b/>
          <w:color w:val="231F20"/>
          <w:sz w:val="19"/>
        </w:rPr>
        <w:t>agricola in</w:t>
      </w:r>
      <w:r>
        <w:rPr>
          <w:b/>
          <w:color w:val="231F20"/>
          <w:spacing w:val="-8"/>
          <w:sz w:val="19"/>
        </w:rPr>
        <w:t> </w:t>
      </w:r>
      <w:r>
        <w:rPr>
          <w:b/>
          <w:color w:val="231F20"/>
          <w:sz w:val="19"/>
        </w:rPr>
        <w:t>liquidazione»,</w:t>
      </w:r>
      <w:r>
        <w:rPr>
          <w:b/>
          <w:color w:val="231F20"/>
          <w:spacing w:val="-7"/>
          <w:sz w:val="19"/>
        </w:rPr>
        <w:t> </w:t>
      </w:r>
      <w:r>
        <w:rPr>
          <w:b/>
          <w:color w:val="231F20"/>
          <w:sz w:val="19"/>
        </w:rPr>
        <w:t>in</w:t>
      </w:r>
      <w:r>
        <w:rPr>
          <w:b/>
          <w:color w:val="231F20"/>
          <w:spacing w:val="-7"/>
          <w:sz w:val="19"/>
        </w:rPr>
        <w:t> </w:t>
      </w:r>
      <w:r>
        <w:rPr>
          <w:b/>
          <w:color w:val="231F20"/>
          <w:sz w:val="19"/>
        </w:rPr>
        <w:t>Rimini</w:t>
      </w:r>
      <w:r>
        <w:rPr>
          <w:b/>
          <w:color w:val="231F20"/>
          <w:spacing w:val="-8"/>
          <w:sz w:val="19"/>
        </w:rPr>
        <w:t> </w:t>
      </w:r>
      <w:r>
        <w:rPr>
          <w:b/>
          <w:color w:val="231F20"/>
          <w:sz w:val="19"/>
        </w:rPr>
        <w:t>e</w:t>
      </w:r>
      <w:r>
        <w:rPr>
          <w:b/>
          <w:color w:val="231F20"/>
          <w:spacing w:val="-7"/>
          <w:sz w:val="19"/>
        </w:rPr>
        <w:t> </w:t>
      </w:r>
      <w:r>
        <w:rPr>
          <w:b/>
          <w:color w:val="231F20"/>
          <w:sz w:val="19"/>
        </w:rPr>
        <w:t>nomina</w:t>
      </w:r>
      <w:r>
        <w:rPr>
          <w:b/>
          <w:color w:val="231F20"/>
          <w:spacing w:val="-7"/>
          <w:sz w:val="19"/>
        </w:rPr>
        <w:t> </w:t>
      </w:r>
      <w:r>
        <w:rPr>
          <w:b/>
          <w:color w:val="231F20"/>
          <w:sz w:val="19"/>
        </w:rPr>
        <w:t>del</w:t>
      </w:r>
      <w:r>
        <w:rPr>
          <w:b/>
          <w:color w:val="231F20"/>
          <w:spacing w:val="-7"/>
          <w:sz w:val="19"/>
        </w:rPr>
        <w:t> </w:t>
      </w:r>
      <w:r>
        <w:rPr>
          <w:b/>
          <w:color w:val="231F20"/>
          <w:spacing w:val="-2"/>
          <w:sz w:val="19"/>
        </w:rPr>
        <w:t>commis-</w:t>
      </w:r>
    </w:p>
    <w:p>
      <w:pPr>
        <w:spacing w:line="198" w:lineRule="exact" w:before="0"/>
        <w:ind w:left="113" w:right="0" w:firstLine="0"/>
        <w:jc w:val="both"/>
        <w:rPr>
          <w:sz w:val="19"/>
        </w:rPr>
      </w:pPr>
      <w:r>
        <w:rPr>
          <w:b/>
          <w:color w:val="231F20"/>
          <w:sz w:val="19"/>
        </w:rPr>
        <w:t>sario</w:t>
      </w:r>
      <w:r>
        <w:rPr>
          <w:b/>
          <w:color w:val="231F20"/>
          <w:spacing w:val="-1"/>
          <w:sz w:val="19"/>
        </w:rPr>
        <w:t> </w:t>
      </w:r>
      <w:r>
        <w:rPr>
          <w:b/>
          <w:color w:val="231F20"/>
          <w:sz w:val="19"/>
        </w:rPr>
        <w:t>liquidatore.</w:t>
      </w:r>
      <w:r>
        <w:rPr>
          <w:b/>
          <w:color w:val="231F20"/>
          <w:spacing w:val="48"/>
          <w:sz w:val="19"/>
        </w:rPr>
        <w:t> </w:t>
      </w:r>
      <w:r>
        <w:rPr>
          <w:color w:val="231F20"/>
          <w:sz w:val="19"/>
        </w:rPr>
        <w:t>(25A02819)</w:t>
      </w:r>
      <w:r>
        <w:rPr>
          <w:color w:val="231F20"/>
          <w:spacing w:val="8"/>
          <w:sz w:val="19"/>
        </w:rPr>
        <w:t> </w:t>
      </w:r>
      <w:r>
        <w:rPr>
          <w:i/>
          <w:color w:val="231F20"/>
          <w:sz w:val="19"/>
        </w:rPr>
        <w:t>. . . . . .</w:t>
      </w:r>
      <w:r>
        <w:rPr>
          <w:i/>
          <w:color w:val="231F20"/>
          <w:spacing w:val="-1"/>
          <w:sz w:val="19"/>
        </w:rPr>
        <w:t> </w:t>
      </w:r>
      <w:r>
        <w:rPr>
          <w:i/>
          <w:color w:val="231F20"/>
          <w:sz w:val="19"/>
        </w:rPr>
        <w:t>. . . . . . .</w:t>
      </w:r>
      <w:r>
        <w:rPr>
          <w:i/>
          <w:color w:val="231F20"/>
          <w:spacing w:val="-1"/>
          <w:sz w:val="19"/>
        </w:rPr>
        <w:t> </w:t>
      </w:r>
      <w:r>
        <w:rPr>
          <w:i/>
          <w:color w:val="231F20"/>
          <w:sz w:val="19"/>
        </w:rPr>
        <w:t>. .</w:t>
      </w:r>
      <w:r>
        <w:rPr>
          <w:i/>
          <w:color w:val="231F20"/>
          <w:spacing w:val="79"/>
          <w:sz w:val="19"/>
        </w:rPr>
        <w:t>  </w:t>
      </w:r>
      <w:r>
        <w:rPr>
          <w:i/>
          <w:color w:val="231F20"/>
          <w:sz w:val="19"/>
        </w:rPr>
        <w:t>Pag.</w:t>
      </w:r>
      <w:r>
        <w:rPr>
          <w:i/>
          <w:color w:val="231F20"/>
          <w:spacing w:val="32"/>
          <w:sz w:val="19"/>
        </w:rPr>
        <w:t>  </w:t>
      </w:r>
      <w:r>
        <w:rPr>
          <w:color w:val="231F20"/>
          <w:spacing w:val="-5"/>
          <w:sz w:val="19"/>
        </w:rPr>
        <w:t>48</w:t>
      </w:r>
    </w:p>
    <w:p>
      <w:pPr>
        <w:pStyle w:val="BodyText"/>
        <w:spacing w:before="211"/>
        <w:ind w:left="0"/>
        <w:jc w:val="left"/>
        <w:rPr>
          <w:sz w:val="19"/>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14</w:t>
      </w:r>
      <w:r>
        <w:rPr>
          <w:color w:val="231F20"/>
          <w:spacing w:val="-1"/>
          <w:sz w:val="19"/>
        </w:rPr>
        <w:t> </w:t>
      </w:r>
      <w:r>
        <w:rPr>
          <w:color w:val="231F20"/>
          <w:sz w:val="19"/>
        </w:rPr>
        <w:t>maggio</w:t>
      </w:r>
      <w:r>
        <w:rPr>
          <w:color w:val="231F20"/>
          <w:spacing w:val="-1"/>
          <w:sz w:val="19"/>
        </w:rPr>
        <w:t> </w:t>
      </w:r>
      <w:r>
        <w:rPr>
          <w:color w:val="231F20"/>
          <w:spacing w:val="-2"/>
          <w:sz w:val="19"/>
        </w:rPr>
        <w:t>2025.</w:t>
      </w:r>
    </w:p>
    <w:p>
      <w:pPr>
        <w:spacing w:line="213" w:lineRule="auto" w:before="108"/>
        <w:ind w:left="113" w:right="922" w:firstLine="213"/>
        <w:jc w:val="both"/>
        <w:rPr>
          <w:b/>
          <w:sz w:val="19"/>
        </w:rPr>
      </w:pPr>
      <w:r>
        <w:rPr>
          <w:b/>
          <w:color w:val="231F20"/>
          <w:sz w:val="19"/>
        </w:rPr>
        <w:t>Nomina del commissario liquidatore della </w:t>
      </w:r>
      <w:r>
        <w:rPr>
          <w:b/>
          <w:color w:val="231F20"/>
          <w:sz w:val="19"/>
        </w:rPr>
        <w:t>«4 Fratelli</w:t>
      </w:r>
      <w:r>
        <w:rPr>
          <w:b/>
          <w:color w:val="231F20"/>
          <w:spacing w:val="2"/>
          <w:sz w:val="19"/>
        </w:rPr>
        <w:t> </w:t>
      </w:r>
      <w:r>
        <w:rPr>
          <w:b/>
          <w:color w:val="231F20"/>
          <w:sz w:val="19"/>
        </w:rPr>
        <w:t>società</w:t>
      </w:r>
      <w:r>
        <w:rPr>
          <w:b/>
          <w:color w:val="231F20"/>
          <w:spacing w:val="2"/>
          <w:sz w:val="19"/>
        </w:rPr>
        <w:t> </w:t>
      </w:r>
      <w:r>
        <w:rPr>
          <w:b/>
          <w:color w:val="231F20"/>
          <w:sz w:val="19"/>
        </w:rPr>
        <w:t>cooperativa»,</w:t>
      </w:r>
      <w:r>
        <w:rPr>
          <w:b/>
          <w:color w:val="231F20"/>
          <w:spacing w:val="2"/>
          <w:sz w:val="19"/>
        </w:rPr>
        <w:t> </w:t>
      </w:r>
      <w:r>
        <w:rPr>
          <w:b/>
          <w:color w:val="231F20"/>
          <w:sz w:val="19"/>
        </w:rPr>
        <w:t>in</w:t>
      </w:r>
      <w:r>
        <w:rPr>
          <w:b/>
          <w:color w:val="231F20"/>
          <w:spacing w:val="2"/>
          <w:sz w:val="19"/>
        </w:rPr>
        <w:t> </w:t>
      </w:r>
      <w:r>
        <w:rPr>
          <w:b/>
          <w:color w:val="231F20"/>
          <w:sz w:val="19"/>
        </w:rPr>
        <w:t>Manfredonia,</w:t>
      </w:r>
      <w:r>
        <w:rPr>
          <w:b/>
          <w:color w:val="231F20"/>
          <w:spacing w:val="2"/>
          <w:sz w:val="19"/>
        </w:rPr>
        <w:t> </w:t>
      </w:r>
      <w:r>
        <w:rPr>
          <w:b/>
          <w:color w:val="231F20"/>
          <w:spacing w:val="-5"/>
          <w:sz w:val="19"/>
        </w:rPr>
        <w:t>in</w:t>
      </w:r>
    </w:p>
    <w:p>
      <w:pPr>
        <w:spacing w:line="198" w:lineRule="exact" w:before="0"/>
        <w:ind w:left="113" w:right="0" w:firstLine="0"/>
        <w:jc w:val="both"/>
        <w:rPr>
          <w:sz w:val="19"/>
        </w:rPr>
      </w:pPr>
      <w:r>
        <w:rPr>
          <w:b/>
          <w:color w:val="231F20"/>
          <w:sz w:val="19"/>
        </w:rPr>
        <w:t>scioglimento.</w:t>
      </w:r>
      <w:r>
        <w:rPr>
          <w:b/>
          <w:color w:val="231F20"/>
          <w:spacing w:val="47"/>
          <w:sz w:val="19"/>
        </w:rPr>
        <w:t> </w:t>
      </w:r>
      <w:r>
        <w:rPr>
          <w:color w:val="231F20"/>
          <w:sz w:val="19"/>
        </w:rPr>
        <w:t>(25A03018)</w:t>
      </w:r>
      <w:r>
        <w:rPr>
          <w:i/>
          <w:color w:val="231F20"/>
          <w:sz w:val="19"/>
        </w:rPr>
        <w:t>.</w:t>
      </w:r>
      <w:r>
        <w:rPr>
          <w:i/>
          <w:color w:val="231F20"/>
          <w:spacing w:val="1"/>
          <w:sz w:val="19"/>
        </w:rPr>
        <w:t> </w:t>
      </w:r>
      <w:r>
        <w:rPr>
          <w:i/>
          <w:color w:val="231F20"/>
          <w:sz w:val="19"/>
        </w:rPr>
        <w:t>. . . . . .</w:t>
      </w:r>
      <w:r>
        <w:rPr>
          <w:i/>
          <w:color w:val="231F20"/>
          <w:spacing w:val="1"/>
          <w:sz w:val="19"/>
        </w:rPr>
        <w:t> </w:t>
      </w:r>
      <w:r>
        <w:rPr>
          <w:i/>
          <w:color w:val="231F20"/>
          <w:sz w:val="19"/>
        </w:rPr>
        <w:t>. . . . . .</w:t>
      </w:r>
      <w:r>
        <w:rPr>
          <w:i/>
          <w:color w:val="231F20"/>
          <w:spacing w:val="1"/>
          <w:sz w:val="19"/>
        </w:rPr>
        <w:t> </w:t>
      </w:r>
      <w:r>
        <w:rPr>
          <w:i/>
          <w:color w:val="231F20"/>
          <w:sz w:val="19"/>
        </w:rPr>
        <w:t>. . . . . .</w:t>
      </w:r>
      <w:r>
        <w:rPr>
          <w:i/>
          <w:color w:val="231F20"/>
          <w:spacing w:val="56"/>
          <w:w w:val="150"/>
          <w:sz w:val="19"/>
        </w:rPr>
        <w:t>  </w:t>
      </w:r>
      <w:r>
        <w:rPr>
          <w:i/>
          <w:color w:val="231F20"/>
          <w:sz w:val="19"/>
        </w:rPr>
        <w:t>Pag.</w:t>
      </w:r>
      <w:r>
        <w:rPr>
          <w:i/>
          <w:color w:val="231F20"/>
          <w:spacing w:val="33"/>
          <w:sz w:val="19"/>
        </w:rPr>
        <w:t>  </w:t>
      </w:r>
      <w:r>
        <w:rPr>
          <w:color w:val="231F20"/>
          <w:spacing w:val="-5"/>
          <w:sz w:val="19"/>
        </w:rPr>
        <w:t>49</w:t>
      </w:r>
    </w:p>
    <w:p>
      <w:pPr>
        <w:pStyle w:val="BodyText"/>
        <w:spacing w:before="211"/>
        <w:ind w:left="0"/>
        <w:jc w:val="left"/>
        <w:rPr>
          <w:sz w:val="19"/>
        </w:rPr>
      </w:pPr>
    </w:p>
    <w:p>
      <w:pPr>
        <w:spacing w:line="206" w:lineRule="exact" w:before="0"/>
        <w:ind w:left="95" w:right="0" w:firstLine="0"/>
        <w:jc w:val="center"/>
        <w:rPr>
          <w:b/>
          <w:sz w:val="19"/>
        </w:rPr>
      </w:pPr>
      <w:r>
        <w:rPr>
          <w:b/>
          <w:color w:val="231F20"/>
          <w:spacing w:val="-2"/>
          <w:sz w:val="19"/>
        </w:rPr>
        <w:t>Presidenza</w:t>
      </w:r>
    </w:p>
    <w:p>
      <w:pPr>
        <w:spacing w:line="206" w:lineRule="exact" w:before="0"/>
        <w:ind w:left="97" w:right="2" w:firstLine="0"/>
        <w:jc w:val="center"/>
        <w:rPr>
          <w:b/>
          <w:sz w:val="19"/>
        </w:rPr>
      </w:pPr>
      <w:r>
        <w:rPr>
          <w:b/>
          <w:color w:val="231F20"/>
          <w:sz w:val="19"/>
        </w:rPr>
        <w:t>del Consiglio dei </w:t>
      </w:r>
      <w:r>
        <w:rPr>
          <w:b/>
          <w:color w:val="231F20"/>
          <w:spacing w:val="-2"/>
          <w:sz w:val="19"/>
        </w:rPr>
        <w:t>ministri</w:t>
      </w:r>
    </w:p>
    <w:p>
      <w:pPr>
        <w:spacing w:line="206" w:lineRule="exact" w:before="202"/>
        <w:ind w:left="97" w:right="2" w:firstLine="0"/>
        <w:jc w:val="center"/>
        <w:rPr>
          <w:sz w:val="19"/>
        </w:rPr>
      </w:pPr>
      <w:r>
        <w:rPr>
          <w:smallCaps/>
          <w:color w:val="231F20"/>
          <w:w w:val="90"/>
          <w:sz w:val="19"/>
        </w:rPr>
        <w:t>Conferenza</w:t>
      </w:r>
      <w:r>
        <w:rPr>
          <w:smallCaps/>
          <w:color w:val="231F20"/>
          <w:spacing w:val="13"/>
          <w:sz w:val="19"/>
        </w:rPr>
        <w:t> </w:t>
      </w:r>
      <w:r>
        <w:rPr>
          <w:smallCaps/>
          <w:color w:val="231F20"/>
          <w:w w:val="90"/>
          <w:sz w:val="19"/>
        </w:rPr>
        <w:t>permanente</w:t>
      </w:r>
      <w:r>
        <w:rPr>
          <w:smallCaps/>
          <w:color w:val="231F20"/>
          <w:spacing w:val="14"/>
          <w:sz w:val="19"/>
        </w:rPr>
        <w:t> </w:t>
      </w:r>
      <w:r>
        <w:rPr>
          <w:smallCaps/>
          <w:color w:val="231F20"/>
          <w:w w:val="90"/>
          <w:sz w:val="19"/>
        </w:rPr>
        <w:t>per</w:t>
      </w:r>
      <w:r>
        <w:rPr>
          <w:smallCaps/>
          <w:color w:val="231F20"/>
          <w:spacing w:val="14"/>
          <w:sz w:val="19"/>
        </w:rPr>
        <w:t> </w:t>
      </w:r>
      <w:r>
        <w:rPr>
          <w:smallCaps/>
          <w:color w:val="231F20"/>
          <w:w w:val="90"/>
          <w:sz w:val="19"/>
        </w:rPr>
        <w:t>i</w:t>
      </w:r>
      <w:r>
        <w:rPr>
          <w:smallCaps/>
          <w:color w:val="231F20"/>
          <w:spacing w:val="14"/>
          <w:sz w:val="19"/>
        </w:rPr>
        <w:t> </w:t>
      </w:r>
      <w:r>
        <w:rPr>
          <w:smallCaps/>
          <w:color w:val="231F20"/>
          <w:w w:val="90"/>
          <w:sz w:val="19"/>
        </w:rPr>
        <w:t>rapporti</w:t>
      </w:r>
      <w:r>
        <w:rPr>
          <w:smallCaps/>
          <w:color w:val="231F20"/>
          <w:spacing w:val="14"/>
          <w:sz w:val="19"/>
        </w:rPr>
        <w:t> </w:t>
      </w:r>
      <w:r>
        <w:rPr>
          <w:smallCaps/>
          <w:color w:val="231F20"/>
          <w:w w:val="90"/>
          <w:sz w:val="19"/>
        </w:rPr>
        <w:t>tra</w:t>
      </w:r>
      <w:r>
        <w:rPr>
          <w:smallCaps/>
          <w:color w:val="231F20"/>
          <w:spacing w:val="14"/>
          <w:sz w:val="19"/>
        </w:rPr>
        <w:t> </w:t>
      </w:r>
      <w:r>
        <w:rPr>
          <w:smallCaps/>
          <w:color w:val="231F20"/>
          <w:w w:val="90"/>
          <w:sz w:val="19"/>
        </w:rPr>
        <w:t>lo</w:t>
      </w:r>
      <w:r>
        <w:rPr>
          <w:smallCaps/>
          <w:color w:val="231F20"/>
          <w:spacing w:val="14"/>
          <w:sz w:val="19"/>
        </w:rPr>
        <w:t> </w:t>
      </w:r>
      <w:r>
        <w:rPr>
          <w:smallCaps/>
          <w:color w:val="231F20"/>
          <w:spacing w:val="-2"/>
          <w:w w:val="90"/>
          <w:sz w:val="19"/>
        </w:rPr>
        <w:t>Stato,</w:t>
      </w:r>
    </w:p>
    <w:p>
      <w:pPr>
        <w:spacing w:line="206" w:lineRule="exact" w:before="0"/>
        <w:ind w:left="97" w:right="0" w:firstLine="0"/>
        <w:jc w:val="center"/>
        <w:rPr>
          <w:sz w:val="19"/>
        </w:rPr>
      </w:pPr>
      <w:r>
        <w:rPr>
          <w:smallCaps/>
          <w:color w:val="231F20"/>
          <w:w w:val="90"/>
          <w:sz w:val="19"/>
        </w:rPr>
        <w:t>le</w:t>
      </w:r>
      <w:r>
        <w:rPr>
          <w:smallCaps/>
          <w:color w:val="231F20"/>
          <w:spacing w:val="13"/>
          <w:sz w:val="19"/>
        </w:rPr>
        <w:t> </w:t>
      </w:r>
      <w:r>
        <w:rPr>
          <w:smallCaps/>
          <w:color w:val="231F20"/>
          <w:w w:val="90"/>
          <w:sz w:val="19"/>
        </w:rPr>
        <w:t>regioni</w:t>
      </w:r>
      <w:r>
        <w:rPr>
          <w:smallCaps/>
          <w:color w:val="231F20"/>
          <w:spacing w:val="14"/>
          <w:sz w:val="19"/>
        </w:rPr>
        <w:t> </w:t>
      </w:r>
      <w:r>
        <w:rPr>
          <w:smallCaps/>
          <w:color w:val="231F20"/>
          <w:w w:val="90"/>
          <w:sz w:val="19"/>
        </w:rPr>
        <w:t>e</w:t>
      </w:r>
      <w:r>
        <w:rPr>
          <w:smallCaps/>
          <w:color w:val="231F20"/>
          <w:spacing w:val="14"/>
          <w:sz w:val="19"/>
        </w:rPr>
        <w:t> </w:t>
      </w:r>
      <w:r>
        <w:rPr>
          <w:smallCaps/>
          <w:color w:val="231F20"/>
          <w:w w:val="90"/>
          <w:sz w:val="19"/>
        </w:rPr>
        <w:t>le</w:t>
      </w:r>
      <w:r>
        <w:rPr>
          <w:smallCaps/>
          <w:color w:val="231F20"/>
          <w:spacing w:val="14"/>
          <w:sz w:val="19"/>
        </w:rPr>
        <w:t> </w:t>
      </w:r>
      <w:r>
        <w:rPr>
          <w:smallCaps/>
          <w:color w:val="231F20"/>
          <w:w w:val="90"/>
          <w:sz w:val="19"/>
        </w:rPr>
        <w:t>Province</w:t>
      </w:r>
      <w:r>
        <w:rPr>
          <w:smallCaps/>
          <w:color w:val="231F20"/>
          <w:spacing w:val="13"/>
          <w:sz w:val="19"/>
        </w:rPr>
        <w:t> </w:t>
      </w:r>
      <w:r>
        <w:rPr>
          <w:smallCaps/>
          <w:color w:val="231F20"/>
          <w:w w:val="90"/>
          <w:sz w:val="19"/>
        </w:rPr>
        <w:t>autonome</w:t>
      </w:r>
      <w:r>
        <w:rPr>
          <w:smallCaps/>
          <w:color w:val="231F20"/>
          <w:spacing w:val="14"/>
          <w:sz w:val="19"/>
        </w:rPr>
        <w:t> </w:t>
      </w:r>
      <w:r>
        <w:rPr>
          <w:smallCaps/>
          <w:color w:val="231F20"/>
          <w:w w:val="90"/>
          <w:sz w:val="19"/>
        </w:rPr>
        <w:t>di</w:t>
      </w:r>
      <w:r>
        <w:rPr>
          <w:smallCaps/>
          <w:color w:val="231F20"/>
          <w:spacing w:val="11"/>
          <w:sz w:val="19"/>
        </w:rPr>
        <w:t> </w:t>
      </w:r>
      <w:r>
        <w:rPr>
          <w:smallCaps/>
          <w:color w:val="231F20"/>
          <w:w w:val="90"/>
          <w:sz w:val="19"/>
        </w:rPr>
        <w:t>Trento</w:t>
      </w:r>
      <w:r>
        <w:rPr>
          <w:smallCaps/>
          <w:color w:val="231F20"/>
          <w:spacing w:val="14"/>
          <w:sz w:val="19"/>
        </w:rPr>
        <w:t> </w:t>
      </w:r>
      <w:r>
        <w:rPr>
          <w:smallCaps/>
          <w:color w:val="231F20"/>
          <w:w w:val="90"/>
          <w:sz w:val="19"/>
        </w:rPr>
        <w:t>e</w:t>
      </w:r>
      <w:r>
        <w:rPr>
          <w:smallCaps/>
          <w:color w:val="231F20"/>
          <w:spacing w:val="13"/>
          <w:sz w:val="19"/>
        </w:rPr>
        <w:t> </w:t>
      </w:r>
      <w:r>
        <w:rPr>
          <w:smallCaps/>
          <w:color w:val="231F20"/>
          <w:w w:val="90"/>
          <w:sz w:val="19"/>
        </w:rPr>
        <w:t>di</w:t>
      </w:r>
      <w:r>
        <w:rPr>
          <w:smallCaps/>
          <w:color w:val="231F20"/>
          <w:spacing w:val="14"/>
          <w:sz w:val="19"/>
        </w:rPr>
        <w:t> </w:t>
      </w:r>
      <w:r>
        <w:rPr>
          <w:smallCaps/>
          <w:color w:val="231F20"/>
          <w:spacing w:val="-2"/>
          <w:w w:val="90"/>
          <w:sz w:val="19"/>
        </w:rPr>
        <w:t>Bolzano</w:t>
      </w:r>
    </w:p>
    <w:p>
      <w:pPr>
        <w:pStyle w:val="BodyText"/>
        <w:ind w:left="0"/>
        <w:jc w:val="left"/>
        <w:rPr>
          <w:sz w:val="13"/>
        </w:rPr>
      </w:pPr>
    </w:p>
    <w:p>
      <w:pPr>
        <w:pStyle w:val="BodyText"/>
        <w:spacing w:before="130"/>
        <w:ind w:left="0"/>
        <w:jc w:val="left"/>
        <w:rPr>
          <w:sz w:val="13"/>
        </w:rPr>
      </w:pPr>
    </w:p>
    <w:p>
      <w:pPr>
        <w:spacing w:before="0"/>
        <w:ind w:left="113" w:right="0" w:firstLine="0"/>
        <w:jc w:val="left"/>
        <w:rPr>
          <w:sz w:val="19"/>
        </w:rPr>
      </w:pPr>
      <w:r>
        <w:rPr>
          <w:color w:val="231F20"/>
          <w:sz w:val="19"/>
        </w:rPr>
        <w:t>ACCORDO</w:t>
      </w:r>
      <w:r>
        <w:rPr>
          <w:color w:val="231F20"/>
          <w:spacing w:val="-2"/>
          <w:sz w:val="19"/>
        </w:rPr>
        <w:t> </w:t>
      </w:r>
      <w:r>
        <w:rPr>
          <w:color w:val="231F20"/>
          <w:sz w:val="19"/>
        </w:rPr>
        <w:t>17</w:t>
      </w:r>
      <w:r>
        <w:rPr>
          <w:color w:val="231F20"/>
          <w:spacing w:val="-2"/>
          <w:sz w:val="19"/>
        </w:rPr>
        <w:t> </w:t>
      </w:r>
      <w:r>
        <w:rPr>
          <w:color w:val="231F20"/>
          <w:sz w:val="19"/>
        </w:rPr>
        <w:t>aprile</w:t>
      </w:r>
      <w:r>
        <w:rPr>
          <w:color w:val="231F20"/>
          <w:spacing w:val="-2"/>
          <w:sz w:val="19"/>
        </w:rPr>
        <w:t> 2025.</w:t>
      </w:r>
    </w:p>
    <w:p>
      <w:pPr>
        <w:spacing w:line="213" w:lineRule="auto" w:before="108"/>
        <w:ind w:left="113" w:right="922" w:firstLine="213"/>
        <w:jc w:val="both"/>
        <w:rPr>
          <w:b/>
          <w:sz w:val="19"/>
        </w:rPr>
      </w:pPr>
      <w:r>
        <w:rPr>
          <w:b/>
          <w:color w:val="231F20"/>
          <w:sz w:val="19"/>
        </w:rPr>
        <w:t>Accordo, ai sensi dell’articolo 37, comma </w:t>
      </w:r>
      <w:r>
        <w:rPr>
          <w:b/>
          <w:color w:val="231F20"/>
          <w:sz w:val="19"/>
        </w:rPr>
        <w:t>2, del decreto legislativo 9 aprile 2008, n. 81, tra il Governo, le regioni e le Province autonome di Trento</w:t>
      </w:r>
      <w:r>
        <w:rPr>
          <w:b/>
          <w:color w:val="231F20"/>
          <w:spacing w:val="-12"/>
          <w:sz w:val="19"/>
        </w:rPr>
        <w:t> </w:t>
      </w:r>
      <w:r>
        <w:rPr>
          <w:b/>
          <w:color w:val="231F20"/>
          <w:sz w:val="19"/>
        </w:rPr>
        <w:t>e</w:t>
      </w:r>
      <w:r>
        <w:rPr>
          <w:b/>
          <w:color w:val="231F20"/>
          <w:spacing w:val="-12"/>
          <w:sz w:val="19"/>
        </w:rPr>
        <w:t> </w:t>
      </w:r>
      <w:r>
        <w:rPr>
          <w:b/>
          <w:color w:val="231F20"/>
          <w:sz w:val="19"/>
        </w:rPr>
        <w:t>di</w:t>
      </w:r>
      <w:r>
        <w:rPr>
          <w:b/>
          <w:color w:val="231F20"/>
          <w:spacing w:val="-12"/>
          <w:sz w:val="19"/>
        </w:rPr>
        <w:t> </w:t>
      </w:r>
      <w:r>
        <w:rPr>
          <w:b/>
          <w:color w:val="231F20"/>
          <w:sz w:val="19"/>
        </w:rPr>
        <w:t>Bolzano,</w:t>
      </w:r>
      <w:r>
        <w:rPr>
          <w:b/>
          <w:color w:val="231F20"/>
          <w:spacing w:val="-12"/>
          <w:sz w:val="19"/>
        </w:rPr>
        <w:t> </w:t>
      </w:r>
      <w:r>
        <w:rPr>
          <w:b/>
          <w:color w:val="231F20"/>
          <w:sz w:val="19"/>
        </w:rPr>
        <w:t>finalizzato</w:t>
      </w:r>
      <w:r>
        <w:rPr>
          <w:b/>
          <w:color w:val="231F20"/>
          <w:spacing w:val="-11"/>
          <w:sz w:val="19"/>
        </w:rPr>
        <w:t> </w:t>
      </w:r>
      <w:r>
        <w:rPr>
          <w:b/>
          <w:color w:val="231F20"/>
          <w:sz w:val="19"/>
        </w:rPr>
        <w:t>alla</w:t>
      </w:r>
      <w:r>
        <w:rPr>
          <w:b/>
          <w:color w:val="231F20"/>
          <w:spacing w:val="-12"/>
          <w:sz w:val="19"/>
        </w:rPr>
        <w:t> </w:t>
      </w:r>
      <w:r>
        <w:rPr>
          <w:b/>
          <w:color w:val="231F20"/>
          <w:sz w:val="19"/>
        </w:rPr>
        <w:t>individuazio- ne della durata e dei contenuti minimi dei per- corsi formativi in materia di salute e sicurezza,</w:t>
      </w:r>
      <w:r>
        <w:rPr>
          <w:b/>
          <w:color w:val="231F20"/>
          <w:spacing w:val="40"/>
          <w:sz w:val="19"/>
        </w:rPr>
        <w:t> </w:t>
      </w:r>
      <w:r>
        <w:rPr>
          <w:b/>
          <w:color w:val="231F20"/>
          <w:sz w:val="19"/>
        </w:rPr>
        <w:t>di</w:t>
      </w:r>
      <w:r>
        <w:rPr>
          <w:b/>
          <w:color w:val="231F20"/>
          <w:spacing w:val="22"/>
          <w:sz w:val="19"/>
        </w:rPr>
        <w:t> </w:t>
      </w:r>
      <w:r>
        <w:rPr>
          <w:b/>
          <w:color w:val="231F20"/>
          <w:sz w:val="19"/>
        </w:rPr>
        <w:t>cui</w:t>
      </w:r>
      <w:r>
        <w:rPr>
          <w:b/>
          <w:color w:val="231F20"/>
          <w:spacing w:val="23"/>
          <w:sz w:val="19"/>
        </w:rPr>
        <w:t> </w:t>
      </w:r>
      <w:r>
        <w:rPr>
          <w:b/>
          <w:color w:val="231F20"/>
          <w:sz w:val="19"/>
        </w:rPr>
        <w:t>al</w:t>
      </w:r>
      <w:r>
        <w:rPr>
          <w:b/>
          <w:color w:val="231F20"/>
          <w:spacing w:val="22"/>
          <w:sz w:val="19"/>
        </w:rPr>
        <w:t> </w:t>
      </w:r>
      <w:r>
        <w:rPr>
          <w:b/>
          <w:color w:val="231F20"/>
          <w:sz w:val="19"/>
        </w:rPr>
        <w:t>medesimo</w:t>
      </w:r>
      <w:r>
        <w:rPr>
          <w:b/>
          <w:color w:val="231F20"/>
          <w:spacing w:val="23"/>
          <w:sz w:val="19"/>
        </w:rPr>
        <w:t> </w:t>
      </w:r>
      <w:r>
        <w:rPr>
          <w:b/>
          <w:color w:val="231F20"/>
          <w:sz w:val="19"/>
        </w:rPr>
        <w:t>decreto</w:t>
      </w:r>
      <w:r>
        <w:rPr>
          <w:b/>
          <w:color w:val="231F20"/>
          <w:spacing w:val="22"/>
          <w:sz w:val="19"/>
        </w:rPr>
        <w:t> </w:t>
      </w:r>
      <w:r>
        <w:rPr>
          <w:b/>
          <w:color w:val="231F20"/>
          <w:sz w:val="19"/>
        </w:rPr>
        <w:t>legislativo</w:t>
      </w:r>
      <w:r>
        <w:rPr>
          <w:b/>
          <w:color w:val="231F20"/>
          <w:spacing w:val="23"/>
          <w:sz w:val="19"/>
        </w:rPr>
        <w:t> </w:t>
      </w:r>
      <w:r>
        <w:rPr>
          <w:b/>
          <w:color w:val="231F20"/>
          <w:sz w:val="19"/>
        </w:rPr>
        <w:t>n.</w:t>
      </w:r>
      <w:r>
        <w:rPr>
          <w:b/>
          <w:color w:val="231F20"/>
          <w:spacing w:val="22"/>
          <w:sz w:val="19"/>
        </w:rPr>
        <w:t> </w:t>
      </w:r>
      <w:r>
        <w:rPr>
          <w:b/>
          <w:color w:val="231F20"/>
          <w:sz w:val="19"/>
        </w:rPr>
        <w:t>81</w:t>
      </w:r>
      <w:r>
        <w:rPr>
          <w:b/>
          <w:color w:val="231F20"/>
          <w:spacing w:val="23"/>
          <w:sz w:val="19"/>
        </w:rPr>
        <w:t> </w:t>
      </w:r>
      <w:r>
        <w:rPr>
          <w:b/>
          <w:color w:val="231F20"/>
          <w:spacing w:val="-5"/>
          <w:sz w:val="19"/>
        </w:rPr>
        <w:t>del</w:t>
      </w:r>
    </w:p>
    <w:p>
      <w:pPr>
        <w:spacing w:line="196" w:lineRule="exact" w:before="0"/>
        <w:ind w:left="113" w:right="0" w:firstLine="0"/>
        <w:jc w:val="both"/>
        <w:rPr>
          <w:sz w:val="19"/>
        </w:rPr>
      </w:pPr>
      <w:r>
        <w:rPr>
          <w:b/>
          <w:color w:val="231F20"/>
          <w:sz w:val="19"/>
        </w:rPr>
        <w:t>2008. </w:t>
      </w:r>
      <w:r>
        <w:rPr>
          <w:color w:val="231F20"/>
          <w:sz w:val="19"/>
        </w:rPr>
        <w:t>(Rep. atti n. 59/CSR).</w:t>
      </w:r>
      <w:r>
        <w:rPr>
          <w:color w:val="231F20"/>
          <w:spacing w:val="47"/>
          <w:sz w:val="19"/>
        </w:rPr>
        <w:t> </w:t>
      </w:r>
      <w:r>
        <w:rPr>
          <w:color w:val="231F20"/>
          <w:sz w:val="19"/>
        </w:rPr>
        <w:t>(25A03080)</w:t>
      </w:r>
      <w:r>
        <w:rPr>
          <w:color w:val="231F20"/>
          <w:spacing w:val="26"/>
          <w:sz w:val="19"/>
        </w:rPr>
        <w:t> </w:t>
      </w:r>
      <w:r>
        <w:rPr>
          <w:i/>
          <w:color w:val="231F20"/>
          <w:sz w:val="19"/>
        </w:rPr>
        <w:t>. . . . . . .</w:t>
      </w:r>
      <w:r>
        <w:rPr>
          <w:i/>
          <w:color w:val="231F20"/>
          <w:spacing w:val="79"/>
          <w:sz w:val="19"/>
        </w:rPr>
        <w:t>  </w:t>
      </w:r>
      <w:r>
        <w:rPr>
          <w:i/>
          <w:color w:val="231F20"/>
          <w:sz w:val="19"/>
        </w:rPr>
        <w:t>Pag.</w:t>
      </w:r>
      <w:r>
        <w:rPr>
          <w:i/>
          <w:color w:val="231F20"/>
          <w:spacing w:val="32"/>
          <w:sz w:val="19"/>
        </w:rPr>
        <w:t>  </w:t>
      </w:r>
      <w:r>
        <w:rPr>
          <w:color w:val="231F20"/>
          <w:spacing w:val="-5"/>
          <w:sz w:val="19"/>
        </w:rPr>
        <w:t>50</w:t>
      </w:r>
    </w:p>
    <w:p>
      <w:pPr>
        <w:pStyle w:val="BodyText"/>
        <w:ind w:left="0"/>
        <w:jc w:val="left"/>
        <w:rPr>
          <w:sz w:val="19"/>
        </w:rPr>
      </w:pPr>
    </w:p>
    <w:p>
      <w:pPr>
        <w:pStyle w:val="BodyText"/>
        <w:ind w:left="0"/>
        <w:jc w:val="left"/>
        <w:rPr>
          <w:sz w:val="19"/>
        </w:rPr>
      </w:pPr>
    </w:p>
    <w:p>
      <w:pPr>
        <w:pStyle w:val="BodyText"/>
        <w:spacing w:before="1"/>
        <w:ind w:left="0"/>
        <w:jc w:val="left"/>
        <w:rPr>
          <w:sz w:val="19"/>
        </w:rPr>
      </w:pPr>
    </w:p>
    <w:p>
      <w:pPr>
        <w:spacing w:before="0"/>
        <w:ind w:left="97" w:right="2" w:firstLine="0"/>
        <w:jc w:val="center"/>
        <w:rPr>
          <w:b/>
          <w:sz w:val="19"/>
        </w:rPr>
      </w:pPr>
      <w:r>
        <w:rPr>
          <w:b/>
          <w:color w:val="EF4035"/>
          <w:sz w:val="19"/>
        </w:rPr>
        <w:t>DECRETI</w:t>
      </w:r>
      <w:r>
        <w:rPr>
          <w:b/>
          <w:color w:val="EF4035"/>
          <w:spacing w:val="-1"/>
          <w:sz w:val="19"/>
        </w:rPr>
        <w:t> </w:t>
      </w:r>
      <w:r>
        <w:rPr>
          <w:b/>
          <w:color w:val="EF4035"/>
          <w:sz w:val="19"/>
        </w:rPr>
        <w:t>E DELIBERE</w:t>
      </w:r>
      <w:r>
        <w:rPr>
          <w:b/>
          <w:color w:val="EF4035"/>
          <w:spacing w:val="-1"/>
          <w:sz w:val="19"/>
        </w:rPr>
        <w:t> </w:t>
      </w:r>
      <w:r>
        <w:rPr>
          <w:b/>
          <w:color w:val="EF4035"/>
          <w:sz w:val="19"/>
        </w:rPr>
        <w:t>DI</w:t>
      </w:r>
      <w:r>
        <w:rPr>
          <w:b/>
          <w:color w:val="EF4035"/>
          <w:spacing w:val="-10"/>
          <w:sz w:val="19"/>
        </w:rPr>
        <w:t> </w:t>
      </w:r>
      <w:r>
        <w:rPr>
          <w:b/>
          <w:color w:val="EF4035"/>
          <w:sz w:val="19"/>
        </w:rPr>
        <w:t>ALTRE</w:t>
      </w:r>
      <w:r>
        <w:rPr>
          <w:b/>
          <w:color w:val="EF4035"/>
          <w:spacing w:val="-10"/>
          <w:sz w:val="19"/>
        </w:rPr>
        <w:t> </w:t>
      </w:r>
      <w:r>
        <w:rPr>
          <w:b/>
          <w:color w:val="EF4035"/>
          <w:spacing w:val="-2"/>
          <w:sz w:val="19"/>
        </w:rPr>
        <w:t>AUTORITÀ</w:t>
      </w:r>
    </w:p>
    <w:p>
      <w:pPr>
        <w:pStyle w:val="BodyText"/>
        <w:spacing w:before="210"/>
        <w:ind w:left="0"/>
        <w:jc w:val="left"/>
        <w:rPr>
          <w:b/>
          <w:sz w:val="19"/>
        </w:rPr>
      </w:pPr>
    </w:p>
    <w:p>
      <w:pPr>
        <w:spacing w:before="0"/>
        <w:ind w:left="97" w:right="2" w:firstLine="0"/>
        <w:jc w:val="center"/>
        <w:rPr>
          <w:b/>
          <w:sz w:val="19"/>
        </w:rPr>
      </w:pPr>
      <w:r>
        <w:rPr>
          <w:b/>
          <w:color w:val="231F20"/>
          <w:sz w:val="19"/>
        </w:rPr>
        <w:t>Agenzia italiana del </w:t>
      </w:r>
      <w:r>
        <w:rPr>
          <w:b/>
          <w:color w:val="231F20"/>
          <w:spacing w:val="-2"/>
          <w:sz w:val="19"/>
        </w:rPr>
        <w:t>farmaco</w:t>
      </w:r>
    </w:p>
    <w:p>
      <w:pPr>
        <w:pStyle w:val="BodyText"/>
        <w:spacing w:before="97"/>
        <w:ind w:left="0"/>
        <w:jc w:val="left"/>
        <w:rPr>
          <w:b/>
          <w:sz w:val="19"/>
        </w:rPr>
      </w:pPr>
    </w:p>
    <w:p>
      <w:pPr>
        <w:spacing w:before="1"/>
        <w:ind w:left="113" w:right="0" w:firstLine="0"/>
        <w:jc w:val="left"/>
        <w:rPr>
          <w:sz w:val="19"/>
        </w:rPr>
      </w:pP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3" w:lineRule="auto" w:before="108"/>
        <w:ind w:left="113" w:right="922" w:firstLine="213"/>
        <w:jc w:val="left"/>
        <w:rPr>
          <w:b/>
          <w:sz w:val="19"/>
        </w:rPr>
      </w:pPr>
      <w:r>
        <w:rPr>
          <w:b/>
          <w:color w:val="231F20"/>
          <w:sz w:val="19"/>
        </w:rPr>
        <w:t>Classificazione,</w:t>
      </w:r>
      <w:r>
        <w:rPr>
          <w:b/>
          <w:color w:val="231F20"/>
          <w:spacing w:val="80"/>
          <w:sz w:val="19"/>
        </w:rPr>
        <w:t> </w:t>
      </w:r>
      <w:r>
        <w:rPr>
          <w:b/>
          <w:color w:val="231F20"/>
          <w:sz w:val="19"/>
        </w:rPr>
        <w:t>ai</w:t>
      </w:r>
      <w:r>
        <w:rPr>
          <w:b/>
          <w:color w:val="231F20"/>
          <w:spacing w:val="80"/>
          <w:sz w:val="19"/>
        </w:rPr>
        <w:t> </w:t>
      </w:r>
      <w:r>
        <w:rPr>
          <w:b/>
          <w:color w:val="231F20"/>
          <w:sz w:val="19"/>
        </w:rPr>
        <w:t>sensi</w:t>
      </w:r>
      <w:r>
        <w:rPr>
          <w:b/>
          <w:color w:val="231F20"/>
          <w:spacing w:val="80"/>
          <w:sz w:val="19"/>
        </w:rPr>
        <w:t> </w:t>
      </w:r>
      <w:r>
        <w:rPr>
          <w:b/>
          <w:color w:val="231F20"/>
          <w:sz w:val="19"/>
        </w:rPr>
        <w:t>dell’articolo</w:t>
      </w:r>
      <w:r>
        <w:rPr>
          <w:b/>
          <w:color w:val="231F20"/>
          <w:spacing w:val="80"/>
          <w:sz w:val="19"/>
        </w:rPr>
        <w:t> </w:t>
      </w:r>
      <w:r>
        <w:rPr>
          <w:b/>
          <w:color w:val="231F20"/>
          <w:sz w:val="19"/>
        </w:rPr>
        <w:t>12,</w:t>
      </w:r>
      <w:r>
        <w:rPr>
          <w:b/>
          <w:color w:val="231F20"/>
          <w:spacing w:val="40"/>
          <w:sz w:val="19"/>
        </w:rPr>
        <w:t> </w:t>
      </w:r>
      <w:r>
        <w:rPr>
          <w:b/>
          <w:color w:val="231F20"/>
          <w:sz w:val="19"/>
        </w:rPr>
        <w:t>comma</w:t>
      </w:r>
      <w:r>
        <w:rPr>
          <w:b/>
          <w:color w:val="231F20"/>
          <w:spacing w:val="40"/>
          <w:sz w:val="19"/>
        </w:rPr>
        <w:t>  </w:t>
      </w:r>
      <w:r>
        <w:rPr>
          <w:b/>
          <w:color w:val="231F20"/>
          <w:sz w:val="19"/>
        </w:rPr>
        <w:t>5,</w:t>
      </w:r>
      <w:r>
        <w:rPr>
          <w:b/>
          <w:color w:val="231F20"/>
          <w:spacing w:val="40"/>
          <w:sz w:val="19"/>
        </w:rPr>
        <w:t>  </w:t>
      </w:r>
      <w:r>
        <w:rPr>
          <w:b/>
          <w:color w:val="231F20"/>
          <w:sz w:val="19"/>
        </w:rPr>
        <w:t>della</w:t>
      </w:r>
      <w:r>
        <w:rPr>
          <w:b/>
          <w:color w:val="231F20"/>
          <w:spacing w:val="41"/>
          <w:sz w:val="19"/>
        </w:rPr>
        <w:t>  </w:t>
      </w:r>
      <w:r>
        <w:rPr>
          <w:b/>
          <w:color w:val="231F20"/>
          <w:sz w:val="19"/>
        </w:rPr>
        <w:t>legge</w:t>
      </w:r>
      <w:r>
        <w:rPr>
          <w:b/>
          <w:color w:val="231F20"/>
          <w:spacing w:val="40"/>
          <w:sz w:val="19"/>
        </w:rPr>
        <w:t>  </w:t>
      </w:r>
      <w:r>
        <w:rPr>
          <w:b/>
          <w:color w:val="231F20"/>
          <w:sz w:val="19"/>
        </w:rPr>
        <w:t>8</w:t>
      </w:r>
      <w:r>
        <w:rPr>
          <w:b/>
          <w:color w:val="231F20"/>
          <w:spacing w:val="41"/>
          <w:sz w:val="19"/>
        </w:rPr>
        <w:t>  </w:t>
      </w:r>
      <w:r>
        <w:rPr>
          <w:b/>
          <w:color w:val="231F20"/>
          <w:sz w:val="19"/>
        </w:rPr>
        <w:t>novembre</w:t>
      </w:r>
      <w:r>
        <w:rPr>
          <w:b/>
          <w:color w:val="231F20"/>
          <w:spacing w:val="40"/>
          <w:sz w:val="19"/>
        </w:rPr>
        <w:t>  </w:t>
      </w:r>
      <w:r>
        <w:rPr>
          <w:b/>
          <w:color w:val="231F20"/>
          <w:spacing w:val="-2"/>
          <w:sz w:val="19"/>
        </w:rPr>
        <w:t>2012,</w:t>
      </w:r>
    </w:p>
    <w:p>
      <w:pPr>
        <w:tabs>
          <w:tab w:pos="521" w:val="left" w:leader="none"/>
          <w:tab w:pos="1925" w:val="left" w:leader="none"/>
          <w:tab w:pos="3202" w:val="left" w:leader="none"/>
        </w:tabs>
        <w:spacing w:line="213" w:lineRule="auto" w:before="0"/>
        <w:ind w:left="113" w:right="922" w:firstLine="0"/>
        <w:jc w:val="left"/>
        <w:rPr>
          <w:sz w:val="19"/>
        </w:rPr>
      </w:pPr>
      <w:r>
        <w:rPr>
          <w:b/>
          <w:color w:val="231F20"/>
          <w:sz w:val="19"/>
        </w:rPr>
        <w:t>n.</w:t>
      </w:r>
      <w:r>
        <w:rPr>
          <w:b/>
          <w:color w:val="231F20"/>
          <w:spacing w:val="40"/>
          <w:sz w:val="19"/>
        </w:rPr>
        <w:t> </w:t>
      </w:r>
      <w:r>
        <w:rPr>
          <w:b/>
          <w:color w:val="231F20"/>
          <w:sz w:val="19"/>
        </w:rPr>
        <w:t>189,</w:t>
      </w:r>
      <w:r>
        <w:rPr>
          <w:b/>
          <w:color w:val="231F20"/>
          <w:spacing w:val="40"/>
          <w:sz w:val="19"/>
        </w:rPr>
        <w:t> </w:t>
      </w:r>
      <w:r>
        <w:rPr>
          <w:b/>
          <w:color w:val="231F20"/>
          <w:sz w:val="19"/>
        </w:rPr>
        <w:t>del</w:t>
      </w:r>
      <w:r>
        <w:rPr>
          <w:b/>
          <w:color w:val="231F20"/>
          <w:spacing w:val="40"/>
          <w:sz w:val="19"/>
        </w:rPr>
        <w:t> </w:t>
      </w:r>
      <w:r>
        <w:rPr>
          <w:b/>
          <w:color w:val="231F20"/>
          <w:sz w:val="19"/>
        </w:rPr>
        <w:t>medicinale</w:t>
      </w:r>
      <w:r>
        <w:rPr>
          <w:b/>
          <w:color w:val="231F20"/>
          <w:spacing w:val="40"/>
          <w:sz w:val="19"/>
        </w:rPr>
        <w:t> </w:t>
      </w:r>
      <w:r>
        <w:rPr>
          <w:b/>
          <w:color w:val="231F20"/>
          <w:sz w:val="19"/>
        </w:rPr>
        <w:t>per</w:t>
      </w:r>
      <w:r>
        <w:rPr>
          <w:b/>
          <w:color w:val="231F20"/>
          <w:spacing w:val="38"/>
          <w:sz w:val="19"/>
        </w:rPr>
        <w:t> </w:t>
      </w:r>
      <w:r>
        <w:rPr>
          <w:b/>
          <w:color w:val="231F20"/>
          <w:sz w:val="19"/>
        </w:rPr>
        <w:t>uso</w:t>
      </w:r>
      <w:r>
        <w:rPr>
          <w:b/>
          <w:color w:val="231F20"/>
          <w:spacing w:val="40"/>
          <w:sz w:val="19"/>
        </w:rPr>
        <w:t> </w:t>
      </w:r>
      <w:r>
        <w:rPr>
          <w:b/>
          <w:color w:val="231F20"/>
          <w:sz w:val="19"/>
        </w:rPr>
        <w:t>umano,</w:t>
      </w:r>
      <w:r>
        <w:rPr>
          <w:b/>
          <w:color w:val="231F20"/>
          <w:spacing w:val="40"/>
          <w:sz w:val="19"/>
        </w:rPr>
        <w:t> </w:t>
      </w:r>
      <w:r>
        <w:rPr>
          <w:b/>
          <w:color w:val="231F20"/>
          <w:sz w:val="19"/>
        </w:rPr>
        <w:t>a</w:t>
      </w:r>
      <w:r>
        <w:rPr>
          <w:b/>
          <w:color w:val="231F20"/>
          <w:spacing w:val="41"/>
          <w:sz w:val="19"/>
        </w:rPr>
        <w:t> </w:t>
      </w:r>
      <w:r>
        <w:rPr>
          <w:b/>
          <w:color w:val="231F20"/>
          <w:sz w:val="19"/>
        </w:rPr>
        <w:t>base </w:t>
      </w:r>
      <w:r>
        <w:rPr>
          <w:b/>
          <w:color w:val="231F20"/>
          <w:spacing w:val="-5"/>
          <w:sz w:val="19"/>
        </w:rPr>
        <w:t>di</w:t>
      </w:r>
      <w:r>
        <w:rPr>
          <w:b/>
          <w:color w:val="231F20"/>
          <w:sz w:val="19"/>
        </w:rPr>
        <w:tab/>
      </w:r>
      <w:r>
        <w:rPr>
          <w:b/>
          <w:color w:val="231F20"/>
          <w:spacing w:val="-2"/>
          <w:sz w:val="19"/>
        </w:rPr>
        <w:t>nemolizumab,</w:t>
      </w:r>
      <w:r>
        <w:rPr>
          <w:b/>
          <w:color w:val="231F20"/>
          <w:sz w:val="19"/>
        </w:rPr>
        <w:tab/>
      </w:r>
      <w:r>
        <w:rPr>
          <w:b/>
          <w:color w:val="231F20"/>
          <w:spacing w:val="-2"/>
          <w:sz w:val="19"/>
        </w:rPr>
        <w:t>«Nemluvio».</w:t>
      </w:r>
      <w:r>
        <w:rPr>
          <w:b/>
          <w:color w:val="231F20"/>
          <w:sz w:val="19"/>
        </w:rPr>
        <w:tab/>
      </w:r>
      <w:r>
        <w:rPr>
          <w:color w:val="231F20"/>
          <w:spacing w:val="-2"/>
          <w:sz w:val="19"/>
        </w:rPr>
        <w:t>(Determin</w:t>
      </w:r>
      <w:r>
        <w:rPr>
          <w:color w:val="231F20"/>
          <w:spacing w:val="-2"/>
          <w:sz w:val="19"/>
        </w:rPr>
        <w:t>a</w:t>
      </w:r>
    </w:p>
    <w:p>
      <w:pPr>
        <w:tabs>
          <w:tab w:pos="4252" w:val="left" w:leader="none"/>
        </w:tabs>
        <w:spacing w:line="198" w:lineRule="exact" w:before="0"/>
        <w:ind w:left="113" w:right="0" w:firstLine="0"/>
        <w:jc w:val="left"/>
        <w:rPr>
          <w:sz w:val="19"/>
        </w:rPr>
      </w:pPr>
      <w:r>
        <w:rPr>
          <w:color w:val="231F20"/>
          <w:sz w:val="19"/>
        </w:rPr>
        <w:t>n. 603/2025).</w:t>
      </w:r>
      <w:r>
        <w:rPr>
          <w:color w:val="231F20"/>
          <w:spacing w:val="47"/>
          <w:sz w:val="19"/>
        </w:rPr>
        <w:t> </w:t>
      </w:r>
      <w:r>
        <w:rPr>
          <w:color w:val="231F20"/>
          <w:sz w:val="19"/>
        </w:rPr>
        <w:t>(25A02820) </w:t>
      </w:r>
      <w:r>
        <w:rPr>
          <w:i/>
          <w:color w:val="231F20"/>
          <w:sz w:val="19"/>
        </w:rPr>
        <w:t>. . . . . . . . . . . . . . . . . . </w:t>
      </w:r>
      <w:r>
        <w:rPr>
          <w:i/>
          <w:color w:val="231F20"/>
          <w:spacing w:val="-10"/>
          <w:sz w:val="19"/>
        </w:rPr>
        <w:t>.</w:t>
      </w:r>
      <w:r>
        <w:rPr>
          <w:i/>
          <w:color w:val="231F20"/>
          <w:sz w:val="19"/>
        </w:rPr>
        <w:tab/>
        <w:t>Pag.</w:t>
      </w:r>
      <w:r>
        <w:rPr>
          <w:i/>
          <w:color w:val="231F20"/>
          <w:spacing w:val="32"/>
          <w:sz w:val="19"/>
        </w:rPr>
        <w:t>  </w:t>
      </w:r>
      <w:r>
        <w:rPr>
          <w:color w:val="231F20"/>
          <w:spacing w:val="-5"/>
          <w:sz w:val="19"/>
        </w:rPr>
        <w:t>52</w:t>
      </w:r>
    </w:p>
    <w:p>
      <w:pPr>
        <w:spacing w:before="97"/>
        <w:ind w:left="113" w:right="0" w:firstLine="0"/>
        <w:jc w:val="left"/>
        <w:rPr>
          <w:sz w:val="19"/>
        </w:rPr>
      </w:pPr>
      <w:r>
        <w:rPr/>
        <w:br w:type="column"/>
      </w: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09"/>
        <w:ind w:left="113" w:right="1012" w:firstLine="213"/>
        <w:jc w:val="both"/>
        <w:rPr>
          <w:b/>
          <w:sz w:val="19"/>
        </w:rPr>
      </w:pPr>
      <w:r>
        <w:rPr>
          <w:b/>
          <w:color w:val="231F20"/>
          <w:sz w:val="19"/>
        </w:rPr>
        <w:t>Classificazione, ai sensi dell’articolo 12, </w:t>
      </w:r>
      <w:r>
        <w:rPr>
          <w:b/>
          <w:color w:val="231F20"/>
          <w:sz w:val="19"/>
        </w:rPr>
        <w:t>com- </w:t>
      </w:r>
      <w:r>
        <w:rPr>
          <w:b/>
          <w:color w:val="231F20"/>
          <w:spacing w:val="-4"/>
          <w:sz w:val="19"/>
        </w:rPr>
        <w:t>ma</w:t>
      </w:r>
      <w:r>
        <w:rPr>
          <w:b/>
          <w:color w:val="231F20"/>
          <w:spacing w:val="-8"/>
          <w:sz w:val="19"/>
        </w:rPr>
        <w:t> </w:t>
      </w:r>
      <w:r>
        <w:rPr>
          <w:b/>
          <w:color w:val="231F20"/>
          <w:spacing w:val="-4"/>
          <w:sz w:val="19"/>
        </w:rPr>
        <w:t>5,</w:t>
      </w:r>
      <w:r>
        <w:rPr>
          <w:b/>
          <w:color w:val="231F20"/>
          <w:spacing w:val="-8"/>
          <w:sz w:val="19"/>
        </w:rPr>
        <w:t> </w:t>
      </w:r>
      <w:r>
        <w:rPr>
          <w:b/>
          <w:color w:val="231F20"/>
          <w:spacing w:val="-4"/>
          <w:sz w:val="19"/>
        </w:rPr>
        <w:t>della</w:t>
      </w:r>
      <w:r>
        <w:rPr>
          <w:b/>
          <w:color w:val="231F20"/>
          <w:spacing w:val="-8"/>
          <w:sz w:val="19"/>
        </w:rPr>
        <w:t> </w:t>
      </w:r>
      <w:r>
        <w:rPr>
          <w:b/>
          <w:color w:val="231F20"/>
          <w:spacing w:val="-4"/>
          <w:sz w:val="19"/>
        </w:rPr>
        <w:t>legge</w:t>
      </w:r>
      <w:r>
        <w:rPr>
          <w:b/>
          <w:color w:val="231F20"/>
          <w:spacing w:val="-8"/>
          <w:sz w:val="19"/>
        </w:rPr>
        <w:t> </w:t>
      </w:r>
      <w:r>
        <w:rPr>
          <w:b/>
          <w:color w:val="231F20"/>
          <w:spacing w:val="-4"/>
          <w:sz w:val="19"/>
        </w:rPr>
        <w:t>8</w:t>
      </w:r>
      <w:r>
        <w:rPr>
          <w:b/>
          <w:color w:val="231F20"/>
          <w:spacing w:val="-8"/>
          <w:sz w:val="19"/>
        </w:rPr>
        <w:t> </w:t>
      </w:r>
      <w:r>
        <w:rPr>
          <w:b/>
          <w:color w:val="231F20"/>
          <w:spacing w:val="-4"/>
          <w:sz w:val="19"/>
        </w:rPr>
        <w:t>novembre</w:t>
      </w:r>
      <w:r>
        <w:rPr>
          <w:b/>
          <w:color w:val="231F20"/>
          <w:spacing w:val="-8"/>
          <w:sz w:val="19"/>
        </w:rPr>
        <w:t> </w:t>
      </w:r>
      <w:r>
        <w:rPr>
          <w:b/>
          <w:color w:val="231F20"/>
          <w:spacing w:val="-4"/>
          <w:sz w:val="19"/>
        </w:rPr>
        <w:t>2012,</w:t>
      </w:r>
      <w:r>
        <w:rPr>
          <w:b/>
          <w:color w:val="231F20"/>
          <w:spacing w:val="-8"/>
          <w:sz w:val="19"/>
        </w:rPr>
        <w:t> </w:t>
      </w:r>
      <w:r>
        <w:rPr>
          <w:b/>
          <w:color w:val="231F20"/>
          <w:spacing w:val="-4"/>
          <w:sz w:val="19"/>
        </w:rPr>
        <w:t>n.</w:t>
      </w:r>
      <w:r>
        <w:rPr>
          <w:b/>
          <w:color w:val="231F20"/>
          <w:spacing w:val="-7"/>
          <w:sz w:val="19"/>
        </w:rPr>
        <w:t> </w:t>
      </w:r>
      <w:r>
        <w:rPr>
          <w:b/>
          <w:color w:val="231F20"/>
          <w:spacing w:val="-4"/>
          <w:sz w:val="19"/>
        </w:rPr>
        <w:t>189,</w:t>
      </w:r>
      <w:r>
        <w:rPr>
          <w:b/>
          <w:color w:val="231F20"/>
          <w:spacing w:val="-8"/>
          <w:sz w:val="19"/>
        </w:rPr>
        <w:t> </w:t>
      </w:r>
      <w:r>
        <w:rPr>
          <w:b/>
          <w:color w:val="231F20"/>
          <w:spacing w:val="-4"/>
          <w:sz w:val="19"/>
        </w:rPr>
        <w:t>del</w:t>
      </w:r>
      <w:r>
        <w:rPr>
          <w:b/>
          <w:color w:val="231F20"/>
          <w:spacing w:val="-8"/>
          <w:sz w:val="19"/>
        </w:rPr>
        <w:t> </w:t>
      </w:r>
      <w:r>
        <w:rPr>
          <w:b/>
          <w:color w:val="231F20"/>
          <w:spacing w:val="-4"/>
          <w:sz w:val="19"/>
        </w:rPr>
        <w:t>medi- </w:t>
      </w:r>
      <w:r>
        <w:rPr>
          <w:b/>
          <w:color w:val="231F20"/>
          <w:sz w:val="19"/>
        </w:rPr>
        <w:t>cinale</w:t>
      </w:r>
      <w:r>
        <w:rPr>
          <w:b/>
          <w:color w:val="231F20"/>
          <w:spacing w:val="-7"/>
          <w:sz w:val="19"/>
        </w:rPr>
        <w:t> </w:t>
      </w:r>
      <w:r>
        <w:rPr>
          <w:b/>
          <w:color w:val="231F20"/>
          <w:sz w:val="19"/>
        </w:rPr>
        <w:t>per</w:t>
      </w:r>
      <w:r>
        <w:rPr>
          <w:b/>
          <w:color w:val="231F20"/>
          <w:spacing w:val="-10"/>
          <w:sz w:val="19"/>
        </w:rPr>
        <w:t> </w:t>
      </w:r>
      <w:r>
        <w:rPr>
          <w:b/>
          <w:color w:val="231F20"/>
          <w:sz w:val="19"/>
        </w:rPr>
        <w:t>uso</w:t>
      </w:r>
      <w:r>
        <w:rPr>
          <w:b/>
          <w:color w:val="231F20"/>
          <w:spacing w:val="-7"/>
          <w:sz w:val="19"/>
        </w:rPr>
        <w:t> </w:t>
      </w:r>
      <w:r>
        <w:rPr>
          <w:b/>
          <w:color w:val="231F20"/>
          <w:sz w:val="19"/>
        </w:rPr>
        <w:t>umano,</w:t>
      </w:r>
      <w:r>
        <w:rPr>
          <w:b/>
          <w:color w:val="231F20"/>
          <w:spacing w:val="-7"/>
          <w:sz w:val="19"/>
        </w:rPr>
        <w:t> </w:t>
      </w:r>
      <w:r>
        <w:rPr>
          <w:b/>
          <w:color w:val="231F20"/>
          <w:sz w:val="19"/>
        </w:rPr>
        <w:t>a</w:t>
      </w:r>
      <w:r>
        <w:rPr>
          <w:b/>
          <w:color w:val="231F20"/>
          <w:spacing w:val="-7"/>
          <w:sz w:val="19"/>
        </w:rPr>
        <w:t> </w:t>
      </w:r>
      <w:r>
        <w:rPr>
          <w:b/>
          <w:color w:val="231F20"/>
          <w:sz w:val="19"/>
        </w:rPr>
        <w:t>base</w:t>
      </w:r>
      <w:r>
        <w:rPr>
          <w:b/>
          <w:color w:val="231F20"/>
          <w:spacing w:val="-7"/>
          <w:sz w:val="19"/>
        </w:rPr>
        <w:t> </w:t>
      </w:r>
      <w:r>
        <w:rPr>
          <w:b/>
          <w:color w:val="231F20"/>
          <w:sz w:val="19"/>
        </w:rPr>
        <w:t>di</w:t>
      </w:r>
      <w:r>
        <w:rPr>
          <w:b/>
          <w:color w:val="231F20"/>
          <w:spacing w:val="-7"/>
          <w:sz w:val="19"/>
        </w:rPr>
        <w:t> </w:t>
      </w:r>
      <w:r>
        <w:rPr>
          <w:b/>
          <w:color w:val="231F20"/>
          <w:sz w:val="19"/>
        </w:rPr>
        <w:t>zapomeran,</w:t>
      </w:r>
      <w:r>
        <w:rPr>
          <w:b/>
          <w:color w:val="231F20"/>
          <w:spacing w:val="-7"/>
          <w:sz w:val="19"/>
        </w:rPr>
        <w:t> </w:t>
      </w:r>
      <w:r>
        <w:rPr>
          <w:b/>
          <w:color w:val="231F20"/>
          <w:spacing w:val="-4"/>
          <w:sz w:val="19"/>
        </w:rPr>
        <w:t>«Ko-</w:t>
      </w:r>
    </w:p>
    <w:p>
      <w:pPr>
        <w:spacing w:line="200" w:lineRule="exact" w:before="0"/>
        <w:ind w:left="113" w:right="0" w:firstLine="0"/>
        <w:jc w:val="both"/>
        <w:rPr>
          <w:sz w:val="19"/>
        </w:rPr>
      </w:pPr>
      <w:r>
        <w:rPr>
          <w:b/>
          <w:color w:val="231F20"/>
          <w:sz w:val="19"/>
        </w:rPr>
        <w:t>staive». </w:t>
      </w:r>
      <w:r>
        <w:rPr>
          <w:color w:val="231F20"/>
          <w:sz w:val="19"/>
        </w:rPr>
        <w:t>(Determina n. 604/2025).</w:t>
      </w:r>
      <w:r>
        <w:rPr>
          <w:color w:val="231F20"/>
          <w:spacing w:val="47"/>
          <w:sz w:val="19"/>
        </w:rPr>
        <w:t> </w:t>
      </w:r>
      <w:r>
        <w:rPr>
          <w:color w:val="231F20"/>
          <w:sz w:val="19"/>
        </w:rPr>
        <w:t>(25A02821)</w:t>
      </w:r>
      <w:r>
        <w:rPr>
          <w:i/>
          <w:color w:val="231F20"/>
          <w:sz w:val="19"/>
        </w:rPr>
        <w:t>. . .</w:t>
      </w:r>
      <w:r>
        <w:rPr>
          <w:i/>
          <w:color w:val="231F20"/>
          <w:spacing w:val="79"/>
          <w:sz w:val="19"/>
        </w:rPr>
        <w:t>  </w:t>
      </w:r>
      <w:r>
        <w:rPr>
          <w:i/>
          <w:color w:val="231F20"/>
          <w:sz w:val="19"/>
        </w:rPr>
        <w:t>Pag.</w:t>
      </w:r>
      <w:r>
        <w:rPr>
          <w:i/>
          <w:color w:val="231F20"/>
          <w:spacing w:val="32"/>
          <w:sz w:val="19"/>
        </w:rPr>
        <w:t>  </w:t>
      </w:r>
      <w:r>
        <w:rPr>
          <w:color w:val="231F20"/>
          <w:spacing w:val="-5"/>
          <w:sz w:val="19"/>
        </w:rPr>
        <w:t>55</w:t>
      </w:r>
    </w:p>
    <w:p>
      <w:pPr>
        <w:pStyle w:val="BodyText"/>
        <w:spacing w:before="210"/>
        <w:ind w:left="0"/>
        <w:jc w:val="left"/>
        <w:rPr>
          <w:sz w:val="19"/>
        </w:rPr>
      </w:pPr>
    </w:p>
    <w:p>
      <w:pPr>
        <w:spacing w:before="0"/>
        <w:ind w:left="113" w:right="0" w:firstLine="0"/>
        <w:jc w:val="left"/>
        <w:rPr>
          <w:sz w:val="19"/>
        </w:rPr>
      </w:pP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09"/>
        <w:ind w:left="113" w:right="1012" w:firstLine="213"/>
        <w:jc w:val="both"/>
        <w:rPr>
          <w:b/>
          <w:sz w:val="19"/>
        </w:rPr>
      </w:pPr>
      <w:r>
        <w:rPr>
          <w:b/>
          <w:color w:val="231F20"/>
          <w:sz w:val="19"/>
        </w:rPr>
        <w:t>Classificazione, ai sensi dell’articolo 12, </w:t>
      </w:r>
      <w:r>
        <w:rPr>
          <w:b/>
          <w:color w:val="231F20"/>
          <w:sz w:val="19"/>
        </w:rPr>
        <w:t>com- ma</w:t>
      </w:r>
      <w:r>
        <w:rPr>
          <w:b/>
          <w:color w:val="231F20"/>
          <w:spacing w:val="-12"/>
          <w:sz w:val="19"/>
        </w:rPr>
        <w:t> </w:t>
      </w:r>
      <w:r>
        <w:rPr>
          <w:b/>
          <w:color w:val="231F20"/>
          <w:sz w:val="19"/>
        </w:rPr>
        <w:t>5,</w:t>
      </w:r>
      <w:r>
        <w:rPr>
          <w:b/>
          <w:color w:val="231F20"/>
          <w:spacing w:val="-12"/>
          <w:sz w:val="19"/>
        </w:rPr>
        <w:t> </w:t>
      </w:r>
      <w:r>
        <w:rPr>
          <w:b/>
          <w:color w:val="231F20"/>
          <w:sz w:val="19"/>
        </w:rPr>
        <w:t>della</w:t>
      </w:r>
      <w:r>
        <w:rPr>
          <w:b/>
          <w:color w:val="231F20"/>
          <w:spacing w:val="-12"/>
          <w:sz w:val="19"/>
        </w:rPr>
        <w:t> </w:t>
      </w:r>
      <w:r>
        <w:rPr>
          <w:b/>
          <w:color w:val="231F20"/>
          <w:sz w:val="19"/>
        </w:rPr>
        <w:t>legge</w:t>
      </w:r>
      <w:r>
        <w:rPr>
          <w:b/>
          <w:color w:val="231F20"/>
          <w:spacing w:val="-12"/>
          <w:sz w:val="19"/>
        </w:rPr>
        <w:t> </w:t>
      </w:r>
      <w:r>
        <w:rPr>
          <w:b/>
          <w:color w:val="231F20"/>
          <w:sz w:val="19"/>
        </w:rPr>
        <w:t>8</w:t>
      </w:r>
      <w:r>
        <w:rPr>
          <w:b/>
          <w:color w:val="231F20"/>
          <w:spacing w:val="-12"/>
          <w:sz w:val="19"/>
        </w:rPr>
        <w:t> </w:t>
      </w:r>
      <w:r>
        <w:rPr>
          <w:b/>
          <w:color w:val="231F20"/>
          <w:sz w:val="19"/>
        </w:rPr>
        <w:t>novembre</w:t>
      </w:r>
      <w:r>
        <w:rPr>
          <w:b/>
          <w:color w:val="231F20"/>
          <w:spacing w:val="-12"/>
          <w:sz w:val="19"/>
        </w:rPr>
        <w:t> </w:t>
      </w:r>
      <w:r>
        <w:rPr>
          <w:b/>
          <w:color w:val="231F20"/>
          <w:sz w:val="19"/>
        </w:rPr>
        <w:t>2012,</w:t>
      </w:r>
      <w:r>
        <w:rPr>
          <w:b/>
          <w:color w:val="231F20"/>
          <w:spacing w:val="-11"/>
          <w:sz w:val="19"/>
        </w:rPr>
        <w:t> </w:t>
      </w:r>
      <w:r>
        <w:rPr>
          <w:b/>
          <w:color w:val="231F20"/>
          <w:sz w:val="19"/>
        </w:rPr>
        <w:t>n.</w:t>
      </w:r>
      <w:r>
        <w:rPr>
          <w:b/>
          <w:color w:val="231F20"/>
          <w:spacing w:val="-12"/>
          <w:sz w:val="19"/>
        </w:rPr>
        <w:t> </w:t>
      </w:r>
      <w:r>
        <w:rPr>
          <w:b/>
          <w:color w:val="231F20"/>
          <w:sz w:val="19"/>
        </w:rPr>
        <w:t>189,</w:t>
      </w:r>
      <w:r>
        <w:rPr>
          <w:b/>
          <w:color w:val="231F20"/>
          <w:spacing w:val="-12"/>
          <w:sz w:val="19"/>
        </w:rPr>
        <w:t> </w:t>
      </w:r>
      <w:r>
        <w:rPr>
          <w:b/>
          <w:color w:val="231F20"/>
          <w:sz w:val="19"/>
        </w:rPr>
        <w:t>del</w:t>
      </w:r>
      <w:r>
        <w:rPr>
          <w:b/>
          <w:color w:val="231F20"/>
          <w:spacing w:val="-12"/>
          <w:sz w:val="19"/>
        </w:rPr>
        <w:t> </w:t>
      </w:r>
      <w:r>
        <w:rPr>
          <w:b/>
          <w:color w:val="231F20"/>
          <w:sz w:val="19"/>
        </w:rPr>
        <w:t>me- dicinale</w:t>
      </w:r>
      <w:r>
        <w:rPr>
          <w:b/>
          <w:color w:val="231F20"/>
          <w:spacing w:val="14"/>
          <w:sz w:val="19"/>
        </w:rPr>
        <w:t> </w:t>
      </w:r>
      <w:r>
        <w:rPr>
          <w:b/>
          <w:color w:val="231F20"/>
          <w:sz w:val="19"/>
        </w:rPr>
        <w:t>per</w:t>
      </w:r>
      <w:r>
        <w:rPr>
          <w:b/>
          <w:color w:val="231F20"/>
          <w:spacing w:val="11"/>
          <w:sz w:val="19"/>
        </w:rPr>
        <w:t> </w:t>
      </w:r>
      <w:r>
        <w:rPr>
          <w:b/>
          <w:color w:val="231F20"/>
          <w:sz w:val="19"/>
        </w:rPr>
        <w:t>uso</w:t>
      </w:r>
      <w:r>
        <w:rPr>
          <w:b/>
          <w:color w:val="231F20"/>
          <w:spacing w:val="14"/>
          <w:sz w:val="19"/>
        </w:rPr>
        <w:t> </w:t>
      </w:r>
      <w:r>
        <w:rPr>
          <w:b/>
          <w:color w:val="231F20"/>
          <w:sz w:val="19"/>
        </w:rPr>
        <w:t>umano,</w:t>
      </w:r>
      <w:r>
        <w:rPr>
          <w:b/>
          <w:color w:val="231F20"/>
          <w:spacing w:val="14"/>
          <w:sz w:val="19"/>
        </w:rPr>
        <w:t> </w:t>
      </w:r>
      <w:r>
        <w:rPr>
          <w:b/>
          <w:color w:val="231F20"/>
          <w:sz w:val="19"/>
        </w:rPr>
        <w:t>a</w:t>
      </w:r>
      <w:r>
        <w:rPr>
          <w:b/>
          <w:color w:val="231F20"/>
          <w:spacing w:val="14"/>
          <w:sz w:val="19"/>
        </w:rPr>
        <w:t> </w:t>
      </w:r>
      <w:r>
        <w:rPr>
          <w:b/>
          <w:color w:val="231F20"/>
          <w:sz w:val="19"/>
        </w:rPr>
        <w:t>base</w:t>
      </w:r>
      <w:r>
        <w:rPr>
          <w:b/>
          <w:color w:val="231F20"/>
          <w:spacing w:val="14"/>
          <w:sz w:val="19"/>
        </w:rPr>
        <w:t> </w:t>
      </w:r>
      <w:r>
        <w:rPr>
          <w:b/>
          <w:color w:val="231F20"/>
          <w:sz w:val="19"/>
        </w:rPr>
        <w:t>di</w:t>
      </w:r>
      <w:r>
        <w:rPr>
          <w:b/>
          <w:color w:val="231F20"/>
          <w:spacing w:val="14"/>
          <w:sz w:val="19"/>
        </w:rPr>
        <w:t> </w:t>
      </w:r>
      <w:r>
        <w:rPr>
          <w:b/>
          <w:color w:val="231F20"/>
          <w:spacing w:val="-2"/>
          <w:sz w:val="19"/>
        </w:rPr>
        <w:t>ranibizumab,</w:t>
      </w:r>
    </w:p>
    <w:p>
      <w:pPr>
        <w:spacing w:line="200" w:lineRule="exact" w:before="0"/>
        <w:ind w:left="113" w:right="0" w:firstLine="0"/>
        <w:jc w:val="both"/>
        <w:rPr>
          <w:sz w:val="19"/>
        </w:rPr>
      </w:pPr>
      <w:r>
        <w:rPr>
          <w:b/>
          <w:color w:val="231F20"/>
          <w:sz w:val="19"/>
        </w:rPr>
        <w:t>«Epruvy». </w:t>
      </w:r>
      <w:r>
        <w:rPr>
          <w:color w:val="231F20"/>
          <w:sz w:val="19"/>
        </w:rPr>
        <w:t>(Determina n. 605/2025).</w:t>
      </w:r>
      <w:r>
        <w:rPr>
          <w:color w:val="231F20"/>
          <w:spacing w:val="47"/>
          <w:sz w:val="19"/>
        </w:rPr>
        <w:t> </w:t>
      </w:r>
      <w:r>
        <w:rPr>
          <w:color w:val="231F20"/>
          <w:sz w:val="19"/>
        </w:rPr>
        <w:t>(25A02822)</w:t>
      </w:r>
      <w:r>
        <w:rPr>
          <w:color w:val="231F20"/>
          <w:spacing w:val="77"/>
          <w:sz w:val="19"/>
        </w:rPr>
        <w:t>  </w:t>
      </w:r>
      <w:r>
        <w:rPr>
          <w:i/>
          <w:color w:val="231F20"/>
          <w:sz w:val="19"/>
        </w:rPr>
        <w:t>Pag.</w:t>
      </w:r>
      <w:r>
        <w:rPr>
          <w:i/>
          <w:color w:val="231F20"/>
          <w:spacing w:val="32"/>
          <w:sz w:val="19"/>
        </w:rPr>
        <w:t>  </w:t>
      </w:r>
      <w:r>
        <w:rPr>
          <w:color w:val="231F20"/>
          <w:spacing w:val="-5"/>
          <w:sz w:val="19"/>
        </w:rPr>
        <w:t>57</w:t>
      </w:r>
    </w:p>
    <w:p>
      <w:pPr>
        <w:pStyle w:val="BodyText"/>
        <w:spacing w:before="210"/>
        <w:ind w:left="0"/>
        <w:jc w:val="left"/>
        <w:rPr>
          <w:sz w:val="19"/>
        </w:rPr>
      </w:pPr>
    </w:p>
    <w:p>
      <w:pPr>
        <w:spacing w:before="0"/>
        <w:ind w:left="113" w:right="0" w:firstLine="0"/>
        <w:jc w:val="left"/>
        <w:rPr>
          <w:sz w:val="19"/>
        </w:rPr>
      </w:pP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09"/>
        <w:ind w:left="113" w:right="1012" w:firstLine="213"/>
        <w:jc w:val="both"/>
        <w:rPr>
          <w:b/>
          <w:sz w:val="19"/>
        </w:rPr>
      </w:pPr>
      <w:r>
        <w:rPr>
          <w:b/>
          <w:color w:val="231F20"/>
          <w:sz w:val="19"/>
        </w:rPr>
        <w:t>Classificazione, ai sensi dell’articolo 12, </w:t>
      </w:r>
      <w:r>
        <w:rPr>
          <w:b/>
          <w:color w:val="231F20"/>
          <w:sz w:val="19"/>
        </w:rPr>
        <w:t>com- </w:t>
      </w:r>
      <w:r>
        <w:rPr>
          <w:b/>
          <w:color w:val="231F20"/>
          <w:spacing w:val="-4"/>
          <w:sz w:val="19"/>
        </w:rPr>
        <w:t>ma</w:t>
      </w:r>
      <w:r>
        <w:rPr>
          <w:b/>
          <w:color w:val="231F20"/>
          <w:spacing w:val="-8"/>
          <w:sz w:val="19"/>
        </w:rPr>
        <w:t> </w:t>
      </w:r>
      <w:r>
        <w:rPr>
          <w:b/>
          <w:color w:val="231F20"/>
          <w:spacing w:val="-4"/>
          <w:sz w:val="19"/>
        </w:rPr>
        <w:t>5,</w:t>
      </w:r>
      <w:r>
        <w:rPr>
          <w:b/>
          <w:color w:val="231F20"/>
          <w:spacing w:val="-8"/>
          <w:sz w:val="19"/>
        </w:rPr>
        <w:t> </w:t>
      </w:r>
      <w:r>
        <w:rPr>
          <w:b/>
          <w:color w:val="231F20"/>
          <w:spacing w:val="-4"/>
          <w:sz w:val="19"/>
        </w:rPr>
        <w:t>della</w:t>
      </w:r>
      <w:r>
        <w:rPr>
          <w:b/>
          <w:color w:val="231F20"/>
          <w:spacing w:val="-8"/>
          <w:sz w:val="19"/>
        </w:rPr>
        <w:t> </w:t>
      </w:r>
      <w:r>
        <w:rPr>
          <w:b/>
          <w:color w:val="231F20"/>
          <w:spacing w:val="-4"/>
          <w:sz w:val="19"/>
        </w:rPr>
        <w:t>legge</w:t>
      </w:r>
      <w:r>
        <w:rPr>
          <w:b/>
          <w:color w:val="231F20"/>
          <w:spacing w:val="-8"/>
          <w:sz w:val="19"/>
        </w:rPr>
        <w:t> </w:t>
      </w:r>
      <w:r>
        <w:rPr>
          <w:b/>
          <w:color w:val="231F20"/>
          <w:spacing w:val="-4"/>
          <w:sz w:val="19"/>
        </w:rPr>
        <w:t>8</w:t>
      </w:r>
      <w:r>
        <w:rPr>
          <w:b/>
          <w:color w:val="231F20"/>
          <w:spacing w:val="-8"/>
          <w:sz w:val="19"/>
        </w:rPr>
        <w:t> </w:t>
      </w:r>
      <w:r>
        <w:rPr>
          <w:b/>
          <w:color w:val="231F20"/>
          <w:spacing w:val="-4"/>
          <w:sz w:val="19"/>
        </w:rPr>
        <w:t>novembre</w:t>
      </w:r>
      <w:r>
        <w:rPr>
          <w:b/>
          <w:color w:val="231F20"/>
          <w:spacing w:val="-8"/>
          <w:sz w:val="19"/>
        </w:rPr>
        <w:t> </w:t>
      </w:r>
      <w:r>
        <w:rPr>
          <w:b/>
          <w:color w:val="231F20"/>
          <w:spacing w:val="-4"/>
          <w:sz w:val="19"/>
        </w:rPr>
        <w:t>2012,</w:t>
      </w:r>
      <w:r>
        <w:rPr>
          <w:b/>
          <w:color w:val="231F20"/>
          <w:spacing w:val="-8"/>
          <w:sz w:val="19"/>
        </w:rPr>
        <w:t> </w:t>
      </w:r>
      <w:r>
        <w:rPr>
          <w:b/>
          <w:color w:val="231F20"/>
          <w:spacing w:val="-4"/>
          <w:sz w:val="19"/>
        </w:rPr>
        <w:t>n.</w:t>
      </w:r>
      <w:r>
        <w:rPr>
          <w:b/>
          <w:color w:val="231F20"/>
          <w:spacing w:val="-7"/>
          <w:sz w:val="19"/>
        </w:rPr>
        <w:t> </w:t>
      </w:r>
      <w:r>
        <w:rPr>
          <w:b/>
          <w:color w:val="231F20"/>
          <w:spacing w:val="-4"/>
          <w:sz w:val="19"/>
        </w:rPr>
        <w:t>189,</w:t>
      </w:r>
      <w:r>
        <w:rPr>
          <w:b/>
          <w:color w:val="231F20"/>
          <w:spacing w:val="-8"/>
          <w:sz w:val="19"/>
        </w:rPr>
        <w:t> </w:t>
      </w:r>
      <w:r>
        <w:rPr>
          <w:b/>
          <w:color w:val="231F20"/>
          <w:spacing w:val="-4"/>
          <w:sz w:val="19"/>
        </w:rPr>
        <w:t>del</w:t>
      </w:r>
      <w:r>
        <w:rPr>
          <w:b/>
          <w:color w:val="231F20"/>
          <w:spacing w:val="-8"/>
          <w:sz w:val="19"/>
        </w:rPr>
        <w:t> </w:t>
      </w:r>
      <w:r>
        <w:rPr>
          <w:b/>
          <w:color w:val="231F20"/>
          <w:spacing w:val="-4"/>
          <w:sz w:val="19"/>
        </w:rPr>
        <w:t>medi- </w:t>
      </w:r>
      <w:r>
        <w:rPr>
          <w:b/>
          <w:color w:val="231F20"/>
          <w:sz w:val="19"/>
        </w:rPr>
        <w:t>cinale</w:t>
      </w:r>
      <w:r>
        <w:rPr>
          <w:b/>
          <w:color w:val="231F20"/>
          <w:spacing w:val="-7"/>
          <w:sz w:val="19"/>
        </w:rPr>
        <w:t> </w:t>
      </w:r>
      <w:r>
        <w:rPr>
          <w:b/>
          <w:color w:val="231F20"/>
          <w:sz w:val="19"/>
        </w:rPr>
        <w:t>per</w:t>
      </w:r>
      <w:r>
        <w:rPr>
          <w:b/>
          <w:color w:val="231F20"/>
          <w:spacing w:val="-10"/>
          <w:sz w:val="19"/>
        </w:rPr>
        <w:t> </w:t>
      </w:r>
      <w:r>
        <w:rPr>
          <w:b/>
          <w:color w:val="231F20"/>
          <w:sz w:val="19"/>
        </w:rPr>
        <w:t>uso</w:t>
      </w:r>
      <w:r>
        <w:rPr>
          <w:b/>
          <w:color w:val="231F20"/>
          <w:spacing w:val="-7"/>
          <w:sz w:val="19"/>
        </w:rPr>
        <w:t> </w:t>
      </w:r>
      <w:r>
        <w:rPr>
          <w:b/>
          <w:color w:val="231F20"/>
          <w:sz w:val="19"/>
        </w:rPr>
        <w:t>umano,</w:t>
      </w:r>
      <w:r>
        <w:rPr>
          <w:b/>
          <w:color w:val="231F20"/>
          <w:spacing w:val="-7"/>
          <w:sz w:val="19"/>
        </w:rPr>
        <w:t> </w:t>
      </w:r>
      <w:r>
        <w:rPr>
          <w:b/>
          <w:color w:val="231F20"/>
          <w:sz w:val="19"/>
        </w:rPr>
        <w:t>a</w:t>
      </w:r>
      <w:r>
        <w:rPr>
          <w:b/>
          <w:color w:val="231F20"/>
          <w:spacing w:val="-7"/>
          <w:sz w:val="19"/>
        </w:rPr>
        <w:t> </w:t>
      </w:r>
      <w:r>
        <w:rPr>
          <w:b/>
          <w:color w:val="231F20"/>
          <w:sz w:val="19"/>
        </w:rPr>
        <w:t>base</w:t>
      </w:r>
      <w:r>
        <w:rPr>
          <w:b/>
          <w:color w:val="231F20"/>
          <w:spacing w:val="-7"/>
          <w:sz w:val="19"/>
        </w:rPr>
        <w:t> </w:t>
      </w:r>
      <w:r>
        <w:rPr>
          <w:b/>
          <w:color w:val="231F20"/>
          <w:sz w:val="19"/>
        </w:rPr>
        <w:t>di</w:t>
      </w:r>
      <w:r>
        <w:rPr>
          <w:b/>
          <w:color w:val="231F20"/>
          <w:spacing w:val="-7"/>
          <w:sz w:val="19"/>
        </w:rPr>
        <w:t> </w:t>
      </w:r>
      <w:r>
        <w:rPr>
          <w:b/>
          <w:color w:val="231F20"/>
          <w:sz w:val="19"/>
        </w:rPr>
        <w:t>rituximab,</w:t>
      </w:r>
      <w:r>
        <w:rPr>
          <w:b/>
          <w:color w:val="231F20"/>
          <w:spacing w:val="-7"/>
          <w:sz w:val="19"/>
        </w:rPr>
        <w:t> </w:t>
      </w:r>
      <w:r>
        <w:rPr>
          <w:b/>
          <w:color w:val="231F20"/>
          <w:spacing w:val="-2"/>
          <w:sz w:val="19"/>
        </w:rPr>
        <w:t>«Itux-</w:t>
      </w:r>
    </w:p>
    <w:p>
      <w:pPr>
        <w:spacing w:line="200" w:lineRule="exact" w:before="0"/>
        <w:ind w:left="113" w:right="0" w:firstLine="0"/>
        <w:jc w:val="both"/>
        <w:rPr>
          <w:sz w:val="19"/>
        </w:rPr>
      </w:pPr>
      <w:r>
        <w:rPr>
          <w:b/>
          <w:color w:val="231F20"/>
          <w:sz w:val="19"/>
        </w:rPr>
        <w:t>redi».</w:t>
      </w:r>
      <w:r>
        <w:rPr>
          <w:b/>
          <w:color w:val="231F20"/>
          <w:spacing w:val="-1"/>
          <w:sz w:val="19"/>
        </w:rPr>
        <w:t> </w:t>
      </w:r>
      <w:r>
        <w:rPr>
          <w:b/>
          <w:color w:val="231F20"/>
          <w:sz w:val="19"/>
        </w:rPr>
        <w:t>(Determina n. 606/2025).</w:t>
      </w:r>
      <w:r>
        <w:rPr>
          <w:b/>
          <w:color w:val="231F20"/>
          <w:spacing w:val="47"/>
          <w:sz w:val="19"/>
        </w:rPr>
        <w:t> </w:t>
      </w:r>
      <w:r>
        <w:rPr>
          <w:color w:val="231F20"/>
          <w:sz w:val="19"/>
        </w:rPr>
        <w:t>(25A02823)</w:t>
      </w:r>
      <w:r>
        <w:rPr>
          <w:color w:val="231F20"/>
          <w:spacing w:val="20"/>
          <w:sz w:val="19"/>
        </w:rPr>
        <w:t> </w:t>
      </w:r>
      <w:r>
        <w:rPr>
          <w:i/>
          <w:color w:val="231F20"/>
          <w:sz w:val="19"/>
        </w:rPr>
        <w:t>.</w:t>
      </w:r>
      <w:r>
        <w:rPr>
          <w:i/>
          <w:color w:val="231F20"/>
          <w:spacing w:val="-1"/>
          <w:sz w:val="19"/>
        </w:rPr>
        <w:t> </w:t>
      </w:r>
      <w:r>
        <w:rPr>
          <w:i/>
          <w:color w:val="231F20"/>
          <w:sz w:val="19"/>
        </w:rPr>
        <w:t>. .</w:t>
      </w:r>
      <w:r>
        <w:rPr>
          <w:i/>
          <w:color w:val="231F20"/>
          <w:spacing w:val="78"/>
          <w:sz w:val="19"/>
        </w:rPr>
        <w:t>  </w:t>
      </w:r>
      <w:r>
        <w:rPr>
          <w:i/>
          <w:color w:val="231F20"/>
          <w:sz w:val="19"/>
        </w:rPr>
        <w:t>Pag.</w:t>
      </w:r>
      <w:r>
        <w:rPr>
          <w:i/>
          <w:color w:val="231F20"/>
          <w:spacing w:val="32"/>
          <w:sz w:val="19"/>
        </w:rPr>
        <w:t>  </w:t>
      </w:r>
      <w:r>
        <w:rPr>
          <w:color w:val="231F20"/>
          <w:spacing w:val="-5"/>
          <w:sz w:val="19"/>
        </w:rPr>
        <w:t>59</w:t>
      </w:r>
    </w:p>
    <w:p>
      <w:pPr>
        <w:pStyle w:val="BodyText"/>
        <w:ind w:left="0"/>
        <w:jc w:val="left"/>
        <w:rPr>
          <w:sz w:val="19"/>
        </w:rPr>
      </w:pPr>
    </w:p>
    <w:p>
      <w:pPr>
        <w:pStyle w:val="BodyText"/>
        <w:spacing w:before="12"/>
        <w:ind w:left="0"/>
        <w:jc w:val="left"/>
        <w:rPr>
          <w:sz w:val="19"/>
        </w:rPr>
      </w:pPr>
    </w:p>
    <w:p>
      <w:pPr>
        <w:spacing w:line="211" w:lineRule="auto" w:before="1"/>
        <w:ind w:left="88" w:right="79" w:firstLine="0"/>
        <w:jc w:val="center"/>
        <w:rPr>
          <w:b/>
          <w:sz w:val="19"/>
        </w:rPr>
      </w:pPr>
      <w:r>
        <w:rPr>
          <w:b/>
          <w:color w:val="231F20"/>
          <w:sz w:val="19"/>
        </w:rPr>
        <w:t>Comitato</w:t>
      </w:r>
      <w:r>
        <w:rPr>
          <w:b/>
          <w:color w:val="231F20"/>
          <w:spacing w:val="-1"/>
          <w:sz w:val="19"/>
        </w:rPr>
        <w:t> </w:t>
      </w:r>
      <w:r>
        <w:rPr>
          <w:b/>
          <w:color w:val="231F20"/>
          <w:sz w:val="19"/>
        </w:rPr>
        <w:t>interministeriale</w:t>
      </w:r>
      <w:r>
        <w:rPr>
          <w:b/>
          <w:color w:val="231F20"/>
          <w:spacing w:val="-1"/>
          <w:sz w:val="19"/>
        </w:rPr>
        <w:t> </w:t>
      </w:r>
      <w:r>
        <w:rPr>
          <w:b/>
          <w:color w:val="231F20"/>
          <w:sz w:val="19"/>
        </w:rPr>
        <w:t>per</w:t>
      </w:r>
      <w:r>
        <w:rPr>
          <w:b/>
          <w:color w:val="231F20"/>
          <w:spacing w:val="-4"/>
          <w:sz w:val="19"/>
        </w:rPr>
        <w:t> </w:t>
      </w:r>
      <w:r>
        <w:rPr>
          <w:b/>
          <w:color w:val="231F20"/>
          <w:sz w:val="19"/>
        </w:rPr>
        <w:t>la</w:t>
      </w:r>
      <w:r>
        <w:rPr>
          <w:b/>
          <w:color w:val="231F20"/>
          <w:spacing w:val="-1"/>
          <w:sz w:val="19"/>
        </w:rPr>
        <w:t> </w:t>
      </w:r>
      <w:r>
        <w:rPr>
          <w:b/>
          <w:color w:val="231F20"/>
          <w:sz w:val="19"/>
        </w:rPr>
        <w:t>programmazione economica e lo sviluppo sostenibile</w:t>
      </w:r>
    </w:p>
    <w:p>
      <w:pPr>
        <w:pStyle w:val="BodyText"/>
        <w:spacing w:before="101"/>
        <w:ind w:left="0"/>
        <w:jc w:val="left"/>
        <w:rPr>
          <w:b/>
          <w:sz w:val="19"/>
        </w:rPr>
      </w:pPr>
    </w:p>
    <w:p>
      <w:pPr>
        <w:spacing w:before="1"/>
        <w:ind w:left="113" w:right="0" w:firstLine="0"/>
        <w:jc w:val="left"/>
        <w:rPr>
          <w:sz w:val="19"/>
        </w:rPr>
      </w:pPr>
      <w:r>
        <w:rPr>
          <w:color w:val="231F20"/>
          <w:sz w:val="19"/>
        </w:rPr>
        <w:t>DELIBERA</w:t>
      </w:r>
      <w:r>
        <w:rPr>
          <w:color w:val="231F20"/>
          <w:spacing w:val="-12"/>
          <w:sz w:val="19"/>
        </w:rPr>
        <w:t> </w:t>
      </w:r>
      <w:r>
        <w:rPr>
          <w:color w:val="231F20"/>
          <w:sz w:val="19"/>
        </w:rPr>
        <w:t>25</w:t>
      </w:r>
      <w:r>
        <w:rPr>
          <w:color w:val="231F20"/>
          <w:spacing w:val="-4"/>
          <w:sz w:val="19"/>
        </w:rPr>
        <w:t> </w:t>
      </w:r>
      <w:r>
        <w:rPr>
          <w:color w:val="231F20"/>
          <w:sz w:val="19"/>
        </w:rPr>
        <w:t>febbraio</w:t>
      </w:r>
      <w:r>
        <w:rPr>
          <w:color w:val="231F20"/>
          <w:spacing w:val="-2"/>
          <w:sz w:val="19"/>
        </w:rPr>
        <w:t> 2025.</w:t>
      </w:r>
    </w:p>
    <w:p>
      <w:pPr>
        <w:spacing w:line="211" w:lineRule="auto" w:before="109"/>
        <w:ind w:left="113" w:right="1012" w:firstLine="213"/>
        <w:jc w:val="both"/>
        <w:rPr>
          <w:sz w:val="19"/>
        </w:rPr>
      </w:pPr>
      <w:r>
        <w:rPr>
          <w:b/>
          <w:color w:val="231F20"/>
          <w:sz w:val="19"/>
        </w:rPr>
        <w:t>Sisma Abruzzo 2009. Approvazione del </w:t>
      </w:r>
      <w:r>
        <w:rPr>
          <w:b/>
          <w:color w:val="231F20"/>
          <w:sz w:val="19"/>
        </w:rPr>
        <w:t>Pro- gramma di sviluppo Restart 2. Approvazione di nuovi</w:t>
      </w:r>
      <w:r>
        <w:rPr>
          <w:b/>
          <w:color w:val="231F20"/>
          <w:spacing w:val="9"/>
          <w:sz w:val="19"/>
        </w:rPr>
        <w:t> </w:t>
      </w:r>
      <w:r>
        <w:rPr>
          <w:b/>
          <w:color w:val="231F20"/>
          <w:sz w:val="19"/>
        </w:rPr>
        <w:t>interventi</w:t>
      </w:r>
      <w:r>
        <w:rPr>
          <w:b/>
          <w:color w:val="231F20"/>
          <w:spacing w:val="9"/>
          <w:sz w:val="19"/>
        </w:rPr>
        <w:t> </w:t>
      </w:r>
      <w:r>
        <w:rPr>
          <w:b/>
          <w:color w:val="231F20"/>
          <w:sz w:val="19"/>
        </w:rPr>
        <w:t>e</w:t>
      </w:r>
      <w:r>
        <w:rPr>
          <w:b/>
          <w:color w:val="231F20"/>
          <w:spacing w:val="9"/>
          <w:sz w:val="19"/>
        </w:rPr>
        <w:t> </w:t>
      </w:r>
      <w:r>
        <w:rPr>
          <w:b/>
          <w:color w:val="231F20"/>
          <w:sz w:val="19"/>
        </w:rPr>
        <w:t>assegnazione</w:t>
      </w:r>
      <w:r>
        <w:rPr>
          <w:b/>
          <w:color w:val="231F20"/>
          <w:spacing w:val="9"/>
          <w:sz w:val="19"/>
        </w:rPr>
        <w:t> </w:t>
      </w:r>
      <w:r>
        <w:rPr>
          <w:b/>
          <w:color w:val="231F20"/>
          <w:sz w:val="19"/>
        </w:rPr>
        <w:t>di</w:t>
      </w:r>
      <w:r>
        <w:rPr>
          <w:b/>
          <w:color w:val="231F20"/>
          <w:spacing w:val="9"/>
          <w:sz w:val="19"/>
        </w:rPr>
        <w:t> </w:t>
      </w:r>
      <w:r>
        <w:rPr>
          <w:b/>
          <w:color w:val="231F20"/>
          <w:sz w:val="19"/>
        </w:rPr>
        <w:t>risorse.</w:t>
      </w:r>
      <w:r>
        <w:rPr>
          <w:b/>
          <w:color w:val="231F20"/>
          <w:spacing w:val="8"/>
          <w:sz w:val="19"/>
        </w:rPr>
        <w:t> </w:t>
      </w:r>
      <w:r>
        <w:rPr>
          <w:color w:val="231F20"/>
          <w:spacing w:val="-2"/>
          <w:sz w:val="19"/>
        </w:rPr>
        <w:t>(Deli-</w:t>
      </w:r>
    </w:p>
    <w:p>
      <w:pPr>
        <w:spacing w:line="200" w:lineRule="exact" w:before="0"/>
        <w:ind w:left="113" w:right="0" w:firstLine="0"/>
        <w:jc w:val="both"/>
        <w:rPr>
          <w:sz w:val="19"/>
        </w:rPr>
      </w:pPr>
      <w:r>
        <w:rPr>
          <w:color w:val="231F20"/>
          <w:sz w:val="19"/>
        </w:rPr>
        <w:t>bera n. 10/2025).</w:t>
      </w:r>
      <w:r>
        <w:rPr>
          <w:color w:val="231F20"/>
          <w:spacing w:val="47"/>
          <w:sz w:val="19"/>
        </w:rPr>
        <w:t> </w:t>
      </w:r>
      <w:r>
        <w:rPr>
          <w:color w:val="231F20"/>
          <w:sz w:val="19"/>
        </w:rPr>
        <w:t>(25A03022)</w:t>
      </w:r>
      <w:r>
        <w:rPr>
          <w:color w:val="231F20"/>
          <w:spacing w:val="6"/>
          <w:sz w:val="19"/>
        </w:rPr>
        <w:t> </w:t>
      </w:r>
      <w:r>
        <w:rPr>
          <w:i/>
          <w:color w:val="231F20"/>
          <w:sz w:val="19"/>
        </w:rPr>
        <w:t>. . . . . . . . . . . . . . . .</w:t>
      </w:r>
      <w:r>
        <w:rPr>
          <w:i/>
          <w:color w:val="231F20"/>
          <w:spacing w:val="79"/>
          <w:sz w:val="19"/>
        </w:rPr>
        <w:t>  </w:t>
      </w:r>
      <w:r>
        <w:rPr>
          <w:i/>
          <w:color w:val="231F20"/>
          <w:sz w:val="19"/>
        </w:rPr>
        <w:t>Pag.</w:t>
      </w:r>
      <w:r>
        <w:rPr>
          <w:i/>
          <w:color w:val="231F20"/>
          <w:spacing w:val="32"/>
          <w:sz w:val="19"/>
        </w:rPr>
        <w:t>  </w:t>
      </w:r>
      <w:r>
        <w:rPr>
          <w:color w:val="231F20"/>
          <w:spacing w:val="-5"/>
          <w:sz w:val="19"/>
        </w:rPr>
        <w:t>63</w:t>
      </w:r>
    </w:p>
    <w:p>
      <w:pPr>
        <w:pStyle w:val="BodyText"/>
        <w:ind w:left="0"/>
        <w:jc w:val="left"/>
        <w:rPr>
          <w:sz w:val="19"/>
        </w:rPr>
      </w:pPr>
    </w:p>
    <w:p>
      <w:pPr>
        <w:pStyle w:val="BodyText"/>
        <w:spacing w:before="218"/>
        <w:ind w:left="0"/>
        <w:jc w:val="left"/>
        <w:rPr>
          <w:sz w:val="19"/>
        </w:rPr>
      </w:pPr>
    </w:p>
    <w:p>
      <w:pPr>
        <w:spacing w:before="0"/>
        <w:ind w:left="88" w:right="83" w:firstLine="0"/>
        <w:jc w:val="center"/>
        <w:rPr>
          <w:b/>
          <w:sz w:val="19"/>
        </w:rPr>
      </w:pPr>
      <w:r>
        <w:rPr>
          <w:b/>
          <w:color w:val="EF4035"/>
          <w:sz w:val="19"/>
        </w:rPr>
        <w:t>ESTRATTI,</w:t>
      </w:r>
      <w:r>
        <w:rPr>
          <w:b/>
          <w:color w:val="EF4035"/>
          <w:spacing w:val="-3"/>
          <w:sz w:val="19"/>
        </w:rPr>
        <w:t> </w:t>
      </w:r>
      <w:r>
        <w:rPr>
          <w:b/>
          <w:color w:val="EF4035"/>
          <w:sz w:val="19"/>
        </w:rPr>
        <w:t>SUNTI</w:t>
      </w:r>
      <w:r>
        <w:rPr>
          <w:b/>
          <w:color w:val="EF4035"/>
          <w:spacing w:val="-3"/>
          <w:sz w:val="19"/>
        </w:rPr>
        <w:t> </w:t>
      </w:r>
      <w:r>
        <w:rPr>
          <w:b/>
          <w:color w:val="EF4035"/>
          <w:sz w:val="19"/>
        </w:rPr>
        <w:t>E</w:t>
      </w:r>
      <w:r>
        <w:rPr>
          <w:b/>
          <w:color w:val="EF4035"/>
          <w:spacing w:val="-2"/>
          <w:sz w:val="19"/>
        </w:rPr>
        <w:t> COMUNICATI</w:t>
      </w:r>
    </w:p>
    <w:p>
      <w:pPr>
        <w:pStyle w:val="BodyText"/>
        <w:spacing w:before="209"/>
        <w:ind w:left="0"/>
        <w:jc w:val="left"/>
        <w:rPr>
          <w:b/>
          <w:sz w:val="19"/>
        </w:rPr>
      </w:pPr>
    </w:p>
    <w:p>
      <w:pPr>
        <w:spacing w:before="1"/>
        <w:ind w:left="1373" w:right="0" w:firstLine="0"/>
        <w:jc w:val="left"/>
        <w:rPr>
          <w:b/>
          <w:sz w:val="19"/>
        </w:rPr>
      </w:pPr>
      <w:r>
        <w:rPr>
          <w:b/>
          <w:color w:val="231F20"/>
          <w:sz w:val="19"/>
        </w:rPr>
        <w:t>Agenzia italiana del </w:t>
      </w:r>
      <w:r>
        <w:rPr>
          <w:b/>
          <w:color w:val="231F20"/>
          <w:spacing w:val="-2"/>
          <w:sz w:val="19"/>
        </w:rPr>
        <w:t>farmaco</w:t>
      </w:r>
    </w:p>
    <w:p>
      <w:pPr>
        <w:pStyle w:val="BodyText"/>
        <w:spacing w:before="4"/>
        <w:ind w:left="0"/>
        <w:jc w:val="left"/>
        <w:rPr>
          <w:b/>
          <w:sz w:val="19"/>
        </w:rPr>
      </w:pPr>
    </w:p>
    <w:p>
      <w:pPr>
        <w:spacing w:line="211" w:lineRule="auto" w:before="0"/>
        <w:ind w:left="113" w:right="1012" w:firstLine="213"/>
        <w:jc w:val="both"/>
        <w:rPr>
          <w:sz w:val="19"/>
        </w:rPr>
      </w:pPr>
      <w:r>
        <w:rPr>
          <w:color w:val="231F20"/>
          <w:sz w:val="19"/>
        </w:rPr>
        <w:t>Autorizzazione</w:t>
      </w:r>
      <w:r>
        <w:rPr>
          <w:color w:val="231F20"/>
          <w:spacing w:val="-1"/>
          <w:sz w:val="19"/>
        </w:rPr>
        <w:t> </w:t>
      </w:r>
      <w:r>
        <w:rPr>
          <w:color w:val="231F20"/>
          <w:sz w:val="19"/>
        </w:rPr>
        <w:t>all’immissione</w:t>
      </w:r>
      <w:r>
        <w:rPr>
          <w:color w:val="231F20"/>
          <w:spacing w:val="-1"/>
          <w:sz w:val="19"/>
        </w:rPr>
        <w:t> </w:t>
      </w:r>
      <w:r>
        <w:rPr>
          <w:color w:val="231F20"/>
          <w:sz w:val="19"/>
        </w:rPr>
        <w:t>in</w:t>
      </w:r>
      <w:r>
        <w:rPr>
          <w:color w:val="231F20"/>
          <w:spacing w:val="-1"/>
          <w:sz w:val="19"/>
        </w:rPr>
        <w:t> </w:t>
      </w:r>
      <w:r>
        <w:rPr>
          <w:color w:val="231F20"/>
          <w:sz w:val="19"/>
        </w:rPr>
        <w:t>commercio</w:t>
      </w:r>
      <w:r>
        <w:rPr>
          <w:color w:val="231F20"/>
          <w:spacing w:val="-1"/>
          <w:sz w:val="19"/>
        </w:rPr>
        <w:t> </w:t>
      </w:r>
      <w:r>
        <w:rPr>
          <w:color w:val="231F20"/>
          <w:sz w:val="19"/>
        </w:rPr>
        <w:t>del medicinale</w:t>
      </w:r>
      <w:r>
        <w:rPr>
          <w:color w:val="231F20"/>
          <w:spacing w:val="13"/>
          <w:sz w:val="19"/>
        </w:rPr>
        <w:t> </w:t>
      </w:r>
      <w:r>
        <w:rPr>
          <w:color w:val="231F20"/>
          <w:sz w:val="19"/>
        </w:rPr>
        <w:t>per</w:t>
      </w:r>
      <w:r>
        <w:rPr>
          <w:color w:val="231F20"/>
          <w:spacing w:val="13"/>
          <w:sz w:val="19"/>
        </w:rPr>
        <w:t> </w:t>
      </w:r>
      <w:r>
        <w:rPr>
          <w:color w:val="231F20"/>
          <w:sz w:val="19"/>
        </w:rPr>
        <w:t>uso</w:t>
      </w:r>
      <w:r>
        <w:rPr>
          <w:color w:val="231F20"/>
          <w:spacing w:val="13"/>
          <w:sz w:val="19"/>
        </w:rPr>
        <w:t> </w:t>
      </w:r>
      <w:r>
        <w:rPr>
          <w:color w:val="231F20"/>
          <w:sz w:val="19"/>
        </w:rPr>
        <w:t>umano,</w:t>
      </w:r>
      <w:r>
        <w:rPr>
          <w:color w:val="231F20"/>
          <w:spacing w:val="13"/>
          <w:sz w:val="19"/>
        </w:rPr>
        <w:t> </w:t>
      </w:r>
      <w:r>
        <w:rPr>
          <w:color w:val="231F20"/>
          <w:sz w:val="19"/>
        </w:rPr>
        <w:t>a</w:t>
      </w:r>
      <w:r>
        <w:rPr>
          <w:color w:val="231F20"/>
          <w:spacing w:val="13"/>
          <w:sz w:val="19"/>
        </w:rPr>
        <w:t> </w:t>
      </w:r>
      <w:r>
        <w:rPr>
          <w:color w:val="231F20"/>
          <w:sz w:val="19"/>
        </w:rPr>
        <w:t>base</w:t>
      </w:r>
      <w:r>
        <w:rPr>
          <w:color w:val="231F20"/>
          <w:spacing w:val="13"/>
          <w:sz w:val="19"/>
        </w:rPr>
        <w:t> </w:t>
      </w:r>
      <w:r>
        <w:rPr>
          <w:color w:val="231F20"/>
          <w:sz w:val="19"/>
        </w:rPr>
        <w:t>di</w:t>
      </w:r>
      <w:r>
        <w:rPr>
          <w:color w:val="231F20"/>
          <w:spacing w:val="13"/>
          <w:sz w:val="19"/>
        </w:rPr>
        <w:t> </w:t>
      </w:r>
      <w:r>
        <w:rPr>
          <w:color w:val="231F20"/>
          <w:spacing w:val="-2"/>
          <w:sz w:val="19"/>
        </w:rPr>
        <w:t>clindamicina,</w:t>
      </w:r>
    </w:p>
    <w:p>
      <w:pPr>
        <w:spacing w:line="199" w:lineRule="exact" w:before="0"/>
        <w:ind w:left="113" w:right="0" w:firstLine="0"/>
        <w:jc w:val="both"/>
        <w:rPr>
          <w:sz w:val="19"/>
        </w:rPr>
      </w:pPr>
      <w:r>
        <w:rPr>
          <w:color w:val="231F20"/>
          <w:sz w:val="19"/>
        </w:rPr>
        <w:t>«Clindamicina Kalceks».</w:t>
      </w:r>
      <w:r>
        <w:rPr>
          <w:color w:val="231F20"/>
          <w:spacing w:val="47"/>
          <w:sz w:val="19"/>
        </w:rPr>
        <w:t> </w:t>
      </w:r>
      <w:r>
        <w:rPr>
          <w:color w:val="231F20"/>
          <w:sz w:val="19"/>
        </w:rPr>
        <w:t>(25A02998)</w:t>
      </w:r>
      <w:r>
        <w:rPr>
          <w:i/>
          <w:color w:val="231F20"/>
          <w:sz w:val="19"/>
        </w:rPr>
        <w:t>. . . . . . . . . .</w:t>
      </w:r>
      <w:r>
        <w:rPr>
          <w:i/>
          <w:color w:val="231F20"/>
          <w:spacing w:val="79"/>
          <w:sz w:val="19"/>
        </w:rPr>
        <w:t>  </w:t>
      </w:r>
      <w:r>
        <w:rPr>
          <w:i/>
          <w:color w:val="231F20"/>
          <w:sz w:val="19"/>
        </w:rPr>
        <w:t>Pag.</w:t>
      </w:r>
      <w:r>
        <w:rPr>
          <w:i/>
          <w:color w:val="231F20"/>
          <w:spacing w:val="32"/>
          <w:sz w:val="19"/>
        </w:rPr>
        <w:t>  </w:t>
      </w:r>
      <w:r>
        <w:rPr>
          <w:color w:val="231F20"/>
          <w:spacing w:val="-5"/>
          <w:sz w:val="19"/>
        </w:rPr>
        <w:t>88</w:t>
      </w:r>
    </w:p>
    <w:p>
      <w:pPr>
        <w:pStyle w:val="BodyText"/>
        <w:spacing w:before="117"/>
        <w:ind w:left="0"/>
        <w:jc w:val="left"/>
        <w:rPr>
          <w:sz w:val="19"/>
        </w:rPr>
      </w:pPr>
    </w:p>
    <w:p>
      <w:pPr>
        <w:spacing w:line="211" w:lineRule="auto" w:before="0"/>
        <w:ind w:left="113" w:right="1012" w:firstLine="213"/>
        <w:jc w:val="both"/>
        <w:rPr>
          <w:sz w:val="19"/>
        </w:rPr>
      </w:pPr>
      <w:r>
        <w:rPr>
          <w:color w:val="231F20"/>
          <w:sz w:val="19"/>
        </w:rPr>
        <w:t>Autorizzazione</w:t>
      </w:r>
      <w:r>
        <w:rPr>
          <w:color w:val="231F20"/>
          <w:spacing w:val="-1"/>
          <w:sz w:val="19"/>
        </w:rPr>
        <w:t> </w:t>
      </w:r>
      <w:r>
        <w:rPr>
          <w:color w:val="231F20"/>
          <w:sz w:val="19"/>
        </w:rPr>
        <w:t>all’immissione</w:t>
      </w:r>
      <w:r>
        <w:rPr>
          <w:color w:val="231F20"/>
          <w:spacing w:val="-1"/>
          <w:sz w:val="19"/>
        </w:rPr>
        <w:t> </w:t>
      </w:r>
      <w:r>
        <w:rPr>
          <w:color w:val="231F20"/>
          <w:sz w:val="19"/>
        </w:rPr>
        <w:t>in</w:t>
      </w:r>
      <w:r>
        <w:rPr>
          <w:color w:val="231F20"/>
          <w:spacing w:val="-1"/>
          <w:sz w:val="19"/>
        </w:rPr>
        <w:t> </w:t>
      </w:r>
      <w:r>
        <w:rPr>
          <w:color w:val="231F20"/>
          <w:sz w:val="19"/>
        </w:rPr>
        <w:t>commercio</w:t>
      </w:r>
      <w:r>
        <w:rPr>
          <w:color w:val="231F20"/>
          <w:spacing w:val="-1"/>
          <w:sz w:val="19"/>
        </w:rPr>
        <w:t> </w:t>
      </w:r>
      <w:r>
        <w:rPr>
          <w:color w:val="231F20"/>
          <w:sz w:val="19"/>
        </w:rPr>
        <w:t>del medicinale</w:t>
      </w:r>
      <w:r>
        <w:rPr>
          <w:color w:val="231F20"/>
          <w:spacing w:val="-3"/>
          <w:sz w:val="19"/>
        </w:rPr>
        <w:t> </w:t>
      </w:r>
      <w:r>
        <w:rPr>
          <w:color w:val="231F20"/>
          <w:sz w:val="19"/>
        </w:rPr>
        <w:t>per</w:t>
      </w:r>
      <w:r>
        <w:rPr>
          <w:color w:val="231F20"/>
          <w:spacing w:val="-3"/>
          <w:sz w:val="19"/>
        </w:rPr>
        <w:t> </w:t>
      </w:r>
      <w:r>
        <w:rPr>
          <w:color w:val="231F20"/>
          <w:sz w:val="19"/>
        </w:rPr>
        <w:t>uso</w:t>
      </w:r>
      <w:r>
        <w:rPr>
          <w:color w:val="231F20"/>
          <w:spacing w:val="-3"/>
          <w:sz w:val="19"/>
        </w:rPr>
        <w:t> </w:t>
      </w:r>
      <w:r>
        <w:rPr>
          <w:color w:val="231F20"/>
          <w:sz w:val="19"/>
        </w:rPr>
        <w:t>umano,</w:t>
      </w:r>
      <w:r>
        <w:rPr>
          <w:color w:val="231F20"/>
          <w:spacing w:val="-3"/>
          <w:sz w:val="19"/>
        </w:rPr>
        <w:t> </w:t>
      </w:r>
      <w:r>
        <w:rPr>
          <w:color w:val="231F20"/>
          <w:sz w:val="19"/>
        </w:rPr>
        <w:t>a</w:t>
      </w:r>
      <w:r>
        <w:rPr>
          <w:color w:val="231F20"/>
          <w:spacing w:val="-3"/>
          <w:sz w:val="19"/>
        </w:rPr>
        <w:t> </w:t>
      </w:r>
      <w:r>
        <w:rPr>
          <w:color w:val="231F20"/>
          <w:sz w:val="19"/>
        </w:rPr>
        <w:t>base</w:t>
      </w:r>
      <w:r>
        <w:rPr>
          <w:color w:val="231F20"/>
          <w:spacing w:val="-3"/>
          <w:sz w:val="19"/>
        </w:rPr>
        <w:t> </w:t>
      </w:r>
      <w:r>
        <w:rPr>
          <w:color w:val="231F20"/>
          <w:sz w:val="19"/>
        </w:rPr>
        <w:t>di</w:t>
      </w:r>
      <w:r>
        <w:rPr>
          <w:color w:val="231F20"/>
          <w:spacing w:val="-3"/>
          <w:sz w:val="19"/>
        </w:rPr>
        <w:t> </w:t>
      </w:r>
      <w:r>
        <w:rPr>
          <w:color w:val="231F20"/>
          <w:sz w:val="19"/>
        </w:rPr>
        <w:t>ticagrelor,</w:t>
      </w:r>
      <w:r>
        <w:rPr>
          <w:color w:val="231F20"/>
          <w:spacing w:val="-3"/>
          <w:sz w:val="19"/>
        </w:rPr>
        <w:t> </w:t>
      </w:r>
      <w:r>
        <w:rPr>
          <w:color w:val="231F20"/>
          <w:spacing w:val="-4"/>
          <w:sz w:val="19"/>
        </w:rPr>
        <w:t>«Ti-</w:t>
      </w:r>
    </w:p>
    <w:p>
      <w:pPr>
        <w:spacing w:line="199" w:lineRule="exact" w:before="0"/>
        <w:ind w:left="113" w:right="0" w:firstLine="0"/>
        <w:jc w:val="both"/>
        <w:rPr>
          <w:sz w:val="19"/>
        </w:rPr>
      </w:pPr>
      <w:r>
        <w:rPr>
          <w:color w:val="231F20"/>
          <w:sz w:val="19"/>
        </w:rPr>
        <w:t>cagrelor Olpha»</w:t>
      </w:r>
      <w:r>
        <w:rPr>
          <w:color w:val="231F20"/>
          <w:spacing w:val="47"/>
          <w:sz w:val="19"/>
        </w:rPr>
        <w:t> </w:t>
      </w:r>
      <w:r>
        <w:rPr>
          <w:color w:val="231F20"/>
          <w:sz w:val="19"/>
        </w:rPr>
        <w:t>(25A02999)</w:t>
      </w:r>
      <w:r>
        <w:rPr>
          <w:color w:val="231F20"/>
          <w:spacing w:val="-21"/>
          <w:sz w:val="19"/>
        </w:rPr>
        <w:t> </w:t>
      </w:r>
      <w:r>
        <w:rPr>
          <w:i/>
          <w:color w:val="231F20"/>
          <w:sz w:val="19"/>
        </w:rPr>
        <w:t>. . . . . . . . . . . . . . . . .</w:t>
      </w:r>
      <w:r>
        <w:rPr>
          <w:i/>
          <w:color w:val="231F20"/>
          <w:spacing w:val="79"/>
          <w:sz w:val="19"/>
        </w:rPr>
        <w:t>  </w:t>
      </w:r>
      <w:r>
        <w:rPr>
          <w:i/>
          <w:color w:val="231F20"/>
          <w:sz w:val="19"/>
        </w:rPr>
        <w:t>Pag.</w:t>
      </w:r>
      <w:r>
        <w:rPr>
          <w:i/>
          <w:color w:val="231F20"/>
          <w:spacing w:val="32"/>
          <w:sz w:val="19"/>
        </w:rPr>
        <w:t>  </w:t>
      </w:r>
      <w:r>
        <w:rPr>
          <w:color w:val="231F20"/>
          <w:spacing w:val="-5"/>
          <w:sz w:val="19"/>
        </w:rPr>
        <w:t>89</w:t>
      </w:r>
    </w:p>
    <w:p>
      <w:pPr>
        <w:pStyle w:val="BodyText"/>
        <w:spacing w:before="210"/>
        <w:ind w:left="0"/>
        <w:jc w:val="left"/>
        <w:rPr>
          <w:sz w:val="19"/>
        </w:rPr>
      </w:pPr>
    </w:p>
    <w:p>
      <w:pPr>
        <w:spacing w:before="0"/>
        <w:ind w:left="1380" w:right="0" w:firstLine="0"/>
        <w:jc w:val="left"/>
        <w:rPr>
          <w:b/>
          <w:sz w:val="19"/>
        </w:rPr>
      </w:pPr>
      <w:r>
        <w:rPr>
          <w:b/>
          <w:color w:val="231F20"/>
          <w:sz w:val="19"/>
        </w:rPr>
        <w:t>Corte</w:t>
      </w:r>
      <w:r>
        <w:rPr>
          <w:b/>
          <w:color w:val="231F20"/>
          <w:spacing w:val="-2"/>
          <w:sz w:val="19"/>
        </w:rPr>
        <w:t> </w:t>
      </w:r>
      <w:r>
        <w:rPr>
          <w:b/>
          <w:color w:val="231F20"/>
          <w:sz w:val="19"/>
        </w:rPr>
        <w:t>suprema</w:t>
      </w:r>
      <w:r>
        <w:rPr>
          <w:b/>
          <w:color w:val="231F20"/>
          <w:spacing w:val="-1"/>
          <w:sz w:val="19"/>
        </w:rPr>
        <w:t> </w:t>
      </w:r>
      <w:r>
        <w:rPr>
          <w:b/>
          <w:color w:val="231F20"/>
          <w:sz w:val="19"/>
        </w:rPr>
        <w:t>di</w:t>
      </w:r>
      <w:r>
        <w:rPr>
          <w:b/>
          <w:color w:val="231F20"/>
          <w:spacing w:val="-1"/>
          <w:sz w:val="19"/>
        </w:rPr>
        <w:t> </w:t>
      </w:r>
      <w:r>
        <w:rPr>
          <w:b/>
          <w:color w:val="231F20"/>
          <w:spacing w:val="-2"/>
          <w:sz w:val="19"/>
        </w:rPr>
        <w:t>cassazione</w:t>
      </w:r>
    </w:p>
    <w:p>
      <w:pPr>
        <w:spacing w:line="206" w:lineRule="exact" w:before="201"/>
        <w:ind w:left="326" w:right="0" w:firstLine="0"/>
        <w:jc w:val="left"/>
        <w:rPr>
          <w:sz w:val="19"/>
        </w:rPr>
      </w:pPr>
      <w:r>
        <w:rPr>
          <w:color w:val="231F20"/>
          <w:sz w:val="19"/>
        </w:rPr>
        <w:t>Annuncio</w:t>
      </w:r>
      <w:r>
        <w:rPr>
          <w:color w:val="231F20"/>
          <w:spacing w:val="20"/>
          <w:sz w:val="19"/>
        </w:rPr>
        <w:t> </w:t>
      </w:r>
      <w:r>
        <w:rPr>
          <w:color w:val="231F20"/>
          <w:sz w:val="19"/>
        </w:rPr>
        <w:t>di</w:t>
      </w:r>
      <w:r>
        <w:rPr>
          <w:color w:val="231F20"/>
          <w:spacing w:val="20"/>
          <w:sz w:val="19"/>
        </w:rPr>
        <w:t> </w:t>
      </w:r>
      <w:r>
        <w:rPr>
          <w:color w:val="231F20"/>
          <w:sz w:val="19"/>
        </w:rPr>
        <w:t>una</w:t>
      </w:r>
      <w:r>
        <w:rPr>
          <w:color w:val="231F20"/>
          <w:spacing w:val="20"/>
          <w:sz w:val="19"/>
        </w:rPr>
        <w:t> </w:t>
      </w:r>
      <w:r>
        <w:rPr>
          <w:color w:val="231F20"/>
          <w:sz w:val="19"/>
        </w:rPr>
        <w:t>proposta</w:t>
      </w:r>
      <w:r>
        <w:rPr>
          <w:color w:val="231F20"/>
          <w:spacing w:val="20"/>
          <w:sz w:val="19"/>
        </w:rPr>
        <w:t> </w:t>
      </w:r>
      <w:r>
        <w:rPr>
          <w:color w:val="231F20"/>
          <w:sz w:val="19"/>
        </w:rPr>
        <w:t>di</w:t>
      </w:r>
      <w:r>
        <w:rPr>
          <w:color w:val="231F20"/>
          <w:spacing w:val="20"/>
          <w:sz w:val="19"/>
        </w:rPr>
        <w:t> </w:t>
      </w:r>
      <w:r>
        <w:rPr>
          <w:color w:val="231F20"/>
          <w:sz w:val="19"/>
        </w:rPr>
        <w:t>legge</w:t>
      </w:r>
      <w:r>
        <w:rPr>
          <w:color w:val="231F20"/>
          <w:spacing w:val="20"/>
          <w:sz w:val="19"/>
        </w:rPr>
        <w:t> </w:t>
      </w:r>
      <w:r>
        <w:rPr>
          <w:color w:val="231F20"/>
          <w:sz w:val="19"/>
        </w:rPr>
        <w:t>di</w:t>
      </w:r>
      <w:r>
        <w:rPr>
          <w:color w:val="231F20"/>
          <w:spacing w:val="20"/>
          <w:sz w:val="19"/>
        </w:rPr>
        <w:t> </w:t>
      </w:r>
      <w:r>
        <w:rPr>
          <w:color w:val="231F20"/>
          <w:spacing w:val="-2"/>
          <w:sz w:val="19"/>
        </w:rPr>
        <w:t>iniziativa</w:t>
      </w:r>
    </w:p>
    <w:p>
      <w:pPr>
        <w:spacing w:line="206" w:lineRule="exact" w:before="0"/>
        <w:ind w:left="113" w:right="0" w:firstLine="0"/>
        <w:jc w:val="both"/>
        <w:rPr>
          <w:sz w:val="19"/>
        </w:rPr>
      </w:pPr>
      <w:r>
        <w:rPr>
          <w:color w:val="231F20"/>
          <w:sz w:val="19"/>
        </w:rPr>
        <w:t>popolare</w:t>
      </w:r>
      <w:r>
        <w:rPr>
          <w:color w:val="231F20"/>
          <w:spacing w:val="47"/>
          <w:sz w:val="19"/>
        </w:rPr>
        <w:t> </w:t>
      </w:r>
      <w:r>
        <w:rPr>
          <w:color w:val="231F20"/>
          <w:sz w:val="19"/>
        </w:rPr>
        <w:t>(25A03120)</w:t>
      </w:r>
      <w:r>
        <w:rPr>
          <w:color w:val="231F20"/>
          <w:spacing w:val="-26"/>
          <w:sz w:val="19"/>
        </w:rPr>
        <w:t> </w:t>
      </w:r>
      <w:r>
        <w:rPr>
          <w:i/>
          <w:color w:val="231F20"/>
          <w:sz w:val="19"/>
        </w:rPr>
        <w:t>. . . . . . . . . . . . . . . . . . . . . . .</w:t>
      </w:r>
      <w:r>
        <w:rPr>
          <w:i/>
          <w:color w:val="231F20"/>
          <w:spacing w:val="79"/>
          <w:sz w:val="19"/>
        </w:rPr>
        <w:t>  </w:t>
      </w:r>
      <w:r>
        <w:rPr>
          <w:i/>
          <w:color w:val="231F20"/>
          <w:sz w:val="19"/>
        </w:rPr>
        <w:t>Pag.</w:t>
      </w:r>
      <w:r>
        <w:rPr>
          <w:i/>
          <w:color w:val="231F20"/>
          <w:spacing w:val="32"/>
          <w:sz w:val="19"/>
        </w:rPr>
        <w:t>  </w:t>
      </w:r>
      <w:r>
        <w:rPr>
          <w:color w:val="231F20"/>
          <w:spacing w:val="-5"/>
          <w:sz w:val="19"/>
        </w:rPr>
        <w:t>90</w:t>
      </w:r>
    </w:p>
    <w:p>
      <w:pPr>
        <w:pStyle w:val="BodyText"/>
        <w:spacing w:before="210"/>
        <w:ind w:left="0"/>
        <w:jc w:val="left"/>
        <w:rPr>
          <w:sz w:val="19"/>
        </w:rPr>
      </w:pPr>
    </w:p>
    <w:p>
      <w:pPr>
        <w:spacing w:line="206" w:lineRule="exact" w:before="0"/>
        <w:ind w:left="88" w:right="82" w:firstLine="0"/>
        <w:jc w:val="center"/>
        <w:rPr>
          <w:b/>
          <w:sz w:val="19"/>
        </w:rPr>
      </w:pPr>
      <w:r>
        <w:rPr>
          <w:b/>
          <w:color w:val="231F20"/>
          <w:sz w:val="19"/>
        </w:rPr>
        <w:t>Ministero</w:t>
      </w:r>
      <w:r>
        <w:rPr>
          <w:b/>
          <w:color w:val="231F20"/>
          <w:spacing w:val="-4"/>
          <w:sz w:val="19"/>
        </w:rPr>
        <w:t> </w:t>
      </w:r>
      <w:r>
        <w:rPr>
          <w:b/>
          <w:color w:val="231F20"/>
          <w:spacing w:val="-2"/>
          <w:sz w:val="19"/>
        </w:rPr>
        <w:t>dell’ambiente</w:t>
      </w:r>
    </w:p>
    <w:p>
      <w:pPr>
        <w:spacing w:line="206" w:lineRule="exact" w:before="0"/>
        <w:ind w:left="88" w:right="83" w:firstLine="0"/>
        <w:jc w:val="center"/>
        <w:rPr>
          <w:b/>
          <w:sz w:val="19"/>
        </w:rPr>
      </w:pPr>
      <w:r>
        <w:rPr>
          <w:b/>
          <w:color w:val="231F20"/>
          <w:sz w:val="19"/>
        </w:rPr>
        <w:t>e</w:t>
      </w:r>
      <w:r>
        <w:rPr>
          <w:b/>
          <w:color w:val="231F20"/>
          <w:spacing w:val="-2"/>
          <w:sz w:val="19"/>
        </w:rPr>
        <w:t> </w:t>
      </w:r>
      <w:r>
        <w:rPr>
          <w:b/>
          <w:color w:val="231F20"/>
          <w:sz w:val="19"/>
        </w:rPr>
        <w:t>della</w:t>
      </w:r>
      <w:r>
        <w:rPr>
          <w:b/>
          <w:color w:val="231F20"/>
          <w:spacing w:val="-1"/>
          <w:sz w:val="19"/>
        </w:rPr>
        <w:t> </w:t>
      </w:r>
      <w:r>
        <w:rPr>
          <w:b/>
          <w:color w:val="231F20"/>
          <w:sz w:val="19"/>
        </w:rPr>
        <w:t>sicurezza</w:t>
      </w:r>
      <w:r>
        <w:rPr>
          <w:b/>
          <w:color w:val="231F20"/>
          <w:spacing w:val="-1"/>
          <w:sz w:val="19"/>
        </w:rPr>
        <w:t> </w:t>
      </w:r>
      <w:r>
        <w:rPr>
          <w:b/>
          <w:color w:val="231F20"/>
          <w:spacing w:val="-2"/>
          <w:sz w:val="19"/>
        </w:rPr>
        <w:t>energetica</w:t>
      </w:r>
    </w:p>
    <w:p>
      <w:pPr>
        <w:pStyle w:val="BodyText"/>
        <w:spacing w:before="4"/>
        <w:ind w:left="0"/>
        <w:jc w:val="left"/>
        <w:rPr>
          <w:b/>
          <w:sz w:val="19"/>
        </w:rPr>
      </w:pPr>
    </w:p>
    <w:p>
      <w:pPr>
        <w:spacing w:line="211" w:lineRule="auto" w:before="0"/>
        <w:ind w:left="113" w:right="1012" w:firstLine="213"/>
        <w:jc w:val="both"/>
        <w:rPr>
          <w:sz w:val="19"/>
        </w:rPr>
      </w:pPr>
      <w:r>
        <w:rPr>
          <w:color w:val="231F20"/>
          <w:sz w:val="19"/>
        </w:rPr>
        <w:t>Aggiornamento delle Regole applicative </w:t>
      </w:r>
      <w:r>
        <w:rPr>
          <w:color w:val="231F20"/>
          <w:sz w:val="19"/>
        </w:rPr>
        <w:t>della misura Biometano per l’accesso ai benefici di cui</w:t>
      </w:r>
      <w:r>
        <w:rPr>
          <w:color w:val="231F20"/>
          <w:spacing w:val="80"/>
          <w:sz w:val="19"/>
        </w:rPr>
        <w:t> </w:t>
      </w:r>
      <w:r>
        <w:rPr>
          <w:color w:val="231F20"/>
          <w:sz w:val="19"/>
        </w:rPr>
        <w:t>al decreto 15 settembre 2022 Piano nazionale e ri- presa e resilenza (PNRR) - M2C2 I 1.4. «Sviluppo biometano secondo criteri di promozione dell’eco- nomia</w:t>
      </w:r>
      <w:r>
        <w:rPr>
          <w:color w:val="231F20"/>
          <w:spacing w:val="41"/>
          <w:sz w:val="19"/>
        </w:rPr>
        <w:t> </w:t>
      </w:r>
      <w:r>
        <w:rPr>
          <w:color w:val="231F20"/>
          <w:sz w:val="19"/>
        </w:rPr>
        <w:t>circolare»,</w:t>
      </w:r>
      <w:r>
        <w:rPr>
          <w:color w:val="231F20"/>
          <w:spacing w:val="41"/>
          <w:sz w:val="19"/>
        </w:rPr>
        <w:t> </w:t>
      </w:r>
      <w:r>
        <w:rPr>
          <w:color w:val="231F20"/>
          <w:sz w:val="19"/>
        </w:rPr>
        <w:t>elaborate</w:t>
      </w:r>
      <w:r>
        <w:rPr>
          <w:color w:val="231F20"/>
          <w:spacing w:val="41"/>
          <w:sz w:val="19"/>
        </w:rPr>
        <w:t> </w:t>
      </w:r>
      <w:r>
        <w:rPr>
          <w:color w:val="231F20"/>
          <w:sz w:val="19"/>
        </w:rPr>
        <w:t>e</w:t>
      </w:r>
      <w:r>
        <w:rPr>
          <w:color w:val="231F20"/>
          <w:spacing w:val="41"/>
          <w:sz w:val="19"/>
        </w:rPr>
        <w:t> </w:t>
      </w:r>
      <w:r>
        <w:rPr>
          <w:color w:val="231F20"/>
          <w:sz w:val="19"/>
        </w:rPr>
        <w:t>trasmesse</w:t>
      </w:r>
      <w:r>
        <w:rPr>
          <w:color w:val="231F20"/>
          <w:spacing w:val="41"/>
          <w:sz w:val="19"/>
        </w:rPr>
        <w:t> </w:t>
      </w:r>
      <w:r>
        <w:rPr>
          <w:color w:val="231F20"/>
          <w:sz w:val="19"/>
        </w:rPr>
        <w:t>dal</w:t>
      </w:r>
      <w:r>
        <w:rPr>
          <w:color w:val="231F20"/>
          <w:spacing w:val="41"/>
          <w:sz w:val="19"/>
        </w:rPr>
        <w:t> </w:t>
      </w:r>
      <w:r>
        <w:rPr>
          <w:color w:val="231F20"/>
          <w:spacing w:val="-5"/>
          <w:sz w:val="19"/>
        </w:rPr>
        <w:t>GSE</w:t>
      </w:r>
    </w:p>
    <w:p>
      <w:pPr>
        <w:spacing w:line="202" w:lineRule="exact" w:before="0"/>
        <w:ind w:left="113" w:right="0" w:firstLine="0"/>
        <w:jc w:val="both"/>
        <w:rPr>
          <w:sz w:val="19"/>
        </w:rPr>
      </w:pPr>
      <w:r>
        <w:rPr>
          <w:color w:val="231F20"/>
          <w:sz w:val="19"/>
        </w:rPr>
        <w:t>S.p.a.</w:t>
      </w:r>
      <w:r>
        <w:rPr>
          <w:color w:val="231F20"/>
          <w:spacing w:val="47"/>
          <w:sz w:val="19"/>
        </w:rPr>
        <w:t> </w:t>
      </w:r>
      <w:r>
        <w:rPr>
          <w:color w:val="231F20"/>
          <w:sz w:val="19"/>
        </w:rPr>
        <w:t>(25A03023)</w:t>
      </w:r>
      <w:r>
        <w:rPr>
          <w:color w:val="231F20"/>
          <w:spacing w:val="21"/>
          <w:sz w:val="19"/>
        </w:rPr>
        <w:t> </w:t>
      </w:r>
      <w:r>
        <w:rPr>
          <w:i/>
          <w:color w:val="231F20"/>
          <w:sz w:val="19"/>
        </w:rPr>
        <w:t>. . . . . . . . . . . . . . . . . . . . . . . . .</w:t>
      </w:r>
      <w:r>
        <w:rPr>
          <w:i/>
          <w:color w:val="231F20"/>
          <w:spacing w:val="79"/>
          <w:sz w:val="19"/>
        </w:rPr>
        <w:t>  </w:t>
      </w:r>
      <w:r>
        <w:rPr>
          <w:i/>
          <w:color w:val="231F20"/>
          <w:sz w:val="19"/>
        </w:rPr>
        <w:t>Pag.</w:t>
      </w:r>
      <w:r>
        <w:rPr>
          <w:i/>
          <w:color w:val="231F20"/>
          <w:spacing w:val="32"/>
          <w:sz w:val="19"/>
        </w:rPr>
        <w:t>  </w:t>
      </w:r>
      <w:r>
        <w:rPr>
          <w:color w:val="231F20"/>
          <w:spacing w:val="-5"/>
          <w:sz w:val="19"/>
        </w:rPr>
        <w:t>91</w:t>
      </w:r>
    </w:p>
    <w:p>
      <w:pPr>
        <w:spacing w:after="0" w:line="202" w:lineRule="exact"/>
        <w:jc w:val="both"/>
        <w:rPr>
          <w:sz w:val="19"/>
        </w:rPr>
        <w:sectPr>
          <w:type w:val="continuous"/>
          <w:pgSz w:w="11900" w:h="16840"/>
          <w:pgMar w:header="1155" w:footer="1342" w:top="1080" w:bottom="280" w:left="850" w:right="850"/>
          <w:cols w:num="2" w:equalWidth="0">
            <w:col w:w="5002" w:space="107"/>
            <w:col w:w="5091"/>
          </w:cols>
        </w:sectPr>
      </w:pPr>
    </w:p>
    <w:p>
      <w:pPr>
        <w:pStyle w:val="BodyText"/>
        <w:spacing w:before="2"/>
        <w:ind w:left="0"/>
        <w:jc w:val="left"/>
        <w:rPr>
          <w:sz w:val="4"/>
        </w:rPr>
      </w:pPr>
    </w:p>
    <w:p>
      <w:pPr>
        <w:pStyle w:val="BodyText"/>
        <w:spacing w:line="60" w:lineRule="exact"/>
        <w:ind w:left="108"/>
        <w:jc w:val="left"/>
        <w:rPr>
          <w:position w:val="0"/>
          <w:sz w:val="6"/>
        </w:rPr>
      </w:pPr>
      <w:r>
        <w:rPr>
          <w:position w:val="0"/>
          <w:sz w:val="6"/>
        </w:rPr>
        <mc:AlternateContent>
          <mc:Choice Requires="wps">
            <w:drawing>
              <wp:inline distT="0" distB="0" distL="0" distR="0">
                <wp:extent cx="6336030" cy="38100"/>
                <wp:effectExtent l="9525" t="0" r="0" b="9525"/>
                <wp:docPr id="46" name="Group 46"/>
                <wp:cNvGraphicFramePr>
                  <a:graphicFrameLocks/>
                </wp:cNvGraphicFramePr>
                <a:graphic>
                  <a:graphicData uri="http://schemas.microsoft.com/office/word/2010/wordprocessingGroup">
                    <wpg:wgp>
                      <wpg:cNvPr id="46" name="Group 46"/>
                      <wpg:cNvGrpSpPr/>
                      <wpg:grpSpPr>
                        <a:xfrm>
                          <a:off x="0" y="0"/>
                          <a:ext cx="6336030" cy="38100"/>
                          <a:chExt cx="6336030" cy="38100"/>
                        </a:xfrm>
                      </wpg:grpSpPr>
                      <wps:wsp>
                        <wps:cNvPr id="47" name="Graphic 47"/>
                        <wps:cNvSpPr/>
                        <wps:spPr>
                          <a:xfrm>
                            <a:off x="0" y="0"/>
                            <a:ext cx="6336030" cy="19050"/>
                          </a:xfrm>
                          <a:custGeom>
                            <a:avLst/>
                            <a:gdLst/>
                            <a:ahLst/>
                            <a:cxnLst/>
                            <a:rect l="l" t="t" r="r" b="b"/>
                            <a:pathLst>
                              <a:path w="6336030" h="19050">
                                <a:moveTo>
                                  <a:pt x="0" y="19050"/>
                                </a:moveTo>
                                <a:lnTo>
                                  <a:pt x="6336030" y="19050"/>
                                </a:lnTo>
                                <a:lnTo>
                                  <a:pt x="6336030" y="0"/>
                                </a:lnTo>
                                <a:lnTo>
                                  <a:pt x="0" y="0"/>
                                </a:lnTo>
                                <a:lnTo>
                                  <a:pt x="0" y="19050"/>
                                </a:lnTo>
                                <a:close/>
                              </a:path>
                            </a:pathLst>
                          </a:custGeom>
                          <a:solidFill>
                            <a:srgbClr val="231F20"/>
                          </a:solidFill>
                        </wps:spPr>
                        <wps:bodyPr wrap="square" lIns="0" tIns="0" rIns="0" bIns="0" rtlCol="0">
                          <a:prstTxWarp prst="textNoShape">
                            <a:avLst/>
                          </a:prstTxWarp>
                          <a:noAutofit/>
                        </wps:bodyPr>
                      </wps:wsp>
                      <wps:wsp>
                        <wps:cNvPr id="48" name="Graphic 4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9" name="Graphic 49"/>
                        <wps:cNvSpPr/>
                        <wps:spPr>
                          <a:xfrm>
                            <a:off x="0" y="6223"/>
                            <a:ext cx="6327140" cy="12700"/>
                          </a:xfrm>
                          <a:custGeom>
                            <a:avLst/>
                            <a:gdLst/>
                            <a:ahLst/>
                            <a:cxnLst/>
                            <a:rect l="l" t="t" r="r" b="b"/>
                            <a:pathLst>
                              <a:path w="6327140" h="12700">
                                <a:moveTo>
                                  <a:pt x="0" y="12700"/>
                                </a:moveTo>
                                <a:lnTo>
                                  <a:pt x="6327140" y="12700"/>
                                </a:lnTo>
                                <a:lnTo>
                                  <a:pt x="6327140" y="0"/>
                                </a:lnTo>
                                <a:lnTo>
                                  <a:pt x="0" y="0"/>
                                </a:lnTo>
                                <a:lnTo>
                                  <a:pt x="0" y="12700"/>
                                </a:lnTo>
                                <a:close/>
                              </a:path>
                            </a:pathLst>
                          </a:custGeom>
                          <a:solidFill>
                            <a:srgbClr val="231F20"/>
                          </a:solidFill>
                        </wps:spPr>
                        <wps:bodyPr wrap="square" lIns="0" tIns="0" rIns="0" bIns="0" rtlCol="0">
                          <a:prstTxWarp prst="textNoShape">
                            <a:avLst/>
                          </a:prstTxWarp>
                          <a:noAutofit/>
                        </wps:bodyPr>
                      </wps:wsp>
                      <wps:wsp>
                        <wps:cNvPr id="50" name="Graphic 50"/>
                        <wps:cNvSpPr/>
                        <wps:spPr>
                          <a:xfrm>
                            <a:off x="0" y="34925"/>
                            <a:ext cx="6327140" cy="1270"/>
                          </a:xfrm>
                          <a:custGeom>
                            <a:avLst/>
                            <a:gdLst/>
                            <a:ahLst/>
                            <a:cxnLst/>
                            <a:rect l="l" t="t" r="r" b="b"/>
                            <a:pathLst>
                              <a:path w="6327140" h="0">
                                <a:moveTo>
                                  <a:pt x="0" y="0"/>
                                </a:moveTo>
                                <a:lnTo>
                                  <a:pt x="6327140" y="0"/>
                                </a:lnTo>
                              </a:path>
                            </a:pathLst>
                          </a:custGeom>
                          <a:ln w="603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98.9pt;height:3pt;mso-position-horizontal-relative:char;mso-position-vertical-relative:line" id="docshapegroup24" coordorigin="0,0" coordsize="9978,60">
                <v:rect style="position:absolute;left:0;top:0;width:9978;height:30" id="docshape25" filled="true" fillcolor="#231f20" stroked="false">
                  <v:fill type="solid"/>
                </v:rect>
                <v:line style="position:absolute" from="0,55" to="9978,55" stroked="true" strokeweight=".501pt" strokecolor="#231f20">
                  <v:stroke dashstyle="solid"/>
                </v:line>
                <v:rect style="position:absolute;left:0;top:9;width:9964;height:20" id="docshape26" filled="true" fillcolor="#231f20" stroked="false">
                  <v:fill type="solid"/>
                </v:rect>
                <v:line style="position:absolute" from="0,55" to="9964,55" stroked="true" strokeweight=".475pt" strokecolor="#231f20">
                  <v:stroke dashstyle="solid"/>
                </v:line>
              </v:group>
            </w:pict>
          </mc:Fallback>
        </mc:AlternateContent>
      </w:r>
      <w:r>
        <w:rPr>
          <w:position w:val="0"/>
          <w:sz w:val="6"/>
        </w:rPr>
      </w:r>
    </w:p>
    <w:p>
      <w:pPr>
        <w:pStyle w:val="Heading1"/>
        <w:spacing w:before="126"/>
        <w:ind w:left="12"/>
        <w:jc w:val="center"/>
      </w:pPr>
      <w:r>
        <w:rPr>
          <w:color w:val="EF4035"/>
          <w:spacing w:val="18"/>
        </w:rPr>
        <w:t>DECRETI</w:t>
      </w:r>
      <w:r>
        <w:rPr>
          <w:color w:val="EF4035"/>
          <w:spacing w:val="42"/>
        </w:rPr>
        <w:t> </w:t>
      </w:r>
      <w:r>
        <w:rPr>
          <w:color w:val="EF4035"/>
          <w:spacing w:val="19"/>
        </w:rPr>
        <w:t>PRESIDENZIALI</w:t>
      </w:r>
    </w:p>
    <w:p>
      <w:pPr>
        <w:pStyle w:val="BodyText"/>
        <w:spacing w:before="8"/>
        <w:ind w:left="0"/>
        <w:jc w:val="left"/>
        <w:rPr>
          <w:sz w:val="9"/>
        </w:rPr>
      </w:pPr>
      <w:r>
        <w:rPr>
          <w:sz w:val="9"/>
        </w:rPr>
        <mc:AlternateContent>
          <mc:Choice Requires="wps">
            <w:drawing>
              <wp:anchor distT="0" distB="0" distL="0" distR="0" allowOverlap="1" layoutInCell="1" locked="0" behindDoc="1" simplePos="0" relativeHeight="487593984">
                <wp:simplePos x="0" y="0"/>
                <wp:positionH relativeFrom="page">
                  <wp:posOffset>612000</wp:posOffset>
                </wp:positionH>
                <wp:positionV relativeFrom="paragraph">
                  <wp:posOffset>86305</wp:posOffset>
                </wp:positionV>
                <wp:extent cx="6327140" cy="127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6327140" cy="1270"/>
                        </a:xfrm>
                        <a:custGeom>
                          <a:avLst/>
                          <a:gdLst/>
                          <a:ahLst/>
                          <a:cxnLst/>
                          <a:rect l="l" t="t" r="r" b="b"/>
                          <a:pathLst>
                            <a:path w="6327140" h="0">
                              <a:moveTo>
                                <a:pt x="0" y="0"/>
                              </a:moveTo>
                              <a:lnTo>
                                <a:pt x="632714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8.188999pt;margin-top:6.795683pt;width:498.2pt;height:.1pt;mso-position-horizontal-relative:page;mso-position-vertical-relative:paragraph;z-index:-15722496;mso-wrap-distance-left:0;mso-wrap-distance-right:0" id="docshape27" coordorigin="964,136" coordsize="9964,0" path="m964,136l10928,136e" filled="false" stroked="true" strokeweight=".5pt" strokecolor="#231f20">
                <v:path arrowok="t"/>
                <v:stroke dashstyle="solid"/>
                <w10:wrap type="topAndBottom"/>
              </v:shape>
            </w:pict>
          </mc:Fallback>
        </mc:AlternateContent>
      </w:r>
    </w:p>
    <w:p>
      <w:pPr>
        <w:spacing w:before="235"/>
        <w:ind w:left="113" w:right="0" w:firstLine="0"/>
        <w:jc w:val="left"/>
        <w:rPr>
          <w:sz w:val="19"/>
        </w:rPr>
      </w:pPr>
      <w:r>
        <w:rPr>
          <w:color w:val="231F20"/>
          <w:sz w:val="19"/>
        </w:rPr>
        <w:t>DECRETO</w:t>
      </w:r>
      <w:r>
        <w:rPr>
          <w:color w:val="231F20"/>
          <w:spacing w:val="-7"/>
          <w:sz w:val="19"/>
        </w:rPr>
        <w:t> </w:t>
      </w:r>
      <w:r>
        <w:rPr>
          <w:color w:val="231F20"/>
          <w:sz w:val="19"/>
        </w:rPr>
        <w:t>DEL</w:t>
      </w:r>
      <w:r>
        <w:rPr>
          <w:color w:val="231F20"/>
          <w:spacing w:val="-10"/>
          <w:sz w:val="19"/>
        </w:rPr>
        <w:t> </w:t>
      </w:r>
      <w:r>
        <w:rPr>
          <w:color w:val="231F20"/>
          <w:sz w:val="19"/>
        </w:rPr>
        <w:t>PRESIDENTE</w:t>
      </w:r>
      <w:r>
        <w:rPr>
          <w:color w:val="231F20"/>
          <w:spacing w:val="-2"/>
          <w:sz w:val="19"/>
        </w:rPr>
        <w:t> </w:t>
      </w:r>
      <w:r>
        <w:rPr>
          <w:color w:val="231F20"/>
          <w:sz w:val="19"/>
        </w:rPr>
        <w:t>DELLA</w:t>
      </w:r>
      <w:r>
        <w:rPr>
          <w:color w:val="231F20"/>
          <w:spacing w:val="-12"/>
          <w:sz w:val="19"/>
        </w:rPr>
        <w:t> </w:t>
      </w:r>
      <w:r>
        <w:rPr>
          <w:color w:val="231F20"/>
          <w:sz w:val="19"/>
        </w:rPr>
        <w:t>REPUBBLICA</w:t>
      </w:r>
      <w:r>
        <w:rPr>
          <w:color w:val="231F20"/>
          <w:spacing w:val="-12"/>
          <w:sz w:val="19"/>
        </w:rPr>
        <w:t> </w:t>
      </w:r>
      <w:r>
        <w:rPr>
          <w:color w:val="231F20"/>
          <w:sz w:val="19"/>
        </w:rPr>
        <w:t>23</w:t>
      </w:r>
      <w:r>
        <w:rPr>
          <w:color w:val="231F20"/>
          <w:spacing w:val="-3"/>
          <w:sz w:val="19"/>
        </w:rPr>
        <w:t> </w:t>
      </w:r>
      <w:r>
        <w:rPr>
          <w:color w:val="231F20"/>
          <w:sz w:val="19"/>
        </w:rPr>
        <w:t>aprile</w:t>
      </w:r>
      <w:r>
        <w:rPr>
          <w:color w:val="231F20"/>
          <w:spacing w:val="-2"/>
          <w:sz w:val="19"/>
        </w:rPr>
        <w:t> 2025.</w:t>
      </w:r>
    </w:p>
    <w:p>
      <w:pPr>
        <w:spacing w:before="203"/>
        <w:ind w:left="497" w:right="0" w:firstLine="0"/>
        <w:jc w:val="left"/>
        <w:rPr>
          <w:b/>
          <w:sz w:val="19"/>
        </w:rPr>
      </w:pPr>
      <w:r>
        <w:rPr>
          <w:b/>
          <w:color w:val="231F20"/>
          <w:sz w:val="19"/>
        </w:rPr>
        <w:t>Nomina</w:t>
      </w:r>
      <w:r>
        <w:rPr>
          <w:b/>
          <w:color w:val="231F20"/>
          <w:spacing w:val="-1"/>
          <w:sz w:val="19"/>
        </w:rPr>
        <w:t> </w:t>
      </w:r>
      <w:r>
        <w:rPr>
          <w:b/>
          <w:color w:val="231F20"/>
          <w:sz w:val="19"/>
        </w:rPr>
        <w:t>della commissione</w:t>
      </w:r>
      <w:r>
        <w:rPr>
          <w:b/>
          <w:color w:val="231F20"/>
          <w:spacing w:val="-1"/>
          <w:sz w:val="19"/>
        </w:rPr>
        <w:t> </w:t>
      </w:r>
      <w:r>
        <w:rPr>
          <w:b/>
          <w:color w:val="231F20"/>
          <w:sz w:val="19"/>
        </w:rPr>
        <w:t>straordinaria per</w:t>
      </w:r>
      <w:r>
        <w:rPr>
          <w:b/>
          <w:color w:val="231F20"/>
          <w:spacing w:val="-3"/>
          <w:sz w:val="19"/>
        </w:rPr>
        <w:t> </w:t>
      </w:r>
      <w:r>
        <w:rPr>
          <w:b/>
          <w:color w:val="231F20"/>
          <w:sz w:val="19"/>
        </w:rPr>
        <w:t>la</w:t>
      </w:r>
      <w:r>
        <w:rPr>
          <w:b/>
          <w:color w:val="231F20"/>
          <w:spacing w:val="-1"/>
          <w:sz w:val="19"/>
        </w:rPr>
        <w:t> </w:t>
      </w:r>
      <w:r>
        <w:rPr>
          <w:b/>
          <w:color w:val="231F20"/>
          <w:sz w:val="19"/>
        </w:rPr>
        <w:t>provvisoria gestione del</w:t>
      </w:r>
      <w:r>
        <w:rPr>
          <w:b/>
          <w:color w:val="231F20"/>
          <w:spacing w:val="-1"/>
          <w:sz w:val="19"/>
        </w:rPr>
        <w:t> </w:t>
      </w:r>
      <w:r>
        <w:rPr>
          <w:b/>
          <w:color w:val="231F20"/>
          <w:sz w:val="19"/>
        </w:rPr>
        <w:t>Comune di </w:t>
      </w:r>
      <w:r>
        <w:rPr>
          <w:b/>
          <w:color w:val="231F20"/>
          <w:spacing w:val="-2"/>
          <w:sz w:val="19"/>
        </w:rPr>
        <w:t>Casabona.</w:t>
      </w:r>
    </w:p>
    <w:p>
      <w:pPr>
        <w:pStyle w:val="BodyText"/>
        <w:spacing w:before="200"/>
        <w:ind w:left="0"/>
        <w:jc w:val="left"/>
        <w:rPr>
          <w:b/>
          <w:sz w:val="19"/>
        </w:rPr>
      </w:pPr>
    </w:p>
    <w:p>
      <w:pPr>
        <w:pStyle w:val="BodyText"/>
        <w:ind w:left="17"/>
        <w:jc w:val="center"/>
      </w:pPr>
      <w:r>
        <w:rPr>
          <w:color w:val="231F20"/>
        </w:rPr>
        <w:t>IL</w:t>
      </w:r>
      <w:r>
        <w:rPr>
          <w:color w:val="231F20"/>
          <w:spacing w:val="-3"/>
        </w:rPr>
        <w:t> </w:t>
      </w:r>
      <w:r>
        <w:rPr>
          <w:color w:val="231F20"/>
        </w:rPr>
        <w:t>PRESIDENTE</w:t>
      </w:r>
      <w:r>
        <w:rPr>
          <w:color w:val="231F20"/>
          <w:spacing w:val="7"/>
        </w:rPr>
        <w:t> </w:t>
      </w:r>
      <w:r>
        <w:rPr>
          <w:color w:val="231F20"/>
        </w:rPr>
        <w:t>DELLA</w:t>
      </w:r>
      <w:r>
        <w:rPr>
          <w:color w:val="231F20"/>
          <w:spacing w:val="-7"/>
        </w:rPr>
        <w:t> </w:t>
      </w:r>
      <w:r>
        <w:rPr>
          <w:color w:val="231F20"/>
          <w:spacing w:val="-2"/>
        </w:rPr>
        <w:t>REPUBBLICA</w:t>
      </w:r>
    </w:p>
    <w:p>
      <w:pPr>
        <w:pStyle w:val="BodyText"/>
        <w:spacing w:before="12"/>
        <w:ind w:left="0"/>
        <w:jc w:val="left"/>
      </w:pPr>
    </w:p>
    <w:p>
      <w:pPr>
        <w:pStyle w:val="BodyText"/>
        <w:spacing w:line="211" w:lineRule="auto"/>
        <w:ind w:right="105" w:firstLine="426"/>
      </w:pPr>
      <w:r>
        <w:rPr>
          <w:color w:val="231F20"/>
        </w:rPr>
        <w:t>Visto il proprio decreto in data 9 gennaio 2025 con il quale il consiglio comunale di Casabona (Crotone) è stato sciolto ai sensi dell’art. 141, comma 1, lettera </w:t>
      </w:r>
      <w:r>
        <w:rPr>
          <w:i/>
          <w:color w:val="231F20"/>
        </w:rPr>
        <w:t>b)</w:t>
      </w:r>
      <w:r>
        <w:rPr>
          <w:color w:val="231F20"/>
        </w:rPr>
        <w:t>, n. 4, del decreto legislativo 18 agosto 2000, n. 267 a seguito della riduzione dell’organo assembleare per dimissioni dei consiglieri a meno della metà dei componenti;</w:t>
      </w:r>
    </w:p>
    <w:p>
      <w:pPr>
        <w:pStyle w:val="BodyText"/>
        <w:spacing w:line="211" w:lineRule="auto" w:before="147"/>
        <w:ind w:right="104" w:firstLine="426"/>
      </w:pPr>
      <w:r>
        <w:rPr>
          <w:color w:val="231F20"/>
        </w:rPr>
        <w:t>Considerato che all’esito di approfonditi accertamenti sono emerse forme di ingerenza della criminalità orga- nizzata che hanno esposto l’amministrazione a pressanti condizionamenti, compromettendo il buon andamento </w:t>
      </w:r>
      <w:r>
        <w:rPr>
          <w:color w:val="231F20"/>
        </w:rPr>
        <w:t>e l’imparzialità dell’attività comunale;</w:t>
      </w:r>
    </w:p>
    <w:p>
      <w:pPr>
        <w:pStyle w:val="BodyText"/>
        <w:spacing w:line="211" w:lineRule="auto" w:before="147"/>
        <w:ind w:right="103" w:firstLine="426"/>
      </w:pPr>
      <w:r>
        <w:rPr>
          <w:color w:val="231F20"/>
        </w:rPr>
        <w:t>Rilevato, altresì, che la permeabilità dell’ente ai condizionamenti esterni della criminalità organizzata ha arrecato grave pregiudizio per gli interessi della collettività e ha determinato la perdita di credibilità dell’istituzione locale;</w:t>
      </w:r>
    </w:p>
    <w:p>
      <w:pPr>
        <w:pStyle w:val="BodyText"/>
        <w:spacing w:line="211" w:lineRule="auto" w:before="146"/>
        <w:ind w:right="105" w:firstLine="426"/>
      </w:pPr>
      <w:r>
        <w:rPr>
          <w:color w:val="231F20"/>
        </w:rPr>
        <w:t>Ritenuto che, al fine di porre rimedio alla situazione di grave inquinamento e deterioramento dell’amministra- zione comunale, si rende necessario l’intervento dello Stato mediante un commissariamento di adeguata durata per rimuovere gli effetti pregiudizievoli per l’interesse pubblico ed assicurare il risanamento dell’ente locale;</w:t>
      </w:r>
    </w:p>
    <w:p>
      <w:pPr>
        <w:pStyle w:val="BodyText"/>
        <w:spacing w:before="124"/>
        <w:ind w:left="540"/>
        <w:jc w:val="left"/>
      </w:pPr>
      <w:r>
        <w:rPr>
          <w:color w:val="231F20"/>
        </w:rPr>
        <w:t>Visto</w:t>
      </w:r>
      <w:r>
        <w:rPr>
          <w:color w:val="231F20"/>
          <w:spacing w:val="3"/>
        </w:rPr>
        <w:t> </w:t>
      </w:r>
      <w:r>
        <w:rPr>
          <w:color w:val="231F20"/>
        </w:rPr>
        <w:t>l’art.</w:t>
      </w:r>
      <w:r>
        <w:rPr>
          <w:color w:val="231F20"/>
          <w:spacing w:val="3"/>
        </w:rPr>
        <w:t> </w:t>
      </w:r>
      <w:r>
        <w:rPr>
          <w:color w:val="231F20"/>
        </w:rPr>
        <w:t>143</w:t>
      </w:r>
      <w:r>
        <w:rPr>
          <w:color w:val="231F20"/>
          <w:spacing w:val="3"/>
        </w:rPr>
        <w:t> </w:t>
      </w:r>
      <w:r>
        <w:rPr>
          <w:color w:val="231F20"/>
        </w:rPr>
        <w:t>del</w:t>
      </w:r>
      <w:r>
        <w:rPr>
          <w:color w:val="231F20"/>
          <w:spacing w:val="3"/>
        </w:rPr>
        <w:t> </w:t>
      </w:r>
      <w:r>
        <w:rPr>
          <w:color w:val="231F20"/>
        </w:rPr>
        <w:t>decreto</w:t>
      </w:r>
      <w:r>
        <w:rPr>
          <w:color w:val="231F20"/>
          <w:spacing w:val="3"/>
        </w:rPr>
        <w:t> </w:t>
      </w:r>
      <w:r>
        <w:rPr>
          <w:color w:val="231F20"/>
        </w:rPr>
        <w:t>legislativo</w:t>
      </w:r>
      <w:r>
        <w:rPr>
          <w:color w:val="231F20"/>
          <w:spacing w:val="3"/>
        </w:rPr>
        <w:t> </w:t>
      </w:r>
      <w:r>
        <w:rPr>
          <w:color w:val="231F20"/>
        </w:rPr>
        <w:t>18</w:t>
      </w:r>
      <w:r>
        <w:rPr>
          <w:color w:val="231F20"/>
          <w:spacing w:val="3"/>
        </w:rPr>
        <w:t> </w:t>
      </w:r>
      <w:r>
        <w:rPr>
          <w:color w:val="231F20"/>
        </w:rPr>
        <w:t>agosto</w:t>
      </w:r>
      <w:r>
        <w:rPr>
          <w:color w:val="231F20"/>
          <w:spacing w:val="3"/>
        </w:rPr>
        <w:t> </w:t>
      </w:r>
      <w:r>
        <w:rPr>
          <w:color w:val="231F20"/>
        </w:rPr>
        <w:t>2000,</w:t>
      </w:r>
      <w:r>
        <w:rPr>
          <w:color w:val="231F20"/>
          <w:spacing w:val="3"/>
        </w:rPr>
        <w:t> </w:t>
      </w:r>
      <w:r>
        <w:rPr>
          <w:color w:val="231F20"/>
        </w:rPr>
        <w:t>n.</w:t>
      </w:r>
      <w:r>
        <w:rPr>
          <w:color w:val="231F20"/>
          <w:spacing w:val="3"/>
        </w:rPr>
        <w:t> </w:t>
      </w:r>
      <w:r>
        <w:rPr>
          <w:color w:val="231F20"/>
          <w:spacing w:val="-4"/>
        </w:rPr>
        <w:t>267;</w:t>
      </w:r>
    </w:p>
    <w:p>
      <w:pPr>
        <w:pStyle w:val="BodyText"/>
        <w:spacing w:line="211" w:lineRule="auto" w:before="140"/>
        <w:ind w:right="104" w:firstLine="426"/>
      </w:pPr>
      <w:r>
        <w:rPr>
          <w:color w:val="231F20"/>
        </w:rPr>
        <w:t>Vista la proposta del Ministro dell’interno, la cui relazione è allegata al presente decreto e ne costituisce parte </w:t>
      </w:r>
      <w:r>
        <w:rPr>
          <w:color w:val="231F20"/>
          <w:spacing w:val="-2"/>
        </w:rPr>
        <w:t>integrante;</w:t>
      </w:r>
    </w:p>
    <w:p>
      <w:pPr>
        <w:pStyle w:val="BodyText"/>
        <w:spacing w:before="123"/>
        <w:ind w:left="540"/>
        <w:jc w:val="left"/>
      </w:pPr>
      <w:r>
        <w:rPr>
          <w:color w:val="231F20"/>
        </w:rPr>
        <w:t>Vista</w:t>
      </w:r>
      <w:r>
        <w:rPr>
          <w:color w:val="231F20"/>
          <w:spacing w:val="3"/>
        </w:rPr>
        <w:t> </w:t>
      </w:r>
      <w:r>
        <w:rPr>
          <w:color w:val="231F20"/>
        </w:rPr>
        <w:t>la</w:t>
      </w:r>
      <w:r>
        <w:rPr>
          <w:color w:val="231F20"/>
          <w:spacing w:val="4"/>
        </w:rPr>
        <w:t> </w:t>
      </w:r>
      <w:r>
        <w:rPr>
          <w:color w:val="231F20"/>
        </w:rPr>
        <w:t>deliberazione</w:t>
      </w:r>
      <w:r>
        <w:rPr>
          <w:color w:val="231F20"/>
          <w:spacing w:val="4"/>
        </w:rPr>
        <w:t> </w:t>
      </w:r>
      <w:r>
        <w:rPr>
          <w:color w:val="231F20"/>
        </w:rPr>
        <w:t>del</w:t>
      </w:r>
      <w:r>
        <w:rPr>
          <w:color w:val="231F20"/>
          <w:spacing w:val="4"/>
        </w:rPr>
        <w:t> </w:t>
      </w:r>
      <w:r>
        <w:rPr>
          <w:color w:val="231F20"/>
        </w:rPr>
        <w:t>Consiglio</w:t>
      </w:r>
      <w:r>
        <w:rPr>
          <w:color w:val="231F20"/>
          <w:spacing w:val="4"/>
        </w:rPr>
        <w:t> </w:t>
      </w:r>
      <w:r>
        <w:rPr>
          <w:color w:val="231F20"/>
        </w:rPr>
        <w:t>dei</w:t>
      </w:r>
      <w:r>
        <w:rPr>
          <w:color w:val="231F20"/>
          <w:spacing w:val="4"/>
        </w:rPr>
        <w:t> </w:t>
      </w:r>
      <w:r>
        <w:rPr>
          <w:color w:val="231F20"/>
        </w:rPr>
        <w:t>ministri,</w:t>
      </w:r>
      <w:r>
        <w:rPr>
          <w:color w:val="231F20"/>
          <w:spacing w:val="4"/>
        </w:rPr>
        <w:t> </w:t>
      </w:r>
      <w:r>
        <w:rPr>
          <w:color w:val="231F20"/>
        </w:rPr>
        <w:t>adottata</w:t>
      </w:r>
      <w:r>
        <w:rPr>
          <w:color w:val="231F20"/>
          <w:spacing w:val="4"/>
        </w:rPr>
        <w:t> </w:t>
      </w:r>
      <w:r>
        <w:rPr>
          <w:color w:val="231F20"/>
        </w:rPr>
        <w:t>nella</w:t>
      </w:r>
      <w:r>
        <w:rPr>
          <w:color w:val="231F20"/>
          <w:spacing w:val="4"/>
        </w:rPr>
        <w:t> </w:t>
      </w:r>
      <w:r>
        <w:rPr>
          <w:color w:val="231F20"/>
        </w:rPr>
        <w:t>riunione</w:t>
      </w:r>
      <w:r>
        <w:rPr>
          <w:color w:val="231F20"/>
          <w:spacing w:val="4"/>
        </w:rPr>
        <w:t> </w:t>
      </w:r>
      <w:r>
        <w:rPr>
          <w:color w:val="231F20"/>
        </w:rPr>
        <w:t>del</w:t>
      </w:r>
      <w:r>
        <w:rPr>
          <w:color w:val="231F20"/>
          <w:spacing w:val="4"/>
        </w:rPr>
        <w:t> </w:t>
      </w:r>
      <w:r>
        <w:rPr>
          <w:color w:val="231F20"/>
        </w:rPr>
        <w:t>18</w:t>
      </w:r>
      <w:r>
        <w:rPr>
          <w:color w:val="231F20"/>
          <w:spacing w:val="4"/>
        </w:rPr>
        <w:t> </w:t>
      </w:r>
      <w:r>
        <w:rPr>
          <w:color w:val="231F20"/>
        </w:rPr>
        <w:t>aprile</w:t>
      </w:r>
      <w:r>
        <w:rPr>
          <w:color w:val="231F20"/>
          <w:spacing w:val="4"/>
        </w:rPr>
        <w:t> </w:t>
      </w:r>
      <w:r>
        <w:rPr>
          <w:color w:val="231F20"/>
          <w:spacing w:val="-2"/>
        </w:rPr>
        <w:t>2025;</w:t>
      </w:r>
    </w:p>
    <w:p>
      <w:pPr>
        <w:pStyle w:val="BodyText"/>
        <w:spacing w:before="59"/>
        <w:ind w:left="0"/>
        <w:jc w:val="left"/>
      </w:pPr>
    </w:p>
    <w:p>
      <w:pPr>
        <w:pStyle w:val="BodyText"/>
        <w:ind w:left="5"/>
        <w:jc w:val="center"/>
      </w:pPr>
      <w:r>
        <w:rPr>
          <w:color w:val="231F20"/>
          <w:spacing w:val="-2"/>
        </w:rPr>
        <w:t>Decreta:</w:t>
      </w:r>
    </w:p>
    <w:p>
      <w:pPr>
        <w:pStyle w:val="BodyText"/>
        <w:spacing w:before="172"/>
        <w:ind w:left="0"/>
        <w:jc w:val="left"/>
      </w:pPr>
    </w:p>
    <w:p>
      <w:pPr>
        <w:pStyle w:val="BodyText"/>
        <w:spacing w:before="1"/>
        <w:ind w:left="10"/>
        <w:jc w:val="center"/>
      </w:pPr>
      <w:r>
        <w:rPr>
          <w:color w:val="231F20"/>
        </w:rPr>
        <w:t>Art.</w:t>
      </w:r>
      <w:r>
        <w:rPr>
          <w:color w:val="231F20"/>
          <w:spacing w:val="29"/>
        </w:rPr>
        <w:t> </w:t>
      </w:r>
      <w:r>
        <w:rPr>
          <w:color w:val="231F20"/>
          <w:spacing w:val="-5"/>
        </w:rPr>
        <w:t>1.</w:t>
      </w:r>
    </w:p>
    <w:p>
      <w:pPr>
        <w:pStyle w:val="BodyText"/>
        <w:spacing w:line="211" w:lineRule="auto" w:before="196"/>
        <w:ind w:firstLine="426"/>
        <w:jc w:val="left"/>
      </w:pPr>
      <w:r>
        <w:rPr>
          <w:color w:val="231F20"/>
        </w:rPr>
        <w:t>La gestione del Comune di Casabona (Crotone) è affidata, per la durata di diciotto mesi, alla commissione stra- ordinaria composta da:</w:t>
      </w:r>
    </w:p>
    <w:p>
      <w:pPr>
        <w:pStyle w:val="BodyText"/>
        <w:spacing w:line="355" w:lineRule="auto" w:before="123"/>
        <w:ind w:left="753" w:right="4992"/>
        <w:jc w:val="left"/>
      </w:pPr>
      <w:r>
        <w:rPr>
          <w:color w:val="231F20"/>
        </w:rPr>
        <w:t>dott. Mauro Passerotti - viceprefetto a riposo; dott.ssa Natascia Notarianni - viceprefetto </w:t>
      </w:r>
      <w:r>
        <w:rPr>
          <w:color w:val="231F20"/>
        </w:rPr>
        <w:t>aggiunto;</w:t>
      </w:r>
    </w:p>
    <w:p>
      <w:pPr>
        <w:pStyle w:val="BodyText"/>
        <w:spacing w:before="2"/>
        <w:ind w:left="753"/>
        <w:jc w:val="left"/>
      </w:pPr>
      <w:r>
        <w:rPr>
          <w:color w:val="231F20"/>
        </w:rPr>
        <w:t>dott.ssa</w:t>
      </w:r>
      <w:r>
        <w:rPr>
          <w:color w:val="231F20"/>
          <w:spacing w:val="5"/>
        </w:rPr>
        <w:t> </w:t>
      </w:r>
      <w:r>
        <w:rPr>
          <w:color w:val="231F20"/>
        </w:rPr>
        <w:t>Marialuisa</w:t>
      </w:r>
      <w:r>
        <w:rPr>
          <w:color w:val="231F20"/>
          <w:spacing w:val="1"/>
        </w:rPr>
        <w:t> </w:t>
      </w:r>
      <w:r>
        <w:rPr>
          <w:color w:val="231F20"/>
        </w:rPr>
        <w:t>Tripodi</w:t>
      </w:r>
      <w:r>
        <w:rPr>
          <w:color w:val="231F20"/>
          <w:spacing w:val="6"/>
        </w:rPr>
        <w:t> </w:t>
      </w:r>
      <w:r>
        <w:rPr>
          <w:color w:val="231F20"/>
        </w:rPr>
        <w:t>-</w:t>
      </w:r>
      <w:r>
        <w:rPr>
          <w:color w:val="231F20"/>
          <w:spacing w:val="6"/>
        </w:rPr>
        <w:t> </w:t>
      </w:r>
      <w:r>
        <w:rPr>
          <w:color w:val="231F20"/>
        </w:rPr>
        <w:t>funzionario</w:t>
      </w:r>
      <w:r>
        <w:rPr>
          <w:color w:val="231F20"/>
          <w:spacing w:val="5"/>
        </w:rPr>
        <w:t> </w:t>
      </w:r>
      <w:r>
        <w:rPr>
          <w:color w:val="231F20"/>
        </w:rPr>
        <w:t>economico</w:t>
      </w:r>
      <w:r>
        <w:rPr>
          <w:color w:val="231F20"/>
          <w:spacing w:val="6"/>
        </w:rPr>
        <w:t> </w:t>
      </w:r>
      <w:r>
        <w:rPr>
          <w:color w:val="231F20"/>
          <w:spacing w:val="-2"/>
        </w:rPr>
        <w:t>finanziario.</w:t>
      </w:r>
    </w:p>
    <w:p>
      <w:pPr>
        <w:pStyle w:val="BodyText"/>
        <w:spacing w:before="59"/>
        <w:ind w:left="0"/>
        <w:jc w:val="left"/>
      </w:pPr>
    </w:p>
    <w:p>
      <w:pPr>
        <w:pStyle w:val="BodyText"/>
        <w:ind w:left="10"/>
        <w:jc w:val="center"/>
      </w:pPr>
      <w:r>
        <w:rPr>
          <w:color w:val="231F20"/>
        </w:rPr>
        <w:t>Art.</w:t>
      </w:r>
      <w:r>
        <w:rPr>
          <w:color w:val="231F20"/>
          <w:spacing w:val="29"/>
        </w:rPr>
        <w:t> </w:t>
      </w:r>
      <w:r>
        <w:rPr>
          <w:color w:val="231F20"/>
          <w:spacing w:val="-5"/>
        </w:rPr>
        <w:t>2.</w:t>
      </w:r>
    </w:p>
    <w:p>
      <w:pPr>
        <w:pStyle w:val="BodyText"/>
        <w:spacing w:line="211" w:lineRule="auto" w:before="197"/>
        <w:ind w:right="104" w:firstLine="426"/>
      </w:pPr>
      <w:r>
        <w:rPr>
          <w:color w:val="231F20"/>
        </w:rPr>
        <w:t>La commissione straordinaria per la gestione dell’ente esercita, fino all’insediamento degli organi ordinari a norma di legge, le attribuzioni spettanti al consiglio comunale, alla giunta ed al sindaco nonché ogni altro potere </w:t>
      </w:r>
      <w:r>
        <w:rPr>
          <w:color w:val="231F20"/>
        </w:rPr>
        <w:t>ed incarico connesso alle medesime cariche.</w:t>
      </w:r>
    </w:p>
    <w:p>
      <w:pPr>
        <w:pStyle w:val="BodyText"/>
        <w:spacing w:before="181"/>
        <w:ind w:left="753"/>
        <w:jc w:val="left"/>
      </w:pPr>
      <w:r>
        <w:rPr>
          <w:color w:val="231F20"/>
        </w:rPr>
        <w:t>Dato</w:t>
      </w:r>
      <w:r>
        <w:rPr>
          <w:color w:val="231F20"/>
          <w:spacing w:val="4"/>
        </w:rPr>
        <w:t> </w:t>
      </w:r>
      <w:r>
        <w:rPr>
          <w:color w:val="231F20"/>
        </w:rPr>
        <w:t>a</w:t>
      </w:r>
      <w:r>
        <w:rPr>
          <w:color w:val="231F20"/>
          <w:spacing w:val="5"/>
        </w:rPr>
        <w:t> </w:t>
      </w:r>
      <w:r>
        <w:rPr>
          <w:color w:val="231F20"/>
        </w:rPr>
        <w:t>Roma,</w:t>
      </w:r>
      <w:r>
        <w:rPr>
          <w:color w:val="231F20"/>
          <w:spacing w:val="4"/>
        </w:rPr>
        <w:t> </w:t>
      </w:r>
      <w:r>
        <w:rPr>
          <w:color w:val="231F20"/>
        </w:rPr>
        <w:t>addì</w:t>
      </w:r>
      <w:r>
        <w:rPr>
          <w:color w:val="231F20"/>
          <w:spacing w:val="5"/>
        </w:rPr>
        <w:t> </w:t>
      </w:r>
      <w:r>
        <w:rPr>
          <w:color w:val="231F20"/>
        </w:rPr>
        <w:t>23</w:t>
      </w:r>
      <w:r>
        <w:rPr>
          <w:color w:val="231F20"/>
          <w:spacing w:val="4"/>
        </w:rPr>
        <w:t> </w:t>
      </w:r>
      <w:r>
        <w:rPr>
          <w:color w:val="231F20"/>
        </w:rPr>
        <w:t>aprile</w:t>
      </w:r>
      <w:r>
        <w:rPr>
          <w:color w:val="231F20"/>
          <w:spacing w:val="5"/>
        </w:rPr>
        <w:t> </w:t>
      </w:r>
      <w:r>
        <w:rPr>
          <w:color w:val="231F20"/>
          <w:spacing w:val="-4"/>
        </w:rPr>
        <w:t>2025</w:t>
      </w:r>
    </w:p>
    <w:p>
      <w:pPr>
        <w:pStyle w:val="BodyText"/>
        <w:spacing w:before="229"/>
        <w:ind w:left="0"/>
        <w:jc w:val="left"/>
      </w:pPr>
    </w:p>
    <w:p>
      <w:pPr>
        <w:pStyle w:val="BodyText"/>
        <w:ind w:left="5"/>
        <w:jc w:val="center"/>
      </w:pPr>
      <w:r>
        <w:rPr>
          <w:color w:val="231F20"/>
          <w:spacing w:val="-2"/>
        </w:rPr>
        <w:t>MATTARELLA</w:t>
      </w:r>
    </w:p>
    <w:p>
      <w:pPr>
        <w:pStyle w:val="BodyText"/>
        <w:spacing w:before="2"/>
        <w:ind w:left="0"/>
        <w:jc w:val="left"/>
      </w:pPr>
    </w:p>
    <w:p>
      <w:pPr>
        <w:spacing w:before="1"/>
        <w:ind w:left="5116" w:right="0" w:firstLine="0"/>
        <w:jc w:val="left"/>
        <w:rPr>
          <w:i/>
          <w:sz w:val="21"/>
        </w:rPr>
      </w:pPr>
      <w:r>
        <w:rPr>
          <w:smallCaps/>
          <w:color w:val="231F20"/>
          <w:sz w:val="21"/>
        </w:rPr>
        <w:t>Meloni,</w:t>
      </w:r>
      <w:r>
        <w:rPr>
          <w:smallCaps/>
          <w:color w:val="231F20"/>
          <w:spacing w:val="-7"/>
          <w:sz w:val="21"/>
        </w:rPr>
        <w:t> </w:t>
      </w:r>
      <w:r>
        <w:rPr>
          <w:i/>
          <w:smallCaps w:val="0"/>
          <w:color w:val="231F20"/>
          <w:sz w:val="21"/>
        </w:rPr>
        <w:t>Presidente</w:t>
      </w:r>
      <w:r>
        <w:rPr>
          <w:i/>
          <w:smallCaps w:val="0"/>
          <w:color w:val="231F20"/>
          <w:spacing w:val="-8"/>
          <w:sz w:val="21"/>
        </w:rPr>
        <w:t> </w:t>
      </w:r>
      <w:r>
        <w:rPr>
          <w:i/>
          <w:smallCaps w:val="0"/>
          <w:color w:val="231F20"/>
          <w:sz w:val="21"/>
        </w:rPr>
        <w:t>del</w:t>
      </w:r>
      <w:r>
        <w:rPr>
          <w:i/>
          <w:smallCaps w:val="0"/>
          <w:color w:val="231F20"/>
          <w:spacing w:val="-7"/>
          <w:sz w:val="21"/>
        </w:rPr>
        <w:t> </w:t>
      </w:r>
      <w:r>
        <w:rPr>
          <w:i/>
          <w:smallCaps w:val="0"/>
          <w:color w:val="231F20"/>
          <w:sz w:val="21"/>
        </w:rPr>
        <w:t>Consiglio</w:t>
      </w:r>
      <w:r>
        <w:rPr>
          <w:i/>
          <w:smallCaps w:val="0"/>
          <w:color w:val="231F20"/>
          <w:spacing w:val="-8"/>
          <w:sz w:val="21"/>
        </w:rPr>
        <w:t> </w:t>
      </w:r>
      <w:r>
        <w:rPr>
          <w:i/>
          <w:smallCaps w:val="0"/>
          <w:color w:val="231F20"/>
          <w:sz w:val="21"/>
        </w:rPr>
        <w:t>dei</w:t>
      </w:r>
      <w:r>
        <w:rPr>
          <w:i/>
          <w:smallCaps w:val="0"/>
          <w:color w:val="231F20"/>
          <w:spacing w:val="-7"/>
          <w:sz w:val="21"/>
        </w:rPr>
        <w:t> </w:t>
      </w:r>
      <w:r>
        <w:rPr>
          <w:i/>
          <w:smallCaps w:val="0"/>
          <w:color w:val="231F20"/>
          <w:spacing w:val="-2"/>
          <w:sz w:val="21"/>
        </w:rPr>
        <w:t>ministri</w:t>
      </w:r>
    </w:p>
    <w:p>
      <w:pPr>
        <w:spacing w:before="130"/>
        <w:ind w:left="5116" w:right="0" w:firstLine="0"/>
        <w:jc w:val="left"/>
        <w:rPr>
          <w:i/>
          <w:sz w:val="21"/>
        </w:rPr>
      </w:pPr>
      <w:r>
        <w:rPr>
          <w:smallCaps/>
          <w:color w:val="231F20"/>
          <w:spacing w:val="-6"/>
          <w:sz w:val="21"/>
        </w:rPr>
        <w:t>Piantedosi,</w:t>
      </w:r>
      <w:r>
        <w:rPr>
          <w:smallCaps/>
          <w:color w:val="231F20"/>
          <w:spacing w:val="6"/>
          <w:sz w:val="21"/>
        </w:rPr>
        <w:t> </w:t>
      </w:r>
      <w:r>
        <w:rPr>
          <w:i/>
          <w:smallCaps w:val="0"/>
          <w:color w:val="231F20"/>
          <w:spacing w:val="-6"/>
          <w:sz w:val="21"/>
        </w:rPr>
        <w:t>Ministro</w:t>
      </w:r>
      <w:r>
        <w:rPr>
          <w:i/>
          <w:smallCaps w:val="0"/>
          <w:color w:val="231F20"/>
          <w:spacing w:val="9"/>
          <w:sz w:val="21"/>
        </w:rPr>
        <w:t> </w:t>
      </w:r>
      <w:r>
        <w:rPr>
          <w:i/>
          <w:smallCaps w:val="0"/>
          <w:color w:val="231F20"/>
          <w:spacing w:val="-6"/>
          <w:sz w:val="21"/>
        </w:rPr>
        <w:t>dell’interno</w:t>
      </w:r>
    </w:p>
    <w:p>
      <w:pPr>
        <w:spacing w:line="336" w:lineRule="auto" w:before="239"/>
        <w:ind w:left="113" w:right="6767" w:firstLine="0"/>
        <w:jc w:val="left"/>
        <w:rPr>
          <w:i/>
          <w:sz w:val="17"/>
        </w:rPr>
      </w:pPr>
      <w:r>
        <w:rPr>
          <w:i/>
          <w:color w:val="231F20"/>
          <w:sz w:val="17"/>
        </w:rPr>
        <w:t>Registrato</w:t>
      </w:r>
      <w:r>
        <w:rPr>
          <w:i/>
          <w:color w:val="231F20"/>
          <w:spacing w:val="-4"/>
          <w:sz w:val="17"/>
        </w:rPr>
        <w:t> </w:t>
      </w:r>
      <w:r>
        <w:rPr>
          <w:i/>
          <w:color w:val="231F20"/>
          <w:sz w:val="17"/>
        </w:rPr>
        <w:t>alla</w:t>
      </w:r>
      <w:r>
        <w:rPr>
          <w:i/>
          <w:color w:val="231F20"/>
          <w:spacing w:val="-4"/>
          <w:sz w:val="17"/>
        </w:rPr>
        <w:t> </w:t>
      </w:r>
      <w:r>
        <w:rPr>
          <w:i/>
          <w:color w:val="231F20"/>
          <w:sz w:val="17"/>
        </w:rPr>
        <w:t>Corte</w:t>
      </w:r>
      <w:r>
        <w:rPr>
          <w:i/>
          <w:color w:val="231F20"/>
          <w:spacing w:val="-4"/>
          <w:sz w:val="17"/>
        </w:rPr>
        <w:t> </w:t>
      </w:r>
      <w:r>
        <w:rPr>
          <w:i/>
          <w:color w:val="231F20"/>
          <w:sz w:val="17"/>
        </w:rPr>
        <w:t>dei</w:t>
      </w:r>
      <w:r>
        <w:rPr>
          <w:i/>
          <w:color w:val="231F20"/>
          <w:spacing w:val="-4"/>
          <w:sz w:val="17"/>
        </w:rPr>
        <w:t> </w:t>
      </w:r>
      <w:r>
        <w:rPr>
          <w:i/>
          <w:color w:val="231F20"/>
          <w:sz w:val="17"/>
        </w:rPr>
        <w:t>conti</w:t>
      </w:r>
      <w:r>
        <w:rPr>
          <w:i/>
          <w:color w:val="231F20"/>
          <w:spacing w:val="-4"/>
          <w:sz w:val="17"/>
        </w:rPr>
        <w:t> </w:t>
      </w:r>
      <w:r>
        <w:rPr>
          <w:i/>
          <w:color w:val="231F20"/>
          <w:sz w:val="17"/>
        </w:rPr>
        <w:t>il</w:t>
      </w:r>
      <w:r>
        <w:rPr>
          <w:i/>
          <w:color w:val="231F20"/>
          <w:spacing w:val="-4"/>
          <w:sz w:val="17"/>
        </w:rPr>
        <w:t> </w:t>
      </w:r>
      <w:r>
        <w:rPr>
          <w:i/>
          <w:color w:val="231F20"/>
          <w:sz w:val="17"/>
        </w:rPr>
        <w:t>5</w:t>
      </w:r>
      <w:r>
        <w:rPr>
          <w:i/>
          <w:color w:val="231F20"/>
          <w:spacing w:val="-4"/>
          <w:sz w:val="17"/>
        </w:rPr>
        <w:t> </w:t>
      </w:r>
      <w:r>
        <w:rPr>
          <w:i/>
          <w:color w:val="231F20"/>
          <w:sz w:val="17"/>
        </w:rPr>
        <w:t>maggio</w:t>
      </w:r>
      <w:r>
        <w:rPr>
          <w:i/>
          <w:color w:val="231F20"/>
          <w:spacing w:val="-4"/>
          <w:sz w:val="17"/>
        </w:rPr>
        <w:t> </w:t>
      </w:r>
      <w:r>
        <w:rPr>
          <w:i/>
          <w:color w:val="231F20"/>
          <w:sz w:val="17"/>
        </w:rPr>
        <w:t>2025 Interno, reg. n. 1548</w:t>
      </w:r>
    </w:p>
    <w:p>
      <w:pPr>
        <w:spacing w:after="0" w:line="336" w:lineRule="auto"/>
        <w:jc w:val="left"/>
        <w:rPr>
          <w:i/>
          <w:sz w:val="17"/>
        </w:rPr>
        <w:sectPr>
          <w:headerReference w:type="default" r:id="rId14"/>
          <w:footerReference w:type="default" r:id="rId15"/>
          <w:pgSz w:w="11900" w:h="16840"/>
          <w:pgMar w:header="1155" w:footer="1342" w:top="1360" w:bottom="1540" w:left="850" w:right="850"/>
          <w:pgNumType w:start="1"/>
        </w:sectPr>
      </w:pPr>
    </w:p>
    <w:p>
      <w:pPr>
        <w:pStyle w:val="BodyText"/>
        <w:spacing w:before="28"/>
        <w:ind w:left="0"/>
        <w:jc w:val="left"/>
        <w:rPr>
          <w:i/>
          <w:sz w:val="20"/>
        </w:rPr>
      </w:pPr>
    </w:p>
    <w:p>
      <w:pPr>
        <w:pStyle w:val="BodyText"/>
        <w:spacing w:after="0"/>
        <w:jc w:val="left"/>
        <w:rPr>
          <w:i/>
          <w:sz w:val="20"/>
        </w:rPr>
        <w:sectPr>
          <w:pgSz w:w="11900" w:h="16840"/>
          <w:pgMar w:header="1155" w:footer="1342" w:top="1360" w:bottom="1540" w:left="850" w:right="850"/>
        </w:sectPr>
      </w:pPr>
    </w:p>
    <w:p>
      <w:pPr>
        <w:pStyle w:val="BodyText"/>
        <w:ind w:left="0"/>
        <w:jc w:val="left"/>
        <w:rPr>
          <w:i/>
          <w:sz w:val="17"/>
        </w:rPr>
      </w:pPr>
    </w:p>
    <w:p>
      <w:pPr>
        <w:pStyle w:val="BodyText"/>
        <w:spacing w:before="114"/>
        <w:ind w:left="0"/>
        <w:jc w:val="left"/>
        <w:rPr>
          <w:i/>
          <w:sz w:val="17"/>
        </w:rPr>
      </w:pPr>
    </w:p>
    <w:p>
      <w:pPr>
        <w:spacing w:before="0"/>
        <w:ind w:left="1488" w:right="0" w:firstLine="0"/>
        <w:jc w:val="left"/>
        <w:rPr>
          <w:i/>
          <w:sz w:val="17"/>
        </w:rPr>
      </w:pPr>
      <w:r>
        <w:rPr>
          <w:i/>
          <w:color w:val="231F20"/>
          <w:sz w:val="17"/>
        </w:rPr>
        <w:t>Al</w:t>
      </w:r>
      <w:r>
        <w:rPr>
          <w:i/>
          <w:color w:val="231F20"/>
          <w:spacing w:val="-3"/>
          <w:sz w:val="17"/>
        </w:rPr>
        <w:t> </w:t>
      </w:r>
      <w:r>
        <w:rPr>
          <w:i/>
          <w:color w:val="231F20"/>
          <w:sz w:val="17"/>
        </w:rPr>
        <w:t>Presidente</w:t>
      </w:r>
      <w:r>
        <w:rPr>
          <w:i/>
          <w:color w:val="231F20"/>
          <w:spacing w:val="-3"/>
          <w:sz w:val="17"/>
        </w:rPr>
        <w:t> </w:t>
      </w:r>
      <w:r>
        <w:rPr>
          <w:i/>
          <w:color w:val="231F20"/>
          <w:sz w:val="17"/>
        </w:rPr>
        <w:t>della</w:t>
      </w:r>
      <w:r>
        <w:rPr>
          <w:i/>
          <w:color w:val="231F20"/>
          <w:spacing w:val="-2"/>
          <w:sz w:val="17"/>
        </w:rPr>
        <w:t> </w:t>
      </w:r>
      <w:r>
        <w:rPr>
          <w:i/>
          <w:color w:val="231F20"/>
          <w:spacing w:val="-2"/>
          <w:sz w:val="17"/>
        </w:rPr>
        <w:t>Repubblica</w:t>
      </w:r>
    </w:p>
    <w:p>
      <w:pPr>
        <w:spacing w:before="94"/>
        <w:ind w:left="660" w:right="0" w:firstLine="0"/>
        <w:jc w:val="left"/>
        <w:rPr>
          <w:sz w:val="17"/>
        </w:rPr>
      </w:pPr>
      <w:r>
        <w:rPr/>
        <w:br w:type="column"/>
      </w:r>
      <w:r>
        <w:rPr>
          <w:smallCaps/>
          <w:color w:val="231F20"/>
          <w:spacing w:val="-2"/>
          <w:w w:val="85"/>
          <w:sz w:val="17"/>
        </w:rPr>
        <w:t>Allegato</w:t>
      </w:r>
    </w:p>
    <w:p>
      <w:pPr>
        <w:spacing w:line="252" w:lineRule="auto" w:before="87"/>
        <w:ind w:left="200" w:right="104" w:firstLine="341"/>
        <w:jc w:val="both"/>
        <w:rPr>
          <w:sz w:val="17"/>
        </w:rPr>
      </w:pPr>
      <w:r>
        <w:rPr/>
        <w:br w:type="column"/>
      </w:r>
      <w:r>
        <w:rPr>
          <w:color w:val="231F20"/>
          <w:sz w:val="17"/>
        </w:rPr>
        <w:t>Successivamente, a seguito del ricorso proposto dal sindaco, </w:t>
      </w:r>
      <w:r>
        <w:rPr>
          <w:color w:val="231F20"/>
          <w:sz w:val="17"/>
        </w:rPr>
        <w:t>la Corte</w:t>
      </w:r>
      <w:r>
        <w:rPr>
          <w:color w:val="231F20"/>
          <w:spacing w:val="-2"/>
          <w:sz w:val="17"/>
        </w:rPr>
        <w:t> </w:t>
      </w:r>
      <w:r>
        <w:rPr>
          <w:color w:val="231F20"/>
          <w:sz w:val="17"/>
        </w:rPr>
        <w:t>di</w:t>
      </w:r>
      <w:r>
        <w:rPr>
          <w:color w:val="231F20"/>
          <w:spacing w:val="-2"/>
          <w:sz w:val="17"/>
        </w:rPr>
        <w:t> </w:t>
      </w:r>
      <w:r>
        <w:rPr>
          <w:color w:val="231F20"/>
          <w:sz w:val="17"/>
        </w:rPr>
        <w:t>cassazione,</w:t>
      </w:r>
      <w:r>
        <w:rPr>
          <w:color w:val="231F20"/>
          <w:spacing w:val="-2"/>
          <w:sz w:val="17"/>
        </w:rPr>
        <w:t> </w:t>
      </w:r>
      <w:r>
        <w:rPr>
          <w:color w:val="231F20"/>
          <w:sz w:val="17"/>
        </w:rPr>
        <w:t>all’udienza</w:t>
      </w:r>
      <w:r>
        <w:rPr>
          <w:color w:val="231F20"/>
          <w:spacing w:val="-2"/>
          <w:sz w:val="17"/>
        </w:rPr>
        <w:t> </w:t>
      </w:r>
      <w:r>
        <w:rPr>
          <w:color w:val="231F20"/>
          <w:sz w:val="17"/>
        </w:rPr>
        <w:t>del</w:t>
      </w:r>
      <w:r>
        <w:rPr>
          <w:color w:val="231F20"/>
          <w:spacing w:val="-2"/>
          <w:sz w:val="17"/>
        </w:rPr>
        <w:t> </w:t>
      </w:r>
      <w:r>
        <w:rPr>
          <w:color w:val="231F20"/>
          <w:sz w:val="17"/>
        </w:rPr>
        <w:t>3</w:t>
      </w:r>
      <w:r>
        <w:rPr>
          <w:color w:val="231F20"/>
          <w:spacing w:val="-2"/>
          <w:sz w:val="17"/>
        </w:rPr>
        <w:t> </w:t>
      </w:r>
      <w:r>
        <w:rPr>
          <w:color w:val="231F20"/>
          <w:sz w:val="17"/>
        </w:rPr>
        <w:t>aprile</w:t>
      </w:r>
      <w:r>
        <w:rPr>
          <w:color w:val="231F20"/>
          <w:spacing w:val="-2"/>
          <w:sz w:val="17"/>
        </w:rPr>
        <w:t> </w:t>
      </w:r>
      <w:r>
        <w:rPr>
          <w:color w:val="231F20"/>
          <w:sz w:val="17"/>
        </w:rPr>
        <w:t>2025,</w:t>
      </w:r>
      <w:r>
        <w:rPr>
          <w:color w:val="231F20"/>
          <w:spacing w:val="-2"/>
          <w:sz w:val="17"/>
        </w:rPr>
        <w:t> </w:t>
      </w:r>
      <w:r>
        <w:rPr>
          <w:color w:val="231F20"/>
          <w:sz w:val="17"/>
        </w:rPr>
        <w:t>ha</w:t>
      </w:r>
      <w:r>
        <w:rPr>
          <w:color w:val="231F20"/>
          <w:spacing w:val="-2"/>
          <w:sz w:val="17"/>
        </w:rPr>
        <w:t> </w:t>
      </w:r>
      <w:r>
        <w:rPr>
          <w:color w:val="231F20"/>
          <w:sz w:val="17"/>
        </w:rPr>
        <w:t>annullato</w:t>
      </w:r>
      <w:r>
        <w:rPr>
          <w:color w:val="231F20"/>
          <w:spacing w:val="-2"/>
          <w:sz w:val="17"/>
        </w:rPr>
        <w:t> </w:t>
      </w:r>
      <w:r>
        <w:rPr>
          <w:color w:val="231F20"/>
          <w:sz w:val="17"/>
        </w:rPr>
        <w:t>con</w:t>
      </w:r>
      <w:r>
        <w:rPr>
          <w:color w:val="231F20"/>
          <w:spacing w:val="-2"/>
          <w:sz w:val="17"/>
        </w:rPr>
        <w:t> </w:t>
      </w:r>
      <w:r>
        <w:rPr>
          <w:color w:val="231F20"/>
          <w:sz w:val="17"/>
        </w:rPr>
        <w:t>rin- vio</w:t>
      </w:r>
      <w:r>
        <w:rPr>
          <w:color w:val="231F20"/>
          <w:spacing w:val="-8"/>
          <w:sz w:val="17"/>
        </w:rPr>
        <w:t> </w:t>
      </w:r>
      <w:r>
        <w:rPr>
          <w:color w:val="231F20"/>
          <w:sz w:val="17"/>
        </w:rPr>
        <w:t>l’ordinanza</w:t>
      </w:r>
      <w:r>
        <w:rPr>
          <w:color w:val="231F20"/>
          <w:spacing w:val="-8"/>
          <w:sz w:val="17"/>
        </w:rPr>
        <w:t> </w:t>
      </w:r>
      <w:r>
        <w:rPr>
          <w:color w:val="231F20"/>
          <w:sz w:val="17"/>
        </w:rPr>
        <w:t>cautelare</w:t>
      </w:r>
      <w:r>
        <w:rPr>
          <w:color w:val="231F20"/>
          <w:spacing w:val="-8"/>
          <w:sz w:val="17"/>
        </w:rPr>
        <w:t> </w:t>
      </w:r>
      <w:r>
        <w:rPr>
          <w:color w:val="231F20"/>
          <w:sz w:val="17"/>
        </w:rPr>
        <w:t>del</w:t>
      </w:r>
      <w:r>
        <w:rPr>
          <w:color w:val="231F20"/>
          <w:spacing w:val="-11"/>
          <w:sz w:val="17"/>
        </w:rPr>
        <w:t> </w:t>
      </w:r>
      <w:r>
        <w:rPr>
          <w:color w:val="231F20"/>
          <w:sz w:val="17"/>
        </w:rPr>
        <w:t>Tribunale</w:t>
      </w:r>
      <w:r>
        <w:rPr>
          <w:color w:val="231F20"/>
          <w:spacing w:val="-7"/>
          <w:sz w:val="17"/>
        </w:rPr>
        <w:t> </w:t>
      </w:r>
      <w:r>
        <w:rPr>
          <w:color w:val="231F20"/>
          <w:sz w:val="17"/>
        </w:rPr>
        <w:t>di</w:t>
      </w:r>
      <w:r>
        <w:rPr>
          <w:color w:val="231F20"/>
          <w:spacing w:val="-8"/>
          <w:sz w:val="17"/>
        </w:rPr>
        <w:t> </w:t>
      </w:r>
      <w:r>
        <w:rPr>
          <w:color w:val="231F20"/>
          <w:sz w:val="17"/>
        </w:rPr>
        <w:t>Catanzaro;</w:t>
      </w:r>
      <w:r>
        <w:rPr>
          <w:color w:val="231F20"/>
          <w:spacing w:val="-8"/>
          <w:sz w:val="17"/>
        </w:rPr>
        <w:t> </w:t>
      </w:r>
      <w:r>
        <w:rPr>
          <w:color w:val="231F20"/>
          <w:sz w:val="17"/>
        </w:rPr>
        <w:t>il</w:t>
      </w:r>
      <w:r>
        <w:rPr>
          <w:color w:val="231F20"/>
          <w:spacing w:val="-8"/>
          <w:sz w:val="17"/>
        </w:rPr>
        <w:t> </w:t>
      </w:r>
      <w:r>
        <w:rPr>
          <w:color w:val="231F20"/>
          <w:sz w:val="17"/>
        </w:rPr>
        <w:t>tribunale</w:t>
      </w:r>
      <w:r>
        <w:rPr>
          <w:color w:val="231F20"/>
          <w:spacing w:val="-8"/>
          <w:sz w:val="17"/>
        </w:rPr>
        <w:t> </w:t>
      </w:r>
      <w:r>
        <w:rPr>
          <w:color w:val="231F20"/>
          <w:sz w:val="17"/>
        </w:rPr>
        <w:t>del</w:t>
      </w:r>
      <w:r>
        <w:rPr>
          <w:color w:val="231F20"/>
          <w:spacing w:val="-8"/>
          <w:sz w:val="17"/>
        </w:rPr>
        <w:t> </w:t>
      </w:r>
      <w:r>
        <w:rPr>
          <w:color w:val="231F20"/>
          <w:sz w:val="17"/>
        </w:rPr>
        <w:t>rie- same</w:t>
      </w:r>
      <w:r>
        <w:rPr>
          <w:color w:val="231F20"/>
          <w:spacing w:val="-5"/>
          <w:sz w:val="17"/>
        </w:rPr>
        <w:t> </w:t>
      </w:r>
      <w:r>
        <w:rPr>
          <w:color w:val="231F20"/>
          <w:sz w:val="17"/>
        </w:rPr>
        <w:t>dovrà</w:t>
      </w:r>
      <w:r>
        <w:rPr>
          <w:color w:val="231F20"/>
          <w:spacing w:val="-5"/>
          <w:sz w:val="17"/>
        </w:rPr>
        <w:t> </w:t>
      </w:r>
      <w:r>
        <w:rPr>
          <w:color w:val="231F20"/>
          <w:sz w:val="17"/>
        </w:rPr>
        <w:t>pertanto</w:t>
      </w:r>
      <w:r>
        <w:rPr>
          <w:color w:val="231F20"/>
          <w:spacing w:val="-5"/>
          <w:sz w:val="17"/>
        </w:rPr>
        <w:t> </w:t>
      </w:r>
      <w:r>
        <w:rPr>
          <w:color w:val="231F20"/>
          <w:sz w:val="17"/>
        </w:rPr>
        <w:t>pronunciarsi</w:t>
      </w:r>
      <w:r>
        <w:rPr>
          <w:color w:val="231F20"/>
          <w:spacing w:val="-5"/>
          <w:sz w:val="17"/>
        </w:rPr>
        <w:t> </w:t>
      </w:r>
      <w:r>
        <w:rPr>
          <w:color w:val="231F20"/>
          <w:sz w:val="17"/>
        </w:rPr>
        <w:t>nuovamente</w:t>
      </w:r>
      <w:r>
        <w:rPr>
          <w:color w:val="231F20"/>
          <w:spacing w:val="-5"/>
          <w:sz w:val="17"/>
        </w:rPr>
        <w:t> </w:t>
      </w:r>
      <w:r>
        <w:rPr>
          <w:color w:val="231F20"/>
          <w:sz w:val="17"/>
        </w:rPr>
        <w:t>in</w:t>
      </w:r>
      <w:r>
        <w:rPr>
          <w:color w:val="231F20"/>
          <w:spacing w:val="-5"/>
          <w:sz w:val="17"/>
        </w:rPr>
        <w:t> </w:t>
      </w:r>
      <w:r>
        <w:rPr>
          <w:color w:val="231F20"/>
          <w:sz w:val="17"/>
        </w:rPr>
        <w:t>merito</w:t>
      </w:r>
      <w:r>
        <w:rPr>
          <w:color w:val="231F20"/>
          <w:spacing w:val="-5"/>
          <w:sz w:val="17"/>
        </w:rPr>
        <w:t> </w:t>
      </w:r>
      <w:r>
        <w:rPr>
          <w:color w:val="231F20"/>
          <w:sz w:val="17"/>
        </w:rPr>
        <w:t>alla</w:t>
      </w:r>
      <w:r>
        <w:rPr>
          <w:color w:val="231F20"/>
          <w:spacing w:val="-5"/>
          <w:sz w:val="17"/>
        </w:rPr>
        <w:t> </w:t>
      </w:r>
      <w:r>
        <w:rPr>
          <w:color w:val="231F20"/>
          <w:spacing w:val="-2"/>
          <w:sz w:val="17"/>
        </w:rPr>
        <w:t>sussistenza</w:t>
      </w:r>
    </w:p>
    <w:p>
      <w:pPr>
        <w:spacing w:after="0" w:line="252" w:lineRule="auto"/>
        <w:jc w:val="both"/>
        <w:rPr>
          <w:sz w:val="17"/>
        </w:rPr>
        <w:sectPr>
          <w:type w:val="continuous"/>
          <w:pgSz w:w="11900" w:h="16840"/>
          <w:pgMar w:header="1155" w:footer="1342" w:top="1080" w:bottom="280" w:left="850" w:right="850"/>
          <w:cols w:num="3" w:equalWidth="0">
            <w:col w:w="3609" w:space="40"/>
            <w:col w:w="1335" w:space="39"/>
            <w:col w:w="5177"/>
          </w:cols>
        </w:sectPr>
      </w:pPr>
    </w:p>
    <w:p>
      <w:pPr>
        <w:spacing w:line="252" w:lineRule="auto" w:before="0"/>
        <w:ind w:left="113" w:right="38" w:firstLine="341"/>
        <w:jc w:val="both"/>
        <w:rPr>
          <w:sz w:val="17"/>
        </w:rPr>
      </w:pPr>
      <w:r>
        <w:rPr>
          <w:sz w:val="17"/>
        </w:rPr>
        <mc:AlternateContent>
          <mc:Choice Requires="wps">
            <w:drawing>
              <wp:anchor distT="0" distB="0" distL="0" distR="0" allowOverlap="1" layoutInCell="1" locked="0" behindDoc="1" simplePos="0" relativeHeight="484782592">
                <wp:simplePos x="0" y="0"/>
                <wp:positionH relativeFrom="page">
                  <wp:posOffset>612000</wp:posOffset>
                </wp:positionH>
                <wp:positionV relativeFrom="page">
                  <wp:posOffset>899286</wp:posOffset>
                </wp:positionV>
                <wp:extent cx="6336030" cy="8642350"/>
                <wp:effectExtent l="0" t="0" r="0" b="0"/>
                <wp:wrapNone/>
                <wp:docPr id="52" name="Group 52"/>
                <wp:cNvGraphicFramePr>
                  <a:graphicFrameLocks/>
                </wp:cNvGraphicFramePr>
                <a:graphic>
                  <a:graphicData uri="http://schemas.microsoft.com/office/word/2010/wordprocessingGroup">
                    <wpg:wgp>
                      <wpg:cNvPr id="52" name="Group 52"/>
                      <wpg:cNvGrpSpPr/>
                      <wpg:grpSpPr>
                        <a:xfrm>
                          <a:off x="0" y="0"/>
                          <a:ext cx="6336030" cy="8642350"/>
                          <a:chExt cx="6336030" cy="8642350"/>
                        </a:xfrm>
                      </wpg:grpSpPr>
                      <wps:wsp>
                        <wps:cNvPr id="53" name="Graphic 53"/>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54" name="Graphic 54"/>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55" name="Graphic 55"/>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33888" id="docshapegroup2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Nel</w:t>
      </w:r>
      <w:r>
        <w:rPr>
          <w:color w:val="231F20"/>
          <w:spacing w:val="-2"/>
          <w:sz w:val="17"/>
        </w:rPr>
        <w:t> </w:t>
      </w:r>
      <w:r>
        <w:rPr>
          <w:color w:val="231F20"/>
          <w:sz w:val="17"/>
        </w:rPr>
        <w:t>Comune</w:t>
      </w:r>
      <w:r>
        <w:rPr>
          <w:color w:val="231F20"/>
          <w:spacing w:val="-2"/>
          <w:sz w:val="17"/>
        </w:rPr>
        <w:t> </w:t>
      </w:r>
      <w:r>
        <w:rPr>
          <w:color w:val="231F20"/>
          <w:sz w:val="17"/>
        </w:rPr>
        <w:t>di</w:t>
      </w:r>
      <w:r>
        <w:rPr>
          <w:color w:val="231F20"/>
          <w:spacing w:val="-2"/>
          <w:sz w:val="17"/>
        </w:rPr>
        <w:t> </w:t>
      </w:r>
      <w:r>
        <w:rPr>
          <w:color w:val="231F20"/>
          <w:sz w:val="17"/>
        </w:rPr>
        <w:t>Casabona</w:t>
      </w:r>
      <w:r>
        <w:rPr>
          <w:color w:val="231F20"/>
          <w:spacing w:val="-2"/>
          <w:sz w:val="17"/>
        </w:rPr>
        <w:t> </w:t>
      </w:r>
      <w:r>
        <w:rPr>
          <w:color w:val="231F20"/>
          <w:sz w:val="17"/>
        </w:rPr>
        <w:t>(Crotone),</w:t>
      </w:r>
      <w:r>
        <w:rPr>
          <w:color w:val="231F20"/>
          <w:spacing w:val="-2"/>
          <w:sz w:val="17"/>
        </w:rPr>
        <w:t> </w:t>
      </w:r>
      <w:r>
        <w:rPr>
          <w:color w:val="231F20"/>
          <w:sz w:val="17"/>
        </w:rPr>
        <w:t>i</w:t>
      </w:r>
      <w:r>
        <w:rPr>
          <w:color w:val="231F20"/>
          <w:spacing w:val="-2"/>
          <w:sz w:val="17"/>
        </w:rPr>
        <w:t> </w:t>
      </w:r>
      <w:r>
        <w:rPr>
          <w:color w:val="231F20"/>
          <w:sz w:val="17"/>
        </w:rPr>
        <w:t>cui</w:t>
      </w:r>
      <w:r>
        <w:rPr>
          <w:color w:val="231F20"/>
          <w:spacing w:val="-2"/>
          <w:sz w:val="17"/>
        </w:rPr>
        <w:t> </w:t>
      </w:r>
      <w:r>
        <w:rPr>
          <w:color w:val="231F20"/>
          <w:sz w:val="17"/>
        </w:rPr>
        <w:t>organi</w:t>
      </w:r>
      <w:r>
        <w:rPr>
          <w:color w:val="231F20"/>
          <w:spacing w:val="-2"/>
          <w:sz w:val="17"/>
        </w:rPr>
        <w:t> </w:t>
      </w:r>
      <w:r>
        <w:rPr>
          <w:color w:val="231F20"/>
          <w:sz w:val="17"/>
        </w:rPr>
        <w:t>elettivi</w:t>
      </w:r>
      <w:r>
        <w:rPr>
          <w:color w:val="231F20"/>
          <w:spacing w:val="-2"/>
          <w:sz w:val="17"/>
        </w:rPr>
        <w:t> </w:t>
      </w:r>
      <w:r>
        <w:rPr>
          <w:color w:val="231F20"/>
          <w:sz w:val="17"/>
        </w:rPr>
        <w:t>sono</w:t>
      </w:r>
      <w:r>
        <w:rPr>
          <w:color w:val="231F20"/>
          <w:spacing w:val="-2"/>
          <w:sz w:val="17"/>
        </w:rPr>
        <w:t> </w:t>
      </w:r>
      <w:r>
        <w:rPr>
          <w:color w:val="231F20"/>
          <w:sz w:val="17"/>
        </w:rPr>
        <w:t>stati rinnovati nelle consultazioni amministrative del 3 ottobre 2021, sono state riscontrate forme di ingerenza da parte della criminalità orga- nizzata che compromettono la libera determinazione e l’imparzialità dell’amministrazione locale, nonché il buon andamento e il funziona- mento dei servizi con grave pregiudizio dell’ordine e della sicurezza </w:t>
      </w:r>
      <w:r>
        <w:rPr>
          <w:color w:val="231F20"/>
          <w:spacing w:val="-2"/>
          <w:sz w:val="17"/>
        </w:rPr>
        <w:t>pubblica.</w:t>
      </w:r>
    </w:p>
    <w:p>
      <w:pPr>
        <w:spacing w:line="252" w:lineRule="auto" w:before="74"/>
        <w:ind w:left="113" w:right="39" w:firstLine="341"/>
        <w:jc w:val="both"/>
        <w:rPr>
          <w:sz w:val="17"/>
        </w:rPr>
      </w:pPr>
      <w:r>
        <w:rPr>
          <w:color w:val="231F20"/>
          <w:sz w:val="17"/>
        </w:rPr>
        <w:t>Si</w:t>
      </w:r>
      <w:r>
        <w:rPr>
          <w:color w:val="231F20"/>
          <w:spacing w:val="-2"/>
          <w:sz w:val="17"/>
        </w:rPr>
        <w:t> </w:t>
      </w:r>
      <w:r>
        <w:rPr>
          <w:color w:val="231F20"/>
          <w:sz w:val="17"/>
        </w:rPr>
        <w:t>premette</w:t>
      </w:r>
      <w:r>
        <w:rPr>
          <w:color w:val="231F20"/>
          <w:spacing w:val="-2"/>
          <w:sz w:val="17"/>
        </w:rPr>
        <w:t> </w:t>
      </w:r>
      <w:r>
        <w:rPr>
          <w:color w:val="231F20"/>
          <w:sz w:val="17"/>
        </w:rPr>
        <w:t>che,</w:t>
      </w:r>
      <w:r>
        <w:rPr>
          <w:color w:val="231F20"/>
          <w:spacing w:val="-2"/>
          <w:sz w:val="17"/>
        </w:rPr>
        <w:t> </w:t>
      </w:r>
      <w:r>
        <w:rPr>
          <w:color w:val="231F20"/>
          <w:sz w:val="17"/>
        </w:rPr>
        <w:t>a</w:t>
      </w:r>
      <w:r>
        <w:rPr>
          <w:color w:val="231F20"/>
          <w:spacing w:val="-2"/>
          <w:sz w:val="17"/>
        </w:rPr>
        <w:t> </w:t>
      </w:r>
      <w:r>
        <w:rPr>
          <w:color w:val="231F20"/>
          <w:sz w:val="17"/>
        </w:rPr>
        <w:t>seguito</w:t>
      </w:r>
      <w:r>
        <w:rPr>
          <w:color w:val="231F20"/>
          <w:spacing w:val="-2"/>
          <w:sz w:val="17"/>
        </w:rPr>
        <w:t> </w:t>
      </w:r>
      <w:r>
        <w:rPr>
          <w:color w:val="231F20"/>
          <w:sz w:val="17"/>
        </w:rPr>
        <w:t>della</w:t>
      </w:r>
      <w:r>
        <w:rPr>
          <w:color w:val="231F20"/>
          <w:spacing w:val="-2"/>
          <w:sz w:val="17"/>
        </w:rPr>
        <w:t> </w:t>
      </w:r>
      <w:r>
        <w:rPr>
          <w:color w:val="231F20"/>
          <w:sz w:val="17"/>
        </w:rPr>
        <w:t>riduzione</w:t>
      </w:r>
      <w:r>
        <w:rPr>
          <w:color w:val="231F20"/>
          <w:spacing w:val="-2"/>
          <w:sz w:val="17"/>
        </w:rPr>
        <w:t> </w:t>
      </w:r>
      <w:r>
        <w:rPr>
          <w:color w:val="231F20"/>
          <w:sz w:val="17"/>
        </w:rPr>
        <w:t>dell’organo</w:t>
      </w:r>
      <w:r>
        <w:rPr>
          <w:color w:val="231F20"/>
          <w:spacing w:val="-2"/>
          <w:sz w:val="17"/>
        </w:rPr>
        <w:t> </w:t>
      </w:r>
      <w:r>
        <w:rPr>
          <w:color w:val="231F20"/>
          <w:sz w:val="17"/>
        </w:rPr>
        <w:t>assembleare per</w:t>
      </w:r>
      <w:r>
        <w:rPr>
          <w:color w:val="231F20"/>
          <w:spacing w:val="-5"/>
          <w:sz w:val="17"/>
        </w:rPr>
        <w:t> </w:t>
      </w:r>
      <w:r>
        <w:rPr>
          <w:color w:val="231F20"/>
          <w:sz w:val="17"/>
        </w:rPr>
        <w:t>dimissioni</w:t>
      </w:r>
      <w:r>
        <w:rPr>
          <w:color w:val="231F20"/>
          <w:spacing w:val="-5"/>
          <w:sz w:val="17"/>
        </w:rPr>
        <w:t> </w:t>
      </w:r>
      <w:r>
        <w:rPr>
          <w:color w:val="231F20"/>
          <w:sz w:val="17"/>
        </w:rPr>
        <w:t>dei</w:t>
      </w:r>
      <w:r>
        <w:rPr>
          <w:color w:val="231F20"/>
          <w:spacing w:val="-5"/>
          <w:sz w:val="17"/>
        </w:rPr>
        <w:t> </w:t>
      </w:r>
      <w:r>
        <w:rPr>
          <w:color w:val="231F20"/>
          <w:sz w:val="17"/>
        </w:rPr>
        <w:t>consiglieri</w:t>
      </w:r>
      <w:r>
        <w:rPr>
          <w:color w:val="231F20"/>
          <w:spacing w:val="-5"/>
          <w:sz w:val="17"/>
        </w:rPr>
        <w:t> </w:t>
      </w:r>
      <w:r>
        <w:rPr>
          <w:color w:val="231F20"/>
          <w:sz w:val="17"/>
        </w:rPr>
        <w:t>a</w:t>
      </w:r>
      <w:r>
        <w:rPr>
          <w:color w:val="231F20"/>
          <w:spacing w:val="-5"/>
          <w:sz w:val="17"/>
        </w:rPr>
        <w:t> </w:t>
      </w:r>
      <w:r>
        <w:rPr>
          <w:color w:val="231F20"/>
          <w:sz w:val="17"/>
        </w:rPr>
        <w:t>meno</w:t>
      </w:r>
      <w:r>
        <w:rPr>
          <w:color w:val="231F20"/>
          <w:spacing w:val="-5"/>
          <w:sz w:val="17"/>
        </w:rPr>
        <w:t> </w:t>
      </w:r>
      <w:r>
        <w:rPr>
          <w:color w:val="231F20"/>
          <w:sz w:val="17"/>
        </w:rPr>
        <w:t>della</w:t>
      </w:r>
      <w:r>
        <w:rPr>
          <w:color w:val="231F20"/>
          <w:spacing w:val="-5"/>
          <w:sz w:val="17"/>
        </w:rPr>
        <w:t> </w:t>
      </w:r>
      <w:r>
        <w:rPr>
          <w:color w:val="231F20"/>
          <w:sz w:val="17"/>
        </w:rPr>
        <w:t>metà</w:t>
      </w:r>
      <w:r>
        <w:rPr>
          <w:color w:val="231F20"/>
          <w:spacing w:val="-5"/>
          <w:sz w:val="17"/>
        </w:rPr>
        <w:t> </w:t>
      </w:r>
      <w:r>
        <w:rPr>
          <w:color w:val="231F20"/>
          <w:sz w:val="17"/>
        </w:rPr>
        <w:t>dei</w:t>
      </w:r>
      <w:r>
        <w:rPr>
          <w:color w:val="231F20"/>
          <w:spacing w:val="-5"/>
          <w:sz w:val="17"/>
        </w:rPr>
        <w:t> </w:t>
      </w:r>
      <w:r>
        <w:rPr>
          <w:color w:val="231F20"/>
          <w:sz w:val="17"/>
        </w:rPr>
        <w:t>componenti,</w:t>
      </w:r>
      <w:r>
        <w:rPr>
          <w:color w:val="231F20"/>
          <w:spacing w:val="-5"/>
          <w:sz w:val="17"/>
        </w:rPr>
        <w:t> </w:t>
      </w:r>
      <w:r>
        <w:rPr>
          <w:color w:val="231F20"/>
          <w:sz w:val="17"/>
        </w:rPr>
        <w:t>il</w:t>
      </w:r>
      <w:r>
        <w:rPr>
          <w:color w:val="231F20"/>
          <w:spacing w:val="-5"/>
          <w:sz w:val="17"/>
        </w:rPr>
        <w:t> </w:t>
      </w:r>
      <w:r>
        <w:rPr>
          <w:color w:val="231F20"/>
          <w:sz w:val="17"/>
        </w:rPr>
        <w:t>con- siglio comunale di Casabona è stato sciolto con decreto del Presidente della</w:t>
      </w:r>
      <w:r>
        <w:rPr>
          <w:color w:val="231F20"/>
          <w:spacing w:val="13"/>
          <w:sz w:val="17"/>
        </w:rPr>
        <w:t> </w:t>
      </w:r>
      <w:r>
        <w:rPr>
          <w:color w:val="231F20"/>
          <w:sz w:val="17"/>
        </w:rPr>
        <w:t>Repubblica</w:t>
      </w:r>
      <w:r>
        <w:rPr>
          <w:color w:val="231F20"/>
          <w:spacing w:val="13"/>
          <w:sz w:val="17"/>
        </w:rPr>
        <w:t> </w:t>
      </w:r>
      <w:r>
        <w:rPr>
          <w:color w:val="231F20"/>
          <w:sz w:val="17"/>
        </w:rPr>
        <w:t>del</w:t>
      </w:r>
      <w:r>
        <w:rPr>
          <w:color w:val="231F20"/>
          <w:spacing w:val="13"/>
          <w:sz w:val="17"/>
        </w:rPr>
        <w:t> </w:t>
      </w:r>
      <w:r>
        <w:rPr>
          <w:color w:val="231F20"/>
          <w:sz w:val="17"/>
        </w:rPr>
        <w:t>9</w:t>
      </w:r>
      <w:r>
        <w:rPr>
          <w:color w:val="231F20"/>
          <w:spacing w:val="13"/>
          <w:sz w:val="17"/>
        </w:rPr>
        <w:t> </w:t>
      </w:r>
      <w:r>
        <w:rPr>
          <w:color w:val="231F20"/>
          <w:sz w:val="17"/>
        </w:rPr>
        <w:t>gennaio</w:t>
      </w:r>
      <w:r>
        <w:rPr>
          <w:color w:val="231F20"/>
          <w:spacing w:val="13"/>
          <w:sz w:val="17"/>
        </w:rPr>
        <w:t> </w:t>
      </w:r>
      <w:r>
        <w:rPr>
          <w:color w:val="231F20"/>
          <w:sz w:val="17"/>
        </w:rPr>
        <w:t>2025,</w:t>
      </w:r>
      <w:r>
        <w:rPr>
          <w:color w:val="231F20"/>
          <w:spacing w:val="13"/>
          <w:sz w:val="17"/>
        </w:rPr>
        <w:t> </w:t>
      </w:r>
      <w:r>
        <w:rPr>
          <w:color w:val="231F20"/>
          <w:sz w:val="17"/>
        </w:rPr>
        <w:t>ai</w:t>
      </w:r>
      <w:r>
        <w:rPr>
          <w:color w:val="231F20"/>
          <w:spacing w:val="13"/>
          <w:sz w:val="17"/>
        </w:rPr>
        <w:t> </w:t>
      </w:r>
      <w:r>
        <w:rPr>
          <w:color w:val="231F20"/>
          <w:sz w:val="17"/>
        </w:rPr>
        <w:t>sensi</w:t>
      </w:r>
      <w:r>
        <w:rPr>
          <w:color w:val="231F20"/>
          <w:spacing w:val="13"/>
          <w:sz w:val="17"/>
        </w:rPr>
        <w:t> </w:t>
      </w:r>
      <w:r>
        <w:rPr>
          <w:color w:val="231F20"/>
          <w:sz w:val="17"/>
        </w:rPr>
        <w:t>dell’art.</w:t>
      </w:r>
      <w:r>
        <w:rPr>
          <w:color w:val="231F20"/>
          <w:spacing w:val="13"/>
          <w:sz w:val="17"/>
        </w:rPr>
        <w:t> </w:t>
      </w:r>
      <w:r>
        <w:rPr>
          <w:color w:val="231F20"/>
          <w:sz w:val="17"/>
        </w:rPr>
        <w:t>141,</w:t>
      </w:r>
      <w:r>
        <w:rPr>
          <w:color w:val="231F20"/>
          <w:spacing w:val="13"/>
          <w:sz w:val="17"/>
        </w:rPr>
        <w:t> </w:t>
      </w:r>
      <w:r>
        <w:rPr>
          <w:color w:val="231F20"/>
          <w:sz w:val="17"/>
        </w:rPr>
        <w:t>comma</w:t>
      </w:r>
      <w:r>
        <w:rPr>
          <w:color w:val="231F20"/>
          <w:spacing w:val="13"/>
          <w:sz w:val="17"/>
        </w:rPr>
        <w:t> </w:t>
      </w:r>
      <w:r>
        <w:rPr>
          <w:color w:val="231F20"/>
          <w:spacing w:val="-5"/>
          <w:sz w:val="17"/>
        </w:rPr>
        <w:t>1,</w:t>
      </w:r>
    </w:p>
    <w:p>
      <w:pPr>
        <w:spacing w:before="1"/>
        <w:ind w:left="113" w:right="0" w:firstLine="0"/>
        <w:jc w:val="both"/>
        <w:rPr>
          <w:sz w:val="17"/>
        </w:rPr>
      </w:pPr>
      <w:r>
        <w:rPr>
          <w:color w:val="231F20"/>
          <w:sz w:val="17"/>
        </w:rPr>
        <w:t>lettera</w:t>
      </w:r>
      <w:r>
        <w:rPr>
          <w:color w:val="231F20"/>
          <w:spacing w:val="-1"/>
          <w:sz w:val="17"/>
        </w:rPr>
        <w:t> </w:t>
      </w:r>
      <w:r>
        <w:rPr>
          <w:i/>
          <w:color w:val="231F20"/>
          <w:sz w:val="17"/>
        </w:rPr>
        <w:t>b)</w:t>
      </w:r>
      <w:r>
        <w:rPr>
          <w:color w:val="231F20"/>
          <w:sz w:val="17"/>
        </w:rPr>
        <w:t>, n. 4, del decreto legislativo 18 agosto 2000, n. </w:t>
      </w:r>
      <w:r>
        <w:rPr>
          <w:color w:val="231F20"/>
          <w:spacing w:val="-4"/>
          <w:sz w:val="17"/>
        </w:rPr>
        <w:t>267.</w:t>
      </w:r>
    </w:p>
    <w:p>
      <w:pPr>
        <w:spacing w:line="252" w:lineRule="auto" w:before="88"/>
        <w:ind w:left="113" w:right="39" w:firstLine="341"/>
        <w:jc w:val="both"/>
        <w:rPr>
          <w:sz w:val="17"/>
        </w:rPr>
      </w:pPr>
      <w:r>
        <w:rPr>
          <w:color w:val="231F20"/>
          <w:sz w:val="17"/>
        </w:rPr>
        <w:t>All’esito di un’indagine giudiziaria disposta dalla direzione </w:t>
      </w:r>
      <w:r>
        <w:rPr>
          <w:color w:val="231F20"/>
          <w:sz w:val="17"/>
        </w:rPr>
        <w:t>di- strettuale antimafia di Catanzaro, denominata «Nemesis» - rientrante negli sviluppi investigativi di un’inchiesta disposta nel gennaio 2018 dalla</w:t>
      </w:r>
      <w:r>
        <w:rPr>
          <w:color w:val="231F20"/>
          <w:spacing w:val="-5"/>
          <w:sz w:val="17"/>
        </w:rPr>
        <w:t> </w:t>
      </w:r>
      <w:r>
        <w:rPr>
          <w:color w:val="231F20"/>
          <w:sz w:val="17"/>
        </w:rPr>
        <w:t>medesima</w:t>
      </w:r>
      <w:r>
        <w:rPr>
          <w:color w:val="231F20"/>
          <w:spacing w:val="-5"/>
          <w:sz w:val="17"/>
        </w:rPr>
        <w:t> </w:t>
      </w:r>
      <w:r>
        <w:rPr>
          <w:color w:val="231F20"/>
          <w:sz w:val="17"/>
        </w:rPr>
        <w:t>direzione</w:t>
      </w:r>
      <w:r>
        <w:rPr>
          <w:color w:val="231F20"/>
          <w:spacing w:val="-5"/>
          <w:sz w:val="17"/>
        </w:rPr>
        <w:t> </w:t>
      </w:r>
      <w:r>
        <w:rPr>
          <w:color w:val="231F20"/>
          <w:sz w:val="17"/>
        </w:rPr>
        <w:t>distrettuale,</w:t>
      </w:r>
      <w:r>
        <w:rPr>
          <w:color w:val="231F20"/>
          <w:spacing w:val="-5"/>
          <w:sz w:val="17"/>
        </w:rPr>
        <w:t> </w:t>
      </w:r>
      <w:r>
        <w:rPr>
          <w:color w:val="231F20"/>
          <w:sz w:val="17"/>
        </w:rPr>
        <w:t>denominata</w:t>
      </w:r>
      <w:r>
        <w:rPr>
          <w:color w:val="231F20"/>
          <w:spacing w:val="-5"/>
          <w:sz w:val="17"/>
        </w:rPr>
        <w:t> </w:t>
      </w:r>
      <w:r>
        <w:rPr>
          <w:color w:val="231F20"/>
          <w:sz w:val="17"/>
        </w:rPr>
        <w:t>«Stige»</w:t>
      </w:r>
      <w:r>
        <w:rPr>
          <w:color w:val="231F20"/>
          <w:spacing w:val="-5"/>
          <w:sz w:val="17"/>
        </w:rPr>
        <w:t> </w:t>
      </w:r>
      <w:r>
        <w:rPr>
          <w:color w:val="231F20"/>
          <w:sz w:val="17"/>
        </w:rPr>
        <w:t>-</w:t>
      </w:r>
      <w:r>
        <w:rPr>
          <w:color w:val="231F20"/>
          <w:spacing w:val="-5"/>
          <w:sz w:val="17"/>
        </w:rPr>
        <w:t> </w:t>
      </w:r>
      <w:r>
        <w:rPr>
          <w:color w:val="231F20"/>
          <w:sz w:val="17"/>
        </w:rPr>
        <w:t>è</w:t>
      </w:r>
      <w:r>
        <w:rPr>
          <w:color w:val="231F20"/>
          <w:spacing w:val="-5"/>
          <w:sz w:val="17"/>
        </w:rPr>
        <w:t> </w:t>
      </w:r>
      <w:r>
        <w:rPr>
          <w:color w:val="231F20"/>
          <w:sz w:val="17"/>
        </w:rPr>
        <w:t>stata</w:t>
      </w:r>
      <w:r>
        <w:rPr>
          <w:color w:val="231F20"/>
          <w:spacing w:val="-5"/>
          <w:sz w:val="17"/>
        </w:rPr>
        <w:t> </w:t>
      </w:r>
      <w:r>
        <w:rPr>
          <w:color w:val="231F20"/>
          <w:sz w:val="17"/>
        </w:rPr>
        <w:t>data esecuzione, il 4 ottobre 2024, a dieci misure cautelari, delle quali sono risultati destinatari, tra gli altri, il primo cittadino, da tempo inserito e impegnato nel contesto politico locale avendo già svolto le funzioni di sindaco</w:t>
      </w:r>
      <w:r>
        <w:rPr>
          <w:color w:val="231F20"/>
          <w:spacing w:val="22"/>
          <w:sz w:val="17"/>
        </w:rPr>
        <w:t> </w:t>
      </w:r>
      <w:r>
        <w:rPr>
          <w:color w:val="231F20"/>
          <w:sz w:val="17"/>
        </w:rPr>
        <w:t>dal</w:t>
      </w:r>
      <w:r>
        <w:rPr>
          <w:color w:val="231F20"/>
          <w:spacing w:val="22"/>
          <w:sz w:val="17"/>
        </w:rPr>
        <w:t> </w:t>
      </w:r>
      <w:r>
        <w:rPr>
          <w:color w:val="231F20"/>
          <w:sz w:val="17"/>
        </w:rPr>
        <w:t>1999</w:t>
      </w:r>
      <w:r>
        <w:rPr>
          <w:color w:val="231F20"/>
          <w:spacing w:val="22"/>
          <w:sz w:val="17"/>
        </w:rPr>
        <w:t> </w:t>
      </w:r>
      <w:r>
        <w:rPr>
          <w:color w:val="231F20"/>
          <w:sz w:val="17"/>
        </w:rPr>
        <w:t>al</w:t>
      </w:r>
      <w:r>
        <w:rPr>
          <w:color w:val="231F20"/>
          <w:spacing w:val="22"/>
          <w:sz w:val="17"/>
        </w:rPr>
        <w:t> </w:t>
      </w:r>
      <w:r>
        <w:rPr>
          <w:color w:val="231F20"/>
          <w:sz w:val="17"/>
        </w:rPr>
        <w:t>2004,</w:t>
      </w:r>
      <w:r>
        <w:rPr>
          <w:color w:val="231F20"/>
          <w:spacing w:val="22"/>
          <w:sz w:val="17"/>
        </w:rPr>
        <w:t> </w:t>
      </w:r>
      <w:r>
        <w:rPr>
          <w:color w:val="231F20"/>
          <w:sz w:val="17"/>
        </w:rPr>
        <w:t>raggiunto</w:t>
      </w:r>
      <w:r>
        <w:rPr>
          <w:color w:val="231F20"/>
          <w:spacing w:val="22"/>
          <w:sz w:val="17"/>
        </w:rPr>
        <w:t> </w:t>
      </w:r>
      <w:r>
        <w:rPr>
          <w:color w:val="231F20"/>
          <w:sz w:val="17"/>
        </w:rPr>
        <w:t>da</w:t>
      </w:r>
      <w:r>
        <w:rPr>
          <w:color w:val="231F20"/>
          <w:spacing w:val="22"/>
          <w:sz w:val="17"/>
        </w:rPr>
        <w:t> </w:t>
      </w:r>
      <w:r>
        <w:rPr>
          <w:color w:val="231F20"/>
          <w:sz w:val="17"/>
        </w:rPr>
        <w:t>custodia</w:t>
      </w:r>
      <w:r>
        <w:rPr>
          <w:color w:val="231F20"/>
          <w:spacing w:val="22"/>
          <w:sz w:val="17"/>
        </w:rPr>
        <w:t> </w:t>
      </w:r>
      <w:r>
        <w:rPr>
          <w:color w:val="231F20"/>
          <w:sz w:val="17"/>
        </w:rPr>
        <w:t>cautelare</w:t>
      </w:r>
      <w:r>
        <w:rPr>
          <w:color w:val="231F20"/>
          <w:spacing w:val="22"/>
          <w:sz w:val="17"/>
        </w:rPr>
        <w:t> </w:t>
      </w:r>
      <w:r>
        <w:rPr>
          <w:color w:val="231F20"/>
          <w:sz w:val="17"/>
        </w:rPr>
        <w:t>in</w:t>
      </w:r>
      <w:r>
        <w:rPr>
          <w:color w:val="231F20"/>
          <w:spacing w:val="22"/>
          <w:sz w:val="17"/>
        </w:rPr>
        <w:t> </w:t>
      </w:r>
      <w:r>
        <w:rPr>
          <w:color w:val="231F20"/>
          <w:sz w:val="17"/>
        </w:rPr>
        <w:t>carcere e un consigliere comunale di maggioranza, nonchè assessore, posto in custodia cautelare domiciliare. Il procedimento ha interessato anche il vicesindaco e un consigliere comunale.</w:t>
      </w:r>
    </w:p>
    <w:p>
      <w:pPr>
        <w:spacing w:line="252" w:lineRule="auto" w:before="81"/>
        <w:ind w:left="113" w:right="39" w:firstLine="341"/>
        <w:jc w:val="both"/>
        <w:rPr>
          <w:sz w:val="17"/>
        </w:rPr>
      </w:pPr>
      <w:r>
        <w:rPr>
          <w:color w:val="231F20"/>
          <w:sz w:val="17"/>
        </w:rPr>
        <w:t>Agli indagati sono ascritti, a vario titolo, i reati di associazione a delinquere di stampo mafioso </w:t>
      </w:r>
      <w:r>
        <w:rPr>
          <w:i/>
          <w:color w:val="231F20"/>
          <w:sz w:val="17"/>
        </w:rPr>
        <w:t>ex </w:t>
      </w:r>
      <w:r>
        <w:rPr>
          <w:color w:val="231F20"/>
          <w:sz w:val="17"/>
        </w:rPr>
        <w:t>art. 416</w:t>
      </w:r>
      <w:r>
        <w:rPr>
          <w:i/>
          <w:color w:val="231F20"/>
          <w:sz w:val="17"/>
        </w:rPr>
        <w:t>-bis</w:t>
      </w:r>
      <w:r>
        <w:rPr>
          <w:color w:val="231F20"/>
          <w:sz w:val="17"/>
        </w:rPr>
        <w:t>, commi 1, 2, 3, 5, 6, 7, 8, c.p., scambio mafioso politico - elettorale </w:t>
      </w:r>
      <w:r>
        <w:rPr>
          <w:i/>
          <w:color w:val="231F20"/>
          <w:sz w:val="17"/>
        </w:rPr>
        <w:t>ex </w:t>
      </w:r>
      <w:r>
        <w:rPr>
          <w:color w:val="231F20"/>
          <w:sz w:val="17"/>
        </w:rPr>
        <w:t>art. 416</w:t>
      </w:r>
      <w:r>
        <w:rPr>
          <w:i/>
          <w:color w:val="231F20"/>
          <w:sz w:val="17"/>
        </w:rPr>
        <w:t>-ter</w:t>
      </w:r>
      <w:r>
        <w:rPr>
          <w:color w:val="231F20"/>
          <w:sz w:val="17"/>
        </w:rPr>
        <w:t>, commi 1, 2,</w:t>
      </w:r>
      <w:r>
        <w:rPr>
          <w:color w:val="231F20"/>
          <w:spacing w:val="40"/>
          <w:sz w:val="17"/>
        </w:rPr>
        <w:t> </w:t>
      </w:r>
      <w:r>
        <w:rPr>
          <w:color w:val="231F20"/>
          <w:sz w:val="17"/>
        </w:rPr>
        <w:t>3, 4, c.p., furto aggravato dall’utilizzo del metodo mafioso </w:t>
      </w:r>
      <w:r>
        <w:rPr>
          <w:i/>
          <w:color w:val="231F20"/>
          <w:sz w:val="17"/>
        </w:rPr>
        <w:t>ex </w:t>
      </w:r>
      <w:r>
        <w:rPr>
          <w:color w:val="231F20"/>
          <w:sz w:val="17"/>
        </w:rPr>
        <w:t>art. 624, commi</w:t>
      </w:r>
      <w:r>
        <w:rPr>
          <w:color w:val="231F20"/>
          <w:spacing w:val="-5"/>
          <w:sz w:val="17"/>
        </w:rPr>
        <w:t> </w:t>
      </w:r>
      <w:r>
        <w:rPr>
          <w:color w:val="231F20"/>
          <w:sz w:val="17"/>
        </w:rPr>
        <w:t>1,</w:t>
      </w:r>
      <w:r>
        <w:rPr>
          <w:color w:val="231F20"/>
          <w:spacing w:val="-5"/>
          <w:sz w:val="17"/>
        </w:rPr>
        <w:t> </w:t>
      </w:r>
      <w:r>
        <w:rPr>
          <w:color w:val="231F20"/>
          <w:sz w:val="17"/>
        </w:rPr>
        <w:t>2</w:t>
      </w:r>
      <w:r>
        <w:rPr>
          <w:color w:val="231F20"/>
          <w:spacing w:val="-5"/>
          <w:sz w:val="17"/>
        </w:rPr>
        <w:t> </w:t>
      </w:r>
      <w:r>
        <w:rPr>
          <w:color w:val="231F20"/>
          <w:sz w:val="17"/>
        </w:rPr>
        <w:t>e</w:t>
      </w:r>
      <w:r>
        <w:rPr>
          <w:color w:val="231F20"/>
          <w:spacing w:val="-5"/>
          <w:sz w:val="17"/>
        </w:rPr>
        <w:t> </w:t>
      </w:r>
      <w:r>
        <w:rPr>
          <w:color w:val="231F20"/>
          <w:sz w:val="17"/>
        </w:rPr>
        <w:t>3,</w:t>
      </w:r>
      <w:r>
        <w:rPr>
          <w:color w:val="231F20"/>
          <w:spacing w:val="-5"/>
          <w:sz w:val="17"/>
        </w:rPr>
        <w:t> </w:t>
      </w:r>
      <w:r>
        <w:rPr>
          <w:color w:val="231F20"/>
          <w:sz w:val="17"/>
        </w:rPr>
        <w:t>art.</w:t>
      </w:r>
      <w:r>
        <w:rPr>
          <w:color w:val="231F20"/>
          <w:spacing w:val="-5"/>
          <w:sz w:val="17"/>
        </w:rPr>
        <w:t> </w:t>
      </w:r>
      <w:r>
        <w:rPr>
          <w:color w:val="231F20"/>
          <w:sz w:val="17"/>
        </w:rPr>
        <w:t>625,</w:t>
      </w:r>
      <w:r>
        <w:rPr>
          <w:color w:val="231F20"/>
          <w:spacing w:val="-5"/>
          <w:sz w:val="17"/>
        </w:rPr>
        <w:t> </w:t>
      </w:r>
      <w:r>
        <w:rPr>
          <w:color w:val="231F20"/>
          <w:sz w:val="17"/>
        </w:rPr>
        <w:t>comma,</w:t>
      </w:r>
      <w:r>
        <w:rPr>
          <w:color w:val="231F20"/>
          <w:spacing w:val="-5"/>
          <w:sz w:val="17"/>
        </w:rPr>
        <w:t> </w:t>
      </w:r>
      <w:r>
        <w:rPr>
          <w:color w:val="231F20"/>
          <w:sz w:val="17"/>
        </w:rPr>
        <w:t>1</w:t>
      </w:r>
      <w:r>
        <w:rPr>
          <w:color w:val="231F20"/>
          <w:spacing w:val="-5"/>
          <w:sz w:val="17"/>
        </w:rPr>
        <w:t> </w:t>
      </w:r>
      <w:r>
        <w:rPr>
          <w:color w:val="231F20"/>
          <w:sz w:val="17"/>
        </w:rPr>
        <w:t>n.</w:t>
      </w:r>
      <w:r>
        <w:rPr>
          <w:color w:val="231F20"/>
          <w:spacing w:val="-5"/>
          <w:sz w:val="17"/>
        </w:rPr>
        <w:t> </w:t>
      </w:r>
      <w:r>
        <w:rPr>
          <w:color w:val="231F20"/>
          <w:sz w:val="17"/>
        </w:rPr>
        <w:t>2,</w:t>
      </w:r>
      <w:r>
        <w:rPr>
          <w:color w:val="231F20"/>
          <w:spacing w:val="-5"/>
          <w:sz w:val="17"/>
        </w:rPr>
        <w:t> </w:t>
      </w:r>
      <w:r>
        <w:rPr>
          <w:color w:val="231F20"/>
          <w:sz w:val="17"/>
        </w:rPr>
        <w:t>7</w:t>
      </w:r>
      <w:r>
        <w:rPr>
          <w:color w:val="231F20"/>
          <w:spacing w:val="-5"/>
          <w:sz w:val="17"/>
        </w:rPr>
        <w:t> </w:t>
      </w:r>
      <w:r>
        <w:rPr>
          <w:color w:val="231F20"/>
          <w:sz w:val="17"/>
        </w:rPr>
        <w:t>e</w:t>
      </w:r>
      <w:r>
        <w:rPr>
          <w:color w:val="231F20"/>
          <w:spacing w:val="-5"/>
          <w:sz w:val="17"/>
        </w:rPr>
        <w:t> </w:t>
      </w:r>
      <w:r>
        <w:rPr>
          <w:color w:val="231F20"/>
          <w:sz w:val="17"/>
        </w:rPr>
        <w:t>7</w:t>
      </w:r>
      <w:r>
        <w:rPr>
          <w:i/>
          <w:color w:val="231F20"/>
          <w:sz w:val="17"/>
        </w:rPr>
        <w:t>-bis</w:t>
      </w:r>
      <w:r>
        <w:rPr>
          <w:color w:val="231F20"/>
          <w:sz w:val="17"/>
        </w:rPr>
        <w:t>,</w:t>
      </w:r>
      <w:r>
        <w:rPr>
          <w:color w:val="231F20"/>
          <w:spacing w:val="-5"/>
          <w:sz w:val="17"/>
        </w:rPr>
        <w:t> </w:t>
      </w:r>
      <w:r>
        <w:rPr>
          <w:color w:val="231F20"/>
          <w:sz w:val="17"/>
        </w:rPr>
        <w:t>416</w:t>
      </w:r>
      <w:r>
        <w:rPr>
          <w:i/>
          <w:color w:val="231F20"/>
          <w:sz w:val="17"/>
        </w:rPr>
        <w:t>-bis</w:t>
      </w:r>
      <w:r>
        <w:rPr>
          <w:i/>
          <w:color w:val="231F20"/>
          <w:spacing w:val="-5"/>
          <w:sz w:val="17"/>
        </w:rPr>
        <w:t> </w:t>
      </w:r>
      <w:r>
        <w:rPr>
          <w:color w:val="231F20"/>
          <w:sz w:val="17"/>
        </w:rPr>
        <w:t>n.</w:t>
      </w:r>
      <w:r>
        <w:rPr>
          <w:color w:val="231F20"/>
          <w:spacing w:val="-5"/>
          <w:sz w:val="17"/>
        </w:rPr>
        <w:t> </w:t>
      </w:r>
      <w:r>
        <w:rPr>
          <w:color w:val="231F20"/>
          <w:sz w:val="17"/>
        </w:rPr>
        <w:t>1</w:t>
      </w:r>
      <w:r>
        <w:rPr>
          <w:color w:val="231F20"/>
          <w:spacing w:val="-5"/>
          <w:sz w:val="17"/>
        </w:rPr>
        <w:t> </w:t>
      </w:r>
      <w:r>
        <w:rPr>
          <w:color w:val="231F20"/>
          <w:sz w:val="17"/>
        </w:rPr>
        <w:t>c.p.,</w:t>
      </w:r>
      <w:r>
        <w:rPr>
          <w:color w:val="231F20"/>
          <w:spacing w:val="-5"/>
          <w:sz w:val="17"/>
        </w:rPr>
        <w:t> </w:t>
      </w:r>
      <w:r>
        <w:rPr>
          <w:color w:val="231F20"/>
          <w:sz w:val="17"/>
        </w:rPr>
        <w:t>non- ché</w:t>
      </w:r>
      <w:r>
        <w:rPr>
          <w:color w:val="231F20"/>
          <w:spacing w:val="-9"/>
          <w:sz w:val="17"/>
        </w:rPr>
        <w:t> </w:t>
      </w:r>
      <w:r>
        <w:rPr>
          <w:color w:val="231F20"/>
          <w:sz w:val="17"/>
        </w:rPr>
        <w:t>favoreggiamento</w:t>
      </w:r>
      <w:r>
        <w:rPr>
          <w:color w:val="231F20"/>
          <w:spacing w:val="-9"/>
          <w:sz w:val="17"/>
        </w:rPr>
        <w:t> </w:t>
      </w:r>
      <w:r>
        <w:rPr>
          <w:color w:val="231F20"/>
          <w:sz w:val="17"/>
        </w:rPr>
        <w:t>personale</w:t>
      </w:r>
      <w:r>
        <w:rPr>
          <w:color w:val="231F20"/>
          <w:spacing w:val="-9"/>
          <w:sz w:val="17"/>
        </w:rPr>
        <w:t> </w:t>
      </w:r>
      <w:r>
        <w:rPr>
          <w:color w:val="231F20"/>
          <w:sz w:val="17"/>
        </w:rPr>
        <w:t>e</w:t>
      </w:r>
      <w:r>
        <w:rPr>
          <w:color w:val="231F20"/>
          <w:spacing w:val="-9"/>
          <w:sz w:val="17"/>
        </w:rPr>
        <w:t> </w:t>
      </w:r>
      <w:r>
        <w:rPr>
          <w:color w:val="231F20"/>
          <w:sz w:val="17"/>
        </w:rPr>
        <w:t>reale</w:t>
      </w:r>
      <w:r>
        <w:rPr>
          <w:color w:val="231F20"/>
          <w:spacing w:val="-9"/>
          <w:sz w:val="17"/>
        </w:rPr>
        <w:t> </w:t>
      </w:r>
      <w:r>
        <w:rPr>
          <w:color w:val="231F20"/>
          <w:sz w:val="17"/>
        </w:rPr>
        <w:t>aggravato</w:t>
      </w:r>
      <w:r>
        <w:rPr>
          <w:color w:val="231F20"/>
          <w:spacing w:val="-9"/>
          <w:sz w:val="17"/>
        </w:rPr>
        <w:t> </w:t>
      </w:r>
      <w:r>
        <w:rPr>
          <w:color w:val="231F20"/>
          <w:sz w:val="17"/>
        </w:rPr>
        <w:t>dal</w:t>
      </w:r>
      <w:r>
        <w:rPr>
          <w:color w:val="231F20"/>
          <w:spacing w:val="-9"/>
          <w:sz w:val="17"/>
        </w:rPr>
        <w:t> </w:t>
      </w:r>
      <w:r>
        <w:rPr>
          <w:color w:val="231F20"/>
          <w:sz w:val="17"/>
        </w:rPr>
        <w:t>metodo</w:t>
      </w:r>
      <w:r>
        <w:rPr>
          <w:color w:val="231F20"/>
          <w:spacing w:val="-9"/>
          <w:sz w:val="17"/>
        </w:rPr>
        <w:t> </w:t>
      </w:r>
      <w:r>
        <w:rPr>
          <w:color w:val="231F20"/>
          <w:sz w:val="17"/>
        </w:rPr>
        <w:t>mafioso</w:t>
      </w:r>
      <w:r>
        <w:rPr>
          <w:color w:val="231F20"/>
          <w:spacing w:val="-10"/>
          <w:sz w:val="17"/>
        </w:rPr>
        <w:t> </w:t>
      </w:r>
      <w:r>
        <w:rPr>
          <w:i/>
          <w:color w:val="231F20"/>
          <w:sz w:val="17"/>
        </w:rPr>
        <w:t>ex </w:t>
      </w:r>
      <w:r>
        <w:rPr>
          <w:color w:val="231F20"/>
          <w:sz w:val="17"/>
        </w:rPr>
        <w:t>articoli 378, 379 e 416</w:t>
      </w:r>
      <w:r>
        <w:rPr>
          <w:i/>
          <w:color w:val="231F20"/>
          <w:sz w:val="17"/>
        </w:rPr>
        <w:t>-bis </w:t>
      </w:r>
      <w:r>
        <w:rPr>
          <w:color w:val="231F20"/>
          <w:sz w:val="17"/>
        </w:rPr>
        <w:t>n. 1 c.p.</w:t>
      </w:r>
    </w:p>
    <w:p>
      <w:pPr>
        <w:spacing w:line="252" w:lineRule="auto" w:before="80"/>
        <w:ind w:left="113" w:right="39" w:firstLine="341"/>
        <w:jc w:val="both"/>
        <w:rPr>
          <w:sz w:val="17"/>
        </w:rPr>
      </w:pPr>
      <w:r>
        <w:rPr>
          <w:color w:val="231F20"/>
          <w:sz w:val="17"/>
        </w:rPr>
        <w:t>Per</w:t>
      </w:r>
      <w:r>
        <w:rPr>
          <w:color w:val="231F20"/>
          <w:spacing w:val="-3"/>
          <w:sz w:val="17"/>
        </w:rPr>
        <w:t> </w:t>
      </w:r>
      <w:r>
        <w:rPr>
          <w:color w:val="231F20"/>
          <w:sz w:val="17"/>
        </w:rPr>
        <w:t>il</w:t>
      </w:r>
      <w:r>
        <w:rPr>
          <w:color w:val="231F20"/>
          <w:spacing w:val="-3"/>
          <w:sz w:val="17"/>
        </w:rPr>
        <w:t> </w:t>
      </w:r>
      <w:r>
        <w:rPr>
          <w:color w:val="231F20"/>
          <w:sz w:val="17"/>
        </w:rPr>
        <w:t>solo</w:t>
      </w:r>
      <w:r>
        <w:rPr>
          <w:color w:val="231F20"/>
          <w:spacing w:val="-3"/>
          <w:sz w:val="17"/>
        </w:rPr>
        <w:t> </w:t>
      </w:r>
      <w:r>
        <w:rPr>
          <w:color w:val="231F20"/>
          <w:sz w:val="17"/>
        </w:rPr>
        <w:t>sindaco,</w:t>
      </w:r>
      <w:r>
        <w:rPr>
          <w:color w:val="231F20"/>
          <w:spacing w:val="-3"/>
          <w:sz w:val="17"/>
        </w:rPr>
        <w:t> </w:t>
      </w:r>
      <w:r>
        <w:rPr>
          <w:color w:val="231F20"/>
          <w:sz w:val="17"/>
        </w:rPr>
        <w:t>attualmente</w:t>
      </w:r>
      <w:r>
        <w:rPr>
          <w:color w:val="231F20"/>
          <w:spacing w:val="-3"/>
          <w:sz w:val="17"/>
        </w:rPr>
        <w:t> </w:t>
      </w:r>
      <w:r>
        <w:rPr>
          <w:color w:val="231F20"/>
          <w:sz w:val="17"/>
        </w:rPr>
        <w:t>in</w:t>
      </w:r>
      <w:r>
        <w:rPr>
          <w:color w:val="231F20"/>
          <w:spacing w:val="-3"/>
          <w:sz w:val="17"/>
        </w:rPr>
        <w:t> </w:t>
      </w:r>
      <w:r>
        <w:rPr>
          <w:color w:val="231F20"/>
          <w:sz w:val="17"/>
        </w:rPr>
        <w:t>regime</w:t>
      </w:r>
      <w:r>
        <w:rPr>
          <w:color w:val="231F20"/>
          <w:spacing w:val="-3"/>
          <w:sz w:val="17"/>
        </w:rPr>
        <w:t> </w:t>
      </w:r>
      <w:r>
        <w:rPr>
          <w:color w:val="231F20"/>
          <w:sz w:val="17"/>
        </w:rPr>
        <w:t>di</w:t>
      </w:r>
      <w:r>
        <w:rPr>
          <w:color w:val="231F20"/>
          <w:spacing w:val="-3"/>
          <w:sz w:val="17"/>
        </w:rPr>
        <w:t> </w:t>
      </w:r>
      <w:r>
        <w:rPr>
          <w:color w:val="231F20"/>
          <w:sz w:val="17"/>
        </w:rPr>
        <w:t>detenzione</w:t>
      </w:r>
      <w:r>
        <w:rPr>
          <w:color w:val="231F20"/>
          <w:spacing w:val="-3"/>
          <w:sz w:val="17"/>
        </w:rPr>
        <w:t> </w:t>
      </w:r>
      <w:r>
        <w:rPr>
          <w:color w:val="231F20"/>
          <w:sz w:val="17"/>
        </w:rPr>
        <w:t>domicilia- re,</w:t>
      </w:r>
      <w:r>
        <w:rPr>
          <w:color w:val="231F20"/>
          <w:spacing w:val="-6"/>
          <w:sz w:val="17"/>
        </w:rPr>
        <w:t> </w:t>
      </w:r>
      <w:r>
        <w:rPr>
          <w:color w:val="231F20"/>
          <w:sz w:val="17"/>
        </w:rPr>
        <w:t>la</w:t>
      </w:r>
      <w:r>
        <w:rPr>
          <w:color w:val="231F20"/>
          <w:spacing w:val="-6"/>
          <w:sz w:val="17"/>
        </w:rPr>
        <w:t> </w:t>
      </w:r>
      <w:r>
        <w:rPr>
          <w:color w:val="231F20"/>
          <w:sz w:val="17"/>
        </w:rPr>
        <w:t>fattispecie</w:t>
      </w:r>
      <w:r>
        <w:rPr>
          <w:color w:val="231F20"/>
          <w:spacing w:val="-6"/>
          <w:sz w:val="17"/>
        </w:rPr>
        <w:t> </w:t>
      </w:r>
      <w:r>
        <w:rPr>
          <w:color w:val="231F20"/>
          <w:sz w:val="17"/>
        </w:rPr>
        <w:t>di</w:t>
      </w:r>
      <w:r>
        <w:rPr>
          <w:color w:val="231F20"/>
          <w:spacing w:val="-6"/>
          <w:sz w:val="17"/>
        </w:rPr>
        <w:t> </w:t>
      </w:r>
      <w:r>
        <w:rPr>
          <w:color w:val="231F20"/>
          <w:sz w:val="17"/>
        </w:rPr>
        <w:t>reato</w:t>
      </w:r>
      <w:r>
        <w:rPr>
          <w:color w:val="231F20"/>
          <w:spacing w:val="-6"/>
          <w:sz w:val="17"/>
        </w:rPr>
        <w:t> </w:t>
      </w:r>
      <w:r>
        <w:rPr>
          <w:color w:val="231F20"/>
          <w:sz w:val="17"/>
        </w:rPr>
        <w:t>ipotizzata</w:t>
      </w:r>
      <w:r>
        <w:rPr>
          <w:color w:val="231F20"/>
          <w:spacing w:val="-6"/>
          <w:sz w:val="17"/>
        </w:rPr>
        <w:t> </w:t>
      </w:r>
      <w:r>
        <w:rPr>
          <w:color w:val="231F20"/>
          <w:sz w:val="17"/>
        </w:rPr>
        <w:t>è</w:t>
      </w:r>
      <w:r>
        <w:rPr>
          <w:color w:val="231F20"/>
          <w:spacing w:val="-6"/>
          <w:sz w:val="17"/>
        </w:rPr>
        <w:t> </w:t>
      </w:r>
      <w:r>
        <w:rPr>
          <w:color w:val="231F20"/>
          <w:sz w:val="17"/>
        </w:rPr>
        <w:t>anche</w:t>
      </w:r>
      <w:r>
        <w:rPr>
          <w:color w:val="231F20"/>
          <w:spacing w:val="-6"/>
          <w:sz w:val="17"/>
        </w:rPr>
        <w:t> </w:t>
      </w:r>
      <w:r>
        <w:rPr>
          <w:color w:val="231F20"/>
          <w:sz w:val="17"/>
        </w:rPr>
        <w:t>quella</w:t>
      </w:r>
      <w:r>
        <w:rPr>
          <w:color w:val="231F20"/>
          <w:spacing w:val="-6"/>
          <w:sz w:val="17"/>
        </w:rPr>
        <w:t> </w:t>
      </w:r>
      <w:r>
        <w:rPr>
          <w:color w:val="231F20"/>
          <w:sz w:val="17"/>
        </w:rPr>
        <w:t>di</w:t>
      </w:r>
      <w:r>
        <w:rPr>
          <w:color w:val="231F20"/>
          <w:spacing w:val="-6"/>
          <w:sz w:val="17"/>
        </w:rPr>
        <w:t> </w:t>
      </w:r>
      <w:r>
        <w:rPr>
          <w:color w:val="231F20"/>
          <w:sz w:val="17"/>
        </w:rPr>
        <w:t>concorso</w:t>
      </w:r>
      <w:r>
        <w:rPr>
          <w:color w:val="231F20"/>
          <w:spacing w:val="-6"/>
          <w:sz w:val="17"/>
        </w:rPr>
        <w:t> </w:t>
      </w:r>
      <w:r>
        <w:rPr>
          <w:color w:val="231F20"/>
          <w:sz w:val="17"/>
        </w:rPr>
        <w:t>esterno</w:t>
      </w:r>
      <w:r>
        <w:rPr>
          <w:color w:val="231F20"/>
          <w:spacing w:val="-6"/>
          <w:sz w:val="17"/>
        </w:rPr>
        <w:t> </w:t>
      </w:r>
      <w:r>
        <w:rPr>
          <w:color w:val="231F20"/>
          <w:sz w:val="17"/>
        </w:rPr>
        <w:t>in associazione mafiosa.</w:t>
      </w:r>
    </w:p>
    <w:p>
      <w:pPr>
        <w:spacing w:line="252" w:lineRule="auto" w:before="79"/>
        <w:ind w:left="113" w:right="39" w:firstLine="341"/>
        <w:jc w:val="both"/>
        <w:rPr>
          <w:sz w:val="17"/>
        </w:rPr>
      </w:pPr>
      <w:r>
        <w:rPr>
          <w:color w:val="231F20"/>
          <w:sz w:val="17"/>
        </w:rPr>
        <w:t>A</w:t>
      </w:r>
      <w:r>
        <w:rPr>
          <w:color w:val="231F20"/>
          <w:spacing w:val="-11"/>
          <w:sz w:val="17"/>
        </w:rPr>
        <w:t> </w:t>
      </w:r>
      <w:r>
        <w:rPr>
          <w:color w:val="231F20"/>
          <w:sz w:val="17"/>
        </w:rPr>
        <w:t>seguito</w:t>
      </w:r>
      <w:r>
        <w:rPr>
          <w:color w:val="231F20"/>
          <w:spacing w:val="-8"/>
          <w:sz w:val="17"/>
        </w:rPr>
        <w:t> </w:t>
      </w:r>
      <w:r>
        <w:rPr>
          <w:color w:val="231F20"/>
          <w:sz w:val="17"/>
        </w:rPr>
        <w:t>dell’applicazione</w:t>
      </w:r>
      <w:r>
        <w:rPr>
          <w:color w:val="231F20"/>
          <w:spacing w:val="-5"/>
          <w:sz w:val="17"/>
        </w:rPr>
        <w:t> </w:t>
      </w:r>
      <w:r>
        <w:rPr>
          <w:color w:val="231F20"/>
          <w:sz w:val="17"/>
        </w:rPr>
        <w:t>delle</w:t>
      </w:r>
      <w:r>
        <w:rPr>
          <w:color w:val="231F20"/>
          <w:spacing w:val="-5"/>
          <w:sz w:val="17"/>
        </w:rPr>
        <w:t> </w:t>
      </w:r>
      <w:r>
        <w:rPr>
          <w:color w:val="231F20"/>
          <w:sz w:val="17"/>
        </w:rPr>
        <w:t>misure</w:t>
      </w:r>
      <w:r>
        <w:rPr>
          <w:color w:val="231F20"/>
          <w:spacing w:val="-5"/>
          <w:sz w:val="17"/>
        </w:rPr>
        <w:t> </w:t>
      </w:r>
      <w:r>
        <w:rPr>
          <w:color w:val="231F20"/>
          <w:sz w:val="17"/>
        </w:rPr>
        <w:t>cautelari</w:t>
      </w:r>
      <w:r>
        <w:rPr>
          <w:color w:val="231F20"/>
          <w:spacing w:val="-5"/>
          <w:sz w:val="17"/>
        </w:rPr>
        <w:t> </w:t>
      </w:r>
      <w:r>
        <w:rPr>
          <w:color w:val="231F20"/>
          <w:sz w:val="17"/>
        </w:rPr>
        <w:t>nei</w:t>
      </w:r>
      <w:r>
        <w:rPr>
          <w:color w:val="231F20"/>
          <w:spacing w:val="-5"/>
          <w:sz w:val="17"/>
        </w:rPr>
        <w:t> </w:t>
      </w:r>
      <w:r>
        <w:rPr>
          <w:color w:val="231F20"/>
          <w:sz w:val="17"/>
        </w:rPr>
        <w:t>confronti</w:t>
      </w:r>
      <w:r>
        <w:rPr>
          <w:color w:val="231F20"/>
          <w:spacing w:val="-5"/>
          <w:sz w:val="17"/>
        </w:rPr>
        <w:t> </w:t>
      </w:r>
      <w:r>
        <w:rPr>
          <w:color w:val="231F20"/>
          <w:sz w:val="17"/>
        </w:rPr>
        <w:t>del sindaco e del citato consigliere e assessore, il prefetto di Crotone, </w:t>
      </w:r>
      <w:r>
        <w:rPr>
          <w:color w:val="231F20"/>
          <w:sz w:val="17"/>
        </w:rPr>
        <w:t>con decreti del 4 ottobre 2024 ha disposto la sospensione dalla carica degli stessi</w:t>
      </w:r>
      <w:r>
        <w:rPr>
          <w:color w:val="231F20"/>
          <w:spacing w:val="-6"/>
          <w:sz w:val="17"/>
        </w:rPr>
        <w:t> </w:t>
      </w:r>
      <w:r>
        <w:rPr>
          <w:color w:val="231F20"/>
          <w:sz w:val="17"/>
        </w:rPr>
        <w:t>ai</w:t>
      </w:r>
      <w:r>
        <w:rPr>
          <w:color w:val="231F20"/>
          <w:spacing w:val="-6"/>
          <w:sz w:val="17"/>
        </w:rPr>
        <w:t> </w:t>
      </w:r>
      <w:r>
        <w:rPr>
          <w:color w:val="231F20"/>
          <w:sz w:val="17"/>
        </w:rPr>
        <w:t>sensi</w:t>
      </w:r>
      <w:r>
        <w:rPr>
          <w:color w:val="231F20"/>
          <w:spacing w:val="-6"/>
          <w:sz w:val="17"/>
        </w:rPr>
        <w:t> </w:t>
      </w:r>
      <w:r>
        <w:rPr>
          <w:color w:val="231F20"/>
          <w:sz w:val="17"/>
        </w:rPr>
        <w:t>dell’art.</w:t>
      </w:r>
      <w:r>
        <w:rPr>
          <w:color w:val="231F20"/>
          <w:spacing w:val="-6"/>
          <w:sz w:val="17"/>
        </w:rPr>
        <w:t> </w:t>
      </w:r>
      <w:r>
        <w:rPr>
          <w:color w:val="231F20"/>
          <w:sz w:val="17"/>
        </w:rPr>
        <w:t>11,</w:t>
      </w:r>
      <w:r>
        <w:rPr>
          <w:color w:val="231F20"/>
          <w:spacing w:val="-6"/>
          <w:sz w:val="17"/>
        </w:rPr>
        <w:t> </w:t>
      </w:r>
      <w:r>
        <w:rPr>
          <w:color w:val="231F20"/>
          <w:sz w:val="17"/>
        </w:rPr>
        <w:t>comma</w:t>
      </w:r>
      <w:r>
        <w:rPr>
          <w:color w:val="231F20"/>
          <w:spacing w:val="-6"/>
          <w:sz w:val="17"/>
        </w:rPr>
        <w:t> </w:t>
      </w:r>
      <w:r>
        <w:rPr>
          <w:color w:val="231F20"/>
          <w:sz w:val="17"/>
        </w:rPr>
        <w:t>2,</w:t>
      </w:r>
      <w:r>
        <w:rPr>
          <w:color w:val="231F20"/>
          <w:spacing w:val="-6"/>
          <w:sz w:val="17"/>
        </w:rPr>
        <w:t> </w:t>
      </w:r>
      <w:r>
        <w:rPr>
          <w:color w:val="231F20"/>
          <w:sz w:val="17"/>
        </w:rPr>
        <w:t>del</w:t>
      </w:r>
      <w:r>
        <w:rPr>
          <w:color w:val="231F20"/>
          <w:spacing w:val="-6"/>
          <w:sz w:val="17"/>
        </w:rPr>
        <w:t> </w:t>
      </w:r>
      <w:r>
        <w:rPr>
          <w:color w:val="231F20"/>
          <w:sz w:val="17"/>
        </w:rPr>
        <w:t>decreto</w:t>
      </w:r>
      <w:r>
        <w:rPr>
          <w:color w:val="231F20"/>
          <w:spacing w:val="-6"/>
          <w:sz w:val="17"/>
        </w:rPr>
        <w:t> </w:t>
      </w:r>
      <w:r>
        <w:rPr>
          <w:color w:val="231F20"/>
          <w:sz w:val="17"/>
        </w:rPr>
        <w:t>legislativo</w:t>
      </w:r>
      <w:r>
        <w:rPr>
          <w:color w:val="231F20"/>
          <w:spacing w:val="-6"/>
          <w:sz w:val="17"/>
        </w:rPr>
        <w:t> </w:t>
      </w:r>
      <w:r>
        <w:rPr>
          <w:color w:val="231F20"/>
          <w:sz w:val="17"/>
        </w:rPr>
        <w:t>31</w:t>
      </w:r>
      <w:r>
        <w:rPr>
          <w:color w:val="231F20"/>
          <w:spacing w:val="-6"/>
          <w:sz w:val="17"/>
        </w:rPr>
        <w:t> </w:t>
      </w:r>
      <w:r>
        <w:rPr>
          <w:color w:val="231F20"/>
          <w:sz w:val="17"/>
        </w:rPr>
        <w:t>dicembre 2012, n. 235.</w:t>
      </w:r>
    </w:p>
    <w:p>
      <w:pPr>
        <w:spacing w:line="252" w:lineRule="auto" w:before="79"/>
        <w:ind w:left="113" w:right="39" w:firstLine="341"/>
        <w:jc w:val="both"/>
        <w:rPr>
          <w:sz w:val="17"/>
        </w:rPr>
      </w:pPr>
      <w:r>
        <w:rPr>
          <w:color w:val="231F20"/>
          <w:sz w:val="17"/>
        </w:rPr>
        <w:t>Per i suddetti amministratori il pubblico ministero della </w:t>
      </w:r>
      <w:r>
        <w:rPr>
          <w:color w:val="231F20"/>
          <w:sz w:val="17"/>
        </w:rPr>
        <w:t>direzione distrettuale antimafia di Catanzaro ha chiesto il rinvio a giudizio per le ipotesi di reato ascritte.</w:t>
      </w:r>
    </w:p>
    <w:p>
      <w:pPr>
        <w:spacing w:line="252" w:lineRule="auto" w:before="79"/>
        <w:ind w:left="113" w:right="40" w:firstLine="341"/>
        <w:jc w:val="both"/>
        <w:rPr>
          <w:sz w:val="17"/>
        </w:rPr>
      </w:pPr>
      <w:r>
        <w:rPr>
          <w:color w:val="231F20"/>
          <w:sz w:val="17"/>
        </w:rPr>
        <w:t>In</w:t>
      </w:r>
      <w:r>
        <w:rPr>
          <w:color w:val="231F20"/>
          <w:spacing w:val="-6"/>
          <w:sz w:val="17"/>
        </w:rPr>
        <w:t> </w:t>
      </w:r>
      <w:r>
        <w:rPr>
          <w:color w:val="231F20"/>
          <w:sz w:val="17"/>
        </w:rPr>
        <w:t>relazione</w:t>
      </w:r>
      <w:r>
        <w:rPr>
          <w:color w:val="231F20"/>
          <w:spacing w:val="-6"/>
          <w:sz w:val="17"/>
        </w:rPr>
        <w:t> </w:t>
      </w:r>
      <w:r>
        <w:rPr>
          <w:color w:val="231F20"/>
          <w:sz w:val="17"/>
        </w:rPr>
        <w:t>a</w:t>
      </w:r>
      <w:r>
        <w:rPr>
          <w:color w:val="231F20"/>
          <w:spacing w:val="-6"/>
          <w:sz w:val="17"/>
        </w:rPr>
        <w:t> </w:t>
      </w:r>
      <w:r>
        <w:rPr>
          <w:color w:val="231F20"/>
          <w:sz w:val="17"/>
        </w:rPr>
        <w:t>quanto</w:t>
      </w:r>
      <w:r>
        <w:rPr>
          <w:color w:val="231F20"/>
          <w:spacing w:val="-6"/>
          <w:sz w:val="17"/>
        </w:rPr>
        <w:t> </w:t>
      </w:r>
      <w:r>
        <w:rPr>
          <w:color w:val="231F20"/>
          <w:sz w:val="17"/>
        </w:rPr>
        <w:t>emerso</w:t>
      </w:r>
      <w:r>
        <w:rPr>
          <w:color w:val="231F20"/>
          <w:spacing w:val="-6"/>
          <w:sz w:val="17"/>
        </w:rPr>
        <w:t> </w:t>
      </w:r>
      <w:r>
        <w:rPr>
          <w:color w:val="231F20"/>
          <w:sz w:val="17"/>
        </w:rPr>
        <w:t>dalla</w:t>
      </w:r>
      <w:r>
        <w:rPr>
          <w:color w:val="231F20"/>
          <w:spacing w:val="-6"/>
          <w:sz w:val="17"/>
        </w:rPr>
        <w:t> </w:t>
      </w:r>
      <w:r>
        <w:rPr>
          <w:color w:val="231F20"/>
          <w:sz w:val="17"/>
        </w:rPr>
        <w:t>menzionata</w:t>
      </w:r>
      <w:r>
        <w:rPr>
          <w:color w:val="231F20"/>
          <w:spacing w:val="-6"/>
          <w:sz w:val="17"/>
        </w:rPr>
        <w:t> </w:t>
      </w:r>
      <w:r>
        <w:rPr>
          <w:color w:val="231F20"/>
          <w:sz w:val="17"/>
        </w:rPr>
        <w:t>indagine,</w:t>
      </w:r>
      <w:r>
        <w:rPr>
          <w:color w:val="231F20"/>
          <w:spacing w:val="-6"/>
          <w:sz w:val="17"/>
        </w:rPr>
        <w:t> </w:t>
      </w:r>
      <w:r>
        <w:rPr>
          <w:color w:val="231F20"/>
          <w:sz w:val="17"/>
        </w:rPr>
        <w:t>il</w:t>
      </w:r>
      <w:r>
        <w:rPr>
          <w:color w:val="231F20"/>
          <w:spacing w:val="-6"/>
          <w:sz w:val="17"/>
        </w:rPr>
        <w:t> </w:t>
      </w:r>
      <w:r>
        <w:rPr>
          <w:color w:val="231F20"/>
          <w:sz w:val="17"/>
        </w:rPr>
        <w:t>prefetto ha disposto, con decreto del 15 novembre 2024, il cui termine è stato prorogato</w:t>
      </w:r>
      <w:r>
        <w:rPr>
          <w:color w:val="231F20"/>
          <w:spacing w:val="19"/>
          <w:sz w:val="17"/>
        </w:rPr>
        <w:t> </w:t>
      </w:r>
      <w:r>
        <w:rPr>
          <w:color w:val="231F20"/>
          <w:sz w:val="17"/>
        </w:rPr>
        <w:t>per</w:t>
      </w:r>
      <w:r>
        <w:rPr>
          <w:color w:val="231F20"/>
          <w:spacing w:val="19"/>
          <w:sz w:val="17"/>
        </w:rPr>
        <w:t> </w:t>
      </w:r>
      <w:r>
        <w:rPr>
          <w:color w:val="231F20"/>
          <w:sz w:val="17"/>
        </w:rPr>
        <w:t>ulteriori</w:t>
      </w:r>
      <w:r>
        <w:rPr>
          <w:color w:val="231F20"/>
          <w:spacing w:val="19"/>
          <w:sz w:val="17"/>
        </w:rPr>
        <w:t> </w:t>
      </w:r>
      <w:r>
        <w:rPr>
          <w:color w:val="231F20"/>
          <w:sz w:val="17"/>
        </w:rPr>
        <w:t>tre</w:t>
      </w:r>
      <w:r>
        <w:rPr>
          <w:color w:val="231F20"/>
          <w:spacing w:val="19"/>
          <w:sz w:val="17"/>
        </w:rPr>
        <w:t> </w:t>
      </w:r>
      <w:r>
        <w:rPr>
          <w:color w:val="231F20"/>
          <w:sz w:val="17"/>
        </w:rPr>
        <w:t>mesi,</w:t>
      </w:r>
      <w:r>
        <w:rPr>
          <w:color w:val="231F20"/>
          <w:spacing w:val="19"/>
          <w:sz w:val="17"/>
        </w:rPr>
        <w:t> </w:t>
      </w:r>
      <w:r>
        <w:rPr>
          <w:color w:val="231F20"/>
          <w:sz w:val="17"/>
        </w:rPr>
        <w:t>l’accesso</w:t>
      </w:r>
      <w:r>
        <w:rPr>
          <w:color w:val="231F20"/>
          <w:spacing w:val="19"/>
          <w:sz w:val="17"/>
        </w:rPr>
        <w:t> </w:t>
      </w:r>
      <w:r>
        <w:rPr>
          <w:color w:val="231F20"/>
          <w:sz w:val="17"/>
        </w:rPr>
        <w:t>presso</w:t>
      </w:r>
      <w:r>
        <w:rPr>
          <w:color w:val="231F20"/>
          <w:spacing w:val="19"/>
          <w:sz w:val="17"/>
        </w:rPr>
        <w:t> </w:t>
      </w:r>
      <w:r>
        <w:rPr>
          <w:color w:val="231F20"/>
          <w:sz w:val="17"/>
        </w:rPr>
        <w:t>il</w:t>
      </w:r>
      <w:r>
        <w:rPr>
          <w:color w:val="231F20"/>
          <w:spacing w:val="19"/>
          <w:sz w:val="17"/>
        </w:rPr>
        <w:t> </w:t>
      </w:r>
      <w:r>
        <w:rPr>
          <w:color w:val="231F20"/>
          <w:sz w:val="17"/>
        </w:rPr>
        <w:t>suddetto</w:t>
      </w:r>
      <w:r>
        <w:rPr>
          <w:color w:val="231F20"/>
          <w:spacing w:val="19"/>
          <w:sz w:val="17"/>
        </w:rPr>
        <w:t> </w:t>
      </w:r>
      <w:r>
        <w:rPr>
          <w:color w:val="231F20"/>
          <w:sz w:val="17"/>
        </w:rPr>
        <w:t>comune, ai</w:t>
      </w:r>
      <w:r>
        <w:rPr>
          <w:color w:val="231F20"/>
          <w:spacing w:val="4"/>
          <w:sz w:val="17"/>
        </w:rPr>
        <w:t> </w:t>
      </w:r>
      <w:r>
        <w:rPr>
          <w:color w:val="231F20"/>
          <w:sz w:val="17"/>
        </w:rPr>
        <w:t>sensi</w:t>
      </w:r>
      <w:r>
        <w:rPr>
          <w:color w:val="231F20"/>
          <w:spacing w:val="4"/>
          <w:sz w:val="17"/>
        </w:rPr>
        <w:t> </w:t>
      </w:r>
      <w:r>
        <w:rPr>
          <w:color w:val="231F20"/>
          <w:sz w:val="17"/>
        </w:rPr>
        <w:t>dell’art.</w:t>
      </w:r>
      <w:r>
        <w:rPr>
          <w:color w:val="231F20"/>
          <w:spacing w:val="4"/>
          <w:sz w:val="17"/>
        </w:rPr>
        <w:t> </w:t>
      </w:r>
      <w:r>
        <w:rPr>
          <w:color w:val="231F20"/>
          <w:sz w:val="17"/>
        </w:rPr>
        <w:t>143,</w:t>
      </w:r>
      <w:r>
        <w:rPr>
          <w:color w:val="231F20"/>
          <w:spacing w:val="4"/>
          <w:sz w:val="17"/>
        </w:rPr>
        <w:t> </w:t>
      </w:r>
      <w:r>
        <w:rPr>
          <w:color w:val="231F20"/>
          <w:sz w:val="17"/>
        </w:rPr>
        <w:t>comma</w:t>
      </w:r>
      <w:r>
        <w:rPr>
          <w:color w:val="231F20"/>
          <w:spacing w:val="4"/>
          <w:sz w:val="17"/>
        </w:rPr>
        <w:t> </w:t>
      </w:r>
      <w:r>
        <w:rPr>
          <w:color w:val="231F20"/>
          <w:sz w:val="17"/>
        </w:rPr>
        <w:t>2,</w:t>
      </w:r>
      <w:r>
        <w:rPr>
          <w:color w:val="231F20"/>
          <w:spacing w:val="4"/>
          <w:sz w:val="17"/>
        </w:rPr>
        <w:t> </w:t>
      </w:r>
      <w:r>
        <w:rPr>
          <w:color w:val="231F20"/>
          <w:sz w:val="17"/>
        </w:rPr>
        <w:t>del</w:t>
      </w:r>
      <w:r>
        <w:rPr>
          <w:color w:val="231F20"/>
          <w:spacing w:val="4"/>
          <w:sz w:val="17"/>
        </w:rPr>
        <w:t> </w:t>
      </w:r>
      <w:r>
        <w:rPr>
          <w:color w:val="231F20"/>
          <w:sz w:val="17"/>
        </w:rPr>
        <w:t>decreto</w:t>
      </w:r>
      <w:r>
        <w:rPr>
          <w:color w:val="231F20"/>
          <w:spacing w:val="4"/>
          <w:sz w:val="17"/>
        </w:rPr>
        <w:t> </w:t>
      </w:r>
      <w:r>
        <w:rPr>
          <w:color w:val="231F20"/>
          <w:sz w:val="17"/>
        </w:rPr>
        <w:t>legislativo</w:t>
      </w:r>
      <w:r>
        <w:rPr>
          <w:color w:val="231F20"/>
          <w:spacing w:val="4"/>
          <w:sz w:val="17"/>
        </w:rPr>
        <w:t> </w:t>
      </w:r>
      <w:r>
        <w:rPr>
          <w:color w:val="231F20"/>
          <w:sz w:val="17"/>
        </w:rPr>
        <w:t>18</w:t>
      </w:r>
      <w:r>
        <w:rPr>
          <w:color w:val="231F20"/>
          <w:spacing w:val="4"/>
          <w:sz w:val="17"/>
        </w:rPr>
        <w:t> </w:t>
      </w:r>
      <w:r>
        <w:rPr>
          <w:color w:val="231F20"/>
          <w:sz w:val="17"/>
        </w:rPr>
        <w:t>agosto</w:t>
      </w:r>
      <w:r>
        <w:rPr>
          <w:color w:val="231F20"/>
          <w:spacing w:val="4"/>
          <w:sz w:val="17"/>
        </w:rPr>
        <w:t> </w:t>
      </w:r>
      <w:r>
        <w:rPr>
          <w:color w:val="231F20"/>
          <w:spacing w:val="-2"/>
          <w:sz w:val="17"/>
        </w:rPr>
        <w:t>2000,</w:t>
      </w:r>
    </w:p>
    <w:p>
      <w:pPr>
        <w:spacing w:before="1"/>
        <w:ind w:left="113" w:right="0" w:firstLine="0"/>
        <w:jc w:val="both"/>
        <w:rPr>
          <w:sz w:val="17"/>
        </w:rPr>
      </w:pPr>
      <w:r>
        <w:rPr>
          <w:color w:val="231F20"/>
          <w:sz w:val="17"/>
        </w:rPr>
        <w:t>n. </w:t>
      </w:r>
      <w:r>
        <w:rPr>
          <w:color w:val="231F20"/>
          <w:spacing w:val="-4"/>
          <w:sz w:val="17"/>
        </w:rPr>
        <w:t>267.</w:t>
      </w:r>
    </w:p>
    <w:p>
      <w:pPr>
        <w:spacing w:line="252" w:lineRule="auto" w:before="88"/>
        <w:ind w:left="113" w:right="39" w:firstLine="341"/>
        <w:jc w:val="both"/>
        <w:rPr>
          <w:sz w:val="17"/>
        </w:rPr>
      </w:pPr>
      <w:r>
        <w:rPr>
          <w:color w:val="231F20"/>
          <w:sz w:val="17"/>
        </w:rPr>
        <w:t>La commissione incaricata dell’accesso ispettivo, al termine </w:t>
      </w:r>
      <w:r>
        <w:rPr>
          <w:color w:val="231F20"/>
          <w:sz w:val="17"/>
        </w:rPr>
        <w:t>dei lavori, ha depositato le proprie conclusioni, sulle cui risultanze il pre- fetto,</w:t>
      </w:r>
      <w:r>
        <w:rPr>
          <w:color w:val="231F20"/>
          <w:spacing w:val="-2"/>
          <w:sz w:val="17"/>
        </w:rPr>
        <w:t> </w:t>
      </w:r>
      <w:r>
        <w:rPr>
          <w:color w:val="231F20"/>
          <w:sz w:val="17"/>
        </w:rPr>
        <w:t>sentito</w:t>
      </w:r>
      <w:r>
        <w:rPr>
          <w:color w:val="231F20"/>
          <w:spacing w:val="-2"/>
          <w:sz w:val="17"/>
        </w:rPr>
        <w:t> </w:t>
      </w:r>
      <w:r>
        <w:rPr>
          <w:color w:val="231F20"/>
          <w:sz w:val="17"/>
        </w:rPr>
        <w:t>nella</w:t>
      </w:r>
      <w:r>
        <w:rPr>
          <w:color w:val="231F20"/>
          <w:spacing w:val="-2"/>
          <w:sz w:val="17"/>
        </w:rPr>
        <w:t> </w:t>
      </w:r>
      <w:r>
        <w:rPr>
          <w:color w:val="231F20"/>
          <w:sz w:val="17"/>
        </w:rPr>
        <w:t>seduta</w:t>
      </w:r>
      <w:r>
        <w:rPr>
          <w:color w:val="231F20"/>
          <w:spacing w:val="-2"/>
          <w:sz w:val="17"/>
        </w:rPr>
        <w:t> </w:t>
      </w:r>
      <w:r>
        <w:rPr>
          <w:color w:val="231F20"/>
          <w:sz w:val="17"/>
        </w:rPr>
        <w:t>del</w:t>
      </w:r>
      <w:r>
        <w:rPr>
          <w:color w:val="231F20"/>
          <w:spacing w:val="-2"/>
          <w:sz w:val="17"/>
        </w:rPr>
        <w:t> </w:t>
      </w:r>
      <w:r>
        <w:rPr>
          <w:color w:val="231F20"/>
          <w:sz w:val="17"/>
        </w:rPr>
        <w:t>31</w:t>
      </w:r>
      <w:r>
        <w:rPr>
          <w:color w:val="231F20"/>
          <w:spacing w:val="-2"/>
          <w:sz w:val="17"/>
        </w:rPr>
        <w:t> </w:t>
      </w:r>
      <w:r>
        <w:rPr>
          <w:color w:val="231F20"/>
          <w:sz w:val="17"/>
        </w:rPr>
        <w:t>marzo</w:t>
      </w:r>
      <w:r>
        <w:rPr>
          <w:color w:val="231F20"/>
          <w:spacing w:val="-2"/>
          <w:sz w:val="17"/>
        </w:rPr>
        <w:t> </w:t>
      </w:r>
      <w:r>
        <w:rPr>
          <w:color w:val="231F20"/>
          <w:sz w:val="17"/>
        </w:rPr>
        <w:t>2025</w:t>
      </w:r>
      <w:r>
        <w:rPr>
          <w:color w:val="231F20"/>
          <w:spacing w:val="-2"/>
          <w:sz w:val="17"/>
        </w:rPr>
        <w:t> </w:t>
      </w:r>
      <w:r>
        <w:rPr>
          <w:color w:val="231F20"/>
          <w:sz w:val="17"/>
        </w:rPr>
        <w:t>il</w:t>
      </w:r>
      <w:r>
        <w:rPr>
          <w:color w:val="231F20"/>
          <w:spacing w:val="-2"/>
          <w:sz w:val="17"/>
        </w:rPr>
        <w:t> </w:t>
      </w:r>
      <w:r>
        <w:rPr>
          <w:color w:val="231F20"/>
          <w:sz w:val="17"/>
        </w:rPr>
        <w:t>comitato</w:t>
      </w:r>
      <w:r>
        <w:rPr>
          <w:color w:val="231F20"/>
          <w:spacing w:val="-2"/>
          <w:sz w:val="17"/>
        </w:rPr>
        <w:t> </w:t>
      </w:r>
      <w:r>
        <w:rPr>
          <w:color w:val="231F20"/>
          <w:sz w:val="17"/>
        </w:rPr>
        <w:t>provinciale</w:t>
      </w:r>
      <w:r>
        <w:rPr>
          <w:color w:val="231F20"/>
          <w:spacing w:val="-2"/>
          <w:sz w:val="17"/>
        </w:rPr>
        <w:t> </w:t>
      </w:r>
      <w:r>
        <w:rPr>
          <w:color w:val="231F20"/>
          <w:sz w:val="17"/>
        </w:rPr>
        <w:t>per l’ordine e la sicurezza pubblica - integrato con la partecipazione del procuratore</w:t>
      </w:r>
      <w:r>
        <w:rPr>
          <w:color w:val="231F20"/>
          <w:spacing w:val="-9"/>
          <w:sz w:val="17"/>
        </w:rPr>
        <w:t> </w:t>
      </w:r>
      <w:r>
        <w:rPr>
          <w:color w:val="231F20"/>
          <w:sz w:val="17"/>
        </w:rPr>
        <w:t>della</w:t>
      </w:r>
      <w:r>
        <w:rPr>
          <w:color w:val="231F20"/>
          <w:spacing w:val="-9"/>
          <w:sz w:val="17"/>
        </w:rPr>
        <w:t> </w:t>
      </w:r>
      <w:r>
        <w:rPr>
          <w:color w:val="231F20"/>
          <w:sz w:val="17"/>
        </w:rPr>
        <w:t>Repubblica</w:t>
      </w:r>
      <w:r>
        <w:rPr>
          <w:color w:val="231F20"/>
          <w:spacing w:val="-9"/>
          <w:sz w:val="17"/>
        </w:rPr>
        <w:t> </w:t>
      </w:r>
      <w:r>
        <w:rPr>
          <w:color w:val="231F20"/>
          <w:sz w:val="17"/>
        </w:rPr>
        <w:t>-</w:t>
      </w:r>
      <w:r>
        <w:rPr>
          <w:color w:val="231F20"/>
          <w:spacing w:val="-9"/>
          <w:sz w:val="17"/>
        </w:rPr>
        <w:t> </w:t>
      </w:r>
      <w:r>
        <w:rPr>
          <w:color w:val="231F20"/>
          <w:sz w:val="17"/>
        </w:rPr>
        <w:t>direzione</w:t>
      </w:r>
      <w:r>
        <w:rPr>
          <w:color w:val="231F20"/>
          <w:spacing w:val="-9"/>
          <w:sz w:val="17"/>
        </w:rPr>
        <w:t> </w:t>
      </w:r>
      <w:r>
        <w:rPr>
          <w:color w:val="231F20"/>
          <w:sz w:val="17"/>
        </w:rPr>
        <w:t>distrettuale</w:t>
      </w:r>
      <w:r>
        <w:rPr>
          <w:color w:val="231F20"/>
          <w:spacing w:val="-9"/>
          <w:sz w:val="17"/>
        </w:rPr>
        <w:t> </w:t>
      </w:r>
      <w:r>
        <w:rPr>
          <w:color w:val="231F20"/>
          <w:sz w:val="17"/>
        </w:rPr>
        <w:t>antimafia</w:t>
      </w:r>
      <w:r>
        <w:rPr>
          <w:color w:val="231F20"/>
          <w:spacing w:val="-9"/>
          <w:sz w:val="17"/>
        </w:rPr>
        <w:t> </w:t>
      </w:r>
      <w:r>
        <w:rPr>
          <w:color w:val="231F20"/>
          <w:sz w:val="17"/>
        </w:rPr>
        <w:t>di</w:t>
      </w:r>
      <w:r>
        <w:rPr>
          <w:color w:val="231F20"/>
          <w:spacing w:val="-9"/>
          <w:sz w:val="17"/>
        </w:rPr>
        <w:t> </w:t>
      </w:r>
      <w:r>
        <w:rPr>
          <w:color w:val="231F20"/>
          <w:sz w:val="17"/>
        </w:rPr>
        <w:t>Catan- zaro</w:t>
      </w:r>
      <w:r>
        <w:rPr>
          <w:color w:val="231F20"/>
          <w:spacing w:val="6"/>
          <w:sz w:val="17"/>
        </w:rPr>
        <w:t> </w:t>
      </w:r>
      <w:r>
        <w:rPr>
          <w:color w:val="231F20"/>
          <w:sz w:val="17"/>
        </w:rPr>
        <w:t>e</w:t>
      </w:r>
      <w:r>
        <w:rPr>
          <w:color w:val="231F20"/>
          <w:spacing w:val="8"/>
          <w:sz w:val="17"/>
        </w:rPr>
        <w:t> </w:t>
      </w:r>
      <w:r>
        <w:rPr>
          <w:color w:val="231F20"/>
          <w:sz w:val="17"/>
        </w:rPr>
        <w:t>del</w:t>
      </w:r>
      <w:r>
        <w:rPr>
          <w:color w:val="231F20"/>
          <w:spacing w:val="9"/>
          <w:sz w:val="17"/>
        </w:rPr>
        <w:t> </w:t>
      </w:r>
      <w:r>
        <w:rPr>
          <w:color w:val="231F20"/>
          <w:sz w:val="17"/>
        </w:rPr>
        <w:t>Procuratore</w:t>
      </w:r>
      <w:r>
        <w:rPr>
          <w:color w:val="231F20"/>
          <w:spacing w:val="8"/>
          <w:sz w:val="17"/>
        </w:rPr>
        <w:t> </w:t>
      </w:r>
      <w:r>
        <w:rPr>
          <w:color w:val="231F20"/>
          <w:sz w:val="17"/>
        </w:rPr>
        <w:t>della</w:t>
      </w:r>
      <w:r>
        <w:rPr>
          <w:color w:val="231F20"/>
          <w:spacing w:val="8"/>
          <w:sz w:val="17"/>
        </w:rPr>
        <w:t> </w:t>
      </w:r>
      <w:r>
        <w:rPr>
          <w:color w:val="231F20"/>
          <w:sz w:val="17"/>
        </w:rPr>
        <w:t>Repubblica</w:t>
      </w:r>
      <w:r>
        <w:rPr>
          <w:color w:val="231F20"/>
          <w:spacing w:val="9"/>
          <w:sz w:val="17"/>
        </w:rPr>
        <w:t> </w:t>
      </w:r>
      <w:r>
        <w:rPr>
          <w:color w:val="231F20"/>
          <w:sz w:val="17"/>
        </w:rPr>
        <w:t>presso</w:t>
      </w:r>
      <w:r>
        <w:rPr>
          <w:color w:val="231F20"/>
          <w:spacing w:val="8"/>
          <w:sz w:val="17"/>
        </w:rPr>
        <w:t> </w:t>
      </w:r>
      <w:r>
        <w:rPr>
          <w:color w:val="231F20"/>
          <w:sz w:val="17"/>
        </w:rPr>
        <w:t>il</w:t>
      </w:r>
      <w:r>
        <w:rPr>
          <w:color w:val="231F20"/>
          <w:spacing w:val="6"/>
          <w:sz w:val="17"/>
        </w:rPr>
        <w:t> </w:t>
      </w:r>
      <w:r>
        <w:rPr>
          <w:color w:val="231F20"/>
          <w:sz w:val="17"/>
        </w:rPr>
        <w:t>Tribunale</w:t>
      </w:r>
      <w:r>
        <w:rPr>
          <w:color w:val="231F20"/>
          <w:spacing w:val="8"/>
          <w:sz w:val="17"/>
        </w:rPr>
        <w:t> </w:t>
      </w:r>
      <w:r>
        <w:rPr>
          <w:color w:val="231F20"/>
          <w:sz w:val="17"/>
        </w:rPr>
        <w:t>di</w:t>
      </w:r>
      <w:r>
        <w:rPr>
          <w:color w:val="231F20"/>
          <w:spacing w:val="9"/>
          <w:sz w:val="17"/>
        </w:rPr>
        <w:t> </w:t>
      </w:r>
      <w:r>
        <w:rPr>
          <w:color w:val="231F20"/>
          <w:spacing w:val="-2"/>
          <w:sz w:val="17"/>
        </w:rPr>
        <w:t>Crotone</w:t>
      </w:r>
    </w:p>
    <w:p>
      <w:pPr>
        <w:spacing w:line="252" w:lineRule="auto" w:before="2"/>
        <w:ind w:left="113" w:right="39" w:firstLine="0"/>
        <w:jc w:val="both"/>
        <w:rPr>
          <w:sz w:val="17"/>
        </w:rPr>
      </w:pPr>
      <w:r>
        <w:rPr>
          <w:color w:val="231F20"/>
          <w:sz w:val="17"/>
        </w:rPr>
        <w:t>- ha trasmesso l’allegata relazione che costituisce parte integrante della presente</w:t>
      </w:r>
      <w:r>
        <w:rPr>
          <w:color w:val="231F20"/>
          <w:spacing w:val="-2"/>
          <w:sz w:val="17"/>
        </w:rPr>
        <w:t> </w:t>
      </w:r>
      <w:r>
        <w:rPr>
          <w:color w:val="231F20"/>
          <w:sz w:val="17"/>
        </w:rPr>
        <w:t>proposta,</w:t>
      </w:r>
      <w:r>
        <w:rPr>
          <w:color w:val="231F20"/>
          <w:spacing w:val="-2"/>
          <w:sz w:val="17"/>
        </w:rPr>
        <w:t> </w:t>
      </w:r>
      <w:r>
        <w:rPr>
          <w:color w:val="231F20"/>
          <w:sz w:val="17"/>
        </w:rPr>
        <w:t>in</w:t>
      </w:r>
      <w:r>
        <w:rPr>
          <w:color w:val="231F20"/>
          <w:spacing w:val="-2"/>
          <w:sz w:val="17"/>
        </w:rPr>
        <w:t> </w:t>
      </w:r>
      <w:r>
        <w:rPr>
          <w:color w:val="231F20"/>
          <w:sz w:val="17"/>
        </w:rPr>
        <w:t>cui</w:t>
      </w:r>
      <w:r>
        <w:rPr>
          <w:color w:val="231F20"/>
          <w:spacing w:val="-2"/>
          <w:sz w:val="17"/>
        </w:rPr>
        <w:t> </w:t>
      </w:r>
      <w:r>
        <w:rPr>
          <w:color w:val="231F20"/>
          <w:sz w:val="17"/>
        </w:rPr>
        <w:t>si</w:t>
      </w:r>
      <w:r>
        <w:rPr>
          <w:color w:val="231F20"/>
          <w:spacing w:val="-2"/>
          <w:sz w:val="17"/>
        </w:rPr>
        <w:t> </w:t>
      </w:r>
      <w:r>
        <w:rPr>
          <w:color w:val="231F20"/>
          <w:sz w:val="17"/>
        </w:rPr>
        <w:t>dà</w:t>
      </w:r>
      <w:r>
        <w:rPr>
          <w:color w:val="231F20"/>
          <w:spacing w:val="-2"/>
          <w:sz w:val="17"/>
        </w:rPr>
        <w:t> </w:t>
      </w:r>
      <w:r>
        <w:rPr>
          <w:color w:val="231F20"/>
          <w:sz w:val="17"/>
        </w:rPr>
        <w:t>atto</w:t>
      </w:r>
      <w:r>
        <w:rPr>
          <w:color w:val="231F20"/>
          <w:spacing w:val="-2"/>
          <w:sz w:val="17"/>
        </w:rPr>
        <w:t> </w:t>
      </w:r>
      <w:r>
        <w:rPr>
          <w:color w:val="231F20"/>
          <w:sz w:val="17"/>
        </w:rPr>
        <w:t>della</w:t>
      </w:r>
      <w:r>
        <w:rPr>
          <w:color w:val="231F20"/>
          <w:spacing w:val="-2"/>
          <w:sz w:val="17"/>
        </w:rPr>
        <w:t> </w:t>
      </w:r>
      <w:r>
        <w:rPr>
          <w:color w:val="231F20"/>
          <w:sz w:val="17"/>
        </w:rPr>
        <w:t>sussistenza</w:t>
      </w:r>
      <w:r>
        <w:rPr>
          <w:color w:val="231F20"/>
          <w:spacing w:val="-2"/>
          <w:sz w:val="17"/>
        </w:rPr>
        <w:t> </w:t>
      </w:r>
      <w:r>
        <w:rPr>
          <w:color w:val="231F20"/>
          <w:sz w:val="17"/>
        </w:rPr>
        <w:t>di</w:t>
      </w:r>
      <w:r>
        <w:rPr>
          <w:color w:val="231F20"/>
          <w:spacing w:val="-2"/>
          <w:sz w:val="17"/>
        </w:rPr>
        <w:t> </w:t>
      </w:r>
      <w:r>
        <w:rPr>
          <w:color w:val="231F20"/>
          <w:sz w:val="17"/>
        </w:rPr>
        <w:t>concreti,</w:t>
      </w:r>
      <w:r>
        <w:rPr>
          <w:color w:val="231F20"/>
          <w:spacing w:val="-2"/>
          <w:sz w:val="17"/>
        </w:rPr>
        <w:t> </w:t>
      </w:r>
      <w:r>
        <w:rPr>
          <w:color w:val="231F20"/>
          <w:sz w:val="17"/>
        </w:rPr>
        <w:t>univoci e rilevanti elementi dell’ingerenza della criminalità organizzata di </w:t>
      </w:r>
      <w:r>
        <w:rPr>
          <w:color w:val="231F20"/>
          <w:sz w:val="17"/>
        </w:rPr>
        <w:t>tipo mafioso sull’amministrazione comunale elettiva di Casabona, </w:t>
      </w:r>
      <w:r>
        <w:rPr>
          <w:color w:val="231F20"/>
          <w:sz w:val="17"/>
        </w:rPr>
        <w:t>riscon- trando, pertanto, i presupposti per l’applicazione delle misure di cui al citato art. 143 del decreto legislativo n. 267/2000.</w:t>
      </w:r>
    </w:p>
    <w:p>
      <w:pPr>
        <w:spacing w:before="8"/>
        <w:ind w:left="113" w:right="0" w:firstLine="0"/>
        <w:jc w:val="both"/>
        <w:rPr>
          <w:sz w:val="17"/>
        </w:rPr>
      </w:pPr>
      <w:r>
        <w:rPr/>
        <w:br w:type="column"/>
      </w:r>
      <w:r>
        <w:rPr>
          <w:color w:val="231F20"/>
          <w:sz w:val="17"/>
        </w:rPr>
        <w:t>delle esigenze </w:t>
      </w:r>
      <w:r>
        <w:rPr>
          <w:color w:val="231F20"/>
          <w:spacing w:val="-2"/>
          <w:sz w:val="17"/>
        </w:rPr>
        <w:t>cautelari.</w:t>
      </w:r>
    </w:p>
    <w:p>
      <w:pPr>
        <w:spacing w:line="252" w:lineRule="auto" w:before="91"/>
        <w:ind w:left="113" w:right="105" w:firstLine="341"/>
        <w:jc w:val="both"/>
        <w:rPr>
          <w:sz w:val="17"/>
        </w:rPr>
      </w:pPr>
      <w:r>
        <w:rPr>
          <w:color w:val="231F20"/>
          <w:sz w:val="17"/>
        </w:rPr>
        <w:t>Il</w:t>
      </w:r>
      <w:r>
        <w:rPr>
          <w:color w:val="231F20"/>
          <w:spacing w:val="-6"/>
          <w:sz w:val="17"/>
        </w:rPr>
        <w:t> </w:t>
      </w:r>
      <w:r>
        <w:rPr>
          <w:color w:val="231F20"/>
          <w:sz w:val="17"/>
        </w:rPr>
        <w:t>Comune</w:t>
      </w:r>
      <w:r>
        <w:rPr>
          <w:color w:val="231F20"/>
          <w:spacing w:val="-6"/>
          <w:sz w:val="17"/>
        </w:rPr>
        <w:t> </w:t>
      </w:r>
      <w:r>
        <w:rPr>
          <w:color w:val="231F20"/>
          <w:sz w:val="17"/>
        </w:rPr>
        <w:t>di</w:t>
      </w:r>
      <w:r>
        <w:rPr>
          <w:color w:val="231F20"/>
          <w:spacing w:val="-6"/>
          <w:sz w:val="17"/>
        </w:rPr>
        <w:t> </w:t>
      </w:r>
      <w:r>
        <w:rPr>
          <w:color w:val="231F20"/>
          <w:sz w:val="17"/>
        </w:rPr>
        <w:t>Casabona,</w:t>
      </w:r>
      <w:r>
        <w:rPr>
          <w:color w:val="231F20"/>
          <w:spacing w:val="-6"/>
          <w:sz w:val="17"/>
        </w:rPr>
        <w:t> </w:t>
      </w:r>
      <w:r>
        <w:rPr>
          <w:color w:val="231F20"/>
          <w:sz w:val="17"/>
        </w:rPr>
        <w:t>il</w:t>
      </w:r>
      <w:r>
        <w:rPr>
          <w:color w:val="231F20"/>
          <w:spacing w:val="-6"/>
          <w:sz w:val="17"/>
        </w:rPr>
        <w:t> </w:t>
      </w:r>
      <w:r>
        <w:rPr>
          <w:color w:val="231F20"/>
          <w:sz w:val="17"/>
        </w:rPr>
        <w:t>cui</w:t>
      </w:r>
      <w:r>
        <w:rPr>
          <w:color w:val="231F20"/>
          <w:spacing w:val="-6"/>
          <w:sz w:val="17"/>
        </w:rPr>
        <w:t> </w:t>
      </w:r>
      <w:r>
        <w:rPr>
          <w:color w:val="231F20"/>
          <w:sz w:val="17"/>
        </w:rPr>
        <w:t>consiglio</w:t>
      </w:r>
      <w:r>
        <w:rPr>
          <w:color w:val="231F20"/>
          <w:spacing w:val="-6"/>
          <w:sz w:val="17"/>
        </w:rPr>
        <w:t> </w:t>
      </w:r>
      <w:r>
        <w:rPr>
          <w:color w:val="231F20"/>
          <w:sz w:val="17"/>
        </w:rPr>
        <w:t>comunale</w:t>
      </w:r>
      <w:r>
        <w:rPr>
          <w:color w:val="231F20"/>
          <w:spacing w:val="-6"/>
          <w:sz w:val="17"/>
        </w:rPr>
        <w:t> </w:t>
      </w:r>
      <w:r>
        <w:rPr>
          <w:color w:val="231F20"/>
          <w:sz w:val="17"/>
        </w:rPr>
        <w:t>è</w:t>
      </w:r>
      <w:r>
        <w:rPr>
          <w:color w:val="231F20"/>
          <w:spacing w:val="-6"/>
          <w:sz w:val="17"/>
        </w:rPr>
        <w:t> </w:t>
      </w:r>
      <w:r>
        <w:rPr>
          <w:color w:val="231F20"/>
          <w:sz w:val="17"/>
        </w:rPr>
        <w:t>stato</w:t>
      </w:r>
      <w:r>
        <w:rPr>
          <w:color w:val="231F20"/>
          <w:spacing w:val="-6"/>
          <w:sz w:val="17"/>
        </w:rPr>
        <w:t> </w:t>
      </w:r>
      <w:r>
        <w:rPr>
          <w:color w:val="231F20"/>
          <w:sz w:val="17"/>
        </w:rPr>
        <w:t>già</w:t>
      </w:r>
      <w:r>
        <w:rPr>
          <w:color w:val="231F20"/>
          <w:spacing w:val="-6"/>
          <w:sz w:val="17"/>
        </w:rPr>
        <w:t> </w:t>
      </w:r>
      <w:r>
        <w:rPr>
          <w:color w:val="231F20"/>
          <w:sz w:val="17"/>
        </w:rPr>
        <w:t>sciol- to con decreto del Presidente della Repubblica del 29 ottobre 2018 per infiltrazioni della criminalità organizzata, ai sensi dell’art. 143 del de- creto legislativo 18 agosto 2000, n. 267, è collocato in un contesto </w:t>
      </w:r>
      <w:r>
        <w:rPr>
          <w:color w:val="231F20"/>
          <w:sz w:val="17"/>
        </w:rPr>
        <w:t>ter- ritoriale notoriamente interessato dalla presenza di sodalizi criminali.</w:t>
      </w:r>
    </w:p>
    <w:p>
      <w:pPr>
        <w:spacing w:line="252" w:lineRule="auto" w:before="83"/>
        <w:ind w:left="113" w:right="105" w:firstLine="341"/>
        <w:jc w:val="both"/>
        <w:rPr>
          <w:sz w:val="17"/>
        </w:rPr>
      </w:pPr>
      <w:r>
        <w:rPr>
          <w:color w:val="231F20"/>
          <w:sz w:val="17"/>
        </w:rPr>
        <w:t>Il</w:t>
      </w:r>
      <w:r>
        <w:rPr>
          <w:color w:val="231F20"/>
          <w:spacing w:val="-11"/>
          <w:sz w:val="17"/>
        </w:rPr>
        <w:t> </w:t>
      </w:r>
      <w:r>
        <w:rPr>
          <w:color w:val="231F20"/>
          <w:sz w:val="17"/>
        </w:rPr>
        <w:t>prefetto,</w:t>
      </w:r>
      <w:r>
        <w:rPr>
          <w:color w:val="231F20"/>
          <w:spacing w:val="-10"/>
          <w:sz w:val="17"/>
        </w:rPr>
        <w:t> </w:t>
      </w:r>
      <w:r>
        <w:rPr>
          <w:color w:val="231F20"/>
          <w:sz w:val="17"/>
        </w:rPr>
        <w:t>avvalendosi</w:t>
      </w:r>
      <w:r>
        <w:rPr>
          <w:color w:val="231F20"/>
          <w:spacing w:val="-11"/>
          <w:sz w:val="17"/>
        </w:rPr>
        <w:t> </w:t>
      </w:r>
      <w:r>
        <w:rPr>
          <w:color w:val="231F20"/>
          <w:sz w:val="17"/>
        </w:rPr>
        <w:t>delle</w:t>
      </w:r>
      <w:r>
        <w:rPr>
          <w:color w:val="231F20"/>
          <w:spacing w:val="-10"/>
          <w:sz w:val="17"/>
        </w:rPr>
        <w:t> </w:t>
      </w:r>
      <w:r>
        <w:rPr>
          <w:color w:val="231F20"/>
          <w:sz w:val="17"/>
        </w:rPr>
        <w:t>risultanze</w:t>
      </w:r>
      <w:r>
        <w:rPr>
          <w:color w:val="231F20"/>
          <w:spacing w:val="-11"/>
          <w:sz w:val="17"/>
        </w:rPr>
        <w:t> </w:t>
      </w:r>
      <w:r>
        <w:rPr>
          <w:color w:val="231F20"/>
          <w:sz w:val="17"/>
        </w:rPr>
        <w:t>della</w:t>
      </w:r>
      <w:r>
        <w:rPr>
          <w:color w:val="231F20"/>
          <w:spacing w:val="-10"/>
          <w:sz w:val="17"/>
        </w:rPr>
        <w:t> </w:t>
      </w:r>
      <w:r>
        <w:rPr>
          <w:color w:val="231F20"/>
          <w:sz w:val="17"/>
        </w:rPr>
        <w:t>suddetta</w:t>
      </w:r>
      <w:r>
        <w:rPr>
          <w:color w:val="231F20"/>
          <w:spacing w:val="-11"/>
          <w:sz w:val="17"/>
        </w:rPr>
        <w:t> </w:t>
      </w:r>
      <w:r>
        <w:rPr>
          <w:color w:val="231F20"/>
          <w:sz w:val="17"/>
        </w:rPr>
        <w:t>indagine</w:t>
      </w:r>
      <w:r>
        <w:rPr>
          <w:color w:val="231F20"/>
          <w:spacing w:val="-10"/>
          <w:sz w:val="17"/>
        </w:rPr>
        <w:t> </w:t>
      </w:r>
      <w:r>
        <w:rPr>
          <w:color w:val="231F20"/>
          <w:sz w:val="17"/>
        </w:rPr>
        <w:t>giu- diziaria, pone in rilievo il pervasivo condizionamento della criminalità organizzata</w:t>
      </w:r>
      <w:r>
        <w:rPr>
          <w:color w:val="231F20"/>
          <w:spacing w:val="-6"/>
          <w:sz w:val="17"/>
        </w:rPr>
        <w:t> </w:t>
      </w:r>
      <w:r>
        <w:rPr>
          <w:color w:val="231F20"/>
          <w:sz w:val="17"/>
        </w:rPr>
        <w:t>sugli</w:t>
      </w:r>
      <w:r>
        <w:rPr>
          <w:color w:val="231F20"/>
          <w:spacing w:val="-6"/>
          <w:sz w:val="17"/>
        </w:rPr>
        <w:t> </w:t>
      </w:r>
      <w:r>
        <w:rPr>
          <w:color w:val="231F20"/>
          <w:sz w:val="17"/>
        </w:rPr>
        <w:t>apparati</w:t>
      </w:r>
      <w:r>
        <w:rPr>
          <w:color w:val="231F20"/>
          <w:spacing w:val="-6"/>
          <w:sz w:val="17"/>
        </w:rPr>
        <w:t> </w:t>
      </w:r>
      <w:r>
        <w:rPr>
          <w:color w:val="231F20"/>
          <w:sz w:val="17"/>
        </w:rPr>
        <w:t>pubblici</w:t>
      </w:r>
      <w:r>
        <w:rPr>
          <w:color w:val="231F20"/>
          <w:spacing w:val="-6"/>
          <w:sz w:val="17"/>
        </w:rPr>
        <w:t> </w:t>
      </w:r>
      <w:r>
        <w:rPr>
          <w:color w:val="231F20"/>
          <w:sz w:val="17"/>
        </w:rPr>
        <w:t>dell’ente,</w:t>
      </w:r>
      <w:r>
        <w:rPr>
          <w:color w:val="231F20"/>
          <w:spacing w:val="-6"/>
          <w:sz w:val="17"/>
        </w:rPr>
        <w:t> </w:t>
      </w:r>
      <w:r>
        <w:rPr>
          <w:color w:val="231F20"/>
          <w:sz w:val="17"/>
        </w:rPr>
        <w:t>operato</w:t>
      </w:r>
      <w:r>
        <w:rPr>
          <w:color w:val="231F20"/>
          <w:spacing w:val="-6"/>
          <w:sz w:val="17"/>
        </w:rPr>
        <w:t> </w:t>
      </w:r>
      <w:r>
        <w:rPr>
          <w:color w:val="231F20"/>
          <w:sz w:val="17"/>
        </w:rPr>
        <w:t>in</w:t>
      </w:r>
      <w:r>
        <w:rPr>
          <w:color w:val="231F20"/>
          <w:spacing w:val="-6"/>
          <w:sz w:val="17"/>
        </w:rPr>
        <w:t> </w:t>
      </w:r>
      <w:r>
        <w:rPr>
          <w:color w:val="231F20"/>
          <w:sz w:val="17"/>
        </w:rPr>
        <w:t>particolar</w:t>
      </w:r>
      <w:r>
        <w:rPr>
          <w:color w:val="231F20"/>
          <w:spacing w:val="-6"/>
          <w:sz w:val="17"/>
        </w:rPr>
        <w:t> </w:t>
      </w:r>
      <w:r>
        <w:rPr>
          <w:color w:val="231F20"/>
          <w:sz w:val="17"/>
        </w:rPr>
        <w:t>modo da una famiglia criminale notoriamente egemone sul territorio.</w:t>
      </w:r>
    </w:p>
    <w:p>
      <w:pPr>
        <w:spacing w:line="252" w:lineRule="auto" w:before="83"/>
        <w:ind w:left="113" w:right="105" w:firstLine="341"/>
        <w:jc w:val="both"/>
        <w:rPr>
          <w:sz w:val="17"/>
        </w:rPr>
      </w:pPr>
      <w:r>
        <w:rPr>
          <w:color w:val="231F20"/>
          <w:sz w:val="17"/>
        </w:rPr>
        <w:t>Gli accertamenti degli inquirenti, nel soffermarsi sulla </w:t>
      </w:r>
      <w:r>
        <w:rPr>
          <w:color w:val="231F20"/>
          <w:sz w:val="17"/>
        </w:rPr>
        <w:t>contiguità tra</w:t>
      </w:r>
      <w:r>
        <w:rPr>
          <w:color w:val="231F20"/>
          <w:spacing w:val="-1"/>
          <w:sz w:val="17"/>
        </w:rPr>
        <w:t> </w:t>
      </w:r>
      <w:r>
        <w:rPr>
          <w:color w:val="231F20"/>
          <w:sz w:val="17"/>
        </w:rPr>
        <w:t>esponenti</w:t>
      </w:r>
      <w:r>
        <w:rPr>
          <w:color w:val="231F20"/>
          <w:spacing w:val="-1"/>
          <w:sz w:val="17"/>
        </w:rPr>
        <w:t> </w:t>
      </w:r>
      <w:r>
        <w:rPr>
          <w:color w:val="231F20"/>
          <w:sz w:val="17"/>
        </w:rPr>
        <w:t>della</w:t>
      </w:r>
      <w:r>
        <w:rPr>
          <w:color w:val="231F20"/>
          <w:spacing w:val="-1"/>
          <w:sz w:val="17"/>
        </w:rPr>
        <w:t> </w:t>
      </w:r>
      <w:r>
        <w:rPr>
          <w:color w:val="231F20"/>
          <w:sz w:val="17"/>
        </w:rPr>
        <w:t>lista</w:t>
      </w:r>
      <w:r>
        <w:rPr>
          <w:color w:val="231F20"/>
          <w:spacing w:val="-1"/>
          <w:sz w:val="17"/>
        </w:rPr>
        <w:t> </w:t>
      </w:r>
      <w:r>
        <w:rPr>
          <w:color w:val="231F20"/>
          <w:sz w:val="17"/>
        </w:rPr>
        <w:t>elettorale</w:t>
      </w:r>
      <w:r>
        <w:rPr>
          <w:color w:val="231F20"/>
          <w:spacing w:val="-1"/>
          <w:sz w:val="17"/>
        </w:rPr>
        <w:t> </w:t>
      </w:r>
      <w:r>
        <w:rPr>
          <w:color w:val="231F20"/>
          <w:sz w:val="17"/>
        </w:rPr>
        <w:t>sostenitrice</w:t>
      </w:r>
      <w:r>
        <w:rPr>
          <w:color w:val="231F20"/>
          <w:spacing w:val="-1"/>
          <w:sz w:val="17"/>
        </w:rPr>
        <w:t> </w:t>
      </w:r>
      <w:r>
        <w:rPr>
          <w:color w:val="231F20"/>
          <w:sz w:val="17"/>
        </w:rPr>
        <w:t>del</w:t>
      </w:r>
      <w:r>
        <w:rPr>
          <w:color w:val="231F20"/>
          <w:spacing w:val="-1"/>
          <w:sz w:val="17"/>
        </w:rPr>
        <w:t> </w:t>
      </w:r>
      <w:r>
        <w:rPr>
          <w:color w:val="231F20"/>
          <w:sz w:val="17"/>
        </w:rPr>
        <w:t>candidato</w:t>
      </w:r>
      <w:r>
        <w:rPr>
          <w:color w:val="231F20"/>
          <w:spacing w:val="-1"/>
          <w:sz w:val="17"/>
        </w:rPr>
        <w:t> </w:t>
      </w:r>
      <w:r>
        <w:rPr>
          <w:color w:val="231F20"/>
          <w:sz w:val="17"/>
        </w:rPr>
        <w:t>sindaco</w:t>
      </w:r>
      <w:r>
        <w:rPr>
          <w:color w:val="231F20"/>
          <w:spacing w:val="-1"/>
          <w:sz w:val="17"/>
        </w:rPr>
        <w:t> </w:t>
      </w:r>
      <w:r>
        <w:rPr>
          <w:color w:val="231F20"/>
          <w:sz w:val="17"/>
        </w:rPr>
        <w:t>poi risultato</w:t>
      </w:r>
      <w:r>
        <w:rPr>
          <w:color w:val="231F20"/>
          <w:spacing w:val="-8"/>
          <w:sz w:val="17"/>
        </w:rPr>
        <w:t> </w:t>
      </w:r>
      <w:r>
        <w:rPr>
          <w:color w:val="231F20"/>
          <w:sz w:val="17"/>
        </w:rPr>
        <w:t>eletto</w:t>
      </w:r>
      <w:r>
        <w:rPr>
          <w:color w:val="231F20"/>
          <w:spacing w:val="-8"/>
          <w:sz w:val="17"/>
        </w:rPr>
        <w:t> </w:t>
      </w:r>
      <w:r>
        <w:rPr>
          <w:color w:val="231F20"/>
          <w:sz w:val="17"/>
        </w:rPr>
        <w:t>e</w:t>
      </w:r>
      <w:r>
        <w:rPr>
          <w:color w:val="231F20"/>
          <w:spacing w:val="-7"/>
          <w:sz w:val="17"/>
        </w:rPr>
        <w:t> </w:t>
      </w:r>
      <w:r>
        <w:rPr>
          <w:color w:val="231F20"/>
          <w:sz w:val="17"/>
        </w:rPr>
        <w:t>il</w:t>
      </w:r>
      <w:r>
        <w:rPr>
          <w:color w:val="231F20"/>
          <w:spacing w:val="-7"/>
          <w:sz w:val="17"/>
        </w:rPr>
        <w:t> </w:t>
      </w:r>
      <w:r>
        <w:rPr>
          <w:color w:val="231F20"/>
          <w:sz w:val="17"/>
        </w:rPr>
        <w:t>locale</w:t>
      </w:r>
      <w:r>
        <w:rPr>
          <w:color w:val="231F20"/>
          <w:spacing w:val="-7"/>
          <w:sz w:val="17"/>
        </w:rPr>
        <w:t> </w:t>
      </w:r>
      <w:r>
        <w:rPr>
          <w:color w:val="231F20"/>
          <w:sz w:val="17"/>
        </w:rPr>
        <w:t>contesto</w:t>
      </w:r>
      <w:r>
        <w:rPr>
          <w:color w:val="231F20"/>
          <w:spacing w:val="-8"/>
          <w:sz w:val="17"/>
        </w:rPr>
        <w:t> </w:t>
      </w:r>
      <w:r>
        <w:rPr>
          <w:color w:val="231F20"/>
          <w:sz w:val="17"/>
        </w:rPr>
        <w:t>mafioso,</w:t>
      </w:r>
      <w:r>
        <w:rPr>
          <w:color w:val="231F20"/>
          <w:spacing w:val="-8"/>
          <w:sz w:val="17"/>
        </w:rPr>
        <w:t> </w:t>
      </w:r>
      <w:r>
        <w:rPr>
          <w:color w:val="231F20"/>
          <w:sz w:val="17"/>
        </w:rPr>
        <w:t>hanno</w:t>
      </w:r>
      <w:r>
        <w:rPr>
          <w:color w:val="231F20"/>
          <w:spacing w:val="-8"/>
          <w:sz w:val="17"/>
        </w:rPr>
        <w:t> </w:t>
      </w:r>
      <w:r>
        <w:rPr>
          <w:color w:val="231F20"/>
          <w:sz w:val="17"/>
        </w:rPr>
        <w:t>disvelato</w:t>
      </w:r>
      <w:r>
        <w:rPr>
          <w:color w:val="231F20"/>
          <w:spacing w:val="-8"/>
          <w:sz w:val="17"/>
        </w:rPr>
        <w:t> </w:t>
      </w:r>
      <w:r>
        <w:rPr>
          <w:color w:val="231F20"/>
          <w:sz w:val="17"/>
        </w:rPr>
        <w:t>la</w:t>
      </w:r>
      <w:r>
        <w:rPr>
          <w:color w:val="231F20"/>
          <w:spacing w:val="-7"/>
          <w:sz w:val="17"/>
        </w:rPr>
        <w:t> </w:t>
      </w:r>
      <w:r>
        <w:rPr>
          <w:color w:val="231F20"/>
          <w:sz w:val="17"/>
        </w:rPr>
        <w:t>sussisten- za</w:t>
      </w:r>
      <w:r>
        <w:rPr>
          <w:color w:val="231F20"/>
          <w:spacing w:val="-4"/>
          <w:sz w:val="17"/>
        </w:rPr>
        <w:t> </w:t>
      </w:r>
      <w:r>
        <w:rPr>
          <w:color w:val="231F20"/>
          <w:sz w:val="17"/>
        </w:rPr>
        <w:t>di</w:t>
      </w:r>
      <w:r>
        <w:rPr>
          <w:color w:val="231F20"/>
          <w:spacing w:val="-4"/>
          <w:sz w:val="17"/>
        </w:rPr>
        <w:t> </w:t>
      </w:r>
      <w:r>
        <w:rPr>
          <w:color w:val="231F20"/>
          <w:sz w:val="17"/>
        </w:rPr>
        <w:t>un</w:t>
      </w:r>
      <w:r>
        <w:rPr>
          <w:color w:val="231F20"/>
          <w:spacing w:val="-4"/>
          <w:sz w:val="17"/>
        </w:rPr>
        <w:t> </w:t>
      </w:r>
      <w:r>
        <w:rPr>
          <w:color w:val="231F20"/>
          <w:sz w:val="17"/>
        </w:rPr>
        <w:t>accordo</w:t>
      </w:r>
      <w:r>
        <w:rPr>
          <w:color w:val="231F20"/>
          <w:spacing w:val="-4"/>
          <w:sz w:val="17"/>
        </w:rPr>
        <w:t> </w:t>
      </w:r>
      <w:r>
        <w:rPr>
          <w:color w:val="231F20"/>
          <w:sz w:val="17"/>
        </w:rPr>
        <w:t>corruttivo,</w:t>
      </w:r>
      <w:r>
        <w:rPr>
          <w:color w:val="231F20"/>
          <w:spacing w:val="-4"/>
          <w:sz w:val="17"/>
        </w:rPr>
        <w:t> </w:t>
      </w:r>
      <w:r>
        <w:rPr>
          <w:color w:val="231F20"/>
          <w:sz w:val="17"/>
        </w:rPr>
        <w:t>in</w:t>
      </w:r>
      <w:r>
        <w:rPr>
          <w:color w:val="231F20"/>
          <w:spacing w:val="-4"/>
          <w:sz w:val="17"/>
        </w:rPr>
        <w:t> </w:t>
      </w:r>
      <w:r>
        <w:rPr>
          <w:color w:val="231F20"/>
          <w:sz w:val="17"/>
        </w:rPr>
        <w:t>termini</w:t>
      </w:r>
      <w:r>
        <w:rPr>
          <w:color w:val="231F20"/>
          <w:spacing w:val="-4"/>
          <w:sz w:val="17"/>
        </w:rPr>
        <w:t> </w:t>
      </w:r>
      <w:r>
        <w:rPr>
          <w:color w:val="231F20"/>
          <w:sz w:val="17"/>
        </w:rPr>
        <w:t>di</w:t>
      </w:r>
      <w:r>
        <w:rPr>
          <w:color w:val="231F20"/>
          <w:spacing w:val="-4"/>
          <w:sz w:val="17"/>
        </w:rPr>
        <w:t> </w:t>
      </w:r>
      <w:r>
        <w:rPr>
          <w:color w:val="231F20"/>
          <w:sz w:val="17"/>
        </w:rPr>
        <w:t>sostegno</w:t>
      </w:r>
      <w:r>
        <w:rPr>
          <w:color w:val="231F20"/>
          <w:spacing w:val="-4"/>
          <w:sz w:val="17"/>
        </w:rPr>
        <w:t> </w:t>
      </w:r>
      <w:r>
        <w:rPr>
          <w:color w:val="231F20"/>
          <w:sz w:val="17"/>
        </w:rPr>
        <w:t>elettorale</w:t>
      </w:r>
      <w:r>
        <w:rPr>
          <w:color w:val="231F20"/>
          <w:spacing w:val="-4"/>
          <w:sz w:val="17"/>
        </w:rPr>
        <w:t> </w:t>
      </w:r>
      <w:r>
        <w:rPr>
          <w:color w:val="231F20"/>
          <w:sz w:val="17"/>
        </w:rPr>
        <w:t>dapprima</w:t>
      </w:r>
      <w:r>
        <w:rPr>
          <w:color w:val="231F20"/>
          <w:spacing w:val="-4"/>
          <w:sz w:val="17"/>
        </w:rPr>
        <w:t> </w:t>
      </w:r>
      <w:r>
        <w:rPr>
          <w:color w:val="231F20"/>
          <w:sz w:val="17"/>
        </w:rPr>
        <w:t>e di</w:t>
      </w:r>
      <w:r>
        <w:rPr>
          <w:color w:val="231F20"/>
          <w:spacing w:val="-11"/>
          <w:sz w:val="17"/>
        </w:rPr>
        <w:t> </w:t>
      </w:r>
      <w:r>
        <w:rPr>
          <w:color w:val="231F20"/>
          <w:sz w:val="17"/>
        </w:rPr>
        <w:t>impegni</w:t>
      </w:r>
      <w:r>
        <w:rPr>
          <w:color w:val="231F20"/>
          <w:spacing w:val="-10"/>
          <w:sz w:val="17"/>
        </w:rPr>
        <w:t> </w:t>
      </w:r>
      <w:r>
        <w:rPr>
          <w:color w:val="231F20"/>
          <w:sz w:val="17"/>
        </w:rPr>
        <w:t>reciproci,</w:t>
      </w:r>
      <w:r>
        <w:rPr>
          <w:color w:val="231F20"/>
          <w:spacing w:val="-11"/>
          <w:sz w:val="17"/>
        </w:rPr>
        <w:t> </w:t>
      </w:r>
      <w:r>
        <w:rPr>
          <w:color w:val="231F20"/>
          <w:sz w:val="17"/>
        </w:rPr>
        <w:t>tra</w:t>
      </w:r>
      <w:r>
        <w:rPr>
          <w:color w:val="231F20"/>
          <w:spacing w:val="-10"/>
          <w:sz w:val="17"/>
        </w:rPr>
        <w:t> </w:t>
      </w:r>
      <w:r>
        <w:rPr>
          <w:color w:val="231F20"/>
          <w:sz w:val="17"/>
        </w:rPr>
        <w:t>amministratori</w:t>
      </w:r>
      <w:r>
        <w:rPr>
          <w:color w:val="231F20"/>
          <w:spacing w:val="-11"/>
          <w:sz w:val="17"/>
        </w:rPr>
        <w:t> </w:t>
      </w:r>
      <w:r>
        <w:rPr>
          <w:color w:val="231F20"/>
          <w:sz w:val="17"/>
        </w:rPr>
        <w:t>e</w:t>
      </w:r>
      <w:r>
        <w:rPr>
          <w:color w:val="231F20"/>
          <w:spacing w:val="-10"/>
          <w:sz w:val="17"/>
        </w:rPr>
        <w:t> </w:t>
      </w:r>
      <w:r>
        <w:rPr>
          <w:color w:val="231F20"/>
          <w:sz w:val="17"/>
        </w:rPr>
        <w:t>organizzazioni</w:t>
      </w:r>
      <w:r>
        <w:rPr>
          <w:color w:val="231F20"/>
          <w:spacing w:val="-11"/>
          <w:sz w:val="17"/>
        </w:rPr>
        <w:t> </w:t>
      </w:r>
      <w:r>
        <w:rPr>
          <w:color w:val="231F20"/>
          <w:sz w:val="17"/>
        </w:rPr>
        <w:t>‘ndranghetiste, una volta insediatasi la compagine politico - amministrativa.</w:t>
      </w:r>
    </w:p>
    <w:p>
      <w:pPr>
        <w:spacing w:line="252" w:lineRule="auto" w:before="83"/>
        <w:ind w:left="113" w:right="105" w:firstLine="341"/>
        <w:jc w:val="both"/>
        <w:rPr>
          <w:sz w:val="17"/>
        </w:rPr>
      </w:pPr>
      <w:r>
        <w:rPr>
          <w:color w:val="231F20"/>
          <w:sz w:val="17"/>
        </w:rPr>
        <w:t>Al riguardo, la relazione prefettizia pone in rilievo che i suindi- cati amministratori, come evidenziato indagati e destinatari delle </w:t>
      </w:r>
      <w:r>
        <w:rPr>
          <w:color w:val="231F20"/>
          <w:sz w:val="17"/>
        </w:rPr>
        <w:t>mi- sure cautelari, sono stati effettivamente eletti con ampia maggioranza</w:t>
      </w:r>
      <w:r>
        <w:rPr>
          <w:color w:val="231F20"/>
          <w:spacing w:val="80"/>
          <w:sz w:val="17"/>
        </w:rPr>
        <w:t> </w:t>
      </w:r>
      <w:r>
        <w:rPr>
          <w:color w:val="231F20"/>
          <w:sz w:val="17"/>
        </w:rPr>
        <w:t>e consistenti preferenze, andando poi a rivestire nell’amministrazione comunale gli incarichi di maggior rilievo.</w:t>
      </w:r>
    </w:p>
    <w:p>
      <w:pPr>
        <w:spacing w:line="252" w:lineRule="auto" w:before="83"/>
        <w:ind w:left="113" w:right="104" w:firstLine="341"/>
        <w:jc w:val="both"/>
        <w:rPr>
          <w:sz w:val="17"/>
        </w:rPr>
      </w:pPr>
      <w:r>
        <w:rPr>
          <w:color w:val="231F20"/>
          <w:sz w:val="17"/>
        </w:rPr>
        <w:t>Proprio con riferimento alle elezioni comunali del 2021, </w:t>
      </w:r>
      <w:r>
        <w:rPr>
          <w:color w:val="231F20"/>
          <w:sz w:val="17"/>
        </w:rPr>
        <w:t>l’autorità giudiziaria, nel soffermarsi sul contributo fornito da ciascuno degli in- dagati nella realizzazione della fattispecie criminosa, sottolinea come dal</w:t>
      </w:r>
      <w:r>
        <w:rPr>
          <w:color w:val="231F20"/>
          <w:spacing w:val="22"/>
          <w:sz w:val="17"/>
        </w:rPr>
        <w:t> </w:t>
      </w:r>
      <w:r>
        <w:rPr>
          <w:color w:val="231F20"/>
          <w:sz w:val="17"/>
        </w:rPr>
        <w:t>complessivo</w:t>
      </w:r>
      <w:r>
        <w:rPr>
          <w:color w:val="231F20"/>
          <w:spacing w:val="22"/>
          <w:sz w:val="17"/>
        </w:rPr>
        <w:t> </w:t>
      </w:r>
      <w:r>
        <w:rPr>
          <w:color w:val="231F20"/>
          <w:sz w:val="17"/>
        </w:rPr>
        <w:t>esame</w:t>
      </w:r>
      <w:r>
        <w:rPr>
          <w:color w:val="231F20"/>
          <w:spacing w:val="22"/>
          <w:sz w:val="17"/>
        </w:rPr>
        <w:t> </w:t>
      </w:r>
      <w:r>
        <w:rPr>
          <w:color w:val="231F20"/>
          <w:sz w:val="17"/>
        </w:rPr>
        <w:t>del</w:t>
      </w:r>
      <w:r>
        <w:rPr>
          <w:color w:val="231F20"/>
          <w:spacing w:val="22"/>
          <w:sz w:val="17"/>
        </w:rPr>
        <w:t> </w:t>
      </w:r>
      <w:r>
        <w:rPr>
          <w:color w:val="231F20"/>
          <w:sz w:val="17"/>
        </w:rPr>
        <w:t>materiale</w:t>
      </w:r>
      <w:r>
        <w:rPr>
          <w:color w:val="231F20"/>
          <w:spacing w:val="22"/>
          <w:sz w:val="17"/>
        </w:rPr>
        <w:t> </w:t>
      </w:r>
      <w:r>
        <w:rPr>
          <w:color w:val="231F20"/>
          <w:sz w:val="17"/>
        </w:rPr>
        <w:t>captativo</w:t>
      </w:r>
      <w:r>
        <w:rPr>
          <w:color w:val="231F20"/>
          <w:spacing w:val="22"/>
          <w:sz w:val="17"/>
        </w:rPr>
        <w:t> </w:t>
      </w:r>
      <w:r>
        <w:rPr>
          <w:color w:val="231F20"/>
          <w:sz w:val="17"/>
        </w:rPr>
        <w:t>sia</w:t>
      </w:r>
      <w:r>
        <w:rPr>
          <w:color w:val="231F20"/>
          <w:spacing w:val="22"/>
          <w:sz w:val="17"/>
        </w:rPr>
        <w:t> </w:t>
      </w:r>
      <w:r>
        <w:rPr>
          <w:color w:val="231F20"/>
          <w:sz w:val="17"/>
        </w:rPr>
        <w:t>emersa</w:t>
      </w:r>
      <w:r>
        <w:rPr>
          <w:color w:val="231F20"/>
          <w:spacing w:val="22"/>
          <w:sz w:val="17"/>
        </w:rPr>
        <w:t> </w:t>
      </w:r>
      <w:r>
        <w:rPr>
          <w:color w:val="231F20"/>
          <w:sz w:val="17"/>
        </w:rPr>
        <w:t>la</w:t>
      </w:r>
      <w:r>
        <w:rPr>
          <w:color w:val="231F20"/>
          <w:spacing w:val="22"/>
          <w:sz w:val="17"/>
        </w:rPr>
        <w:t> </w:t>
      </w:r>
      <w:r>
        <w:rPr>
          <w:color w:val="231F20"/>
          <w:sz w:val="17"/>
        </w:rPr>
        <w:t>volontà di condizionare gli esiti delle predette elezioni da parte dei sodali della ‘ndrina di Casabona.</w:t>
      </w:r>
    </w:p>
    <w:p>
      <w:pPr>
        <w:spacing w:line="252" w:lineRule="auto" w:before="83"/>
        <w:ind w:left="113" w:right="105" w:firstLine="341"/>
        <w:jc w:val="both"/>
        <w:rPr>
          <w:sz w:val="17"/>
        </w:rPr>
      </w:pPr>
      <w:r>
        <w:rPr>
          <w:color w:val="231F20"/>
          <w:sz w:val="17"/>
        </w:rPr>
        <w:t>In proposito, assumono rilievo le conversazioni intercettate </w:t>
      </w:r>
      <w:r>
        <w:rPr>
          <w:color w:val="231F20"/>
          <w:sz w:val="17"/>
        </w:rPr>
        <w:t>in carcere tra un soggetto riconducibile alla locale consorteria, all’epoca detenuto e la compagna, dalle quali emerge come la coppia, proprio in prossimità delle elezioni, abbia avanzato pretese economiche nei con- fronti del candidato sindaco, risultato poi eletto.</w:t>
      </w:r>
    </w:p>
    <w:p>
      <w:pPr>
        <w:spacing w:line="252" w:lineRule="auto" w:before="83"/>
        <w:ind w:left="113" w:right="105" w:firstLine="341"/>
        <w:jc w:val="both"/>
        <w:rPr>
          <w:sz w:val="17"/>
        </w:rPr>
      </w:pPr>
      <w:r>
        <w:rPr>
          <w:color w:val="231F20"/>
          <w:sz w:val="17"/>
        </w:rPr>
        <w:t>Ed, in effetti, le risultanze giudiziarie, richiamate dalla commis- sione</w:t>
      </w:r>
      <w:r>
        <w:rPr>
          <w:color w:val="231F20"/>
          <w:spacing w:val="22"/>
          <w:sz w:val="17"/>
        </w:rPr>
        <w:t> </w:t>
      </w:r>
      <w:r>
        <w:rPr>
          <w:color w:val="231F20"/>
          <w:sz w:val="17"/>
        </w:rPr>
        <w:t>di</w:t>
      </w:r>
      <w:r>
        <w:rPr>
          <w:color w:val="231F20"/>
          <w:spacing w:val="22"/>
          <w:sz w:val="17"/>
        </w:rPr>
        <w:t> </w:t>
      </w:r>
      <w:r>
        <w:rPr>
          <w:color w:val="231F20"/>
          <w:sz w:val="17"/>
        </w:rPr>
        <w:t>indagine,</w:t>
      </w:r>
      <w:r>
        <w:rPr>
          <w:color w:val="231F20"/>
          <w:spacing w:val="22"/>
          <w:sz w:val="17"/>
        </w:rPr>
        <w:t> </w:t>
      </w:r>
      <w:r>
        <w:rPr>
          <w:color w:val="231F20"/>
          <w:sz w:val="17"/>
        </w:rPr>
        <w:t>depongono</w:t>
      </w:r>
      <w:r>
        <w:rPr>
          <w:color w:val="231F20"/>
          <w:spacing w:val="22"/>
          <w:sz w:val="17"/>
        </w:rPr>
        <w:t> </w:t>
      </w:r>
      <w:r>
        <w:rPr>
          <w:color w:val="231F20"/>
          <w:sz w:val="17"/>
        </w:rPr>
        <w:t>nel</w:t>
      </w:r>
      <w:r>
        <w:rPr>
          <w:color w:val="231F20"/>
          <w:spacing w:val="22"/>
          <w:sz w:val="17"/>
        </w:rPr>
        <w:t> </w:t>
      </w:r>
      <w:r>
        <w:rPr>
          <w:color w:val="231F20"/>
          <w:sz w:val="17"/>
        </w:rPr>
        <w:t>senso</w:t>
      </w:r>
      <w:r>
        <w:rPr>
          <w:color w:val="231F20"/>
          <w:spacing w:val="22"/>
          <w:sz w:val="17"/>
        </w:rPr>
        <w:t> </w:t>
      </w:r>
      <w:r>
        <w:rPr>
          <w:color w:val="231F20"/>
          <w:sz w:val="17"/>
        </w:rPr>
        <w:t>di</w:t>
      </w:r>
      <w:r>
        <w:rPr>
          <w:color w:val="231F20"/>
          <w:spacing w:val="22"/>
          <w:sz w:val="17"/>
        </w:rPr>
        <w:t> </w:t>
      </w:r>
      <w:r>
        <w:rPr>
          <w:color w:val="231F20"/>
          <w:sz w:val="17"/>
        </w:rPr>
        <w:t>un</w:t>
      </w:r>
      <w:r>
        <w:rPr>
          <w:color w:val="231F20"/>
          <w:spacing w:val="22"/>
          <w:sz w:val="17"/>
        </w:rPr>
        <w:t> </w:t>
      </w:r>
      <w:r>
        <w:rPr>
          <w:color w:val="231F20"/>
          <w:sz w:val="17"/>
        </w:rPr>
        <w:t>accordo</w:t>
      </w:r>
      <w:r>
        <w:rPr>
          <w:color w:val="231F20"/>
          <w:spacing w:val="22"/>
          <w:sz w:val="17"/>
        </w:rPr>
        <w:t> </w:t>
      </w:r>
      <w:r>
        <w:rPr>
          <w:color w:val="231F20"/>
          <w:sz w:val="17"/>
        </w:rPr>
        <w:t>pre-</w:t>
      </w:r>
      <w:r>
        <w:rPr>
          <w:color w:val="231F20"/>
          <w:sz w:val="17"/>
        </w:rPr>
        <w:t>elettorale, in base al quale al procacciamento dei voti con l’appoggio della cosca localmente</w:t>
      </w:r>
      <w:r>
        <w:rPr>
          <w:color w:val="231F20"/>
          <w:spacing w:val="-7"/>
          <w:sz w:val="17"/>
        </w:rPr>
        <w:t> </w:t>
      </w:r>
      <w:r>
        <w:rPr>
          <w:color w:val="231F20"/>
          <w:sz w:val="17"/>
        </w:rPr>
        <w:t>egemone</w:t>
      </w:r>
      <w:r>
        <w:rPr>
          <w:color w:val="231F20"/>
          <w:spacing w:val="-7"/>
          <w:sz w:val="17"/>
        </w:rPr>
        <w:t> </w:t>
      </w:r>
      <w:r>
        <w:rPr>
          <w:color w:val="231F20"/>
          <w:sz w:val="17"/>
        </w:rPr>
        <w:t>avrebbe</w:t>
      </w:r>
      <w:r>
        <w:rPr>
          <w:color w:val="231F20"/>
          <w:spacing w:val="-7"/>
          <w:sz w:val="17"/>
        </w:rPr>
        <w:t> </w:t>
      </w:r>
      <w:r>
        <w:rPr>
          <w:color w:val="231F20"/>
          <w:sz w:val="17"/>
        </w:rPr>
        <w:t>fatto</w:t>
      </w:r>
      <w:r>
        <w:rPr>
          <w:color w:val="231F20"/>
          <w:spacing w:val="-7"/>
          <w:sz w:val="17"/>
        </w:rPr>
        <w:t> </w:t>
      </w:r>
      <w:r>
        <w:rPr>
          <w:color w:val="231F20"/>
          <w:sz w:val="17"/>
        </w:rPr>
        <w:t>seguito</w:t>
      </w:r>
      <w:r>
        <w:rPr>
          <w:color w:val="231F20"/>
          <w:spacing w:val="-7"/>
          <w:sz w:val="17"/>
        </w:rPr>
        <w:t> </w:t>
      </w:r>
      <w:r>
        <w:rPr>
          <w:color w:val="231F20"/>
          <w:sz w:val="17"/>
        </w:rPr>
        <w:t>il</w:t>
      </w:r>
      <w:r>
        <w:rPr>
          <w:color w:val="231F20"/>
          <w:spacing w:val="-7"/>
          <w:sz w:val="17"/>
        </w:rPr>
        <w:t> </w:t>
      </w:r>
      <w:r>
        <w:rPr>
          <w:color w:val="231F20"/>
          <w:sz w:val="17"/>
        </w:rPr>
        <w:t>conseguimento</w:t>
      </w:r>
      <w:r>
        <w:rPr>
          <w:color w:val="231F20"/>
          <w:spacing w:val="-7"/>
          <w:sz w:val="17"/>
        </w:rPr>
        <w:t> </w:t>
      </w:r>
      <w:r>
        <w:rPr>
          <w:color w:val="231F20"/>
          <w:sz w:val="17"/>
        </w:rPr>
        <w:t>di</w:t>
      </w:r>
      <w:r>
        <w:rPr>
          <w:color w:val="231F20"/>
          <w:spacing w:val="-7"/>
          <w:sz w:val="17"/>
        </w:rPr>
        <w:t> </w:t>
      </w:r>
      <w:r>
        <w:rPr>
          <w:color w:val="231F20"/>
          <w:sz w:val="17"/>
        </w:rPr>
        <w:t>vantaggi di natura economica derivanti dal successivo operato del comune.</w:t>
      </w:r>
    </w:p>
    <w:p>
      <w:pPr>
        <w:spacing w:line="252" w:lineRule="auto" w:before="83"/>
        <w:ind w:left="113" w:right="104" w:firstLine="341"/>
        <w:jc w:val="both"/>
        <w:rPr>
          <w:sz w:val="17"/>
        </w:rPr>
      </w:pPr>
      <w:r>
        <w:rPr>
          <w:color w:val="231F20"/>
          <w:sz w:val="17"/>
        </w:rPr>
        <w:t>Il prefetto evidenzia che dopo le consultazioni elettorali </w:t>
      </w:r>
      <w:r>
        <w:rPr>
          <w:color w:val="231F20"/>
          <w:sz w:val="17"/>
        </w:rPr>
        <w:t>dell’otto- bre</w:t>
      </w:r>
      <w:r>
        <w:rPr>
          <w:color w:val="231F20"/>
          <w:spacing w:val="-10"/>
          <w:sz w:val="17"/>
        </w:rPr>
        <w:t> </w:t>
      </w:r>
      <w:r>
        <w:rPr>
          <w:color w:val="231F20"/>
          <w:sz w:val="17"/>
        </w:rPr>
        <w:t>2021,</w:t>
      </w:r>
      <w:r>
        <w:rPr>
          <w:color w:val="231F20"/>
          <w:spacing w:val="-10"/>
          <w:sz w:val="17"/>
        </w:rPr>
        <w:t> </w:t>
      </w:r>
      <w:r>
        <w:rPr>
          <w:color w:val="231F20"/>
          <w:sz w:val="17"/>
        </w:rPr>
        <w:t>la</w:t>
      </w:r>
      <w:r>
        <w:rPr>
          <w:color w:val="231F20"/>
          <w:spacing w:val="-10"/>
          <w:sz w:val="17"/>
        </w:rPr>
        <w:t> </w:t>
      </w:r>
      <w:r>
        <w:rPr>
          <w:color w:val="231F20"/>
          <w:sz w:val="17"/>
        </w:rPr>
        <w:t>neoeletta</w:t>
      </w:r>
      <w:r>
        <w:rPr>
          <w:color w:val="231F20"/>
          <w:spacing w:val="-10"/>
          <w:sz w:val="17"/>
        </w:rPr>
        <w:t> </w:t>
      </w:r>
      <w:r>
        <w:rPr>
          <w:color w:val="231F20"/>
          <w:sz w:val="17"/>
        </w:rPr>
        <w:t>amministrazione</w:t>
      </w:r>
      <w:r>
        <w:rPr>
          <w:color w:val="231F20"/>
          <w:spacing w:val="-10"/>
          <w:sz w:val="17"/>
        </w:rPr>
        <w:t> </w:t>
      </w:r>
      <w:r>
        <w:rPr>
          <w:color w:val="231F20"/>
          <w:sz w:val="17"/>
        </w:rPr>
        <w:t>comunale</w:t>
      </w:r>
      <w:r>
        <w:rPr>
          <w:color w:val="231F20"/>
          <w:spacing w:val="-10"/>
          <w:sz w:val="17"/>
        </w:rPr>
        <w:t> </w:t>
      </w:r>
      <w:r>
        <w:rPr>
          <w:color w:val="231F20"/>
          <w:sz w:val="17"/>
        </w:rPr>
        <w:t>ha</w:t>
      </w:r>
      <w:r>
        <w:rPr>
          <w:color w:val="231F20"/>
          <w:spacing w:val="-10"/>
          <w:sz w:val="17"/>
        </w:rPr>
        <w:t> </w:t>
      </w:r>
      <w:r>
        <w:rPr>
          <w:color w:val="231F20"/>
          <w:sz w:val="17"/>
        </w:rPr>
        <w:t>effettivamente</w:t>
      </w:r>
      <w:r>
        <w:rPr>
          <w:color w:val="231F20"/>
          <w:spacing w:val="-10"/>
          <w:sz w:val="17"/>
        </w:rPr>
        <w:t> </w:t>
      </w:r>
      <w:r>
        <w:rPr>
          <w:color w:val="231F20"/>
          <w:sz w:val="17"/>
        </w:rPr>
        <w:t>con- cretizzato, direttamente ed indirettamente, il favore verso la cosca, così come documentato dall’attività investigativa e come anche riscontrato dalla commissione di indagine.</w:t>
      </w:r>
    </w:p>
    <w:p>
      <w:pPr>
        <w:spacing w:line="252" w:lineRule="auto" w:before="83"/>
        <w:ind w:left="113" w:right="104" w:firstLine="341"/>
        <w:jc w:val="both"/>
        <w:rPr>
          <w:sz w:val="17"/>
        </w:rPr>
      </w:pPr>
      <w:r>
        <w:rPr>
          <w:color w:val="231F20"/>
          <w:sz w:val="17"/>
        </w:rPr>
        <w:t>Con</w:t>
      </w:r>
      <w:r>
        <w:rPr>
          <w:color w:val="231F20"/>
          <w:spacing w:val="-4"/>
          <w:sz w:val="17"/>
        </w:rPr>
        <w:t> </w:t>
      </w:r>
      <w:r>
        <w:rPr>
          <w:color w:val="231F20"/>
          <w:sz w:val="17"/>
        </w:rPr>
        <w:t>specifico</w:t>
      </w:r>
      <w:r>
        <w:rPr>
          <w:color w:val="231F20"/>
          <w:spacing w:val="-4"/>
          <w:sz w:val="17"/>
        </w:rPr>
        <w:t> </w:t>
      </w:r>
      <w:r>
        <w:rPr>
          <w:color w:val="231F20"/>
          <w:sz w:val="17"/>
        </w:rPr>
        <w:t>riferimento</w:t>
      </w:r>
      <w:r>
        <w:rPr>
          <w:color w:val="231F20"/>
          <w:spacing w:val="-4"/>
          <w:sz w:val="17"/>
        </w:rPr>
        <w:t> </w:t>
      </w:r>
      <w:r>
        <w:rPr>
          <w:color w:val="231F20"/>
          <w:sz w:val="17"/>
        </w:rPr>
        <w:t>ai</w:t>
      </w:r>
      <w:r>
        <w:rPr>
          <w:color w:val="231F20"/>
          <w:spacing w:val="-4"/>
          <w:sz w:val="17"/>
        </w:rPr>
        <w:t> </w:t>
      </w:r>
      <w:r>
        <w:rPr>
          <w:color w:val="231F20"/>
          <w:sz w:val="17"/>
        </w:rPr>
        <w:t>risvolti</w:t>
      </w:r>
      <w:r>
        <w:rPr>
          <w:color w:val="231F20"/>
          <w:spacing w:val="-4"/>
          <w:sz w:val="17"/>
        </w:rPr>
        <w:t> </w:t>
      </w:r>
      <w:r>
        <w:rPr>
          <w:color w:val="231F20"/>
          <w:sz w:val="17"/>
        </w:rPr>
        <w:t>applicativi</w:t>
      </w:r>
      <w:r>
        <w:rPr>
          <w:color w:val="231F20"/>
          <w:spacing w:val="-4"/>
          <w:sz w:val="17"/>
        </w:rPr>
        <w:t> </w:t>
      </w:r>
      <w:r>
        <w:rPr>
          <w:color w:val="231F20"/>
          <w:sz w:val="17"/>
        </w:rPr>
        <w:t>del</w:t>
      </w:r>
      <w:r>
        <w:rPr>
          <w:color w:val="231F20"/>
          <w:spacing w:val="-4"/>
          <w:sz w:val="17"/>
        </w:rPr>
        <w:t> </w:t>
      </w:r>
      <w:r>
        <w:rPr>
          <w:color w:val="231F20"/>
          <w:sz w:val="17"/>
        </w:rPr>
        <w:t>richiamato</w:t>
      </w:r>
      <w:r>
        <w:rPr>
          <w:color w:val="231F20"/>
          <w:spacing w:val="-4"/>
          <w:sz w:val="17"/>
        </w:rPr>
        <w:t> </w:t>
      </w:r>
      <w:r>
        <w:rPr>
          <w:color w:val="231F20"/>
          <w:sz w:val="17"/>
        </w:rPr>
        <w:t>pat- to di scambio, la relazione prefettizia si sofferma sull’assunzione, «con lo</w:t>
      </w:r>
      <w:r>
        <w:rPr>
          <w:color w:val="231F20"/>
          <w:spacing w:val="-6"/>
          <w:sz w:val="17"/>
        </w:rPr>
        <w:t> </w:t>
      </w:r>
      <w:r>
        <w:rPr>
          <w:color w:val="231F20"/>
          <w:sz w:val="17"/>
        </w:rPr>
        <w:t>zampino</w:t>
      </w:r>
      <w:r>
        <w:rPr>
          <w:color w:val="231F20"/>
          <w:spacing w:val="-6"/>
          <w:sz w:val="17"/>
        </w:rPr>
        <w:t> </w:t>
      </w:r>
      <w:r>
        <w:rPr>
          <w:color w:val="231F20"/>
          <w:sz w:val="17"/>
        </w:rPr>
        <w:t>della</w:t>
      </w:r>
      <w:r>
        <w:rPr>
          <w:color w:val="231F20"/>
          <w:spacing w:val="-6"/>
          <w:sz w:val="17"/>
        </w:rPr>
        <w:t> </w:t>
      </w:r>
      <w:r>
        <w:rPr>
          <w:color w:val="231F20"/>
          <w:sz w:val="17"/>
        </w:rPr>
        <w:t>locale</w:t>
      </w:r>
      <w:r>
        <w:rPr>
          <w:color w:val="231F20"/>
          <w:spacing w:val="-6"/>
          <w:sz w:val="17"/>
        </w:rPr>
        <w:t> </w:t>
      </w:r>
      <w:r>
        <w:rPr>
          <w:color w:val="231F20"/>
          <w:sz w:val="17"/>
        </w:rPr>
        <w:t>cosca»,</w:t>
      </w:r>
      <w:r>
        <w:rPr>
          <w:color w:val="231F20"/>
          <w:spacing w:val="-6"/>
          <w:sz w:val="17"/>
        </w:rPr>
        <w:t> </w:t>
      </w:r>
      <w:r>
        <w:rPr>
          <w:color w:val="231F20"/>
          <w:sz w:val="17"/>
        </w:rPr>
        <w:t>di</w:t>
      </w:r>
      <w:r>
        <w:rPr>
          <w:color w:val="231F20"/>
          <w:spacing w:val="-6"/>
          <w:sz w:val="17"/>
        </w:rPr>
        <w:t> </w:t>
      </w:r>
      <w:r>
        <w:rPr>
          <w:color w:val="231F20"/>
          <w:sz w:val="17"/>
        </w:rPr>
        <w:t>un</w:t>
      </w:r>
      <w:r>
        <w:rPr>
          <w:color w:val="231F20"/>
          <w:spacing w:val="-6"/>
          <w:sz w:val="17"/>
        </w:rPr>
        <w:t> </w:t>
      </w:r>
      <w:r>
        <w:rPr>
          <w:color w:val="231F20"/>
          <w:sz w:val="17"/>
        </w:rPr>
        <w:t>sodale</w:t>
      </w:r>
      <w:r>
        <w:rPr>
          <w:color w:val="231F20"/>
          <w:spacing w:val="-6"/>
          <w:sz w:val="17"/>
        </w:rPr>
        <w:t> </w:t>
      </w:r>
      <w:r>
        <w:rPr>
          <w:color w:val="231F20"/>
          <w:sz w:val="17"/>
        </w:rPr>
        <w:t>della</w:t>
      </w:r>
      <w:r>
        <w:rPr>
          <w:color w:val="231F20"/>
          <w:spacing w:val="-6"/>
          <w:sz w:val="17"/>
        </w:rPr>
        <w:t> </w:t>
      </w:r>
      <w:r>
        <w:rPr>
          <w:color w:val="231F20"/>
          <w:sz w:val="17"/>
        </w:rPr>
        <w:t>stessa</w:t>
      </w:r>
      <w:r>
        <w:rPr>
          <w:color w:val="231F20"/>
          <w:spacing w:val="-6"/>
          <w:sz w:val="17"/>
        </w:rPr>
        <w:t> </w:t>
      </w:r>
      <w:r>
        <w:rPr>
          <w:color w:val="231F20"/>
          <w:sz w:val="17"/>
        </w:rPr>
        <w:t>presso</w:t>
      </w:r>
      <w:r>
        <w:rPr>
          <w:color w:val="231F20"/>
          <w:spacing w:val="-6"/>
          <w:sz w:val="17"/>
        </w:rPr>
        <w:t> </w:t>
      </w:r>
      <w:r>
        <w:rPr>
          <w:color w:val="231F20"/>
          <w:sz w:val="17"/>
        </w:rPr>
        <w:t>la</w:t>
      </w:r>
      <w:r>
        <w:rPr>
          <w:color w:val="231F20"/>
          <w:spacing w:val="-6"/>
          <w:sz w:val="17"/>
        </w:rPr>
        <w:t> </w:t>
      </w:r>
      <w:r>
        <w:rPr>
          <w:color w:val="231F20"/>
          <w:sz w:val="17"/>
        </w:rPr>
        <w:t>socie- tà</w:t>
      </w:r>
      <w:r>
        <w:rPr>
          <w:color w:val="231F20"/>
          <w:spacing w:val="-7"/>
          <w:sz w:val="17"/>
        </w:rPr>
        <w:t> </w:t>
      </w:r>
      <w:r>
        <w:rPr>
          <w:color w:val="231F20"/>
          <w:sz w:val="17"/>
        </w:rPr>
        <w:t>incaricata</w:t>
      </w:r>
      <w:r>
        <w:rPr>
          <w:color w:val="231F20"/>
          <w:spacing w:val="-7"/>
          <w:sz w:val="17"/>
        </w:rPr>
        <w:t> </w:t>
      </w:r>
      <w:r>
        <w:rPr>
          <w:color w:val="231F20"/>
          <w:sz w:val="17"/>
        </w:rPr>
        <w:t>della</w:t>
      </w:r>
      <w:r>
        <w:rPr>
          <w:color w:val="231F20"/>
          <w:spacing w:val="-7"/>
          <w:sz w:val="17"/>
        </w:rPr>
        <w:t> </w:t>
      </w:r>
      <w:r>
        <w:rPr>
          <w:color w:val="231F20"/>
          <w:sz w:val="17"/>
        </w:rPr>
        <w:t>raccolta</w:t>
      </w:r>
      <w:r>
        <w:rPr>
          <w:color w:val="231F20"/>
          <w:spacing w:val="-7"/>
          <w:sz w:val="17"/>
        </w:rPr>
        <w:t> </w:t>
      </w:r>
      <w:r>
        <w:rPr>
          <w:color w:val="231F20"/>
          <w:sz w:val="17"/>
        </w:rPr>
        <w:t>dei</w:t>
      </w:r>
      <w:r>
        <w:rPr>
          <w:color w:val="231F20"/>
          <w:spacing w:val="-7"/>
          <w:sz w:val="17"/>
        </w:rPr>
        <w:t> </w:t>
      </w:r>
      <w:r>
        <w:rPr>
          <w:color w:val="231F20"/>
          <w:sz w:val="17"/>
        </w:rPr>
        <w:t>rifiuti</w:t>
      </w:r>
      <w:r>
        <w:rPr>
          <w:color w:val="231F20"/>
          <w:spacing w:val="-7"/>
          <w:sz w:val="17"/>
        </w:rPr>
        <w:t> </w:t>
      </w:r>
      <w:r>
        <w:rPr>
          <w:color w:val="231F20"/>
          <w:sz w:val="17"/>
        </w:rPr>
        <w:t>solidi</w:t>
      </w:r>
      <w:r>
        <w:rPr>
          <w:color w:val="231F20"/>
          <w:spacing w:val="-7"/>
          <w:sz w:val="17"/>
        </w:rPr>
        <w:t> </w:t>
      </w:r>
      <w:r>
        <w:rPr>
          <w:color w:val="231F20"/>
          <w:sz w:val="17"/>
        </w:rPr>
        <w:t>urbani</w:t>
      </w:r>
      <w:r>
        <w:rPr>
          <w:color w:val="231F20"/>
          <w:spacing w:val="-7"/>
          <w:sz w:val="17"/>
        </w:rPr>
        <w:t> </w:t>
      </w:r>
      <w:r>
        <w:rPr>
          <w:color w:val="231F20"/>
          <w:sz w:val="17"/>
        </w:rPr>
        <w:t>per</w:t>
      </w:r>
      <w:r>
        <w:rPr>
          <w:color w:val="231F20"/>
          <w:spacing w:val="-7"/>
          <w:sz w:val="17"/>
        </w:rPr>
        <w:t> </w:t>
      </w:r>
      <w:r>
        <w:rPr>
          <w:color w:val="231F20"/>
          <w:sz w:val="17"/>
        </w:rPr>
        <w:t>conto</w:t>
      </w:r>
      <w:r>
        <w:rPr>
          <w:color w:val="231F20"/>
          <w:spacing w:val="-7"/>
          <w:sz w:val="17"/>
        </w:rPr>
        <w:t> </w:t>
      </w:r>
      <w:r>
        <w:rPr>
          <w:color w:val="231F20"/>
          <w:sz w:val="17"/>
        </w:rPr>
        <w:t>del</w:t>
      </w:r>
      <w:r>
        <w:rPr>
          <w:color w:val="231F20"/>
          <w:spacing w:val="-7"/>
          <w:sz w:val="17"/>
        </w:rPr>
        <w:t> </w:t>
      </w:r>
      <w:r>
        <w:rPr>
          <w:color w:val="231F20"/>
          <w:sz w:val="17"/>
        </w:rPr>
        <w:t>Comune di Casabona. Dalle conversazioni riportate nell’ordinanza applicativa delle</w:t>
      </w:r>
      <w:r>
        <w:rPr>
          <w:color w:val="231F20"/>
          <w:spacing w:val="-1"/>
          <w:sz w:val="17"/>
        </w:rPr>
        <w:t> </w:t>
      </w:r>
      <w:r>
        <w:rPr>
          <w:color w:val="231F20"/>
          <w:sz w:val="17"/>
        </w:rPr>
        <w:t>misure</w:t>
      </w:r>
      <w:r>
        <w:rPr>
          <w:color w:val="231F20"/>
          <w:spacing w:val="-1"/>
          <w:sz w:val="17"/>
        </w:rPr>
        <w:t> </w:t>
      </w:r>
      <w:r>
        <w:rPr>
          <w:color w:val="231F20"/>
          <w:sz w:val="17"/>
        </w:rPr>
        <w:t>cautelari,</w:t>
      </w:r>
      <w:r>
        <w:rPr>
          <w:color w:val="231F20"/>
          <w:spacing w:val="-1"/>
          <w:sz w:val="17"/>
        </w:rPr>
        <w:t> </w:t>
      </w:r>
      <w:r>
        <w:rPr>
          <w:color w:val="231F20"/>
          <w:sz w:val="17"/>
        </w:rPr>
        <w:t>si</w:t>
      </w:r>
      <w:r>
        <w:rPr>
          <w:color w:val="231F20"/>
          <w:spacing w:val="-1"/>
          <w:sz w:val="17"/>
        </w:rPr>
        <w:t> </w:t>
      </w:r>
      <w:r>
        <w:rPr>
          <w:color w:val="231F20"/>
          <w:sz w:val="17"/>
        </w:rPr>
        <w:t>evince</w:t>
      </w:r>
      <w:r>
        <w:rPr>
          <w:color w:val="231F20"/>
          <w:spacing w:val="-1"/>
          <w:sz w:val="17"/>
        </w:rPr>
        <w:t> </w:t>
      </w:r>
      <w:r>
        <w:rPr>
          <w:color w:val="231F20"/>
          <w:sz w:val="17"/>
        </w:rPr>
        <w:t>chiaramente</w:t>
      </w:r>
      <w:r>
        <w:rPr>
          <w:color w:val="231F20"/>
          <w:spacing w:val="-1"/>
          <w:sz w:val="17"/>
        </w:rPr>
        <w:t> </w:t>
      </w:r>
      <w:r>
        <w:rPr>
          <w:color w:val="231F20"/>
          <w:sz w:val="17"/>
        </w:rPr>
        <w:t>la</w:t>
      </w:r>
      <w:r>
        <w:rPr>
          <w:color w:val="231F20"/>
          <w:spacing w:val="-1"/>
          <w:sz w:val="17"/>
        </w:rPr>
        <w:t> </w:t>
      </w:r>
      <w:r>
        <w:rPr>
          <w:color w:val="231F20"/>
          <w:sz w:val="17"/>
        </w:rPr>
        <w:t>consapevolezza</w:t>
      </w:r>
      <w:r>
        <w:rPr>
          <w:color w:val="231F20"/>
          <w:spacing w:val="-1"/>
          <w:sz w:val="17"/>
        </w:rPr>
        <w:t> </w:t>
      </w:r>
      <w:r>
        <w:rPr>
          <w:color w:val="231F20"/>
          <w:sz w:val="17"/>
        </w:rPr>
        <w:t>del</w:t>
      </w:r>
      <w:r>
        <w:rPr>
          <w:color w:val="231F20"/>
          <w:spacing w:val="-1"/>
          <w:sz w:val="17"/>
        </w:rPr>
        <w:t> </w:t>
      </w:r>
      <w:r>
        <w:rPr>
          <w:color w:val="231F20"/>
          <w:sz w:val="17"/>
        </w:rPr>
        <w:t>sin- daco e del vicesindaco che tale assunzione, da loro voluta e avallata, rappresentasse</w:t>
      </w:r>
      <w:r>
        <w:rPr>
          <w:color w:val="231F20"/>
          <w:spacing w:val="-5"/>
          <w:sz w:val="17"/>
        </w:rPr>
        <w:t> </w:t>
      </w:r>
      <w:r>
        <w:rPr>
          <w:color w:val="231F20"/>
          <w:sz w:val="17"/>
        </w:rPr>
        <w:t>una</w:t>
      </w:r>
      <w:r>
        <w:rPr>
          <w:color w:val="231F20"/>
          <w:spacing w:val="-5"/>
          <w:sz w:val="17"/>
        </w:rPr>
        <w:t> </w:t>
      </w:r>
      <w:r>
        <w:rPr>
          <w:color w:val="231F20"/>
          <w:sz w:val="17"/>
        </w:rPr>
        <w:t>ricompensa</w:t>
      </w:r>
      <w:r>
        <w:rPr>
          <w:color w:val="231F20"/>
          <w:spacing w:val="-5"/>
          <w:sz w:val="17"/>
        </w:rPr>
        <w:t> </w:t>
      </w:r>
      <w:r>
        <w:rPr>
          <w:color w:val="231F20"/>
          <w:sz w:val="17"/>
        </w:rPr>
        <w:t>in</w:t>
      </w:r>
      <w:r>
        <w:rPr>
          <w:color w:val="231F20"/>
          <w:spacing w:val="-5"/>
          <w:sz w:val="17"/>
        </w:rPr>
        <w:t> </w:t>
      </w:r>
      <w:r>
        <w:rPr>
          <w:color w:val="231F20"/>
          <w:sz w:val="17"/>
        </w:rPr>
        <w:t>favore</w:t>
      </w:r>
      <w:r>
        <w:rPr>
          <w:color w:val="231F20"/>
          <w:spacing w:val="-5"/>
          <w:sz w:val="17"/>
        </w:rPr>
        <w:t> </w:t>
      </w:r>
      <w:r>
        <w:rPr>
          <w:color w:val="231F20"/>
          <w:sz w:val="17"/>
        </w:rPr>
        <w:t>della</w:t>
      </w:r>
      <w:r>
        <w:rPr>
          <w:color w:val="231F20"/>
          <w:spacing w:val="-5"/>
          <w:sz w:val="17"/>
        </w:rPr>
        <w:t> </w:t>
      </w:r>
      <w:r>
        <w:rPr>
          <w:color w:val="231F20"/>
          <w:sz w:val="17"/>
        </w:rPr>
        <w:t>cosca</w:t>
      </w:r>
      <w:r>
        <w:rPr>
          <w:color w:val="231F20"/>
          <w:spacing w:val="-5"/>
          <w:sz w:val="17"/>
        </w:rPr>
        <w:t> </w:t>
      </w:r>
      <w:r>
        <w:rPr>
          <w:color w:val="231F20"/>
          <w:sz w:val="17"/>
        </w:rPr>
        <w:t>per</w:t>
      </w:r>
      <w:r>
        <w:rPr>
          <w:color w:val="231F20"/>
          <w:spacing w:val="-5"/>
          <w:sz w:val="17"/>
        </w:rPr>
        <w:t> </w:t>
      </w:r>
      <w:r>
        <w:rPr>
          <w:color w:val="231F20"/>
          <w:sz w:val="17"/>
        </w:rPr>
        <w:t>i</w:t>
      </w:r>
      <w:r>
        <w:rPr>
          <w:color w:val="231F20"/>
          <w:spacing w:val="-5"/>
          <w:sz w:val="17"/>
        </w:rPr>
        <w:t> </w:t>
      </w:r>
      <w:r>
        <w:rPr>
          <w:color w:val="231F20"/>
          <w:sz w:val="17"/>
        </w:rPr>
        <w:t>servigi</w:t>
      </w:r>
      <w:r>
        <w:rPr>
          <w:color w:val="231F20"/>
          <w:spacing w:val="-5"/>
          <w:sz w:val="17"/>
        </w:rPr>
        <w:t> </w:t>
      </w:r>
      <w:r>
        <w:rPr>
          <w:color w:val="231F20"/>
          <w:sz w:val="17"/>
        </w:rPr>
        <w:t>eletto- rali resi da quest’ultima.</w:t>
      </w:r>
    </w:p>
    <w:p>
      <w:pPr>
        <w:spacing w:line="252" w:lineRule="auto" w:before="84"/>
        <w:ind w:left="113" w:right="105" w:firstLine="341"/>
        <w:jc w:val="both"/>
        <w:rPr>
          <w:sz w:val="17"/>
        </w:rPr>
      </w:pPr>
      <w:r>
        <w:rPr>
          <w:color w:val="231F20"/>
          <w:sz w:val="17"/>
        </w:rPr>
        <w:t>Rilievo</w:t>
      </w:r>
      <w:r>
        <w:rPr>
          <w:color w:val="231F20"/>
          <w:spacing w:val="27"/>
          <w:sz w:val="17"/>
        </w:rPr>
        <w:t> </w:t>
      </w:r>
      <w:r>
        <w:rPr>
          <w:color w:val="231F20"/>
          <w:sz w:val="17"/>
        </w:rPr>
        <w:t>assume</w:t>
      </w:r>
      <w:r>
        <w:rPr>
          <w:color w:val="231F20"/>
          <w:spacing w:val="27"/>
          <w:sz w:val="17"/>
        </w:rPr>
        <w:t> </w:t>
      </w:r>
      <w:r>
        <w:rPr>
          <w:color w:val="231F20"/>
          <w:sz w:val="17"/>
        </w:rPr>
        <w:t>anche</w:t>
      </w:r>
      <w:r>
        <w:rPr>
          <w:color w:val="231F20"/>
          <w:spacing w:val="27"/>
          <w:sz w:val="17"/>
        </w:rPr>
        <w:t> </w:t>
      </w:r>
      <w:r>
        <w:rPr>
          <w:color w:val="231F20"/>
          <w:sz w:val="17"/>
        </w:rPr>
        <w:t>l’assunzione,</w:t>
      </w:r>
      <w:r>
        <w:rPr>
          <w:color w:val="231F20"/>
          <w:spacing w:val="27"/>
          <w:sz w:val="17"/>
        </w:rPr>
        <w:t> </w:t>
      </w:r>
      <w:r>
        <w:rPr>
          <w:color w:val="231F20"/>
          <w:sz w:val="17"/>
        </w:rPr>
        <w:t>presso</w:t>
      </w:r>
      <w:r>
        <w:rPr>
          <w:color w:val="231F20"/>
          <w:spacing w:val="27"/>
          <w:sz w:val="17"/>
        </w:rPr>
        <w:t> </w:t>
      </w:r>
      <w:r>
        <w:rPr>
          <w:color w:val="231F20"/>
          <w:sz w:val="17"/>
        </w:rPr>
        <w:t>la</w:t>
      </w:r>
      <w:r>
        <w:rPr>
          <w:color w:val="231F20"/>
          <w:spacing w:val="27"/>
          <w:sz w:val="17"/>
        </w:rPr>
        <w:t> </w:t>
      </w:r>
      <w:r>
        <w:rPr>
          <w:color w:val="231F20"/>
          <w:sz w:val="17"/>
        </w:rPr>
        <w:t>sede</w:t>
      </w:r>
      <w:r>
        <w:rPr>
          <w:color w:val="231F20"/>
          <w:spacing w:val="27"/>
          <w:sz w:val="17"/>
        </w:rPr>
        <w:t> </w:t>
      </w:r>
      <w:r>
        <w:rPr>
          <w:color w:val="231F20"/>
          <w:sz w:val="17"/>
        </w:rPr>
        <w:t>del</w:t>
      </w:r>
      <w:r>
        <w:rPr>
          <w:color w:val="231F20"/>
          <w:spacing w:val="27"/>
          <w:sz w:val="17"/>
        </w:rPr>
        <w:t> </w:t>
      </w:r>
      <w:r>
        <w:rPr>
          <w:color w:val="231F20"/>
          <w:sz w:val="17"/>
        </w:rPr>
        <w:t>Comune di Casabona della compagna di un soggetto riconducibile alla </w:t>
      </w:r>
      <w:r>
        <w:rPr>
          <w:color w:val="231F20"/>
          <w:sz w:val="17"/>
        </w:rPr>
        <w:t>locale consorteria, durante il periodo della pandemia da «covid-19», in totale spregio della normativa sanitaria all’epoca vigente in tema di contrasto alla diffusione pandemica, in quanto la stessa era priva del richiesto titolo abilitativo (</w:t>
      </w:r>
      <w:r>
        <w:rPr>
          <w:i/>
          <w:color w:val="231F20"/>
          <w:sz w:val="17"/>
        </w:rPr>
        <w:t>green pass</w:t>
      </w:r>
      <w:r>
        <w:rPr>
          <w:color w:val="231F20"/>
          <w:sz w:val="17"/>
        </w:rPr>
        <w:t>).</w:t>
      </w:r>
    </w:p>
    <w:p>
      <w:pPr>
        <w:spacing w:after="0" w:line="252" w:lineRule="auto"/>
        <w:jc w:val="both"/>
        <w:rPr>
          <w:sz w:val="17"/>
        </w:rPr>
        <w:sectPr>
          <w:type w:val="continuous"/>
          <w:pgSz w:w="11900" w:h="16840"/>
          <w:pgMar w:header="1155" w:footer="1342" w:top="1080" w:bottom="280" w:left="850" w:right="850"/>
          <w:cols w:num="2" w:equalWidth="0">
            <w:col w:w="5026" w:space="83"/>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47" w:lineRule="auto" w:before="94"/>
        <w:ind w:left="113" w:right="38" w:firstLine="341"/>
        <w:jc w:val="both"/>
        <w:rPr>
          <w:sz w:val="17"/>
        </w:rPr>
      </w:pPr>
      <w:r>
        <w:rPr>
          <w:sz w:val="17"/>
        </w:rPr>
        <mc:AlternateContent>
          <mc:Choice Requires="wps">
            <w:drawing>
              <wp:anchor distT="0" distB="0" distL="0" distR="0" allowOverlap="1" layoutInCell="1" locked="0" behindDoc="1" simplePos="0" relativeHeight="484783104">
                <wp:simplePos x="0" y="0"/>
                <wp:positionH relativeFrom="page">
                  <wp:posOffset>612000</wp:posOffset>
                </wp:positionH>
                <wp:positionV relativeFrom="page">
                  <wp:posOffset>899286</wp:posOffset>
                </wp:positionV>
                <wp:extent cx="6336030" cy="8642350"/>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6336030" cy="8642350"/>
                          <a:chExt cx="6336030" cy="8642350"/>
                        </a:xfrm>
                      </wpg:grpSpPr>
                      <wps:wsp>
                        <wps:cNvPr id="57" name="Graphic 5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58" name="Graphic 5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59" name="Graphic 5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33376" id="docshapegroup2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La</w:t>
      </w:r>
      <w:r>
        <w:rPr>
          <w:color w:val="231F20"/>
          <w:spacing w:val="-3"/>
          <w:sz w:val="17"/>
        </w:rPr>
        <w:t> </w:t>
      </w:r>
      <w:r>
        <w:rPr>
          <w:color w:val="231F20"/>
          <w:sz w:val="17"/>
        </w:rPr>
        <w:t>relazione</w:t>
      </w:r>
      <w:r>
        <w:rPr>
          <w:color w:val="231F20"/>
          <w:spacing w:val="-3"/>
          <w:sz w:val="17"/>
        </w:rPr>
        <w:t> </w:t>
      </w:r>
      <w:r>
        <w:rPr>
          <w:color w:val="231F20"/>
          <w:sz w:val="17"/>
        </w:rPr>
        <w:t>prefettizia</w:t>
      </w:r>
      <w:r>
        <w:rPr>
          <w:color w:val="231F20"/>
          <w:spacing w:val="-3"/>
          <w:sz w:val="17"/>
        </w:rPr>
        <w:t> </w:t>
      </w:r>
      <w:r>
        <w:rPr>
          <w:color w:val="231F20"/>
          <w:sz w:val="17"/>
        </w:rPr>
        <w:t>pone,</w:t>
      </w:r>
      <w:r>
        <w:rPr>
          <w:color w:val="231F20"/>
          <w:spacing w:val="-3"/>
          <w:sz w:val="17"/>
        </w:rPr>
        <w:t> </w:t>
      </w:r>
      <w:r>
        <w:rPr>
          <w:color w:val="231F20"/>
          <w:sz w:val="17"/>
        </w:rPr>
        <w:t>altresì,</w:t>
      </w:r>
      <w:r>
        <w:rPr>
          <w:color w:val="231F20"/>
          <w:spacing w:val="-3"/>
          <w:sz w:val="17"/>
        </w:rPr>
        <w:t> </w:t>
      </w:r>
      <w:r>
        <w:rPr>
          <w:color w:val="231F20"/>
          <w:sz w:val="17"/>
        </w:rPr>
        <w:t>attenzione</w:t>
      </w:r>
      <w:r>
        <w:rPr>
          <w:color w:val="231F20"/>
          <w:spacing w:val="-3"/>
          <w:sz w:val="17"/>
        </w:rPr>
        <w:t> </w:t>
      </w:r>
      <w:r>
        <w:rPr>
          <w:color w:val="231F20"/>
          <w:sz w:val="17"/>
        </w:rPr>
        <w:t>sull’indebita</w:t>
      </w:r>
      <w:r>
        <w:rPr>
          <w:color w:val="231F20"/>
          <w:spacing w:val="-3"/>
          <w:sz w:val="17"/>
        </w:rPr>
        <w:t> </w:t>
      </w:r>
      <w:r>
        <w:rPr>
          <w:color w:val="231F20"/>
          <w:sz w:val="17"/>
        </w:rPr>
        <w:t>asse- gnazione</w:t>
      </w:r>
      <w:r>
        <w:rPr>
          <w:color w:val="231F20"/>
          <w:spacing w:val="-1"/>
          <w:sz w:val="17"/>
        </w:rPr>
        <w:t> </w:t>
      </w:r>
      <w:r>
        <w:rPr>
          <w:color w:val="231F20"/>
          <w:sz w:val="17"/>
        </w:rPr>
        <w:t>di</w:t>
      </w:r>
      <w:r>
        <w:rPr>
          <w:color w:val="231F20"/>
          <w:spacing w:val="-1"/>
          <w:sz w:val="17"/>
        </w:rPr>
        <w:t> </w:t>
      </w:r>
      <w:r>
        <w:rPr>
          <w:color w:val="231F20"/>
          <w:sz w:val="17"/>
        </w:rPr>
        <w:t>alcune</w:t>
      </w:r>
      <w:r>
        <w:rPr>
          <w:color w:val="231F20"/>
          <w:spacing w:val="-1"/>
          <w:sz w:val="17"/>
        </w:rPr>
        <w:t> </w:t>
      </w:r>
      <w:r>
        <w:rPr>
          <w:color w:val="231F20"/>
          <w:sz w:val="17"/>
        </w:rPr>
        <w:t>delle</w:t>
      </w:r>
      <w:r>
        <w:rPr>
          <w:color w:val="231F20"/>
          <w:spacing w:val="-1"/>
          <w:sz w:val="17"/>
        </w:rPr>
        <w:t> </w:t>
      </w:r>
      <w:r>
        <w:rPr>
          <w:color w:val="231F20"/>
          <w:sz w:val="17"/>
        </w:rPr>
        <w:t>aree</w:t>
      </w:r>
      <w:r>
        <w:rPr>
          <w:color w:val="231F20"/>
          <w:spacing w:val="-1"/>
          <w:sz w:val="17"/>
        </w:rPr>
        <w:t> </w:t>
      </w:r>
      <w:r>
        <w:rPr>
          <w:color w:val="231F20"/>
          <w:sz w:val="17"/>
        </w:rPr>
        <w:t>P.I.P.</w:t>
      </w:r>
      <w:r>
        <w:rPr>
          <w:color w:val="231F20"/>
          <w:spacing w:val="-1"/>
          <w:sz w:val="17"/>
        </w:rPr>
        <w:t> </w:t>
      </w:r>
      <w:r>
        <w:rPr>
          <w:color w:val="231F20"/>
          <w:sz w:val="17"/>
        </w:rPr>
        <w:t>(Piani</w:t>
      </w:r>
      <w:r>
        <w:rPr>
          <w:color w:val="231F20"/>
          <w:spacing w:val="-1"/>
          <w:sz w:val="17"/>
        </w:rPr>
        <w:t> </w:t>
      </w:r>
      <w:r>
        <w:rPr>
          <w:color w:val="231F20"/>
          <w:sz w:val="17"/>
        </w:rPr>
        <w:t>di</w:t>
      </w:r>
      <w:r>
        <w:rPr>
          <w:color w:val="231F20"/>
          <w:spacing w:val="-1"/>
          <w:sz w:val="17"/>
        </w:rPr>
        <w:t> </w:t>
      </w:r>
      <w:r>
        <w:rPr>
          <w:color w:val="231F20"/>
          <w:sz w:val="17"/>
        </w:rPr>
        <w:t>Investimenti</w:t>
      </w:r>
      <w:r>
        <w:rPr>
          <w:color w:val="231F20"/>
          <w:spacing w:val="-1"/>
          <w:sz w:val="17"/>
        </w:rPr>
        <w:t> </w:t>
      </w:r>
      <w:r>
        <w:rPr>
          <w:color w:val="231F20"/>
          <w:sz w:val="17"/>
        </w:rPr>
        <w:t>Produttivi)</w:t>
      </w:r>
      <w:r>
        <w:rPr>
          <w:color w:val="231F20"/>
          <w:spacing w:val="-1"/>
          <w:sz w:val="17"/>
        </w:rPr>
        <w:t> </w:t>
      </w:r>
      <w:r>
        <w:rPr>
          <w:color w:val="231F20"/>
          <w:sz w:val="17"/>
        </w:rPr>
        <w:t>e, segnatamente, di alcuni lotti, alle imprese facenti capo alla menzionata famiglia di ‘ndrangheta egemone sul territorio, evidenziando come sia emerso l’interesse e la volontà degli esponenti di vertice dell’ammi- nistrazione comunale, segnatamente del sindaco e del vicesindaco, di favorire la predetta famiglia, ponendo in essere una sequela di atti cali- brati sulle aspettative di quest’ultima e protesi, dunque, ad ammantare di legalità, un’annosa situazione di diffusa illegalità.</w:t>
      </w:r>
    </w:p>
    <w:p>
      <w:pPr>
        <w:spacing w:line="247" w:lineRule="auto" w:before="63"/>
        <w:ind w:left="113" w:right="38" w:firstLine="341"/>
        <w:jc w:val="both"/>
        <w:rPr>
          <w:sz w:val="17"/>
        </w:rPr>
      </w:pPr>
      <w:r>
        <w:rPr>
          <w:color w:val="231F20"/>
          <w:sz w:val="17"/>
        </w:rPr>
        <w:t>In particolare, assume rilievo il provvedimento con il quale i </w:t>
      </w:r>
      <w:r>
        <w:rPr>
          <w:color w:val="231F20"/>
          <w:sz w:val="17"/>
        </w:rPr>
        <w:t>sud- detti lotti sono stati assegnati a soggetti commerciali non ancora for- malmente</w:t>
      </w:r>
      <w:r>
        <w:rPr>
          <w:color w:val="231F20"/>
          <w:spacing w:val="-2"/>
          <w:sz w:val="17"/>
        </w:rPr>
        <w:t> </w:t>
      </w:r>
      <w:r>
        <w:rPr>
          <w:color w:val="231F20"/>
          <w:sz w:val="17"/>
        </w:rPr>
        <w:t>operativi</w:t>
      </w:r>
      <w:r>
        <w:rPr>
          <w:color w:val="231F20"/>
          <w:spacing w:val="-2"/>
          <w:sz w:val="17"/>
        </w:rPr>
        <w:t> </w:t>
      </w:r>
      <w:r>
        <w:rPr>
          <w:color w:val="231F20"/>
          <w:sz w:val="17"/>
        </w:rPr>
        <w:t>al</w:t>
      </w:r>
      <w:r>
        <w:rPr>
          <w:color w:val="231F20"/>
          <w:spacing w:val="-2"/>
          <w:sz w:val="17"/>
        </w:rPr>
        <w:t> </w:t>
      </w:r>
      <w:r>
        <w:rPr>
          <w:color w:val="231F20"/>
          <w:sz w:val="17"/>
        </w:rPr>
        <w:t>momento</w:t>
      </w:r>
      <w:r>
        <w:rPr>
          <w:color w:val="231F20"/>
          <w:spacing w:val="-2"/>
          <w:sz w:val="17"/>
        </w:rPr>
        <w:t> </w:t>
      </w:r>
      <w:r>
        <w:rPr>
          <w:color w:val="231F20"/>
          <w:sz w:val="17"/>
        </w:rPr>
        <w:t>dell’istanza,</w:t>
      </w:r>
      <w:r>
        <w:rPr>
          <w:color w:val="231F20"/>
          <w:spacing w:val="-2"/>
          <w:sz w:val="17"/>
        </w:rPr>
        <w:t> </w:t>
      </w:r>
      <w:r>
        <w:rPr>
          <w:color w:val="231F20"/>
          <w:sz w:val="17"/>
        </w:rPr>
        <w:t>riconducibili</w:t>
      </w:r>
      <w:r>
        <w:rPr>
          <w:color w:val="231F20"/>
          <w:spacing w:val="-2"/>
          <w:sz w:val="17"/>
        </w:rPr>
        <w:t> </w:t>
      </w:r>
      <w:r>
        <w:rPr>
          <w:color w:val="231F20"/>
          <w:sz w:val="17"/>
        </w:rPr>
        <w:t>alla</w:t>
      </w:r>
      <w:r>
        <w:rPr>
          <w:color w:val="231F20"/>
          <w:spacing w:val="-2"/>
          <w:sz w:val="17"/>
        </w:rPr>
        <w:t> </w:t>
      </w:r>
      <w:r>
        <w:rPr>
          <w:color w:val="231F20"/>
          <w:sz w:val="17"/>
        </w:rPr>
        <w:t>suddetta famiglia,</w:t>
      </w:r>
      <w:r>
        <w:rPr>
          <w:color w:val="231F20"/>
          <w:spacing w:val="-2"/>
          <w:sz w:val="17"/>
        </w:rPr>
        <w:t> </w:t>
      </w:r>
      <w:r>
        <w:rPr>
          <w:color w:val="231F20"/>
          <w:sz w:val="17"/>
        </w:rPr>
        <w:t>che</w:t>
      </w:r>
      <w:r>
        <w:rPr>
          <w:color w:val="231F20"/>
          <w:spacing w:val="-2"/>
          <w:sz w:val="17"/>
        </w:rPr>
        <w:t> </w:t>
      </w:r>
      <w:r>
        <w:rPr>
          <w:color w:val="231F20"/>
          <w:sz w:val="17"/>
        </w:rPr>
        <w:t>hanno</w:t>
      </w:r>
      <w:r>
        <w:rPr>
          <w:color w:val="231F20"/>
          <w:spacing w:val="-2"/>
          <w:sz w:val="17"/>
        </w:rPr>
        <w:t> </w:t>
      </w:r>
      <w:r>
        <w:rPr>
          <w:color w:val="231F20"/>
          <w:sz w:val="17"/>
        </w:rPr>
        <w:t>mantenuto</w:t>
      </w:r>
      <w:r>
        <w:rPr>
          <w:color w:val="231F20"/>
          <w:spacing w:val="-2"/>
          <w:sz w:val="17"/>
        </w:rPr>
        <w:t> </w:t>
      </w:r>
      <w:r>
        <w:rPr>
          <w:color w:val="231F20"/>
          <w:sz w:val="17"/>
        </w:rPr>
        <w:t>la</w:t>
      </w:r>
      <w:r>
        <w:rPr>
          <w:color w:val="231F20"/>
          <w:spacing w:val="-2"/>
          <w:sz w:val="17"/>
        </w:rPr>
        <w:t> </w:t>
      </w:r>
      <w:r>
        <w:rPr>
          <w:color w:val="231F20"/>
          <w:sz w:val="17"/>
        </w:rPr>
        <w:t>disponibilità</w:t>
      </w:r>
      <w:r>
        <w:rPr>
          <w:color w:val="231F20"/>
          <w:spacing w:val="-2"/>
          <w:sz w:val="17"/>
        </w:rPr>
        <w:t> </w:t>
      </w:r>
      <w:r>
        <w:rPr>
          <w:color w:val="231F20"/>
          <w:sz w:val="17"/>
        </w:rPr>
        <w:t>delle</w:t>
      </w:r>
      <w:r>
        <w:rPr>
          <w:color w:val="231F20"/>
          <w:spacing w:val="-2"/>
          <w:sz w:val="17"/>
        </w:rPr>
        <w:t> </w:t>
      </w:r>
      <w:r>
        <w:rPr>
          <w:color w:val="231F20"/>
          <w:sz w:val="17"/>
        </w:rPr>
        <w:t>aree</w:t>
      </w:r>
      <w:r>
        <w:rPr>
          <w:color w:val="231F20"/>
          <w:spacing w:val="-2"/>
          <w:sz w:val="17"/>
        </w:rPr>
        <w:t> </w:t>
      </w:r>
      <w:r>
        <w:rPr>
          <w:color w:val="231F20"/>
          <w:sz w:val="17"/>
        </w:rPr>
        <w:t>anche</w:t>
      </w:r>
      <w:r>
        <w:rPr>
          <w:color w:val="231F20"/>
          <w:spacing w:val="-2"/>
          <w:sz w:val="17"/>
        </w:rPr>
        <w:t> </w:t>
      </w:r>
      <w:r>
        <w:rPr>
          <w:color w:val="231F20"/>
          <w:sz w:val="17"/>
        </w:rPr>
        <w:t>dopo</w:t>
      </w:r>
      <w:r>
        <w:rPr>
          <w:color w:val="231F20"/>
          <w:spacing w:val="-2"/>
          <w:sz w:val="17"/>
        </w:rPr>
        <w:t> </w:t>
      </w:r>
      <w:r>
        <w:rPr>
          <w:color w:val="231F20"/>
          <w:sz w:val="17"/>
        </w:rPr>
        <w:t>la dichiarazione di fallimento che li ha interessati.</w:t>
      </w:r>
    </w:p>
    <w:p>
      <w:pPr>
        <w:spacing w:line="247" w:lineRule="auto" w:before="67"/>
        <w:ind w:left="113" w:right="38" w:firstLine="341"/>
        <w:jc w:val="both"/>
        <w:rPr>
          <w:sz w:val="17"/>
        </w:rPr>
      </w:pPr>
      <w:r>
        <w:rPr>
          <w:color w:val="231F20"/>
          <w:sz w:val="17"/>
        </w:rPr>
        <w:t>Assume, inoltre, rilievo la vicenda concernente l’indebita asse- gnazione alla citata coppia di un alloggio popolare ATERP. </w:t>
      </w:r>
      <w:r>
        <w:rPr>
          <w:color w:val="231F20"/>
          <w:sz w:val="17"/>
        </w:rPr>
        <w:t>Risulta infatti che il sindaco, nell’occuparsi in prima persona della questione, abbia</w:t>
      </w:r>
      <w:r>
        <w:rPr>
          <w:color w:val="231F20"/>
          <w:spacing w:val="28"/>
          <w:sz w:val="17"/>
        </w:rPr>
        <w:t> </w:t>
      </w:r>
      <w:r>
        <w:rPr>
          <w:color w:val="231F20"/>
          <w:sz w:val="17"/>
        </w:rPr>
        <w:t>addirittura</w:t>
      </w:r>
      <w:r>
        <w:rPr>
          <w:color w:val="231F20"/>
          <w:spacing w:val="28"/>
          <w:sz w:val="17"/>
        </w:rPr>
        <w:t> </w:t>
      </w:r>
      <w:r>
        <w:rPr>
          <w:color w:val="231F20"/>
          <w:sz w:val="17"/>
        </w:rPr>
        <w:t>suggerito</w:t>
      </w:r>
      <w:r>
        <w:rPr>
          <w:color w:val="231F20"/>
          <w:spacing w:val="28"/>
          <w:sz w:val="17"/>
        </w:rPr>
        <w:t> </w:t>
      </w:r>
      <w:r>
        <w:rPr>
          <w:color w:val="231F20"/>
          <w:sz w:val="17"/>
        </w:rPr>
        <w:t>alla</w:t>
      </w:r>
      <w:r>
        <w:rPr>
          <w:color w:val="231F20"/>
          <w:spacing w:val="28"/>
          <w:sz w:val="17"/>
        </w:rPr>
        <w:t> </w:t>
      </w:r>
      <w:r>
        <w:rPr>
          <w:color w:val="231F20"/>
          <w:sz w:val="17"/>
        </w:rPr>
        <w:t>coppia</w:t>
      </w:r>
      <w:r>
        <w:rPr>
          <w:color w:val="231F20"/>
          <w:spacing w:val="28"/>
          <w:sz w:val="17"/>
        </w:rPr>
        <w:t> </w:t>
      </w:r>
      <w:r>
        <w:rPr>
          <w:color w:val="231F20"/>
          <w:sz w:val="17"/>
        </w:rPr>
        <w:t>degli</w:t>
      </w:r>
      <w:r>
        <w:rPr>
          <w:color w:val="231F20"/>
          <w:spacing w:val="27"/>
          <w:sz w:val="17"/>
        </w:rPr>
        <w:t> </w:t>
      </w:r>
      <w:r>
        <w:rPr>
          <w:i/>
          <w:color w:val="231F20"/>
          <w:sz w:val="17"/>
        </w:rPr>
        <w:t>escamotage</w:t>
      </w:r>
      <w:r>
        <w:rPr>
          <w:i/>
          <w:color w:val="231F20"/>
          <w:spacing w:val="27"/>
          <w:sz w:val="17"/>
        </w:rPr>
        <w:t> </w:t>
      </w:r>
      <w:r>
        <w:rPr>
          <w:color w:val="231F20"/>
          <w:sz w:val="17"/>
        </w:rPr>
        <w:t>per</w:t>
      </w:r>
      <w:r>
        <w:rPr>
          <w:color w:val="231F20"/>
          <w:spacing w:val="28"/>
          <w:sz w:val="17"/>
        </w:rPr>
        <w:t> </w:t>
      </w:r>
      <w:r>
        <w:rPr>
          <w:color w:val="231F20"/>
          <w:sz w:val="17"/>
        </w:rPr>
        <w:t>eludere la procedura di assegnazione dell’alloggio e favorirne il subentro al precedente titolare deceduto, in danno degli altri aventi diritto. Come evidenziato dal prefetto, tale vicenda si appalesa dimostrativa dell’in- tervento del primo cittadino in segno di riconoscenza per il sostegno elettorale ricevuto.</w:t>
      </w:r>
    </w:p>
    <w:p>
      <w:pPr>
        <w:spacing w:line="247" w:lineRule="auto" w:before="64"/>
        <w:ind w:left="113" w:right="38" w:firstLine="341"/>
        <w:jc w:val="both"/>
        <w:rPr>
          <w:sz w:val="17"/>
        </w:rPr>
      </w:pPr>
      <w:r>
        <w:rPr>
          <w:color w:val="231F20"/>
          <w:sz w:val="17"/>
        </w:rPr>
        <w:t>In particolare, con riferimento alla procedura seguita, viene </w:t>
      </w:r>
      <w:r>
        <w:rPr>
          <w:color w:val="231F20"/>
          <w:sz w:val="17"/>
        </w:rPr>
        <w:t>sot- tolineato che l’amministrazione comunale, ignorando le domande già prese in carico dal comune nel 2018, ha proceduto all’assegnazione di tre</w:t>
      </w:r>
      <w:r>
        <w:rPr>
          <w:color w:val="231F20"/>
          <w:spacing w:val="-5"/>
          <w:sz w:val="17"/>
        </w:rPr>
        <w:t> </w:t>
      </w:r>
      <w:r>
        <w:rPr>
          <w:color w:val="231F20"/>
          <w:sz w:val="17"/>
        </w:rPr>
        <w:t>alloggi</w:t>
      </w:r>
      <w:r>
        <w:rPr>
          <w:color w:val="231F20"/>
          <w:spacing w:val="-5"/>
          <w:sz w:val="17"/>
        </w:rPr>
        <w:t> </w:t>
      </w:r>
      <w:r>
        <w:rPr>
          <w:color w:val="231F20"/>
          <w:sz w:val="17"/>
        </w:rPr>
        <w:t>popolari,</w:t>
      </w:r>
      <w:r>
        <w:rPr>
          <w:color w:val="231F20"/>
          <w:spacing w:val="-5"/>
          <w:sz w:val="17"/>
        </w:rPr>
        <w:t> </w:t>
      </w:r>
      <w:r>
        <w:rPr>
          <w:color w:val="231F20"/>
          <w:sz w:val="17"/>
        </w:rPr>
        <w:t>esclusivamente</w:t>
      </w:r>
      <w:r>
        <w:rPr>
          <w:color w:val="231F20"/>
          <w:spacing w:val="-5"/>
          <w:sz w:val="17"/>
        </w:rPr>
        <w:t> </w:t>
      </w:r>
      <w:r>
        <w:rPr>
          <w:color w:val="231F20"/>
          <w:sz w:val="17"/>
        </w:rPr>
        <w:t>sulla</w:t>
      </w:r>
      <w:r>
        <w:rPr>
          <w:color w:val="231F20"/>
          <w:spacing w:val="-5"/>
          <w:sz w:val="17"/>
        </w:rPr>
        <w:t> </w:t>
      </w:r>
      <w:r>
        <w:rPr>
          <w:color w:val="231F20"/>
          <w:sz w:val="17"/>
        </w:rPr>
        <w:t>base</w:t>
      </w:r>
      <w:r>
        <w:rPr>
          <w:color w:val="231F20"/>
          <w:spacing w:val="-5"/>
          <w:sz w:val="17"/>
        </w:rPr>
        <w:t> </w:t>
      </w:r>
      <w:r>
        <w:rPr>
          <w:color w:val="231F20"/>
          <w:sz w:val="17"/>
        </w:rPr>
        <w:t>della</w:t>
      </w:r>
      <w:r>
        <w:rPr>
          <w:color w:val="231F20"/>
          <w:spacing w:val="-5"/>
          <w:sz w:val="17"/>
        </w:rPr>
        <w:t> </w:t>
      </w:r>
      <w:r>
        <w:rPr>
          <w:color w:val="231F20"/>
          <w:sz w:val="17"/>
        </w:rPr>
        <w:t>mera</w:t>
      </w:r>
      <w:r>
        <w:rPr>
          <w:color w:val="231F20"/>
          <w:spacing w:val="-5"/>
          <w:sz w:val="17"/>
        </w:rPr>
        <w:t> </w:t>
      </w:r>
      <w:r>
        <w:rPr>
          <w:color w:val="231F20"/>
          <w:sz w:val="17"/>
        </w:rPr>
        <w:t>presentazione delle</w:t>
      </w:r>
      <w:r>
        <w:rPr>
          <w:color w:val="231F20"/>
          <w:spacing w:val="-2"/>
          <w:sz w:val="17"/>
        </w:rPr>
        <w:t> </w:t>
      </w:r>
      <w:r>
        <w:rPr>
          <w:color w:val="231F20"/>
          <w:sz w:val="17"/>
        </w:rPr>
        <w:t>istanze</w:t>
      </w:r>
      <w:r>
        <w:rPr>
          <w:color w:val="231F20"/>
          <w:spacing w:val="-2"/>
          <w:sz w:val="17"/>
        </w:rPr>
        <w:t> </w:t>
      </w:r>
      <w:r>
        <w:rPr>
          <w:color w:val="231F20"/>
          <w:sz w:val="17"/>
        </w:rPr>
        <w:t>da</w:t>
      </w:r>
      <w:r>
        <w:rPr>
          <w:color w:val="231F20"/>
          <w:spacing w:val="-2"/>
          <w:sz w:val="17"/>
        </w:rPr>
        <w:t> </w:t>
      </w:r>
      <w:r>
        <w:rPr>
          <w:color w:val="231F20"/>
          <w:sz w:val="17"/>
        </w:rPr>
        <w:t>parte</w:t>
      </w:r>
      <w:r>
        <w:rPr>
          <w:color w:val="231F20"/>
          <w:spacing w:val="-2"/>
          <w:sz w:val="17"/>
        </w:rPr>
        <w:t> </w:t>
      </w:r>
      <w:r>
        <w:rPr>
          <w:color w:val="231F20"/>
          <w:sz w:val="17"/>
        </w:rPr>
        <w:t>degli</w:t>
      </w:r>
      <w:r>
        <w:rPr>
          <w:color w:val="231F20"/>
          <w:spacing w:val="-2"/>
          <w:sz w:val="17"/>
        </w:rPr>
        <w:t> </w:t>
      </w:r>
      <w:r>
        <w:rPr>
          <w:color w:val="231F20"/>
          <w:sz w:val="17"/>
        </w:rPr>
        <w:t>interessati</w:t>
      </w:r>
      <w:r>
        <w:rPr>
          <w:color w:val="231F20"/>
          <w:spacing w:val="-2"/>
          <w:sz w:val="17"/>
        </w:rPr>
        <w:t> </w:t>
      </w:r>
      <w:r>
        <w:rPr>
          <w:color w:val="231F20"/>
          <w:sz w:val="17"/>
        </w:rPr>
        <w:t>e</w:t>
      </w:r>
      <w:r>
        <w:rPr>
          <w:color w:val="231F20"/>
          <w:spacing w:val="-2"/>
          <w:sz w:val="17"/>
        </w:rPr>
        <w:t> </w:t>
      </w:r>
      <w:r>
        <w:rPr>
          <w:color w:val="231F20"/>
          <w:sz w:val="17"/>
        </w:rPr>
        <w:t>senza</w:t>
      </w:r>
      <w:r>
        <w:rPr>
          <w:color w:val="231F20"/>
          <w:spacing w:val="-2"/>
          <w:sz w:val="17"/>
        </w:rPr>
        <w:t> </w:t>
      </w:r>
      <w:r>
        <w:rPr>
          <w:color w:val="231F20"/>
          <w:sz w:val="17"/>
        </w:rPr>
        <w:t>avviare</w:t>
      </w:r>
      <w:r>
        <w:rPr>
          <w:color w:val="231F20"/>
          <w:spacing w:val="-2"/>
          <w:sz w:val="17"/>
        </w:rPr>
        <w:t> </w:t>
      </w:r>
      <w:r>
        <w:rPr>
          <w:color w:val="231F20"/>
          <w:sz w:val="17"/>
        </w:rPr>
        <w:t>la</w:t>
      </w:r>
      <w:r>
        <w:rPr>
          <w:color w:val="231F20"/>
          <w:spacing w:val="-2"/>
          <w:sz w:val="17"/>
        </w:rPr>
        <w:t> </w:t>
      </w:r>
      <w:r>
        <w:rPr>
          <w:color w:val="231F20"/>
          <w:sz w:val="17"/>
        </w:rPr>
        <w:t>prevista</w:t>
      </w:r>
      <w:r>
        <w:rPr>
          <w:color w:val="231F20"/>
          <w:spacing w:val="-2"/>
          <w:sz w:val="17"/>
        </w:rPr>
        <w:t> </w:t>
      </w:r>
      <w:r>
        <w:rPr>
          <w:color w:val="231F20"/>
          <w:sz w:val="17"/>
        </w:rPr>
        <w:t>proce- dura di bando.</w:t>
      </w:r>
    </w:p>
    <w:p>
      <w:pPr>
        <w:spacing w:line="247" w:lineRule="auto" w:before="66"/>
        <w:ind w:left="113" w:right="38" w:firstLine="341"/>
        <w:jc w:val="both"/>
        <w:rPr>
          <w:sz w:val="17"/>
        </w:rPr>
      </w:pPr>
      <w:r>
        <w:rPr>
          <w:color w:val="231F20"/>
          <w:sz w:val="17"/>
        </w:rPr>
        <w:t>La</w:t>
      </w:r>
      <w:r>
        <w:rPr>
          <w:color w:val="231F20"/>
          <w:spacing w:val="-1"/>
          <w:sz w:val="17"/>
        </w:rPr>
        <w:t> </w:t>
      </w:r>
      <w:r>
        <w:rPr>
          <w:color w:val="231F20"/>
          <w:sz w:val="17"/>
        </w:rPr>
        <w:t>commissione</w:t>
      </w:r>
      <w:r>
        <w:rPr>
          <w:color w:val="231F20"/>
          <w:spacing w:val="-1"/>
          <w:sz w:val="17"/>
        </w:rPr>
        <w:t> </w:t>
      </w:r>
      <w:r>
        <w:rPr>
          <w:color w:val="231F20"/>
          <w:sz w:val="17"/>
        </w:rPr>
        <w:t>di</w:t>
      </w:r>
      <w:r>
        <w:rPr>
          <w:color w:val="231F20"/>
          <w:spacing w:val="-1"/>
          <w:sz w:val="17"/>
        </w:rPr>
        <w:t> </w:t>
      </w:r>
      <w:r>
        <w:rPr>
          <w:color w:val="231F20"/>
          <w:sz w:val="17"/>
        </w:rPr>
        <w:t>indagine</w:t>
      </w:r>
      <w:r>
        <w:rPr>
          <w:color w:val="231F20"/>
          <w:spacing w:val="-1"/>
          <w:sz w:val="17"/>
        </w:rPr>
        <w:t> </w:t>
      </w:r>
      <w:r>
        <w:rPr>
          <w:color w:val="231F20"/>
          <w:sz w:val="17"/>
        </w:rPr>
        <w:t>ha</w:t>
      </w:r>
      <w:r>
        <w:rPr>
          <w:color w:val="231F20"/>
          <w:spacing w:val="-1"/>
          <w:sz w:val="17"/>
        </w:rPr>
        <w:t> </w:t>
      </w:r>
      <w:r>
        <w:rPr>
          <w:color w:val="231F20"/>
          <w:sz w:val="17"/>
        </w:rPr>
        <w:t>documentato</w:t>
      </w:r>
      <w:r>
        <w:rPr>
          <w:color w:val="231F20"/>
          <w:spacing w:val="-1"/>
          <w:sz w:val="17"/>
        </w:rPr>
        <w:t> </w:t>
      </w:r>
      <w:r>
        <w:rPr>
          <w:color w:val="231F20"/>
          <w:sz w:val="17"/>
        </w:rPr>
        <w:t>che-</w:t>
      </w:r>
      <w:r>
        <w:rPr>
          <w:color w:val="231F20"/>
          <w:spacing w:val="-1"/>
          <w:sz w:val="17"/>
        </w:rPr>
        <w:t> </w:t>
      </w:r>
      <w:r>
        <w:rPr>
          <w:color w:val="231F20"/>
          <w:sz w:val="17"/>
        </w:rPr>
        <w:t>l’ordinanza</w:t>
      </w:r>
      <w:r>
        <w:rPr>
          <w:color w:val="231F20"/>
          <w:spacing w:val="-1"/>
          <w:sz w:val="17"/>
        </w:rPr>
        <w:t> </w:t>
      </w:r>
      <w:r>
        <w:rPr>
          <w:color w:val="231F20"/>
          <w:sz w:val="17"/>
        </w:rPr>
        <w:t>sin- dacale di assegnazione dell’alloggio popolare ATERP è stata adottata, significativamente</w:t>
      </w:r>
      <w:r>
        <w:rPr>
          <w:color w:val="231F20"/>
          <w:spacing w:val="-8"/>
          <w:sz w:val="17"/>
        </w:rPr>
        <w:t> </w:t>
      </w:r>
      <w:r>
        <w:rPr>
          <w:color w:val="231F20"/>
          <w:sz w:val="17"/>
        </w:rPr>
        <w:t>lo</w:t>
      </w:r>
      <w:r>
        <w:rPr>
          <w:color w:val="231F20"/>
          <w:spacing w:val="-8"/>
          <w:sz w:val="17"/>
        </w:rPr>
        <w:t> </w:t>
      </w:r>
      <w:r>
        <w:rPr>
          <w:color w:val="231F20"/>
          <w:sz w:val="17"/>
        </w:rPr>
        <w:t>stesso</w:t>
      </w:r>
      <w:r>
        <w:rPr>
          <w:color w:val="231F20"/>
          <w:spacing w:val="-8"/>
          <w:sz w:val="17"/>
        </w:rPr>
        <w:t> </w:t>
      </w:r>
      <w:r>
        <w:rPr>
          <w:color w:val="231F20"/>
          <w:sz w:val="17"/>
        </w:rPr>
        <w:t>giorno</w:t>
      </w:r>
      <w:r>
        <w:rPr>
          <w:color w:val="231F20"/>
          <w:spacing w:val="-8"/>
          <w:sz w:val="17"/>
        </w:rPr>
        <w:t> </w:t>
      </w:r>
      <w:r>
        <w:rPr>
          <w:color w:val="231F20"/>
          <w:sz w:val="17"/>
        </w:rPr>
        <w:t>di</w:t>
      </w:r>
      <w:r>
        <w:rPr>
          <w:color w:val="231F20"/>
          <w:spacing w:val="-8"/>
          <w:sz w:val="17"/>
        </w:rPr>
        <w:t> </w:t>
      </w:r>
      <w:r>
        <w:rPr>
          <w:color w:val="231F20"/>
          <w:sz w:val="17"/>
        </w:rPr>
        <w:t>presentazione</w:t>
      </w:r>
      <w:r>
        <w:rPr>
          <w:color w:val="231F20"/>
          <w:spacing w:val="-8"/>
          <w:sz w:val="17"/>
        </w:rPr>
        <w:t> </w:t>
      </w:r>
      <w:r>
        <w:rPr>
          <w:color w:val="231F20"/>
          <w:sz w:val="17"/>
        </w:rPr>
        <w:t>dell’istanza</w:t>
      </w:r>
      <w:r>
        <w:rPr>
          <w:color w:val="231F20"/>
          <w:spacing w:val="-8"/>
          <w:sz w:val="17"/>
        </w:rPr>
        <w:t> </w:t>
      </w:r>
      <w:r>
        <w:rPr>
          <w:color w:val="231F20"/>
          <w:sz w:val="17"/>
        </w:rPr>
        <w:t>e</w:t>
      </w:r>
      <w:r>
        <w:rPr>
          <w:color w:val="231F20"/>
          <w:spacing w:val="-8"/>
          <w:sz w:val="17"/>
        </w:rPr>
        <w:t> </w:t>
      </w:r>
      <w:r>
        <w:rPr>
          <w:color w:val="231F20"/>
          <w:sz w:val="17"/>
        </w:rPr>
        <w:t>pur</w:t>
      </w:r>
      <w:r>
        <w:rPr>
          <w:color w:val="231F20"/>
          <w:spacing w:val="-8"/>
          <w:sz w:val="17"/>
        </w:rPr>
        <w:t> </w:t>
      </w:r>
      <w:r>
        <w:rPr>
          <w:color w:val="231F20"/>
          <w:sz w:val="17"/>
        </w:rPr>
        <w:t>in mancanza della prescritta documentazione a corredo.</w:t>
      </w:r>
    </w:p>
    <w:p>
      <w:pPr>
        <w:spacing w:line="247" w:lineRule="auto" w:before="68"/>
        <w:ind w:left="113" w:right="38" w:firstLine="341"/>
        <w:jc w:val="both"/>
        <w:rPr>
          <w:sz w:val="17"/>
        </w:rPr>
      </w:pPr>
      <w:r>
        <w:rPr>
          <w:color w:val="231F20"/>
          <w:sz w:val="17"/>
        </w:rPr>
        <w:t>La</w:t>
      </w:r>
      <w:r>
        <w:rPr>
          <w:color w:val="231F20"/>
          <w:spacing w:val="-7"/>
          <w:sz w:val="17"/>
        </w:rPr>
        <w:t> </w:t>
      </w:r>
      <w:r>
        <w:rPr>
          <w:color w:val="231F20"/>
          <w:sz w:val="17"/>
        </w:rPr>
        <w:t>vicenda</w:t>
      </w:r>
      <w:r>
        <w:rPr>
          <w:color w:val="231F20"/>
          <w:spacing w:val="-7"/>
          <w:sz w:val="17"/>
        </w:rPr>
        <w:t> </w:t>
      </w:r>
      <w:r>
        <w:rPr>
          <w:color w:val="231F20"/>
          <w:sz w:val="17"/>
        </w:rPr>
        <w:t>denota</w:t>
      </w:r>
      <w:r>
        <w:rPr>
          <w:color w:val="231F20"/>
          <w:spacing w:val="-7"/>
          <w:sz w:val="17"/>
        </w:rPr>
        <w:t> </w:t>
      </w:r>
      <w:r>
        <w:rPr>
          <w:color w:val="231F20"/>
          <w:sz w:val="17"/>
        </w:rPr>
        <w:t>come</w:t>
      </w:r>
      <w:r>
        <w:rPr>
          <w:color w:val="231F20"/>
          <w:spacing w:val="-7"/>
          <w:sz w:val="17"/>
        </w:rPr>
        <w:t> </w:t>
      </w:r>
      <w:r>
        <w:rPr>
          <w:color w:val="231F20"/>
          <w:sz w:val="17"/>
        </w:rPr>
        <w:t>l’Amministrazione</w:t>
      </w:r>
      <w:r>
        <w:rPr>
          <w:color w:val="231F20"/>
          <w:spacing w:val="-7"/>
          <w:sz w:val="17"/>
        </w:rPr>
        <w:t> </w:t>
      </w:r>
      <w:r>
        <w:rPr>
          <w:color w:val="231F20"/>
          <w:sz w:val="17"/>
        </w:rPr>
        <w:t>comunale</w:t>
      </w:r>
      <w:r>
        <w:rPr>
          <w:color w:val="231F20"/>
          <w:spacing w:val="-7"/>
          <w:sz w:val="17"/>
        </w:rPr>
        <w:t> </w:t>
      </w:r>
      <w:r>
        <w:rPr>
          <w:color w:val="231F20"/>
          <w:sz w:val="17"/>
        </w:rPr>
        <w:t>si</w:t>
      </w:r>
      <w:r>
        <w:rPr>
          <w:color w:val="231F20"/>
          <w:spacing w:val="-7"/>
          <w:sz w:val="17"/>
        </w:rPr>
        <w:t> </w:t>
      </w:r>
      <w:r>
        <w:rPr>
          <w:color w:val="231F20"/>
          <w:sz w:val="17"/>
        </w:rPr>
        <w:t>sia</w:t>
      </w:r>
      <w:r>
        <w:rPr>
          <w:color w:val="231F20"/>
          <w:spacing w:val="-7"/>
          <w:sz w:val="17"/>
        </w:rPr>
        <w:t> </w:t>
      </w:r>
      <w:r>
        <w:rPr>
          <w:color w:val="231F20"/>
          <w:sz w:val="17"/>
        </w:rPr>
        <w:t>piega- ta alla volontà di esponenti della locale criminalità organizzata, </w:t>
      </w:r>
      <w:r>
        <w:rPr>
          <w:color w:val="231F20"/>
          <w:sz w:val="17"/>
        </w:rPr>
        <w:t>anche indicando operazioni artificiose pur di far conseguire il risultato atteso</w:t>
      </w:r>
      <w:r>
        <w:rPr>
          <w:color w:val="231F20"/>
          <w:spacing w:val="40"/>
          <w:sz w:val="17"/>
        </w:rPr>
        <w:t> </w:t>
      </w:r>
      <w:r>
        <w:rPr>
          <w:color w:val="231F20"/>
          <w:sz w:val="17"/>
        </w:rPr>
        <w:t>e concordato.</w:t>
      </w:r>
    </w:p>
    <w:p>
      <w:pPr>
        <w:spacing w:line="247" w:lineRule="auto" w:before="68"/>
        <w:ind w:left="113" w:right="38" w:firstLine="341"/>
        <w:jc w:val="both"/>
        <w:rPr>
          <w:sz w:val="17"/>
        </w:rPr>
      </w:pPr>
      <w:r>
        <w:rPr>
          <w:color w:val="231F20"/>
          <w:sz w:val="17"/>
        </w:rPr>
        <w:t>La relazione prefettizia richiama anche l’affare concernente la fu- tura gestione dei cosiddetti «diapiri salini», che trova ampia </w:t>
      </w:r>
      <w:r>
        <w:rPr>
          <w:color w:val="231F20"/>
          <w:sz w:val="17"/>
        </w:rPr>
        <w:t>trattazione negli atti della richiamata inchiesta giudiziaria e su cui si è soffermata la</w:t>
      </w:r>
      <w:r>
        <w:rPr>
          <w:color w:val="231F20"/>
          <w:spacing w:val="-3"/>
          <w:sz w:val="17"/>
        </w:rPr>
        <w:t> </w:t>
      </w:r>
      <w:r>
        <w:rPr>
          <w:color w:val="231F20"/>
          <w:sz w:val="17"/>
        </w:rPr>
        <w:t>commissione</w:t>
      </w:r>
      <w:r>
        <w:rPr>
          <w:color w:val="231F20"/>
          <w:spacing w:val="-3"/>
          <w:sz w:val="17"/>
        </w:rPr>
        <w:t> </w:t>
      </w:r>
      <w:r>
        <w:rPr>
          <w:color w:val="231F20"/>
          <w:sz w:val="17"/>
        </w:rPr>
        <w:t>di</w:t>
      </w:r>
      <w:r>
        <w:rPr>
          <w:color w:val="231F20"/>
          <w:spacing w:val="-3"/>
          <w:sz w:val="17"/>
        </w:rPr>
        <w:t> </w:t>
      </w:r>
      <w:r>
        <w:rPr>
          <w:color w:val="231F20"/>
          <w:sz w:val="17"/>
        </w:rPr>
        <w:t>indagine.</w:t>
      </w:r>
      <w:r>
        <w:rPr>
          <w:color w:val="231F20"/>
          <w:spacing w:val="-3"/>
          <w:sz w:val="17"/>
        </w:rPr>
        <w:t> </w:t>
      </w:r>
      <w:r>
        <w:rPr>
          <w:color w:val="231F20"/>
          <w:sz w:val="17"/>
        </w:rPr>
        <w:t>Si</w:t>
      </w:r>
      <w:r>
        <w:rPr>
          <w:color w:val="231F20"/>
          <w:spacing w:val="-3"/>
          <w:sz w:val="17"/>
        </w:rPr>
        <w:t> </w:t>
      </w:r>
      <w:r>
        <w:rPr>
          <w:color w:val="231F20"/>
          <w:sz w:val="17"/>
        </w:rPr>
        <w:t>tratta</w:t>
      </w:r>
      <w:r>
        <w:rPr>
          <w:color w:val="231F20"/>
          <w:spacing w:val="-3"/>
          <w:sz w:val="17"/>
        </w:rPr>
        <w:t> </w:t>
      </w:r>
      <w:r>
        <w:rPr>
          <w:color w:val="231F20"/>
          <w:sz w:val="17"/>
        </w:rPr>
        <w:t>di</w:t>
      </w:r>
      <w:r>
        <w:rPr>
          <w:color w:val="231F20"/>
          <w:spacing w:val="-3"/>
          <w:sz w:val="17"/>
        </w:rPr>
        <w:t> </w:t>
      </w:r>
      <w:r>
        <w:rPr>
          <w:color w:val="231F20"/>
          <w:sz w:val="17"/>
        </w:rPr>
        <w:t>un</w:t>
      </w:r>
      <w:r>
        <w:rPr>
          <w:color w:val="231F20"/>
          <w:spacing w:val="-3"/>
          <w:sz w:val="17"/>
        </w:rPr>
        <w:t> </w:t>
      </w:r>
      <w:r>
        <w:rPr>
          <w:color w:val="231F20"/>
          <w:sz w:val="17"/>
        </w:rPr>
        <w:t>sito</w:t>
      </w:r>
      <w:r>
        <w:rPr>
          <w:color w:val="231F20"/>
          <w:spacing w:val="-3"/>
          <w:sz w:val="17"/>
        </w:rPr>
        <w:t> </w:t>
      </w:r>
      <w:r>
        <w:rPr>
          <w:color w:val="231F20"/>
          <w:sz w:val="17"/>
        </w:rPr>
        <w:t>di</w:t>
      </w:r>
      <w:r>
        <w:rPr>
          <w:color w:val="231F20"/>
          <w:spacing w:val="-3"/>
          <w:sz w:val="17"/>
        </w:rPr>
        <w:t> </w:t>
      </w:r>
      <w:r>
        <w:rPr>
          <w:color w:val="231F20"/>
          <w:sz w:val="17"/>
        </w:rPr>
        <w:t>interesse</w:t>
      </w:r>
      <w:r>
        <w:rPr>
          <w:color w:val="231F20"/>
          <w:spacing w:val="-3"/>
          <w:sz w:val="17"/>
        </w:rPr>
        <w:t> </w:t>
      </w:r>
      <w:r>
        <w:rPr>
          <w:color w:val="231F20"/>
          <w:sz w:val="17"/>
        </w:rPr>
        <w:t>geologico</w:t>
      </w:r>
      <w:r>
        <w:rPr>
          <w:color w:val="231F20"/>
          <w:spacing w:val="-3"/>
          <w:sz w:val="17"/>
        </w:rPr>
        <w:t> </w:t>
      </w:r>
      <w:r>
        <w:rPr>
          <w:color w:val="231F20"/>
          <w:sz w:val="17"/>
        </w:rPr>
        <w:t>di oltre 5 milioni di anni fa, individuato dalla cosca come fonte di ingenti guadagni, anche mediante l’intercettazione dei finanziamenti pubblici di provenienza comunitaria.</w:t>
      </w:r>
    </w:p>
    <w:p>
      <w:pPr>
        <w:spacing w:line="247" w:lineRule="auto" w:before="65"/>
        <w:ind w:left="113" w:right="39" w:firstLine="341"/>
        <w:jc w:val="both"/>
        <w:rPr>
          <w:sz w:val="17"/>
        </w:rPr>
      </w:pPr>
      <w:r>
        <w:rPr>
          <w:color w:val="231F20"/>
          <w:sz w:val="17"/>
        </w:rPr>
        <w:t>Al</w:t>
      </w:r>
      <w:r>
        <w:rPr>
          <w:color w:val="231F20"/>
          <w:spacing w:val="-2"/>
          <w:sz w:val="17"/>
        </w:rPr>
        <w:t> </w:t>
      </w:r>
      <w:r>
        <w:rPr>
          <w:color w:val="231F20"/>
          <w:sz w:val="17"/>
        </w:rPr>
        <w:t>riguardo,</w:t>
      </w:r>
      <w:r>
        <w:rPr>
          <w:color w:val="231F20"/>
          <w:spacing w:val="-2"/>
          <w:sz w:val="17"/>
        </w:rPr>
        <w:t> </w:t>
      </w:r>
      <w:r>
        <w:rPr>
          <w:color w:val="231F20"/>
          <w:sz w:val="17"/>
        </w:rPr>
        <w:t>risulta</w:t>
      </w:r>
      <w:r>
        <w:rPr>
          <w:color w:val="231F20"/>
          <w:spacing w:val="-2"/>
          <w:sz w:val="17"/>
        </w:rPr>
        <w:t> </w:t>
      </w:r>
      <w:r>
        <w:rPr>
          <w:color w:val="231F20"/>
          <w:sz w:val="17"/>
        </w:rPr>
        <w:t>che</w:t>
      </w:r>
      <w:r>
        <w:rPr>
          <w:color w:val="231F20"/>
          <w:spacing w:val="-2"/>
          <w:sz w:val="17"/>
        </w:rPr>
        <w:t> </w:t>
      </w:r>
      <w:r>
        <w:rPr>
          <w:color w:val="231F20"/>
          <w:sz w:val="17"/>
        </w:rPr>
        <w:t>il</w:t>
      </w:r>
      <w:r>
        <w:rPr>
          <w:color w:val="231F20"/>
          <w:spacing w:val="-2"/>
          <w:sz w:val="17"/>
        </w:rPr>
        <w:t> </w:t>
      </w:r>
      <w:r>
        <w:rPr>
          <w:color w:val="231F20"/>
          <w:sz w:val="17"/>
        </w:rPr>
        <w:t>citato</w:t>
      </w:r>
      <w:r>
        <w:rPr>
          <w:color w:val="231F20"/>
          <w:spacing w:val="-2"/>
          <w:sz w:val="17"/>
        </w:rPr>
        <w:t> </w:t>
      </w:r>
      <w:r>
        <w:rPr>
          <w:color w:val="231F20"/>
          <w:sz w:val="17"/>
        </w:rPr>
        <w:t>soggetto</w:t>
      </w:r>
      <w:r>
        <w:rPr>
          <w:color w:val="231F20"/>
          <w:spacing w:val="-2"/>
          <w:sz w:val="17"/>
        </w:rPr>
        <w:t> </w:t>
      </w:r>
      <w:r>
        <w:rPr>
          <w:color w:val="231F20"/>
          <w:sz w:val="17"/>
        </w:rPr>
        <w:t>vicino</w:t>
      </w:r>
      <w:r>
        <w:rPr>
          <w:color w:val="231F20"/>
          <w:spacing w:val="-2"/>
          <w:sz w:val="17"/>
        </w:rPr>
        <w:t> </w:t>
      </w:r>
      <w:r>
        <w:rPr>
          <w:color w:val="231F20"/>
          <w:sz w:val="17"/>
        </w:rPr>
        <w:t>alla</w:t>
      </w:r>
      <w:r>
        <w:rPr>
          <w:color w:val="231F20"/>
          <w:spacing w:val="-2"/>
          <w:sz w:val="17"/>
        </w:rPr>
        <w:t> </w:t>
      </w:r>
      <w:r>
        <w:rPr>
          <w:color w:val="231F20"/>
          <w:sz w:val="17"/>
        </w:rPr>
        <w:t>locale</w:t>
      </w:r>
      <w:r>
        <w:rPr>
          <w:color w:val="231F20"/>
          <w:spacing w:val="-2"/>
          <w:sz w:val="17"/>
        </w:rPr>
        <w:t> </w:t>
      </w:r>
      <w:r>
        <w:rPr>
          <w:color w:val="231F20"/>
          <w:sz w:val="17"/>
        </w:rPr>
        <w:t>consor- teria, riferiva ad un proprio stretto congiunto della visita ricevuta dal succitato assessore, il quale lo informava proprio del progetto di riqua- lificazione e della futura gestione dei siti geologici dei «diapiri salini».</w:t>
      </w:r>
    </w:p>
    <w:p>
      <w:pPr>
        <w:spacing w:line="247" w:lineRule="auto" w:before="68"/>
        <w:ind w:left="113" w:right="39" w:firstLine="341"/>
        <w:jc w:val="both"/>
        <w:rPr>
          <w:sz w:val="17"/>
        </w:rPr>
      </w:pPr>
      <w:r>
        <w:rPr>
          <w:color w:val="231F20"/>
          <w:sz w:val="17"/>
        </w:rPr>
        <w:t>Del patto politico mafioso, oltre al sindaco è parte attiva, infatti, anche il predetto amministratore, che si è mobilitato per rinvenire un posto</w:t>
      </w:r>
      <w:r>
        <w:rPr>
          <w:color w:val="231F20"/>
          <w:spacing w:val="-3"/>
          <w:sz w:val="17"/>
        </w:rPr>
        <w:t> </w:t>
      </w:r>
      <w:r>
        <w:rPr>
          <w:color w:val="231F20"/>
          <w:sz w:val="17"/>
        </w:rPr>
        <w:t>di</w:t>
      </w:r>
      <w:r>
        <w:rPr>
          <w:color w:val="231F20"/>
          <w:spacing w:val="-3"/>
          <w:sz w:val="17"/>
        </w:rPr>
        <w:t> </w:t>
      </w:r>
      <w:r>
        <w:rPr>
          <w:color w:val="231F20"/>
          <w:sz w:val="17"/>
        </w:rPr>
        <w:t>lavoro</w:t>
      </w:r>
      <w:r>
        <w:rPr>
          <w:color w:val="231F20"/>
          <w:spacing w:val="-3"/>
          <w:sz w:val="17"/>
        </w:rPr>
        <w:t> </w:t>
      </w:r>
      <w:r>
        <w:rPr>
          <w:color w:val="231F20"/>
          <w:sz w:val="17"/>
        </w:rPr>
        <w:t>al</w:t>
      </w:r>
      <w:r>
        <w:rPr>
          <w:color w:val="231F20"/>
          <w:spacing w:val="-3"/>
          <w:sz w:val="17"/>
        </w:rPr>
        <w:t> </w:t>
      </w:r>
      <w:r>
        <w:rPr>
          <w:color w:val="231F20"/>
          <w:sz w:val="17"/>
        </w:rPr>
        <w:t>menzionato</w:t>
      </w:r>
      <w:r>
        <w:rPr>
          <w:color w:val="231F20"/>
          <w:spacing w:val="-3"/>
          <w:sz w:val="17"/>
        </w:rPr>
        <w:t> </w:t>
      </w:r>
      <w:r>
        <w:rPr>
          <w:color w:val="231F20"/>
          <w:sz w:val="17"/>
        </w:rPr>
        <w:t>soggetto</w:t>
      </w:r>
      <w:r>
        <w:rPr>
          <w:color w:val="231F20"/>
          <w:spacing w:val="-3"/>
          <w:sz w:val="17"/>
        </w:rPr>
        <w:t> </w:t>
      </w:r>
      <w:r>
        <w:rPr>
          <w:color w:val="231F20"/>
          <w:sz w:val="17"/>
        </w:rPr>
        <w:t>vicino</w:t>
      </w:r>
      <w:r>
        <w:rPr>
          <w:color w:val="231F20"/>
          <w:spacing w:val="-3"/>
          <w:sz w:val="17"/>
        </w:rPr>
        <w:t> </w:t>
      </w:r>
      <w:r>
        <w:rPr>
          <w:color w:val="231F20"/>
          <w:sz w:val="17"/>
        </w:rPr>
        <w:t>alla</w:t>
      </w:r>
      <w:r>
        <w:rPr>
          <w:color w:val="231F20"/>
          <w:spacing w:val="-3"/>
          <w:sz w:val="17"/>
        </w:rPr>
        <w:t> </w:t>
      </w:r>
      <w:r>
        <w:rPr>
          <w:color w:val="231F20"/>
          <w:sz w:val="17"/>
        </w:rPr>
        <w:t>locale</w:t>
      </w:r>
      <w:r>
        <w:rPr>
          <w:color w:val="231F20"/>
          <w:spacing w:val="-3"/>
          <w:sz w:val="17"/>
        </w:rPr>
        <w:t> </w:t>
      </w:r>
      <w:r>
        <w:rPr>
          <w:color w:val="231F20"/>
          <w:sz w:val="17"/>
        </w:rPr>
        <w:t>consorteria,</w:t>
      </w:r>
      <w:r>
        <w:rPr>
          <w:color w:val="231F20"/>
          <w:spacing w:val="-3"/>
          <w:sz w:val="17"/>
        </w:rPr>
        <w:t> </w:t>
      </w:r>
      <w:r>
        <w:rPr>
          <w:color w:val="231F20"/>
          <w:sz w:val="17"/>
        </w:rPr>
        <w:t>in seno</w:t>
      </w:r>
      <w:r>
        <w:rPr>
          <w:color w:val="231F20"/>
          <w:spacing w:val="-10"/>
          <w:sz w:val="17"/>
        </w:rPr>
        <w:t> </w:t>
      </w:r>
      <w:r>
        <w:rPr>
          <w:color w:val="231F20"/>
          <w:sz w:val="17"/>
        </w:rPr>
        <w:t>ad</w:t>
      </w:r>
      <w:r>
        <w:rPr>
          <w:color w:val="231F20"/>
          <w:spacing w:val="-10"/>
          <w:sz w:val="17"/>
        </w:rPr>
        <w:t> </w:t>
      </w:r>
      <w:r>
        <w:rPr>
          <w:color w:val="231F20"/>
          <w:sz w:val="17"/>
        </w:rPr>
        <w:t>una</w:t>
      </w:r>
      <w:r>
        <w:rPr>
          <w:color w:val="231F20"/>
          <w:spacing w:val="-10"/>
          <w:sz w:val="17"/>
        </w:rPr>
        <w:t> </w:t>
      </w:r>
      <w:r>
        <w:rPr>
          <w:color w:val="231F20"/>
          <w:sz w:val="17"/>
        </w:rPr>
        <w:t>società</w:t>
      </w:r>
      <w:r>
        <w:rPr>
          <w:color w:val="231F20"/>
          <w:spacing w:val="-10"/>
          <w:sz w:val="17"/>
        </w:rPr>
        <w:t> </w:t>
      </w:r>
      <w:r>
        <w:rPr>
          <w:color w:val="231F20"/>
          <w:sz w:val="17"/>
        </w:rPr>
        <w:t>cooperativa,</w:t>
      </w:r>
      <w:r>
        <w:rPr>
          <w:color w:val="231F20"/>
          <w:spacing w:val="-10"/>
          <w:sz w:val="17"/>
        </w:rPr>
        <w:t> </w:t>
      </w:r>
      <w:r>
        <w:rPr>
          <w:color w:val="231F20"/>
          <w:sz w:val="17"/>
        </w:rPr>
        <w:t>quale</w:t>
      </w:r>
      <w:r>
        <w:rPr>
          <w:color w:val="231F20"/>
          <w:spacing w:val="-10"/>
          <w:sz w:val="17"/>
        </w:rPr>
        <w:t> </w:t>
      </w:r>
      <w:r>
        <w:rPr>
          <w:color w:val="231F20"/>
          <w:sz w:val="17"/>
        </w:rPr>
        <w:t>contropartita</w:t>
      </w:r>
      <w:r>
        <w:rPr>
          <w:color w:val="231F20"/>
          <w:spacing w:val="-10"/>
          <w:sz w:val="17"/>
        </w:rPr>
        <w:t> </w:t>
      </w:r>
      <w:r>
        <w:rPr>
          <w:color w:val="231F20"/>
          <w:sz w:val="17"/>
        </w:rPr>
        <w:t>dei</w:t>
      </w:r>
      <w:r>
        <w:rPr>
          <w:color w:val="231F20"/>
          <w:spacing w:val="-10"/>
          <w:sz w:val="17"/>
        </w:rPr>
        <w:t> </w:t>
      </w:r>
      <w:r>
        <w:rPr>
          <w:color w:val="231F20"/>
          <w:sz w:val="17"/>
        </w:rPr>
        <w:t>voti</w:t>
      </w:r>
      <w:r>
        <w:rPr>
          <w:color w:val="231F20"/>
          <w:spacing w:val="-10"/>
          <w:sz w:val="17"/>
        </w:rPr>
        <w:t> </w:t>
      </w:r>
      <w:r>
        <w:rPr>
          <w:color w:val="231F20"/>
          <w:sz w:val="17"/>
        </w:rPr>
        <w:t>da</w:t>
      </w:r>
      <w:r>
        <w:rPr>
          <w:color w:val="231F20"/>
          <w:spacing w:val="-10"/>
          <w:sz w:val="17"/>
        </w:rPr>
        <w:t> </w:t>
      </w:r>
      <w:r>
        <w:rPr>
          <w:color w:val="231F20"/>
          <w:sz w:val="17"/>
        </w:rPr>
        <w:t>quest’ul- timo procuratigli.</w:t>
      </w:r>
    </w:p>
    <w:p>
      <w:pPr>
        <w:spacing w:line="247" w:lineRule="auto" w:before="67"/>
        <w:ind w:left="113" w:right="39" w:firstLine="341"/>
        <w:jc w:val="both"/>
        <w:rPr>
          <w:sz w:val="17"/>
        </w:rPr>
      </w:pPr>
      <w:r>
        <w:rPr>
          <w:color w:val="231F20"/>
          <w:sz w:val="17"/>
        </w:rPr>
        <w:t>Con riferimento al servizio comunale di raccolta, trasporto dei </w:t>
      </w:r>
      <w:r>
        <w:rPr>
          <w:color w:val="231F20"/>
          <w:sz w:val="17"/>
        </w:rPr>
        <w:t>ri- fiuti solidi urbani per il Comune di Casabona, viene evidenziato che lo stesso risulta ancora svolto dalla medesima ditta alla quale era stato in origine aggiudicato, ma in assenza di rinnovo secondo gara, sulla base, inizialmente,</w:t>
      </w:r>
      <w:r>
        <w:rPr>
          <w:color w:val="231F20"/>
          <w:spacing w:val="-5"/>
          <w:sz w:val="17"/>
        </w:rPr>
        <w:t> </w:t>
      </w:r>
      <w:r>
        <w:rPr>
          <w:color w:val="231F20"/>
          <w:sz w:val="17"/>
        </w:rPr>
        <w:t>di</w:t>
      </w:r>
      <w:r>
        <w:rPr>
          <w:color w:val="231F20"/>
          <w:spacing w:val="-5"/>
          <w:sz w:val="17"/>
        </w:rPr>
        <w:t> </w:t>
      </w:r>
      <w:r>
        <w:rPr>
          <w:color w:val="231F20"/>
          <w:sz w:val="17"/>
        </w:rPr>
        <w:t>ordinanze</w:t>
      </w:r>
      <w:r>
        <w:rPr>
          <w:color w:val="231F20"/>
          <w:spacing w:val="-5"/>
          <w:sz w:val="17"/>
        </w:rPr>
        <w:t> </w:t>
      </w:r>
      <w:r>
        <w:rPr>
          <w:color w:val="231F20"/>
          <w:sz w:val="17"/>
        </w:rPr>
        <w:t>sindacali</w:t>
      </w:r>
      <w:r>
        <w:rPr>
          <w:color w:val="231F20"/>
          <w:spacing w:val="-5"/>
          <w:sz w:val="17"/>
        </w:rPr>
        <w:t> </w:t>
      </w:r>
      <w:r>
        <w:rPr>
          <w:color w:val="231F20"/>
          <w:sz w:val="17"/>
        </w:rPr>
        <w:t>è,</w:t>
      </w:r>
      <w:r>
        <w:rPr>
          <w:color w:val="231F20"/>
          <w:spacing w:val="-5"/>
          <w:sz w:val="17"/>
        </w:rPr>
        <w:t> </w:t>
      </w:r>
      <w:r>
        <w:rPr>
          <w:color w:val="231F20"/>
          <w:sz w:val="17"/>
        </w:rPr>
        <w:t>successivamente,</w:t>
      </w:r>
      <w:r>
        <w:rPr>
          <w:color w:val="231F20"/>
          <w:spacing w:val="-5"/>
          <w:sz w:val="17"/>
        </w:rPr>
        <w:t> </w:t>
      </w:r>
      <w:r>
        <w:rPr>
          <w:color w:val="231F20"/>
          <w:sz w:val="17"/>
        </w:rPr>
        <w:t>tramite</w:t>
      </w:r>
      <w:r>
        <w:rPr>
          <w:color w:val="231F20"/>
          <w:spacing w:val="-5"/>
          <w:sz w:val="17"/>
        </w:rPr>
        <w:t> </w:t>
      </w:r>
      <w:r>
        <w:rPr>
          <w:color w:val="231F20"/>
          <w:sz w:val="17"/>
        </w:rPr>
        <w:t>un</w:t>
      </w:r>
      <w:r>
        <w:rPr>
          <w:color w:val="231F20"/>
          <w:spacing w:val="-5"/>
          <w:sz w:val="17"/>
        </w:rPr>
        <w:t> </w:t>
      </w:r>
      <w:r>
        <w:rPr>
          <w:color w:val="231F20"/>
          <w:sz w:val="17"/>
        </w:rPr>
        <w:t>affi- damento irrituale ed in via di fatto da parte dell’ente.</w:t>
      </w:r>
    </w:p>
    <w:p>
      <w:pPr>
        <w:spacing w:line="247" w:lineRule="auto" w:before="66"/>
        <w:ind w:left="113" w:right="38" w:firstLine="341"/>
        <w:jc w:val="both"/>
        <w:rPr>
          <w:sz w:val="17"/>
        </w:rPr>
      </w:pPr>
      <w:r>
        <w:rPr>
          <w:color w:val="231F20"/>
          <w:sz w:val="17"/>
        </w:rPr>
        <w:t>Al riguardo, il prefetto rappresenta che l’attuale gestione </w:t>
      </w:r>
      <w:r>
        <w:rPr>
          <w:color w:val="231F20"/>
          <w:sz w:val="17"/>
        </w:rPr>
        <w:t>commis- sariale,</w:t>
      </w:r>
      <w:r>
        <w:rPr>
          <w:color w:val="231F20"/>
          <w:spacing w:val="-4"/>
          <w:sz w:val="17"/>
        </w:rPr>
        <w:t> </w:t>
      </w:r>
      <w:r>
        <w:rPr>
          <w:color w:val="231F20"/>
          <w:sz w:val="17"/>
        </w:rPr>
        <w:t>nelle</w:t>
      </w:r>
      <w:r>
        <w:rPr>
          <w:color w:val="231F20"/>
          <w:spacing w:val="-4"/>
          <w:sz w:val="17"/>
        </w:rPr>
        <w:t> </w:t>
      </w:r>
      <w:r>
        <w:rPr>
          <w:color w:val="231F20"/>
          <w:sz w:val="17"/>
        </w:rPr>
        <w:t>more</w:t>
      </w:r>
      <w:r>
        <w:rPr>
          <w:color w:val="231F20"/>
          <w:spacing w:val="-4"/>
          <w:sz w:val="17"/>
        </w:rPr>
        <w:t> </w:t>
      </w:r>
      <w:r>
        <w:rPr>
          <w:color w:val="231F20"/>
          <w:sz w:val="17"/>
        </w:rPr>
        <w:t>dell’attivazione</w:t>
      </w:r>
      <w:r>
        <w:rPr>
          <w:color w:val="231F20"/>
          <w:spacing w:val="-4"/>
          <w:sz w:val="17"/>
        </w:rPr>
        <w:t> </w:t>
      </w:r>
      <w:r>
        <w:rPr>
          <w:color w:val="231F20"/>
          <w:sz w:val="17"/>
        </w:rPr>
        <w:t>di</w:t>
      </w:r>
      <w:r>
        <w:rPr>
          <w:color w:val="231F20"/>
          <w:spacing w:val="-4"/>
          <w:sz w:val="17"/>
        </w:rPr>
        <w:t> </w:t>
      </w:r>
      <w:r>
        <w:rPr>
          <w:color w:val="231F20"/>
          <w:sz w:val="17"/>
        </w:rPr>
        <w:t>una</w:t>
      </w:r>
      <w:r>
        <w:rPr>
          <w:color w:val="231F20"/>
          <w:spacing w:val="-4"/>
          <w:sz w:val="17"/>
        </w:rPr>
        <w:t> </w:t>
      </w:r>
      <w:r>
        <w:rPr>
          <w:color w:val="231F20"/>
          <w:sz w:val="17"/>
        </w:rPr>
        <w:t>nuova</w:t>
      </w:r>
      <w:r>
        <w:rPr>
          <w:color w:val="231F20"/>
          <w:spacing w:val="-4"/>
          <w:sz w:val="17"/>
        </w:rPr>
        <w:t> </w:t>
      </w:r>
      <w:r>
        <w:rPr>
          <w:color w:val="231F20"/>
          <w:sz w:val="17"/>
        </w:rPr>
        <w:t>procedura</w:t>
      </w:r>
      <w:r>
        <w:rPr>
          <w:color w:val="231F20"/>
          <w:spacing w:val="-4"/>
          <w:sz w:val="17"/>
        </w:rPr>
        <w:t> </w:t>
      </w:r>
      <w:r>
        <w:rPr>
          <w:color w:val="231F20"/>
          <w:sz w:val="17"/>
        </w:rPr>
        <w:t>selettiva</w:t>
      </w:r>
      <w:r>
        <w:rPr>
          <w:color w:val="231F20"/>
          <w:spacing w:val="-4"/>
          <w:sz w:val="17"/>
        </w:rPr>
        <w:t> </w:t>
      </w:r>
      <w:r>
        <w:rPr>
          <w:color w:val="231F20"/>
          <w:sz w:val="17"/>
        </w:rPr>
        <w:t>per il biennio 2025/2026, ha indetto una gara per l’esecuzione del predetto servizio per la durata di sei mesi.</w:t>
      </w:r>
    </w:p>
    <w:p>
      <w:pPr>
        <w:spacing w:line="252" w:lineRule="auto" w:before="94"/>
        <w:ind w:left="113" w:right="105" w:firstLine="341"/>
        <w:jc w:val="both"/>
        <w:rPr>
          <w:sz w:val="17"/>
        </w:rPr>
      </w:pPr>
      <w:r>
        <w:rPr/>
        <w:br w:type="column"/>
      </w:r>
      <w:r>
        <w:rPr>
          <w:color w:val="231F20"/>
          <w:sz w:val="17"/>
        </w:rPr>
        <w:t>Come ampiamente delineato nella relazione prefettizia, viene </w:t>
      </w:r>
      <w:r>
        <w:rPr>
          <w:color w:val="231F20"/>
          <w:sz w:val="17"/>
        </w:rPr>
        <w:t>po- sto in evidenza che la suindicata ditta presenta specifiche controindica- zioni</w:t>
      </w:r>
      <w:r>
        <w:rPr>
          <w:color w:val="231F20"/>
          <w:spacing w:val="-8"/>
          <w:sz w:val="17"/>
        </w:rPr>
        <w:t> </w:t>
      </w:r>
      <w:r>
        <w:rPr>
          <w:color w:val="231F20"/>
          <w:sz w:val="17"/>
        </w:rPr>
        <w:t>rispetto</w:t>
      </w:r>
      <w:r>
        <w:rPr>
          <w:color w:val="231F20"/>
          <w:spacing w:val="-8"/>
          <w:sz w:val="17"/>
        </w:rPr>
        <w:t> </w:t>
      </w:r>
      <w:r>
        <w:rPr>
          <w:color w:val="231F20"/>
          <w:sz w:val="17"/>
        </w:rPr>
        <w:t>al</w:t>
      </w:r>
      <w:r>
        <w:rPr>
          <w:color w:val="231F20"/>
          <w:spacing w:val="-8"/>
          <w:sz w:val="17"/>
        </w:rPr>
        <w:t> </w:t>
      </w:r>
      <w:r>
        <w:rPr>
          <w:color w:val="231F20"/>
          <w:sz w:val="17"/>
        </w:rPr>
        <w:t>personale</w:t>
      </w:r>
      <w:r>
        <w:rPr>
          <w:color w:val="231F20"/>
          <w:spacing w:val="-8"/>
          <w:sz w:val="17"/>
        </w:rPr>
        <w:t> </w:t>
      </w:r>
      <w:r>
        <w:rPr>
          <w:color w:val="231F20"/>
          <w:sz w:val="17"/>
        </w:rPr>
        <w:t>dipendente.</w:t>
      </w:r>
      <w:r>
        <w:rPr>
          <w:color w:val="231F20"/>
          <w:spacing w:val="-8"/>
          <w:sz w:val="17"/>
        </w:rPr>
        <w:t> </w:t>
      </w:r>
      <w:r>
        <w:rPr>
          <w:color w:val="231F20"/>
          <w:sz w:val="17"/>
        </w:rPr>
        <w:t>In</w:t>
      </w:r>
      <w:r>
        <w:rPr>
          <w:color w:val="231F20"/>
          <w:spacing w:val="-8"/>
          <w:sz w:val="17"/>
        </w:rPr>
        <w:t> </w:t>
      </w:r>
      <w:r>
        <w:rPr>
          <w:color w:val="231F20"/>
          <w:sz w:val="17"/>
        </w:rPr>
        <w:t>particolare,</w:t>
      </w:r>
      <w:r>
        <w:rPr>
          <w:color w:val="231F20"/>
          <w:spacing w:val="-8"/>
          <w:sz w:val="17"/>
        </w:rPr>
        <w:t> </w:t>
      </w:r>
      <w:r>
        <w:rPr>
          <w:color w:val="231F20"/>
          <w:sz w:val="17"/>
        </w:rPr>
        <w:t>la</w:t>
      </w:r>
      <w:r>
        <w:rPr>
          <w:color w:val="231F20"/>
          <w:spacing w:val="-8"/>
          <w:sz w:val="17"/>
        </w:rPr>
        <w:t> </w:t>
      </w:r>
      <w:r>
        <w:rPr>
          <w:color w:val="231F20"/>
          <w:sz w:val="17"/>
        </w:rPr>
        <w:t>relazione</w:t>
      </w:r>
      <w:r>
        <w:rPr>
          <w:color w:val="231F20"/>
          <w:spacing w:val="-8"/>
          <w:sz w:val="17"/>
        </w:rPr>
        <w:t> </w:t>
      </w:r>
      <w:r>
        <w:rPr>
          <w:color w:val="231F20"/>
          <w:sz w:val="17"/>
        </w:rPr>
        <w:t>prefet- tizia si sofferma sull’assunzione di un sodale - indagato per il reato di cui</w:t>
      </w:r>
      <w:r>
        <w:rPr>
          <w:color w:val="231F20"/>
          <w:spacing w:val="-2"/>
          <w:sz w:val="17"/>
        </w:rPr>
        <w:t> </w:t>
      </w:r>
      <w:r>
        <w:rPr>
          <w:color w:val="231F20"/>
          <w:sz w:val="17"/>
        </w:rPr>
        <w:t>all’art.</w:t>
      </w:r>
      <w:r>
        <w:rPr>
          <w:color w:val="231F20"/>
          <w:spacing w:val="-2"/>
          <w:sz w:val="17"/>
        </w:rPr>
        <w:t> </w:t>
      </w:r>
      <w:r>
        <w:rPr>
          <w:color w:val="231F20"/>
          <w:sz w:val="17"/>
        </w:rPr>
        <w:t>416-,</w:t>
      </w:r>
      <w:r>
        <w:rPr>
          <w:color w:val="231F20"/>
          <w:spacing w:val="-2"/>
          <w:sz w:val="17"/>
        </w:rPr>
        <w:t> </w:t>
      </w:r>
      <w:r>
        <w:rPr>
          <w:color w:val="231F20"/>
          <w:sz w:val="17"/>
        </w:rPr>
        <w:t>commi</w:t>
      </w:r>
      <w:r>
        <w:rPr>
          <w:color w:val="231F20"/>
          <w:spacing w:val="-2"/>
          <w:sz w:val="17"/>
        </w:rPr>
        <w:t> </w:t>
      </w:r>
      <w:r>
        <w:rPr>
          <w:color w:val="231F20"/>
          <w:sz w:val="17"/>
        </w:rPr>
        <w:t>1,</w:t>
      </w:r>
      <w:r>
        <w:rPr>
          <w:color w:val="231F20"/>
          <w:spacing w:val="-2"/>
          <w:sz w:val="17"/>
        </w:rPr>
        <w:t> </w:t>
      </w:r>
      <w:r>
        <w:rPr>
          <w:color w:val="231F20"/>
          <w:sz w:val="17"/>
        </w:rPr>
        <w:t>2,</w:t>
      </w:r>
      <w:r>
        <w:rPr>
          <w:color w:val="231F20"/>
          <w:spacing w:val="-2"/>
          <w:sz w:val="17"/>
        </w:rPr>
        <w:t> </w:t>
      </w:r>
      <w:r>
        <w:rPr>
          <w:color w:val="231F20"/>
          <w:sz w:val="17"/>
        </w:rPr>
        <w:t>3,</w:t>
      </w:r>
      <w:r>
        <w:rPr>
          <w:color w:val="231F20"/>
          <w:spacing w:val="-2"/>
          <w:sz w:val="17"/>
        </w:rPr>
        <w:t> </w:t>
      </w:r>
      <w:r>
        <w:rPr>
          <w:color w:val="231F20"/>
          <w:sz w:val="17"/>
        </w:rPr>
        <w:t>5,</w:t>
      </w:r>
      <w:r>
        <w:rPr>
          <w:color w:val="231F20"/>
          <w:spacing w:val="-2"/>
          <w:sz w:val="17"/>
        </w:rPr>
        <w:t> </w:t>
      </w:r>
      <w:r>
        <w:rPr>
          <w:color w:val="231F20"/>
          <w:sz w:val="17"/>
        </w:rPr>
        <w:t>6,</w:t>
      </w:r>
      <w:r>
        <w:rPr>
          <w:color w:val="231F20"/>
          <w:spacing w:val="-2"/>
          <w:sz w:val="17"/>
        </w:rPr>
        <w:t> </w:t>
      </w:r>
      <w:r>
        <w:rPr>
          <w:color w:val="231F20"/>
          <w:sz w:val="17"/>
        </w:rPr>
        <w:t>7</w:t>
      </w:r>
      <w:r>
        <w:rPr>
          <w:color w:val="231F20"/>
          <w:spacing w:val="-2"/>
          <w:sz w:val="17"/>
        </w:rPr>
        <w:t> </w:t>
      </w:r>
      <w:r>
        <w:rPr>
          <w:color w:val="231F20"/>
          <w:sz w:val="17"/>
        </w:rPr>
        <w:t>ed</w:t>
      </w:r>
      <w:r>
        <w:rPr>
          <w:color w:val="231F20"/>
          <w:spacing w:val="-2"/>
          <w:sz w:val="17"/>
        </w:rPr>
        <w:t> </w:t>
      </w:r>
      <w:r>
        <w:rPr>
          <w:color w:val="231F20"/>
          <w:sz w:val="17"/>
        </w:rPr>
        <w:t>8</w:t>
      </w:r>
      <w:r>
        <w:rPr>
          <w:color w:val="231F20"/>
          <w:spacing w:val="-2"/>
          <w:sz w:val="17"/>
        </w:rPr>
        <w:t> </w:t>
      </w:r>
      <w:r>
        <w:rPr>
          <w:color w:val="231F20"/>
          <w:sz w:val="17"/>
        </w:rPr>
        <w:t>c.p.</w:t>
      </w:r>
      <w:r>
        <w:rPr>
          <w:color w:val="231F20"/>
          <w:spacing w:val="-2"/>
          <w:sz w:val="17"/>
        </w:rPr>
        <w:t> </w:t>
      </w:r>
      <w:r>
        <w:rPr>
          <w:color w:val="231F20"/>
          <w:sz w:val="17"/>
        </w:rPr>
        <w:t>presso</w:t>
      </w:r>
      <w:r>
        <w:rPr>
          <w:color w:val="231F20"/>
          <w:spacing w:val="-2"/>
          <w:sz w:val="17"/>
        </w:rPr>
        <w:t> </w:t>
      </w:r>
      <w:r>
        <w:rPr>
          <w:color w:val="231F20"/>
          <w:sz w:val="17"/>
        </w:rPr>
        <w:t>l’impresa</w:t>
      </w:r>
      <w:r>
        <w:rPr>
          <w:color w:val="231F20"/>
          <w:spacing w:val="-2"/>
          <w:sz w:val="17"/>
        </w:rPr>
        <w:t> </w:t>
      </w:r>
      <w:r>
        <w:rPr>
          <w:color w:val="231F20"/>
          <w:sz w:val="17"/>
        </w:rPr>
        <w:t>stessa, il tutto sotto la piena consapevolezza del primo cittadino.</w:t>
      </w:r>
    </w:p>
    <w:p>
      <w:pPr>
        <w:spacing w:line="252" w:lineRule="auto" w:before="49"/>
        <w:ind w:left="113" w:right="104" w:firstLine="341"/>
        <w:jc w:val="both"/>
        <w:rPr>
          <w:sz w:val="17"/>
        </w:rPr>
      </w:pPr>
      <w:r>
        <w:rPr>
          <w:color w:val="231F20"/>
          <w:sz w:val="17"/>
        </w:rPr>
        <w:t>La relazione prefettizia si sofferma altresì sui favoritismi ad un esponente</w:t>
      </w:r>
      <w:r>
        <w:rPr>
          <w:color w:val="231F20"/>
          <w:spacing w:val="-3"/>
          <w:sz w:val="17"/>
        </w:rPr>
        <w:t> </w:t>
      </w:r>
      <w:r>
        <w:rPr>
          <w:color w:val="231F20"/>
          <w:sz w:val="17"/>
        </w:rPr>
        <w:t>della</w:t>
      </w:r>
      <w:r>
        <w:rPr>
          <w:color w:val="231F20"/>
          <w:spacing w:val="-3"/>
          <w:sz w:val="17"/>
        </w:rPr>
        <w:t> </w:t>
      </w:r>
      <w:r>
        <w:rPr>
          <w:color w:val="231F20"/>
          <w:sz w:val="17"/>
        </w:rPr>
        <w:t>citata</w:t>
      </w:r>
      <w:r>
        <w:rPr>
          <w:color w:val="231F20"/>
          <w:spacing w:val="-3"/>
          <w:sz w:val="17"/>
        </w:rPr>
        <w:t> </w:t>
      </w:r>
      <w:r>
        <w:rPr>
          <w:color w:val="231F20"/>
          <w:sz w:val="17"/>
        </w:rPr>
        <w:t>cosca,</w:t>
      </w:r>
      <w:r>
        <w:rPr>
          <w:color w:val="231F20"/>
          <w:spacing w:val="-3"/>
          <w:sz w:val="17"/>
        </w:rPr>
        <w:t> </w:t>
      </w:r>
      <w:r>
        <w:rPr>
          <w:color w:val="231F20"/>
          <w:sz w:val="17"/>
        </w:rPr>
        <w:t>in</w:t>
      </w:r>
      <w:r>
        <w:rPr>
          <w:color w:val="231F20"/>
          <w:spacing w:val="-3"/>
          <w:sz w:val="17"/>
        </w:rPr>
        <w:t> </w:t>
      </w:r>
      <w:r>
        <w:rPr>
          <w:color w:val="231F20"/>
          <w:sz w:val="17"/>
        </w:rPr>
        <w:t>relazione</w:t>
      </w:r>
      <w:r>
        <w:rPr>
          <w:color w:val="231F20"/>
          <w:spacing w:val="-3"/>
          <w:sz w:val="17"/>
        </w:rPr>
        <w:t> </w:t>
      </w:r>
      <w:r>
        <w:rPr>
          <w:color w:val="231F20"/>
          <w:sz w:val="17"/>
        </w:rPr>
        <w:t>alla</w:t>
      </w:r>
      <w:r>
        <w:rPr>
          <w:color w:val="231F20"/>
          <w:spacing w:val="-3"/>
          <w:sz w:val="17"/>
        </w:rPr>
        <w:t> </w:t>
      </w:r>
      <w:r>
        <w:rPr>
          <w:color w:val="231F20"/>
          <w:sz w:val="17"/>
        </w:rPr>
        <w:t>distribuzione</w:t>
      </w:r>
      <w:r>
        <w:rPr>
          <w:color w:val="231F20"/>
          <w:spacing w:val="-3"/>
          <w:sz w:val="17"/>
        </w:rPr>
        <w:t> </w:t>
      </w:r>
      <w:r>
        <w:rPr>
          <w:color w:val="231F20"/>
          <w:sz w:val="17"/>
        </w:rPr>
        <w:t>della</w:t>
      </w:r>
      <w:r>
        <w:rPr>
          <w:color w:val="231F20"/>
          <w:spacing w:val="-3"/>
          <w:sz w:val="17"/>
        </w:rPr>
        <w:t> </w:t>
      </w:r>
      <w:r>
        <w:rPr>
          <w:color w:val="231F20"/>
          <w:sz w:val="17"/>
        </w:rPr>
        <w:t>risorsa idrica, rilevando che l’attività intercettiva svolta nell’ambito del men- zionato procedimento penale ha appurato l’approvvigionamento total- mente</w:t>
      </w:r>
      <w:r>
        <w:rPr>
          <w:color w:val="231F20"/>
          <w:spacing w:val="-4"/>
          <w:sz w:val="17"/>
        </w:rPr>
        <w:t> </w:t>
      </w:r>
      <w:r>
        <w:rPr>
          <w:color w:val="231F20"/>
          <w:sz w:val="17"/>
        </w:rPr>
        <w:t>abusivo</w:t>
      </w:r>
      <w:r>
        <w:rPr>
          <w:color w:val="231F20"/>
          <w:spacing w:val="-4"/>
          <w:sz w:val="17"/>
        </w:rPr>
        <w:t> </w:t>
      </w:r>
      <w:r>
        <w:rPr>
          <w:color w:val="231F20"/>
          <w:sz w:val="17"/>
        </w:rPr>
        <w:t>di</w:t>
      </w:r>
      <w:r>
        <w:rPr>
          <w:color w:val="231F20"/>
          <w:spacing w:val="-4"/>
          <w:sz w:val="17"/>
        </w:rPr>
        <w:t> </w:t>
      </w:r>
      <w:r>
        <w:rPr>
          <w:color w:val="231F20"/>
          <w:sz w:val="17"/>
        </w:rPr>
        <w:t>acqua</w:t>
      </w:r>
      <w:r>
        <w:rPr>
          <w:color w:val="231F20"/>
          <w:spacing w:val="-4"/>
          <w:sz w:val="17"/>
        </w:rPr>
        <w:t> </w:t>
      </w:r>
      <w:r>
        <w:rPr>
          <w:color w:val="231F20"/>
          <w:sz w:val="17"/>
        </w:rPr>
        <w:t>presso</w:t>
      </w:r>
      <w:r>
        <w:rPr>
          <w:color w:val="231F20"/>
          <w:spacing w:val="-4"/>
          <w:sz w:val="17"/>
        </w:rPr>
        <w:t> </w:t>
      </w:r>
      <w:r>
        <w:rPr>
          <w:color w:val="231F20"/>
          <w:sz w:val="17"/>
        </w:rPr>
        <w:t>l’impianto</w:t>
      </w:r>
      <w:r>
        <w:rPr>
          <w:color w:val="231F20"/>
          <w:spacing w:val="-4"/>
          <w:sz w:val="17"/>
        </w:rPr>
        <w:t> </w:t>
      </w:r>
      <w:r>
        <w:rPr>
          <w:color w:val="231F20"/>
          <w:sz w:val="17"/>
        </w:rPr>
        <w:t>di</w:t>
      </w:r>
      <w:r>
        <w:rPr>
          <w:color w:val="231F20"/>
          <w:spacing w:val="-4"/>
          <w:sz w:val="17"/>
        </w:rPr>
        <w:t> </w:t>
      </w:r>
      <w:r>
        <w:rPr>
          <w:color w:val="231F20"/>
          <w:sz w:val="17"/>
        </w:rPr>
        <w:t>produzione</w:t>
      </w:r>
      <w:r>
        <w:rPr>
          <w:color w:val="231F20"/>
          <w:spacing w:val="-4"/>
          <w:sz w:val="17"/>
        </w:rPr>
        <w:t> </w:t>
      </w:r>
      <w:r>
        <w:rPr>
          <w:color w:val="231F20"/>
          <w:sz w:val="17"/>
        </w:rPr>
        <w:t>di</w:t>
      </w:r>
      <w:r>
        <w:rPr>
          <w:color w:val="231F20"/>
          <w:spacing w:val="-4"/>
          <w:sz w:val="17"/>
        </w:rPr>
        <w:t> </w:t>
      </w:r>
      <w:r>
        <w:rPr>
          <w:color w:val="231F20"/>
          <w:sz w:val="17"/>
        </w:rPr>
        <w:t>calcestruzzo riferibile al suindicato esponente. Al riguardo, il prefetto rileva che i vertici dell’ente, in persona del sindaco e del vicesindaco, una volta informati direttamente dall’interessato dell’abuso, hanno omesso qual- sivoglia segnalazione alle forze di polizia, dispensandogli, addirittura, consigli su come poter impedire o eludere i controlli cui sarebbe stato sottoposto nei giorni successivi, pregiudicando in tal modo anche il si- stema della riscossione del tributo.</w:t>
      </w:r>
    </w:p>
    <w:p>
      <w:pPr>
        <w:spacing w:line="252" w:lineRule="auto" w:before="50"/>
        <w:ind w:left="113" w:right="105" w:firstLine="341"/>
        <w:jc w:val="both"/>
        <w:rPr>
          <w:sz w:val="17"/>
        </w:rPr>
      </w:pPr>
      <w:r>
        <w:rPr>
          <w:color w:val="231F20"/>
          <w:sz w:val="17"/>
        </w:rPr>
        <w:t>La commissione di indagine, inoltre, ha avuto modo di </w:t>
      </w:r>
      <w:r>
        <w:rPr>
          <w:color w:val="231F20"/>
          <w:sz w:val="17"/>
        </w:rPr>
        <w:t>accertare un</w:t>
      </w:r>
      <w:r>
        <w:rPr>
          <w:color w:val="231F20"/>
          <w:spacing w:val="-3"/>
          <w:sz w:val="17"/>
        </w:rPr>
        <w:t> </w:t>
      </w:r>
      <w:r>
        <w:rPr>
          <w:color w:val="231F20"/>
          <w:sz w:val="17"/>
        </w:rPr>
        <w:t>quadro</w:t>
      </w:r>
      <w:r>
        <w:rPr>
          <w:color w:val="231F20"/>
          <w:spacing w:val="-3"/>
          <w:sz w:val="17"/>
        </w:rPr>
        <w:t> </w:t>
      </w:r>
      <w:r>
        <w:rPr>
          <w:color w:val="231F20"/>
          <w:sz w:val="17"/>
        </w:rPr>
        <w:t>di</w:t>
      </w:r>
      <w:r>
        <w:rPr>
          <w:color w:val="231F20"/>
          <w:spacing w:val="-3"/>
          <w:sz w:val="17"/>
        </w:rPr>
        <w:t> </w:t>
      </w:r>
      <w:r>
        <w:rPr>
          <w:color w:val="231F20"/>
          <w:sz w:val="17"/>
        </w:rPr>
        <w:t>estese</w:t>
      </w:r>
      <w:r>
        <w:rPr>
          <w:color w:val="231F20"/>
          <w:spacing w:val="-3"/>
          <w:sz w:val="17"/>
        </w:rPr>
        <w:t> </w:t>
      </w:r>
      <w:r>
        <w:rPr>
          <w:color w:val="231F20"/>
          <w:sz w:val="17"/>
        </w:rPr>
        <w:t>evasioni</w:t>
      </w:r>
      <w:r>
        <w:rPr>
          <w:color w:val="231F20"/>
          <w:spacing w:val="-3"/>
          <w:sz w:val="17"/>
        </w:rPr>
        <w:t> </w:t>
      </w:r>
      <w:r>
        <w:rPr>
          <w:color w:val="231F20"/>
          <w:sz w:val="17"/>
        </w:rPr>
        <w:t>tributarie,</w:t>
      </w:r>
      <w:r>
        <w:rPr>
          <w:color w:val="231F20"/>
          <w:spacing w:val="-3"/>
          <w:sz w:val="17"/>
        </w:rPr>
        <w:t> </w:t>
      </w:r>
      <w:r>
        <w:rPr>
          <w:color w:val="231F20"/>
          <w:sz w:val="17"/>
        </w:rPr>
        <w:t>sia</w:t>
      </w:r>
      <w:r>
        <w:rPr>
          <w:color w:val="231F20"/>
          <w:spacing w:val="-3"/>
          <w:sz w:val="17"/>
        </w:rPr>
        <w:t> </w:t>
      </w:r>
      <w:r>
        <w:rPr>
          <w:color w:val="231F20"/>
          <w:sz w:val="17"/>
        </w:rPr>
        <w:t>in</w:t>
      </w:r>
      <w:r>
        <w:rPr>
          <w:color w:val="231F20"/>
          <w:spacing w:val="-3"/>
          <w:sz w:val="17"/>
        </w:rPr>
        <w:t> </w:t>
      </w:r>
      <w:r>
        <w:rPr>
          <w:color w:val="231F20"/>
          <w:sz w:val="17"/>
        </w:rPr>
        <w:t>relazione</w:t>
      </w:r>
      <w:r>
        <w:rPr>
          <w:color w:val="231F20"/>
          <w:spacing w:val="-3"/>
          <w:sz w:val="17"/>
        </w:rPr>
        <w:t> </w:t>
      </w:r>
      <w:r>
        <w:rPr>
          <w:color w:val="231F20"/>
          <w:sz w:val="17"/>
        </w:rPr>
        <w:t>all’IMU</w:t>
      </w:r>
      <w:r>
        <w:rPr>
          <w:color w:val="231F20"/>
          <w:spacing w:val="-3"/>
          <w:sz w:val="17"/>
        </w:rPr>
        <w:t> </w:t>
      </w:r>
      <w:r>
        <w:rPr>
          <w:color w:val="231F20"/>
          <w:sz w:val="17"/>
        </w:rPr>
        <w:t>che</w:t>
      </w:r>
      <w:r>
        <w:rPr>
          <w:color w:val="231F20"/>
          <w:spacing w:val="-3"/>
          <w:sz w:val="17"/>
        </w:rPr>
        <w:t> </w:t>
      </w:r>
      <w:r>
        <w:rPr>
          <w:color w:val="231F20"/>
          <w:sz w:val="17"/>
        </w:rPr>
        <w:t>alla TARI, da parte di alcuni amministratori locali, dipendenti comunali, nonché esponenti della locale consorteria.</w:t>
      </w:r>
    </w:p>
    <w:p>
      <w:pPr>
        <w:spacing w:line="252" w:lineRule="auto" w:before="49"/>
        <w:ind w:left="113" w:right="104" w:firstLine="341"/>
        <w:jc w:val="both"/>
        <w:rPr>
          <w:sz w:val="17"/>
        </w:rPr>
      </w:pPr>
      <w:r>
        <w:rPr>
          <w:color w:val="231F20"/>
          <w:sz w:val="17"/>
        </w:rPr>
        <w:t>Le circostanze sopra descritte, analiticamente esaminate e </w:t>
      </w:r>
      <w:r>
        <w:rPr>
          <w:color w:val="231F20"/>
          <w:sz w:val="17"/>
        </w:rPr>
        <w:t>detta- gliatamente riferite nella relazione del prefetto, hanno dunque rivelato una serie di condizionamenti nell’amministrazione comunale di Casa- bona volti a perseguire fini diversi da quelli istituzionali che hanno de- terminato</w:t>
      </w:r>
      <w:r>
        <w:rPr>
          <w:color w:val="231F20"/>
          <w:spacing w:val="-2"/>
          <w:sz w:val="17"/>
        </w:rPr>
        <w:t> </w:t>
      </w:r>
      <w:r>
        <w:rPr>
          <w:color w:val="231F20"/>
          <w:sz w:val="17"/>
        </w:rPr>
        <w:t>lo</w:t>
      </w:r>
      <w:r>
        <w:rPr>
          <w:color w:val="231F20"/>
          <w:spacing w:val="-2"/>
          <w:sz w:val="17"/>
        </w:rPr>
        <w:t> </w:t>
      </w:r>
      <w:r>
        <w:rPr>
          <w:color w:val="231F20"/>
          <w:sz w:val="17"/>
        </w:rPr>
        <w:t>svilimento</w:t>
      </w:r>
      <w:r>
        <w:rPr>
          <w:color w:val="231F20"/>
          <w:spacing w:val="-2"/>
          <w:sz w:val="17"/>
        </w:rPr>
        <w:t> </w:t>
      </w:r>
      <w:r>
        <w:rPr>
          <w:color w:val="231F20"/>
          <w:sz w:val="17"/>
        </w:rPr>
        <w:t>e</w:t>
      </w:r>
      <w:r>
        <w:rPr>
          <w:color w:val="231F20"/>
          <w:spacing w:val="-2"/>
          <w:sz w:val="17"/>
        </w:rPr>
        <w:t> </w:t>
      </w:r>
      <w:r>
        <w:rPr>
          <w:color w:val="231F20"/>
          <w:sz w:val="17"/>
        </w:rPr>
        <w:t>la</w:t>
      </w:r>
      <w:r>
        <w:rPr>
          <w:color w:val="231F20"/>
          <w:spacing w:val="-2"/>
          <w:sz w:val="17"/>
        </w:rPr>
        <w:t> </w:t>
      </w:r>
      <w:r>
        <w:rPr>
          <w:color w:val="231F20"/>
          <w:sz w:val="17"/>
        </w:rPr>
        <w:t>perdita</w:t>
      </w:r>
      <w:r>
        <w:rPr>
          <w:color w:val="231F20"/>
          <w:spacing w:val="-2"/>
          <w:sz w:val="17"/>
        </w:rPr>
        <w:t> </w:t>
      </w:r>
      <w:r>
        <w:rPr>
          <w:color w:val="231F20"/>
          <w:sz w:val="17"/>
        </w:rPr>
        <w:t>di</w:t>
      </w:r>
      <w:r>
        <w:rPr>
          <w:color w:val="231F20"/>
          <w:spacing w:val="-2"/>
          <w:sz w:val="17"/>
        </w:rPr>
        <w:t> </w:t>
      </w:r>
      <w:r>
        <w:rPr>
          <w:color w:val="231F20"/>
          <w:sz w:val="17"/>
        </w:rPr>
        <w:t>credibilità</w:t>
      </w:r>
      <w:r>
        <w:rPr>
          <w:color w:val="231F20"/>
          <w:spacing w:val="-2"/>
          <w:sz w:val="17"/>
        </w:rPr>
        <w:t> </w:t>
      </w:r>
      <w:r>
        <w:rPr>
          <w:color w:val="231F20"/>
          <w:sz w:val="17"/>
        </w:rPr>
        <w:t>dell’istituzione</w:t>
      </w:r>
      <w:r>
        <w:rPr>
          <w:color w:val="231F20"/>
          <w:spacing w:val="-2"/>
          <w:sz w:val="17"/>
        </w:rPr>
        <w:t> </w:t>
      </w:r>
      <w:r>
        <w:rPr>
          <w:color w:val="231F20"/>
          <w:sz w:val="17"/>
        </w:rPr>
        <w:t>locale, nonché il pregiudizio degli interessi della collettività, rendendo neces- sario l’intervento dello Stato per assicurare la riconduzione dell’ente alla legalità.</w:t>
      </w:r>
    </w:p>
    <w:p>
      <w:pPr>
        <w:spacing w:line="252" w:lineRule="auto" w:before="49"/>
        <w:ind w:left="113" w:right="105" w:firstLine="341"/>
        <w:jc w:val="both"/>
        <w:rPr>
          <w:sz w:val="17"/>
        </w:rPr>
      </w:pPr>
      <w:r>
        <w:rPr>
          <w:color w:val="231F20"/>
          <w:sz w:val="17"/>
        </w:rPr>
        <w:t>Tali</w:t>
      </w:r>
      <w:r>
        <w:rPr>
          <w:color w:val="231F20"/>
          <w:spacing w:val="14"/>
          <w:sz w:val="17"/>
        </w:rPr>
        <w:t> </w:t>
      </w:r>
      <w:r>
        <w:rPr>
          <w:color w:val="231F20"/>
          <w:sz w:val="17"/>
        </w:rPr>
        <w:t>elementi,</w:t>
      </w:r>
      <w:r>
        <w:rPr>
          <w:color w:val="231F20"/>
          <w:spacing w:val="14"/>
          <w:sz w:val="17"/>
        </w:rPr>
        <w:t> </w:t>
      </w:r>
      <w:r>
        <w:rPr>
          <w:color w:val="231F20"/>
          <w:sz w:val="17"/>
        </w:rPr>
        <w:t>come</w:t>
      </w:r>
      <w:r>
        <w:rPr>
          <w:color w:val="231F20"/>
          <w:spacing w:val="14"/>
          <w:sz w:val="17"/>
        </w:rPr>
        <w:t> </w:t>
      </w:r>
      <w:r>
        <w:rPr>
          <w:color w:val="231F20"/>
          <w:sz w:val="17"/>
        </w:rPr>
        <w:t>già</w:t>
      </w:r>
      <w:r>
        <w:rPr>
          <w:color w:val="231F20"/>
          <w:spacing w:val="14"/>
          <w:sz w:val="17"/>
        </w:rPr>
        <w:t> </w:t>
      </w:r>
      <w:r>
        <w:rPr>
          <w:color w:val="231F20"/>
          <w:sz w:val="17"/>
        </w:rPr>
        <w:t>evidenziato,</w:t>
      </w:r>
      <w:r>
        <w:rPr>
          <w:color w:val="231F20"/>
          <w:spacing w:val="14"/>
          <w:sz w:val="17"/>
        </w:rPr>
        <w:t> </w:t>
      </w:r>
      <w:r>
        <w:rPr>
          <w:color w:val="231F20"/>
          <w:sz w:val="17"/>
        </w:rPr>
        <w:t>sono</w:t>
      </w:r>
      <w:r>
        <w:rPr>
          <w:color w:val="231F20"/>
          <w:spacing w:val="14"/>
          <w:sz w:val="17"/>
        </w:rPr>
        <w:t> </w:t>
      </w:r>
      <w:r>
        <w:rPr>
          <w:color w:val="231F20"/>
          <w:sz w:val="17"/>
        </w:rPr>
        <w:t>stati</w:t>
      </w:r>
      <w:r>
        <w:rPr>
          <w:color w:val="231F20"/>
          <w:spacing w:val="14"/>
          <w:sz w:val="17"/>
        </w:rPr>
        <w:t> </w:t>
      </w:r>
      <w:r>
        <w:rPr>
          <w:color w:val="231F20"/>
          <w:sz w:val="17"/>
        </w:rPr>
        <w:t>oggetto</w:t>
      </w:r>
      <w:r>
        <w:rPr>
          <w:color w:val="231F20"/>
          <w:spacing w:val="14"/>
          <w:sz w:val="17"/>
        </w:rPr>
        <w:t> </w:t>
      </w:r>
      <w:r>
        <w:rPr>
          <w:color w:val="231F20"/>
          <w:sz w:val="17"/>
        </w:rPr>
        <w:t>di</w:t>
      </w:r>
      <w:r>
        <w:rPr>
          <w:color w:val="231F20"/>
          <w:spacing w:val="14"/>
          <w:sz w:val="17"/>
        </w:rPr>
        <w:t> </w:t>
      </w:r>
      <w:r>
        <w:rPr>
          <w:color w:val="231F20"/>
          <w:sz w:val="17"/>
        </w:rPr>
        <w:t>esame e valutazione nel corso del comitato provinciale per l’ordine e la </w:t>
      </w:r>
      <w:r>
        <w:rPr>
          <w:color w:val="231F20"/>
          <w:sz w:val="17"/>
        </w:rPr>
        <w:t>sicu- rezza pubblica che si è determinato, all’unanimità, di proporre l’avvio dell’</w:t>
      </w:r>
      <w:r>
        <w:rPr>
          <w:i/>
          <w:color w:val="231F20"/>
          <w:sz w:val="17"/>
        </w:rPr>
        <w:t>iter </w:t>
      </w:r>
      <w:r>
        <w:rPr>
          <w:color w:val="231F20"/>
          <w:sz w:val="17"/>
        </w:rPr>
        <w:t>finalizzato all’adozione del provvedimento dissolutorio.</w:t>
      </w:r>
    </w:p>
    <w:p>
      <w:pPr>
        <w:spacing w:line="252" w:lineRule="auto" w:before="49"/>
        <w:ind w:left="113" w:right="105" w:firstLine="341"/>
        <w:jc w:val="both"/>
        <w:rPr>
          <w:sz w:val="17"/>
        </w:rPr>
      </w:pPr>
      <w:r>
        <w:rPr>
          <w:color w:val="231F20"/>
          <w:sz w:val="17"/>
        </w:rPr>
        <w:t>Sebbene il processo di ripristino della legalità nell’attività del </w:t>
      </w:r>
      <w:r>
        <w:rPr>
          <w:color w:val="231F20"/>
          <w:sz w:val="17"/>
        </w:rPr>
        <w:t>co- mune sia già iniziato con la gestione provvisoria dell’ente affidata al commissario straordinario, ai sensi dell’art. 141 del decreto legislativo 18</w:t>
      </w:r>
      <w:r>
        <w:rPr>
          <w:color w:val="231F20"/>
          <w:spacing w:val="-7"/>
          <w:sz w:val="17"/>
        </w:rPr>
        <w:t> </w:t>
      </w:r>
      <w:r>
        <w:rPr>
          <w:color w:val="231F20"/>
          <w:sz w:val="17"/>
        </w:rPr>
        <w:t>agosto</w:t>
      </w:r>
      <w:r>
        <w:rPr>
          <w:color w:val="231F20"/>
          <w:spacing w:val="-7"/>
          <w:sz w:val="17"/>
        </w:rPr>
        <w:t> </w:t>
      </w:r>
      <w:r>
        <w:rPr>
          <w:color w:val="231F20"/>
          <w:sz w:val="17"/>
        </w:rPr>
        <w:t>2000,</w:t>
      </w:r>
      <w:r>
        <w:rPr>
          <w:color w:val="231F20"/>
          <w:spacing w:val="-7"/>
          <w:sz w:val="17"/>
        </w:rPr>
        <w:t> </w:t>
      </w:r>
      <w:r>
        <w:rPr>
          <w:color w:val="231F20"/>
          <w:sz w:val="17"/>
        </w:rPr>
        <w:t>n.</w:t>
      </w:r>
      <w:r>
        <w:rPr>
          <w:color w:val="231F20"/>
          <w:spacing w:val="-7"/>
          <w:sz w:val="17"/>
        </w:rPr>
        <w:t> </w:t>
      </w:r>
      <w:r>
        <w:rPr>
          <w:color w:val="231F20"/>
          <w:sz w:val="17"/>
        </w:rPr>
        <w:t>267,</w:t>
      </w:r>
      <w:r>
        <w:rPr>
          <w:color w:val="231F20"/>
          <w:spacing w:val="-7"/>
          <w:sz w:val="17"/>
        </w:rPr>
        <w:t> </w:t>
      </w:r>
      <w:r>
        <w:rPr>
          <w:color w:val="231F20"/>
          <w:sz w:val="17"/>
        </w:rPr>
        <w:t>in</w:t>
      </w:r>
      <w:r>
        <w:rPr>
          <w:color w:val="231F20"/>
          <w:spacing w:val="-7"/>
          <w:sz w:val="17"/>
        </w:rPr>
        <w:t> </w:t>
      </w:r>
      <w:r>
        <w:rPr>
          <w:color w:val="231F20"/>
          <w:sz w:val="17"/>
        </w:rPr>
        <w:t>considerazione</w:t>
      </w:r>
      <w:r>
        <w:rPr>
          <w:color w:val="231F20"/>
          <w:spacing w:val="-7"/>
          <w:sz w:val="17"/>
        </w:rPr>
        <w:t> </w:t>
      </w:r>
      <w:r>
        <w:rPr>
          <w:color w:val="231F20"/>
          <w:sz w:val="17"/>
        </w:rPr>
        <w:t>dei</w:t>
      </w:r>
      <w:r>
        <w:rPr>
          <w:color w:val="231F20"/>
          <w:spacing w:val="-7"/>
          <w:sz w:val="17"/>
        </w:rPr>
        <w:t> </w:t>
      </w:r>
      <w:r>
        <w:rPr>
          <w:color w:val="231F20"/>
          <w:sz w:val="17"/>
        </w:rPr>
        <w:t>fatti</w:t>
      </w:r>
      <w:r>
        <w:rPr>
          <w:color w:val="231F20"/>
          <w:spacing w:val="-7"/>
          <w:sz w:val="17"/>
        </w:rPr>
        <w:t> </w:t>
      </w:r>
      <w:r>
        <w:rPr>
          <w:color w:val="231F20"/>
          <w:sz w:val="17"/>
        </w:rPr>
        <w:t>suesposti</w:t>
      </w:r>
      <w:r>
        <w:rPr>
          <w:color w:val="231F20"/>
          <w:spacing w:val="-7"/>
          <w:sz w:val="17"/>
        </w:rPr>
        <w:t> </w:t>
      </w:r>
      <w:r>
        <w:rPr>
          <w:color w:val="231F20"/>
          <w:sz w:val="17"/>
        </w:rPr>
        <w:t>e</w:t>
      </w:r>
      <w:r>
        <w:rPr>
          <w:color w:val="231F20"/>
          <w:spacing w:val="-7"/>
          <w:sz w:val="17"/>
        </w:rPr>
        <w:t> </w:t>
      </w:r>
      <w:r>
        <w:rPr>
          <w:color w:val="231F20"/>
          <w:sz w:val="17"/>
        </w:rPr>
        <w:t>per</w:t>
      </w:r>
      <w:r>
        <w:rPr>
          <w:color w:val="231F20"/>
          <w:spacing w:val="-7"/>
          <w:sz w:val="17"/>
        </w:rPr>
        <w:t> </w:t>
      </w:r>
      <w:r>
        <w:rPr>
          <w:color w:val="231F20"/>
          <w:sz w:val="17"/>
        </w:rPr>
        <w:t>garan- tire</w:t>
      </w:r>
      <w:r>
        <w:rPr>
          <w:color w:val="231F20"/>
          <w:spacing w:val="-1"/>
          <w:sz w:val="17"/>
        </w:rPr>
        <w:t> </w:t>
      </w:r>
      <w:r>
        <w:rPr>
          <w:color w:val="231F20"/>
          <w:sz w:val="17"/>
        </w:rPr>
        <w:t>il</w:t>
      </w:r>
      <w:r>
        <w:rPr>
          <w:color w:val="231F20"/>
          <w:spacing w:val="-1"/>
          <w:sz w:val="17"/>
        </w:rPr>
        <w:t> </w:t>
      </w:r>
      <w:r>
        <w:rPr>
          <w:color w:val="231F20"/>
          <w:sz w:val="17"/>
        </w:rPr>
        <w:t>completo</w:t>
      </w:r>
      <w:r>
        <w:rPr>
          <w:color w:val="231F20"/>
          <w:spacing w:val="-1"/>
          <w:sz w:val="17"/>
        </w:rPr>
        <w:t> </w:t>
      </w:r>
      <w:r>
        <w:rPr>
          <w:color w:val="231F20"/>
          <w:sz w:val="17"/>
        </w:rPr>
        <w:t>affrancamento</w:t>
      </w:r>
      <w:r>
        <w:rPr>
          <w:color w:val="231F20"/>
          <w:spacing w:val="-1"/>
          <w:sz w:val="17"/>
        </w:rPr>
        <w:t> </w:t>
      </w:r>
      <w:r>
        <w:rPr>
          <w:color w:val="231F20"/>
          <w:sz w:val="17"/>
        </w:rPr>
        <w:t>dalle</w:t>
      </w:r>
      <w:r>
        <w:rPr>
          <w:color w:val="231F20"/>
          <w:spacing w:val="-1"/>
          <w:sz w:val="17"/>
        </w:rPr>
        <w:t> </w:t>
      </w:r>
      <w:r>
        <w:rPr>
          <w:color w:val="231F20"/>
          <w:sz w:val="17"/>
        </w:rPr>
        <w:t>influenze</w:t>
      </w:r>
      <w:r>
        <w:rPr>
          <w:color w:val="231F20"/>
          <w:spacing w:val="-1"/>
          <w:sz w:val="17"/>
        </w:rPr>
        <w:t> </w:t>
      </w:r>
      <w:r>
        <w:rPr>
          <w:color w:val="231F20"/>
          <w:sz w:val="17"/>
        </w:rPr>
        <w:t>della</w:t>
      </w:r>
      <w:r>
        <w:rPr>
          <w:color w:val="231F20"/>
          <w:spacing w:val="-1"/>
          <w:sz w:val="17"/>
        </w:rPr>
        <w:t> </w:t>
      </w:r>
      <w:r>
        <w:rPr>
          <w:color w:val="231F20"/>
          <w:sz w:val="17"/>
        </w:rPr>
        <w:t>criminalità,</w:t>
      </w:r>
      <w:r>
        <w:rPr>
          <w:color w:val="231F20"/>
          <w:spacing w:val="-1"/>
          <w:sz w:val="17"/>
        </w:rPr>
        <w:t> </w:t>
      </w:r>
      <w:r>
        <w:rPr>
          <w:color w:val="231F20"/>
          <w:sz w:val="17"/>
        </w:rPr>
        <w:t>si</w:t>
      </w:r>
      <w:r>
        <w:rPr>
          <w:color w:val="231F20"/>
          <w:spacing w:val="-1"/>
          <w:sz w:val="17"/>
        </w:rPr>
        <w:t> </w:t>
      </w:r>
      <w:r>
        <w:rPr>
          <w:color w:val="231F20"/>
          <w:sz w:val="17"/>
        </w:rPr>
        <w:t>ritie- ne,</w:t>
      </w:r>
      <w:r>
        <w:rPr>
          <w:color w:val="231F20"/>
          <w:spacing w:val="-2"/>
          <w:sz w:val="17"/>
        </w:rPr>
        <w:t> </w:t>
      </w:r>
      <w:r>
        <w:rPr>
          <w:color w:val="231F20"/>
          <w:sz w:val="17"/>
        </w:rPr>
        <w:t>comunque,</w:t>
      </w:r>
      <w:r>
        <w:rPr>
          <w:color w:val="231F20"/>
          <w:spacing w:val="-2"/>
          <w:sz w:val="17"/>
        </w:rPr>
        <w:t> </w:t>
      </w:r>
      <w:r>
        <w:rPr>
          <w:color w:val="231F20"/>
          <w:sz w:val="17"/>
        </w:rPr>
        <w:t>necessaria</w:t>
      </w:r>
      <w:r>
        <w:rPr>
          <w:color w:val="231F20"/>
          <w:spacing w:val="-2"/>
          <w:sz w:val="17"/>
        </w:rPr>
        <w:t> </w:t>
      </w:r>
      <w:r>
        <w:rPr>
          <w:color w:val="231F20"/>
          <w:sz w:val="17"/>
        </w:rPr>
        <w:t>la</w:t>
      </w:r>
      <w:r>
        <w:rPr>
          <w:color w:val="231F20"/>
          <w:spacing w:val="-2"/>
          <w:sz w:val="17"/>
        </w:rPr>
        <w:t> </w:t>
      </w:r>
      <w:r>
        <w:rPr>
          <w:color w:val="231F20"/>
          <w:sz w:val="17"/>
        </w:rPr>
        <w:t>nomina</w:t>
      </w:r>
      <w:r>
        <w:rPr>
          <w:color w:val="231F20"/>
          <w:spacing w:val="-2"/>
          <w:sz w:val="17"/>
        </w:rPr>
        <w:t> </w:t>
      </w:r>
      <w:r>
        <w:rPr>
          <w:color w:val="231F20"/>
          <w:sz w:val="17"/>
        </w:rPr>
        <w:t>della</w:t>
      </w:r>
      <w:r>
        <w:rPr>
          <w:color w:val="231F20"/>
          <w:spacing w:val="-2"/>
          <w:sz w:val="17"/>
        </w:rPr>
        <w:t> </w:t>
      </w:r>
      <w:r>
        <w:rPr>
          <w:color w:val="231F20"/>
          <w:sz w:val="17"/>
        </w:rPr>
        <w:t>commissione</w:t>
      </w:r>
      <w:r>
        <w:rPr>
          <w:color w:val="231F20"/>
          <w:spacing w:val="-2"/>
          <w:sz w:val="17"/>
        </w:rPr>
        <w:t> </w:t>
      </w:r>
      <w:r>
        <w:rPr>
          <w:color w:val="231F20"/>
          <w:sz w:val="17"/>
        </w:rPr>
        <w:t>straordinaria</w:t>
      </w:r>
      <w:r>
        <w:rPr>
          <w:color w:val="231F20"/>
          <w:spacing w:val="-2"/>
          <w:sz w:val="17"/>
        </w:rPr>
        <w:t> </w:t>
      </w:r>
      <w:r>
        <w:rPr>
          <w:color w:val="231F20"/>
          <w:sz w:val="17"/>
        </w:rPr>
        <w:t>di cui</w:t>
      </w:r>
      <w:r>
        <w:rPr>
          <w:color w:val="231F20"/>
          <w:spacing w:val="-1"/>
          <w:sz w:val="17"/>
        </w:rPr>
        <w:t> </w:t>
      </w:r>
      <w:r>
        <w:rPr>
          <w:color w:val="231F20"/>
          <w:sz w:val="17"/>
        </w:rPr>
        <w:t>all’art.</w:t>
      </w:r>
      <w:r>
        <w:rPr>
          <w:color w:val="231F20"/>
          <w:spacing w:val="-1"/>
          <w:sz w:val="17"/>
        </w:rPr>
        <w:t> </w:t>
      </w:r>
      <w:r>
        <w:rPr>
          <w:color w:val="231F20"/>
          <w:sz w:val="17"/>
        </w:rPr>
        <w:t>144</w:t>
      </w:r>
      <w:r>
        <w:rPr>
          <w:color w:val="231F20"/>
          <w:spacing w:val="-1"/>
          <w:sz w:val="17"/>
        </w:rPr>
        <w:t> </w:t>
      </w:r>
      <w:r>
        <w:rPr>
          <w:color w:val="231F20"/>
          <w:sz w:val="17"/>
        </w:rPr>
        <w:t>dello</w:t>
      </w:r>
      <w:r>
        <w:rPr>
          <w:color w:val="231F20"/>
          <w:spacing w:val="-1"/>
          <w:sz w:val="17"/>
        </w:rPr>
        <w:t> </w:t>
      </w:r>
      <w:r>
        <w:rPr>
          <w:color w:val="231F20"/>
          <w:sz w:val="17"/>
        </w:rPr>
        <w:t>stesso</w:t>
      </w:r>
      <w:r>
        <w:rPr>
          <w:color w:val="231F20"/>
          <w:spacing w:val="-1"/>
          <w:sz w:val="17"/>
        </w:rPr>
        <w:t> </w:t>
      </w:r>
      <w:r>
        <w:rPr>
          <w:color w:val="231F20"/>
          <w:sz w:val="17"/>
        </w:rPr>
        <w:t>decreto</w:t>
      </w:r>
      <w:r>
        <w:rPr>
          <w:color w:val="231F20"/>
          <w:spacing w:val="-1"/>
          <w:sz w:val="17"/>
        </w:rPr>
        <w:t> </w:t>
      </w:r>
      <w:r>
        <w:rPr>
          <w:color w:val="231F20"/>
          <w:sz w:val="17"/>
        </w:rPr>
        <w:t>legislativo,</w:t>
      </w:r>
      <w:r>
        <w:rPr>
          <w:color w:val="231F20"/>
          <w:spacing w:val="-1"/>
          <w:sz w:val="17"/>
        </w:rPr>
        <w:t> </w:t>
      </w:r>
      <w:r>
        <w:rPr>
          <w:color w:val="231F20"/>
          <w:sz w:val="17"/>
        </w:rPr>
        <w:t>anche</w:t>
      </w:r>
      <w:r>
        <w:rPr>
          <w:color w:val="231F20"/>
          <w:spacing w:val="-1"/>
          <w:sz w:val="17"/>
        </w:rPr>
        <w:t> </w:t>
      </w:r>
      <w:r>
        <w:rPr>
          <w:color w:val="231F20"/>
          <w:sz w:val="17"/>
        </w:rPr>
        <w:t>per</w:t>
      </w:r>
      <w:r>
        <w:rPr>
          <w:color w:val="231F20"/>
          <w:spacing w:val="-1"/>
          <w:sz w:val="17"/>
        </w:rPr>
        <w:t> </w:t>
      </w:r>
      <w:r>
        <w:rPr>
          <w:color w:val="231F20"/>
          <w:sz w:val="17"/>
        </w:rPr>
        <w:t>scongiurare</w:t>
      </w:r>
      <w:r>
        <w:rPr>
          <w:color w:val="231F20"/>
          <w:spacing w:val="-1"/>
          <w:sz w:val="17"/>
        </w:rPr>
        <w:t> </w:t>
      </w:r>
      <w:r>
        <w:rPr>
          <w:color w:val="231F20"/>
          <w:sz w:val="17"/>
        </w:rPr>
        <w:t>il pericolo che la capacità pervasiva delle organizzazioni criminali possa di nuovo esprimersi in occasione delle prossime consultazioni ammi- nistrative. L’arco temporale più lungo previsto dalla vigente normativa per la gestione straordinaria consente anche l’avvio di iniziative e di interventi programmatori che, più incisivamente, favoriscono il risana- mento dell’ente.</w:t>
      </w:r>
    </w:p>
    <w:p>
      <w:pPr>
        <w:spacing w:line="252" w:lineRule="auto" w:before="50"/>
        <w:ind w:left="113" w:right="104" w:firstLine="341"/>
        <w:jc w:val="both"/>
        <w:rPr>
          <w:sz w:val="17"/>
        </w:rPr>
      </w:pPr>
      <w:r>
        <w:rPr>
          <w:color w:val="231F20"/>
          <w:sz w:val="17"/>
        </w:rPr>
        <w:t>Rilevato che il provvedimento dissolutorio previsto dall’art. </w:t>
      </w:r>
      <w:r>
        <w:rPr>
          <w:color w:val="231F20"/>
          <w:sz w:val="17"/>
        </w:rPr>
        <w:t>143 del citato decreto legislativo, per le caratteristiche che lo configurano, può intervenire finanche quando sia stato già disposto provvedimento per altra causa, differenziandosene per funzioni ed effetti, si propone, pertanto, l’adozione della misura di rigore nei confronti del Comune di Casabona, con conseguente affidamento della gestione dell’ente locale ad una commissione straordinaria cui, in virtù dei successivi articoli 144 e 145, sono attribuite specifiche competenze e metodologie di in- tervento finalizzate a garantire, nel tempo, la rispondenza dell’azione amministrativa alle esigenze della collettività.</w:t>
      </w:r>
    </w:p>
    <w:p>
      <w:pPr>
        <w:spacing w:line="252" w:lineRule="auto" w:before="50"/>
        <w:ind w:left="113" w:right="105" w:firstLine="341"/>
        <w:jc w:val="both"/>
        <w:rPr>
          <w:sz w:val="17"/>
        </w:rPr>
      </w:pPr>
      <w:r>
        <w:rPr>
          <w:color w:val="231F20"/>
          <w:sz w:val="17"/>
        </w:rPr>
        <w:t>In relazione alla presenza ed all’estensione dell’influenza </w:t>
      </w:r>
      <w:r>
        <w:rPr>
          <w:color w:val="231F20"/>
          <w:sz w:val="17"/>
        </w:rPr>
        <w:t>crimi- nale, si rende necessario che la durata della gestione commissariale sia determinata in diciotto mesi.</w:t>
      </w:r>
    </w:p>
    <w:p>
      <w:pPr>
        <w:spacing w:before="106"/>
        <w:ind w:left="625" w:right="0" w:firstLine="0"/>
        <w:jc w:val="left"/>
        <w:rPr>
          <w:sz w:val="17"/>
        </w:rPr>
      </w:pPr>
      <w:r>
        <w:rPr>
          <w:color w:val="231F20"/>
          <w:sz w:val="17"/>
        </w:rPr>
        <w:t>Roma, 10</w:t>
      </w:r>
      <w:r>
        <w:rPr>
          <w:color w:val="231F20"/>
          <w:spacing w:val="2"/>
          <w:sz w:val="17"/>
        </w:rPr>
        <w:t> </w:t>
      </w:r>
      <w:r>
        <w:rPr>
          <w:color w:val="231F20"/>
          <w:sz w:val="17"/>
        </w:rPr>
        <w:t>aprile</w:t>
      </w:r>
      <w:r>
        <w:rPr>
          <w:color w:val="231F20"/>
          <w:spacing w:val="2"/>
          <w:sz w:val="17"/>
        </w:rPr>
        <w:t> </w:t>
      </w:r>
      <w:r>
        <w:rPr>
          <w:color w:val="231F20"/>
          <w:spacing w:val="-4"/>
          <w:sz w:val="17"/>
        </w:rPr>
        <w:t>2025</w:t>
      </w:r>
    </w:p>
    <w:p>
      <w:pPr>
        <w:spacing w:before="185"/>
        <w:ind w:left="2509" w:right="0" w:firstLine="0"/>
        <w:jc w:val="left"/>
        <w:rPr>
          <w:sz w:val="17"/>
        </w:rPr>
      </w:pPr>
      <w:r>
        <w:rPr>
          <w:i/>
          <w:color w:val="231F20"/>
          <w:sz w:val="17"/>
        </w:rPr>
        <w:t>Il</w:t>
      </w:r>
      <w:r>
        <w:rPr>
          <w:i/>
          <w:color w:val="231F20"/>
          <w:spacing w:val="10"/>
          <w:sz w:val="17"/>
        </w:rPr>
        <w:t> </w:t>
      </w:r>
      <w:r>
        <w:rPr>
          <w:i/>
          <w:color w:val="231F20"/>
          <w:sz w:val="17"/>
        </w:rPr>
        <w:t>Ministro</w:t>
      </w:r>
      <w:r>
        <w:rPr>
          <w:i/>
          <w:color w:val="231F20"/>
          <w:spacing w:val="10"/>
          <w:sz w:val="17"/>
        </w:rPr>
        <w:t> </w:t>
      </w:r>
      <w:r>
        <w:rPr>
          <w:i/>
          <w:color w:val="231F20"/>
          <w:sz w:val="17"/>
        </w:rPr>
        <w:t>dell’interno:</w:t>
      </w:r>
      <w:r>
        <w:rPr>
          <w:i/>
          <w:color w:val="231F20"/>
          <w:spacing w:val="10"/>
          <w:sz w:val="17"/>
        </w:rPr>
        <w:t> </w:t>
      </w:r>
      <w:r>
        <w:rPr>
          <w:smallCaps/>
          <w:color w:val="231F20"/>
          <w:spacing w:val="-2"/>
          <w:sz w:val="17"/>
        </w:rPr>
        <w:t>Piantedosi</w:t>
      </w:r>
    </w:p>
    <w:p>
      <w:pPr>
        <w:spacing w:after="0"/>
        <w:jc w:val="left"/>
        <w:rPr>
          <w:sz w:val="17"/>
        </w:rPr>
        <w:sectPr>
          <w:type w:val="continuous"/>
          <w:pgSz w:w="11900" w:h="16840"/>
          <w:pgMar w:header="1155" w:footer="1342" w:top="1080" w:bottom="280" w:left="850" w:right="850"/>
          <w:cols w:num="2" w:equalWidth="0">
            <w:col w:w="5025" w:space="84"/>
            <w:col w:w="5091"/>
          </w:cols>
        </w:sectPr>
      </w:pPr>
    </w:p>
    <w:p>
      <w:pPr>
        <w:pStyle w:val="BodyText"/>
        <w:spacing w:before="53"/>
        <w:ind w:left="0"/>
        <w:jc w:val="left"/>
        <w:rPr>
          <w:sz w:val="20"/>
        </w:rPr>
      </w:pPr>
    </w:p>
    <w:p>
      <w:pPr>
        <w:pStyle w:val="BodyText"/>
        <w:ind w:left="1057"/>
        <w:jc w:val="left"/>
        <w:rPr>
          <w:sz w:val="20"/>
        </w:rPr>
      </w:pPr>
      <w:r>
        <w:rPr>
          <w:sz w:val="20"/>
        </w:rPr>
        <mc:AlternateContent>
          <mc:Choice Requires="wps">
            <w:drawing>
              <wp:inline distT="0" distB="0" distL="0" distR="0">
                <wp:extent cx="5137785" cy="7847965"/>
                <wp:effectExtent l="0" t="0" r="0" b="634"/>
                <wp:docPr id="70" name="Group 70"/>
                <wp:cNvGraphicFramePr>
                  <a:graphicFrameLocks/>
                </wp:cNvGraphicFramePr>
                <a:graphic>
                  <a:graphicData uri="http://schemas.microsoft.com/office/word/2010/wordprocessingGroup">
                    <wpg:wgp>
                      <wpg:cNvPr id="70" name="Group 70"/>
                      <wpg:cNvGrpSpPr/>
                      <wpg:grpSpPr>
                        <a:xfrm>
                          <a:off x="0" y="0"/>
                          <a:ext cx="5137785" cy="7847965"/>
                          <a:chExt cx="5137785" cy="7847965"/>
                        </a:xfrm>
                      </wpg:grpSpPr>
                      <pic:pic>
                        <pic:nvPicPr>
                          <pic:cNvPr id="71" name="Image 71"/>
                          <pic:cNvPicPr/>
                        </pic:nvPicPr>
                        <pic:blipFill>
                          <a:blip r:embed="rId18" cstate="print"/>
                          <a:stretch>
                            <a:fillRect/>
                          </a:stretch>
                        </pic:blipFill>
                        <pic:spPr>
                          <a:xfrm>
                            <a:off x="0" y="0"/>
                            <a:ext cx="2598115" cy="3059569"/>
                          </a:xfrm>
                          <a:prstGeom prst="rect">
                            <a:avLst/>
                          </a:prstGeom>
                        </pic:spPr>
                      </pic:pic>
                      <pic:pic>
                        <pic:nvPicPr>
                          <pic:cNvPr id="72" name="Image 72"/>
                          <pic:cNvPicPr/>
                        </pic:nvPicPr>
                        <pic:blipFill>
                          <a:blip r:embed="rId19" cstate="print"/>
                          <a:stretch>
                            <a:fillRect/>
                          </a:stretch>
                        </pic:blipFill>
                        <pic:spPr>
                          <a:xfrm>
                            <a:off x="2592158" y="0"/>
                            <a:ext cx="2545575" cy="3497097"/>
                          </a:xfrm>
                          <a:prstGeom prst="rect">
                            <a:avLst/>
                          </a:prstGeom>
                        </pic:spPr>
                      </pic:pic>
                      <pic:pic>
                        <pic:nvPicPr>
                          <pic:cNvPr id="73" name="Image 73"/>
                          <pic:cNvPicPr/>
                        </pic:nvPicPr>
                        <pic:blipFill>
                          <a:blip r:embed="rId20" cstate="print"/>
                          <a:stretch>
                            <a:fillRect/>
                          </a:stretch>
                        </pic:blipFill>
                        <pic:spPr>
                          <a:xfrm>
                            <a:off x="0" y="3053714"/>
                            <a:ext cx="2598115" cy="3071609"/>
                          </a:xfrm>
                          <a:prstGeom prst="rect">
                            <a:avLst/>
                          </a:prstGeom>
                        </pic:spPr>
                      </pic:pic>
                      <pic:pic>
                        <pic:nvPicPr>
                          <pic:cNvPr id="74" name="Image 74"/>
                          <pic:cNvPicPr/>
                        </pic:nvPicPr>
                        <pic:blipFill>
                          <a:blip r:embed="rId21" cstate="print"/>
                          <a:stretch>
                            <a:fillRect/>
                          </a:stretch>
                        </pic:blipFill>
                        <pic:spPr>
                          <a:xfrm>
                            <a:off x="2592158" y="3491229"/>
                            <a:ext cx="2545575" cy="3512108"/>
                          </a:xfrm>
                          <a:prstGeom prst="rect">
                            <a:avLst/>
                          </a:prstGeom>
                        </pic:spPr>
                      </pic:pic>
                      <pic:pic>
                        <pic:nvPicPr>
                          <pic:cNvPr id="75" name="Image 75"/>
                          <pic:cNvPicPr/>
                        </pic:nvPicPr>
                        <pic:blipFill>
                          <a:blip r:embed="rId22" cstate="print"/>
                          <a:stretch>
                            <a:fillRect/>
                          </a:stretch>
                        </pic:blipFill>
                        <pic:spPr>
                          <a:xfrm>
                            <a:off x="0" y="6119329"/>
                            <a:ext cx="2598115" cy="1728152"/>
                          </a:xfrm>
                          <a:prstGeom prst="rect">
                            <a:avLst/>
                          </a:prstGeom>
                        </pic:spPr>
                      </pic:pic>
                      <pic:pic>
                        <pic:nvPicPr>
                          <pic:cNvPr id="76" name="Image 76"/>
                          <pic:cNvPicPr/>
                        </pic:nvPicPr>
                        <pic:blipFill>
                          <a:blip r:embed="rId23" cstate="print"/>
                          <a:stretch>
                            <a:fillRect/>
                          </a:stretch>
                        </pic:blipFill>
                        <pic:spPr>
                          <a:xfrm>
                            <a:off x="2592158" y="6997369"/>
                            <a:ext cx="2545575" cy="850112"/>
                          </a:xfrm>
                          <a:prstGeom prst="rect">
                            <a:avLst/>
                          </a:prstGeom>
                        </pic:spPr>
                      </pic:pic>
                    </wpg:wgp>
                  </a:graphicData>
                </a:graphic>
              </wp:inline>
            </w:drawing>
          </mc:Choice>
          <mc:Fallback>
            <w:pict>
              <v:group style="width:404.55pt;height:617.950pt;mso-position-horizontal-relative:char;mso-position-vertical-relative:line" id="docshapegroup34" coordorigin="0,0" coordsize="8091,12359">
                <v:shape style="position:absolute;left:0;top:0;width:4092;height:4819" type="#_x0000_t75" id="docshape35" stroked="false">
                  <v:imagedata r:id="rId18" o:title=""/>
                </v:shape>
                <v:shape style="position:absolute;left:4082;top:0;width:4009;height:5508" type="#_x0000_t75" id="docshape36" stroked="false">
                  <v:imagedata r:id="rId19" o:title=""/>
                </v:shape>
                <v:shape style="position:absolute;left:0;top:4809;width:4092;height:4838" type="#_x0000_t75" id="docshape37" stroked="false">
                  <v:imagedata r:id="rId20" o:title=""/>
                </v:shape>
                <v:shape style="position:absolute;left:4082;top:5498;width:4009;height:5531" type="#_x0000_t75" id="docshape38" stroked="false">
                  <v:imagedata r:id="rId21" o:title=""/>
                </v:shape>
                <v:shape style="position:absolute;left:0;top:9636;width:4092;height:2722" type="#_x0000_t75" id="docshape39" stroked="false">
                  <v:imagedata r:id="rId22" o:title=""/>
                </v:shape>
                <v:shape style="position:absolute;left:4082;top:11019;width:4009;height:1339" type="#_x0000_t75" id="docshape40" stroked="false">
                  <v:imagedata r:id="rId23" o:title=""/>
                </v:shape>
              </v:group>
            </w:pict>
          </mc:Fallback>
        </mc:AlternateContent>
      </w:r>
      <w:r>
        <w:rPr>
          <w:sz w:val="20"/>
        </w:rPr>
      </w:r>
    </w:p>
    <w:p>
      <w:pPr>
        <w:pStyle w:val="BodyText"/>
        <w:spacing w:after="0"/>
        <w:jc w:val="left"/>
        <w:rPr>
          <w:sz w:val="20"/>
        </w:rPr>
        <w:sectPr>
          <w:headerReference w:type="default" r:id="rId16"/>
          <w:footerReference w:type="default" r:id="rId17"/>
          <w:pgSz w:w="11900" w:h="16840"/>
          <w:pgMar w:header="1155" w:footer="1342" w:top="1460" w:bottom="1540" w:left="850" w:right="850"/>
        </w:sectPr>
      </w:pPr>
    </w:p>
    <w:p>
      <w:pPr>
        <w:pStyle w:val="BodyText"/>
        <w:spacing w:before="83"/>
        <w:ind w:left="0"/>
        <w:jc w:val="left"/>
        <w:rPr>
          <w:sz w:val="20"/>
        </w:rPr>
      </w:pPr>
    </w:p>
    <w:p>
      <w:pPr>
        <w:spacing w:before="0"/>
        <w:ind w:left="1119" w:right="0" w:firstLine="0"/>
        <w:jc w:val="left"/>
        <w:rPr>
          <w:rFonts w:ascii="Calibri" w:hAnsi="Calibri" w:cs="Calibri" w:eastAsia="Calibri"/>
          <w:sz w:val="20"/>
          <w:szCs w:val="20"/>
        </w:rPr>
      </w:pPr>
      <w:r>
        <w:rPr>
          <w:rFonts w:ascii="Calibri" w:hAnsi="Calibri" w:cs="Calibri" w:eastAsia="Calibri"/>
          <w:b/>
          <w:bCs/>
          <w:i/>
          <w:iCs/>
          <w:color w:val="171717"/>
          <w:spacing w:val="73"/>
          <w:w w:val="150"/>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10"/>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63"/>
          <w:sz w:val="20"/>
          <w:szCs w:val="20"/>
        </w:rPr>
        <w:t> </w:t>
      </w:r>
      <w:r>
        <w:rPr>
          <w:rFonts w:ascii="Calibri" w:hAnsi="Calibri" w:cs="Calibri" w:eastAsia="Calibri"/>
          <w:color w:val="171717"/>
          <w:w w:val="75"/>
          <w:sz w:val="20"/>
          <w:szCs w:val="20"/>
        </w:rPr>
        <w:t>Hs¤</w:t>
      </w:r>
      <w:r>
        <w:rPr>
          <w:rFonts w:ascii="Calibri" w:hAnsi="Calibri" w:cs="Calibri" w:eastAsia="Calibri"/>
          <w:color w:val="171717"/>
          <w:spacing w:val="-6"/>
          <w:sz w:val="20"/>
          <w:szCs w:val="20"/>
        </w:rPr>
        <w:t> </w:t>
      </w:r>
      <w:r>
        <w:rPr>
          <w:rFonts w:ascii="Calibri" w:hAnsi="Calibri" w:cs="Calibri" w:eastAsia="Calibri"/>
          <w:color w:val="171717"/>
          <w:w w:val="75"/>
          <w:sz w:val="20"/>
          <w:szCs w:val="20"/>
        </w:rPr>
        <w:t>_}</w:t>
      </w:r>
      <w:r>
        <w:rPr>
          <w:rFonts w:ascii="Calibri" w:hAnsi="Calibri" w:cs="Calibri" w:eastAsia="Calibri"/>
          <w:color w:val="171717"/>
          <w:spacing w:val="-9"/>
          <w:sz w:val="20"/>
          <w:szCs w:val="20"/>
        </w:rPr>
        <w:t> </w:t>
      </w:r>
      <w:r>
        <w:rPr>
          <w:rFonts w:ascii="Calibri" w:hAnsi="Calibri" w:cs="Calibri" w:eastAsia="Calibri"/>
          <w:color w:val="171717"/>
          <w:w w:val="75"/>
          <w:sz w:val="20"/>
          <w:szCs w:val="20"/>
        </w:rPr>
        <w:t>Y_Mq}s</w:t>
      </w:r>
      <w:r>
        <w:rPr>
          <w:rFonts w:ascii="Calibri" w:hAnsi="Calibri" w:cs="Calibri" w:eastAsia="Calibri"/>
          <w:color w:val="171717"/>
          <w:spacing w:val="-9"/>
          <w:sz w:val="20"/>
          <w:szCs w:val="20"/>
        </w:rPr>
        <w:t> </w:t>
      </w:r>
      <w:r>
        <w:rPr>
          <w:rFonts w:ascii="Calibri" w:hAnsi="Calibri" w:cs="Calibri" w:eastAsia="Calibri"/>
          <w:color w:val="171717"/>
          <w:w w:val="75"/>
          <w:sz w:val="20"/>
          <w:szCs w:val="20"/>
        </w:rPr>
        <w:t>z}</w:t>
      </w:r>
      <w:r>
        <w:rPr>
          <w:rFonts w:ascii="Calibri" w:hAnsi="Calibri" w:cs="Calibri" w:eastAsia="Calibri"/>
          <w:b/>
          <w:bCs/>
          <w:i/>
          <w:iCs/>
          <w:color w:val="171717"/>
          <w:spacing w:val="41"/>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11"/>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62"/>
          <w:sz w:val="20"/>
          <w:szCs w:val="20"/>
        </w:rPr>
        <w:t> </w:t>
      </w:r>
      <w:r>
        <w:rPr>
          <w:rFonts w:ascii="Calibri" w:hAnsi="Calibri" w:cs="Calibri" w:eastAsia="Calibri"/>
          <w:color w:val="171717"/>
          <w:w w:val="75"/>
          <w:sz w:val="20"/>
          <w:szCs w:val="20"/>
        </w:rPr>
        <w:t>MY</w:t>
      </w:r>
      <w:r>
        <w:rPr>
          <w:rFonts w:ascii="Calibri" w:hAnsi="Calibri" w:cs="Calibri" w:eastAsia="Calibri"/>
          <w:color w:val="171717"/>
          <w:spacing w:val="-7"/>
          <w:sz w:val="20"/>
          <w:szCs w:val="20"/>
        </w:rPr>
        <w:t> </w:t>
      </w:r>
      <w:r>
        <w:rPr>
          <w:rFonts w:ascii="Calibri" w:hAnsi="Calibri" w:cs="Calibri" w:eastAsia="Calibri"/>
          <w:color w:val="171717"/>
          <w:w w:val="75"/>
          <w:sz w:val="20"/>
          <w:szCs w:val="20"/>
        </w:rPr>
        <w:t>M}}</w:t>
      </w:r>
      <w:r>
        <w:rPr>
          <w:rFonts w:ascii="Calibri" w:hAnsi="Calibri" w:cs="Calibri" w:eastAsia="Calibri"/>
          <w:color w:val="171717"/>
          <w:spacing w:val="-8"/>
          <w:sz w:val="20"/>
          <w:szCs w:val="20"/>
        </w:rPr>
        <w:t> </w:t>
      </w:r>
      <w:r>
        <w:rPr>
          <w:rFonts w:ascii="Calibri" w:hAnsi="Calibri" w:cs="Calibri" w:eastAsia="Calibri"/>
          <w:color w:val="171717"/>
          <w:w w:val="75"/>
          <w:sz w:val="20"/>
          <w:szCs w:val="20"/>
        </w:rPr>
        <w:t>}q_x</w:t>
      </w:r>
      <w:r>
        <w:rPr>
          <w:rFonts w:ascii="Calibri" w:hAnsi="Calibri" w:cs="Calibri" w:eastAsia="Calibri"/>
          <w:color w:val="171717"/>
          <w:spacing w:val="-9"/>
          <w:sz w:val="20"/>
          <w:szCs w:val="20"/>
        </w:rPr>
        <w:t> </w:t>
      </w:r>
      <w:r>
        <w:rPr>
          <w:rFonts w:ascii="Calibri" w:hAnsi="Calibri" w:cs="Calibri" w:eastAsia="Calibri"/>
          <w:color w:val="171717"/>
          <w:w w:val="75"/>
          <w:sz w:val="20"/>
          <w:szCs w:val="20"/>
        </w:rPr>
        <w:t>Zs</w:t>
      </w:r>
      <w:r>
        <w:rPr>
          <w:rFonts w:ascii="Calibri" w:hAnsi="Calibri" w:cs="Calibri" w:eastAsia="Calibri"/>
          <w:b/>
          <w:bCs/>
          <w:i/>
          <w:iCs/>
          <w:color w:val="171717"/>
          <w:spacing w:val="41"/>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10"/>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59"/>
          <w:sz w:val="20"/>
          <w:szCs w:val="20"/>
        </w:rPr>
        <w:t> </w:t>
      </w:r>
      <w:r>
        <w:rPr>
          <w:rFonts w:ascii="Calibri" w:hAnsi="Calibri" w:cs="Calibri" w:eastAsia="Calibri"/>
          <w:color w:val="171717"/>
          <w:w w:val="75"/>
          <w:sz w:val="20"/>
          <w:szCs w:val="20"/>
        </w:rPr>
        <w:t>M</w:t>
      </w:r>
      <w:r>
        <w:rPr>
          <w:rFonts w:ascii="Calibri" w:hAnsi="Calibri" w:cs="Calibri" w:eastAsia="Calibri"/>
          <w:color w:val="171717"/>
          <w:spacing w:val="-9"/>
          <w:sz w:val="20"/>
          <w:szCs w:val="20"/>
        </w:rPr>
        <w:t> </w:t>
      </w:r>
      <w:r>
        <w:rPr>
          <w:rFonts w:ascii="Calibri" w:hAnsi="Calibri" w:cs="Calibri" w:eastAsia="Calibri"/>
          <w:color w:val="171717"/>
          <w:w w:val="75"/>
          <w:sz w:val="20"/>
          <w:szCs w:val="20"/>
        </w:rPr>
        <w:t>s}</w:t>
      </w:r>
      <w:r>
        <w:rPr>
          <w:rFonts w:ascii="Calibri" w:hAnsi="Calibri" w:cs="Calibri" w:eastAsia="Calibri"/>
          <w:b/>
          <w:bCs/>
          <w:i/>
          <w:iCs/>
          <w:color w:val="171717"/>
          <w:spacing w:val="41"/>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11"/>
          <w:sz w:val="20"/>
          <w:szCs w:val="20"/>
        </w:rPr>
        <w:t> </w:t>
      </w:r>
      <w:r>
        <w:rPr>
          <w:rFonts w:ascii="Calibri" w:hAnsi="Calibri" w:cs="Calibri" w:eastAsia="Calibri"/>
          <w:b/>
          <w:bCs/>
          <w:i/>
          <w:iCs/>
          <w:color w:val="171717"/>
          <w:w w:val="75"/>
          <w:sz w:val="20"/>
          <w:szCs w:val="20"/>
        </w:rPr>
        <w:t>%</w:t>
      </w:r>
      <w:r>
        <w:rPr>
          <w:rFonts w:ascii="Calibri" w:hAnsi="Calibri" w:cs="Calibri" w:eastAsia="Calibri"/>
          <w:b/>
          <w:bCs/>
          <w:i/>
          <w:iCs/>
          <w:color w:val="171717"/>
          <w:spacing w:val="26"/>
          <w:sz w:val="20"/>
          <w:szCs w:val="20"/>
        </w:rPr>
        <w:t> </w:t>
      </w:r>
      <w:r>
        <w:rPr>
          <w:rFonts w:ascii="Calibri" w:hAnsi="Calibri" w:cs="Calibri" w:eastAsia="Calibri"/>
          <w:color w:val="171717"/>
          <w:spacing w:val="-5"/>
          <w:w w:val="75"/>
          <w:sz w:val="20"/>
          <w:szCs w:val="20"/>
        </w:rPr>
        <w:t>_</w:t>
      </w:r>
    </w:p>
    <w:p>
      <w:pPr>
        <w:spacing w:before="85"/>
        <w:ind w:left="1108" w:right="0" w:firstLine="0"/>
        <w:jc w:val="left"/>
        <w:rPr>
          <w:rFonts w:ascii="Calibri" w:hAnsi="Calibri" w:cs="Calibri" w:eastAsia="Calibri"/>
          <w:b/>
          <w:bCs/>
          <w:i/>
          <w:iCs/>
          <w:sz w:val="20"/>
          <w:szCs w:val="20"/>
        </w:rPr>
      </w:pPr>
      <w:r>
        <w:rPr>
          <w:rFonts w:ascii="Calibri" w:hAnsi="Calibri" w:cs="Calibri" w:eastAsia="Calibri"/>
          <w:color w:val="171717"/>
          <w:spacing w:val="-2"/>
          <w:w w:val="65"/>
          <w:sz w:val="20"/>
          <w:szCs w:val="20"/>
        </w:rPr>
        <w:t>YM</w:t>
      </w:r>
      <w:r>
        <w:rPr>
          <w:rFonts w:ascii="Calibri" w:hAnsi="Calibri" w:cs="Calibri" w:eastAsia="Calibri"/>
          <w:color w:val="171717"/>
          <w:spacing w:val="-12"/>
          <w:sz w:val="20"/>
          <w:szCs w:val="20"/>
        </w:rPr>
        <w:t> </w:t>
      </w:r>
      <w:r>
        <w:rPr>
          <w:rFonts w:ascii="Calibri" w:hAnsi="Calibri" w:cs="Calibri" w:eastAsia="Calibri"/>
          <w:color w:val="171717"/>
          <w:spacing w:val="-2"/>
          <w:w w:val="65"/>
          <w:sz w:val="20"/>
          <w:szCs w:val="20"/>
        </w:rPr>
        <w:t>{Y_}}M</w:t>
      </w:r>
      <w:r>
        <w:rPr>
          <w:rFonts w:ascii="Calibri" w:hAnsi="Calibri" w:cs="Calibri" w:eastAsia="Calibri"/>
          <w:color w:val="171717"/>
          <w:spacing w:val="-2"/>
          <w:sz w:val="20"/>
          <w:szCs w:val="20"/>
        </w:rPr>
        <w:t> </w:t>
      </w:r>
      <w:r>
        <w:rPr>
          <w:rFonts w:ascii="Calibri" w:hAnsi="Calibri" w:cs="Calibri" w:eastAsia="Calibri"/>
          <w:color w:val="171717"/>
          <w:spacing w:val="-2"/>
          <w:w w:val="65"/>
          <w:sz w:val="20"/>
          <w:szCs w:val="20"/>
        </w:rPr>
        <w:t>T_sM</w:t>
      </w:r>
      <w:r>
        <w:rPr>
          <w:rFonts w:ascii="Calibri" w:hAnsi="Calibri" w:cs="Calibri" w:eastAsia="Calibri"/>
          <w:color w:val="171717"/>
          <w:spacing w:val="3"/>
          <w:sz w:val="20"/>
          <w:szCs w:val="20"/>
        </w:rPr>
        <w:t> </w:t>
      </w:r>
      <w:r>
        <w:rPr>
          <w:rFonts w:ascii="Calibri" w:hAnsi="Calibri" w:cs="Calibri" w:eastAsia="Calibri"/>
          <w:color w:val="171717"/>
          <w:spacing w:val="-2"/>
          <w:w w:val="65"/>
          <w:sz w:val="20"/>
          <w:szCs w:val="20"/>
        </w:rPr>
        <w:t>__qxM</w:t>
      </w:r>
      <w:r>
        <w:rPr>
          <w:rFonts w:ascii="Calibri" w:hAnsi="Calibri" w:cs="Calibri" w:eastAsia="Calibri"/>
          <w:color w:val="171717"/>
          <w:spacing w:val="3"/>
          <w:sz w:val="20"/>
          <w:szCs w:val="20"/>
        </w:rPr>
        <w:t> </w:t>
      </w:r>
      <w:r>
        <w:rPr>
          <w:rFonts w:ascii="Calibri" w:hAnsi="Calibri" w:cs="Calibri" w:eastAsia="Calibri"/>
          <w:color w:val="171717"/>
          <w:spacing w:val="-2"/>
          <w:w w:val="65"/>
          <w:sz w:val="20"/>
          <w:szCs w:val="20"/>
        </w:rPr>
        <w:t>}</w:t>
      </w:r>
      <w:r>
        <w:rPr>
          <w:rFonts w:ascii="Calibri" w:hAnsi="Calibri" w:cs="Calibri" w:eastAsia="Calibri"/>
          <w:color w:val="171717"/>
          <w:spacing w:val="-3"/>
          <w:w w:val="65"/>
          <w:sz w:val="20"/>
          <w:szCs w:val="20"/>
        </w:rPr>
        <w:t> </w:t>
      </w:r>
      <w:r>
        <w:rPr>
          <w:rFonts w:ascii="Calibri" w:hAnsi="Calibri" w:cs="Calibri" w:eastAsia="Calibri"/>
          <w:color w:val="171717"/>
          <w:spacing w:val="-2"/>
          <w:w w:val="65"/>
          <w:sz w:val="20"/>
          <w:szCs w:val="20"/>
        </w:rPr>
        <w:t>Ss_x</w:t>
      </w:r>
      <w:r>
        <w:rPr>
          <w:rFonts w:ascii="Calibri" w:hAnsi="Calibri" w:cs="Calibri" w:eastAsia="Calibri"/>
          <w:color w:val="171717"/>
          <w:spacing w:val="3"/>
          <w:sz w:val="20"/>
          <w:szCs w:val="20"/>
        </w:rPr>
        <w:t> </w:t>
      </w:r>
      <w:r>
        <w:rPr>
          <w:rFonts w:ascii="Calibri" w:hAnsi="Calibri" w:cs="Calibri" w:eastAsia="Calibri"/>
          <w:color w:val="171717"/>
          <w:spacing w:val="-2"/>
          <w:w w:val="65"/>
          <w:sz w:val="20"/>
          <w:szCs w:val="20"/>
        </w:rPr>
        <w:t>Y_}}</w:t>
      </w:r>
      <w:r>
        <w:rPr>
          <w:rFonts w:ascii="Calibri" w:hAnsi="Calibri" w:cs="Calibri" w:eastAsia="Calibri"/>
          <w:color w:val="171717"/>
          <w:spacing w:val="-13"/>
          <w:sz w:val="20"/>
          <w:szCs w:val="20"/>
        </w:rPr>
        <w:t> </w:t>
      </w:r>
      <w:r>
        <w:rPr>
          <w:rFonts w:ascii="Calibri" w:hAnsi="Calibri" w:cs="Calibri" w:eastAsia="Calibri"/>
          <w:color w:val="171717"/>
          <w:spacing w:val="-2"/>
          <w:w w:val="65"/>
          <w:sz w:val="20"/>
          <w:szCs w:val="20"/>
        </w:rPr>
        <w:t>Mhi_Mx_</w:t>
      </w:r>
      <w:r>
        <w:rPr>
          <w:rFonts w:ascii="Calibri" w:hAnsi="Calibri" w:cs="Calibri" w:eastAsia="Calibri"/>
          <w:b/>
          <w:bCs/>
          <w:i/>
          <w:iCs/>
          <w:color w:val="171717"/>
          <w:spacing w:val="42"/>
          <w:sz w:val="20"/>
          <w:szCs w:val="20"/>
        </w:rPr>
        <w:t> </w:t>
      </w:r>
      <w:r>
        <w:rPr>
          <w:rFonts w:ascii="Calibri" w:hAnsi="Calibri" w:cs="Calibri" w:eastAsia="Calibri"/>
          <w:b/>
          <w:bCs/>
          <w:i/>
          <w:iCs/>
          <w:color w:val="171717"/>
          <w:spacing w:val="-2"/>
          <w:w w:val="65"/>
          <w:sz w:val="20"/>
          <w:szCs w:val="20"/>
        </w:rPr>
        <w:t>)</w:t>
      </w:r>
      <w:r>
        <w:rPr>
          <w:rFonts w:ascii="Calibri" w:hAnsi="Calibri" w:cs="Calibri" w:eastAsia="Calibri"/>
          <w:b/>
          <w:bCs/>
          <w:i/>
          <w:iCs/>
          <w:color w:val="171717"/>
          <w:spacing w:val="40"/>
          <w:sz w:val="20"/>
          <w:szCs w:val="20"/>
        </w:rPr>
        <w:t> </w:t>
      </w:r>
      <w:r>
        <w:rPr>
          <w:rFonts w:ascii="Calibri" w:hAnsi="Calibri" w:cs="Calibri" w:eastAsia="Calibri"/>
          <w:b/>
          <w:bCs/>
          <w:i/>
          <w:iCs/>
          <w:color w:val="171717"/>
          <w:spacing w:val="-2"/>
          <w:w w:val="65"/>
          <w:sz w:val="20"/>
          <w:szCs w:val="20"/>
        </w:rPr>
        <w:t>%%</w:t>
      </w:r>
      <w:r>
        <w:rPr>
          <w:rFonts w:ascii="Calibri" w:hAnsi="Calibri" w:cs="Calibri" w:eastAsia="Calibri"/>
          <w:b/>
          <w:bCs/>
          <w:i/>
          <w:iCs/>
          <w:color w:val="171717"/>
          <w:spacing w:val="-3"/>
          <w:sz w:val="20"/>
          <w:szCs w:val="20"/>
        </w:rPr>
        <w:t> </w:t>
      </w:r>
      <w:r>
        <w:rPr>
          <w:rFonts w:ascii="Calibri" w:hAnsi="Calibri" w:cs="Calibri" w:eastAsia="Calibri"/>
          <w:b/>
          <w:bCs/>
          <w:i/>
          <w:iCs/>
          <w:color w:val="171717"/>
          <w:spacing w:val="-10"/>
          <w:w w:val="65"/>
          <w:sz w:val="20"/>
          <w:szCs w:val="20"/>
        </w:rPr>
        <w:t>%</w:t>
      </w:r>
      <w:r>
        <w:rPr>
          <w:rFonts w:ascii="Calibri" w:hAnsi="Calibri" w:cs="Calibri" w:eastAsia="Calibri"/>
          <w:b/>
          <w:bCs/>
          <w:i/>
          <w:iCs/>
          <w:color w:val="171717"/>
          <w:sz w:val="20"/>
          <w:szCs w:val="20"/>
        </w:rPr>
        <w:t> </w:t>
      </w:r>
    </w:p>
    <w:p>
      <w:pPr>
        <w:spacing w:before="96"/>
        <w:ind w:left="1351" w:right="0" w:firstLine="0"/>
        <w:jc w:val="left"/>
        <w:rPr>
          <w:rFonts w:ascii="Calibri" w:hAnsi="Calibri" w:cs="Calibri" w:eastAsia="Calibri"/>
          <w:sz w:val="20"/>
          <w:szCs w:val="20"/>
        </w:rPr>
      </w:pPr>
      <w:r>
        <w:rPr>
          <w:rFonts w:ascii="Calibri" w:hAnsi="Calibri" w:cs="Calibri" w:eastAsia="Calibri"/>
          <w:color w:val="171717"/>
          <w:w w:val="65"/>
          <w:sz w:val="20"/>
          <w:szCs w:val="20"/>
        </w:rPr>
        <w:t>&gt;_</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T_q_M</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Y_}</w:t>
      </w:r>
      <w:r>
        <w:rPr>
          <w:rFonts w:ascii="Calibri" w:hAnsi="Calibri" w:cs="Calibri" w:eastAsia="Calibri"/>
          <w:b/>
          <w:bCs/>
          <w:i/>
          <w:iCs/>
          <w:color w:val="171717"/>
          <w:spacing w:val="75"/>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3"/>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9"/>
          <w:sz w:val="20"/>
          <w:szCs w:val="20"/>
        </w:rPr>
        <w:t> </w:t>
      </w:r>
      <w:r>
        <w:rPr>
          <w:rFonts w:ascii="Calibri" w:hAnsi="Calibri" w:cs="Calibri" w:eastAsia="Calibri"/>
          <w:color w:val="171717"/>
          <w:w w:val="65"/>
          <w:sz w:val="20"/>
          <w:szCs w:val="20"/>
        </w:rPr>
        <w:t>TMsM</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s}</w:t>
      </w:r>
      <w:r>
        <w:rPr>
          <w:rFonts w:ascii="Calibri" w:hAnsi="Calibri" w:cs="Calibri" w:eastAsia="Calibri"/>
          <w:color w:val="171717"/>
          <w:spacing w:val="30"/>
          <w:sz w:val="20"/>
          <w:szCs w:val="20"/>
        </w:rPr>
        <w:t> </w:t>
      </w:r>
      <w:r>
        <w:rPr>
          <w:rFonts w:ascii="Calibri" w:hAnsi="Calibri" w:cs="Calibri" w:eastAsia="Calibri"/>
          <w:color w:val="171717"/>
          <w:w w:val="65"/>
          <w:sz w:val="20"/>
          <w:szCs w:val="20"/>
        </w:rPr>
        <w:t>TsMTx`</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_</w:t>
      </w:r>
      <w:r>
        <w:rPr>
          <w:rFonts w:ascii="Calibri" w:hAnsi="Calibri" w:cs="Calibri" w:eastAsia="Calibri"/>
          <w:color w:val="171717"/>
          <w:spacing w:val="7"/>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YYxks_</w:t>
      </w:r>
      <w:r>
        <w:rPr>
          <w:rFonts w:ascii="Calibri" w:hAnsi="Calibri" w:cs="Calibri" w:eastAsia="Calibri"/>
          <w:b/>
          <w:bCs/>
          <w:i/>
          <w:iCs/>
          <w:color w:val="171717"/>
          <w:spacing w:val="79"/>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4"/>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59"/>
          <w:sz w:val="20"/>
          <w:szCs w:val="20"/>
        </w:rPr>
        <w:t> </w:t>
      </w:r>
      <w:r>
        <w:rPr>
          <w:rFonts w:ascii="Calibri" w:hAnsi="Calibri" w:cs="Calibri" w:eastAsia="Calibri"/>
          <w:color w:val="171717"/>
          <w:spacing w:val="-5"/>
          <w:w w:val="65"/>
          <w:sz w:val="20"/>
          <w:szCs w:val="20"/>
        </w:rPr>
        <w:t>Tr_</w:t>
      </w:r>
    </w:p>
    <w:p>
      <w:pPr>
        <w:spacing w:before="96"/>
        <w:ind w:left="1100" w:right="0" w:firstLine="0"/>
        <w:jc w:val="left"/>
        <w:rPr>
          <w:rFonts w:ascii="Calibri" w:hAnsi="Calibri" w:cs="Calibri" w:eastAsia="Calibri"/>
          <w:sz w:val="20"/>
          <w:szCs w:val="20"/>
        </w:rPr>
      </w:pPr>
      <w:r>
        <w:rPr>
          <w:rFonts w:ascii="Calibri" w:hAnsi="Calibri" w:cs="Calibri" w:eastAsia="Calibri"/>
          <w:color w:val="171717"/>
          <w:w w:val="70"/>
          <w:sz w:val="20"/>
          <w:szCs w:val="20"/>
        </w:rPr>
        <w:t>s__Ys</w:t>
      </w:r>
      <w:r>
        <w:rPr>
          <w:rFonts w:ascii="Calibri" w:hAnsi="Calibri" w:cs="Calibri" w:eastAsia="Calibri"/>
          <w:b/>
          <w:bCs/>
          <w:i/>
          <w:iCs/>
          <w:color w:val="171717"/>
          <w:spacing w:val="49"/>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8"/>
          <w:sz w:val="20"/>
          <w:szCs w:val="20"/>
        </w:rPr>
        <w:t> </w:t>
      </w:r>
      <w:r>
        <w:rPr>
          <w:rFonts w:ascii="Calibri" w:hAnsi="Calibri" w:cs="Calibri" w:eastAsia="Calibri"/>
          <w:b/>
          <w:bCs/>
          <w:i/>
          <w:iCs/>
          <w:color w:val="171717"/>
          <w:w w:val="70"/>
          <w:sz w:val="20"/>
          <w:szCs w:val="20"/>
        </w:rPr>
        <w:t>%</w:t>
      </w:r>
      <w:r>
        <w:rPr>
          <w:rFonts w:ascii="Calibri" w:hAnsi="Calibri" w:cs="Calibri" w:eastAsia="Calibri"/>
          <w:color w:val="171717"/>
          <w:spacing w:val="30"/>
          <w:sz w:val="20"/>
          <w:szCs w:val="20"/>
        </w:rPr>
        <w:t>  </w:t>
      </w:r>
      <w:r>
        <w:rPr>
          <w:rFonts w:ascii="Calibri" w:hAnsi="Calibri" w:cs="Calibri" w:eastAsia="Calibri"/>
          <w:color w:val="171717"/>
          <w:w w:val="70"/>
          <w:sz w:val="20"/>
          <w:szCs w:val="20"/>
        </w:rPr>
        <w:t>x_M</w:t>
      </w:r>
      <w:r>
        <w:rPr>
          <w:rFonts w:ascii="Calibri" w:hAnsi="Calibri" w:cs="Calibri" w:eastAsia="Calibri"/>
          <w:color w:val="171717"/>
          <w:spacing w:val="-5"/>
          <w:sz w:val="20"/>
          <w:szCs w:val="20"/>
        </w:rPr>
        <w:t> </w:t>
      </w:r>
      <w:r>
        <w:rPr>
          <w:rFonts w:ascii="Calibri" w:hAnsi="Calibri" w:cs="Calibri" w:eastAsia="Calibri"/>
          <w:color w:val="171717"/>
          <w:w w:val="70"/>
          <w:sz w:val="20"/>
          <w:szCs w:val="20"/>
        </w:rPr>
        <w:t>}</w:t>
      </w:r>
      <w:r>
        <w:rPr>
          <w:rFonts w:ascii="Calibri" w:hAnsi="Calibri" w:cs="Calibri" w:eastAsia="Calibri"/>
          <w:b/>
          <w:bCs/>
          <w:i/>
          <w:iCs/>
          <w:color w:val="171717"/>
          <w:spacing w:val="49"/>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8"/>
          <w:sz w:val="20"/>
          <w:szCs w:val="20"/>
        </w:rPr>
        <w:t> </w:t>
      </w:r>
      <w:r>
        <w:rPr>
          <w:rFonts w:ascii="Calibri" w:hAnsi="Calibri" w:cs="Calibri" w:eastAsia="Calibri"/>
          <w:b/>
          <w:bCs/>
          <w:i/>
          <w:iCs/>
          <w:color w:val="171717"/>
          <w:w w:val="70"/>
          <w:sz w:val="20"/>
          <w:szCs w:val="20"/>
        </w:rPr>
        <w:t>&amp;</w:t>
      </w:r>
      <w:r>
        <w:rPr>
          <w:rFonts w:ascii="Calibri" w:hAnsi="Calibri" w:cs="Calibri" w:eastAsia="Calibri"/>
          <w:color w:val="171717"/>
          <w:spacing w:val="29"/>
          <w:sz w:val="20"/>
          <w:szCs w:val="20"/>
        </w:rPr>
        <w:t>  </w:t>
      </w:r>
      <w:r>
        <w:rPr>
          <w:rFonts w:ascii="Calibri" w:hAnsi="Calibri" w:cs="Calibri" w:eastAsia="Calibri"/>
          <w:color w:val="171717"/>
          <w:w w:val="70"/>
          <w:sz w:val="20"/>
          <w:szCs w:val="20"/>
        </w:rPr>
        <w:t>s</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_ss</w:t>
      </w:r>
      <w:r>
        <w:rPr>
          <w:rFonts w:ascii="Calibri" w:hAnsi="Calibri" w:cs="Calibri" w:eastAsia="Calibri"/>
          <w:color w:val="171717"/>
          <w:spacing w:val="-5"/>
          <w:sz w:val="20"/>
          <w:szCs w:val="20"/>
        </w:rPr>
        <w:t> </w:t>
      </w:r>
      <w:r>
        <w:rPr>
          <w:rFonts w:ascii="Calibri" w:hAnsi="Calibri" w:cs="Calibri" w:eastAsia="Calibri"/>
          <w:color w:val="171717"/>
          <w:w w:val="70"/>
          <w:sz w:val="20"/>
          <w:szCs w:val="20"/>
        </w:rPr>
        <w:t>Ys</w:t>
      </w:r>
      <w:r>
        <w:rPr>
          <w:rFonts w:ascii="Calibri" w:hAnsi="Calibri" w:cs="Calibri" w:eastAsia="Calibri"/>
          <w:b/>
          <w:bCs/>
          <w:i/>
          <w:iCs/>
          <w:color w:val="171717"/>
          <w:spacing w:val="47"/>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8"/>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32"/>
          <w:sz w:val="20"/>
          <w:szCs w:val="20"/>
        </w:rPr>
        <w:t> </w:t>
      </w:r>
      <w:r>
        <w:rPr>
          <w:rFonts w:ascii="Calibri" w:hAnsi="Calibri" w:cs="Calibri" w:eastAsia="Calibri"/>
          <w:color w:val="171717"/>
          <w:spacing w:val="-10"/>
          <w:w w:val="70"/>
          <w:sz w:val="20"/>
          <w:szCs w:val="20"/>
        </w:rPr>
        <w:t>!</w:t>
      </w:r>
    </w:p>
    <w:p>
      <w:pPr>
        <w:spacing w:before="91"/>
        <w:ind w:left="1344" w:right="0" w:firstLine="0"/>
        <w:jc w:val="left"/>
        <w:rPr>
          <w:rFonts w:ascii="Calibri" w:hAnsi="Calibri" w:cs="Calibri" w:eastAsia="Calibri"/>
          <w:sz w:val="20"/>
          <w:szCs w:val="20"/>
        </w:rPr>
      </w:pPr>
      <w:r>
        <w:rPr>
          <w:rFonts w:ascii="Calibri" w:hAnsi="Calibri" w:cs="Calibri" w:eastAsia="Calibri"/>
          <w:color w:val="171717"/>
          <w:w w:val="65"/>
          <w:sz w:val="20"/>
          <w:szCs w:val="20"/>
        </w:rPr>
        <w:t>&gt;_</w:t>
      </w:r>
      <w:r>
        <w:rPr>
          <w:rFonts w:ascii="Calibri" w:hAnsi="Calibri" w:cs="Calibri" w:eastAsia="Calibri"/>
          <w:color w:val="171717"/>
          <w:spacing w:val="9"/>
          <w:sz w:val="20"/>
          <w:szCs w:val="20"/>
        </w:rPr>
        <w:t> </w:t>
      </w:r>
      <w:r>
        <w:rPr>
          <w:rFonts w:ascii="Calibri" w:hAnsi="Calibri" w:cs="Calibri" w:eastAsia="Calibri"/>
          <w:color w:val="171717"/>
          <w:w w:val="65"/>
          <w:sz w:val="20"/>
          <w:szCs w:val="20"/>
        </w:rPr>
        <w:t>MsT|M</w:t>
      </w:r>
      <w:r>
        <w:rPr>
          <w:rFonts w:ascii="Calibri" w:hAnsi="Calibri" w:cs="Calibri" w:eastAsia="Calibri"/>
          <w:color w:val="171717"/>
          <w:spacing w:val="23"/>
          <w:sz w:val="20"/>
          <w:szCs w:val="20"/>
        </w:rPr>
        <w:t> </w:t>
      </w:r>
      <w:r>
        <w:rPr>
          <w:rFonts w:ascii="Calibri" w:hAnsi="Calibri" w:cs="Calibri" w:eastAsia="Calibri"/>
          <w:color w:val="171717"/>
          <w:w w:val="65"/>
          <w:sz w:val="20"/>
          <w:szCs w:val="20"/>
        </w:rPr>
        <w:t>_}}M</w:t>
      </w:r>
      <w:r>
        <w:rPr>
          <w:rFonts w:ascii="Calibri" w:hAnsi="Calibri" w:cs="Calibri" w:eastAsia="Calibri"/>
          <w:color w:val="171717"/>
          <w:spacing w:val="8"/>
          <w:sz w:val="20"/>
          <w:szCs w:val="20"/>
        </w:rPr>
        <w:t> </w:t>
      </w:r>
      <w:r>
        <w:rPr>
          <w:rFonts w:ascii="Calibri" w:hAnsi="Calibri" w:cs="Calibri" w:eastAsia="Calibri"/>
          <w:color w:val="171717"/>
          <w:w w:val="65"/>
          <w:sz w:val="20"/>
          <w:szCs w:val="20"/>
        </w:rPr>
        <w:t>Ya}</w:t>
      </w:r>
      <w:r>
        <w:rPr>
          <w:rFonts w:ascii="Calibri" w:hAnsi="Calibri" w:cs="Calibri" w:eastAsia="Calibri"/>
          <w:b/>
          <w:bCs/>
          <w:i/>
          <w:iCs/>
          <w:color w:val="171717"/>
          <w:spacing w:val="38"/>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11"/>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41"/>
          <w:sz w:val="20"/>
          <w:szCs w:val="20"/>
        </w:rPr>
        <w:t> </w:t>
      </w:r>
      <w:r>
        <w:rPr>
          <w:rFonts w:ascii="Calibri" w:hAnsi="Calibri" w:cs="Calibri" w:eastAsia="Calibri"/>
          <w:color w:val="171717"/>
          <w:w w:val="65"/>
          <w:sz w:val="20"/>
          <w:szCs w:val="20"/>
        </w:rPr>
        <w:t>TssT_</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w:t>
      </w:r>
      <w:r>
        <w:rPr>
          <w:rFonts w:ascii="Calibri" w:hAnsi="Calibri" w:cs="Calibri" w:eastAsia="Calibri"/>
          <w:color w:val="171717"/>
          <w:spacing w:val="-3"/>
          <w:w w:val="65"/>
          <w:sz w:val="20"/>
          <w:szCs w:val="20"/>
        </w:rPr>
        <w:t> </w:t>
      </w:r>
      <w:r>
        <w:rPr>
          <w:rFonts w:ascii="Calibri" w:hAnsi="Calibri" w:cs="Calibri" w:eastAsia="Calibri"/>
          <w:color w:val="171717"/>
          <w:w w:val="65"/>
          <w:sz w:val="20"/>
          <w:szCs w:val="20"/>
        </w:rPr>
        <w:t>_}s_</w:t>
      </w:r>
      <w:r>
        <w:rPr>
          <w:rFonts w:ascii="Calibri" w:hAnsi="Calibri" w:cs="Calibri" w:eastAsia="Calibri"/>
          <w:color w:val="171717"/>
          <w:spacing w:val="11"/>
          <w:sz w:val="20"/>
          <w:szCs w:val="20"/>
        </w:rPr>
        <w:t> </w:t>
      </w:r>
      <w:r>
        <w:rPr>
          <w:rFonts w:ascii="Calibri" w:hAnsi="Calibri" w:cs="Calibri" w:eastAsia="Calibri"/>
          <w:color w:val="171717"/>
          <w:w w:val="65"/>
          <w:sz w:val="20"/>
          <w:szCs w:val="20"/>
        </w:rPr>
        <w:t>Y_}}M</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_Mx_</w:t>
      </w:r>
      <w:r>
        <w:rPr>
          <w:rFonts w:ascii="Calibri" w:hAnsi="Calibri" w:cs="Calibri" w:eastAsia="Calibri"/>
          <w:color w:val="171717"/>
          <w:spacing w:val="10"/>
          <w:sz w:val="20"/>
          <w:szCs w:val="20"/>
        </w:rPr>
        <w:t> </w:t>
      </w:r>
      <w:r>
        <w:rPr>
          <w:rFonts w:ascii="Calibri" w:hAnsi="Calibri" w:cs="Calibri" w:eastAsia="Calibri"/>
          <w:color w:val="171717"/>
          <w:spacing w:val="-2"/>
          <w:w w:val="65"/>
          <w:sz w:val="20"/>
          <w:szCs w:val="20"/>
        </w:rPr>
        <w:t>MsMoM</w:t>
      </w:r>
    </w:p>
    <w:p>
      <w:pPr>
        <w:spacing w:line="331" w:lineRule="auto" w:before="92"/>
        <w:ind w:left="1090" w:right="1153" w:firstLine="0"/>
        <w:jc w:val="left"/>
        <w:rPr>
          <w:rFonts w:ascii="Calibri" w:hAnsi="Calibri" w:cs="Calibri" w:eastAsia="Calibri"/>
          <w:sz w:val="20"/>
          <w:szCs w:val="20"/>
        </w:rPr>
      </w:pPr>
      <w:r>
        <w:rPr>
          <w:rFonts w:ascii="Calibri" w:hAnsi="Calibri" w:cs="Calibri" w:eastAsia="Calibri"/>
          <w:color w:val="171717"/>
          <w:w w:val="70"/>
          <w:sz w:val="20"/>
          <w:szCs w:val="20"/>
        </w:rPr>
        <w:t>M</w:t>
      </w:r>
      <w:r>
        <w:rPr>
          <w:rFonts w:ascii="Calibri" w:hAnsi="Calibri" w:cs="Calibri" w:eastAsia="Calibri"/>
          <w:color w:val="171717"/>
          <w:spacing w:val="9"/>
          <w:sz w:val="20"/>
          <w:szCs w:val="20"/>
        </w:rPr>
        <w:t> </w:t>
      </w:r>
      <w:r>
        <w:rPr>
          <w:rFonts w:ascii="Calibri" w:hAnsi="Calibri" w:cs="Calibri" w:eastAsia="Calibri"/>
          <w:color w:val="171717"/>
          <w:w w:val="70"/>
          <w:sz w:val="20"/>
          <w:szCs w:val="20"/>
        </w:rPr>
        <w:t>T_</w:t>
      </w:r>
      <w:r>
        <w:rPr>
          <w:rFonts w:ascii="Calibri" w:hAnsi="Calibri" w:cs="Calibri" w:eastAsia="Calibri"/>
          <w:color w:val="171717"/>
          <w:spacing w:val="40"/>
          <w:sz w:val="20"/>
          <w:szCs w:val="20"/>
        </w:rPr>
        <w:t> </w:t>
      </w:r>
      <w:r>
        <w:rPr>
          <w:rFonts w:ascii="Calibri" w:hAnsi="Calibri" w:cs="Calibri" w:eastAsia="Calibri"/>
          <w:color w:val="171717"/>
          <w:w w:val="70"/>
          <w:sz w:val="20"/>
          <w:szCs w:val="20"/>
        </w:rPr>
        <w:t>Jtq_</w:t>
      </w:r>
      <w:r>
        <w:rPr>
          <w:rFonts w:ascii="Calibri" w:hAnsi="Calibri" w:cs="Calibri" w:eastAsia="Calibri"/>
          <w:color w:val="171717"/>
          <w:spacing w:val="40"/>
          <w:sz w:val="20"/>
          <w:szCs w:val="20"/>
        </w:rPr>
        <w:t> </w:t>
      </w:r>
      <w:r>
        <w:rPr>
          <w:rFonts w:ascii="Calibri" w:hAnsi="Calibri" w:cs="Calibri" w:eastAsia="Calibri"/>
          <w:color w:val="171717"/>
          <w:w w:val="70"/>
          <w:sz w:val="20"/>
          <w:szCs w:val="20"/>
        </w:rPr>
        <w:t>[_}</w:t>
      </w:r>
      <w:r>
        <w:rPr>
          <w:rFonts w:ascii="Calibri" w:hAnsi="Calibri" w:cs="Calibri" w:eastAsia="Calibri"/>
          <w:color w:val="171717"/>
          <w:sz w:val="20"/>
          <w:szCs w:val="20"/>
        </w:rPr>
        <w:t> </w:t>
      </w:r>
      <w:r>
        <w:rPr>
          <w:rFonts w:ascii="Calibri" w:hAnsi="Calibri" w:cs="Calibri" w:eastAsia="Calibri"/>
          <w:color w:val="171717"/>
          <w:w w:val="70"/>
          <w:sz w:val="20"/>
          <w:szCs w:val="20"/>
        </w:rPr>
        <w:t>0:"02/3019</w:t>
      </w:r>
      <w:r>
        <w:rPr>
          <w:rFonts w:ascii="Calibri" w:hAnsi="Calibri" w:cs="Calibri" w:eastAsia="Calibri"/>
          <w:color w:val="171717"/>
          <w:sz w:val="20"/>
          <w:szCs w:val="20"/>
        </w:rPr>
        <w:t> </w:t>
      </w:r>
      <w:r>
        <w:rPr>
          <w:rFonts w:ascii="Calibri" w:hAnsi="Calibri" w:cs="Calibri" w:eastAsia="Calibri"/>
          <w:color w:val="171717"/>
          <w:w w:val="70"/>
          <w:sz w:val="20"/>
          <w:szCs w:val="20"/>
        </w:rPr>
        <w:t>M</w:t>
      </w:r>
      <w:r>
        <w:rPr>
          <w:rFonts w:ascii="Calibri" w:hAnsi="Calibri" w:cs="Calibri" w:eastAsia="Calibri"/>
          <w:color w:val="171717"/>
          <w:sz w:val="20"/>
          <w:szCs w:val="20"/>
        </w:rPr>
        <w:t> </w:t>
      </w:r>
      <w:r>
        <w:rPr>
          <w:rFonts w:ascii="Calibri" w:hAnsi="Calibri" w:cs="Calibri" w:eastAsia="Calibri"/>
          <w:color w:val="171717"/>
          <w:w w:val="70"/>
          <w:sz w:val="20"/>
          <w:szCs w:val="20"/>
        </w:rPr>
        <w:t>TM</w:t>
      </w:r>
      <w:r>
        <w:rPr>
          <w:rFonts w:ascii="Calibri" w:hAnsi="Calibri" w:cs="Calibri" w:eastAsia="Calibri"/>
          <w:color w:val="171717"/>
          <w:sz w:val="20"/>
          <w:szCs w:val="20"/>
        </w:rPr>
        <w:t> </w:t>
      </w:r>
      <w:r>
        <w:rPr>
          <w:rFonts w:ascii="Calibri" w:hAnsi="Calibri" w:cs="Calibri" w:eastAsia="Calibri"/>
          <w:color w:val="171717"/>
          <w:w w:val="70"/>
          <w:sz w:val="20"/>
          <w:szCs w:val="20"/>
        </w:rPr>
        <w:t>Y_~}M</w:t>
      </w:r>
      <w:r>
        <w:rPr>
          <w:rFonts w:ascii="Calibri" w:hAnsi="Calibri" w:cs="Calibri" w:eastAsia="Calibri"/>
          <w:b/>
          <w:bCs/>
          <w:i/>
          <w:iCs/>
          <w:color w:val="171717"/>
          <w:spacing w:val="65"/>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40"/>
          <w:sz w:val="20"/>
          <w:szCs w:val="20"/>
        </w:rPr>
        <w:t>  </w:t>
      </w:r>
      <w:r>
        <w:rPr>
          <w:rFonts w:ascii="Calibri" w:hAnsi="Calibri" w:cs="Calibri" w:eastAsia="Calibri"/>
          <w:color w:val="171717"/>
          <w:w w:val="70"/>
          <w:sz w:val="20"/>
          <w:szCs w:val="20"/>
        </w:rPr>
        <w:t>Tr_</w:t>
      </w:r>
      <w:r>
        <w:rPr>
          <w:rFonts w:ascii="Calibri" w:hAnsi="Calibri" w:cs="Calibri" w:eastAsia="Calibri"/>
          <w:color w:val="171717"/>
          <w:sz w:val="20"/>
          <w:szCs w:val="20"/>
        </w:rPr>
        <w:t> </w:t>
      </w:r>
      <w:r>
        <w:rPr>
          <w:rFonts w:ascii="Calibri" w:hAnsi="Calibri" w:cs="Calibri" w:eastAsia="Calibri"/>
          <w:color w:val="171717"/>
          <w:w w:val="70"/>
          <w:sz w:val="20"/>
          <w:szCs w:val="20"/>
        </w:rPr>
        <w:t>rM</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YsMsT}M</w:t>
      </w:r>
      <w:r>
        <w:rPr>
          <w:rFonts w:ascii="Calibri" w:hAnsi="Calibri" w:cs="Calibri" w:eastAsia="Calibri"/>
          <w:color w:val="171717"/>
          <w:sz w:val="20"/>
          <w:szCs w:val="20"/>
        </w:rPr>
        <w:t> </w:t>
      </w:r>
      <w:r>
        <w:rPr>
          <w:rFonts w:ascii="Calibri" w:hAnsi="Calibri" w:cs="Calibri" w:eastAsia="Calibri"/>
          <w:color w:val="171717"/>
          <w:w w:val="70"/>
          <w:sz w:val="20"/>
          <w:szCs w:val="20"/>
        </w:rPr>
        <w:t></w:t>
      </w:r>
      <w:r>
        <w:rPr>
          <w:rFonts w:ascii="Calibri" w:hAnsi="Calibri" w:cs="Calibri" w:eastAsia="Calibri"/>
          <w:color w:val="171717"/>
          <w:spacing w:val="14"/>
          <w:sz w:val="20"/>
          <w:szCs w:val="20"/>
        </w:rPr>
        <w:t> </w:t>
      </w:r>
      <w:r>
        <w:rPr>
          <w:rFonts w:ascii="Calibri" w:hAnsi="Calibri" w:cs="Calibri" w:eastAsia="Calibri"/>
          <w:color w:val="171717"/>
          <w:w w:val="70"/>
          <w:sz w:val="20"/>
          <w:szCs w:val="20"/>
        </w:rPr>
        <w:t>b_</w:t>
      </w:r>
      <w:r>
        <w:rPr>
          <w:rFonts w:ascii="Calibri" w:hAnsi="Calibri" w:cs="Calibri" w:eastAsia="Calibri"/>
          <w:color w:val="171717"/>
          <w:sz w:val="20"/>
          <w:szCs w:val="20"/>
        </w:rPr>
        <w:t> </w:t>
      </w:r>
      <w:r>
        <w:rPr>
          <w:rFonts w:ascii="Calibri" w:hAnsi="Calibri" w:cs="Calibri" w:eastAsia="Calibri"/>
          <w:color w:val="171717"/>
          <w:w w:val="70"/>
          <w:sz w:val="20"/>
          <w:szCs w:val="20"/>
        </w:rPr>
        <w:t>s_M</w:t>
      </w:r>
      <w:r>
        <w:rPr>
          <w:rFonts w:ascii="Calibri" w:hAnsi="Calibri" w:cs="Calibri" w:eastAsia="Calibri"/>
          <w:color w:val="171717"/>
          <w:sz w:val="20"/>
          <w:szCs w:val="20"/>
        </w:rPr>
        <w:t> </w:t>
      </w:r>
      <w:r>
        <w:rPr>
          <w:rFonts w:ascii="Calibri" w:hAnsi="Calibri" w:cs="Calibri" w:eastAsia="Calibri"/>
          <w:color w:val="171717"/>
          <w:w w:val="65"/>
          <w:sz w:val="20"/>
          <w:szCs w:val="20"/>
        </w:rPr>
        <w:t>Ys</w:t>
      </w:r>
      <w:r>
        <w:rPr>
          <w:rFonts w:ascii="Calibri" w:hAnsi="Calibri" w:cs="Calibri" w:eastAsia="Calibri"/>
          <w:color w:val="171717"/>
          <w:sz w:val="20"/>
          <w:szCs w:val="20"/>
        </w:rPr>
        <w:t> </w:t>
      </w:r>
      <w:r>
        <w:rPr>
          <w:rFonts w:ascii="Calibri" w:hAnsi="Calibri" w:cs="Calibri" w:eastAsia="Calibri"/>
          <w:color w:val="171717"/>
          <w:w w:val="65"/>
          <w:sz w:val="20"/>
          <w:szCs w:val="20"/>
        </w:rPr>
        <w:t>Ts__</w:t>
      </w:r>
      <w:r>
        <w:rPr>
          <w:rFonts w:ascii="Calibri" w:hAnsi="Calibri" w:cs="Calibri" w:eastAsia="Calibri"/>
          <w:color w:val="171717"/>
          <w:sz w:val="20"/>
          <w:szCs w:val="20"/>
        </w:rPr>
        <w:t> </w:t>
      </w:r>
      <w:r>
        <w:rPr>
          <w:rFonts w:ascii="Calibri" w:hAnsi="Calibri" w:cs="Calibri" w:eastAsia="Calibri"/>
          <w:color w:val="171717"/>
          <w:w w:val="65"/>
          <w:sz w:val="20"/>
          <w:szCs w:val="20"/>
        </w:rPr>
        <w:t>_q}x</w:t>
      </w:r>
      <w:r>
        <w:rPr>
          <w:rFonts w:ascii="Calibri" w:hAnsi="Calibri" w:cs="Calibri" w:eastAsia="Calibri"/>
          <w:color w:val="171717"/>
          <w:sz w:val="20"/>
          <w:szCs w:val="20"/>
        </w:rPr>
        <w:t> </w:t>
      </w:r>
      <w:r>
        <w:rPr>
          <w:rFonts w:ascii="Calibri" w:hAnsi="Calibri" w:cs="Calibri" w:eastAsia="Calibri"/>
          <w:color w:val="171717"/>
          <w:w w:val="65"/>
          <w:sz w:val="20"/>
          <w:szCs w:val="20"/>
        </w:rPr>
        <w:t>As</w:t>
      </w:r>
      <w:r>
        <w:rPr>
          <w:rFonts w:ascii="Calibri" w:hAnsi="Calibri" w:cs="Calibri" w:eastAsia="Calibri"/>
          <w:color w:val="171717"/>
          <w:sz w:val="20"/>
          <w:szCs w:val="20"/>
        </w:rPr>
        <w:t> </w:t>
      </w:r>
      <w:r>
        <w:rPr>
          <w:rFonts w:ascii="Calibri" w:hAnsi="Calibri" w:cs="Calibri" w:eastAsia="Calibri"/>
          <w:color w:val="171717"/>
          <w:w w:val="65"/>
          <w:sz w:val="20"/>
          <w:szCs w:val="20"/>
        </w:rPr>
        <w:t>}TM}s</w:t>
      </w:r>
      <w:r>
        <w:rPr>
          <w:rFonts w:ascii="Calibri" w:hAnsi="Calibri" w:cs="Calibri" w:eastAsia="Calibri"/>
          <w:color w:val="171717"/>
          <w:sz w:val="20"/>
          <w:szCs w:val="20"/>
        </w:rPr>
        <w:t> </w:t>
      </w:r>
      <w:r>
        <w:rPr>
          <w:rFonts w:ascii="Calibri" w:hAnsi="Calibri" w:cs="Calibri" w:eastAsia="Calibri"/>
          <w:color w:val="171717"/>
          <w:w w:val="65"/>
          <w:sz w:val="20"/>
          <w:szCs w:val="20"/>
        </w:rPr>
        <w:t>Y_}}M</w:t>
      </w:r>
      <w:r>
        <w:rPr>
          <w:rFonts w:ascii="Calibri" w:hAnsi="Calibri" w:cs="Calibri" w:eastAsia="Calibri"/>
          <w:color w:val="171717"/>
          <w:sz w:val="20"/>
          <w:szCs w:val="20"/>
        </w:rPr>
        <w:t> </w:t>
      </w:r>
      <w:r>
        <w:rPr>
          <w:rFonts w:ascii="Calibri" w:hAnsi="Calibri" w:cs="Calibri" w:eastAsia="Calibri"/>
          <w:color w:val="171717"/>
          <w:w w:val="65"/>
          <w:sz w:val="20"/>
          <w:szCs w:val="20"/>
        </w:rPr>
        <w:t>sTsM#</w:t>
      </w:r>
    </w:p>
    <w:p>
      <w:pPr>
        <w:spacing w:line="333" w:lineRule="auto" w:before="1"/>
        <w:ind w:left="1073" w:right="1023" w:firstLine="265"/>
        <w:jc w:val="left"/>
        <w:rPr>
          <w:rFonts w:ascii="Calibri" w:hAnsi="Calibri" w:cs="Calibri" w:eastAsia="Calibri"/>
          <w:sz w:val="20"/>
          <w:szCs w:val="20"/>
        </w:rPr>
      </w:pPr>
      <w:r>
        <w:rPr>
          <w:rFonts w:ascii="Calibri" w:hAnsi="Calibri" w:cs="Calibri" w:eastAsia="Calibri"/>
          <w:color w:val="171717"/>
          <w:w w:val="70"/>
          <w:sz w:val="20"/>
          <w:szCs w:val="20"/>
        </w:rPr>
        <w:t>C</w:t>
      </w:r>
      <w:r>
        <w:rPr>
          <w:rFonts w:ascii="Calibri" w:hAnsi="Calibri" w:cs="Calibri" w:eastAsia="Calibri"/>
          <w:color w:val="171717"/>
          <w:spacing w:val="-7"/>
          <w:sz w:val="20"/>
          <w:szCs w:val="20"/>
        </w:rPr>
        <w:t> </w:t>
      </w:r>
      <w:r>
        <w:rPr>
          <w:rFonts w:ascii="Calibri" w:hAnsi="Calibri" w:cs="Calibri" w:eastAsia="Calibri"/>
          <w:color w:val="171717"/>
          <w:w w:val="70"/>
          <w:sz w:val="20"/>
          <w:szCs w:val="20"/>
        </w:rPr>
        <w:t>_}}</w:t>
      </w:r>
      <w:r>
        <w:rPr>
          <w:rFonts w:ascii="Calibri" w:hAnsi="Calibri" w:cs="Calibri" w:eastAsia="Calibri"/>
          <w:color w:val="171717"/>
          <w:spacing w:val="-3"/>
          <w:w w:val="70"/>
          <w:sz w:val="20"/>
          <w:szCs w:val="20"/>
        </w:rPr>
        <w:t> </w:t>
      </w:r>
      <w:r>
        <w:rPr>
          <w:rFonts w:ascii="Calibri" w:hAnsi="Calibri" w:cs="Calibri" w:eastAsia="Calibri"/>
          <w:color w:val="171717"/>
          <w:w w:val="70"/>
          <w:sz w:val="20"/>
          <w:szCs w:val="20"/>
        </w:rPr>
        <w:t>TTNs_</w:t>
      </w:r>
      <w:r>
        <w:rPr>
          <w:rFonts w:ascii="Calibri" w:hAnsi="Calibri" w:cs="Calibri" w:eastAsia="Calibri"/>
          <w:color w:val="171717"/>
          <w:spacing w:val="-6"/>
          <w:sz w:val="20"/>
          <w:szCs w:val="20"/>
        </w:rPr>
        <w:t> </w:t>
      </w:r>
      <w:r>
        <w:rPr>
          <w:rFonts w:ascii="Calibri" w:hAnsi="Calibri" w:cs="Calibri" w:eastAsia="Calibri"/>
          <w:color w:val="171717"/>
          <w:w w:val="70"/>
          <w:sz w:val="20"/>
          <w:szCs w:val="20"/>
        </w:rPr>
        <w:t>s}</w:t>
      </w:r>
      <w:r>
        <w:rPr>
          <w:rFonts w:ascii="Calibri" w:hAnsi="Calibri" w:cs="Calibri" w:eastAsia="Calibri"/>
          <w:color w:val="171717"/>
          <w:spacing w:val="2"/>
          <w:sz w:val="20"/>
          <w:szCs w:val="20"/>
        </w:rPr>
        <w:t> </w:t>
      </w:r>
      <w:r>
        <w:rPr>
          <w:rFonts w:ascii="Calibri" w:hAnsi="Calibri" w:cs="Calibri" w:eastAsia="Calibri"/>
          <w:color w:val="171717"/>
          <w:w w:val="70"/>
          <w:sz w:val="20"/>
          <w:szCs w:val="20"/>
        </w:rPr>
        <w:t>H_f_</w:t>
      </w:r>
      <w:r>
        <w:rPr>
          <w:rFonts w:ascii="Calibri" w:hAnsi="Calibri" w:cs="Calibri" w:eastAsia="Calibri"/>
          <w:color w:val="171717"/>
          <w:spacing w:val="-5"/>
          <w:sz w:val="20"/>
          <w:szCs w:val="20"/>
        </w:rPr>
        <w:t> </w:t>
      </w:r>
      <w:r>
        <w:rPr>
          <w:rFonts w:ascii="Calibri" w:hAnsi="Calibri" w:cs="Calibri" w:eastAsia="Calibri"/>
          <w:color w:val="171717"/>
          <w:w w:val="70"/>
          <w:sz w:val="20"/>
          <w:szCs w:val="20"/>
        </w:rPr>
        <w:t>Ys</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&gt;_</w:t>
      </w:r>
      <w:r>
        <w:rPr>
          <w:rFonts w:ascii="Calibri" w:hAnsi="Calibri" w:cs="Calibri" w:eastAsia="Calibri"/>
          <w:color w:val="171717"/>
          <w:spacing w:val="-4"/>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38"/>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44"/>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z w:val="20"/>
          <w:szCs w:val="20"/>
        </w:rPr>
        <w:t> </w:t>
      </w:r>
      <w:r>
        <w:rPr>
          <w:rFonts w:ascii="Calibri" w:hAnsi="Calibri" w:cs="Calibri" w:eastAsia="Calibri"/>
          <w:b/>
          <w:bCs/>
          <w:i/>
          <w:iCs/>
          <w:color w:val="171717"/>
          <w:w w:val="70"/>
          <w:sz w:val="20"/>
          <w:szCs w:val="20"/>
        </w:rPr>
        <w:t>$</w:t>
      </w:r>
      <w:r>
        <w:rPr>
          <w:rFonts w:ascii="Calibri" w:hAnsi="Calibri" w:cs="Calibri" w:eastAsia="Calibri"/>
          <w:b/>
          <w:bCs/>
          <w:i/>
          <w:iCs/>
          <w:color w:val="171717"/>
          <w:spacing w:val="40"/>
          <w:sz w:val="20"/>
          <w:szCs w:val="20"/>
        </w:rPr>
        <w:t> </w:t>
      </w:r>
      <w:r>
        <w:rPr>
          <w:rFonts w:ascii="Calibri" w:hAnsi="Calibri" w:cs="Calibri" w:eastAsia="Calibri"/>
          <w:color w:val="171717"/>
          <w:w w:val="70"/>
          <w:sz w:val="20"/>
          <w:szCs w:val="20"/>
        </w:rPr>
        <w:t>rM</w:t>
      </w:r>
      <w:r>
        <w:rPr>
          <w:rFonts w:ascii="Calibri" w:hAnsi="Calibri" w:cs="Calibri" w:eastAsia="Calibri"/>
          <w:color w:val="171717"/>
          <w:sz w:val="20"/>
          <w:szCs w:val="20"/>
        </w:rPr>
        <w:t> </w:t>
      </w:r>
      <w:r>
        <w:rPr>
          <w:rFonts w:ascii="Calibri" w:hAnsi="Calibri" w:cs="Calibri" w:eastAsia="Calibri"/>
          <w:color w:val="171717"/>
          <w:w w:val="70"/>
          <w:sz w:val="20"/>
          <w:szCs w:val="20"/>
        </w:rPr>
        <w:t>s_YxM</w:t>
      </w:r>
      <w:r>
        <w:rPr>
          <w:rFonts w:ascii="Calibri" w:hAnsi="Calibri" w:cs="Calibri" w:eastAsia="Calibri"/>
          <w:color w:val="171717"/>
          <w:spacing w:val="-5"/>
          <w:sz w:val="20"/>
          <w:szCs w:val="20"/>
        </w:rPr>
        <w:t> </w:t>
      </w:r>
      <w:r>
        <w:rPr>
          <w:rFonts w:ascii="Calibri" w:hAnsi="Calibri" w:cs="Calibri" w:eastAsia="Calibri"/>
          <w:color w:val="171717"/>
          <w:w w:val="70"/>
          <w:sz w:val="20"/>
          <w:szCs w:val="20"/>
        </w:rPr>
        <w:t>}M</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&gt;ss_</w:t>
      </w:r>
      <w:r>
        <w:rPr>
          <w:rFonts w:ascii="Calibri" w:hAnsi="Calibri" w:cs="Calibri" w:eastAsia="Calibri"/>
          <w:color w:val="171717"/>
          <w:spacing w:val="-5"/>
          <w:sz w:val="20"/>
          <w:szCs w:val="20"/>
        </w:rPr>
        <w:t> </w:t>
      </w:r>
      <w:r>
        <w:rPr>
          <w:rFonts w:ascii="Calibri" w:hAnsi="Calibri" w:cs="Calibri" w:eastAsia="Calibri"/>
          <w:color w:val="171717"/>
          <w:w w:val="70"/>
          <w:sz w:val="20"/>
          <w:szCs w:val="20"/>
        </w:rPr>
        <w:t>Ys</w:t>
      </w:r>
      <w:r>
        <w:rPr>
          <w:rFonts w:ascii="Calibri" w:hAnsi="Calibri" w:cs="Calibri" w:eastAsia="Calibri"/>
          <w:color w:val="171717"/>
          <w:spacing w:val="-9"/>
          <w:sz w:val="20"/>
          <w:szCs w:val="20"/>
        </w:rPr>
        <w:t> </w:t>
      </w:r>
      <w:r>
        <w:rPr>
          <w:rFonts w:ascii="Calibri" w:hAnsi="Calibri" w:cs="Calibri" w:eastAsia="Calibri"/>
          <w:color w:val="171717"/>
          <w:w w:val="70"/>
          <w:sz w:val="20"/>
          <w:szCs w:val="20"/>
        </w:rPr>
        <w:t>sYM</w:t>
      </w:r>
      <w:r>
        <w:rPr>
          <w:rFonts w:ascii="Calibri" w:hAnsi="Calibri" w:cs="Calibri" w:eastAsia="Calibri"/>
          <w:color w:val="171717"/>
          <w:sz w:val="20"/>
          <w:szCs w:val="20"/>
        </w:rPr>
        <w:t> </w:t>
      </w:r>
      <w:r>
        <w:rPr>
          <w:rFonts w:ascii="Calibri" w:hAnsi="Calibri" w:cs="Calibri" w:eastAsia="Calibri"/>
          <w:color w:val="171717"/>
          <w:w w:val="65"/>
          <w:sz w:val="20"/>
          <w:szCs w:val="20"/>
        </w:rPr>
        <w:t>qs_</w:t>
      </w:r>
      <w:r>
        <w:rPr>
          <w:rFonts w:ascii="Calibri" w:hAnsi="Calibri" w:cs="Calibri" w:eastAsia="Calibri"/>
          <w:color w:val="171717"/>
          <w:spacing w:val="11"/>
          <w:sz w:val="20"/>
          <w:szCs w:val="20"/>
        </w:rPr>
        <w:t> </w:t>
      </w:r>
      <w:r>
        <w:rPr>
          <w:rFonts w:ascii="Calibri" w:hAnsi="Calibri" w:cs="Calibri" w:eastAsia="Calibri"/>
          <w:color w:val="171717"/>
          <w:w w:val="65"/>
          <w:sz w:val="20"/>
          <w:szCs w:val="20"/>
        </w:rPr>
        <w:t>x</w:t>
      </w:r>
      <w:r>
        <w:rPr>
          <w:rFonts w:ascii="Calibri" w:hAnsi="Calibri" w:cs="Calibri" w:eastAsia="Calibri"/>
          <w:color w:val="171717"/>
          <w:spacing w:val="28"/>
          <w:sz w:val="20"/>
          <w:szCs w:val="20"/>
        </w:rPr>
        <w:t> </w:t>
      </w:r>
      <w:r>
        <w:rPr>
          <w:rFonts w:ascii="Calibri" w:hAnsi="Calibri" w:cs="Calibri" w:eastAsia="Calibri"/>
          <w:color w:val="171717"/>
          <w:w w:val="65"/>
          <w:sz w:val="20"/>
          <w:szCs w:val="20"/>
        </w:rPr>
        <w:t>YMM</w:t>
      </w:r>
      <w:r>
        <w:rPr>
          <w:rFonts w:ascii="Calibri" w:hAnsi="Calibri" w:cs="Calibri" w:eastAsia="Calibri"/>
          <w:color w:val="171717"/>
          <w:spacing w:val="16"/>
          <w:sz w:val="20"/>
          <w:szCs w:val="20"/>
        </w:rPr>
        <w:t> </w:t>
      </w:r>
      <w:r>
        <w:rPr>
          <w:rFonts w:ascii="Calibri" w:hAnsi="Calibri" w:cs="Calibri" w:eastAsia="Calibri"/>
          <w:color w:val="171717"/>
          <w:w w:val="65"/>
          <w:sz w:val="20"/>
          <w:szCs w:val="20"/>
        </w:rPr>
        <w:t>18$01+3019</w:t>
      </w:r>
      <w:r>
        <w:rPr>
          <w:rFonts w:ascii="Calibri" w:hAnsi="Calibri" w:cs="Calibri" w:eastAsia="Calibri"/>
          <w:b/>
          <w:bCs/>
          <w:i/>
          <w:iCs/>
          <w:color w:val="171717"/>
          <w:spacing w:val="65"/>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3"/>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52"/>
          <w:sz w:val="20"/>
          <w:szCs w:val="20"/>
        </w:rPr>
        <w:t> </w:t>
      </w:r>
      <w:r>
        <w:rPr>
          <w:rFonts w:ascii="Calibri" w:hAnsi="Calibri" w:cs="Calibri" w:eastAsia="Calibri"/>
          <w:color w:val="171717"/>
          <w:w w:val="65"/>
          <w:sz w:val="20"/>
          <w:szCs w:val="20"/>
        </w:rPr>
        <w:t>%</w:t>
      </w:r>
      <w:r>
        <w:rPr>
          <w:i/>
          <w:iCs/>
          <w:color w:val="171717"/>
          <w:spacing w:val="31"/>
          <w:sz w:val="20"/>
          <w:szCs w:val="20"/>
        </w:rPr>
        <w:t>  </w:t>
      </w:r>
      <w:r>
        <w:rPr>
          <w:rFonts w:ascii="Calibri" w:hAnsi="Calibri" w:cs="Calibri" w:eastAsia="Calibri"/>
          <w:color w:val="171717"/>
          <w:w w:val="65"/>
          <w:sz w:val="20"/>
          <w:szCs w:val="20"/>
        </w:rPr>
        <w:t>}Ms</w:t>
      </w:r>
      <w:r>
        <w:rPr>
          <w:rFonts w:ascii="Calibri" w:hAnsi="Calibri" w:cs="Calibri" w:eastAsia="Calibri"/>
          <w:color w:val="171717"/>
          <w:spacing w:val="13"/>
          <w:sz w:val="20"/>
          <w:szCs w:val="20"/>
        </w:rPr>
        <w:t> </w:t>
      </w:r>
      <w:r>
        <w:rPr>
          <w:rFonts w:ascii="Calibri" w:hAnsi="Calibri" w:cs="Calibri" w:eastAsia="Calibri"/>
          <w:color w:val="171717"/>
          <w:w w:val="65"/>
          <w:sz w:val="20"/>
          <w:szCs w:val="20"/>
        </w:rPr>
        <w:t>TT}ss</w:t>
      </w:r>
      <w:r>
        <w:rPr>
          <w:rFonts w:ascii="Calibri" w:hAnsi="Calibri" w:cs="Calibri" w:eastAsia="Calibri"/>
          <w:color w:val="171717"/>
          <w:spacing w:val="13"/>
          <w:sz w:val="20"/>
          <w:szCs w:val="20"/>
        </w:rPr>
        <w:t> </w:t>
      </w:r>
      <w:r>
        <w:rPr>
          <w:rFonts w:ascii="Calibri" w:hAnsi="Calibri" w:cs="Calibri" w:eastAsia="Calibri"/>
          <w:color w:val="171717"/>
          <w:w w:val="65"/>
          <w:sz w:val="20"/>
          <w:szCs w:val="20"/>
        </w:rPr>
        <w:t>rM</w:t>
      </w:r>
      <w:r>
        <w:rPr>
          <w:rFonts w:ascii="Calibri" w:hAnsi="Calibri" w:cs="Calibri" w:eastAsia="Calibri"/>
          <w:color w:val="171717"/>
          <w:spacing w:val="11"/>
          <w:sz w:val="20"/>
          <w:szCs w:val="20"/>
        </w:rPr>
        <w:t> </w:t>
      </w:r>
      <w:r>
        <w:rPr>
          <w:rFonts w:ascii="Calibri" w:hAnsi="Calibri" w:cs="Calibri" w:eastAsia="Calibri"/>
          <w:color w:val="171717"/>
          <w:w w:val="65"/>
          <w:sz w:val="20"/>
          <w:szCs w:val="20"/>
        </w:rPr>
        <w:t>TY</w:t>
      </w:r>
      <w:r>
        <w:rPr>
          <w:rFonts w:ascii="Calibri" w:hAnsi="Calibri" w:cs="Calibri" w:eastAsia="Calibri"/>
          <w:color w:val="171717"/>
          <w:spacing w:val="11"/>
          <w:sz w:val="20"/>
          <w:szCs w:val="20"/>
        </w:rPr>
        <w:t> </w:t>
      </w:r>
      <w:r>
        <w:rPr>
          <w:rFonts w:ascii="Calibri" w:hAnsi="Calibri" w:cs="Calibri" w:eastAsia="Calibri"/>
          <w:color w:val="171717"/>
          <w:w w:val="65"/>
          <w:sz w:val="20"/>
          <w:szCs w:val="20"/>
        </w:rPr>
        <w:t>M}}M</w:t>
      </w:r>
      <w:r>
        <w:rPr>
          <w:rFonts w:ascii="Calibri" w:hAnsi="Calibri" w:cs="Calibri" w:eastAsia="Calibri"/>
          <w:color w:val="171717"/>
          <w:spacing w:val="12"/>
          <w:sz w:val="20"/>
          <w:szCs w:val="20"/>
        </w:rPr>
        <w:t> </w:t>
      </w:r>
      <w:r>
        <w:rPr>
          <w:rFonts w:ascii="Calibri" w:hAnsi="Calibri" w:cs="Calibri" w:eastAsia="Calibri"/>
          <w:color w:val="171717"/>
          <w:w w:val="65"/>
          <w:sz w:val="20"/>
          <w:szCs w:val="20"/>
        </w:rPr>
        <w:t>p}Ms_</w:t>
      </w:r>
      <w:r>
        <w:rPr>
          <w:rFonts w:ascii="Calibri" w:hAnsi="Calibri" w:cs="Calibri" w:eastAsia="Calibri"/>
          <w:color w:val="171717"/>
          <w:spacing w:val="11"/>
          <w:sz w:val="20"/>
          <w:szCs w:val="20"/>
        </w:rPr>
        <w:t> </w:t>
      </w:r>
      <w:r>
        <w:rPr>
          <w:rFonts w:ascii="Calibri" w:hAnsi="Calibri" w:cs="Calibri" w:eastAsia="Calibri"/>
          <w:color w:val="171717"/>
          <w:w w:val="65"/>
          <w:sz w:val="20"/>
          <w:szCs w:val="20"/>
        </w:rPr>
        <w:t>\x</w:t>
      </w:r>
      <w:r>
        <w:rPr>
          <w:rFonts w:ascii="Calibri" w:hAnsi="Calibri" w:cs="Calibri" w:eastAsia="Calibri"/>
          <w:color w:val="171717"/>
          <w:spacing w:val="11"/>
          <w:sz w:val="20"/>
          <w:szCs w:val="20"/>
        </w:rPr>
        <w:t> </w:t>
      </w:r>
      <w:r>
        <w:rPr>
          <w:rFonts w:ascii="Calibri" w:hAnsi="Calibri" w:cs="Calibri" w:eastAsia="Calibri"/>
          <w:color w:val="171717"/>
          <w:spacing w:val="-5"/>
          <w:w w:val="65"/>
          <w:sz w:val="20"/>
          <w:szCs w:val="20"/>
        </w:rPr>
        <w:t>M</w:t>
      </w:r>
    </w:p>
    <w:p>
      <w:pPr>
        <w:spacing w:line="314" w:lineRule="auto" w:before="3"/>
        <w:ind w:left="1072" w:right="1153" w:firstLine="0"/>
        <w:jc w:val="left"/>
        <w:rPr>
          <w:rFonts w:ascii="Calibri" w:hAnsi="Calibri" w:cs="Calibri" w:eastAsia="Calibri"/>
          <w:sz w:val="20"/>
          <w:szCs w:val="20"/>
        </w:rPr>
      </w:pPr>
      <w:r>
        <w:rPr>
          <w:rFonts w:ascii="Calibri" w:hAnsi="Calibri" w:cs="Calibri" w:eastAsia="Calibri"/>
          <w:color w:val="171717"/>
          <w:w w:val="60"/>
          <w:sz w:val="20"/>
          <w:szCs w:val="20"/>
        </w:rPr>
        <w:t>M</w:t>
      </w:r>
      <w:r>
        <w:rPr>
          <w:rFonts w:ascii="Calibri" w:hAnsi="Calibri" w:cs="Calibri" w:eastAsia="Calibri"/>
          <w:color w:val="171717"/>
          <w:spacing w:val="40"/>
          <w:sz w:val="20"/>
          <w:szCs w:val="20"/>
        </w:rPr>
        <w:t> </w:t>
      </w:r>
      <w:r>
        <w:rPr>
          <w:rFonts w:ascii="Calibri" w:hAnsi="Calibri" w:cs="Calibri" w:eastAsia="Calibri"/>
          <w:color w:val="171717"/>
          <w:w w:val="60"/>
          <w:sz w:val="20"/>
          <w:szCs w:val="20"/>
        </w:rPr>
        <w:t>Ys</w:t>
      </w:r>
      <w:r>
        <w:rPr>
          <w:rFonts w:ascii="Calibri" w:hAnsi="Calibri" w:cs="Calibri" w:eastAsia="Calibri"/>
          <w:color w:val="171717"/>
          <w:spacing w:val="33"/>
          <w:sz w:val="20"/>
          <w:szCs w:val="20"/>
        </w:rPr>
        <w:t> </w:t>
      </w:r>
      <w:r>
        <w:rPr>
          <w:rFonts w:ascii="Calibri" w:hAnsi="Calibri" w:cs="Calibri" w:eastAsia="Calibri"/>
          <w:color w:val="171717"/>
          <w:w w:val="60"/>
          <w:sz w:val="20"/>
          <w:szCs w:val="20"/>
        </w:rPr>
        <w:t>Tsq}s_</w:t>
      </w:r>
      <w:r>
        <w:rPr>
          <w:rFonts w:ascii="Calibri" w:hAnsi="Calibri" w:cs="Calibri" w:eastAsia="Calibri"/>
          <w:color w:val="171717"/>
          <w:spacing w:val="40"/>
          <w:sz w:val="20"/>
          <w:szCs w:val="20"/>
        </w:rPr>
        <w:t> </w:t>
      </w:r>
      <w:r>
        <w:rPr>
          <w:rFonts w:ascii="Calibri" w:hAnsi="Calibri" w:cs="Calibri" w:eastAsia="Calibri"/>
          <w:color w:val="171717"/>
          <w:w w:val="60"/>
          <w:sz w:val="20"/>
          <w:szCs w:val="20"/>
        </w:rPr>
        <w:t>Y_}</w:t>
      </w:r>
      <w:r>
        <w:rPr>
          <w:rFonts w:ascii="Calibri" w:hAnsi="Calibri" w:cs="Calibri" w:eastAsia="Calibri"/>
          <w:color w:val="171717"/>
          <w:spacing w:val="40"/>
          <w:sz w:val="20"/>
          <w:szCs w:val="20"/>
        </w:rPr>
        <w:t> </w:t>
      </w:r>
      <w:r>
        <w:rPr>
          <w:rFonts w:ascii="Calibri" w:hAnsi="Calibri" w:cs="Calibri" w:eastAsia="Calibri"/>
          <w:color w:val="171717"/>
          <w:w w:val="60"/>
          <w:sz w:val="20"/>
          <w:szCs w:val="20"/>
        </w:rPr>
        <w:t>TxsT</w:t>
      </w:r>
      <w:r>
        <w:rPr>
          <w:rFonts w:ascii="Calibri" w:hAnsi="Calibri" w:cs="Calibri" w:eastAsia="Calibri"/>
          <w:color w:val="171717"/>
          <w:spacing w:val="40"/>
          <w:sz w:val="20"/>
          <w:szCs w:val="20"/>
        </w:rPr>
        <w:t> </w:t>
      </w:r>
      <w:r>
        <w:rPr>
          <w:rFonts w:ascii="Calibri" w:hAnsi="Calibri" w:cs="Calibri" w:eastAsia="Calibri"/>
          <w:color w:val="171717"/>
          <w:w w:val="60"/>
          <w:sz w:val="20"/>
          <w:szCs w:val="20"/>
        </w:rPr>
        <w:t>T_</w:t>
      </w:r>
      <w:r>
        <w:rPr>
          <w:rFonts w:ascii="Calibri" w:hAnsi="Calibri" w:cs="Calibri" w:eastAsia="Calibri"/>
          <w:color w:val="171717"/>
          <w:spacing w:val="39"/>
          <w:sz w:val="20"/>
          <w:szCs w:val="20"/>
        </w:rPr>
        <w:t> </w:t>
      </w:r>
      <w:r>
        <w:rPr>
          <w:rFonts w:ascii="Calibri" w:hAnsi="Calibri" w:cs="Calibri" w:eastAsia="Calibri"/>
          <w:color w:val="171717"/>
          <w:w w:val="60"/>
          <w:sz w:val="20"/>
          <w:szCs w:val="20"/>
        </w:rPr>
        <w:t>Tj sM</w:t>
      </w:r>
      <w:r>
        <w:rPr>
          <w:rFonts w:ascii="Calibri" w:hAnsi="Calibri" w:cs="Calibri" w:eastAsia="Calibri"/>
          <w:color w:val="171717"/>
          <w:spacing w:val="39"/>
          <w:sz w:val="20"/>
          <w:szCs w:val="20"/>
        </w:rPr>
        <w:t> </w:t>
      </w:r>
      <w:r>
        <w:rPr>
          <w:rFonts w:ascii="Calibri" w:hAnsi="Calibri" w:cs="Calibri" w:eastAsia="Calibri"/>
          <w:color w:val="171717"/>
          <w:w w:val="60"/>
          <w:sz w:val="20"/>
          <w:szCs w:val="20"/>
        </w:rPr>
        <w:t>_}</w:t>
      </w:r>
      <w:r>
        <w:rPr>
          <w:rFonts w:ascii="Calibri" w:hAnsi="Calibri" w:cs="Calibri" w:eastAsia="Calibri"/>
          <w:color w:val="171717"/>
          <w:spacing w:val="29"/>
          <w:sz w:val="20"/>
          <w:szCs w:val="20"/>
        </w:rPr>
        <w:t> </w:t>
      </w:r>
      <w:r>
        <w:rPr>
          <w:rFonts w:ascii="Calibri" w:hAnsi="Calibri" w:cs="Calibri" w:eastAsia="Calibri"/>
          <w:color w:val="171717"/>
          <w:w w:val="60"/>
          <w:sz w:val="20"/>
          <w:szCs w:val="20"/>
        </w:rPr>
        <w:t>@_T_</w:t>
      </w:r>
      <w:r>
        <w:rPr>
          <w:rFonts w:ascii="Calibri" w:hAnsi="Calibri" w:cs="Calibri" w:eastAsia="Calibri"/>
          <w:color w:val="171717"/>
          <w:spacing w:val="37"/>
          <w:sz w:val="20"/>
          <w:szCs w:val="20"/>
        </w:rPr>
        <w:t> </w:t>
      </w:r>
      <w:r>
        <w:rPr>
          <w:rFonts w:ascii="Calibri" w:hAnsi="Calibri" w:cs="Calibri" w:eastAsia="Calibri"/>
          <w:color w:val="171717"/>
          <w:w w:val="60"/>
          <w:sz w:val="20"/>
          <w:szCs w:val="20"/>
        </w:rPr>
        <w:t>Y_}</w:t>
      </w:r>
      <w:r>
        <w:rPr>
          <w:rFonts w:ascii="Calibri" w:hAnsi="Calibri" w:cs="Calibri" w:eastAsia="Calibri"/>
          <w:color w:val="171717"/>
          <w:spacing w:val="29"/>
          <w:sz w:val="20"/>
          <w:szCs w:val="20"/>
        </w:rPr>
        <w:t> </w:t>
      </w:r>
      <w:r>
        <w:rPr>
          <w:rFonts w:ascii="Calibri" w:hAnsi="Calibri" w:cs="Calibri" w:eastAsia="Calibri"/>
          <w:color w:val="171717"/>
          <w:w w:val="60"/>
          <w:sz w:val="20"/>
          <w:szCs w:val="20"/>
        </w:rPr>
        <w:t>H_sY__</w:t>
      </w:r>
      <w:r>
        <w:rPr>
          <w:rFonts w:ascii="Calibri" w:hAnsi="Calibri" w:cs="Calibri" w:eastAsia="Calibri"/>
          <w:color w:val="171717"/>
          <w:spacing w:val="37"/>
          <w:sz w:val="20"/>
          <w:szCs w:val="20"/>
        </w:rPr>
        <w:t> </w:t>
      </w:r>
      <w:r>
        <w:rPr>
          <w:rFonts w:ascii="Calibri" w:hAnsi="Calibri" w:cs="Calibri" w:eastAsia="Calibri"/>
          <w:color w:val="171717"/>
          <w:w w:val="60"/>
          <w:sz w:val="20"/>
          <w:szCs w:val="20"/>
        </w:rPr>
        <w:t>Y_}}M</w:t>
      </w:r>
      <w:r>
        <w:rPr>
          <w:rFonts w:ascii="Calibri" w:hAnsi="Calibri" w:cs="Calibri" w:eastAsia="Calibri"/>
          <w:color w:val="171717"/>
          <w:spacing w:val="39"/>
          <w:sz w:val="20"/>
          <w:szCs w:val="20"/>
        </w:rPr>
        <w:t> </w:t>
      </w:r>
      <w:r>
        <w:rPr>
          <w:rFonts w:ascii="Calibri" w:hAnsi="Calibri" w:cs="Calibri" w:eastAsia="Calibri"/>
          <w:color w:val="171717"/>
          <w:w w:val="60"/>
          <w:sz w:val="20"/>
          <w:szCs w:val="20"/>
        </w:rPr>
        <w:t>I_S</w:t>
      </w:r>
      <w:r>
        <w:rPr>
          <w:rFonts w:ascii="Calibri" w:hAnsi="Calibri" w:cs="Calibri" w:eastAsia="Calibri"/>
          <w:color w:val="171717"/>
          <w:sz w:val="20"/>
          <w:szCs w:val="20"/>
        </w:rPr>
        <w:t> </w:t>
      </w:r>
      <w:r>
        <w:rPr>
          <w:rFonts w:ascii="Calibri" w:hAnsi="Calibri" w:cs="Calibri" w:eastAsia="Calibri"/>
          <w:color w:val="171717"/>
          <w:w w:val="85"/>
          <w:sz w:val="20"/>
          <w:szCs w:val="20"/>
        </w:rPr>
        <w:t>S}sTM</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Y_}</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3:</w:t>
      </w:r>
      <w:r>
        <w:rPr>
          <w:rFonts w:ascii="Calibri" w:hAnsi="Calibri" w:cs="Calibri" w:eastAsia="Calibri"/>
          <w:color w:val="171717"/>
          <w:spacing w:val="-5"/>
          <w:w w:val="85"/>
          <w:sz w:val="20"/>
          <w:szCs w:val="20"/>
        </w:rPr>
        <w:t> </w:t>
      </w:r>
      <w:r>
        <w:rPr>
          <w:rFonts w:ascii="Calibri" w:hAnsi="Calibri" w:cs="Calibri" w:eastAsia="Calibri"/>
          <w:color w:val="171717"/>
          <w:w w:val="75"/>
          <w:sz w:val="20"/>
          <w:szCs w:val="20"/>
        </w:rPr>
        <w:t>S_</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3019</w:t>
      </w:r>
      <w:r>
        <w:rPr>
          <w:rFonts w:ascii="Calibri" w:hAnsi="Calibri" w:cs="Calibri" w:eastAsia="Calibri"/>
          <w:color w:val="171717"/>
          <w:spacing w:val="8"/>
          <w:sz w:val="20"/>
          <w:szCs w:val="20"/>
        </w:rPr>
        <w:t> </w:t>
      </w:r>
      <w:r>
        <w:rPr>
          <w:rFonts w:ascii="Calibri" w:hAnsi="Calibri" w:cs="Calibri" w:eastAsia="Calibri"/>
          <w:color w:val="171717"/>
          <w:w w:val="75"/>
          <w:sz w:val="20"/>
          <w:szCs w:val="20"/>
        </w:rPr>
        <w:t>SS}sTM</w:t>
      </w:r>
      <w:r>
        <w:rPr>
          <w:rFonts w:ascii="Calibri" w:hAnsi="Calibri" w:cs="Calibri" w:eastAsia="Calibri"/>
          <w:color w:val="171717"/>
          <w:spacing w:val="-12"/>
          <w:sz w:val="20"/>
          <w:szCs w:val="20"/>
        </w:rPr>
        <w:t> </w:t>
      </w:r>
      <w:r>
        <w:rPr>
          <w:rFonts w:ascii="Calibri" w:hAnsi="Calibri" w:cs="Calibri" w:eastAsia="Calibri"/>
          <w:color w:val="171717"/>
          <w:w w:val="75"/>
          <w:sz w:val="20"/>
          <w:szCs w:val="20"/>
        </w:rPr>
        <w:t>s</w:t>
      </w:r>
      <w:r>
        <w:rPr>
          <w:rFonts w:ascii="Calibri" w:hAnsi="Calibri" w:cs="Calibri" w:eastAsia="Calibri"/>
          <w:color w:val="171717"/>
          <w:spacing w:val="-3"/>
          <w:sz w:val="20"/>
          <w:szCs w:val="20"/>
        </w:rPr>
        <w:t> </w:t>
      </w:r>
      <w:r>
        <w:rPr>
          <w:rFonts w:ascii="Calibri" w:hAnsi="Calibri" w:cs="Calibri" w:eastAsia="Calibri"/>
          <w:color w:val="171717"/>
          <w:w w:val="75"/>
          <w:sz w:val="20"/>
          <w:szCs w:val="20"/>
        </w:rPr>
        <w:t>BM_M</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KnTM}c</w:t>
      </w:r>
      <w:r>
        <w:rPr>
          <w:rFonts w:ascii="Calibri" w:hAnsi="Calibri" w:cs="Calibri" w:eastAsia="Calibri"/>
          <w:color w:val="171717"/>
          <w:spacing w:val="-4"/>
          <w:w w:val="85"/>
          <w:sz w:val="20"/>
          <w:szCs w:val="20"/>
        </w:rPr>
        <w:t> </w:t>
      </w:r>
      <w:r>
        <w:rPr>
          <w:rFonts w:ascii="Calibri" w:hAnsi="Calibri" w:cs="Calibri" w:eastAsia="Calibri"/>
          <w:color w:val="171717"/>
          <w:w w:val="75"/>
          <w:sz w:val="20"/>
          <w:szCs w:val="20"/>
        </w:rPr>
        <w:t>&amp;</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38</w:t>
      </w:r>
      <w:r>
        <w:rPr>
          <w:rFonts w:ascii="Calibri" w:hAnsi="Calibri" w:cs="Calibri" w:eastAsia="Calibri"/>
          <w:color w:val="171717"/>
          <w:w w:val="85"/>
          <w:position w:val="-1"/>
          <w:sz w:val="20"/>
          <w:szCs w:val="20"/>
        </w:rPr>
        <w:t>§</w:t>
      </w:r>
      <w:r>
        <w:rPr>
          <w:rFonts w:ascii="Calibri" w:hAnsi="Calibri" w:cs="Calibri" w:eastAsia="Calibri"/>
          <w:color w:val="171717"/>
          <w:spacing w:val="-4"/>
          <w:w w:val="85"/>
          <w:position w:val="-1"/>
          <w:sz w:val="20"/>
          <w:szCs w:val="20"/>
        </w:rPr>
        <w:t> </w:t>
      </w:r>
      <w:r>
        <w:rPr>
          <w:rFonts w:ascii="Calibri" w:hAnsi="Calibri" w:cs="Calibri" w:eastAsia="Calibri"/>
          <w:color w:val="171717"/>
          <w:w w:val="85"/>
          <w:sz w:val="20"/>
          <w:szCs w:val="20"/>
        </w:rPr>
        <w:t>Y_}</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30-11.3019</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w:t>
      </w:r>
    </w:p>
    <w:p>
      <w:pPr>
        <w:spacing w:before="15"/>
        <w:ind w:left="0" w:right="1152" w:firstLine="0"/>
        <w:jc w:val="right"/>
        <w:rPr>
          <w:rFonts w:ascii="Calibri" w:hAnsi="Calibri" w:cs="Calibri" w:eastAsia="Calibri"/>
          <w:sz w:val="20"/>
          <w:szCs w:val="20"/>
        </w:rPr>
      </w:pPr>
      <w:r>
        <w:rPr>
          <w:rFonts w:ascii="Calibri" w:hAnsi="Calibri" w:cs="Calibri" w:eastAsia="Calibri"/>
          <w:color w:val="171717"/>
          <w:w w:val="60"/>
          <w:sz w:val="20"/>
          <w:szCs w:val="20"/>
        </w:rPr>
        <w:t>FM</w:t>
      </w:r>
      <w:r>
        <w:rPr>
          <w:rFonts w:ascii="Calibri" w:hAnsi="Calibri" w:cs="Calibri" w:eastAsia="Calibri"/>
          <w:color w:val="171717"/>
          <w:spacing w:val="22"/>
          <w:sz w:val="20"/>
          <w:szCs w:val="20"/>
        </w:rPr>
        <w:t> </w:t>
      </w:r>
      <w:r>
        <w:rPr>
          <w:rFonts w:ascii="Calibri" w:hAnsi="Calibri" w:cs="Calibri" w:eastAsia="Calibri"/>
          <w:color w:val="171717"/>
          <w:w w:val="60"/>
          <w:sz w:val="20"/>
          <w:szCs w:val="20"/>
        </w:rPr>
        <w:t>U]</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ss_</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MYsMsM</w:t>
      </w:r>
      <w:r>
        <w:rPr>
          <w:rFonts w:ascii="Calibri" w:hAnsi="Calibri" w:cs="Calibri" w:eastAsia="Calibri"/>
          <w:color w:val="171717"/>
          <w:spacing w:val="14"/>
          <w:sz w:val="20"/>
          <w:szCs w:val="20"/>
        </w:rPr>
        <w:t> </w:t>
      </w:r>
      <w:r>
        <w:rPr>
          <w:rFonts w:ascii="Calibri" w:hAnsi="Calibri" w:cs="Calibri" w:eastAsia="Calibri"/>
          <w:color w:val="171717"/>
          <w:w w:val="60"/>
          <w:sz w:val="20"/>
          <w:szCs w:val="20"/>
        </w:rPr>
        <w:t>rM</w:t>
      </w:r>
      <w:r>
        <w:rPr>
          <w:rFonts w:ascii="Calibri" w:hAnsi="Calibri" w:cs="Calibri" w:eastAsia="Calibri"/>
          <w:color w:val="171717"/>
          <w:spacing w:val="24"/>
          <w:sz w:val="20"/>
          <w:szCs w:val="20"/>
        </w:rPr>
        <w:t> </w:t>
      </w:r>
      <w:r>
        <w:rPr>
          <w:rFonts w:ascii="Calibri" w:hAnsi="Calibri" w:cs="Calibri" w:eastAsia="Calibri"/>
          <w:color w:val="171717"/>
          <w:w w:val="60"/>
          <w:sz w:val="20"/>
          <w:szCs w:val="20"/>
        </w:rPr>
        <w:t>LT£</w:t>
      </w:r>
      <w:r>
        <w:rPr>
          <w:rFonts w:ascii="Calibri" w:hAnsi="Calibri" w:cs="Calibri" w:eastAsia="Calibri"/>
          <w:color w:val="171717"/>
          <w:spacing w:val="14"/>
          <w:sz w:val="20"/>
          <w:szCs w:val="20"/>
        </w:rPr>
        <w:t> </w:t>
      </w:r>
      <w:r>
        <w:rPr>
          <w:rFonts w:ascii="Calibri" w:hAnsi="Calibri" w:cs="Calibri" w:eastAsia="Calibri"/>
          <w:color w:val="171717"/>
          <w:w w:val="60"/>
          <w:sz w:val="20"/>
          <w:szCs w:val="20"/>
        </w:rPr>
        <w:t>qsYM</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w:t>
      </w:r>
      <w:r>
        <w:rPr>
          <w:rFonts w:ascii="Calibri" w:hAnsi="Calibri" w:cs="Calibri" w:eastAsia="Calibri"/>
          <w:color w:val="171717"/>
          <w:spacing w:val="-10"/>
          <w:sz w:val="20"/>
          <w:szCs w:val="20"/>
        </w:rPr>
        <w:t> </w:t>
      </w:r>
      <w:r>
        <w:rPr>
          <w:rFonts w:ascii="Calibri" w:hAnsi="Calibri" w:cs="Calibri" w:eastAsia="Calibri"/>
          <w:color w:val="171717"/>
          <w:w w:val="60"/>
          <w:sz w:val="20"/>
          <w:szCs w:val="20"/>
        </w:rPr>
        <w:t>A_</w:t>
      </w:r>
      <w:r>
        <w:rPr>
          <w:rFonts w:ascii="Calibri" w:hAnsi="Calibri" w:cs="Calibri" w:eastAsia="Calibri"/>
          <w:color w:val="171717"/>
          <w:spacing w:val="14"/>
          <w:sz w:val="20"/>
          <w:szCs w:val="20"/>
        </w:rPr>
        <w:t> </w:t>
      </w:r>
      <w:r>
        <w:rPr>
          <w:rFonts w:ascii="Calibri" w:hAnsi="Calibri" w:cs="Calibri" w:eastAsia="Calibri"/>
          <w:color w:val="171717"/>
          <w:w w:val="60"/>
          <w:sz w:val="20"/>
          <w:szCs w:val="20"/>
        </w:rPr>
        <w:t>}TM}_</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x</w:t>
      </w:r>
      <w:r>
        <w:rPr>
          <w:rFonts w:ascii="Calibri" w:hAnsi="Calibri" w:cs="Calibri" w:eastAsia="Calibri"/>
          <w:color w:val="171717"/>
          <w:spacing w:val="14"/>
          <w:sz w:val="20"/>
          <w:szCs w:val="20"/>
        </w:rPr>
        <w:t> </w:t>
      </w:r>
      <w:r>
        <w:rPr>
          <w:rFonts w:ascii="Calibri" w:hAnsi="Calibri" w:cs="Calibri" w:eastAsia="Calibri"/>
          <w:color w:val="171717"/>
          <w:w w:val="60"/>
          <w:sz w:val="20"/>
          <w:szCs w:val="20"/>
        </w:rPr>
        <w:t>M}</w:t>
      </w:r>
      <w:r>
        <w:rPr>
          <w:rFonts w:ascii="Calibri" w:hAnsi="Calibri" w:cs="Calibri" w:eastAsia="Calibri"/>
          <w:color w:val="171717"/>
          <w:spacing w:val="16"/>
          <w:sz w:val="20"/>
          <w:szCs w:val="20"/>
        </w:rPr>
        <w:t> </w:t>
      </w:r>
      <w:r>
        <w:rPr>
          <w:rFonts w:ascii="Calibri" w:hAnsi="Calibri" w:cs="Calibri" w:eastAsia="Calibri"/>
          <w:color w:val="171717"/>
          <w:w w:val="60"/>
          <w:sz w:val="20"/>
          <w:szCs w:val="20"/>
        </w:rPr>
        <w:t>07"10"3031</w:t>
      </w:r>
      <w:r>
        <w:rPr>
          <w:color w:val="171717"/>
          <w:spacing w:val="45"/>
          <w:sz w:val="12"/>
          <w:szCs w:val="12"/>
        </w:rPr>
        <w:t>  </w:t>
      </w:r>
      <w:r>
        <w:rPr>
          <w:rFonts w:ascii="Calibri" w:hAnsi="Calibri" w:cs="Calibri" w:eastAsia="Calibri"/>
          <w:color w:val="171717"/>
          <w:w w:val="60"/>
          <w:sz w:val="20"/>
          <w:szCs w:val="20"/>
        </w:rPr>
        <w:t>_</w:t>
      </w:r>
      <w:r>
        <w:rPr>
          <w:rFonts w:ascii="Calibri" w:hAnsi="Calibri" w:cs="Calibri" w:eastAsia="Calibri"/>
          <w:color w:val="171717"/>
          <w:spacing w:val="19"/>
          <w:sz w:val="20"/>
          <w:szCs w:val="20"/>
        </w:rPr>
        <w:t> </w:t>
      </w:r>
      <w:r>
        <w:rPr>
          <w:rFonts w:ascii="Calibri" w:hAnsi="Calibri" w:cs="Calibri" w:eastAsia="Calibri"/>
          <w:color w:val="171717"/>
          <w:w w:val="60"/>
          <w:sz w:val="20"/>
          <w:szCs w:val="20"/>
        </w:rPr>
        <w:t>_l_</w:t>
      </w:r>
      <w:r>
        <w:rPr>
          <w:rFonts w:ascii="Calibri" w:hAnsi="Calibri" w:cs="Calibri" w:eastAsia="Calibri"/>
          <w:color w:val="171717"/>
          <w:spacing w:val="14"/>
          <w:sz w:val="20"/>
          <w:szCs w:val="20"/>
        </w:rPr>
        <w:t> </w:t>
      </w:r>
      <w:r>
        <w:rPr>
          <w:rFonts w:ascii="Calibri" w:hAnsi="Calibri" w:cs="Calibri" w:eastAsia="Calibri"/>
          <w:color w:val="171717"/>
          <w:spacing w:val="-5"/>
          <w:w w:val="60"/>
          <w:sz w:val="20"/>
          <w:szCs w:val="20"/>
        </w:rPr>
        <w:t>Yx</w:t>
      </w:r>
    </w:p>
    <w:p>
      <w:pPr>
        <w:spacing w:before="92"/>
        <w:ind w:left="0" w:right="1152" w:firstLine="0"/>
        <w:jc w:val="right"/>
        <w:rPr>
          <w:rFonts w:ascii="Calibri" w:hAnsi="Calibri" w:cs="Calibri" w:eastAsia="Calibri"/>
          <w:sz w:val="20"/>
          <w:szCs w:val="20"/>
        </w:rPr>
      </w:pPr>
      <w:r>
        <w:rPr>
          <w:rFonts w:ascii="Calibri" w:hAnsi="Calibri" w:cs="Calibri" w:eastAsia="Calibri"/>
          <w:color w:val="171717"/>
          <w:w w:val="60"/>
          <w:sz w:val="20"/>
          <w:szCs w:val="20"/>
        </w:rPr>
        <w:t></w:t>
      </w:r>
      <w:r>
        <w:rPr>
          <w:rFonts w:ascii="Calibri" w:hAnsi="Calibri" w:cs="Calibri" w:eastAsia="Calibri"/>
          <w:color w:val="171717"/>
          <w:spacing w:val="19"/>
          <w:sz w:val="20"/>
          <w:szCs w:val="20"/>
        </w:rPr>
        <w:t> </w:t>
      </w:r>
      <w:r>
        <w:rPr>
          <w:rFonts w:ascii="Calibri" w:hAnsi="Calibri" w:cs="Calibri" w:eastAsia="Calibri"/>
          <w:color w:val="171717"/>
          <w:w w:val="60"/>
          <w:sz w:val="20"/>
          <w:szCs w:val="20"/>
        </w:rPr>
        <w:t>ss</w:t>
      </w:r>
      <w:r>
        <w:rPr>
          <w:rFonts w:ascii="Calibri" w:hAnsi="Calibri" w:cs="Calibri" w:eastAsia="Calibri"/>
          <w:color w:val="171717"/>
          <w:spacing w:val="20"/>
          <w:sz w:val="20"/>
          <w:szCs w:val="20"/>
        </w:rPr>
        <w:t> </w:t>
      </w:r>
      <w:r>
        <w:rPr>
          <w:rFonts w:ascii="Calibri" w:hAnsi="Calibri" w:cs="Calibri" w:eastAsia="Calibri"/>
          <w:color w:val="171717"/>
          <w:w w:val="60"/>
          <w:sz w:val="20"/>
          <w:szCs w:val="20"/>
        </w:rPr>
        <w:t>Y_}}_</w:t>
      </w:r>
      <w:r>
        <w:rPr>
          <w:rFonts w:ascii="Calibri" w:hAnsi="Calibri" w:cs="Calibri" w:eastAsia="Calibri"/>
          <w:color w:val="171717"/>
          <w:spacing w:val="19"/>
          <w:sz w:val="20"/>
          <w:szCs w:val="20"/>
        </w:rPr>
        <w:t> </w:t>
      </w:r>
      <w:r>
        <w:rPr>
          <w:rFonts w:ascii="Calibri" w:hAnsi="Calibri" w:cs="Calibri" w:eastAsia="Calibri"/>
          <w:color w:val="171717"/>
          <w:w w:val="60"/>
          <w:sz w:val="20"/>
          <w:szCs w:val="20"/>
        </w:rPr>
        <w:t>_Mss</w:t>
      </w:r>
      <w:r>
        <w:rPr>
          <w:rFonts w:ascii="Calibri" w:hAnsi="Calibri" w:cs="Calibri" w:eastAsia="Calibri"/>
          <w:color w:val="171717"/>
          <w:spacing w:val="22"/>
          <w:sz w:val="20"/>
          <w:szCs w:val="20"/>
        </w:rPr>
        <w:t> </w:t>
      </w:r>
      <w:r>
        <w:rPr>
          <w:rFonts w:ascii="Calibri" w:hAnsi="Calibri" w:cs="Calibri" w:eastAsia="Calibri"/>
          <w:color w:val="171717"/>
          <w:w w:val="60"/>
          <w:sz w:val="20"/>
          <w:szCs w:val="20"/>
        </w:rPr>
        <w:t>d}_M}s</w:t>
      </w:r>
      <w:r>
        <w:rPr>
          <w:rFonts w:ascii="Calibri" w:hAnsi="Calibri" w:cs="Calibri" w:eastAsia="Calibri"/>
          <w:color w:val="171717"/>
          <w:spacing w:val="18"/>
          <w:sz w:val="20"/>
          <w:szCs w:val="20"/>
        </w:rPr>
        <w:t> </w:t>
      </w:r>
      <w:r>
        <w:rPr>
          <w:rFonts w:ascii="Calibri" w:hAnsi="Calibri" w:cs="Calibri" w:eastAsia="Calibri"/>
          <w:color w:val="171717"/>
          <w:w w:val="60"/>
          <w:sz w:val="20"/>
          <w:szCs w:val="20"/>
        </w:rPr>
        <w:t>_x_</w:t>
      </w:r>
      <w:r>
        <w:rPr>
          <w:rFonts w:ascii="Calibri" w:hAnsi="Calibri" w:cs="Calibri" w:eastAsia="Calibri"/>
          <w:color w:val="171717"/>
          <w:spacing w:val="22"/>
          <w:sz w:val="20"/>
          <w:szCs w:val="20"/>
        </w:rPr>
        <w:t> </w:t>
      </w:r>
      <w:r>
        <w:rPr>
          <w:rFonts w:ascii="Calibri" w:hAnsi="Calibri" w:cs="Calibri" w:eastAsia="Calibri"/>
          <w:color w:val="171717"/>
          <w:w w:val="60"/>
          <w:sz w:val="20"/>
          <w:szCs w:val="20"/>
        </w:rPr>
        <w:t>_</w:t>
      </w:r>
      <w:r>
        <w:rPr>
          <w:rFonts w:ascii="Calibri" w:hAnsi="Calibri" w:cs="Calibri" w:eastAsia="Calibri"/>
          <w:color w:val="171717"/>
          <w:spacing w:val="22"/>
          <w:sz w:val="20"/>
          <w:szCs w:val="20"/>
        </w:rPr>
        <w:t> </w:t>
      </w:r>
      <w:r>
        <w:rPr>
          <w:rFonts w:ascii="Calibri" w:hAnsi="Calibri" w:cs="Calibri" w:eastAsia="Calibri"/>
          <w:color w:val="171717"/>
          <w:w w:val="60"/>
          <w:sz w:val="20"/>
          <w:szCs w:val="20"/>
        </w:rPr>
        <w:t>s}</w:t>
      </w:r>
      <w:r>
        <w:rPr>
          <w:rFonts w:ascii="Calibri" w:hAnsi="Calibri" w:cs="Calibri" w:eastAsia="Calibri"/>
          <w:color w:val="171717"/>
          <w:spacing w:val="30"/>
          <w:sz w:val="20"/>
          <w:szCs w:val="20"/>
        </w:rPr>
        <w:t> </w:t>
      </w:r>
      <w:r>
        <w:rPr>
          <w:rFonts w:ascii="Calibri" w:hAnsi="Calibri" w:cs="Calibri" w:eastAsia="Calibri"/>
          <w:color w:val="171717"/>
          <w:w w:val="60"/>
          <w:sz w:val="20"/>
          <w:szCs w:val="20"/>
        </w:rPr>
        <w:t>33</w:t>
      </w:r>
      <w:r>
        <w:rPr>
          <w:rFonts w:ascii="Calibri" w:hAnsi="Calibri" w:cs="Calibri" w:eastAsia="Calibri"/>
          <w:color w:val="171717"/>
          <w:sz w:val="20"/>
          <w:szCs w:val="20"/>
        </w:rPr>
        <w:t> </w:t>
      </w:r>
      <w:r>
        <w:rPr>
          <w:rFonts w:ascii="Calibri" w:hAnsi="Calibri" w:cs="Calibri" w:eastAsia="Calibri"/>
          <w:color w:val="171717"/>
          <w:w w:val="60"/>
          <w:sz w:val="20"/>
          <w:szCs w:val="20"/>
        </w:rPr>
        <w:t>34'21(3030</w:t>
      </w:r>
      <w:r>
        <w:rPr>
          <w:rFonts w:ascii="Calibri" w:hAnsi="Calibri" w:cs="Calibri" w:eastAsia="Calibri"/>
          <w:color w:val="171717"/>
          <w:spacing w:val="64"/>
          <w:sz w:val="20"/>
          <w:szCs w:val="20"/>
        </w:rPr>
        <w:t> </w:t>
      </w:r>
      <w:r>
        <w:rPr>
          <w:rFonts w:ascii="Calibri" w:hAnsi="Calibri" w:cs="Calibri" w:eastAsia="Calibri"/>
          <w:color w:val="171717"/>
          <w:w w:val="60"/>
          <w:sz w:val="20"/>
          <w:szCs w:val="20"/>
        </w:rPr>
        <w:t>s</w:t>
      </w:r>
      <w:r>
        <w:rPr>
          <w:rFonts w:ascii="Calibri" w:hAnsi="Calibri" w:cs="Calibri" w:eastAsia="Calibri"/>
          <w:color w:val="171717"/>
          <w:spacing w:val="24"/>
          <w:sz w:val="20"/>
          <w:szCs w:val="20"/>
        </w:rPr>
        <w:t> </w:t>
      </w:r>
      <w:r>
        <w:rPr>
          <w:rFonts w:ascii="Calibri" w:hAnsi="Calibri" w:cs="Calibri" w:eastAsia="Calibri"/>
          <w:color w:val="171717"/>
          <w:w w:val="60"/>
          <w:sz w:val="20"/>
          <w:szCs w:val="20"/>
        </w:rPr>
        <w:t>TMM</w:t>
      </w:r>
      <w:r>
        <w:rPr>
          <w:rFonts w:ascii="Calibri" w:hAnsi="Calibri" w:cs="Calibri" w:eastAsia="Calibri"/>
          <w:color w:val="171717"/>
          <w:spacing w:val="20"/>
          <w:sz w:val="20"/>
          <w:szCs w:val="20"/>
        </w:rPr>
        <w:t> </w:t>
      </w:r>
      <w:r>
        <w:rPr>
          <w:rFonts w:ascii="Calibri" w:hAnsi="Calibri" w:cs="Calibri" w:eastAsia="Calibri"/>
          <w:color w:val="171717"/>
          <w:w w:val="60"/>
          <w:sz w:val="20"/>
          <w:szCs w:val="20"/>
        </w:rPr>
        <w:t>Y_</w:t>
      </w:r>
      <w:r>
        <w:rPr>
          <w:rFonts w:ascii="Calibri" w:hAnsi="Calibri" w:cs="Calibri" w:eastAsia="Calibri"/>
          <w:color w:val="171717"/>
          <w:spacing w:val="-16"/>
          <w:sz w:val="20"/>
          <w:szCs w:val="20"/>
        </w:rPr>
        <w:t> </w:t>
      </w:r>
      <w:r>
        <w:rPr>
          <w:rFonts w:ascii="Calibri" w:hAnsi="Calibri" w:cs="Calibri" w:eastAsia="Calibri"/>
          <w:color w:val="171717"/>
          <w:w w:val="60"/>
          <w:sz w:val="20"/>
          <w:szCs w:val="20"/>
        </w:rPr>
        <w:t>M</w:t>
      </w:r>
      <w:r>
        <w:rPr>
          <w:rFonts w:ascii="Calibri" w:hAnsi="Calibri" w:cs="Calibri" w:eastAsia="Calibri"/>
          <w:color w:val="171717"/>
          <w:spacing w:val="20"/>
          <w:sz w:val="20"/>
          <w:szCs w:val="20"/>
        </w:rPr>
        <w:t> </w:t>
      </w:r>
      <w:r>
        <w:rPr>
          <w:rFonts w:ascii="Calibri" w:hAnsi="Calibri" w:cs="Calibri" w:eastAsia="Calibri"/>
          <w:color w:val="171717"/>
          <w:spacing w:val="-2"/>
          <w:w w:val="60"/>
          <w:sz w:val="20"/>
          <w:szCs w:val="20"/>
        </w:rPr>
        <w:t>Ysms_</w:t>
      </w:r>
    </w:p>
    <w:p>
      <w:pPr>
        <w:spacing w:before="90"/>
        <w:ind w:left="1056" w:right="0" w:firstLine="0"/>
        <w:jc w:val="left"/>
        <w:rPr>
          <w:rFonts w:ascii="Calibri" w:hAnsi="Calibri" w:cs="Calibri" w:eastAsia="Calibri"/>
          <w:sz w:val="20"/>
          <w:szCs w:val="20"/>
        </w:rPr>
      </w:pPr>
      <w:r>
        <w:rPr>
          <w:rFonts w:ascii="Calibri" w:hAnsi="Calibri" w:cs="Calibri" w:eastAsia="Calibri"/>
          <w:color w:val="171717"/>
          <w:w w:val="65"/>
          <w:sz w:val="20"/>
          <w:szCs w:val="20"/>
        </w:rPr>
        <w:t>MY_sTM</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YM</w:t>
      </w:r>
      <w:r>
        <w:rPr>
          <w:rFonts w:ascii="Calibri" w:hAnsi="Calibri" w:cs="Calibri" w:eastAsia="Calibri"/>
          <w:color w:val="171717"/>
          <w:spacing w:val="44"/>
          <w:sz w:val="20"/>
          <w:szCs w:val="20"/>
        </w:rPr>
        <w:t> </w:t>
      </w:r>
      <w:r>
        <w:rPr>
          <w:rFonts w:ascii="Calibri" w:hAnsi="Calibri" w:cs="Calibri" w:eastAsia="Calibri"/>
          <w:color w:val="171717"/>
          <w:w w:val="65"/>
          <w:sz w:val="20"/>
          <w:szCs w:val="20"/>
        </w:rPr>
        <w:t>&gt;uY</w:t>
      </w:r>
      <w:r>
        <w:rPr>
          <w:rFonts w:ascii="Calibri" w:hAnsi="Calibri" w:cs="Calibri" w:eastAsia="Calibri"/>
          <w:color w:val="171717"/>
          <w:spacing w:val="-8"/>
          <w:sz w:val="20"/>
          <w:szCs w:val="20"/>
        </w:rPr>
        <w:t> </w:t>
      </w:r>
      <w:r>
        <w:rPr>
          <w:rFonts w:ascii="Calibri" w:hAnsi="Calibri" w:cs="Calibri" w:eastAsia="Calibri"/>
          <w:color w:val="171717"/>
          <w:w w:val="65"/>
          <w:sz w:val="20"/>
          <w:szCs w:val="20"/>
        </w:rPr>
        <w:t>1:</w:t>
      </w:r>
      <w:r>
        <w:rPr>
          <w:rFonts w:ascii="Calibri" w:hAnsi="Calibri" w:cs="Calibri" w:eastAsia="Calibri"/>
          <w:color w:val="171717"/>
          <w:spacing w:val="73"/>
          <w:sz w:val="20"/>
          <w:szCs w:val="20"/>
        </w:rPr>
        <w:t> </w:t>
      </w:r>
      <w:r>
        <w:rPr>
          <w:rFonts w:ascii="Calibri" w:hAnsi="Calibri" w:cs="Calibri" w:eastAsia="Calibri"/>
          <w:color w:val="171717"/>
          <w:w w:val="65"/>
          <w:sz w:val="20"/>
          <w:szCs w:val="20"/>
        </w:rPr>
        <w:t>s</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MY</w:t>
      </w:r>
      <w:r>
        <w:rPr>
          <w:rFonts w:ascii="Calibri" w:hAnsi="Calibri" w:cs="Calibri" w:eastAsia="Calibri"/>
          <w:color w:val="171717"/>
          <w:spacing w:val="22"/>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3"/>
          <w:w w:val="65"/>
          <w:sz w:val="20"/>
          <w:szCs w:val="20"/>
        </w:rPr>
        <w:t> </w:t>
      </w:r>
      <w:r>
        <w:rPr>
          <w:rFonts w:ascii="Calibri" w:hAnsi="Calibri" w:cs="Calibri" w:eastAsia="Calibri"/>
          <w:color w:val="171717"/>
          <w:w w:val="65"/>
          <w:sz w:val="20"/>
          <w:szCs w:val="20"/>
        </w:rPr>
        <w:t>_s</w:t>
      </w:r>
      <w:r>
        <w:rPr>
          <w:rFonts w:ascii="Calibri" w:hAnsi="Calibri" w:cs="Calibri" w:eastAsia="Calibri"/>
          <w:color w:val="171717"/>
          <w:spacing w:val="-2"/>
          <w:sz w:val="20"/>
          <w:szCs w:val="20"/>
        </w:rPr>
        <w:t> </w:t>
      </w:r>
      <w:r>
        <w:rPr>
          <w:rFonts w:ascii="Calibri" w:hAnsi="Calibri" w:cs="Calibri" w:eastAsia="Calibri"/>
          <w:color w:val="171717"/>
          <w:w w:val="65"/>
          <w:sz w:val="20"/>
          <w:szCs w:val="20"/>
        </w:rPr>
        <w:t>Y_}}_</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T}Mvs</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_}_sM}z</w:t>
      </w:r>
      <w:r>
        <w:rPr>
          <w:rFonts w:ascii="Calibri" w:hAnsi="Calibri" w:cs="Calibri" w:eastAsia="Calibri"/>
          <w:b/>
          <w:bCs/>
          <w:i/>
          <w:iCs/>
          <w:color w:val="171717"/>
          <w:spacing w:val="76"/>
          <w:w w:val="150"/>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61"/>
          <w:sz w:val="20"/>
          <w:szCs w:val="20"/>
        </w:rPr>
        <w:t>  </w:t>
      </w:r>
      <w:r>
        <w:rPr>
          <w:rFonts w:ascii="Calibri" w:hAnsi="Calibri" w:cs="Calibri" w:eastAsia="Calibri"/>
          <w:color w:val="171717"/>
          <w:spacing w:val="-10"/>
          <w:w w:val="65"/>
          <w:sz w:val="20"/>
          <w:szCs w:val="20"/>
        </w:rPr>
        <w:t>)</w:t>
      </w:r>
    </w:p>
    <w:p>
      <w:pPr>
        <w:spacing w:before="97"/>
        <w:ind w:left="1297" w:right="0" w:firstLine="0"/>
        <w:jc w:val="left"/>
        <w:rPr>
          <w:rFonts w:ascii="Calibri" w:hAnsi="Calibri" w:cs="Calibri" w:eastAsia="Calibri"/>
          <w:sz w:val="20"/>
          <w:szCs w:val="20"/>
        </w:rPr>
      </w:pPr>
      <w:r>
        <w:rPr>
          <w:rFonts w:ascii="Calibri" w:hAnsi="Calibri" w:cs="Calibri" w:eastAsia="Calibri"/>
          <w:color w:val="171717"/>
          <w:w w:val="60"/>
          <w:sz w:val="20"/>
          <w:szCs w:val="20"/>
        </w:rPr>
        <w:t>&gt;_</w:t>
      </w:r>
      <w:r>
        <w:rPr>
          <w:rFonts w:ascii="Calibri" w:hAnsi="Calibri" w:cs="Calibri" w:eastAsia="Calibri"/>
          <w:color w:val="171717"/>
          <w:spacing w:val="16"/>
          <w:sz w:val="20"/>
          <w:szCs w:val="20"/>
        </w:rPr>
        <w:t> </w:t>
      </w:r>
      <w:r>
        <w:rPr>
          <w:rFonts w:ascii="Calibri" w:hAnsi="Calibri" w:cs="Calibri" w:eastAsia="Calibri"/>
          <w:color w:val="171717"/>
          <w:w w:val="60"/>
          <w:sz w:val="20"/>
          <w:szCs w:val="20"/>
        </w:rPr>
        <w:t>s_YsMM</w:t>
      </w:r>
      <w:r>
        <w:rPr>
          <w:rFonts w:ascii="Calibri" w:hAnsi="Calibri" w:cs="Calibri" w:eastAsia="Calibri"/>
          <w:color w:val="171717"/>
          <w:spacing w:val="13"/>
          <w:sz w:val="20"/>
          <w:szCs w:val="20"/>
        </w:rPr>
        <w:t> </w:t>
      </w:r>
      <w:r>
        <w:rPr>
          <w:rFonts w:ascii="Calibri" w:hAnsi="Calibri" w:cs="Calibri" w:eastAsia="Calibri"/>
          <w:color w:val="171717"/>
          <w:w w:val="60"/>
          <w:sz w:val="20"/>
          <w:szCs w:val="20"/>
        </w:rPr>
        <w:t>_}s_</w:t>
      </w:r>
      <w:r>
        <w:rPr>
          <w:rFonts w:ascii="Calibri" w:hAnsi="Calibri" w:cs="Calibri" w:eastAsia="Calibri"/>
          <w:color w:val="171717"/>
          <w:spacing w:val="10"/>
          <w:sz w:val="20"/>
          <w:szCs w:val="20"/>
        </w:rPr>
        <w:t> </w:t>
      </w:r>
      <w:r>
        <w:rPr>
          <w:rFonts w:ascii="Calibri" w:hAnsi="Calibri" w:cs="Calibri" w:eastAsia="Calibri"/>
          <w:color w:val="171717"/>
          <w:w w:val="60"/>
          <w:sz w:val="20"/>
          <w:szCs w:val="20"/>
        </w:rPr>
        <w:t>MssMsM</w:t>
      </w:r>
      <w:r>
        <w:rPr>
          <w:rFonts w:ascii="Calibri" w:hAnsi="Calibri" w:cs="Calibri" w:eastAsia="Calibri"/>
          <w:color w:val="171717"/>
          <w:spacing w:val="9"/>
          <w:sz w:val="20"/>
          <w:szCs w:val="20"/>
        </w:rPr>
        <w:t> </w:t>
      </w:r>
      <w:r>
        <w:rPr>
          <w:rFonts w:ascii="Calibri" w:hAnsi="Calibri" w:cs="Calibri" w:eastAsia="Calibri"/>
          <w:color w:val="171717"/>
          <w:w w:val="60"/>
          <w:sz w:val="20"/>
          <w:szCs w:val="20"/>
        </w:rPr>
        <w:t>Y_}}</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_Ms_</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MxYMqr_M</w:t>
      </w:r>
      <w:r>
        <w:rPr>
          <w:rFonts w:ascii="Calibri" w:hAnsi="Calibri" w:cs="Calibri" w:eastAsia="Calibri"/>
          <w:color w:val="171717"/>
          <w:spacing w:val="10"/>
          <w:sz w:val="20"/>
          <w:szCs w:val="20"/>
        </w:rPr>
        <w:t> </w:t>
      </w:r>
      <w:r>
        <w:rPr>
          <w:rFonts w:ascii="Calibri" w:hAnsi="Calibri" w:cs="Calibri" w:eastAsia="Calibri"/>
          <w:color w:val="171717"/>
          <w:w w:val="60"/>
          <w:sz w:val="20"/>
          <w:szCs w:val="20"/>
        </w:rPr>
        <w:t>Y_}</w:t>
      </w:r>
      <w:r>
        <w:rPr>
          <w:rFonts w:ascii="Calibri" w:hAnsi="Calibri" w:cs="Calibri" w:eastAsia="Calibri"/>
          <w:color w:val="171717"/>
          <w:spacing w:val="10"/>
          <w:sz w:val="20"/>
          <w:szCs w:val="20"/>
        </w:rPr>
        <w:t> </w:t>
      </w:r>
      <w:r>
        <w:rPr>
          <w:rFonts w:ascii="Calibri" w:hAnsi="Calibri" w:cs="Calibri" w:eastAsia="Calibri"/>
          <w:color w:val="171717"/>
          <w:spacing w:val="-2"/>
          <w:w w:val="60"/>
          <w:sz w:val="20"/>
          <w:szCs w:val="20"/>
        </w:rPr>
        <w:t>05*10*3036</w:t>
      </w:r>
      <w:r>
        <w:rPr>
          <w:rFonts w:ascii="Calibri" w:hAnsi="Calibri" w:cs="Calibri" w:eastAsia="Calibri"/>
          <w:color w:val="171717"/>
          <w:spacing w:val="80"/>
          <w:sz w:val="20"/>
          <w:szCs w:val="20"/>
        </w:rPr>
        <w:t>  </w:t>
      </w:r>
    </w:p>
    <w:p>
      <w:pPr>
        <w:spacing w:before="93"/>
        <w:ind w:left="1052" w:right="0" w:firstLine="0"/>
        <w:jc w:val="left"/>
        <w:rPr>
          <w:rFonts w:ascii="Calibri" w:hAnsi="Calibri" w:cs="Calibri" w:eastAsia="Calibri"/>
          <w:b/>
          <w:bCs/>
          <w:i/>
          <w:iCs/>
          <w:sz w:val="20"/>
          <w:szCs w:val="20"/>
        </w:rPr>
      </w:pPr>
      <w:r>
        <w:rPr>
          <w:rFonts w:ascii="Calibri" w:hAnsi="Calibri" w:cs="Calibri" w:eastAsia="Calibri"/>
          <w:color w:val="171717"/>
          <w:w w:val="65"/>
          <w:sz w:val="20"/>
          <w:szCs w:val="20"/>
        </w:rPr>
        <w:t>}M</w:t>
      </w:r>
      <w:r>
        <w:rPr>
          <w:rFonts w:ascii="Calibri" w:hAnsi="Calibri" w:cs="Calibri" w:eastAsia="Calibri"/>
          <w:color w:val="171717"/>
          <w:spacing w:val="13"/>
          <w:sz w:val="20"/>
          <w:szCs w:val="20"/>
        </w:rPr>
        <w:t> </w:t>
      </w:r>
      <w:r>
        <w:rPr>
          <w:rFonts w:ascii="Calibri" w:hAnsi="Calibri" w:cs="Calibri" w:eastAsia="Calibri"/>
          <w:color w:val="171717"/>
          <w:w w:val="65"/>
          <w:sz w:val="20"/>
          <w:szCs w:val="20"/>
        </w:rPr>
        <w:t>Tx__</w:t>
      </w:r>
      <w:r>
        <w:rPr>
          <w:rFonts w:ascii="Calibri" w:hAnsi="Calibri" w:cs="Calibri" w:eastAsia="Calibri"/>
          <w:color w:val="171717"/>
          <w:spacing w:val="22"/>
          <w:sz w:val="20"/>
          <w:szCs w:val="20"/>
        </w:rPr>
        <w:t> </w:t>
      </w:r>
      <w:r>
        <w:rPr>
          <w:rFonts w:ascii="Calibri" w:hAnsi="Calibri" w:cs="Calibri" w:eastAsia="Calibri"/>
          <w:color w:val="171717"/>
          <w:w w:val="65"/>
          <w:sz w:val="20"/>
          <w:szCs w:val="20"/>
        </w:rPr>
        <w:t>T</w:t>
      </w:r>
      <w:r>
        <w:rPr>
          <w:rFonts w:ascii="Calibri" w:hAnsi="Calibri" w:cs="Calibri" w:eastAsia="Calibri"/>
          <w:b/>
          <w:bCs/>
          <w:i/>
          <w:iCs/>
          <w:color w:val="171717"/>
          <w:spacing w:val="62"/>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4"/>
          <w:sz w:val="20"/>
          <w:szCs w:val="20"/>
        </w:rPr>
        <w:t> </w:t>
      </w:r>
      <w:r>
        <w:rPr>
          <w:rFonts w:ascii="Calibri" w:hAnsi="Calibri" w:cs="Calibri" w:eastAsia="Calibri"/>
          <w:b/>
          <w:bCs/>
          <w:i/>
          <w:iCs/>
          <w:color w:val="171717"/>
          <w:spacing w:val="-10"/>
          <w:w w:val="65"/>
          <w:sz w:val="20"/>
          <w:szCs w:val="20"/>
        </w:rPr>
        <w:t>%</w:t>
      </w:r>
      <w:r>
        <w:rPr>
          <w:rFonts w:ascii="Calibri" w:hAnsi="Calibri" w:cs="Calibri" w:eastAsia="Calibri"/>
          <w:b/>
          <w:bCs/>
          <w:i/>
          <w:iCs/>
          <w:color w:val="171717"/>
          <w:sz w:val="20"/>
          <w:szCs w:val="20"/>
        </w:rPr>
        <w:t> </w:t>
      </w:r>
    </w:p>
    <w:p>
      <w:pPr>
        <w:spacing w:before="97"/>
        <w:ind w:left="1296" w:right="0" w:firstLine="0"/>
        <w:jc w:val="left"/>
        <w:rPr>
          <w:rFonts w:ascii="Calibri" w:hAnsi="Calibri" w:cs="Calibri" w:eastAsia="Calibri"/>
          <w:sz w:val="20"/>
          <w:szCs w:val="20"/>
        </w:rPr>
      </w:pPr>
      <w:r>
        <w:rPr>
          <w:rFonts w:ascii="Calibri" w:hAnsi="Calibri" w:cs="Calibri" w:eastAsia="Calibri"/>
          <w:color w:val="171717"/>
          <w:w w:val="55"/>
          <w:sz w:val="20"/>
          <w:szCs w:val="20"/>
        </w:rPr>
        <w:t>E}</w:t>
      </w:r>
      <w:r>
        <w:rPr>
          <w:rFonts w:ascii="Calibri" w:hAnsi="Calibri" w:cs="Calibri" w:eastAsia="Calibri"/>
          <w:color w:val="171717"/>
          <w:spacing w:val="17"/>
          <w:sz w:val="20"/>
          <w:szCs w:val="20"/>
        </w:rPr>
        <w:t> </w:t>
      </w:r>
      <w:r>
        <w:rPr>
          <w:rFonts w:ascii="Calibri" w:hAnsi="Calibri" w:cs="Calibri" w:eastAsia="Calibri"/>
          <w:color w:val="171717"/>
          <w:w w:val="55"/>
          <w:sz w:val="20"/>
          <w:szCs w:val="20"/>
        </w:rPr>
        <w:t>_Ys_</w:t>
      </w:r>
      <w:r>
        <w:rPr>
          <w:rFonts w:ascii="Calibri" w:hAnsi="Calibri" w:cs="Calibri" w:eastAsia="Calibri"/>
          <w:color w:val="171717"/>
          <w:spacing w:val="13"/>
          <w:sz w:val="20"/>
          <w:szCs w:val="20"/>
        </w:rPr>
        <w:t> </w:t>
      </w:r>
      <w:r>
        <w:rPr>
          <w:rFonts w:ascii="Calibri" w:hAnsi="Calibri" w:cs="Calibri" w:eastAsia="Calibri"/>
          <w:color w:val="171717"/>
          <w:w w:val="55"/>
          <w:sz w:val="20"/>
          <w:szCs w:val="20"/>
        </w:rPr>
        <w:t>_f_ss</w:t>
      </w:r>
      <w:r>
        <w:rPr>
          <w:rFonts w:ascii="Calibri" w:hAnsi="Calibri" w:cs="Calibri" w:eastAsia="Calibri"/>
          <w:color w:val="171717"/>
          <w:spacing w:val="13"/>
          <w:sz w:val="20"/>
          <w:szCs w:val="20"/>
        </w:rPr>
        <w:t> </w:t>
      </w:r>
      <w:r>
        <w:rPr>
          <w:rFonts w:ascii="Calibri" w:hAnsi="Calibri" w:cs="Calibri" w:eastAsia="Calibri"/>
          <w:color w:val="171717"/>
          <w:w w:val="55"/>
          <w:sz w:val="20"/>
          <w:szCs w:val="20"/>
        </w:rPr>
        <w:t>TMsT_</w:t>
      </w:r>
      <w:r>
        <w:rPr>
          <w:rFonts w:ascii="Calibri" w:hAnsi="Calibri" w:cs="Calibri" w:eastAsia="Calibri"/>
          <w:color w:val="171717"/>
          <w:spacing w:val="11"/>
          <w:sz w:val="20"/>
          <w:szCs w:val="20"/>
        </w:rPr>
        <w:t> </w:t>
      </w:r>
      <w:r>
        <w:rPr>
          <w:rFonts w:ascii="Calibri" w:hAnsi="Calibri" w:cs="Calibri" w:eastAsia="Calibri"/>
          <w:color w:val="171717"/>
          <w:w w:val="55"/>
          <w:sz w:val="20"/>
          <w:szCs w:val="20"/>
        </w:rPr>
        <w:t>YM</w:t>
      </w:r>
      <w:r>
        <w:rPr>
          <w:rFonts w:ascii="Calibri" w:hAnsi="Calibri" w:cs="Calibri" w:eastAsia="Calibri"/>
          <w:color w:val="171717"/>
          <w:spacing w:val="32"/>
          <w:sz w:val="20"/>
          <w:szCs w:val="20"/>
        </w:rPr>
        <w:t> </w:t>
      </w:r>
      <w:r>
        <w:rPr>
          <w:rFonts w:ascii="Calibri" w:hAnsi="Calibri" w:cs="Calibri" w:eastAsia="Calibri"/>
          <w:color w:val="171717"/>
          <w:w w:val="55"/>
          <w:sz w:val="20"/>
          <w:szCs w:val="20"/>
        </w:rPr>
        <w:t>Ms</w:t>
      </w:r>
      <w:r>
        <w:rPr>
          <w:rFonts w:ascii="Calibri" w:hAnsi="Calibri" w:cs="Calibri" w:eastAsia="Calibri"/>
          <w:color w:val="171717"/>
          <w:spacing w:val="11"/>
          <w:sz w:val="20"/>
          <w:szCs w:val="20"/>
        </w:rPr>
        <w:t> </w:t>
      </w:r>
      <w:r>
        <w:rPr>
          <w:rFonts w:ascii="Calibri" w:hAnsi="Calibri" w:cs="Calibri" w:eastAsia="Calibri"/>
          <w:color w:val="171717"/>
          <w:w w:val="55"/>
          <w:sz w:val="20"/>
          <w:szCs w:val="20"/>
        </w:rPr>
        <w:t>YsXs</w:t>
      </w:r>
      <w:r>
        <w:rPr>
          <w:rFonts w:ascii="Calibri" w:hAnsi="Calibri" w:cs="Calibri" w:eastAsia="Calibri"/>
          <w:color w:val="171717"/>
          <w:spacing w:val="12"/>
          <w:sz w:val="20"/>
          <w:szCs w:val="20"/>
        </w:rPr>
        <w:t> </w:t>
      </w:r>
      <w:r>
        <w:rPr>
          <w:rFonts w:ascii="Calibri" w:hAnsi="Calibri" w:cs="Calibri" w:eastAsia="Calibri"/>
          <w:color w:val="171717"/>
          <w:w w:val="55"/>
          <w:sz w:val="20"/>
          <w:szCs w:val="20"/>
        </w:rPr>
        <w:t>sYssYMs</w:t>
      </w:r>
      <w:r>
        <w:rPr>
          <w:rFonts w:ascii="Calibri" w:hAnsi="Calibri" w:cs="Calibri" w:eastAsia="Calibri"/>
          <w:color w:val="171717"/>
          <w:spacing w:val="12"/>
          <w:sz w:val="20"/>
          <w:szCs w:val="20"/>
        </w:rPr>
        <w:t> </w:t>
      </w:r>
      <w:r>
        <w:rPr>
          <w:rFonts w:ascii="Calibri" w:hAnsi="Calibri" w:cs="Calibri" w:eastAsia="Calibri"/>
          <w:color w:val="171717"/>
          <w:w w:val="55"/>
          <w:sz w:val="20"/>
          <w:szCs w:val="20"/>
        </w:rPr>
        <w:t>_}}M</w:t>
      </w:r>
      <w:r>
        <w:rPr>
          <w:rFonts w:ascii="Calibri" w:hAnsi="Calibri" w:cs="Calibri" w:eastAsia="Calibri"/>
          <w:color w:val="171717"/>
          <w:spacing w:val="13"/>
          <w:sz w:val="20"/>
          <w:szCs w:val="20"/>
        </w:rPr>
        <w:t> </w:t>
      </w:r>
      <w:r>
        <w:rPr>
          <w:rFonts w:ascii="Calibri" w:hAnsi="Calibri" w:cs="Calibri" w:eastAsia="Calibri"/>
          <w:color w:val="171717"/>
          <w:w w:val="55"/>
          <w:sz w:val="20"/>
          <w:szCs w:val="20"/>
        </w:rPr>
        <w:t>M</w:t>
      </w:r>
      <w:r>
        <w:rPr>
          <w:rFonts w:ascii="Calibri" w:hAnsi="Calibri" w:cs="Calibri" w:eastAsia="Calibri"/>
          <w:color w:val="171717"/>
          <w:spacing w:val="12"/>
          <w:sz w:val="20"/>
          <w:szCs w:val="20"/>
        </w:rPr>
        <w:t> </w:t>
      </w:r>
      <w:r>
        <w:rPr>
          <w:rFonts w:ascii="Calibri" w:hAnsi="Calibri" w:cs="Calibri" w:eastAsia="Calibri"/>
          <w:color w:val="171717"/>
          <w:w w:val="55"/>
          <w:sz w:val="20"/>
          <w:szCs w:val="20"/>
        </w:rPr>
        <w:t>__</w:t>
      </w:r>
      <w:r>
        <w:rPr>
          <w:rFonts w:ascii="Calibri" w:hAnsi="Calibri" w:cs="Calibri" w:eastAsia="Calibri"/>
          <w:color w:val="171717"/>
          <w:spacing w:val="13"/>
          <w:sz w:val="20"/>
          <w:szCs w:val="20"/>
        </w:rPr>
        <w:t> </w:t>
      </w:r>
      <w:r>
        <w:rPr>
          <w:rFonts w:ascii="Calibri" w:hAnsi="Calibri" w:cs="Calibri" w:eastAsia="Calibri"/>
          <w:color w:val="171717"/>
          <w:w w:val="55"/>
          <w:sz w:val="20"/>
          <w:szCs w:val="20"/>
        </w:rPr>
        <w:t>O</w:t>
      </w:r>
      <w:r>
        <w:rPr>
          <w:rFonts w:ascii="Calibri" w:hAnsi="Calibri" w:cs="Calibri" w:eastAsia="Calibri"/>
          <w:color w:val="171717"/>
          <w:spacing w:val="12"/>
          <w:sz w:val="20"/>
          <w:szCs w:val="20"/>
        </w:rPr>
        <w:t> </w:t>
      </w:r>
      <w:r>
        <w:rPr>
          <w:rFonts w:ascii="Calibri" w:hAnsi="Calibri" w:cs="Calibri" w:eastAsia="Calibri"/>
          <w:color w:val="171717"/>
          <w:spacing w:val="-5"/>
          <w:w w:val="55"/>
          <w:sz w:val="20"/>
          <w:szCs w:val="20"/>
        </w:rPr>
        <w:t>T</w:t>
      </w:r>
      <w:r>
        <w:rPr>
          <w:rFonts w:ascii="Calibri" w:hAnsi="Calibri" w:cs="Calibri" w:eastAsia="Calibri"/>
          <w:color w:val="171717"/>
          <w:sz w:val="20"/>
          <w:szCs w:val="20"/>
        </w:rPr>
        <w:t> </w:t>
      </w:r>
    </w:p>
    <w:p>
      <w:pPr>
        <w:spacing w:before="92"/>
        <w:ind w:left="1044" w:right="0" w:firstLine="0"/>
        <w:jc w:val="left"/>
        <w:rPr>
          <w:rFonts w:ascii="Calibri" w:hAnsi="Calibri" w:cs="Calibri" w:eastAsia="Calibri"/>
          <w:b/>
          <w:bCs/>
          <w:i/>
          <w:iCs/>
          <w:sz w:val="20"/>
          <w:szCs w:val="20"/>
        </w:rPr>
      </w:pPr>
      <w:r>
        <w:rPr>
          <w:rFonts w:ascii="Calibri" w:hAnsi="Calibri" w:cs="Calibri" w:eastAsia="Calibri"/>
          <w:color w:val="171717"/>
          <w:w w:val="65"/>
          <w:sz w:val="20"/>
          <w:szCs w:val="20"/>
        </w:rPr>
        <w:t>M</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Y_}}M</w:t>
      </w:r>
      <w:r>
        <w:rPr>
          <w:rFonts w:ascii="Calibri" w:hAnsi="Calibri" w:cs="Calibri" w:eastAsia="Calibri"/>
          <w:color w:val="171717"/>
          <w:spacing w:val="-2"/>
          <w:sz w:val="20"/>
          <w:szCs w:val="20"/>
        </w:rPr>
        <w:t> </w:t>
      </w:r>
      <w:r>
        <w:rPr>
          <w:rFonts w:ascii="Calibri" w:hAnsi="Calibri" w:cs="Calibri" w:eastAsia="Calibri"/>
          <w:color w:val="171717"/>
          <w:w w:val="65"/>
          <w:sz w:val="20"/>
          <w:szCs w:val="20"/>
        </w:rPr>
        <w:t>Ts__</w:t>
      </w:r>
      <w:r>
        <w:rPr>
          <w:rFonts w:ascii="Calibri" w:hAnsi="Calibri" w:cs="Calibri" w:eastAsia="Calibri"/>
          <w:b/>
          <w:bCs/>
          <w:i/>
          <w:iCs/>
          <w:color w:val="171717"/>
          <w:spacing w:val="55"/>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5"/>
          <w:sz w:val="20"/>
          <w:szCs w:val="20"/>
        </w:rPr>
        <w:t> </w:t>
      </w:r>
      <w:r>
        <w:rPr>
          <w:rFonts w:ascii="Calibri" w:hAnsi="Calibri" w:cs="Calibri" w:eastAsia="Calibri"/>
          <w:b/>
          <w:bCs/>
          <w:i/>
          <w:iCs/>
          <w:color w:val="171717"/>
          <w:spacing w:val="-10"/>
          <w:w w:val="65"/>
          <w:sz w:val="20"/>
          <w:szCs w:val="20"/>
        </w:rPr>
        <w:t>%</w:t>
      </w:r>
      <w:r>
        <w:rPr>
          <w:rFonts w:ascii="Calibri" w:hAnsi="Calibri" w:cs="Calibri" w:eastAsia="Calibri"/>
          <w:b/>
          <w:bCs/>
          <w:i/>
          <w:iCs/>
          <w:color w:val="171717"/>
          <w:sz w:val="20"/>
          <w:szCs w:val="20"/>
        </w:rPr>
        <w:t> </w:t>
      </w:r>
    </w:p>
    <w:p>
      <w:pPr>
        <w:spacing w:line="235" w:lineRule="exact" w:before="98"/>
        <w:ind w:left="1243" w:right="0" w:firstLine="0"/>
        <w:jc w:val="left"/>
        <w:rPr>
          <w:rFonts w:ascii="Calibri" w:hAnsi="Calibri" w:cs="Calibri" w:eastAsia="Calibri"/>
          <w:sz w:val="20"/>
          <w:szCs w:val="20"/>
        </w:rPr>
      </w:pPr>
      <w:r>
        <w:rPr>
          <w:rFonts w:ascii="Calibri" w:hAnsi="Calibri" w:cs="Calibri" w:eastAsia="Calibri"/>
          <w:color w:val="171717"/>
          <w:w w:val="60"/>
          <w:sz w:val="20"/>
          <w:szCs w:val="20"/>
        </w:rPr>
        <w:t>sw</w:t>
      </w:r>
      <w:r>
        <w:rPr>
          <w:rFonts w:ascii="Calibri" w:hAnsi="Calibri" w:cs="Calibri" w:eastAsia="Calibri"/>
          <w:color w:val="171717"/>
          <w:spacing w:val="-10"/>
          <w:sz w:val="20"/>
          <w:szCs w:val="20"/>
        </w:rPr>
        <w:t> </w:t>
      </w:r>
      <w:r>
        <w:rPr>
          <w:rFonts w:ascii="Calibri" w:hAnsi="Calibri" w:cs="Calibri" w:eastAsia="Calibri"/>
          <w:color w:val="171717"/>
          <w:w w:val="60"/>
          <w:sz w:val="20"/>
          <w:szCs w:val="20"/>
        </w:rPr>
        <w:t>rM</w:t>
      </w:r>
      <w:r>
        <w:rPr>
          <w:rFonts w:ascii="Calibri" w:hAnsi="Calibri" w:cs="Calibri" w:eastAsia="Calibri"/>
          <w:color w:val="171717"/>
          <w:spacing w:val="3"/>
          <w:sz w:val="20"/>
          <w:szCs w:val="20"/>
        </w:rPr>
        <w:t> </w:t>
      </w:r>
      <w:r>
        <w:rPr>
          <w:rFonts w:ascii="Calibri" w:hAnsi="Calibri" w:cs="Calibri" w:eastAsia="Calibri"/>
          <w:color w:val="171717"/>
          <w:w w:val="60"/>
          <w:sz w:val="20"/>
          <w:szCs w:val="20"/>
        </w:rPr>
        <w:t>sTMsTM</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M}}</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}qs_</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Y_}}M</w:t>
      </w:r>
      <w:r>
        <w:rPr>
          <w:rFonts w:ascii="Calibri" w:hAnsi="Calibri" w:cs="Calibri" w:eastAsia="Calibri"/>
          <w:color w:val="171717"/>
          <w:spacing w:val="-10"/>
          <w:sz w:val="20"/>
          <w:szCs w:val="20"/>
        </w:rPr>
        <w:t> </w:t>
      </w:r>
      <w:r>
        <w:rPr>
          <w:rFonts w:ascii="Calibri" w:hAnsi="Calibri" w:cs="Calibri" w:eastAsia="Calibri"/>
          <w:color w:val="171717"/>
          <w:w w:val="60"/>
          <w:sz w:val="20"/>
          <w:szCs w:val="20"/>
        </w:rPr>
        <w:t>Mss </w:t>
      </w:r>
      <w:r>
        <w:rPr>
          <w:rFonts w:ascii="Calibri" w:hAnsi="Calibri" w:cs="Calibri" w:eastAsia="Calibri"/>
          <w:color w:val="171717"/>
          <w:spacing w:val="-9"/>
          <w:sz w:val="20"/>
          <w:szCs w:val="20"/>
        </w:rPr>
        <w:t> </w:t>
      </w:r>
      <w:r>
        <w:rPr>
          <w:rFonts w:ascii="Calibri" w:hAnsi="Calibri" w:cs="Calibri" w:eastAsia="Calibri"/>
          <w:color w:val="171717"/>
          <w:w w:val="60"/>
          <w:sz w:val="20"/>
          <w:szCs w:val="20"/>
        </w:rPr>
        <w:t>Ys</w:t>
      </w:r>
      <w:r>
        <w:rPr>
          <w:rFonts w:ascii="Calibri" w:hAnsi="Calibri" w:cs="Calibri" w:eastAsia="Calibri"/>
          <w:color w:val="171717"/>
          <w:spacing w:val="-11"/>
          <w:sz w:val="20"/>
          <w:szCs w:val="20"/>
        </w:rPr>
        <w:t> </w:t>
      </w:r>
      <w:r>
        <w:rPr>
          <w:rFonts w:ascii="Calibri" w:hAnsi="Calibri" w:cs="Calibri" w:eastAsia="Calibri"/>
          <w:color w:val="171717"/>
          <w:w w:val="60"/>
          <w:sz w:val="20"/>
          <w:szCs w:val="20"/>
        </w:rPr>
        <w:t>sYMqs_</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}M</w:t>
      </w:r>
      <w:r>
        <w:rPr>
          <w:rFonts w:ascii="Calibri" w:hAnsi="Calibri" w:cs="Calibri" w:eastAsia="Calibri"/>
          <w:color w:val="171717"/>
          <w:spacing w:val="-11"/>
          <w:sz w:val="20"/>
          <w:szCs w:val="20"/>
        </w:rPr>
        <w:t> </w:t>
      </w:r>
      <w:r>
        <w:rPr>
          <w:rFonts w:ascii="Calibri" w:hAnsi="Calibri" w:cs="Calibri" w:eastAsia="Calibri"/>
          <w:color w:val="171717"/>
          <w:w w:val="60"/>
          <w:sz w:val="20"/>
          <w:szCs w:val="20"/>
        </w:rPr>
        <w:t>&gt;ss_</w:t>
      </w:r>
      <w:r>
        <w:rPr>
          <w:rFonts w:ascii="Calibri" w:hAnsi="Calibri" w:cs="Calibri" w:eastAsia="Calibri"/>
          <w:color w:val="171717"/>
          <w:spacing w:val="-9"/>
          <w:sz w:val="20"/>
          <w:szCs w:val="20"/>
        </w:rPr>
        <w:t> </w:t>
      </w:r>
      <w:r>
        <w:rPr>
          <w:rFonts w:ascii="Calibri" w:hAnsi="Calibri" w:cs="Calibri" w:eastAsia="Calibri"/>
          <w:color w:val="171717"/>
          <w:w w:val="60"/>
          <w:sz w:val="20"/>
          <w:szCs w:val="20"/>
        </w:rPr>
        <w:t>TM</w:t>
      </w:r>
      <w:r>
        <w:rPr>
          <w:rFonts w:ascii="Calibri" w:hAnsi="Calibri" w:cs="Calibri" w:eastAsia="Calibri"/>
          <w:color w:val="171717"/>
          <w:spacing w:val="-9"/>
          <w:sz w:val="20"/>
          <w:szCs w:val="20"/>
        </w:rPr>
        <w:t> </w:t>
      </w:r>
      <w:r>
        <w:rPr>
          <w:rFonts w:ascii="Calibri" w:hAnsi="Calibri" w:cs="Calibri" w:eastAsia="Calibri"/>
          <w:color w:val="171717"/>
          <w:spacing w:val="-5"/>
          <w:w w:val="60"/>
          <w:sz w:val="20"/>
          <w:szCs w:val="20"/>
        </w:rPr>
        <w:t>YM;</w:t>
      </w:r>
    </w:p>
    <w:p>
      <w:pPr>
        <w:tabs>
          <w:tab w:pos="1665" w:val="left" w:leader="none"/>
        </w:tabs>
        <w:spacing w:line="235" w:lineRule="exact" w:before="0"/>
        <w:ind w:left="1286" w:right="0" w:firstLine="0"/>
        <w:jc w:val="left"/>
        <w:rPr>
          <w:rFonts w:ascii="Calibri" w:hAnsi="Calibri"/>
          <w:sz w:val="20"/>
        </w:rPr>
      </w:pPr>
      <w:r>
        <w:rPr>
          <w:rFonts w:ascii="Calibri" w:hAnsi="Calibri"/>
          <w:color w:val="171717"/>
          <w:spacing w:val="-10"/>
          <w:w w:val="80"/>
          <w:sz w:val="20"/>
        </w:rPr>
        <w:t>¥</w:t>
      </w:r>
      <w:r>
        <w:rPr>
          <w:rFonts w:ascii="Calibri" w:hAnsi="Calibri"/>
          <w:color w:val="171717"/>
          <w:sz w:val="20"/>
        </w:rPr>
        <w:tab/>
      </w:r>
      <w:r>
        <w:rPr>
          <w:rFonts w:ascii="Calibri" w:hAnsi="Calibri"/>
          <w:b/>
          <w:i/>
          <w:color w:val="171717"/>
          <w:spacing w:val="40"/>
          <w:sz w:val="20"/>
        </w:rPr>
        <w:t>  </w:t>
      </w:r>
      <w:r>
        <w:rPr>
          <w:rFonts w:ascii="Calibri" w:hAnsi="Calibri"/>
          <w:b/>
          <w:i/>
          <w:color w:val="171717"/>
          <w:sz w:val="20"/>
        </w:rPr>
        <w:t>%% %</w:t>
      </w:r>
      <w:r>
        <w:rPr>
          <w:rFonts w:ascii="Calibri" w:hAnsi="Calibri"/>
          <w:b/>
          <w:i/>
          <w:color w:val="171717"/>
          <w:spacing w:val="80"/>
          <w:sz w:val="20"/>
        </w:rPr>
        <w:t> </w:t>
      </w:r>
      <w:r>
        <w:rPr>
          <w:rFonts w:ascii="Calibri" w:hAnsi="Calibri"/>
          <w:color w:val="171717"/>
          <w:w w:val="80"/>
          <w:sz w:val="20"/>
        </w:rPr>
        <w:t>&lt;</w:t>
      </w:r>
    </w:p>
    <w:p>
      <w:pPr>
        <w:tabs>
          <w:tab w:pos="1664" w:val="left" w:leader="none"/>
        </w:tabs>
        <w:spacing w:before="94"/>
        <w:ind w:left="1280" w:right="0" w:firstLine="0"/>
        <w:jc w:val="left"/>
        <w:rPr>
          <w:rFonts w:ascii="Calibri" w:hAnsi="Calibri"/>
          <w:b/>
          <w:i/>
          <w:sz w:val="20"/>
        </w:rPr>
      </w:pPr>
      <w:r>
        <w:rPr>
          <w:rFonts w:ascii="Calibri" w:hAnsi="Calibri"/>
          <w:color w:val="171717"/>
          <w:spacing w:val="-10"/>
          <w:sz w:val="20"/>
        </w:rPr>
        <w:t>¦</w:t>
      </w:r>
      <w:r>
        <w:rPr>
          <w:rFonts w:ascii="Calibri" w:hAnsi="Calibri"/>
          <w:color w:val="171717"/>
          <w:sz w:val="20"/>
        </w:rPr>
        <w:tab/>
      </w:r>
      <w:r>
        <w:rPr>
          <w:rFonts w:ascii="Calibri" w:hAnsi="Calibri"/>
          <w:b/>
          <w:i/>
          <w:color w:val="171717"/>
          <w:spacing w:val="80"/>
          <w:w w:val="150"/>
          <w:sz w:val="20"/>
        </w:rPr>
        <w:t> </w:t>
      </w:r>
      <w:r>
        <w:rPr>
          <w:rFonts w:ascii="Calibri" w:hAnsi="Calibri"/>
          <w:b/>
          <w:i/>
          <w:color w:val="171717"/>
          <w:sz w:val="20"/>
        </w:rPr>
        <w:t>%% % </w:t>
      </w:r>
    </w:p>
    <w:p>
      <w:pPr>
        <w:tabs>
          <w:tab w:pos="1653" w:val="left" w:leader="none"/>
        </w:tabs>
        <w:spacing w:before="91"/>
        <w:ind w:left="1275" w:right="0" w:firstLine="0"/>
        <w:jc w:val="left"/>
        <w:rPr>
          <w:rFonts w:ascii="Calibri" w:hAnsi="Calibri"/>
          <w:sz w:val="20"/>
        </w:rPr>
      </w:pPr>
      <w:r>
        <w:rPr>
          <w:rFonts w:ascii="Calibri" w:hAnsi="Calibri"/>
          <w:color w:val="171717"/>
          <w:spacing w:val="-10"/>
          <w:sz w:val="20"/>
        </w:rPr>
        <w:t>¦</w:t>
      </w:r>
      <w:r>
        <w:rPr>
          <w:rFonts w:ascii="Calibri" w:hAnsi="Calibri"/>
          <w:color w:val="171717"/>
          <w:sz w:val="20"/>
        </w:rPr>
        <w:tab/>
      </w:r>
      <w:r>
        <w:rPr>
          <w:rFonts w:ascii="Calibri" w:hAnsi="Calibri"/>
          <w:b/>
          <w:i/>
          <w:color w:val="171717"/>
          <w:spacing w:val="40"/>
          <w:sz w:val="20"/>
        </w:rPr>
        <w:t>  </w:t>
      </w:r>
      <w:r>
        <w:rPr>
          <w:rFonts w:ascii="Calibri" w:hAnsi="Calibri"/>
          <w:b/>
          <w:i/>
          <w:color w:val="171717"/>
          <w:sz w:val="20"/>
        </w:rPr>
        <w:t>%% %</w:t>
      </w:r>
      <w:r>
        <w:rPr>
          <w:rFonts w:ascii="Calibri" w:hAnsi="Calibri"/>
          <w:b/>
          <w:i/>
          <w:color w:val="171717"/>
          <w:spacing w:val="80"/>
          <w:sz w:val="20"/>
        </w:rPr>
        <w:t> </w:t>
      </w:r>
      <w:r>
        <w:rPr>
          <w:rFonts w:ascii="Calibri" w:hAnsi="Calibri"/>
          <w:color w:val="171717"/>
          <w:w w:val="90"/>
          <w:sz w:val="20"/>
        </w:rPr>
        <w:t>=</w:t>
      </w:r>
    </w:p>
    <w:p>
      <w:pPr>
        <w:spacing w:before="90"/>
        <w:ind w:left="1276" w:right="0" w:firstLine="0"/>
        <w:jc w:val="left"/>
        <w:rPr>
          <w:rFonts w:ascii="Calibri" w:hAnsi="Calibri" w:cs="Calibri" w:eastAsia="Calibri"/>
          <w:sz w:val="20"/>
          <w:szCs w:val="20"/>
        </w:rPr>
      </w:pPr>
      <w:r>
        <w:rPr>
          <w:rFonts w:ascii="Calibri" w:hAnsi="Calibri" w:cs="Calibri" w:eastAsia="Calibri"/>
          <w:color w:val="171717"/>
          <w:w w:val="60"/>
          <w:sz w:val="20"/>
          <w:szCs w:val="20"/>
        </w:rPr>
        <w:t>JTTVs__</w:t>
      </w:r>
      <w:r>
        <w:rPr>
          <w:rFonts w:ascii="Calibri" w:hAnsi="Calibri" w:cs="Calibri" w:eastAsia="Calibri"/>
          <w:color w:val="171717"/>
          <w:spacing w:val="34"/>
          <w:sz w:val="20"/>
          <w:szCs w:val="20"/>
        </w:rPr>
        <w:t> </w:t>
      </w:r>
      <w:r>
        <w:rPr>
          <w:rFonts w:ascii="Calibri" w:hAnsi="Calibri" w:cs="Calibri" w:eastAsia="Calibri"/>
          <w:color w:val="171717"/>
          <w:w w:val="60"/>
          <w:sz w:val="20"/>
          <w:szCs w:val="20"/>
        </w:rPr>
        <w:t>s</w:t>
      </w:r>
      <w:r>
        <w:rPr>
          <w:rFonts w:ascii="Calibri" w:hAnsi="Calibri" w:cs="Calibri" w:eastAsia="Calibri"/>
          <w:color w:val="171717"/>
          <w:spacing w:val="7"/>
          <w:sz w:val="20"/>
          <w:szCs w:val="20"/>
        </w:rPr>
        <w:t> </w:t>
      </w:r>
      <w:r>
        <w:rPr>
          <w:rFonts w:ascii="Calibri" w:hAnsi="Calibri" w:cs="Calibri" w:eastAsia="Calibri"/>
          <w:color w:val="171717"/>
          <w:w w:val="60"/>
          <w:sz w:val="20"/>
          <w:szCs w:val="20"/>
        </w:rPr>
        <w:t>YMM</w:t>
      </w:r>
      <w:r>
        <w:rPr>
          <w:rFonts w:ascii="Calibri" w:hAnsi="Calibri" w:cs="Calibri" w:eastAsia="Calibri"/>
          <w:b/>
          <w:bCs/>
          <w:i/>
          <w:iCs/>
          <w:color w:val="171717"/>
          <w:spacing w:val="69"/>
          <w:sz w:val="20"/>
          <w:szCs w:val="20"/>
        </w:rPr>
        <w:t>  </w:t>
      </w:r>
      <w:r>
        <w:rPr>
          <w:rFonts w:ascii="Calibri" w:hAnsi="Calibri" w:cs="Calibri" w:eastAsia="Calibri"/>
          <w:b/>
          <w:bCs/>
          <w:i/>
          <w:iCs/>
          <w:color w:val="171717"/>
          <w:w w:val="60"/>
          <w:sz w:val="20"/>
          <w:szCs w:val="20"/>
        </w:rPr>
        <w:t>%%</w:t>
      </w:r>
      <w:r>
        <w:rPr>
          <w:rFonts w:ascii="Calibri" w:hAnsi="Calibri" w:cs="Calibri" w:eastAsia="Calibri"/>
          <w:b/>
          <w:bCs/>
          <w:i/>
          <w:iCs/>
          <w:color w:val="171717"/>
          <w:spacing w:val="-3"/>
          <w:sz w:val="20"/>
          <w:szCs w:val="20"/>
        </w:rPr>
        <w:t> </w:t>
      </w:r>
      <w:r>
        <w:rPr>
          <w:rFonts w:ascii="Calibri" w:hAnsi="Calibri" w:cs="Calibri" w:eastAsia="Calibri"/>
          <w:b/>
          <w:bCs/>
          <w:i/>
          <w:iCs/>
          <w:color w:val="171717"/>
          <w:w w:val="60"/>
          <w:sz w:val="20"/>
          <w:szCs w:val="20"/>
        </w:rPr>
        <w:t>%</w:t>
      </w:r>
      <w:r>
        <w:rPr>
          <w:rFonts w:ascii="Calibri" w:hAnsi="Calibri" w:cs="Calibri" w:eastAsia="Calibri"/>
          <w:color w:val="171717"/>
          <w:spacing w:val="61"/>
          <w:sz w:val="20"/>
          <w:szCs w:val="20"/>
        </w:rPr>
        <w:t>  </w:t>
      </w:r>
      <w:r>
        <w:rPr>
          <w:rFonts w:ascii="Calibri" w:hAnsi="Calibri" w:cs="Calibri" w:eastAsia="Calibri"/>
          <w:color w:val="171717"/>
          <w:w w:val="60"/>
          <w:sz w:val="20"/>
          <w:szCs w:val="20"/>
        </w:rPr>
        <w:t>_</w:t>
      </w:r>
      <w:r>
        <w:rPr>
          <w:rFonts w:ascii="Calibri" w:hAnsi="Calibri" w:cs="Calibri" w:eastAsia="Calibri"/>
          <w:color w:val="171717"/>
          <w:spacing w:val="15"/>
          <w:sz w:val="20"/>
          <w:szCs w:val="20"/>
        </w:rPr>
        <w:t> </w:t>
      </w:r>
      <w:r>
        <w:rPr>
          <w:rFonts w:ascii="Calibri" w:hAnsi="Calibri" w:cs="Calibri" w:eastAsia="Calibri"/>
          <w:color w:val="171717"/>
          <w:w w:val="60"/>
          <w:sz w:val="20"/>
          <w:szCs w:val="20"/>
        </w:rPr>
        <w:t>_sM_</w:t>
      </w:r>
      <w:r>
        <w:rPr>
          <w:rFonts w:ascii="Calibri" w:hAnsi="Calibri" w:cs="Calibri" w:eastAsia="Calibri"/>
          <w:color w:val="171717"/>
          <w:spacing w:val="4"/>
          <w:sz w:val="20"/>
          <w:szCs w:val="20"/>
        </w:rPr>
        <w:t> </w:t>
      </w:r>
      <w:r>
        <w:rPr>
          <w:rFonts w:ascii="Calibri" w:hAnsi="Calibri" w:cs="Calibri" w:eastAsia="Calibri"/>
          <w:color w:val="171717"/>
          <w:w w:val="60"/>
          <w:sz w:val="20"/>
          <w:szCs w:val="20"/>
        </w:rPr>
        <w:t>s}</w:t>
      </w:r>
      <w:r>
        <w:rPr>
          <w:rFonts w:ascii="Calibri" w:hAnsi="Calibri" w:cs="Calibri" w:eastAsia="Calibri"/>
          <w:color w:val="171717"/>
          <w:spacing w:val="9"/>
          <w:sz w:val="20"/>
          <w:szCs w:val="20"/>
        </w:rPr>
        <w:t> </w:t>
      </w:r>
      <w:r>
        <w:rPr>
          <w:rFonts w:ascii="Calibri" w:hAnsi="Calibri" w:cs="Calibri" w:eastAsia="Calibri"/>
          <w:color w:val="171717"/>
          <w:w w:val="60"/>
          <w:sz w:val="20"/>
          <w:szCs w:val="20"/>
        </w:rPr>
        <w:t>q</w:t>
      </w:r>
      <w:r>
        <w:rPr>
          <w:rFonts w:ascii="Calibri" w:hAnsi="Calibri" w:cs="Calibri" w:eastAsia="Calibri"/>
          <w:color w:val="171717"/>
          <w:spacing w:val="7"/>
          <w:sz w:val="20"/>
          <w:szCs w:val="20"/>
        </w:rPr>
        <w:t> </w:t>
      </w:r>
      <w:r>
        <w:rPr>
          <w:rFonts w:ascii="Calibri" w:hAnsi="Calibri" w:cs="Calibri" w:eastAsia="Calibri"/>
          <w:color w:val="171717"/>
          <w:w w:val="60"/>
          <w:sz w:val="20"/>
          <w:szCs w:val="20"/>
        </w:rPr>
        <w:t>sTMxTM</w:t>
      </w:r>
      <w:r>
        <w:rPr>
          <w:rFonts w:ascii="Calibri" w:hAnsi="Calibri" w:cs="Calibri" w:eastAsia="Calibri"/>
          <w:color w:val="171717"/>
          <w:spacing w:val="9"/>
          <w:sz w:val="20"/>
          <w:szCs w:val="20"/>
        </w:rPr>
        <w:t> </w:t>
      </w:r>
      <w:r>
        <w:rPr>
          <w:rFonts w:ascii="Calibri" w:hAnsi="Calibri" w:cs="Calibri" w:eastAsia="Calibri"/>
          <w:color w:val="171717"/>
          <w:w w:val="60"/>
          <w:sz w:val="20"/>
          <w:szCs w:val="20"/>
        </w:rPr>
        <w:t>Y_}}_</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Myx </w:t>
      </w:r>
      <w:r>
        <w:rPr>
          <w:rFonts w:ascii="Calibri" w:hAnsi="Calibri" w:cs="Calibri" w:eastAsia="Calibri"/>
          <w:color w:val="171717"/>
          <w:spacing w:val="7"/>
          <w:sz w:val="20"/>
          <w:szCs w:val="20"/>
        </w:rPr>
        <w:t> </w:t>
      </w:r>
      <w:r>
        <w:rPr>
          <w:rFonts w:ascii="Calibri" w:hAnsi="Calibri" w:cs="Calibri" w:eastAsia="Calibri"/>
          <w:color w:val="171717"/>
          <w:spacing w:val="-2"/>
          <w:w w:val="60"/>
          <w:sz w:val="20"/>
          <w:szCs w:val="20"/>
        </w:rPr>
        <w:t>MTTWM</w:t>
      </w:r>
    </w:p>
    <w:p>
      <w:pPr>
        <w:spacing w:before="96"/>
        <w:ind w:left="1031" w:right="0" w:firstLine="0"/>
        <w:jc w:val="left"/>
        <w:rPr>
          <w:rFonts w:ascii="Calibri" w:hAnsi="Calibri" w:cs="Calibri" w:eastAsia="Calibri"/>
          <w:b/>
          <w:bCs/>
          <w:i/>
          <w:iCs/>
          <w:sz w:val="20"/>
          <w:szCs w:val="20"/>
        </w:rPr>
      </w:pPr>
      <w:r>
        <w:rPr>
          <w:rFonts w:ascii="Calibri" w:hAnsi="Calibri" w:cs="Calibri" w:eastAsia="Calibri"/>
          <w:color w:val="171717"/>
          <w:w w:val="60"/>
          <w:sz w:val="20"/>
          <w:szCs w:val="20"/>
        </w:rPr>
        <w:t>se</w:t>
      </w:r>
      <w:r>
        <w:rPr>
          <w:rFonts w:ascii="Calibri" w:hAnsi="Calibri" w:cs="Calibri" w:eastAsia="Calibri"/>
          <w:color w:val="171717"/>
          <w:spacing w:val="27"/>
          <w:sz w:val="20"/>
          <w:szCs w:val="20"/>
        </w:rPr>
        <w:t> </w:t>
      </w:r>
      <w:r>
        <w:rPr>
          <w:rFonts w:ascii="Calibri" w:hAnsi="Calibri" w:cs="Calibri" w:eastAsia="Calibri"/>
          <w:color w:val="171717"/>
          <w:w w:val="60"/>
          <w:sz w:val="20"/>
          <w:szCs w:val="20"/>
        </w:rPr>
        <w:t>}M</w:t>
      </w:r>
      <w:r>
        <w:rPr>
          <w:rFonts w:ascii="Calibri" w:hAnsi="Calibri" w:cs="Calibri" w:eastAsia="Calibri"/>
          <w:color w:val="171717"/>
          <w:spacing w:val="-8"/>
          <w:sz w:val="20"/>
          <w:szCs w:val="20"/>
        </w:rPr>
        <w:t> </w:t>
      </w:r>
      <w:r>
        <w:rPr>
          <w:rFonts w:ascii="Calibri" w:hAnsi="Calibri" w:cs="Calibri" w:eastAsia="Calibri"/>
          <w:color w:val="171717"/>
          <w:w w:val="60"/>
          <w:sz w:val="20"/>
          <w:szCs w:val="20"/>
        </w:rPr>
        <w:t>Tx__</w:t>
      </w:r>
      <w:r>
        <w:rPr>
          <w:rFonts w:ascii="Calibri" w:hAnsi="Calibri" w:cs="Calibri" w:eastAsia="Calibri"/>
          <w:color w:val="171717"/>
          <w:spacing w:val="-11"/>
          <w:sz w:val="20"/>
          <w:szCs w:val="20"/>
        </w:rPr>
        <w:t> </w:t>
      </w:r>
      <w:r>
        <w:rPr>
          <w:rFonts w:ascii="Calibri" w:hAnsi="Calibri" w:cs="Calibri" w:eastAsia="Calibri"/>
          <w:color w:val="171717"/>
          <w:w w:val="60"/>
          <w:sz w:val="20"/>
          <w:szCs w:val="20"/>
        </w:rPr>
        <w:t>rM</w:t>
      </w:r>
      <w:r>
        <w:rPr>
          <w:rFonts w:ascii="Calibri" w:hAnsi="Calibri" w:cs="Calibri" w:eastAsia="Calibri"/>
          <w:color w:val="171717"/>
          <w:spacing w:val="-5"/>
          <w:sz w:val="20"/>
          <w:szCs w:val="20"/>
        </w:rPr>
        <w:t> </w:t>
      </w:r>
      <w:r>
        <w:rPr>
          <w:rFonts w:ascii="Calibri" w:hAnsi="Calibri" w:cs="Calibri" w:eastAsia="Calibri"/>
          <w:color w:val="171717"/>
          <w:w w:val="60"/>
          <w:sz w:val="20"/>
          <w:szCs w:val="20"/>
        </w:rPr>
        <w:t>T_Y</w:t>
      </w:r>
      <w:r>
        <w:rPr>
          <w:rFonts w:ascii="Calibri" w:hAnsi="Calibri" w:cs="Calibri" w:eastAsia="Calibri"/>
          <w:color w:val="171717"/>
          <w:spacing w:val="-11"/>
          <w:sz w:val="20"/>
          <w:szCs w:val="20"/>
        </w:rPr>
        <w:t> </w:t>
      </w:r>
      <w:r>
        <w:rPr>
          <w:rFonts w:ascii="Calibri" w:hAnsi="Calibri" w:cs="Calibri" w:eastAsia="Calibri"/>
          <w:color w:val="171717"/>
          <w:w w:val="60"/>
          <w:sz w:val="20"/>
          <w:szCs w:val="20"/>
        </w:rPr>
        <w:t>T</w:t>
      </w:r>
      <w:r>
        <w:rPr>
          <w:rFonts w:ascii="Calibri" w:hAnsi="Calibri" w:cs="Calibri" w:eastAsia="Calibri"/>
          <w:b/>
          <w:bCs/>
          <w:i/>
          <w:iCs/>
          <w:color w:val="171717"/>
          <w:spacing w:val="52"/>
          <w:sz w:val="20"/>
          <w:szCs w:val="20"/>
        </w:rPr>
        <w:t>  </w:t>
      </w:r>
      <w:r>
        <w:rPr>
          <w:rFonts w:ascii="Calibri" w:hAnsi="Calibri" w:cs="Calibri" w:eastAsia="Calibri"/>
          <w:b/>
          <w:bCs/>
          <w:i/>
          <w:iCs/>
          <w:color w:val="171717"/>
          <w:spacing w:val="-4"/>
          <w:w w:val="60"/>
          <w:sz w:val="20"/>
          <w:szCs w:val="20"/>
        </w:rPr>
        <w:t>%%</w:t>
      </w:r>
      <w:r>
        <w:rPr>
          <w:rFonts w:ascii="Calibri" w:hAnsi="Calibri" w:cs="Calibri" w:eastAsia="Calibri"/>
          <w:b/>
          <w:bCs/>
          <w:i/>
          <w:iCs/>
          <w:color w:val="171717"/>
          <w:spacing w:val="-4"/>
          <w:w w:val="60"/>
          <w:position w:val="-2"/>
          <w:sz w:val="20"/>
          <w:szCs w:val="20"/>
        </w:rPr>
        <w:t>*</w:t>
      </w:r>
      <w:r>
        <w:rPr>
          <w:rFonts w:ascii="Calibri" w:hAnsi="Calibri" w:cs="Calibri" w:eastAsia="Calibri"/>
          <w:b/>
          <w:bCs/>
          <w:i/>
          <w:iCs/>
          <w:color w:val="171717"/>
          <w:spacing w:val="-4"/>
          <w:w w:val="60"/>
          <w:sz w:val="20"/>
          <w:szCs w:val="20"/>
        </w:rPr>
        <w:t>%</w:t>
      </w:r>
      <w:r>
        <w:rPr>
          <w:rFonts w:ascii="Calibri" w:hAnsi="Calibri" w:cs="Calibri" w:eastAsia="Calibri"/>
          <w:b/>
          <w:bCs/>
          <w:i/>
          <w:iCs/>
          <w:color w:val="171717"/>
          <w:spacing w:val="40"/>
          <w:sz w:val="20"/>
          <w:szCs w:val="20"/>
        </w:rPr>
        <w:t> </w:t>
      </w:r>
    </w:p>
    <w:p>
      <w:pPr>
        <w:spacing w:before="71"/>
        <w:ind w:left="1282" w:right="0" w:firstLine="0"/>
        <w:jc w:val="both"/>
        <w:rPr>
          <w:rFonts w:ascii="Calibri" w:hAnsi="Calibri" w:cs="Calibri" w:eastAsia="Calibri"/>
          <w:b/>
          <w:bCs/>
          <w:i/>
          <w:iCs/>
          <w:sz w:val="20"/>
          <w:szCs w:val="20"/>
        </w:rPr>
      </w:pPr>
      <w:r>
        <w:rPr>
          <w:rFonts w:ascii="Calibri" w:hAnsi="Calibri" w:cs="Calibri" w:eastAsia="Calibri"/>
          <w:color w:val="171717"/>
          <w:w w:val="65"/>
          <w:sz w:val="20"/>
          <w:szCs w:val="20"/>
        </w:rPr>
        <w:t>C</w:t>
      </w:r>
      <w:r>
        <w:rPr>
          <w:rFonts w:ascii="Calibri" w:hAnsi="Calibri" w:cs="Calibri" w:eastAsia="Calibri"/>
          <w:color w:val="171717"/>
          <w:spacing w:val="-7"/>
          <w:sz w:val="20"/>
          <w:szCs w:val="20"/>
        </w:rPr>
        <w:t> </w:t>
      </w:r>
      <w:r>
        <w:rPr>
          <w:rFonts w:ascii="Calibri" w:hAnsi="Calibri" w:cs="Calibri" w:eastAsia="Calibri"/>
          <w:color w:val="171717"/>
          <w:w w:val="65"/>
          <w:sz w:val="20"/>
          <w:szCs w:val="20"/>
        </w:rPr>
        <w:t>YMM</w:t>
      </w:r>
      <w:r>
        <w:rPr>
          <w:rFonts w:ascii="Calibri" w:hAnsi="Calibri" w:cs="Calibri" w:eastAsia="Calibri"/>
          <w:b/>
          <w:bCs/>
          <w:i/>
          <w:iCs/>
          <w:color w:val="171717"/>
          <w:spacing w:val="48"/>
          <w:sz w:val="20"/>
          <w:szCs w:val="20"/>
        </w:rPr>
        <w:t>  </w:t>
      </w:r>
      <w:r>
        <w:rPr>
          <w:rFonts w:ascii="Calibri" w:hAnsi="Calibri" w:cs="Calibri" w:eastAsia="Calibri"/>
          <w:b/>
          <w:bCs/>
          <w:i/>
          <w:iCs/>
          <w:color w:val="171717"/>
          <w:w w:val="65"/>
          <w:sz w:val="20"/>
          <w:szCs w:val="20"/>
        </w:rPr>
        <w:t>%&amp;</w:t>
      </w:r>
      <w:r>
        <w:rPr>
          <w:rFonts w:ascii="Calibri" w:hAnsi="Calibri" w:cs="Calibri" w:eastAsia="Calibri"/>
          <w:b/>
          <w:bCs/>
          <w:i/>
          <w:iCs/>
          <w:color w:val="171717"/>
          <w:spacing w:val="-11"/>
          <w:sz w:val="20"/>
          <w:szCs w:val="20"/>
        </w:rPr>
        <w:t> </w:t>
      </w:r>
      <w:r>
        <w:rPr>
          <w:rFonts w:ascii="Calibri" w:hAnsi="Calibri" w:cs="Calibri" w:eastAsia="Calibri"/>
          <w:b/>
          <w:bCs/>
          <w:i/>
          <w:iCs/>
          <w:color w:val="171717"/>
          <w:w w:val="65"/>
          <w:sz w:val="20"/>
          <w:szCs w:val="20"/>
        </w:rPr>
        <w:t>&amp;</w:t>
      </w:r>
      <w:r>
        <w:rPr>
          <w:rFonts w:ascii="Calibri" w:hAnsi="Calibri" w:cs="Calibri" w:eastAsia="Calibri"/>
          <w:b/>
          <w:bCs/>
          <w:i/>
          <w:iCs/>
          <w:color w:val="171717"/>
          <w:spacing w:val="72"/>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5"/>
          <w:sz w:val="20"/>
          <w:szCs w:val="20"/>
        </w:rPr>
        <w:t> </w:t>
      </w:r>
      <w:r>
        <w:rPr>
          <w:rFonts w:ascii="Calibri" w:hAnsi="Calibri" w:cs="Calibri" w:eastAsia="Calibri"/>
          <w:color w:val="171717"/>
          <w:w w:val="65"/>
          <w:sz w:val="20"/>
          <w:szCs w:val="20"/>
        </w:rPr>
        <w:t>SM_</w:t>
      </w:r>
      <w:r>
        <w:rPr>
          <w:rFonts w:ascii="Calibri" w:hAnsi="Calibri" w:cs="Calibri" w:eastAsia="Calibri"/>
          <w:color w:val="171717"/>
          <w:spacing w:val="-9"/>
          <w:sz w:val="20"/>
          <w:szCs w:val="20"/>
        </w:rPr>
        <w:t> </w:t>
      </w:r>
      <w:r>
        <w:rPr>
          <w:rFonts w:ascii="Calibri" w:hAnsi="Calibri" w:cs="Calibri" w:eastAsia="Calibri"/>
          <w:color w:val="171717"/>
          <w:w w:val="65"/>
          <w:sz w:val="20"/>
          <w:szCs w:val="20"/>
        </w:rPr>
        <w:t>Ys</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M__M_</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_sq__</w:t>
      </w:r>
      <w:r>
        <w:rPr>
          <w:rFonts w:ascii="Calibri" w:hAnsi="Calibri" w:cs="Calibri" w:eastAsia="Calibri"/>
          <w:b/>
          <w:bCs/>
          <w:i/>
          <w:iCs/>
          <w:color w:val="171717"/>
          <w:spacing w:val="44"/>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10"/>
          <w:sz w:val="20"/>
          <w:szCs w:val="20"/>
        </w:rPr>
        <w:t> </w:t>
      </w:r>
      <w:r>
        <w:rPr>
          <w:rFonts w:ascii="Calibri" w:hAnsi="Calibri" w:cs="Calibri" w:eastAsia="Calibri"/>
          <w:b/>
          <w:bCs/>
          <w:i/>
          <w:iCs/>
          <w:color w:val="171717"/>
          <w:spacing w:val="-10"/>
          <w:w w:val="65"/>
          <w:sz w:val="20"/>
          <w:szCs w:val="20"/>
        </w:rPr>
        <w:t>%</w:t>
      </w:r>
      <w:r>
        <w:rPr>
          <w:rFonts w:ascii="Calibri" w:hAnsi="Calibri" w:cs="Calibri" w:eastAsia="Calibri"/>
          <w:b/>
          <w:bCs/>
          <w:i/>
          <w:iCs/>
          <w:color w:val="171717"/>
          <w:sz w:val="20"/>
          <w:szCs w:val="20"/>
        </w:rPr>
        <w:t> </w:t>
      </w:r>
    </w:p>
    <w:p>
      <w:pPr>
        <w:spacing w:line="326" w:lineRule="auto" w:before="86"/>
        <w:ind w:left="1035" w:right="1240" w:firstLine="246"/>
        <w:jc w:val="both"/>
        <w:rPr>
          <w:rFonts w:ascii="Calibri" w:hAnsi="Calibri" w:cs="Calibri" w:eastAsia="Calibri"/>
          <w:sz w:val="20"/>
          <w:szCs w:val="20"/>
        </w:rPr>
      </w:pPr>
      <w:r>
        <w:rPr>
          <w:rFonts w:ascii="Calibri" w:hAnsi="Calibri" w:cs="Calibri" w:eastAsia="Calibri"/>
          <w:color w:val="171717"/>
          <w:w w:val="70"/>
          <w:sz w:val="20"/>
          <w:szCs w:val="20"/>
        </w:rPr>
        <w:t>GM</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?ss_</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Ys</w:t>
      </w:r>
      <w:r>
        <w:rPr>
          <w:rFonts w:ascii="Calibri" w:hAnsi="Calibri" w:cs="Calibri" w:eastAsia="Calibri"/>
          <w:color w:val="171717"/>
          <w:spacing w:val="-2"/>
          <w:w w:val="80"/>
          <w:sz w:val="20"/>
          <w:szCs w:val="20"/>
        </w:rPr>
        <w:t> </w:t>
      </w:r>
      <w:r>
        <w:rPr>
          <w:rFonts w:ascii="Calibri" w:hAnsi="Calibri" w:cs="Calibri" w:eastAsia="Calibri"/>
          <w:color w:val="171717"/>
          <w:w w:val="70"/>
          <w:sz w:val="20"/>
          <w:szCs w:val="20"/>
        </w:rPr>
        <w:t>sYMqs_</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rM</w:t>
      </w:r>
      <w:r>
        <w:rPr>
          <w:rFonts w:ascii="Calibri" w:hAnsi="Calibri" w:cs="Calibri" w:eastAsia="Calibri"/>
          <w:color w:val="171717"/>
          <w:spacing w:val="-2"/>
          <w:w w:val="80"/>
          <w:sz w:val="20"/>
          <w:szCs w:val="20"/>
        </w:rPr>
        <w:t> </w:t>
      </w:r>
      <w:r>
        <w:rPr>
          <w:rFonts w:ascii="Calibri" w:hAnsi="Calibri" w:cs="Calibri" w:eastAsia="Calibri"/>
          <w:color w:val="171717"/>
          <w:w w:val="70"/>
          <w:sz w:val="20"/>
          <w:szCs w:val="20"/>
        </w:rPr>
        <w:t>M_qM</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x</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s</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}Ms</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TT}ss</w:t>
      </w:r>
      <w:r>
        <w:rPr>
          <w:rFonts w:ascii="Calibri" w:hAnsi="Calibri" w:cs="Calibri" w:eastAsia="Calibri"/>
          <w:b/>
          <w:bCs/>
          <w:i/>
          <w:iCs/>
          <w:color w:val="171717"/>
          <w:spacing w:val="-2"/>
          <w:w w:val="80"/>
          <w:sz w:val="20"/>
          <w:szCs w:val="20"/>
        </w:rPr>
        <w:t> </w:t>
      </w:r>
      <w:r>
        <w:rPr>
          <w:rFonts w:ascii="Calibri" w:hAnsi="Calibri" w:cs="Calibri" w:eastAsia="Calibri"/>
          <w:b/>
          <w:bCs/>
          <w:i/>
          <w:iCs/>
          <w:color w:val="171717"/>
          <w:w w:val="80"/>
          <w:sz w:val="20"/>
          <w:szCs w:val="20"/>
        </w:rPr>
        <w:t>%%</w:t>
      </w:r>
      <w:r>
        <w:rPr>
          <w:rFonts w:ascii="Calibri" w:hAnsi="Calibri" w:cs="Calibri" w:eastAsia="Calibri"/>
          <w:b/>
          <w:bCs/>
          <w:i/>
          <w:iCs/>
          <w:color w:val="171717"/>
          <w:spacing w:val="-3"/>
          <w:w w:val="80"/>
          <w:sz w:val="20"/>
          <w:szCs w:val="20"/>
        </w:rPr>
        <w:t> </w:t>
      </w:r>
      <w:r>
        <w:rPr>
          <w:rFonts w:ascii="Calibri" w:hAnsi="Calibri" w:cs="Calibri" w:eastAsia="Calibri"/>
          <w:b/>
          <w:bCs/>
          <w:i/>
          <w:iCs/>
          <w:color w:val="171717"/>
          <w:w w:val="80"/>
          <w:sz w:val="20"/>
          <w:szCs w:val="20"/>
        </w:rPr>
        <w:t>%</w:t>
      </w:r>
      <w:r>
        <w:rPr>
          <w:rFonts w:ascii="Calibri" w:hAnsi="Calibri" w:cs="Calibri" w:eastAsia="Calibri"/>
          <w:b/>
          <w:bCs/>
          <w:i/>
          <w:iCs/>
          <w:color w:val="171717"/>
          <w:spacing w:val="-2"/>
          <w:w w:val="80"/>
          <w:sz w:val="20"/>
          <w:szCs w:val="20"/>
        </w:rPr>
        <w:t> </w:t>
      </w:r>
      <w:r>
        <w:rPr>
          <w:rFonts w:ascii="Calibri" w:hAnsi="Calibri" w:cs="Calibri" w:eastAsia="Calibri"/>
          <w:color w:val="171717"/>
          <w:w w:val="80"/>
          <w:sz w:val="20"/>
          <w:szCs w:val="20"/>
        </w:rPr>
        <w:t>Js</w:t>
      </w:r>
      <w:r>
        <w:rPr>
          <w:rFonts w:ascii="Calibri" w:hAnsi="Calibri" w:cs="Calibri" w:eastAsia="Calibri"/>
          <w:color w:val="171717"/>
          <w:spacing w:val="-2"/>
          <w:w w:val="80"/>
          <w:sz w:val="20"/>
          <w:szCs w:val="20"/>
        </w:rPr>
        <w:t> </w:t>
      </w:r>
      <w:r>
        <w:rPr>
          <w:rFonts w:ascii="Calibri" w:hAnsi="Calibri" w:cs="Calibri" w:eastAsia="Calibri"/>
          <w:color w:val="171717"/>
          <w:w w:val="70"/>
          <w:sz w:val="20"/>
          <w:szCs w:val="20"/>
        </w:rPr>
        <w:t>Mqqsq_</w:t>
      </w:r>
      <w:r>
        <w:rPr>
          <w:rFonts w:ascii="Calibri" w:hAnsi="Calibri" w:cs="Calibri" w:eastAsia="Calibri"/>
          <w:color w:val="171717"/>
          <w:sz w:val="20"/>
          <w:szCs w:val="20"/>
        </w:rPr>
        <w:t> </w:t>
      </w:r>
      <w:r>
        <w:rPr>
          <w:rFonts w:ascii="Calibri" w:hAnsi="Calibri" w:cs="Calibri" w:eastAsia="Calibri"/>
          <w:color w:val="171717"/>
          <w:spacing w:val="-2"/>
          <w:w w:val="75"/>
          <w:sz w:val="20"/>
          <w:szCs w:val="20"/>
        </w:rPr>
        <w:t>Tr_</w:t>
      </w:r>
      <w:r>
        <w:rPr>
          <w:rFonts w:ascii="Calibri" w:hAnsi="Calibri" w:cs="Calibri" w:eastAsia="Calibri"/>
          <w:color w:val="171717"/>
          <w:spacing w:val="-10"/>
          <w:sz w:val="20"/>
          <w:szCs w:val="20"/>
        </w:rPr>
        <w:t> </w:t>
      </w:r>
      <w:r>
        <w:rPr>
          <w:rFonts w:ascii="Calibri" w:hAnsi="Calibri" w:cs="Calibri" w:eastAsia="Calibri"/>
          <w:color w:val="171717"/>
          <w:spacing w:val="-2"/>
          <w:w w:val="70"/>
          <w:sz w:val="20"/>
          <w:szCs w:val="20"/>
        </w:rPr>
        <w:t>Trs</w:t>
      </w:r>
      <w:r>
        <w:rPr>
          <w:rFonts w:ascii="Calibri" w:hAnsi="Calibri" w:cs="Calibri" w:eastAsia="Calibri"/>
          <w:color w:val="171717"/>
          <w:spacing w:val="-9"/>
          <w:sz w:val="20"/>
          <w:szCs w:val="20"/>
        </w:rPr>
        <w:t> </w:t>
      </w:r>
      <w:r>
        <w:rPr>
          <w:rFonts w:ascii="Calibri" w:hAnsi="Calibri" w:cs="Calibri" w:eastAsia="Calibri"/>
          <w:color w:val="171717"/>
          <w:spacing w:val="-2"/>
          <w:w w:val="70"/>
          <w:sz w:val="20"/>
          <w:szCs w:val="20"/>
        </w:rPr>
        <w:t>qss</w:t>
      </w:r>
      <w:r>
        <w:rPr>
          <w:rFonts w:ascii="Calibri" w:hAnsi="Calibri" w:cs="Calibri" w:eastAsia="Calibri"/>
          <w:color w:val="171717"/>
          <w:spacing w:val="-4"/>
          <w:sz w:val="20"/>
          <w:szCs w:val="20"/>
        </w:rPr>
        <w:t> </w:t>
      </w:r>
      <w:r>
        <w:rPr>
          <w:rFonts w:ascii="Calibri" w:hAnsi="Calibri" w:cs="Calibri" w:eastAsia="Calibri"/>
          <w:color w:val="171717"/>
          <w:spacing w:val="-2"/>
          <w:w w:val="70"/>
          <w:sz w:val="20"/>
          <w:szCs w:val="20"/>
        </w:rPr>
        <w:t>sM</w:t>
      </w:r>
      <w:r>
        <w:rPr>
          <w:rFonts w:ascii="Calibri" w:hAnsi="Calibri" w:cs="Calibri" w:eastAsia="Calibri"/>
          <w:color w:val="171717"/>
          <w:spacing w:val="-6"/>
          <w:sz w:val="20"/>
          <w:szCs w:val="20"/>
        </w:rPr>
        <w:t> </w:t>
      </w:r>
      <w:r>
        <w:rPr>
          <w:rFonts w:ascii="Calibri" w:hAnsi="Calibri" w:cs="Calibri" w:eastAsia="Calibri"/>
          <w:color w:val="171717"/>
          <w:spacing w:val="-2"/>
          <w:w w:val="70"/>
          <w:sz w:val="20"/>
          <w:szCs w:val="20"/>
        </w:rPr>
        <w:t>Y_}}</w:t>
      </w:r>
      <w:r>
        <w:rPr>
          <w:rFonts w:ascii="Calibri" w:hAnsi="Calibri" w:cs="Calibri" w:eastAsia="Calibri"/>
          <w:color w:val="171717"/>
          <w:spacing w:val="-10"/>
          <w:sz w:val="20"/>
          <w:szCs w:val="20"/>
        </w:rPr>
        <w:t> </w:t>
      </w:r>
      <w:r>
        <w:rPr>
          <w:rFonts w:ascii="Calibri" w:hAnsi="Calibri" w:cs="Calibri" w:eastAsia="Calibri"/>
          <w:color w:val="171717"/>
          <w:spacing w:val="-2"/>
          <w:w w:val="70"/>
          <w:sz w:val="20"/>
          <w:szCs w:val="20"/>
        </w:rPr>
        <w:t>Ms</w:t>
      </w:r>
      <w:r>
        <w:rPr>
          <w:rFonts w:ascii="Calibri" w:hAnsi="Calibri" w:cs="Calibri" w:eastAsia="Calibri"/>
          <w:color w:val="171717"/>
          <w:spacing w:val="-4"/>
          <w:sz w:val="20"/>
          <w:szCs w:val="20"/>
        </w:rPr>
        <w:t> </w:t>
      </w:r>
      <w:r>
        <w:rPr>
          <w:rFonts w:ascii="Calibri" w:hAnsi="Calibri" w:cs="Calibri" w:eastAsia="Calibri"/>
          <w:color w:val="171717"/>
          <w:spacing w:val="-2"/>
          <w:w w:val="75"/>
          <w:sz w:val="20"/>
          <w:szCs w:val="20"/>
        </w:rPr>
        <w:t>Y_}}_</w:t>
      </w:r>
      <w:r>
        <w:rPr>
          <w:rFonts w:ascii="Calibri" w:hAnsi="Calibri" w:cs="Calibri" w:eastAsia="Calibri"/>
          <w:color w:val="171717"/>
          <w:spacing w:val="-3"/>
          <w:sz w:val="20"/>
          <w:szCs w:val="20"/>
        </w:rPr>
        <w:t> </w:t>
      </w:r>
      <w:r>
        <w:rPr>
          <w:rFonts w:ascii="Calibri" w:hAnsi="Calibri" w:cs="Calibri" w:eastAsia="Calibri"/>
          <w:color w:val="171717"/>
          <w:spacing w:val="-2"/>
          <w:w w:val="70"/>
          <w:sz w:val="20"/>
          <w:szCs w:val="20"/>
        </w:rPr>
        <w:t>Mss </w:t>
      </w:r>
      <w:r>
        <w:rPr>
          <w:rFonts w:ascii="Calibri" w:hAnsi="Calibri" w:cs="Calibri" w:eastAsia="Calibri"/>
          <w:color w:val="171717"/>
          <w:spacing w:val="-3"/>
          <w:sz w:val="20"/>
          <w:szCs w:val="20"/>
        </w:rPr>
        <w:t> </w:t>
      </w:r>
      <w:r>
        <w:rPr>
          <w:rFonts w:ascii="Calibri" w:hAnsi="Calibri" w:cs="Calibri" w:eastAsia="Calibri"/>
          <w:color w:val="171717"/>
          <w:spacing w:val="-2"/>
          <w:w w:val="75"/>
          <w:sz w:val="20"/>
          <w:szCs w:val="20"/>
        </w:rPr>
        <w:t>Y_}}M</w:t>
      </w:r>
      <w:r>
        <w:rPr>
          <w:rFonts w:ascii="Calibri" w:hAnsi="Calibri" w:cs="Calibri" w:eastAsia="Calibri"/>
          <w:color w:val="171717"/>
          <w:spacing w:val="-7"/>
          <w:sz w:val="20"/>
          <w:szCs w:val="20"/>
        </w:rPr>
        <w:t> </w:t>
      </w:r>
      <w:r>
        <w:rPr>
          <w:rFonts w:ascii="Calibri" w:hAnsi="Calibri" w:cs="Calibri" w:eastAsia="Calibri"/>
          <w:color w:val="171717"/>
          <w:spacing w:val="-2"/>
          <w:w w:val="70"/>
          <w:sz w:val="20"/>
          <w:szCs w:val="20"/>
        </w:rPr>
        <w:t>&gt;ss_</w:t>
      </w:r>
      <w:r>
        <w:rPr>
          <w:rFonts w:ascii="Calibri" w:hAnsi="Calibri" w:cs="Calibri" w:eastAsia="Calibri"/>
          <w:color w:val="171717"/>
          <w:spacing w:val="-3"/>
          <w:sz w:val="20"/>
          <w:szCs w:val="20"/>
        </w:rPr>
        <w:t> </w:t>
      </w:r>
      <w:r>
        <w:rPr>
          <w:rFonts w:ascii="Calibri" w:hAnsi="Calibri" w:cs="Calibri" w:eastAsia="Calibri"/>
          <w:color w:val="171717"/>
          <w:spacing w:val="-2"/>
          <w:w w:val="75"/>
          <w:sz w:val="20"/>
          <w:szCs w:val="20"/>
        </w:rPr>
        <w:t>Ys</w:t>
      </w:r>
      <w:r>
        <w:rPr>
          <w:rFonts w:ascii="Calibri" w:hAnsi="Calibri" w:cs="Calibri" w:eastAsia="Calibri"/>
          <w:color w:val="171717"/>
          <w:spacing w:val="-7"/>
          <w:sz w:val="20"/>
          <w:szCs w:val="20"/>
        </w:rPr>
        <w:t> </w:t>
      </w:r>
      <w:r>
        <w:rPr>
          <w:rFonts w:ascii="Calibri" w:hAnsi="Calibri" w:cs="Calibri" w:eastAsia="Calibri"/>
          <w:color w:val="171717"/>
          <w:spacing w:val="-2"/>
          <w:w w:val="70"/>
          <w:sz w:val="20"/>
          <w:szCs w:val="20"/>
        </w:rPr>
        <w:t>sYMqs_</w:t>
      </w:r>
      <w:r>
        <w:rPr>
          <w:rFonts w:ascii="Calibri" w:hAnsi="Calibri" w:cs="Calibri" w:eastAsia="Calibri"/>
          <w:color w:val="171717"/>
          <w:spacing w:val="20"/>
          <w:sz w:val="20"/>
          <w:szCs w:val="20"/>
        </w:rPr>
        <w:t> </w:t>
      </w:r>
      <w:r>
        <w:rPr>
          <w:rFonts w:ascii="Calibri" w:hAnsi="Calibri" w:cs="Calibri" w:eastAsia="Calibri"/>
          <w:color w:val="171717"/>
          <w:spacing w:val="-2"/>
          <w:w w:val="70"/>
          <w:sz w:val="20"/>
          <w:szCs w:val="20"/>
        </w:rPr>
        <w:t>}M</w:t>
      </w:r>
      <w:r>
        <w:rPr>
          <w:rFonts w:ascii="Calibri" w:hAnsi="Calibri" w:cs="Calibri" w:eastAsia="Calibri"/>
          <w:color w:val="171717"/>
          <w:spacing w:val="-3"/>
          <w:sz w:val="20"/>
          <w:szCs w:val="20"/>
        </w:rPr>
        <w:t> </w:t>
      </w:r>
      <w:r>
        <w:rPr>
          <w:rFonts w:ascii="Calibri" w:hAnsi="Calibri" w:cs="Calibri" w:eastAsia="Calibri"/>
          <w:color w:val="171717"/>
          <w:spacing w:val="-2"/>
          <w:w w:val="70"/>
          <w:sz w:val="20"/>
          <w:szCs w:val="20"/>
        </w:rPr>
        <w:t>Ts__</w:t>
      </w:r>
      <w:r>
        <w:rPr>
          <w:rFonts w:ascii="Calibri" w:hAnsi="Calibri" w:cs="Calibri" w:eastAsia="Calibri"/>
          <w:color w:val="171717"/>
          <w:spacing w:val="14"/>
          <w:sz w:val="20"/>
          <w:szCs w:val="20"/>
        </w:rPr>
        <w:t> </w:t>
      </w:r>
      <w:r>
        <w:rPr>
          <w:rFonts w:ascii="Calibri" w:hAnsi="Calibri" w:cs="Calibri" w:eastAsia="Calibri"/>
          <w:color w:val="171717"/>
          <w:spacing w:val="-2"/>
          <w:w w:val="70"/>
          <w:sz w:val="20"/>
          <w:szCs w:val="20"/>
        </w:rPr>
        <w:t>s</w:t>
      </w:r>
      <w:r>
        <w:rPr>
          <w:rFonts w:ascii="Calibri" w:hAnsi="Calibri" w:cs="Calibri" w:eastAsia="Calibri"/>
          <w:color w:val="171717"/>
          <w:sz w:val="20"/>
          <w:szCs w:val="20"/>
        </w:rPr>
        <w:t> </w:t>
      </w:r>
      <w:r>
        <w:rPr>
          <w:rFonts w:ascii="Calibri" w:hAnsi="Calibri" w:cs="Calibri" w:eastAsia="Calibri"/>
          <w:color w:val="171717"/>
          <w:w w:val="65"/>
          <w:sz w:val="20"/>
          <w:szCs w:val="20"/>
        </w:rPr>
        <w:t>YMM</w:t>
      </w:r>
      <w:r>
        <w:rPr>
          <w:rFonts w:ascii="Calibri" w:hAnsi="Calibri" w:cs="Calibri" w:eastAsia="Calibri"/>
          <w:color w:val="171717"/>
          <w:spacing w:val="13"/>
          <w:sz w:val="20"/>
          <w:szCs w:val="20"/>
        </w:rPr>
        <w:t> </w:t>
      </w:r>
      <w:r>
        <w:rPr>
          <w:rFonts w:ascii="Calibri" w:hAnsi="Calibri" w:cs="Calibri" w:eastAsia="Calibri"/>
          <w:color w:val="171717"/>
          <w:w w:val="65"/>
          <w:sz w:val="20"/>
          <w:szCs w:val="20"/>
        </w:rPr>
        <w:t>08$</w:t>
      </w:r>
      <w:r>
        <w:rPr>
          <w:rFonts w:ascii="Calibri" w:hAnsi="Calibri" w:cs="Calibri" w:eastAsia="Calibri"/>
          <w:color w:val="171717"/>
          <w:spacing w:val="-3"/>
          <w:w w:val="65"/>
          <w:sz w:val="20"/>
          <w:szCs w:val="20"/>
        </w:rPr>
        <w:t> </w:t>
      </w:r>
      <w:r>
        <w:rPr>
          <w:rFonts w:ascii="Calibri" w:hAnsi="Calibri" w:cs="Calibri" w:eastAsia="Calibri"/>
          <w:color w:val="171717"/>
          <w:w w:val="65"/>
          <w:sz w:val="20"/>
          <w:szCs w:val="20"/>
        </w:rPr>
        <w:t>D</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w:t>
      </w:r>
      <w:r>
        <w:rPr>
          <w:rFonts w:ascii="Calibri" w:hAnsi="Calibri" w:cs="Calibri" w:eastAsia="Calibri"/>
          <w:color w:val="171717"/>
          <w:spacing w:val="-11"/>
          <w:w w:val="65"/>
          <w:sz w:val="20"/>
          <w:szCs w:val="20"/>
        </w:rPr>
        <w:t> </w:t>
      </w:r>
      <w:r>
        <w:rPr>
          <w:rFonts w:ascii="Calibri" w:hAnsi="Calibri" w:cs="Calibri" w:eastAsia="Calibri"/>
          <w:color w:val="171717"/>
          <w:w w:val="65"/>
          <w:sz w:val="20"/>
          <w:szCs w:val="20"/>
        </w:rPr>
        <w:t>+3036</w:t>
      </w:r>
      <w:r>
        <w:rPr>
          <w:rFonts w:ascii="Calibri" w:hAnsi="Calibri" w:cs="Calibri" w:eastAsia="Calibri"/>
          <w:color w:val="171717"/>
          <w:spacing w:val="25"/>
          <w:sz w:val="20"/>
          <w:szCs w:val="20"/>
        </w:rPr>
        <w:t> </w:t>
      </w:r>
      <w:r>
        <w:rPr>
          <w:rFonts w:ascii="Calibri" w:hAnsi="Calibri" w:cs="Calibri" w:eastAsia="Calibri"/>
          <w:color w:val="171717"/>
          <w:w w:val="65"/>
          <w:sz w:val="20"/>
          <w:szCs w:val="20"/>
        </w:rPr>
        <w:t>rM</w:t>
      </w:r>
      <w:r>
        <w:rPr>
          <w:rFonts w:ascii="Calibri" w:hAnsi="Calibri" w:cs="Calibri" w:eastAsia="Calibri"/>
          <w:color w:val="171717"/>
          <w:spacing w:val="25"/>
          <w:sz w:val="20"/>
          <w:szCs w:val="20"/>
        </w:rPr>
        <w:t> </w:t>
      </w:r>
      <w:r>
        <w:rPr>
          <w:rFonts w:ascii="Calibri" w:hAnsi="Calibri" w:cs="Calibri" w:eastAsia="Calibri"/>
          <w:color w:val="171717"/>
          <w:w w:val="65"/>
          <w:sz w:val="20"/>
          <w:szCs w:val="20"/>
        </w:rPr>
        <w:t>Ys</w:t>
      </w:r>
      <w:r>
        <w:rPr>
          <w:rFonts w:ascii="Calibri" w:hAnsi="Calibri" w:cs="Calibri" w:eastAsia="Calibri"/>
          <w:color w:val="171717"/>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20"/>
          <w:sz w:val="20"/>
          <w:szCs w:val="20"/>
        </w:rPr>
        <w:t> </w:t>
      </w:r>
      <w:r>
        <w:rPr>
          <w:rFonts w:ascii="Calibri" w:hAnsi="Calibri" w:cs="Calibri" w:eastAsia="Calibri"/>
          <w:color w:val="171717"/>
          <w:w w:val="65"/>
          <w:sz w:val="20"/>
          <w:szCs w:val="20"/>
        </w:rPr>
        <w:t>_s_</w:t>
      </w:r>
      <w:r>
        <w:rPr>
          <w:rFonts w:ascii="Calibri" w:hAnsi="Calibri" w:cs="Calibri" w:eastAsia="Calibri"/>
          <w:color w:val="171717"/>
          <w:spacing w:val="19"/>
          <w:sz w:val="20"/>
          <w:szCs w:val="20"/>
        </w:rPr>
        <w:t> </w:t>
      </w:r>
      <w:r>
        <w:rPr>
          <w:rFonts w:ascii="Calibri" w:hAnsi="Calibri" w:cs="Calibri" w:eastAsia="Calibri"/>
          <w:color w:val="171717"/>
          <w:w w:val="65"/>
          <w:sz w:val="20"/>
          <w:szCs w:val="20"/>
        </w:rPr>
        <w:t>Y_}</w:t>
      </w:r>
      <w:r>
        <w:rPr>
          <w:rFonts w:ascii="Calibri" w:hAnsi="Calibri" w:cs="Calibri" w:eastAsia="Calibri"/>
          <w:color w:val="171717"/>
          <w:spacing w:val="20"/>
          <w:sz w:val="20"/>
          <w:szCs w:val="20"/>
        </w:rPr>
        <w:t> </w:t>
      </w:r>
      <w:r>
        <w:rPr>
          <w:rFonts w:ascii="Calibri" w:hAnsi="Calibri" w:cs="Calibri" w:eastAsia="Calibri"/>
          <w:color w:val="171717"/>
          <w:w w:val="65"/>
          <w:sz w:val="20"/>
          <w:szCs w:val="20"/>
        </w:rPr>
        <w:t>&gt;sq}s</w:t>
      </w:r>
      <w:r>
        <w:rPr>
          <w:rFonts w:ascii="Calibri" w:hAnsi="Calibri" w:cs="Calibri" w:eastAsia="Calibri"/>
          <w:color w:val="171717"/>
          <w:sz w:val="20"/>
          <w:szCs w:val="20"/>
        </w:rPr>
        <w:t> </w:t>
      </w:r>
      <w:r>
        <w:rPr>
          <w:rFonts w:ascii="Calibri" w:hAnsi="Calibri" w:cs="Calibri" w:eastAsia="Calibri"/>
          <w:color w:val="171717"/>
          <w:w w:val="65"/>
          <w:sz w:val="20"/>
          <w:szCs w:val="20"/>
        </w:rPr>
        <w:t>&gt;M}_</w:t>
      </w:r>
      <w:r>
        <w:rPr>
          <w:rFonts w:ascii="Calibri" w:hAnsi="Calibri" w:cs="Calibri" w:eastAsia="Calibri"/>
          <w:color w:val="171717"/>
          <w:spacing w:val="16"/>
          <w:sz w:val="20"/>
          <w:szCs w:val="20"/>
        </w:rPr>
        <w:t> </w:t>
      </w:r>
      <w:r>
        <w:rPr>
          <w:rFonts w:ascii="Calibri" w:hAnsi="Calibri" w:cs="Calibri" w:eastAsia="Calibri"/>
          <w:color w:val="171717"/>
          <w:w w:val="65"/>
          <w:sz w:val="20"/>
          <w:szCs w:val="20"/>
        </w:rPr>
        <w:t>Yx</w:t>
      </w:r>
      <w:r>
        <w:rPr>
          <w:rFonts w:ascii="Calibri" w:hAnsi="Calibri" w:cs="Calibri" w:eastAsia="Calibri"/>
          <w:color w:val="171717"/>
          <w:spacing w:val="-14"/>
          <w:w w:val="65"/>
          <w:sz w:val="20"/>
          <w:szCs w:val="20"/>
        </w:rPr>
        <w:t> </w:t>
      </w:r>
      <w:r>
        <w:rPr>
          <w:rFonts w:ascii="Calibri" w:hAnsi="Calibri" w:cs="Calibri" w:eastAsia="Calibri"/>
          <w:color w:val="171717"/>
          <w:w w:val="65"/>
          <w:sz w:val="20"/>
          <w:szCs w:val="20"/>
        </w:rPr>
        <w:t>&gt;PMSQ</w:t>
      </w:r>
      <w:r>
        <w:rPr>
          <w:rFonts w:ascii="Calibri" w:hAnsi="Calibri" w:cs="Calibri" w:eastAsia="Calibri"/>
          <w:color w:val="171717"/>
          <w:spacing w:val="19"/>
          <w:sz w:val="20"/>
          <w:szCs w:val="20"/>
        </w:rPr>
        <w:t> </w:t>
      </w:r>
      <w:r>
        <w:rPr>
          <w:rFonts w:ascii="Calibri" w:hAnsi="Calibri" w:cs="Calibri" w:eastAsia="Calibri"/>
          <w:color w:val="171717"/>
          <w:w w:val="65"/>
          <w:sz w:val="20"/>
          <w:szCs w:val="20"/>
        </w:rPr>
        <w:t>_</w:t>
      </w:r>
      <w:r>
        <w:rPr>
          <w:rFonts w:ascii="Calibri" w:hAnsi="Calibri" w:cs="Calibri" w:eastAsia="Calibri"/>
          <w:color w:val="171717"/>
          <w:spacing w:val="24"/>
          <w:sz w:val="20"/>
          <w:szCs w:val="20"/>
        </w:rPr>
        <w:t> </w:t>
      </w:r>
      <w:r>
        <w:rPr>
          <w:rFonts w:ascii="Calibri" w:hAnsi="Calibri" w:cs="Calibri" w:eastAsia="Calibri"/>
          <w:color w:val="171717"/>
          <w:w w:val="65"/>
          <w:sz w:val="20"/>
          <w:szCs w:val="20"/>
        </w:rPr>
        <w:t>}M</w:t>
      </w:r>
      <w:r>
        <w:rPr>
          <w:rFonts w:ascii="Calibri" w:hAnsi="Calibri" w:cs="Calibri" w:eastAsia="Calibri"/>
          <w:color w:val="171717"/>
          <w:spacing w:val="20"/>
          <w:sz w:val="20"/>
          <w:szCs w:val="20"/>
        </w:rPr>
        <w:t> </w:t>
      </w:r>
      <w:r>
        <w:rPr>
          <w:rFonts w:ascii="Calibri" w:hAnsi="Calibri" w:cs="Calibri" w:eastAsia="Calibri"/>
          <w:color w:val="171717"/>
          <w:w w:val="65"/>
          <w:sz w:val="20"/>
          <w:szCs w:val="20"/>
        </w:rPr>
        <w:t>T_</w:t>
      </w:r>
      <w:r>
        <w:rPr>
          <w:rFonts w:ascii="Calibri" w:hAnsi="Calibri" w:cs="Calibri" w:eastAsia="Calibri"/>
          <w:color w:val="171717"/>
          <w:sz w:val="20"/>
          <w:szCs w:val="20"/>
        </w:rPr>
        <w:t> </w:t>
      </w:r>
    </w:p>
    <w:p>
      <w:pPr>
        <w:spacing w:before="3"/>
        <w:ind w:left="1033" w:right="0" w:firstLine="0"/>
        <w:jc w:val="both"/>
        <w:rPr>
          <w:rFonts w:ascii="Calibri" w:hAnsi="Calibri" w:cs="Calibri" w:eastAsia="Calibri"/>
          <w:sz w:val="20"/>
          <w:szCs w:val="20"/>
        </w:rPr>
      </w:pPr>
      <w:r>
        <w:rPr>
          <w:rFonts w:ascii="Calibri" w:hAnsi="Calibri" w:cs="Calibri" w:eastAsia="Calibri"/>
          <w:color w:val="171717"/>
          <w:w w:val="65"/>
          <w:sz w:val="20"/>
          <w:szCs w:val="20"/>
        </w:rPr>
        <w:t>M}¢</w:t>
      </w:r>
      <w:r>
        <w:rPr>
          <w:rFonts w:ascii="Calibri" w:hAnsi="Calibri" w:cs="Calibri" w:eastAsia="Calibri"/>
          <w:color w:val="171717"/>
          <w:spacing w:val="-5"/>
          <w:sz w:val="20"/>
          <w:szCs w:val="20"/>
        </w:rPr>
        <w:t> </w:t>
      </w:r>
      <w:r>
        <w:rPr>
          <w:rFonts w:ascii="Calibri" w:hAnsi="Calibri" w:cs="Calibri" w:eastAsia="Calibri"/>
          <w:color w:val="171717"/>
          <w:w w:val="65"/>
          <w:sz w:val="20"/>
          <w:szCs w:val="20"/>
        </w:rPr>
        <w:t>sM</w:t>
      </w:r>
      <w:r>
        <w:rPr>
          <w:rFonts w:ascii="Calibri" w:hAnsi="Calibri" w:cs="Calibri" w:eastAsia="Calibri"/>
          <w:b/>
          <w:bCs/>
          <w:i/>
          <w:iCs/>
          <w:color w:val="171717"/>
          <w:spacing w:val="36"/>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10"/>
          <w:sz w:val="20"/>
          <w:szCs w:val="20"/>
        </w:rPr>
        <w:t> </w:t>
      </w:r>
      <w:r>
        <w:rPr>
          <w:rFonts w:ascii="Calibri" w:hAnsi="Calibri" w:cs="Calibri" w:eastAsia="Calibri"/>
          <w:b/>
          <w:bCs/>
          <w:i/>
          <w:iCs/>
          <w:color w:val="171717"/>
          <w:w w:val="65"/>
          <w:sz w:val="20"/>
          <w:szCs w:val="20"/>
        </w:rPr>
        <w:t>%</w:t>
      </w:r>
      <w:r>
        <w:rPr>
          <w:rFonts w:ascii="Calibri" w:hAnsi="Calibri" w:cs="Calibri" w:eastAsia="Calibri"/>
          <w:b/>
          <w:bCs/>
          <w:i/>
          <w:iCs/>
          <w:color w:val="171717"/>
          <w:spacing w:val="36"/>
          <w:sz w:val="20"/>
          <w:szCs w:val="20"/>
        </w:rPr>
        <w:t>  </w:t>
      </w:r>
      <w:r>
        <w:rPr>
          <w:rFonts w:ascii="Calibri" w:hAnsi="Calibri" w:cs="Calibri" w:eastAsia="Calibri"/>
          <w:color w:val="171717"/>
          <w:w w:val="65"/>
          <w:sz w:val="20"/>
          <w:szCs w:val="20"/>
        </w:rPr>
        <w:t>s</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M}s¡</w:t>
      </w:r>
      <w:r>
        <w:rPr>
          <w:rFonts w:ascii="Calibri" w:hAnsi="Calibri" w:cs="Calibri" w:eastAsia="Calibri"/>
          <w:color w:val="171717"/>
          <w:spacing w:val="-12"/>
          <w:sz w:val="20"/>
          <w:szCs w:val="20"/>
        </w:rPr>
        <w:t> </w:t>
      </w:r>
      <w:r>
        <w:rPr>
          <w:rFonts w:ascii="Calibri" w:hAnsi="Calibri" w:cs="Calibri" w:eastAsia="Calibri"/>
          <w:color w:val="171717"/>
          <w:w w:val="65"/>
          <w:sz w:val="20"/>
          <w:szCs w:val="20"/>
        </w:rPr>
        <w:t>Ys</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&gt;sMs</w:t>
      </w:r>
      <w:r>
        <w:rPr>
          <w:rFonts w:ascii="Calibri" w:hAnsi="Calibri" w:cs="Calibri" w:eastAsia="Calibri"/>
          <w:color w:val="171717"/>
          <w:spacing w:val="-9"/>
          <w:sz w:val="20"/>
          <w:szCs w:val="20"/>
        </w:rPr>
        <w:t> </w:t>
      </w:r>
      <w:r>
        <w:rPr>
          <w:rFonts w:ascii="Calibri" w:hAnsi="Calibri" w:cs="Calibri" w:eastAsia="Calibri"/>
          <w:color w:val="171717"/>
          <w:w w:val="65"/>
          <w:sz w:val="20"/>
          <w:szCs w:val="20"/>
        </w:rPr>
        <w:t>_g_ss</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Y_}</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TsR</w:t>
      </w:r>
      <w:r>
        <w:rPr>
          <w:rFonts w:ascii="Calibri" w:hAnsi="Calibri" w:cs="Calibri" w:eastAsia="Calibri"/>
          <w:color w:val="171717"/>
          <w:spacing w:val="-7"/>
          <w:sz w:val="20"/>
          <w:szCs w:val="20"/>
        </w:rPr>
        <w:t> </w:t>
      </w:r>
      <w:r>
        <w:rPr>
          <w:rFonts w:ascii="Calibri" w:hAnsi="Calibri" w:cs="Calibri" w:eastAsia="Calibri"/>
          <w:color w:val="171717"/>
          <w:w w:val="65"/>
          <w:sz w:val="20"/>
          <w:szCs w:val="20"/>
        </w:rPr>
        <w:t>&gt;_</w:t>
      </w:r>
      <w:r>
        <w:rPr>
          <w:rFonts w:ascii="Calibri" w:hAnsi="Calibri" w:cs="Calibri" w:eastAsia="Calibri"/>
          <w:color w:val="171717"/>
          <w:spacing w:val="24"/>
          <w:sz w:val="20"/>
          <w:szCs w:val="20"/>
        </w:rPr>
        <w:t> </w:t>
      </w:r>
      <w:r>
        <w:rPr>
          <w:rFonts w:ascii="Calibri" w:hAnsi="Calibri" w:cs="Calibri" w:eastAsia="Calibri"/>
          <w:color w:val="171717"/>
          <w:w w:val="65"/>
          <w:sz w:val="20"/>
          <w:szCs w:val="20"/>
        </w:rPr>
        <w:t>T</w:t>
      </w:r>
      <w:r>
        <w:rPr>
          <w:rFonts w:ascii="Calibri" w:hAnsi="Calibri" w:cs="Calibri" w:eastAsia="Calibri"/>
          <w:color w:val="171717"/>
          <w:spacing w:val="-1"/>
          <w:sz w:val="20"/>
          <w:szCs w:val="20"/>
        </w:rPr>
        <w:t> </w:t>
      </w:r>
      <w:r>
        <w:rPr>
          <w:rFonts w:ascii="Calibri" w:hAnsi="Calibri" w:cs="Calibri" w:eastAsia="Calibri"/>
          <w:color w:val="171717"/>
          <w:w w:val="65"/>
          <w:sz w:val="20"/>
          <w:szCs w:val="20"/>
        </w:rPr>
        <w:t>x</w:t>
      </w:r>
      <w:r>
        <w:rPr>
          <w:rFonts w:ascii="Calibri" w:hAnsi="Calibri" w:cs="Calibri" w:eastAsia="Calibri"/>
          <w:color w:val="171717"/>
          <w:spacing w:val="-6"/>
          <w:sz w:val="20"/>
          <w:szCs w:val="20"/>
        </w:rPr>
        <w:t> </w:t>
      </w:r>
      <w:r>
        <w:rPr>
          <w:rFonts w:ascii="Calibri" w:hAnsi="Calibri" w:cs="Calibri" w:eastAsia="Calibri"/>
          <w:color w:val="171717"/>
          <w:spacing w:val="-2"/>
          <w:w w:val="65"/>
          <w:sz w:val="20"/>
          <w:szCs w:val="20"/>
        </w:rPr>
        <w:t>_s</w:t>
      </w:r>
    </w:p>
    <w:p>
      <w:pPr>
        <w:spacing w:before="110"/>
        <w:ind w:left="1033" w:right="0" w:firstLine="0"/>
        <w:jc w:val="both"/>
        <w:rPr>
          <w:rFonts w:ascii="Calibri" w:hAnsi="Calibri" w:cs="Calibri" w:eastAsia="Calibri"/>
          <w:sz w:val="20"/>
          <w:szCs w:val="20"/>
        </w:rPr>
      </w:pPr>
      <w:r>
        <w:rPr>
          <w:rFonts w:ascii="Calibri" w:hAnsi="Calibri" w:cs="Calibri" w:eastAsia="Calibri"/>
          <w:color w:val="171717"/>
          <w:w w:val="70"/>
          <w:sz w:val="20"/>
          <w:szCs w:val="20"/>
        </w:rPr>
        <w:t>^_}</w:t>
      </w:r>
      <w:r>
        <w:rPr>
          <w:rFonts w:ascii="Calibri" w:hAnsi="Calibri" w:cs="Calibri" w:eastAsia="Calibri"/>
          <w:color w:val="171717"/>
          <w:spacing w:val="19"/>
          <w:sz w:val="20"/>
          <w:szCs w:val="20"/>
        </w:rPr>
        <w:t> </w:t>
      </w:r>
      <w:r>
        <w:rPr>
          <w:rFonts w:ascii="Calibri" w:hAnsi="Calibri" w:cs="Calibri" w:eastAsia="Calibri"/>
          <w:color w:val="171717"/>
          <w:w w:val="70"/>
          <w:sz w:val="20"/>
          <w:szCs w:val="20"/>
        </w:rPr>
        <w:t>JxYMT</w:t>
      </w:r>
      <w:r>
        <w:rPr>
          <w:rFonts w:ascii="Calibri" w:hAnsi="Calibri" w:cs="Calibri" w:eastAsia="Calibri"/>
          <w:color w:val="171717"/>
          <w:spacing w:val="69"/>
          <w:sz w:val="20"/>
          <w:szCs w:val="20"/>
        </w:rPr>
        <w:t> </w:t>
      </w:r>
      <w:r>
        <w:rPr>
          <w:rFonts w:ascii="Calibri" w:hAnsi="Calibri" w:cs="Calibri" w:eastAsia="Calibri"/>
          <w:color w:val="171717"/>
          <w:w w:val="70"/>
          <w:sz w:val="20"/>
          <w:szCs w:val="20"/>
        </w:rPr>
        <w:t>Y_}}M</w:t>
      </w:r>
      <w:r>
        <w:rPr>
          <w:rFonts w:ascii="Calibri" w:hAnsi="Calibri" w:cs="Calibri" w:eastAsia="Calibri"/>
          <w:color w:val="171717"/>
          <w:spacing w:val="10"/>
          <w:sz w:val="20"/>
          <w:szCs w:val="20"/>
        </w:rPr>
        <w:t> </w:t>
      </w:r>
      <w:r>
        <w:rPr>
          <w:rFonts w:ascii="Calibri" w:hAnsi="Calibri" w:cs="Calibri" w:eastAsia="Calibri"/>
          <w:color w:val="171717"/>
          <w:w w:val="70"/>
          <w:sz w:val="20"/>
          <w:szCs w:val="20"/>
        </w:rPr>
        <w:t>BxM</w:t>
      </w:r>
      <w:r>
        <w:rPr>
          <w:rFonts w:ascii="Calibri" w:hAnsi="Calibri" w:cs="Calibri" w:eastAsia="Calibri"/>
          <w:color w:val="171717"/>
          <w:spacing w:val="15"/>
          <w:sz w:val="20"/>
          <w:szCs w:val="20"/>
        </w:rPr>
        <w:t> </w:t>
      </w:r>
      <w:r>
        <w:rPr>
          <w:rFonts w:ascii="Calibri" w:hAnsi="Calibri" w:cs="Calibri" w:eastAsia="Calibri"/>
          <w:color w:val="171717"/>
          <w:w w:val="70"/>
          <w:sz w:val="20"/>
          <w:szCs w:val="20"/>
        </w:rPr>
        <w:t>_</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Y_}</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&gt;xq}s</w:t>
      </w:r>
      <w:r>
        <w:rPr>
          <w:rFonts w:ascii="Calibri" w:hAnsi="Calibri" w:cs="Calibri" w:eastAsia="Calibri"/>
          <w:color w:val="171717"/>
          <w:spacing w:val="9"/>
          <w:sz w:val="20"/>
          <w:szCs w:val="20"/>
        </w:rPr>
        <w:t> </w:t>
      </w:r>
      <w:r>
        <w:rPr>
          <w:rFonts w:ascii="Calibri" w:hAnsi="Calibri" w:cs="Calibri" w:eastAsia="Calibri"/>
          <w:color w:val="171717"/>
          <w:spacing w:val="-2"/>
          <w:w w:val="70"/>
          <w:sz w:val="20"/>
          <w:szCs w:val="20"/>
        </w:rPr>
        <w:t>TM}_,</w:t>
      </w:r>
    </w:p>
    <w:p>
      <w:pPr>
        <w:spacing w:after="0"/>
        <w:jc w:val="both"/>
        <w:rPr>
          <w:rFonts w:ascii="Calibri" w:hAnsi="Calibri" w:cs="Calibri" w:eastAsia="Calibri"/>
          <w:sz w:val="20"/>
          <w:szCs w:val="20"/>
        </w:rPr>
        <w:sectPr>
          <w:pgSz w:w="11900" w:h="16840"/>
          <w:pgMar w:header="1155" w:footer="1342" w:top="1460" w:bottom="1540" w:left="850" w:right="850"/>
        </w:sectPr>
      </w:pPr>
    </w:p>
    <w:p>
      <w:pPr>
        <w:spacing w:line="328" w:lineRule="auto" w:before="234"/>
        <w:ind w:left="1246" w:right="1075" w:firstLine="260"/>
        <w:jc w:val="both"/>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1" simplePos="0" relativeHeight="484785152">
            <wp:simplePos x="0" y="0"/>
            <wp:positionH relativeFrom="page">
              <wp:posOffset>3434130</wp:posOffset>
            </wp:positionH>
            <wp:positionV relativeFrom="paragraph">
              <wp:posOffset>578859</wp:posOffset>
            </wp:positionV>
            <wp:extent cx="618451" cy="822566"/>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24" cstate="print"/>
                    <a:stretch>
                      <a:fillRect/>
                    </a:stretch>
                  </pic:blipFill>
                  <pic:spPr>
                    <a:xfrm>
                      <a:off x="0" y="0"/>
                      <a:ext cx="618451" cy="822566"/>
                    </a:xfrm>
                    <a:prstGeom prst="rect">
                      <a:avLst/>
                    </a:prstGeom>
                  </pic:spPr>
                </pic:pic>
              </a:graphicData>
            </a:graphic>
          </wp:anchor>
        </w:drawing>
      </w:r>
      <w:r>
        <w:rPr>
          <w:rFonts w:ascii="Calibri" w:hAnsi="Calibri" w:cs="Calibri" w:eastAsia="Calibri"/>
          <w:sz w:val="20"/>
          <w:szCs w:val="20"/>
        </w:rPr>
        <w:drawing>
          <wp:anchor distT="0" distB="0" distL="0" distR="0" allowOverlap="1" layoutInCell="1" locked="0" behindDoc="1" simplePos="0" relativeHeight="484785664">
            <wp:simplePos x="0" y="0"/>
            <wp:positionH relativeFrom="page">
              <wp:posOffset>2379903</wp:posOffset>
            </wp:positionH>
            <wp:positionV relativeFrom="paragraph">
              <wp:posOffset>971797</wp:posOffset>
            </wp:positionV>
            <wp:extent cx="9143" cy="12179"/>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25" cstate="print"/>
                    <a:stretch>
                      <a:fillRect/>
                    </a:stretch>
                  </pic:blipFill>
                  <pic:spPr>
                    <a:xfrm>
                      <a:off x="0" y="0"/>
                      <a:ext cx="9143" cy="12179"/>
                    </a:xfrm>
                    <a:prstGeom prst="rect">
                      <a:avLst/>
                    </a:prstGeom>
                  </pic:spPr>
                </pic:pic>
              </a:graphicData>
            </a:graphic>
          </wp:anchor>
        </w:drawing>
      </w:r>
      <w:r>
        <w:rPr>
          <w:rFonts w:ascii="Calibri" w:hAnsi="Calibri" w:cs="Calibri" w:eastAsia="Calibri"/>
          <w:color w:val="171717"/>
          <w:w w:val="85"/>
          <w:sz w:val="20"/>
          <w:szCs w:val="20"/>
        </w:rPr>
        <w:t>78cG </w:t>
      </w:r>
      <w:r>
        <w:rPr>
          <w:rFonts w:ascii="Calibri" w:hAnsi="Calibri" w:cs="Calibri" w:eastAsia="Calibri"/>
          <w:color w:val="171717"/>
          <w:w w:val="95"/>
          <w:sz w:val="20"/>
          <w:szCs w:val="20"/>
        </w:rPr>
        <w:t>moi]m8 |] </w:t>
      </w:r>
      <w:r>
        <w:rPr>
          <w:rFonts w:ascii="Calibri" w:hAnsi="Calibri" w:cs="Calibri" w:eastAsia="Calibri"/>
          <w:color w:val="171717"/>
          <w:w w:val="75"/>
          <w:sz w:val="20"/>
          <w:szCs w:val="20"/>
        </w:rPr>
        <w:t> </w:t>
      </w:r>
      <w:r>
        <w:rPr>
          <w:rFonts w:ascii="Calibri" w:hAnsi="Calibri" w:cs="Calibri" w:eastAsia="Calibri"/>
          <w:color w:val="171717"/>
          <w:w w:val="85"/>
          <w:sz w:val="20"/>
          <w:szCs w:val="20"/>
        </w:rPr>
        <w:t>vG|8 mG@G||8v]8 C8d</w:t>
      </w:r>
      <w:r>
        <w:rPr>
          <w:rFonts w:ascii="Calibri" w:hAnsi="Calibri" w:cs="Calibri" w:eastAsia="Calibri"/>
          <w:color w:val="171717"/>
          <w:w w:val="85"/>
          <w:sz w:val="20"/>
          <w:szCs w:val="20"/>
        </w:rPr>
        <w:t> </w:t>
      </w:r>
      <w:r>
        <w:rPr>
          <w:rFonts w:ascii="Calibri" w:hAnsi="Calibri" w:cs="Calibri" w:eastAsia="Calibri"/>
          <w:color w:val="171717"/>
          <w:w w:val="115"/>
          <w:sz w:val="20"/>
          <w:szCs w:val="20"/>
        </w:rPr>
        <w:t>joiGm~o</w:t>
      </w:r>
      <w:r>
        <w:rPr>
          <w:rFonts w:ascii="Calibri" w:hAnsi="Calibri" w:cs="Calibri" w:eastAsia="Calibri"/>
          <w:color w:val="171717"/>
          <w:spacing w:val="-5"/>
          <w:w w:val="115"/>
          <w:sz w:val="20"/>
          <w:szCs w:val="20"/>
        </w:rPr>
        <w:t> </w:t>
      </w:r>
      <w:r>
        <w:rPr>
          <w:rFonts w:ascii="Calibri" w:hAnsi="Calibri" w:cs="Calibri" w:eastAsia="Calibri"/>
          <w:color w:val="171717"/>
          <w:w w:val="85"/>
          <w:sz w:val="20"/>
          <w:szCs w:val="20"/>
        </w:rPr>
        <w:t>@YH ]m C8~8 </w:t>
      </w:r>
      <w:r>
        <w:rPr>
          <w:rFonts w:ascii="Calibri" w:hAnsi="Calibri" w:cs="Calibri" w:eastAsia="Calibri"/>
          <w:color w:val="171717"/>
          <w:w w:val="115"/>
          <w:sz w:val="20"/>
          <w:szCs w:val="20"/>
        </w:rPr>
        <w:t>",</w:t>
      </w:r>
      <w:r>
        <w:rPr>
          <w:rFonts w:ascii="Calibri" w:hAnsi="Calibri" w:cs="Calibri" w:eastAsia="Calibri"/>
          <w:color w:val="171717"/>
          <w:spacing w:val="-9"/>
          <w:w w:val="115"/>
          <w:sz w:val="20"/>
          <w:szCs w:val="20"/>
        </w:rPr>
        <w:t> </w:t>
      </w:r>
      <w:r>
        <w:rPr>
          <w:rFonts w:ascii="Calibri" w:hAnsi="Calibri" w:cs="Calibri" w:eastAsia="Calibri"/>
          <w:color w:val="171717"/>
          <w:w w:val="115"/>
          <w:sz w:val="20"/>
          <w:szCs w:val="20"/>
        </w:rPr>
        <w:t>#$</w:t>
      </w:r>
      <w:r>
        <w:rPr>
          <w:rFonts w:ascii="Calibri" w:hAnsi="Calibri" w:cs="Calibri" w:eastAsia="Calibri"/>
          <w:color w:val="171717"/>
          <w:spacing w:val="-9"/>
          <w:w w:val="115"/>
          <w:sz w:val="20"/>
          <w:szCs w:val="20"/>
        </w:rPr>
        <w:t> </w:t>
      </w:r>
      <w:r>
        <w:rPr>
          <w:rFonts w:ascii="Calibri" w:hAnsi="Calibri" w:cs="Calibri" w:eastAsia="Calibri"/>
          <w:color w:val="171717"/>
          <w:w w:val="115"/>
          <w:sz w:val="20"/>
          <w:szCs w:val="20"/>
        </w:rPr>
        <w:t>(")+</w:t>
      </w:r>
      <w:r>
        <w:rPr>
          <w:rFonts w:ascii="Calibri" w:hAnsi="Calibri" w:cs="Calibri" w:eastAsia="Calibri"/>
          <w:color w:val="171717"/>
          <w:spacing w:val="-7"/>
          <w:w w:val="115"/>
          <w:sz w:val="20"/>
          <w:szCs w:val="20"/>
        </w:rPr>
        <w:t> </w:t>
      </w:r>
      <w:r>
        <w:rPr>
          <w:rFonts w:ascii="Calibri" w:hAnsi="Calibri" w:cs="Calibri" w:eastAsia="Calibri"/>
          <w:color w:val="171717"/>
          <w:w w:val="85"/>
          <w:sz w:val="20"/>
          <w:szCs w:val="20"/>
        </w:rPr>
        <w:t>]d</w:t>
      </w:r>
      <w:r>
        <w:rPr>
          <w:rFonts w:ascii="Calibri" w:hAnsi="Calibri" w:cs="Calibri" w:eastAsia="Calibri"/>
          <w:i/>
          <w:iCs/>
          <w:color w:val="171717"/>
          <w:spacing w:val="40"/>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30"/>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11"/>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35"/>
          <w:w w:val="115"/>
          <w:sz w:val="20"/>
          <w:szCs w:val="20"/>
        </w:rPr>
        <w:t> </w:t>
      </w:r>
      <w:r>
        <w:rPr>
          <w:rFonts w:ascii="Calibri" w:hAnsi="Calibri" w:cs="Calibri" w:eastAsia="Calibri"/>
          <w:color w:val="171717"/>
          <w:w w:val="95"/>
          <w:sz w:val="20"/>
          <w:szCs w:val="20"/>
        </w:rPr>
        <w:t>Y8 </w:t>
      </w:r>
      <w:r>
        <w:rPr>
          <w:rFonts w:ascii="Calibri" w:hAnsi="Calibri" w:cs="Calibri" w:eastAsia="Calibri"/>
          <w:color w:val="171717"/>
          <w:w w:val="85"/>
          <w:sz w:val="20"/>
          <w:szCs w:val="20"/>
        </w:rPr>
        <w:t>@oi</w:t>
      </w:r>
      <w:r>
        <w:rPr>
          <w:rFonts w:ascii="Calibri" w:hAnsi="Calibri" w:cs="Calibri" w:eastAsia="Calibri"/>
          <w:color w:val="171717"/>
          <w:sz w:val="20"/>
          <w:szCs w:val="20"/>
        </w:rPr>
        <w:t> </w:t>
      </w:r>
      <w:r>
        <w:rPr>
          <w:rFonts w:ascii="Calibri" w:hAnsi="Calibri" w:cs="Calibri" w:eastAsia="Calibri"/>
          <w:color w:val="171717"/>
          <w:w w:val="80"/>
          <w:sz w:val="20"/>
          <w:szCs w:val="20"/>
        </w:rPr>
        <w:t>m]@8~o</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d8 @om@vH~]8\omG CHdd8</w:t>
      </w:r>
      <w:r>
        <w:rPr>
          <w:rFonts w:ascii="Calibri" w:hAnsi="Calibri" w:cs="Calibri" w:eastAsia="Calibri"/>
          <w:color w:val="171717"/>
          <w:w w:val="80"/>
          <w:sz w:val="20"/>
          <w:szCs w:val="20"/>
        </w:rPr>
        <w:t> M~~]|p?@]?</w:t>
      </w:r>
      <w:r>
        <w:rPr>
          <w:rFonts w:ascii="Calibri" w:hAnsi="Calibri" w:cs="Calibri" w:eastAsia="Calibri"/>
          <w:color w:val="171717"/>
          <w:w w:val="80"/>
          <w:sz w:val="20"/>
          <w:szCs w:val="20"/>
        </w:rPr>
        <w:t> C] </w:t>
      </w:r>
      <w:r>
        <w:rPr>
          <w:rFonts w:ascii="Calibri" w:hAnsi="Calibri" w:cs="Calibri" w:eastAsia="Calibri"/>
          <w:color w:val="171717"/>
          <w:w w:val="75"/>
          <w:sz w:val="20"/>
          <w:szCs w:val="20"/>
        </w:rPr>
        <w:t>@] </w:t>
      </w:r>
      <w:r>
        <w:rPr>
          <w:rFonts w:ascii="Calibri" w:hAnsi="Calibri" w:cs="Calibri" w:eastAsia="Calibri"/>
          <w:color w:val="171717"/>
          <w:w w:val="80"/>
          <w:sz w:val="20"/>
          <w:szCs w:val="20"/>
        </w:rPr>
        <w:t>8dc 8x~</w:t>
      </w:r>
      <w:r>
        <w:rPr>
          <w:rFonts w:ascii="Calibri" w:hAnsi="Calibri" w:cs="Calibri" w:eastAsia="Calibri"/>
          <w:color w:val="171717"/>
          <w:sz w:val="20"/>
          <w:szCs w:val="20"/>
        </w:rPr>
        <w:t> </w:t>
      </w:r>
      <w:r>
        <w:rPr>
          <w:rFonts w:ascii="Calibri" w:hAnsi="Calibri" w:cs="Calibri" w:eastAsia="Calibri"/>
          <w:color w:val="171717"/>
          <w:w w:val="80"/>
          <w:sz w:val="20"/>
          <w:szCs w:val="20"/>
        </w:rPr>
        <w:t>$+%</w:t>
      </w:r>
      <w:r>
        <w:rPr>
          <w:rFonts w:ascii="Calibri" w:hAnsi="Calibri" w:cs="Calibri" w:eastAsia="Calibri"/>
          <w:color w:val="171717"/>
          <w:spacing w:val="22"/>
          <w:sz w:val="20"/>
          <w:szCs w:val="20"/>
        </w:rPr>
        <w:t> </w:t>
      </w:r>
      <w:r>
        <w:rPr>
          <w:rFonts w:ascii="Calibri" w:hAnsi="Calibri" w:cs="Calibri" w:eastAsia="Calibri"/>
          <w:color w:val="171717"/>
          <w:w w:val="80"/>
          <w:sz w:val="20"/>
          <w:szCs w:val="20"/>
        </w:rPr>
        <w:t>@oii8</w:t>
      </w:r>
      <w:r>
        <w:rPr>
          <w:rFonts w:ascii="Calibri" w:hAnsi="Calibri" w:cs="Calibri" w:eastAsia="Calibri"/>
          <w:color w:val="171717"/>
          <w:sz w:val="20"/>
          <w:szCs w:val="20"/>
        </w:rPr>
        <w:t> </w:t>
      </w:r>
      <w:r>
        <w:rPr>
          <w:rFonts w:ascii="Calibri" w:hAnsi="Calibri" w:cs="Calibri" w:eastAsia="Calibri"/>
          <w:color w:val="171717"/>
          <w:w w:val="80"/>
          <w:sz w:val="20"/>
          <w:szCs w:val="20"/>
        </w:rPr>
        <w:t>1</w:t>
      </w:r>
      <w:r>
        <w:rPr>
          <w:rFonts w:ascii="Calibri" w:hAnsi="Calibri" w:cs="Calibri" w:eastAsia="Calibri"/>
          <w:color w:val="171717"/>
          <w:spacing w:val="19"/>
          <w:sz w:val="20"/>
          <w:szCs w:val="20"/>
        </w:rPr>
        <w:t> </w:t>
      </w:r>
      <w:r>
        <w:rPr>
          <w:rFonts w:ascii="Calibri" w:hAnsi="Calibri" w:cs="Calibri" w:eastAsia="Calibri"/>
          <w:color w:val="171717"/>
          <w:w w:val="80"/>
          <w:sz w:val="20"/>
          <w:szCs w:val="20"/>
        </w:rPr>
        <w:t>dG~~</w:t>
      </w:r>
      <w:r>
        <w:rPr>
          <w:rFonts w:ascii="Calibri" w:hAnsi="Calibri" w:cs="Calibri" w:eastAsia="Calibri"/>
          <w:color w:val="171717"/>
          <w:spacing w:val="19"/>
          <w:sz w:val="20"/>
          <w:szCs w:val="20"/>
        </w:rPr>
        <w:t> </w:t>
      </w:r>
      <w:r>
        <w:rPr>
          <w:rFonts w:ascii="Calibri" w:hAnsi="Calibri" w:cs="Calibri" w:eastAsia="Calibri"/>
          <w:color w:val="171717"/>
          <w:w w:val="80"/>
          <w:sz w:val="20"/>
          <w:szCs w:val="20"/>
        </w:rPr>
        <w:t>&gt;</w:t>
      </w:r>
      <w:r>
        <w:rPr>
          <w:rFonts w:ascii="Calibri" w:hAnsi="Calibri" w:cs="Calibri" w:eastAsia="Calibri"/>
          <w:color w:val="171717"/>
          <w:spacing w:val="20"/>
          <w:sz w:val="20"/>
          <w:szCs w:val="20"/>
        </w:rPr>
        <w:t> </w:t>
      </w:r>
      <w:r>
        <w:rPr>
          <w:rFonts w:ascii="Calibri" w:hAnsi="Calibri" w:cs="Calibri" w:eastAsia="Calibri"/>
          <w:color w:val="171717"/>
          <w:w w:val="80"/>
          <w:sz w:val="20"/>
          <w:szCs w:val="20"/>
        </w:rPr>
        <w:t>m</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 CGc C^o m</w:t>
      </w:r>
      <w:r>
        <w:rPr>
          <w:rFonts w:ascii="Calibri" w:hAnsi="Calibri" w:cs="Calibri" w:eastAsia="Calibri"/>
          <w:color w:val="171717"/>
          <w:w w:val="110"/>
          <w:sz w:val="20"/>
          <w:szCs w:val="20"/>
        </w:rPr>
        <w:t> </w:t>
      </w:r>
      <w:r>
        <w:rPr>
          <w:rFonts w:ascii="Calibri" w:hAnsi="Calibri" w:cs="Calibri" w:eastAsia="Calibri"/>
          <w:color w:val="171717"/>
          <w:spacing w:val="-2"/>
          <w:w w:val="110"/>
          <w:sz w:val="20"/>
          <w:szCs w:val="20"/>
        </w:rPr>
        <w:t>(,-!)"""</w:t>
      </w:r>
      <w:r>
        <w:rPr>
          <w:rFonts w:ascii="Calibri" w:hAnsi="Calibri" w:cs="Calibri" w:eastAsia="Calibri"/>
          <w:color w:val="171717"/>
          <w:spacing w:val="40"/>
          <w:w w:val="110"/>
          <w:sz w:val="20"/>
          <w:szCs w:val="20"/>
        </w:rPr>
        <w:t> </w:t>
      </w:r>
      <w:r>
        <w:rPr>
          <w:rFonts w:ascii="Calibri" w:hAnsi="Calibri" w:cs="Calibri" w:eastAsia="Calibri"/>
          <w:color w:val="171717"/>
          <w:spacing w:val="-2"/>
          <w:w w:val="85"/>
          <w:sz w:val="20"/>
          <w:szCs w:val="20"/>
        </w:rPr>
        <w:t>pHv v_C]omH </w:t>
      </w:r>
      <w:r>
        <w:rPr>
          <w:rFonts w:ascii="Calibri" w:hAnsi="Calibri" w:cs="Calibri" w:eastAsia="Calibri"/>
          <w:color w:val="171717"/>
          <w:spacing w:val="-2"/>
          <w:w w:val="95"/>
          <w:sz w:val="20"/>
          <w:szCs w:val="20"/>
        </w:rPr>
        <w:t>C]</w:t>
      </w:r>
      <w:r>
        <w:rPr>
          <w:rFonts w:ascii="Calibri" w:hAnsi="Calibri" w:cs="Calibri" w:eastAsia="Calibri"/>
          <w:color w:val="171717"/>
          <w:spacing w:val="-6"/>
          <w:w w:val="95"/>
          <w:sz w:val="20"/>
          <w:szCs w:val="20"/>
        </w:rPr>
        <w:t> </w:t>
      </w:r>
      <w:r>
        <w:rPr>
          <w:rFonts w:ascii="Calibri" w:hAnsi="Calibri" w:cs="Calibri" w:eastAsia="Calibri"/>
          <w:color w:val="171717"/>
          <w:spacing w:val="-2"/>
          <w:w w:val="85"/>
          <w:sz w:val="20"/>
          <w:szCs w:val="20"/>
        </w:rPr>
        <w:t>od~tH d8 iH~ CH]</w:t>
      </w:r>
      <w:r>
        <w:rPr>
          <w:rFonts w:ascii="Calibri" w:hAnsi="Calibri" w:cs="Calibri" w:eastAsia="Calibri"/>
          <w:color w:val="171717"/>
          <w:spacing w:val="-3"/>
          <w:w w:val="85"/>
          <w:sz w:val="20"/>
          <w:szCs w:val="20"/>
        </w:rPr>
        <w:t> </w:t>
      </w:r>
      <w:r>
        <w:rPr>
          <w:rFonts w:ascii="Calibri" w:hAnsi="Calibri" w:cs="Calibri" w:eastAsia="Calibri"/>
          <w:color w:val="171717"/>
          <w:spacing w:val="-2"/>
          <w:w w:val="85"/>
          <w:sz w:val="20"/>
          <w:szCs w:val="20"/>
        </w:rPr>
        <w:t>@oipomHm~] CHd </w:t>
      </w:r>
      <w:r>
        <w:rPr>
          <w:rFonts w:ascii="Calibri" w:hAnsi="Calibri" w:cs="Calibri" w:eastAsia="Calibri"/>
          <w:color w:val="171717"/>
          <w:spacing w:val="-2"/>
          <w:w w:val="95"/>
          <w:sz w:val="20"/>
          <w:szCs w:val="20"/>
        </w:rPr>
        <w:t>/om|]Vc]o</w:t>
      </w:r>
      <w:r>
        <w:rPr>
          <w:rFonts w:ascii="Calibri" w:hAnsi="Calibri" w:cs="Calibri" w:eastAsia="Calibri"/>
          <w:color w:val="171717"/>
          <w:spacing w:val="-4"/>
          <w:w w:val="95"/>
          <w:sz w:val="20"/>
          <w:szCs w:val="20"/>
        </w:rPr>
        <w:t> </w:t>
      </w:r>
      <w:r>
        <w:rPr>
          <w:rFonts w:ascii="Calibri" w:hAnsi="Calibri" w:cs="Calibri" w:eastAsia="Calibri"/>
          <w:color w:val="171717"/>
          <w:spacing w:val="-2"/>
          <w:w w:val="85"/>
          <w:sz w:val="20"/>
          <w:szCs w:val="20"/>
        </w:rPr>
        <w:t>@oim8cG</w:t>
      </w:r>
      <w:r>
        <w:rPr>
          <w:rFonts w:ascii="Calibri" w:hAnsi="Calibri" w:cs="Calibri" w:eastAsia="Calibri"/>
          <w:color w:val="171717"/>
          <w:spacing w:val="-3"/>
          <w:w w:val="85"/>
          <w:sz w:val="20"/>
          <w:szCs w:val="20"/>
        </w:rPr>
        <w:t> </w:t>
      </w:r>
      <w:r>
        <w:rPr>
          <w:rFonts w:ascii="Calibri" w:hAnsi="Calibri" w:cs="Calibri" w:eastAsia="Calibri"/>
          <w:color w:val="171717"/>
          <w:spacing w:val="-2"/>
          <w:w w:val="85"/>
          <w:sz w:val="20"/>
          <w:szCs w:val="20"/>
        </w:rPr>
        <w:t>@om </w:t>
      </w:r>
      <w:r>
        <w:rPr>
          <w:rFonts w:ascii="Calibri" w:hAnsi="Calibri" w:cs="Calibri" w:eastAsia="Calibri"/>
          <w:color w:val="171717"/>
          <w:spacing w:val="-2"/>
          <w:w w:val="95"/>
          <w:sz w:val="20"/>
          <w:szCs w:val="20"/>
        </w:rPr>
        <w:t>]ipo||]&gt;] </w:t>
      </w:r>
      <w:r>
        <w:rPr>
          <w:rFonts w:ascii="Calibri" w:hAnsi="Calibri" w:cs="Calibri" w:eastAsia="Calibri"/>
          <w:color w:val="171717"/>
          <w:w w:val="75"/>
          <w:sz w:val="20"/>
          <w:szCs w:val="20"/>
        </w:rPr>
        <w:t>d]~</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CHdd8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|vvoV8</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CH]</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@om|]Vd]Hu]</w:t>
      </w:r>
      <w:r>
        <w:rPr>
          <w:rFonts w:ascii="Calibri" w:hAnsi="Calibri" w:cs="Calibri" w:eastAsia="Calibri"/>
          <w:color w:val="171717"/>
          <w:spacing w:val="-5"/>
          <w:w w:val="85"/>
          <w:sz w:val="20"/>
          <w:szCs w:val="20"/>
        </w:rPr>
        <w:t> </w:t>
      </w:r>
      <w:r>
        <w:rPr>
          <w:rFonts w:ascii="Calibri" w:hAnsi="Calibri" w:cs="Calibri" w:eastAsia="Calibri"/>
          <w:color w:val="171717"/>
          <w:w w:val="90"/>
          <w:sz w:val="20"/>
          <w:szCs w:val="20"/>
        </w:rPr>
        <w:t>C]i]||]om8v]</w:t>
      </w:r>
      <w:r>
        <w:rPr>
          <w:rFonts w:ascii="Calibri" w:hAnsi="Calibri" w:cs="Calibri" w:eastAsia="Calibri"/>
          <w:color w:val="171717"/>
          <w:sz w:val="20"/>
          <w:szCs w:val="20"/>
        </w:rPr>
        <w:t> </w:t>
      </w:r>
    </w:p>
    <w:p>
      <w:pPr>
        <w:spacing w:before="222"/>
        <w:ind w:left="600" w:right="0" w:firstLine="0"/>
        <w:jc w:val="center"/>
        <w:rPr>
          <w:rFonts w:ascii="Arial MT"/>
          <w:sz w:val="26"/>
        </w:rPr>
      </w:pPr>
      <w:r>
        <w:rPr>
          <w:rFonts w:ascii="Arial MT"/>
          <w:color w:val="171717"/>
          <w:spacing w:val="-1"/>
          <w:w w:val="141"/>
          <w:sz w:val="26"/>
        </w:rPr>
        <w:t>          </w:t>
      </w:r>
    </w:p>
    <w:p>
      <w:pPr>
        <w:spacing w:line="336" w:lineRule="auto" w:before="146"/>
        <w:ind w:left="1238" w:right="1086" w:firstLine="248"/>
        <w:jc w:val="both"/>
        <w:rPr>
          <w:rFonts w:ascii="Calibri" w:hAnsi="Calibri" w:cs="Calibri" w:eastAsia="Calibri"/>
          <w:i/>
          <w:iCs/>
          <w:sz w:val="20"/>
          <w:szCs w:val="20"/>
        </w:rPr>
      </w:pPr>
      <w:r>
        <w:rPr>
          <w:rFonts w:ascii="Calibri" w:hAnsi="Calibri" w:cs="Calibri" w:eastAsia="Calibri"/>
          <w:color w:val="171717"/>
          <w:w w:val="85"/>
          <w:sz w:val="20"/>
          <w:szCs w:val="20"/>
        </w:rPr>
        <w:t>.mC8mCo</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v_pHv@ovvHvH</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d</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H|]~o</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CHddH</w:t>
      </w:r>
      <w:r>
        <w:rPr>
          <w:rFonts w:ascii="Calibri" w:hAnsi="Calibri" w:cs="Calibri" w:eastAsia="Calibri"/>
          <w:i/>
          <w:iCs/>
          <w:color w:val="171717"/>
          <w:spacing w:val="-5"/>
          <w:w w:val="85"/>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4"/>
          <w:w w:val="85"/>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5"/>
          <w:w w:val="85"/>
          <w:sz w:val="20"/>
          <w:szCs w:val="20"/>
        </w:rPr>
        <w:t> </w:t>
      </w:r>
      <w:r>
        <w:rPr>
          <w:rFonts w:ascii="Calibri" w:hAnsi="Calibri" w:cs="Calibri" w:eastAsia="Calibri"/>
          <w:i/>
          <w:iCs/>
          <w:color w:val="171717"/>
          <w:w w:val="85"/>
          <w:sz w:val="20"/>
          <w:szCs w:val="20"/>
        </w:rPr>
        <w:t>&amp;</w:t>
      </w:r>
      <w:r>
        <w:rPr>
          <w:rFonts w:ascii="Calibri" w:hAnsi="Calibri" w:cs="Calibri" w:eastAsia="Calibri"/>
          <w:i/>
          <w:iCs/>
          <w:color w:val="171717"/>
          <w:spacing w:val="22"/>
          <w:sz w:val="20"/>
          <w:szCs w:val="20"/>
        </w:rPr>
        <w:t> </w:t>
      </w:r>
      <w:r>
        <w:rPr>
          <w:rFonts w:ascii="Calibri" w:hAnsi="Calibri" w:cs="Calibri" w:eastAsia="Calibri"/>
          <w:color w:val="171717"/>
          <w:w w:val="85"/>
          <w:sz w:val="20"/>
          <w:szCs w:val="20"/>
        </w:rPr>
        <w:t>H</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|HVHmCo</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d8</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v]@o|~u]omH</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K&lt;~~8cG</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@v8</w:t>
      </w:r>
      <w:r>
        <w:rPr>
          <w:rFonts w:ascii="Calibri" w:hAnsi="Calibri" w:cs="Calibri" w:eastAsia="Calibri"/>
          <w:color w:val="171717"/>
          <w:w w:val="90"/>
          <w:sz w:val="20"/>
          <w:szCs w:val="20"/>
        </w:rPr>
        <w:t> CGdd8 </w:t>
      </w:r>
      <w:r>
        <w:rPr>
          <w:rFonts w:ascii="Calibri" w:hAnsi="Calibri" w:cs="Calibri" w:eastAsia="Calibri"/>
          <w:color w:val="171717"/>
          <w:sz w:val="20"/>
          <w:szCs w:val="20"/>
        </w:rPr>
        <w:t>/oii]||]omH </w:t>
      </w:r>
      <w:r>
        <w:rPr>
          <w:rFonts w:ascii="Calibri" w:hAnsi="Calibri" w:cs="Calibri" w:eastAsia="Calibri"/>
          <w:color w:val="171717"/>
          <w:w w:val="90"/>
          <w:sz w:val="20"/>
          <w:szCs w:val="20"/>
        </w:rPr>
        <w:t>C] ]mC8V]mG</w:t>
      </w:r>
      <w:r>
        <w:rPr>
          <w:rFonts w:ascii="Calibri" w:hAnsi="Calibri" w:cs="Calibri" w:eastAsia="Calibri"/>
          <w:i/>
          <w:iCs/>
          <w:color w:val="171717"/>
          <w:spacing w:val="80"/>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40"/>
          <w:sz w:val="20"/>
          <w:szCs w:val="20"/>
        </w:rPr>
        <w:t> </w:t>
      </w:r>
      <w:r>
        <w:rPr>
          <w:rFonts w:ascii="Calibri" w:hAnsi="Calibri" w:cs="Calibri" w:eastAsia="Calibri"/>
          <w:i/>
          <w:iCs/>
          <w:color w:val="171717"/>
          <w:sz w:val="20"/>
          <w:szCs w:val="20"/>
        </w:rPr>
        <w:t>## # </w:t>
      </w:r>
    </w:p>
    <w:p>
      <w:pPr>
        <w:spacing w:before="0"/>
        <w:ind w:left="1612" w:right="0" w:firstLine="0"/>
        <w:jc w:val="both"/>
        <w:rPr>
          <w:rFonts w:ascii="Calibri" w:hAnsi="Calibri" w:cs="Calibri" w:eastAsia="Calibri"/>
          <w:i/>
          <w:iCs/>
          <w:sz w:val="20"/>
          <w:szCs w:val="20"/>
        </w:rPr>
      </w:pPr>
      <w:r>
        <w:rPr>
          <w:rFonts w:ascii="Calibri" w:hAnsi="Calibri" w:cs="Calibri" w:eastAsia="Calibri"/>
          <w:i/>
          <w:sz w:val="20"/>
          <w:szCs w:val="20"/>
        </w:rPr>
        <w:drawing>
          <wp:anchor distT="0" distB="0" distL="0" distR="0" allowOverlap="1" layoutInCell="1" locked="0" behindDoc="1" simplePos="0" relativeHeight="487596032">
            <wp:simplePos x="0" y="0"/>
            <wp:positionH relativeFrom="page">
              <wp:posOffset>3132404</wp:posOffset>
            </wp:positionH>
            <wp:positionV relativeFrom="paragraph">
              <wp:posOffset>188424</wp:posOffset>
            </wp:positionV>
            <wp:extent cx="21338" cy="18288"/>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26" cstate="print"/>
                    <a:stretch>
                      <a:fillRect/>
                    </a:stretch>
                  </pic:blipFill>
                  <pic:spPr>
                    <a:xfrm>
                      <a:off x="0" y="0"/>
                      <a:ext cx="21338" cy="18288"/>
                    </a:xfrm>
                    <a:prstGeom prst="rect">
                      <a:avLst/>
                    </a:prstGeom>
                  </pic:spPr>
                </pic:pic>
              </a:graphicData>
            </a:graphic>
          </wp:anchor>
        </w:drawing>
      </w:r>
      <w:r>
        <w:rPr>
          <w:rFonts w:ascii="Calibri" w:hAnsi="Calibri" w:cs="Calibri" w:eastAsia="Calibri"/>
          <w:color w:val="171717"/>
          <w:w w:val="85"/>
          <w:sz w:val="20"/>
          <w:szCs w:val="20"/>
        </w:rPr>
        <w:t>6]</w:t>
      </w:r>
      <w:r>
        <w:rPr>
          <w:rFonts w:ascii="Calibri" w:hAnsi="Calibri" w:cs="Calibri" w:eastAsia="Calibri"/>
          <w:color w:val="171717"/>
          <w:spacing w:val="-5"/>
          <w:sz w:val="20"/>
          <w:szCs w:val="20"/>
        </w:rPr>
        <w:t> </w:t>
      </w:r>
      <w:r>
        <w:rPr>
          <w:rFonts w:ascii="Calibri" w:hAnsi="Calibri" w:cs="Calibri" w:eastAsia="Calibri"/>
          <w:color w:val="171717"/>
          <w:w w:val="85"/>
          <w:sz w:val="20"/>
          <w:szCs w:val="20"/>
        </w:rPr>
        <w:t>mo~8</w:t>
      </w:r>
      <w:r>
        <w:rPr>
          <w:rFonts w:ascii="Calibri" w:hAnsi="Calibri" w:cs="Calibri" w:eastAsia="Calibri"/>
          <w:color w:val="171717"/>
          <w:spacing w:val="-4"/>
          <w:sz w:val="20"/>
          <w:szCs w:val="20"/>
        </w:rPr>
        <w:t> </w:t>
      </w:r>
      <w:r>
        <w:rPr>
          <w:rFonts w:ascii="Calibri" w:hAnsi="Calibri" w:cs="Calibri" w:eastAsia="Calibri"/>
          <w:color w:val="171717"/>
          <w:w w:val="85"/>
          <w:sz w:val="20"/>
          <w:szCs w:val="20"/>
        </w:rPr>
        <w:t>@YH</w:t>
      </w:r>
      <w:r>
        <w:rPr>
          <w:rFonts w:ascii="Calibri" w:hAnsi="Calibri" w:cs="Calibri" w:eastAsia="Calibri"/>
          <w:color w:val="171717"/>
          <w:spacing w:val="-2"/>
          <w:sz w:val="20"/>
          <w:szCs w:val="20"/>
        </w:rPr>
        <w:t> </w:t>
      </w:r>
      <w:r>
        <w:rPr>
          <w:rFonts w:ascii="Calibri" w:hAnsi="Calibri" w:cs="Calibri" w:eastAsia="Calibri"/>
          <w:color w:val="171717"/>
          <w:w w:val="85"/>
          <w:sz w:val="20"/>
          <w:szCs w:val="20"/>
        </w:rPr>
        <w:t>]</w:t>
      </w:r>
      <w:r>
        <w:rPr>
          <w:rFonts w:ascii="Calibri" w:hAnsi="Calibri" w:cs="Calibri" w:eastAsia="Calibri"/>
          <w:color w:val="171717"/>
          <w:spacing w:val="3"/>
          <w:sz w:val="20"/>
          <w:szCs w:val="20"/>
        </w:rPr>
        <w:t> </w:t>
      </w:r>
      <w:r>
        <w:rPr>
          <w:rFonts w:ascii="Calibri" w:hAnsi="Calibri" w:cs="Calibri" w:eastAsia="Calibri"/>
          <w:color w:val="171717"/>
          <w:w w:val="85"/>
          <w:sz w:val="20"/>
          <w:szCs w:val="20"/>
        </w:rPr>
        <w:t>|oVWH~~]</w:t>
      </w:r>
      <w:r>
        <w:rPr>
          <w:rFonts w:ascii="Calibri" w:hAnsi="Calibri" w:cs="Calibri" w:eastAsia="Calibri"/>
          <w:i/>
          <w:iCs/>
          <w:color w:val="171717"/>
          <w:spacing w:val="58"/>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50"/>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2"/>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59"/>
          <w:sz w:val="20"/>
          <w:szCs w:val="20"/>
        </w:rPr>
        <w:t> </w:t>
      </w:r>
      <w:r>
        <w:rPr>
          <w:rFonts w:ascii="Calibri" w:hAnsi="Calibri" w:cs="Calibri" w:eastAsia="Calibri"/>
          <w:color w:val="171717"/>
          <w:w w:val="85"/>
          <w:sz w:val="20"/>
          <w:szCs w:val="20"/>
        </w:rPr>
        <w:t>|omo</w:t>
      </w:r>
      <w:r>
        <w:rPr>
          <w:rFonts w:ascii="Calibri" w:hAnsi="Calibri" w:cs="Calibri" w:eastAsia="Calibri"/>
          <w:color w:val="171717"/>
          <w:spacing w:val="2"/>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1"/>
          <w:sz w:val="20"/>
          <w:szCs w:val="20"/>
        </w:rPr>
        <w:t> </w:t>
      </w:r>
      <w:r>
        <w:rPr>
          <w:rFonts w:ascii="Calibri" w:hAnsi="Calibri" w:cs="Calibri" w:eastAsia="Calibri"/>
          <w:color w:val="171717"/>
          <w:w w:val="85"/>
          <w:sz w:val="20"/>
          <w:szCs w:val="20"/>
        </w:rPr>
        <w:t>HPH~~_8iHm~H</w:t>
      </w:r>
      <w:r>
        <w:rPr>
          <w:rFonts w:ascii="Calibri" w:hAnsi="Calibri" w:cs="Calibri" w:eastAsia="Calibri"/>
          <w:i/>
          <w:iCs/>
          <w:color w:val="171717"/>
          <w:spacing w:val="57"/>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51"/>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3"/>
          <w:sz w:val="20"/>
          <w:szCs w:val="20"/>
        </w:rPr>
        <w:t> </w:t>
      </w:r>
      <w:r>
        <w:rPr>
          <w:rFonts w:ascii="Calibri" w:hAnsi="Calibri" w:cs="Calibri" w:eastAsia="Calibri"/>
          <w:i/>
          <w:iCs/>
          <w:color w:val="171717"/>
          <w:spacing w:val="-10"/>
          <w:w w:val="85"/>
          <w:sz w:val="20"/>
          <w:szCs w:val="20"/>
        </w:rPr>
        <w:t>#</w:t>
      </w:r>
      <w:r>
        <w:rPr>
          <w:rFonts w:ascii="Calibri" w:hAnsi="Calibri" w:cs="Calibri" w:eastAsia="Calibri"/>
          <w:i/>
          <w:iCs/>
          <w:color w:val="171717"/>
          <w:sz w:val="20"/>
          <w:szCs w:val="20"/>
        </w:rPr>
        <w:t> </w:t>
      </w:r>
    </w:p>
    <w:p>
      <w:pPr>
        <w:spacing w:before="11"/>
        <w:ind w:left="1607" w:right="0" w:firstLine="0"/>
        <w:jc w:val="both"/>
        <w:rPr>
          <w:rFonts w:ascii="Calibri" w:hAnsi="Calibri" w:cs="Calibri" w:eastAsia="Calibri"/>
          <w:sz w:val="20"/>
          <w:szCs w:val="20"/>
        </w:rPr>
      </w:pPr>
      <w:r>
        <w:rPr>
          <w:rFonts w:ascii="Calibri" w:hAnsi="Calibri" w:cs="Calibri" w:eastAsia="Calibri"/>
          <w:color w:val="171717"/>
          <w:w w:val="85"/>
          <w:sz w:val="20"/>
          <w:szCs w:val="20"/>
        </w:rPr>
        <w:t>5]</w:t>
      </w:r>
      <w:r>
        <w:rPr>
          <w:rFonts w:ascii="Calibri" w:hAnsi="Calibri" w:cs="Calibri" w:eastAsia="Calibri"/>
          <w:color w:val="171717"/>
          <w:spacing w:val="1"/>
          <w:sz w:val="20"/>
          <w:szCs w:val="20"/>
        </w:rPr>
        <w:t> </w:t>
      </w:r>
      <w:r>
        <w:rPr>
          <w:rFonts w:ascii="Calibri" w:hAnsi="Calibri" w:cs="Calibri" w:eastAsia="Calibri"/>
          <w:color w:val="171717"/>
          <w:w w:val="85"/>
          <w:sz w:val="20"/>
          <w:szCs w:val="20"/>
        </w:rPr>
        <w:t>|pH@]S@8iHm~H</w:t>
      </w:r>
      <w:r>
        <w:rPr>
          <w:rFonts w:ascii="Calibri" w:hAnsi="Calibri" w:cs="Calibri" w:eastAsia="Calibri"/>
          <w:color w:val="171717"/>
          <w:spacing w:val="26"/>
          <w:sz w:val="20"/>
          <w:szCs w:val="20"/>
        </w:rPr>
        <w:t> </w:t>
      </w:r>
      <w:r>
        <w:rPr>
          <w:rFonts w:ascii="Calibri" w:hAnsi="Calibri" w:cs="Calibri" w:eastAsia="Calibri"/>
          <w:color w:val="171717"/>
          <w:w w:val="85"/>
          <w:sz w:val="20"/>
          <w:szCs w:val="20"/>
        </w:rPr>
        <w:t>mHd</w:t>
      </w:r>
      <w:r>
        <w:rPr>
          <w:rFonts w:ascii="Calibri" w:hAnsi="Calibri" w:cs="Calibri" w:eastAsia="Calibri"/>
          <w:color w:val="171717"/>
          <w:spacing w:val="-3"/>
          <w:sz w:val="20"/>
          <w:szCs w:val="20"/>
        </w:rPr>
        <w:t> </w:t>
      </w:r>
      <w:r>
        <w:rPr>
          <w:rFonts w:ascii="Calibri" w:hAnsi="Calibri" w:cs="Calibri" w:eastAsia="Calibri"/>
          <w:color w:val="171717"/>
          <w:w w:val="85"/>
          <w:sz w:val="20"/>
          <w:szCs w:val="20"/>
        </w:rPr>
        <w:t>CH~~8Vd_o</w:t>
      </w:r>
      <w:r>
        <w:rPr>
          <w:rFonts w:ascii="Calibri" w:hAnsi="Calibri" w:cs="Calibri" w:eastAsia="Calibri"/>
          <w:color w:val="171717"/>
          <w:spacing w:val="25"/>
          <w:sz w:val="20"/>
          <w:szCs w:val="20"/>
        </w:rPr>
        <w:t> </w:t>
      </w:r>
      <w:r>
        <w:rPr>
          <w:rFonts w:ascii="Calibri" w:hAnsi="Calibri" w:cs="Calibri" w:eastAsia="Calibri"/>
          <w:color w:val="171717"/>
          <w:w w:val="85"/>
          <w:sz w:val="20"/>
          <w:szCs w:val="20"/>
        </w:rPr>
        <w:t>e8</w:t>
      </w:r>
      <w:r>
        <w:rPr>
          <w:rFonts w:ascii="Calibri" w:hAnsi="Calibri" w:cs="Calibri" w:eastAsia="Calibri"/>
          <w:color w:val="171717"/>
          <w:spacing w:val="-3"/>
          <w:sz w:val="20"/>
          <w:szCs w:val="20"/>
        </w:rPr>
        <w:t> </w:t>
      </w:r>
      <w:r>
        <w:rPr>
          <w:rFonts w:ascii="Calibri" w:hAnsi="Calibri" w:cs="Calibri" w:eastAsia="Calibri"/>
          <w:color w:val="171717"/>
          <w:w w:val="85"/>
          <w:sz w:val="20"/>
          <w:szCs w:val="20"/>
        </w:rPr>
        <w:t>pov~8~8</w:t>
      </w:r>
      <w:r>
        <w:rPr>
          <w:rFonts w:ascii="Calibri" w:hAnsi="Calibri" w:cs="Calibri" w:eastAsia="Calibri"/>
          <w:i/>
          <w:iCs/>
          <w:color w:val="171717"/>
          <w:spacing w:val="55"/>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40"/>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2"/>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45"/>
          <w:sz w:val="20"/>
          <w:szCs w:val="20"/>
        </w:rPr>
        <w:t> </w:t>
      </w:r>
      <w:r>
        <w:rPr>
          <w:rFonts w:ascii="Calibri" w:hAnsi="Calibri" w:cs="Calibri" w:eastAsia="Calibri"/>
          <w:color w:val="171717"/>
          <w:w w:val="85"/>
          <w:sz w:val="20"/>
          <w:szCs w:val="20"/>
        </w:rPr>
        <w:t>|H@omCo</w:t>
      </w:r>
      <w:r>
        <w:rPr>
          <w:rFonts w:ascii="Calibri" w:hAnsi="Calibri" w:cs="Calibri" w:eastAsia="Calibri"/>
          <w:color w:val="171717"/>
          <w:spacing w:val="-7"/>
          <w:sz w:val="20"/>
          <w:szCs w:val="20"/>
        </w:rPr>
        <w:t> </w:t>
      </w:r>
      <w:r>
        <w:rPr>
          <w:rFonts w:ascii="Calibri" w:hAnsi="Calibri" w:cs="Calibri" w:eastAsia="Calibri"/>
          <w:color w:val="171717"/>
          <w:w w:val="85"/>
          <w:sz w:val="20"/>
          <w:szCs w:val="20"/>
        </w:rPr>
        <w:t>dG</w:t>
      </w:r>
      <w:r>
        <w:rPr>
          <w:rFonts w:ascii="Calibri" w:hAnsi="Calibri" w:cs="Calibri" w:eastAsia="Calibri"/>
          <w:color w:val="171717"/>
          <w:spacing w:val="-4"/>
          <w:sz w:val="20"/>
          <w:szCs w:val="20"/>
        </w:rPr>
        <w:t> </w:t>
      </w:r>
      <w:r>
        <w:rPr>
          <w:rFonts w:ascii="Calibri" w:hAnsi="Calibri" w:cs="Calibri" w:eastAsia="Calibri"/>
          <w:color w:val="171717"/>
          <w:w w:val="85"/>
          <w:sz w:val="20"/>
          <w:szCs w:val="20"/>
        </w:rPr>
        <w:t>G]CGmG</w:t>
      </w:r>
      <w:r>
        <w:rPr>
          <w:rFonts w:ascii="Calibri" w:hAnsi="Calibri" w:cs="Calibri" w:eastAsia="Calibri"/>
          <w:color w:val="171717"/>
          <w:spacing w:val="-6"/>
          <w:sz w:val="20"/>
          <w:szCs w:val="20"/>
        </w:rPr>
        <w:t> </w:t>
      </w:r>
      <w:r>
        <w:rPr>
          <w:rFonts w:ascii="Calibri" w:hAnsi="Calibri" w:cs="Calibri" w:eastAsia="Calibri"/>
          <w:color w:val="171717"/>
          <w:spacing w:val="-2"/>
          <w:w w:val="85"/>
          <w:sz w:val="20"/>
          <w:szCs w:val="20"/>
        </w:rPr>
        <w:t>]|~y~~ov]G</w:t>
      </w:r>
      <w:r>
        <w:rPr>
          <w:rFonts w:ascii="Calibri" w:hAnsi="Calibri" w:cs="Calibri" w:eastAsia="Calibri"/>
          <w:color w:val="171717"/>
          <w:sz w:val="20"/>
          <w:szCs w:val="20"/>
        </w:rPr>
        <w:t> </w:t>
      </w:r>
    </w:p>
    <w:p>
      <w:pPr>
        <w:spacing w:line="324" w:lineRule="auto" w:before="94"/>
        <w:ind w:left="1225" w:right="1086" w:firstLine="7"/>
        <w:jc w:val="both"/>
        <w:rPr>
          <w:rFonts w:ascii="Calibri" w:hAnsi="Calibri" w:cs="Calibri" w:eastAsia="Calibri"/>
          <w:sz w:val="20"/>
          <w:szCs w:val="20"/>
        </w:rPr>
      </w:pPr>
      <w:r>
        <w:rPr>
          <w:rFonts w:ascii="Calibri" w:hAnsi="Calibri" w:cs="Calibri" w:eastAsia="Calibri"/>
          <w:color w:val="171717"/>
          <w:w w:val="80"/>
          <w:sz w:val="20"/>
          <w:szCs w:val="20"/>
        </w:rPr>
        <w:t></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~8cH</w:t>
      </w:r>
      <w:r>
        <w:rPr>
          <w:rFonts w:ascii="Calibri" w:hAnsi="Calibri" w:cs="Calibri" w:eastAsia="Calibri"/>
          <w:color w:val="171717"/>
          <w:w w:val="80"/>
          <w:sz w:val="20"/>
          <w:szCs w:val="20"/>
        </w:rPr>
        <w:t> @YH</w:t>
      </w:r>
      <w:r>
        <w:rPr>
          <w:rFonts w:ascii="Calibri" w:hAnsi="Calibri" w:cs="Calibri" w:eastAsia="Calibri"/>
          <w:i/>
          <w:iCs/>
          <w:color w:val="171717"/>
          <w:spacing w:val="40"/>
          <w:sz w:val="20"/>
          <w:szCs w:val="20"/>
        </w:rPr>
        <w:t> </w:t>
      </w:r>
      <w:r>
        <w:rPr>
          <w:rFonts w:ascii="Calibri" w:hAnsi="Calibri" w:cs="Calibri" w:eastAsia="Calibri"/>
          <w:i/>
          <w:iCs/>
          <w:color w:val="171717"/>
          <w:w w:val="80"/>
          <w:sz w:val="20"/>
          <w:szCs w:val="20"/>
        </w:rPr>
        <w:t>!</w:t>
      </w:r>
      <w:r>
        <w:rPr>
          <w:rFonts w:ascii="Calibri" w:hAnsi="Calibri" w:cs="Calibri" w:eastAsia="Calibri"/>
          <w:i/>
          <w:iCs/>
          <w:color w:val="171717"/>
          <w:sz w:val="20"/>
          <w:szCs w:val="20"/>
        </w:rPr>
        <w:t> </w:t>
      </w:r>
      <w:r>
        <w:rPr>
          <w:rFonts w:ascii="Calibri" w:hAnsi="Calibri" w:cs="Calibri" w:eastAsia="Calibri"/>
          <w:i/>
          <w:iCs/>
          <w:color w:val="171717"/>
          <w:w w:val="80"/>
          <w:sz w:val="20"/>
          <w:szCs w:val="20"/>
        </w:rPr>
        <w:t>##</w:t>
      </w:r>
      <w:r>
        <w:rPr>
          <w:rFonts w:ascii="Calibri" w:hAnsi="Calibri" w:cs="Calibri" w:eastAsia="Calibri"/>
          <w:i/>
          <w:iCs/>
          <w:color w:val="171717"/>
          <w:spacing w:val="-3"/>
          <w:w w:val="80"/>
          <w:sz w:val="20"/>
          <w:szCs w:val="20"/>
        </w:rPr>
        <w:t> </w:t>
      </w:r>
      <w:r>
        <w:rPr>
          <w:rFonts w:ascii="Calibri" w:hAnsi="Calibri" w:cs="Calibri" w:eastAsia="Calibri"/>
          <w:i/>
          <w:iCs/>
          <w:color w:val="171717"/>
          <w:w w:val="80"/>
          <w:sz w:val="20"/>
          <w:szCs w:val="20"/>
        </w:rPr>
        <w:t>"</w:t>
      </w:r>
      <w:r>
        <w:rPr>
          <w:rFonts w:ascii="Calibri" w:hAnsi="Calibri" w:cs="Calibri" w:eastAsia="Calibri"/>
          <w:i/>
          <w:iCs/>
          <w:color w:val="171717"/>
          <w:spacing w:val="80"/>
          <w:sz w:val="20"/>
          <w:szCs w:val="20"/>
        </w:rPr>
        <w:t> </w:t>
      </w:r>
      <w:r>
        <w:rPr>
          <w:rFonts w:ascii="Calibri" w:hAnsi="Calibri" w:cs="Calibri" w:eastAsia="Calibri"/>
          <w:color w:val="171717"/>
          <w:w w:val="80"/>
          <w:sz w:val="20"/>
          <w:szCs w:val="20"/>
        </w:rPr>
        <w:t>28</w:t>
      </w:r>
      <w:r>
        <w:rPr>
          <w:rFonts w:ascii="Calibri" w:hAnsi="Calibri" w:cs="Calibri" w:eastAsia="Calibri"/>
          <w:color w:val="171717"/>
          <w:w w:val="80"/>
          <w:sz w:val="20"/>
          <w:szCs w:val="20"/>
        </w:rPr>
        <w:t> |]mVoc8v]~</w:t>
      </w:r>
      <w:r>
        <w:rPr>
          <w:rFonts w:ascii="Calibri" w:hAnsi="Calibri" w:cs="Calibri" w:eastAsia="Calibri"/>
          <w:color w:val="171717"/>
          <w:w w:val="80"/>
          <w:sz w:val="20"/>
          <w:szCs w:val="20"/>
        </w:rPr>
        <w:t> G</w:t>
      </w:r>
      <w:r>
        <w:rPr>
          <w:rFonts w:ascii="Calibri" w:hAnsi="Calibri" w:cs="Calibri" w:eastAsia="Calibri"/>
          <w:color w:val="171717"/>
          <w:w w:val="80"/>
          <w:sz w:val="20"/>
          <w:szCs w:val="20"/>
        </w:rPr>
        <w:t> c</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@@@]om8d]~</w:t>
      </w:r>
      <w:r>
        <w:rPr>
          <w:rFonts w:ascii="Calibri" w:hAnsi="Calibri" w:cs="Calibri" w:eastAsia="Calibri"/>
          <w:color w:val="171717"/>
          <w:w w:val="80"/>
          <w:sz w:val="20"/>
          <w:szCs w:val="20"/>
        </w:rPr>
        <w:t> C]</w:t>
      </w:r>
      <w:r>
        <w:rPr>
          <w:rFonts w:ascii="Calibri" w:hAnsi="Calibri" w:cs="Calibri" w:eastAsia="Calibri"/>
          <w:color w:val="171717"/>
          <w:w w:val="80"/>
          <w:sz w:val="20"/>
          <w:szCs w:val="20"/>
        </w:rPr>
        <w:t> rG|~o</w:t>
      </w:r>
      <w:r>
        <w:rPr>
          <w:rFonts w:ascii="Calibri" w:hAnsi="Calibri" w:cs="Calibri" w:eastAsia="Calibri"/>
          <w:color w:val="171717"/>
          <w:w w:val="80"/>
          <w:sz w:val="20"/>
          <w:szCs w:val="20"/>
        </w:rPr>
        <w:t> p8v~]@od8vH</w:t>
      </w:r>
      <w:r>
        <w:rPr>
          <w:rFonts w:ascii="Calibri" w:hAnsi="Calibri" w:cs="Calibri" w:eastAsia="Calibri"/>
          <w:color w:val="171717"/>
          <w:w w:val="80"/>
          <w:sz w:val="20"/>
          <w:szCs w:val="20"/>
        </w:rPr>
        <w:t> v]|d~8~o</w:t>
      </w:r>
      <w:r>
        <w:rPr>
          <w:rFonts w:ascii="Calibri" w:hAnsi="Calibri" w:cs="Calibri" w:eastAsia="Calibri"/>
          <w:color w:val="171717"/>
          <w:w w:val="80"/>
          <w:sz w:val="20"/>
          <w:szCs w:val="20"/>
        </w:rPr>
        <w:t> |omo</w:t>
      </w:r>
      <w:r>
        <w:rPr>
          <w:rFonts w:ascii="Calibri" w:hAnsi="Calibri" w:cs="Calibri" w:eastAsia="Calibri"/>
          <w:color w:val="171717"/>
          <w:w w:val="80"/>
          <w:sz w:val="20"/>
          <w:szCs w:val="20"/>
        </w:rPr>
        <w:t> |~8~H</w:t>
      </w:r>
      <w:r>
        <w:rPr>
          <w:rFonts w:ascii="Calibri" w:hAnsi="Calibri" w:cs="Calibri" w:eastAsia="Calibri"/>
          <w:color w:val="171717"/>
          <w:sz w:val="20"/>
          <w:szCs w:val="20"/>
        </w:rPr>
        <w:t> </w:t>
      </w:r>
      <w:r>
        <w:rPr>
          <w:rFonts w:ascii="Calibri" w:hAnsi="Calibri" w:cs="Calibri" w:eastAsia="Calibri"/>
          <w:color w:val="171717"/>
          <w:w w:val="85"/>
          <w:sz w:val="20"/>
          <w:szCs w:val="20"/>
        </w:rPr>
        <w:t>oXVG~~o</w:t>
      </w:r>
      <w:r>
        <w:rPr>
          <w:rFonts w:ascii="Calibri" w:hAnsi="Calibri" w:cs="Calibri" w:eastAsia="Calibri"/>
          <w:color w:val="171717"/>
          <w:spacing w:val="-5"/>
          <w:sz w:val="20"/>
          <w:szCs w:val="20"/>
        </w:rPr>
        <w:t> </w:t>
      </w:r>
      <w:r>
        <w:rPr>
          <w:rFonts w:ascii="Calibri" w:hAnsi="Calibri" w:cs="Calibri" w:eastAsia="Calibri"/>
          <w:color w:val="171717"/>
          <w:sz w:val="20"/>
          <w:szCs w:val="20"/>
        </w:rPr>
        <w:t>C]</w:t>
      </w:r>
      <w:r>
        <w:rPr>
          <w:rFonts w:ascii="Calibri" w:hAnsi="Calibri" w:cs="Calibri" w:eastAsia="Calibri"/>
          <w:color w:val="171717"/>
          <w:spacing w:val="-10"/>
          <w:sz w:val="20"/>
          <w:szCs w:val="20"/>
        </w:rPr>
        <w:t> </w:t>
      </w:r>
      <w:r>
        <w:rPr>
          <w:rFonts w:ascii="Calibri" w:hAnsi="Calibri" w:cs="Calibri" w:eastAsia="Calibri"/>
          <w:color w:val="171717"/>
          <w:spacing w:val="45"/>
          <w:sz w:val="20"/>
          <w:szCs w:val="20"/>
        </w:rPr>
        <w:t>@oiiGm~</w:t>
      </w:r>
      <w:r>
        <w:rPr>
          <w:rFonts w:ascii="Calibri" w:hAnsi="Calibri" w:cs="Calibri" w:eastAsia="Calibri"/>
          <w:color w:val="171717"/>
          <w:spacing w:val="-316"/>
          <w:sz w:val="20"/>
          <w:szCs w:val="20"/>
        </w:rPr>
        <w:t>o</w:t>
      </w:r>
      <w:r>
        <w:rPr>
          <w:rFonts w:ascii="Calibri" w:hAnsi="Calibri" w:cs="Calibri" w:eastAsia="Calibri"/>
          <w:color w:val="171717"/>
          <w:spacing w:val="-362"/>
          <w:position w:val="14"/>
          <w:sz w:val="20"/>
          <w:szCs w:val="20"/>
        </w:rPr>
        <w:drawing>
          <wp:inline distT="0" distB="0" distL="0" distR="0">
            <wp:extent cx="9143" cy="12192"/>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27" cstate="print"/>
                    <a:stretch>
                      <a:fillRect/>
                    </a:stretch>
                  </pic:blipFill>
                  <pic:spPr>
                    <a:xfrm>
                      <a:off x="0" y="0"/>
                      <a:ext cx="9143" cy="12192"/>
                    </a:xfrm>
                    <a:prstGeom prst="rect">
                      <a:avLst/>
                    </a:prstGeom>
                  </pic:spPr>
                </pic:pic>
              </a:graphicData>
            </a:graphic>
          </wp:inline>
        </w:drawing>
      </w:r>
      <w:r>
        <w:rPr>
          <w:rFonts w:ascii="Calibri" w:hAnsi="Calibri" w:cs="Calibri" w:eastAsia="Calibri"/>
          <w:color w:val="171717"/>
          <w:spacing w:val="-362"/>
          <w:position w:val="14"/>
          <w:sz w:val="20"/>
          <w:szCs w:val="20"/>
        </w:rPr>
      </w:r>
      <w:r>
        <w:rPr>
          <w:rFonts w:ascii="Calibri" w:hAnsi="Calibri" w:cs="Calibri" w:eastAsia="Calibri"/>
          <w:color w:val="171717"/>
          <w:w w:val="85"/>
          <w:sz w:val="20"/>
          <w:szCs w:val="20"/>
        </w:rPr>
        <w:t>G</w:t>
      </w:r>
      <w:r>
        <w:rPr>
          <w:rFonts w:ascii="Calibri" w:hAnsi="Calibri" w:cs="Calibri" w:eastAsia="Calibri"/>
          <w:color w:val="171717"/>
          <w:spacing w:val="-6"/>
          <w:sz w:val="20"/>
          <w:szCs w:val="20"/>
        </w:rPr>
        <w:t> </w:t>
      </w:r>
      <w:r>
        <w:rPr>
          <w:rFonts w:ascii="Calibri" w:hAnsi="Calibri" w:cs="Calibri" w:eastAsia="Calibri"/>
          <w:color w:val="171717"/>
          <w:w w:val="85"/>
          <w:sz w:val="20"/>
          <w:szCs w:val="20"/>
        </w:rPr>
        <w:t>8ppvH8iHm~o mHccH</w:t>
      </w:r>
      <w:r>
        <w:rPr>
          <w:rFonts w:ascii="Calibri" w:hAnsi="Calibri" w:cs="Calibri" w:eastAsia="Calibri"/>
          <w:i/>
          <w:iCs/>
          <w:color w:val="171717"/>
          <w:spacing w:val="37"/>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29"/>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9"/>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30"/>
          <w:sz w:val="20"/>
          <w:szCs w:val="20"/>
        </w:rPr>
        <w:t> </w:t>
      </w:r>
      <w:r>
        <w:rPr>
          <w:rFonts w:ascii="Calibri" w:hAnsi="Calibri" w:cs="Calibri" w:eastAsia="Calibri"/>
          <w:color w:val="171717"/>
          <w:w w:val="85"/>
          <w:sz w:val="20"/>
          <w:szCs w:val="20"/>
        </w:rPr>
        <w:t>CGdd8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iHm]om8~8</w:t>
      </w:r>
      <w:r>
        <w:rPr>
          <w:rFonts w:ascii="Calibri" w:hAnsi="Calibri" w:cs="Calibri" w:eastAsia="Calibri"/>
          <w:i/>
          <w:iCs/>
          <w:color w:val="171717"/>
          <w:spacing w:val="34"/>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29"/>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9"/>
          <w:sz w:val="20"/>
          <w:szCs w:val="20"/>
        </w:rPr>
        <w:t> </w:t>
      </w:r>
      <w:r>
        <w:rPr>
          <w:rFonts w:ascii="Calibri" w:hAnsi="Calibri" w:cs="Calibri" w:eastAsia="Calibri"/>
          <w:i/>
          <w:iCs/>
          <w:color w:val="171717"/>
          <w:sz w:val="20"/>
          <w:szCs w:val="20"/>
        </w:rPr>
        <w:t>#</w:t>
      </w:r>
      <w:r>
        <w:rPr>
          <w:rFonts w:ascii="Calibri" w:hAnsi="Calibri" w:cs="Calibri" w:eastAsia="Calibri"/>
          <w:color w:val="171717"/>
          <w:spacing w:val="80"/>
          <w:w w:val="150"/>
          <w:sz w:val="20"/>
          <w:szCs w:val="20"/>
        </w:rPr>
        <w:t> </w:t>
      </w:r>
      <w:r>
        <w:rPr>
          <w:rFonts w:ascii="Calibri" w:hAnsi="Calibri" w:cs="Calibri" w:eastAsia="Calibri"/>
          <w:color w:val="171717"/>
          <w:w w:val="85"/>
          <w:sz w:val="20"/>
          <w:szCs w:val="20"/>
        </w:rPr>
        <w:t>]m|]?'&amp;H</w:t>
      </w:r>
      <w:r>
        <w:rPr>
          <w:rFonts w:ascii="Calibri" w:hAnsi="Calibri" w:cs="Calibri" w:eastAsia="Calibri"/>
          <w:color w:val="171717"/>
          <w:spacing w:val="-2"/>
          <w:w w:val="85"/>
          <w:sz w:val="20"/>
          <w:szCs w:val="20"/>
        </w:rPr>
        <w:t> </w:t>
      </w:r>
      <w:r>
        <w:rPr>
          <w:rFonts w:ascii="Calibri" w:hAnsi="Calibri" w:cs="Calibri" w:eastAsia="Calibri"/>
          <w:color w:val="171717"/>
          <w:w w:val="85"/>
          <w:sz w:val="20"/>
          <w:szCs w:val="20"/>
        </w:rPr>
        <w:t>8dd8</w:t>
      </w:r>
    </w:p>
    <w:p>
      <w:pPr>
        <w:spacing w:before="4"/>
        <w:ind w:left="1233" w:right="0" w:firstLine="0"/>
        <w:jc w:val="both"/>
        <w:rPr>
          <w:rFonts w:ascii="Calibri" w:hAnsi="Calibri" w:cs="Calibri" w:eastAsia="Calibri"/>
          <w:sz w:val="20"/>
          <w:szCs w:val="20"/>
        </w:rPr>
      </w:pPr>
      <w:r>
        <w:rPr>
          <w:rFonts w:ascii="Calibri" w:hAnsi="Calibri" w:cs="Calibri" w:eastAsia="Calibri"/>
          <w:color w:val="171717"/>
          <w:w w:val="75"/>
          <w:sz w:val="20"/>
          <w:szCs w:val="20"/>
        </w:rPr>
        <w:t>|p]GV8]omG</w:t>
      </w:r>
      <w:r>
        <w:rPr>
          <w:rFonts w:ascii="Calibri" w:hAnsi="Calibri" w:cs="Calibri" w:eastAsia="Calibri"/>
          <w:color w:val="171717"/>
          <w:spacing w:val="14"/>
          <w:sz w:val="20"/>
          <w:szCs w:val="20"/>
        </w:rPr>
        <w:t> </w:t>
      </w:r>
      <w:r>
        <w:rPr>
          <w:rFonts w:ascii="Calibri" w:hAnsi="Calibri" w:cs="Calibri" w:eastAsia="Calibri"/>
          <w:color w:val="171717"/>
          <w:w w:val="75"/>
          <w:sz w:val="20"/>
          <w:szCs w:val="20"/>
        </w:rPr>
        <w:t>CGcc8</w:t>
      </w:r>
      <w:r>
        <w:rPr>
          <w:rFonts w:ascii="Calibri" w:hAnsi="Calibri" w:cs="Calibri" w:eastAsia="Calibri"/>
          <w:color w:val="171717"/>
          <w:spacing w:val="4"/>
          <w:sz w:val="20"/>
          <w:szCs w:val="20"/>
        </w:rPr>
        <w:t> </w:t>
      </w:r>
      <w:r>
        <w:rPr>
          <w:rFonts w:ascii="Calibri" w:hAnsi="Calibri" w:cs="Calibri" w:eastAsia="Calibri"/>
          <w:color w:val="171717"/>
          <w:w w:val="75"/>
          <w:sz w:val="20"/>
          <w:szCs w:val="20"/>
        </w:rPr>
        <w:t>XHmG|]</w:t>
      </w:r>
      <w:r>
        <w:rPr>
          <w:rFonts w:ascii="Calibri" w:hAnsi="Calibri" w:cs="Calibri" w:eastAsia="Calibri"/>
          <w:color w:val="171717"/>
          <w:spacing w:val="3"/>
          <w:sz w:val="20"/>
          <w:szCs w:val="20"/>
        </w:rPr>
        <w:t> </w:t>
      </w:r>
      <w:r>
        <w:rPr>
          <w:rFonts w:ascii="Calibri" w:hAnsi="Calibri" w:cs="Calibri" w:eastAsia="Calibri"/>
          <w:color w:val="171717"/>
          <w:w w:val="75"/>
          <w:sz w:val="20"/>
          <w:szCs w:val="20"/>
        </w:rPr>
        <w:t>C]</w:t>
      </w:r>
      <w:r>
        <w:rPr>
          <w:rFonts w:ascii="Calibri" w:hAnsi="Calibri" w:cs="Calibri" w:eastAsia="Calibri"/>
          <w:color w:val="171717"/>
          <w:spacing w:val="8"/>
          <w:sz w:val="20"/>
          <w:szCs w:val="20"/>
        </w:rPr>
        <w:t> </w:t>
      </w:r>
      <w:r>
        <w:rPr>
          <w:rFonts w:ascii="Calibri" w:hAnsi="Calibri" w:cs="Calibri" w:eastAsia="Calibri"/>
          <w:color w:val="171717"/>
          <w:w w:val="75"/>
          <w:sz w:val="20"/>
          <w:szCs w:val="20"/>
        </w:rPr>
        <w:t>~8dH</w:t>
      </w:r>
      <w:r>
        <w:rPr>
          <w:rFonts w:ascii="Calibri" w:hAnsi="Calibri" w:cs="Calibri" w:eastAsia="Calibri"/>
          <w:color w:val="171717"/>
          <w:spacing w:val="18"/>
          <w:sz w:val="20"/>
          <w:szCs w:val="20"/>
        </w:rPr>
        <w:t> </w:t>
      </w:r>
      <w:r>
        <w:rPr>
          <w:rFonts w:ascii="Calibri" w:hAnsi="Calibri" w:cs="Calibri" w:eastAsia="Calibri"/>
          <w:color w:val="171717"/>
          <w:w w:val="75"/>
          <w:sz w:val="20"/>
          <w:szCs w:val="20"/>
        </w:rPr>
        <w:t>v]|d~8~o</w:t>
      </w:r>
      <w:r>
        <w:rPr>
          <w:rFonts w:ascii="Calibri" w:hAnsi="Calibri" w:cs="Calibri" w:eastAsia="Calibri"/>
          <w:color w:val="171717"/>
          <w:spacing w:val="50"/>
          <w:sz w:val="20"/>
          <w:szCs w:val="20"/>
        </w:rPr>
        <w:t> </w:t>
      </w:r>
      <w:r>
        <w:rPr>
          <w:rFonts w:ascii="Calibri" w:hAnsi="Calibri" w:cs="Calibri" w:eastAsia="Calibri"/>
          <w:color w:val="171717"/>
          <w:w w:val="75"/>
          <w:sz w:val="20"/>
          <w:szCs w:val="20"/>
        </w:rPr>
        <w:t>8||v]~8iHm~H</w:t>
      </w:r>
      <w:r>
        <w:rPr>
          <w:rFonts w:ascii="Calibri" w:hAnsi="Calibri" w:cs="Calibri" w:eastAsia="Calibri"/>
          <w:color w:val="171717"/>
          <w:spacing w:val="17"/>
          <w:sz w:val="20"/>
          <w:szCs w:val="20"/>
        </w:rPr>
        <w:t> </w:t>
      </w:r>
      <w:r>
        <w:rPr>
          <w:rFonts w:ascii="Calibri" w:hAnsi="Calibri" w:cs="Calibri" w:eastAsia="Calibri"/>
          <w:color w:val="171717"/>
          <w:w w:val="75"/>
          <w:sz w:val="20"/>
          <w:szCs w:val="20"/>
        </w:rPr>
        <w:t>8</w:t>
      </w:r>
      <w:r>
        <w:rPr>
          <w:rFonts w:ascii="Calibri" w:hAnsi="Calibri" w:cs="Calibri" w:eastAsia="Calibri"/>
          <w:color w:val="171717"/>
          <w:spacing w:val="-11"/>
          <w:sz w:val="20"/>
          <w:szCs w:val="20"/>
        </w:rPr>
        <w:t> </w:t>
      </w:r>
      <w:r>
        <w:rPr>
          <w:rFonts w:ascii="Calibri" w:hAnsi="Calibri" w:cs="Calibri" w:eastAsia="Calibri"/>
          <w:color w:val="171717"/>
          <w:w w:val="75"/>
          <w:sz w:val="20"/>
          <w:szCs w:val="20"/>
        </w:rPr>
        <w:t>~v]&gt;]~o</w:t>
      </w:r>
      <w:r>
        <w:rPr>
          <w:rFonts w:ascii="Calibri" w:hAnsi="Calibri" w:cs="Calibri" w:eastAsia="Calibri"/>
          <w:color w:val="171717"/>
          <w:spacing w:val="11"/>
          <w:sz w:val="20"/>
          <w:szCs w:val="20"/>
        </w:rPr>
        <w:t> </w:t>
      </w:r>
      <w:r>
        <w:rPr>
          <w:rFonts w:ascii="Calibri" w:hAnsi="Calibri" w:cs="Calibri" w:eastAsia="Calibri"/>
          <w:color w:val="171717"/>
          <w:w w:val="75"/>
          <w:sz w:val="20"/>
          <w:szCs w:val="20"/>
        </w:rPr>
        <w:t>8gd</w:t>
      </w:r>
      <w:r>
        <w:rPr>
          <w:rFonts w:ascii="Calibri" w:hAnsi="Calibri" w:cs="Calibri" w:eastAsia="Calibri"/>
          <w:color w:val="171717"/>
          <w:spacing w:val="-2"/>
          <w:w w:val="75"/>
          <w:sz w:val="20"/>
          <w:szCs w:val="20"/>
        </w:rPr>
        <w:t> </w:t>
      </w:r>
      <w:r>
        <w:rPr>
          <w:rFonts w:ascii="Calibri" w:hAnsi="Calibri" w:cs="Calibri" w:eastAsia="Calibri"/>
          <w:color w:val="171717"/>
          <w:w w:val="75"/>
          <w:sz w:val="20"/>
          <w:szCs w:val="20"/>
        </w:rPr>
        <w:t>]n~HvGm~o</w:t>
      </w:r>
      <w:r>
        <w:rPr>
          <w:rFonts w:ascii="Calibri" w:hAnsi="Calibri" w:cs="Calibri" w:eastAsia="Calibri"/>
          <w:color w:val="171717"/>
          <w:spacing w:val="4"/>
          <w:sz w:val="20"/>
          <w:szCs w:val="20"/>
        </w:rPr>
        <w:t> </w:t>
      </w:r>
      <w:r>
        <w:rPr>
          <w:rFonts w:ascii="Calibri" w:hAnsi="Calibri" w:cs="Calibri" w:eastAsia="Calibri"/>
          <w:color w:val="171717"/>
          <w:w w:val="75"/>
          <w:sz w:val="20"/>
          <w:szCs w:val="20"/>
        </w:rPr>
        <w:t>CHdd8</w:t>
      </w:r>
      <w:r>
        <w:rPr>
          <w:rFonts w:ascii="Calibri" w:hAnsi="Calibri" w:cs="Calibri" w:eastAsia="Calibri"/>
          <w:color w:val="171717"/>
          <w:spacing w:val="4"/>
          <w:sz w:val="20"/>
          <w:szCs w:val="20"/>
        </w:rPr>
        <w:t> </w:t>
      </w:r>
      <w:r>
        <w:rPr>
          <w:rFonts w:ascii="Calibri" w:hAnsi="Calibri" w:cs="Calibri" w:eastAsia="Calibri"/>
          <w:color w:val="171717"/>
          <w:spacing w:val="-2"/>
          <w:w w:val="75"/>
          <w:sz w:val="20"/>
          <w:szCs w:val="20"/>
        </w:rPr>
        <w:t>@o|@8</w:t>
      </w:r>
      <w:r>
        <w:rPr>
          <w:rFonts w:ascii="Calibri" w:hAnsi="Calibri" w:cs="Calibri" w:eastAsia="Calibri"/>
          <w:color w:val="171717"/>
          <w:sz w:val="20"/>
          <w:szCs w:val="20"/>
        </w:rPr>
        <w:t> </w:t>
      </w:r>
    </w:p>
    <w:p>
      <w:pPr>
        <w:spacing w:line="324" w:lineRule="auto" w:before="92"/>
        <w:ind w:left="1210" w:right="1094" w:firstLine="262"/>
        <w:jc w:val="both"/>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1" simplePos="0" relativeHeight="484786688">
            <wp:simplePos x="0" y="0"/>
            <wp:positionH relativeFrom="page">
              <wp:posOffset>1584896</wp:posOffset>
            </wp:positionH>
            <wp:positionV relativeFrom="paragraph">
              <wp:posOffset>219544</wp:posOffset>
            </wp:positionV>
            <wp:extent cx="6083" cy="12179"/>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28" cstate="print"/>
                    <a:stretch>
                      <a:fillRect/>
                    </a:stretch>
                  </pic:blipFill>
                  <pic:spPr>
                    <a:xfrm>
                      <a:off x="0" y="0"/>
                      <a:ext cx="6083" cy="12179"/>
                    </a:xfrm>
                    <a:prstGeom prst="rect">
                      <a:avLst/>
                    </a:prstGeom>
                  </pic:spPr>
                </pic:pic>
              </a:graphicData>
            </a:graphic>
          </wp:anchor>
        </w:drawing>
      </w:r>
      <w:r>
        <w:rPr>
          <w:rFonts w:ascii="Calibri" w:hAnsi="Calibri" w:cs="Calibri" w:eastAsia="Calibri"/>
          <w:sz w:val="20"/>
          <w:szCs w:val="20"/>
        </w:rPr>
        <w:drawing>
          <wp:anchor distT="0" distB="0" distL="0" distR="0" allowOverlap="1" layoutInCell="1" locked="0" behindDoc="0" simplePos="0" relativeHeight="15739904">
            <wp:simplePos x="0" y="0"/>
            <wp:positionH relativeFrom="page">
              <wp:posOffset>5201030</wp:posOffset>
            </wp:positionH>
            <wp:positionV relativeFrom="paragraph">
              <wp:posOffset>847178</wp:posOffset>
            </wp:positionV>
            <wp:extent cx="30467" cy="27419"/>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29" cstate="print"/>
                    <a:stretch>
                      <a:fillRect/>
                    </a:stretch>
                  </pic:blipFill>
                  <pic:spPr>
                    <a:xfrm>
                      <a:off x="0" y="0"/>
                      <a:ext cx="30467" cy="27419"/>
                    </a:xfrm>
                    <a:prstGeom prst="rect">
                      <a:avLst/>
                    </a:prstGeom>
                  </pic:spPr>
                </pic:pic>
              </a:graphicData>
            </a:graphic>
          </wp:anchor>
        </w:drawing>
      </w:r>
      <w:r>
        <w:rPr>
          <w:rFonts w:ascii="Calibri" w:hAnsi="Calibri" w:cs="Calibri" w:eastAsia="Calibri"/>
          <w:color w:val="171717"/>
          <w:spacing w:val="-2"/>
          <w:w w:val="90"/>
          <w:sz w:val="20"/>
          <w:szCs w:val="20"/>
        </w:rPr>
        <w:t>/om</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w]V8vCo</w:t>
      </w:r>
      <w:r>
        <w:rPr>
          <w:rFonts w:ascii="Calibri" w:hAnsi="Calibri" w:cs="Calibri" w:eastAsia="Calibri"/>
          <w:color w:val="171717"/>
          <w:spacing w:val="-5"/>
          <w:w w:val="90"/>
          <w:sz w:val="20"/>
          <w:szCs w:val="20"/>
        </w:rPr>
        <w:t> </w:t>
      </w:r>
      <w:r>
        <w:rPr>
          <w:rFonts w:ascii="Calibri" w:hAnsi="Calibri" w:cs="Calibri" w:eastAsia="Calibri"/>
          <w:color w:val="171717"/>
          <w:spacing w:val="-2"/>
          <w:w w:val="80"/>
          <w:sz w:val="20"/>
          <w:szCs w:val="20"/>
        </w:rPr>
        <w:t>]mH@H</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8d</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pvoTco</w:t>
      </w:r>
      <w:r>
        <w:rPr>
          <w:rFonts w:ascii="Calibri" w:hAnsi="Calibri" w:cs="Calibri" w:eastAsia="Calibri"/>
          <w:color w:val="171717"/>
          <w:spacing w:val="-4"/>
          <w:w w:val="90"/>
          <w:sz w:val="20"/>
          <w:szCs w:val="20"/>
        </w:rPr>
        <w:t> </w:t>
      </w:r>
      <w:r>
        <w:rPr>
          <w:rFonts w:ascii="Calibri" w:hAnsi="Calibri" w:cs="Calibri" w:eastAsia="Calibri"/>
          <w:color w:val="171717"/>
          <w:spacing w:val="-2"/>
          <w:w w:val="90"/>
          <w:sz w:val="20"/>
          <w:szCs w:val="20"/>
        </w:rPr>
        <w:t>CHcd8</w:t>
      </w:r>
      <w:r>
        <w:rPr>
          <w:rFonts w:ascii="Calibri" w:hAnsi="Calibri" w:cs="Calibri" w:eastAsia="Calibri"/>
          <w:color w:val="171717"/>
          <w:spacing w:val="-5"/>
          <w:w w:val="90"/>
          <w:sz w:val="20"/>
          <w:szCs w:val="20"/>
        </w:rPr>
        <w:t> </w:t>
      </w:r>
      <w:r>
        <w:rPr>
          <w:rFonts w:ascii="Calibri" w:hAnsi="Calibri" w:cs="Calibri" w:eastAsia="Calibri"/>
          <w:color w:val="171717"/>
          <w:spacing w:val="-2"/>
          <w:w w:val="80"/>
          <w:sz w:val="20"/>
          <w:szCs w:val="20"/>
        </w:rPr>
        <w:t>@oHvHm8</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~v8</w:t>
      </w:r>
      <w:r>
        <w:rPr>
          <w:rFonts w:ascii="Calibri" w:hAnsi="Calibri" w:cs="Calibri" w:eastAsia="Calibri"/>
          <w:i/>
          <w:iCs/>
          <w:color w:val="171717"/>
          <w:spacing w:val="-5"/>
          <w:w w:val="90"/>
          <w:sz w:val="20"/>
          <w:szCs w:val="20"/>
        </w:rPr>
        <w:t> </w:t>
      </w:r>
      <w:r>
        <w:rPr>
          <w:rFonts w:ascii="Calibri" w:hAnsi="Calibri" w:cs="Calibri" w:eastAsia="Calibri"/>
          <w:i/>
          <w:iCs/>
          <w:color w:val="171717"/>
          <w:spacing w:val="-2"/>
          <w:w w:val="90"/>
          <w:sz w:val="20"/>
          <w:szCs w:val="20"/>
        </w:rPr>
        <w:t>!</w:t>
      </w:r>
      <w:r>
        <w:rPr>
          <w:rFonts w:ascii="Calibri" w:hAnsi="Calibri" w:cs="Calibri" w:eastAsia="Calibri"/>
          <w:i/>
          <w:iCs/>
          <w:color w:val="171717"/>
          <w:spacing w:val="-5"/>
          <w:w w:val="90"/>
          <w:sz w:val="20"/>
          <w:szCs w:val="20"/>
        </w:rPr>
        <w:t> </w:t>
      </w:r>
      <w:r>
        <w:rPr>
          <w:rFonts w:ascii="Calibri" w:hAnsi="Calibri" w:cs="Calibri" w:eastAsia="Calibri"/>
          <w:i/>
          <w:iCs/>
          <w:color w:val="171717"/>
          <w:spacing w:val="-2"/>
          <w:w w:val="90"/>
          <w:sz w:val="20"/>
          <w:szCs w:val="20"/>
        </w:rPr>
        <w:t>##</w:t>
      </w:r>
      <w:r>
        <w:rPr>
          <w:rFonts w:ascii="Calibri" w:hAnsi="Calibri" w:cs="Calibri" w:eastAsia="Calibri"/>
          <w:i/>
          <w:iCs/>
          <w:color w:val="171717"/>
          <w:spacing w:val="-4"/>
          <w:w w:val="90"/>
          <w:sz w:val="20"/>
          <w:szCs w:val="20"/>
        </w:rPr>
        <w:t> </w:t>
      </w:r>
      <w:r>
        <w:rPr>
          <w:rFonts w:ascii="Calibri" w:hAnsi="Calibri" w:cs="Calibri" w:eastAsia="Calibri"/>
          <w:i/>
          <w:iCs/>
          <w:color w:val="171717"/>
          <w:spacing w:val="-2"/>
          <w:w w:val="90"/>
          <w:sz w:val="20"/>
          <w:szCs w:val="20"/>
        </w:rPr>
        <w:t>$</w:t>
      </w:r>
      <w:r>
        <w:rPr>
          <w:rFonts w:ascii="Calibri" w:hAnsi="Calibri" w:cs="Calibri" w:eastAsia="Calibri"/>
          <w:i/>
          <w:iCs/>
          <w:color w:val="171717"/>
          <w:spacing w:val="22"/>
          <w:sz w:val="20"/>
          <w:szCs w:val="20"/>
        </w:rPr>
        <w:t> </w:t>
      </w:r>
      <w:r>
        <w:rPr>
          <w:rFonts w:ascii="Calibri" w:hAnsi="Calibri" w:cs="Calibri" w:eastAsia="Calibri"/>
          <w:color w:val="171717"/>
          <w:spacing w:val="-2"/>
          <w:w w:val="80"/>
          <w:sz w:val="20"/>
          <w:szCs w:val="20"/>
        </w:rPr>
        <w:t></w:t>
      </w:r>
      <w:r>
        <w:rPr>
          <w:rFonts w:ascii="Calibri" w:hAnsi="Calibri" w:cs="Calibri" w:eastAsia="Calibri"/>
          <w:color w:val="171717"/>
          <w:spacing w:val="-9"/>
          <w:sz w:val="20"/>
          <w:szCs w:val="20"/>
        </w:rPr>
        <w:t> </w:t>
      </w:r>
      <w:r>
        <w:rPr>
          <w:rFonts w:ascii="Calibri" w:hAnsi="Calibri" w:cs="Calibri" w:eastAsia="Calibri"/>
          <w:color w:val="171717"/>
          <w:spacing w:val="-2"/>
          <w:w w:val="80"/>
          <w:sz w:val="20"/>
          <w:szCs w:val="20"/>
        </w:rPr>
        <w:t>~_cG</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@]~8vG</w:t>
      </w:r>
      <w:r>
        <w:rPr>
          <w:rFonts w:ascii="Calibri" w:hAnsi="Calibri" w:cs="Calibri" w:eastAsia="Calibri"/>
          <w:color w:val="171717"/>
          <w:spacing w:val="-5"/>
          <w:w w:val="90"/>
          <w:sz w:val="20"/>
          <w:szCs w:val="20"/>
        </w:rPr>
        <w:t> </w:t>
      </w:r>
      <w:r>
        <w:rPr>
          <w:rFonts w:ascii="Calibri" w:hAnsi="Calibri" w:cs="Calibri" w:eastAsia="Calibri"/>
          <w:color w:val="171717"/>
          <w:spacing w:val="-143"/>
          <w:position w:val="-3"/>
          <w:sz w:val="20"/>
          <w:szCs w:val="20"/>
        </w:rPr>
        <w:drawing>
          <wp:inline distT="0" distB="0" distL="0" distR="0">
            <wp:extent cx="6096" cy="9131"/>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30" cstate="print"/>
                    <a:stretch>
                      <a:fillRect/>
                    </a:stretch>
                  </pic:blipFill>
                  <pic:spPr>
                    <a:xfrm>
                      <a:off x="0" y="0"/>
                      <a:ext cx="6096" cy="9131"/>
                    </a:xfrm>
                    <a:prstGeom prst="rect">
                      <a:avLst/>
                    </a:prstGeom>
                  </pic:spPr>
                </pic:pic>
              </a:graphicData>
            </a:graphic>
          </wp:inline>
        </w:drawing>
      </w:r>
      <w:r>
        <w:rPr>
          <w:rFonts w:ascii="Calibri" w:hAnsi="Calibri" w:cs="Calibri" w:eastAsia="Calibri"/>
          <w:color w:val="171717"/>
          <w:spacing w:val="-143"/>
          <w:position w:val="-3"/>
          <w:sz w:val="20"/>
          <w:szCs w:val="20"/>
        </w:rPr>
      </w:r>
      <w:r>
        <w:rPr>
          <w:rFonts w:ascii="Calibri" w:hAnsi="Calibri" w:cs="Calibri" w:eastAsia="Calibri"/>
          <w:color w:val="171717"/>
          <w:spacing w:val="-2"/>
          <w:w w:val="90"/>
          <w:sz w:val="20"/>
          <w:szCs w:val="20"/>
        </w:rPr>
        <w:t>~v8</w:t>
      </w:r>
      <w:r>
        <w:rPr>
          <w:rFonts w:ascii="Calibri" w:hAnsi="Calibri" w:cs="Calibri" w:eastAsia="Calibri"/>
          <w:color w:val="171717"/>
          <w:spacing w:val="-4"/>
          <w:w w:val="90"/>
          <w:sz w:val="20"/>
          <w:szCs w:val="20"/>
        </w:rPr>
        <w:t> </w:t>
      </w:r>
      <w:r>
        <w:rPr>
          <w:rFonts w:ascii="Calibri" w:hAnsi="Calibri" w:cs="Calibri" w:eastAsia="Calibri"/>
          <w:color w:val="171717"/>
          <w:spacing w:val="-2"/>
          <w:w w:val="90"/>
          <w:sz w:val="20"/>
          <w:szCs w:val="20"/>
        </w:rPr>
        <w:t>]</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ioc~]</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?cHiHm~]</w:t>
      </w:r>
      <w:r>
        <w:rPr>
          <w:rFonts w:ascii="Calibri" w:hAnsi="Calibri" w:cs="Calibri" w:eastAsia="Calibri"/>
          <w:color w:val="171717"/>
          <w:w w:val="90"/>
          <w:sz w:val="20"/>
          <w:szCs w:val="20"/>
        </w:rPr>
        <w:t> </w:t>
      </w:r>
      <w:r>
        <w:rPr>
          <w:rFonts w:ascii="Calibri" w:hAnsi="Calibri" w:cs="Calibri" w:eastAsia="Calibri"/>
          <w:color w:val="171717"/>
          <w:w w:val="80"/>
          <w:sz w:val="20"/>
          <w:szCs w:val="20"/>
        </w:rPr>
        <w:t>v8@@oc~]</w:t>
      </w:r>
      <w:r>
        <w:rPr>
          <w:rFonts w:ascii="Calibri" w:hAnsi="Calibri" w:cs="Calibri" w:eastAsia="Calibri"/>
          <w:color w:val="171717"/>
          <w:w w:val="85"/>
          <w:sz w:val="20"/>
          <w:szCs w:val="20"/>
        </w:rPr>
        <w:t> G</w:t>
      </w:r>
      <w:r>
        <w:rPr>
          <w:rFonts w:ascii="Calibri" w:hAnsi="Calibri" w:cs="Calibri" w:eastAsia="Calibri"/>
          <w:color w:val="171717"/>
          <w:sz w:val="20"/>
          <w:szCs w:val="20"/>
        </w:rPr>
        <w:t> </w:t>
      </w:r>
      <w:r>
        <w:rPr>
          <w:rFonts w:ascii="Calibri" w:hAnsi="Calibri" w:cs="Calibri" w:eastAsia="Calibri"/>
          <w:color w:val="171717"/>
          <w:w w:val="80"/>
          <w:sz w:val="20"/>
          <w:szCs w:val="20"/>
        </w:rPr>
        <w:t>8dov]8~] </w:t>
      </w:r>
      <w:r>
        <w:rPr>
          <w:rFonts w:ascii="Calibri" w:hAnsi="Calibri" w:cs="Calibri" w:eastAsia="Calibri"/>
          <w:color w:val="171717"/>
          <w:w w:val="85"/>
          <w:sz w:val="20"/>
          <w:szCs w:val="20"/>
        </w:rPr>
        <w:t>C8cd8</w:t>
      </w:r>
      <w:r>
        <w:rPr>
          <w:rFonts w:ascii="Calibri" w:hAnsi="Calibri" w:cs="Calibri" w:eastAsia="Calibri"/>
          <w:color w:val="171717"/>
          <w:w w:val="85"/>
          <w:sz w:val="20"/>
          <w:szCs w:val="20"/>
        </w:rPr>
        <w:t> /oii]||]omG</w:t>
      </w:r>
      <w:r>
        <w:rPr>
          <w:rFonts w:ascii="Calibri" w:hAnsi="Calibri" w:cs="Calibri" w:eastAsia="Calibri"/>
          <w:color w:val="171717"/>
          <w:w w:val="85"/>
          <w:sz w:val="20"/>
          <w:szCs w:val="20"/>
        </w:rPr>
        <w:t> C] ]mC8V]mH</w:t>
      </w:r>
      <w:r>
        <w:rPr>
          <w:rFonts w:ascii="Calibri" w:hAnsi="Calibri" w:cs="Calibri" w:eastAsia="Calibri"/>
          <w:color w:val="171717"/>
          <w:w w:val="85"/>
          <w:sz w:val="20"/>
          <w:szCs w:val="20"/>
        </w:rPr>
        <w:t> H</w:t>
      </w:r>
      <w:r>
        <w:rPr>
          <w:rFonts w:ascii="Calibri" w:hAnsi="Calibri" w:cs="Calibri" w:eastAsia="Calibri"/>
          <w:color w:val="171717"/>
          <w:w w:val="85"/>
          <w:sz w:val="20"/>
          <w:szCs w:val="20"/>
        </w:rPr>
        <w:t> </w:t>
      </w:r>
      <w:r>
        <w:rPr>
          <w:rFonts w:ascii="Calibri" w:hAnsi="Calibri" w:cs="Calibri" w:eastAsia="Calibri"/>
          <w:color w:val="171717"/>
          <w:w w:val="80"/>
          <w:sz w:val="20"/>
          <w:szCs w:val="20"/>
        </w:rPr>
        <w:t>~v8~~] </w:t>
      </w:r>
      <w:r>
        <w:rPr>
          <w:rFonts w:ascii="Calibri" w:hAnsi="Calibri" w:cs="Calibri" w:eastAsia="Calibri"/>
          <w:color w:val="171717"/>
          <w:w w:val="85"/>
          <w:sz w:val="20"/>
          <w:szCs w:val="20"/>
        </w:rPr>
        <w:t>C8dh</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ovC]m8m9 @YH</w:t>
      </w:r>
      <w:r>
        <w:rPr>
          <w:rFonts w:ascii="Calibri" w:hAnsi="Calibri" w:cs="Calibri" w:eastAsia="Calibri"/>
          <w:color w:val="171717"/>
          <w:w w:val="85"/>
          <w:sz w:val="20"/>
          <w:szCs w:val="20"/>
        </w:rPr>
        <w:t> Z8 C]}qo|~o</w:t>
      </w:r>
      <w:r>
        <w:rPr>
          <w:rFonts w:ascii="Calibri" w:hAnsi="Calibri" w:cs="Calibri" w:eastAsia="Calibri"/>
          <w:color w:val="171717"/>
          <w:w w:val="85"/>
          <w:sz w:val="20"/>
          <w:szCs w:val="20"/>
        </w:rPr>
        <w:t> </w:t>
      </w:r>
      <w:r>
        <w:rPr>
          <w:rFonts w:ascii="Calibri" w:hAnsi="Calibri" w:cs="Calibri" w:eastAsia="Calibri"/>
          <w:color w:val="171717"/>
          <w:w w:val="80"/>
          <w:sz w:val="20"/>
          <w:szCs w:val="20"/>
        </w:rPr>
        <w:t>cH</w:t>
      </w:r>
      <w:r>
        <w:rPr>
          <w:rFonts w:ascii="Calibri" w:hAnsi="Calibri" w:cs="Calibri" w:eastAsia="Calibri"/>
          <w:color w:val="171717"/>
          <w:w w:val="90"/>
          <w:sz w:val="20"/>
          <w:szCs w:val="20"/>
        </w:rPr>
        <w:t> k]|vG</w:t>
      </w:r>
      <w:r>
        <w:rPr>
          <w:rFonts w:ascii="Calibri" w:hAnsi="Calibri" w:cs="Calibri" w:eastAsia="Calibri"/>
          <w:color w:val="171717"/>
          <w:spacing w:val="-7"/>
          <w:w w:val="90"/>
          <w:sz w:val="20"/>
          <w:szCs w:val="20"/>
        </w:rPr>
        <w:t> </w:t>
      </w:r>
      <w:r>
        <w:rPr>
          <w:rFonts w:ascii="Calibri" w:hAnsi="Calibri" w:cs="Calibri" w:eastAsia="Calibri"/>
          <w:color w:val="171717"/>
          <w:w w:val="80"/>
          <w:sz w:val="20"/>
          <w:szCs w:val="20"/>
        </w:rPr>
        <w:t>@8~Gc8v]</w:t>
      </w:r>
      <w:r>
        <w:rPr>
          <w:rFonts w:ascii="Calibri" w:hAnsi="Calibri" w:cs="Calibri" w:eastAsia="Calibri"/>
          <w:color w:val="171717"/>
          <w:spacing w:val="-3"/>
          <w:w w:val="80"/>
          <w:sz w:val="20"/>
          <w:szCs w:val="20"/>
        </w:rPr>
        <w:t> </w:t>
      </w:r>
      <w:r>
        <w:rPr>
          <w:rFonts w:ascii="Calibri" w:hAnsi="Calibri" w:cs="Calibri" w:eastAsia="Calibri"/>
          <w:color w:val="171717"/>
          <w:w w:val="90"/>
          <w:sz w:val="20"/>
          <w:szCs w:val="20"/>
        </w:rPr>
        <w:t>CGc</w:t>
      </w:r>
      <w:r>
        <w:rPr>
          <w:rFonts w:ascii="Calibri" w:hAnsi="Calibri" w:cs="Calibri" w:eastAsia="Calibri"/>
          <w:color w:val="171717"/>
          <w:spacing w:val="-6"/>
          <w:w w:val="90"/>
          <w:sz w:val="20"/>
          <w:szCs w:val="20"/>
        </w:rPr>
        <w:t> </w:t>
      </w:r>
      <w:r>
        <w:rPr>
          <w:rFonts w:ascii="Calibri" w:hAnsi="Calibri" w:cs="Calibri" w:eastAsia="Calibri"/>
          <w:color w:val="171717"/>
          <w:sz w:val="20"/>
          <w:szCs w:val="20"/>
        </w:rPr>
        <w:t>+</w:t>
      </w:r>
      <w:r>
        <w:rPr>
          <w:rFonts w:ascii="Calibri" w:hAnsi="Calibri" w:cs="Calibri" w:eastAsia="Calibri"/>
          <w:color w:val="171717"/>
          <w:spacing w:val="-12"/>
          <w:sz w:val="20"/>
          <w:szCs w:val="20"/>
        </w:rPr>
        <w:t> </w:t>
      </w:r>
      <w:r>
        <w:rPr>
          <w:rFonts w:ascii="Calibri" w:hAnsi="Calibri" w:cs="Calibri" w:eastAsia="Calibri"/>
          <w:color w:val="171717"/>
          <w:w w:val="90"/>
          <w:sz w:val="20"/>
          <w:szCs w:val="20"/>
        </w:rPr>
        <w:t>o~~o&gt;vH</w:t>
      </w:r>
      <w:r>
        <w:rPr>
          <w:rFonts w:ascii="Calibri" w:hAnsi="Calibri" w:cs="Calibri" w:eastAsia="Calibri"/>
          <w:color w:val="171717"/>
          <w:spacing w:val="-6"/>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w:t>
      </w:r>
      <w:r>
        <w:rPr>
          <w:rFonts w:ascii="Calibri" w:hAnsi="Calibri" w:cs="Calibri" w:eastAsia="Calibri"/>
          <w:i/>
          <w:iCs/>
          <w:color w:val="171717"/>
          <w:spacing w:val="-7"/>
          <w:w w:val="90"/>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11"/>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11"/>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12"/>
          <w:sz w:val="20"/>
          <w:szCs w:val="20"/>
        </w:rPr>
        <w:t> </w:t>
      </w:r>
      <w:r>
        <w:rPr>
          <w:rFonts w:ascii="Calibri" w:hAnsi="Calibri" w:cs="Calibri" w:eastAsia="Calibri"/>
          <w:color w:val="171717"/>
          <w:sz w:val="20"/>
          <w:szCs w:val="20"/>
        </w:rPr>
        <w:t>.pp8]omo</w:t>
      </w:r>
      <w:r>
        <w:rPr>
          <w:rFonts w:ascii="Calibri" w:hAnsi="Calibri" w:cs="Calibri" w:eastAsia="Calibri"/>
          <w:color w:val="171717"/>
          <w:spacing w:val="-11"/>
          <w:sz w:val="20"/>
          <w:szCs w:val="20"/>
        </w:rPr>
        <w:t> </w:t>
      </w:r>
      <w:r>
        <w:rPr>
          <w:rFonts w:ascii="Calibri" w:hAnsi="Calibri" w:cs="Calibri" w:eastAsia="Calibri"/>
          <w:color w:val="171717"/>
          <w:w w:val="90"/>
          <w:sz w:val="20"/>
          <w:szCs w:val="20"/>
        </w:rPr>
        <w:t>|]m~oi8~]@YG</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]m</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p8v~]@od8xG</w:t>
      </w:r>
      <w:r>
        <w:rPr>
          <w:rFonts w:ascii="Calibri" w:hAnsi="Calibri" w:cs="Calibri" w:eastAsia="Calibri"/>
          <w:color w:val="171717"/>
          <w:spacing w:val="-6"/>
          <w:w w:val="90"/>
          <w:sz w:val="20"/>
          <w:szCs w:val="20"/>
        </w:rPr>
        <w:t> </w:t>
      </w:r>
      <w:r>
        <w:rPr>
          <w:rFonts w:ascii="Calibri" w:hAnsi="Calibri" w:cs="Calibri" w:eastAsia="Calibri"/>
          <w:color w:val="171717"/>
          <w:w w:val="80"/>
          <w:sz w:val="20"/>
          <w:szCs w:val="20"/>
        </w:rPr>
        <w:t>dH</w:t>
      </w:r>
      <w:r>
        <w:rPr>
          <w:rFonts w:ascii="Calibri" w:hAnsi="Calibri" w:cs="Calibri" w:eastAsia="Calibri"/>
          <w:color w:val="171717"/>
          <w:spacing w:val="-3"/>
          <w:w w:val="80"/>
          <w:sz w:val="20"/>
          <w:szCs w:val="20"/>
        </w:rPr>
        <w:t> </w:t>
      </w:r>
      <w:r>
        <w:rPr>
          <w:rFonts w:ascii="Calibri" w:hAnsi="Calibri" w:cs="Calibri" w:eastAsia="Calibri"/>
          <w:color w:val="171717"/>
          <w:w w:val="90"/>
          <w:sz w:val="20"/>
          <w:szCs w:val="20"/>
        </w:rPr>
        <w:t>V8v8m]H oQHv~H</w:t>
      </w:r>
      <w:r>
        <w:rPr>
          <w:rFonts w:ascii="Calibri" w:hAnsi="Calibri" w:cs="Calibri" w:eastAsia="Calibri"/>
          <w:i/>
          <w:iCs/>
          <w:color w:val="171717"/>
          <w:spacing w:val="-4"/>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40"/>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80"/>
          <w:w w:val="115"/>
          <w:sz w:val="20"/>
          <w:szCs w:val="20"/>
        </w:rPr>
        <w:t> </w:t>
      </w:r>
      <w:r>
        <w:rPr>
          <w:rFonts w:ascii="Calibri" w:hAnsi="Calibri" w:cs="Calibri" w:eastAsia="Calibri"/>
          <w:color w:val="171717"/>
          <w:w w:val="115"/>
          <w:sz w:val="20"/>
          <w:szCs w:val="20"/>
        </w:rPr>
        <w:t>0]</w:t>
      </w:r>
      <w:r>
        <w:rPr>
          <w:rFonts w:ascii="Calibri" w:hAnsi="Calibri" w:cs="Calibri" w:eastAsia="Calibri"/>
          <w:color w:val="171717"/>
          <w:w w:val="115"/>
          <w:sz w:val="20"/>
          <w:szCs w:val="20"/>
        </w:rPr>
        <w:t> </w:t>
      </w:r>
      <w:r>
        <w:rPr>
          <w:rFonts w:ascii="Calibri" w:hAnsi="Calibri" w:cs="Calibri" w:eastAsia="Calibri"/>
          <w:color w:val="171717"/>
          <w:w w:val="90"/>
          <w:sz w:val="20"/>
          <w:szCs w:val="20"/>
        </w:rPr>
        <w:t>p8y~]@od8vH</w:t>
      </w:r>
      <w:r>
        <w:rPr>
          <w:rFonts w:ascii="Calibri" w:hAnsi="Calibri" w:cs="Calibri" w:eastAsia="Calibri"/>
          <w:color w:val="171717"/>
          <w:w w:val="90"/>
          <w:sz w:val="20"/>
          <w:szCs w:val="20"/>
        </w:rPr>
        <w:t> </w:t>
      </w:r>
      <w:r>
        <w:rPr>
          <w:rFonts w:ascii="Calibri" w:hAnsi="Calibri" w:cs="Calibri" w:eastAsia="Calibri"/>
          <w:color w:val="171717"/>
          <w:spacing w:val="24"/>
          <w:w w:val="80"/>
          <w:sz w:val="20"/>
          <w:szCs w:val="20"/>
        </w:rPr>
        <w:t>v]dbG</w:t>
      </w:r>
      <w:r>
        <w:rPr>
          <w:rFonts w:ascii="Calibri" w:hAnsi="Calibri" w:cs="Calibri" w:eastAsia="Calibri"/>
          <w:color w:val="171717"/>
          <w:spacing w:val="-146"/>
          <w:w w:val="80"/>
          <w:sz w:val="20"/>
          <w:szCs w:val="20"/>
        </w:rPr>
        <w:t>o</w:t>
      </w:r>
      <w:r>
        <w:rPr>
          <w:rFonts w:ascii="Calibri" w:hAnsi="Calibri" w:cs="Calibri" w:eastAsia="Calibri"/>
          <w:color w:val="171717"/>
          <w:spacing w:val="-171"/>
          <w:position w:val="13"/>
          <w:sz w:val="20"/>
          <w:szCs w:val="20"/>
        </w:rPr>
        <w:drawing>
          <wp:inline distT="0" distB="0" distL="0" distR="0">
            <wp:extent cx="3048" cy="12179"/>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31" cstate="print"/>
                    <a:stretch>
                      <a:fillRect/>
                    </a:stretch>
                  </pic:blipFill>
                  <pic:spPr>
                    <a:xfrm>
                      <a:off x="0" y="0"/>
                      <a:ext cx="3048" cy="12179"/>
                    </a:xfrm>
                    <a:prstGeom prst="rect">
                      <a:avLst/>
                    </a:prstGeom>
                  </pic:spPr>
                </pic:pic>
              </a:graphicData>
            </a:graphic>
          </wp:inline>
        </w:drawing>
      </w:r>
      <w:r>
        <w:rPr>
          <w:rFonts w:ascii="Calibri" w:hAnsi="Calibri" w:cs="Calibri" w:eastAsia="Calibri"/>
          <w:color w:val="171717"/>
          <w:spacing w:val="-171"/>
          <w:position w:val="13"/>
          <w:sz w:val="20"/>
          <w:szCs w:val="20"/>
        </w:rPr>
      </w:r>
      <w:r>
        <w:rPr>
          <w:rFonts w:ascii="Calibri" w:hAnsi="Calibri" w:cs="Calibri" w:eastAsia="Calibri"/>
          <w:color w:val="171717"/>
          <w:w w:val="80"/>
          <w:sz w:val="20"/>
          <w:szCs w:val="20"/>
        </w:rPr>
        <w:t> </w:t>
      </w:r>
      <w:r>
        <w:rPr>
          <w:rFonts w:ascii="Calibri" w:hAnsi="Calibri" w:cs="Calibri" w:eastAsia="Calibri"/>
          <w:color w:val="171717"/>
          <w:w w:val="90"/>
          <w:sz w:val="20"/>
          <w:szCs w:val="20"/>
        </w:rPr>
        <w:t>d</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|o</w:t>
      </w:r>
      <w:r>
        <w:rPr>
          <w:rFonts w:ascii="Calibri" w:hAnsi="Calibri" w:cs="Calibri" w:eastAsia="Calibri"/>
          <w:color w:val="171717"/>
          <w:w w:val="90"/>
          <w:sz w:val="20"/>
          <w:szCs w:val="20"/>
        </w:rPr>
        <w:t> C8 p8v~H</w:t>
      </w:r>
      <w:r>
        <w:rPr>
          <w:rFonts w:ascii="Calibri" w:hAnsi="Calibri" w:cs="Calibri" w:eastAsia="Calibri"/>
          <w:i/>
          <w:iCs/>
          <w:color w:val="171717"/>
          <w:spacing w:val="40"/>
          <w:w w:val="115"/>
          <w:sz w:val="20"/>
          <w:szCs w:val="20"/>
        </w:rPr>
        <w:t> </w:t>
      </w:r>
      <w:r>
        <w:rPr>
          <w:rFonts w:ascii="Calibri" w:hAnsi="Calibri" w:cs="Calibri" w:eastAsia="Calibri"/>
          <w:i/>
          <w:iCs/>
          <w:color w:val="171717"/>
          <w:w w:val="115"/>
          <w:sz w:val="20"/>
          <w:szCs w:val="20"/>
        </w:rPr>
        <w:t>! ##</w:t>
      </w:r>
      <w:r>
        <w:rPr>
          <w:rFonts w:ascii="Calibri" w:hAnsi="Calibri" w:cs="Calibri" w:eastAsia="Calibri"/>
          <w:i/>
          <w:iCs/>
          <w:color w:val="171717"/>
          <w:spacing w:val="-12"/>
          <w:w w:val="115"/>
          <w:sz w:val="20"/>
          <w:szCs w:val="20"/>
        </w:rPr>
        <w:t> </w:t>
      </w:r>
      <w:r>
        <w:rPr>
          <w:rFonts w:ascii="Calibri" w:hAnsi="Calibri" w:cs="Calibri" w:eastAsia="Calibri"/>
          <w:i/>
          <w:iCs/>
          <w:color w:val="171717"/>
          <w:w w:val="115"/>
          <w:sz w:val="20"/>
          <w:szCs w:val="20"/>
        </w:rPr>
        <w:t>#</w:t>
      </w:r>
      <w:r>
        <w:rPr>
          <w:rFonts w:ascii="Calibri" w:hAnsi="Calibri" w:cs="Calibri" w:eastAsia="Calibri"/>
          <w:i/>
          <w:iCs/>
          <w:color w:val="171717"/>
          <w:spacing w:val="-13"/>
          <w:w w:val="115"/>
          <w:sz w:val="20"/>
          <w:szCs w:val="20"/>
        </w:rPr>
        <w:t> </w:t>
      </w:r>
      <w:r>
        <w:rPr>
          <w:rFonts w:ascii="Calibri" w:hAnsi="Calibri" w:cs="Calibri" w:eastAsia="Calibri"/>
          <w:i/>
          <w:iCs/>
          <w:color w:val="171717"/>
          <w:spacing w:val="-543"/>
          <w:position w:val="19"/>
          <w:sz w:val="20"/>
          <w:szCs w:val="20"/>
        </w:rPr>
        <w:drawing>
          <wp:inline distT="0" distB="0" distL="0" distR="0">
            <wp:extent cx="18275" cy="15239"/>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32" cstate="print"/>
                    <a:stretch>
                      <a:fillRect/>
                    </a:stretch>
                  </pic:blipFill>
                  <pic:spPr>
                    <a:xfrm>
                      <a:off x="0" y="0"/>
                      <a:ext cx="18275" cy="15239"/>
                    </a:xfrm>
                    <a:prstGeom prst="rect">
                      <a:avLst/>
                    </a:prstGeom>
                  </pic:spPr>
                </pic:pic>
              </a:graphicData>
            </a:graphic>
          </wp:inline>
        </w:drawing>
      </w:r>
      <w:r>
        <w:rPr>
          <w:rFonts w:ascii="Calibri" w:hAnsi="Calibri" w:cs="Calibri" w:eastAsia="Calibri"/>
          <w:i/>
          <w:iCs/>
          <w:color w:val="171717"/>
          <w:spacing w:val="-543"/>
          <w:position w:val="19"/>
          <w:sz w:val="20"/>
          <w:szCs w:val="20"/>
        </w:rPr>
      </w:r>
      <w:r>
        <w:rPr>
          <w:rFonts w:ascii="Calibri" w:hAnsi="Calibri" w:cs="Calibri" w:eastAsia="Calibri"/>
          <w:color w:val="171717"/>
          <w:w w:val="90"/>
          <w:sz w:val="20"/>
          <w:szCs w:val="20"/>
        </w:rPr>
        <w:t>CGcd: </w:t>
      </w:r>
      <w:r>
        <w:rPr>
          <w:rFonts w:ascii="Calibri" w:hAnsi="Calibri" w:cs="Calibri" w:eastAsia="Calibri"/>
          <w:color w:val="171717"/>
          <w:w w:val="115"/>
          <w:sz w:val="20"/>
          <w:szCs w:val="20"/>
        </w:rPr>
        <w:t>pv]l8</w:t>
      </w:r>
      <w:r>
        <w:rPr>
          <w:rFonts w:ascii="Calibri" w:hAnsi="Calibri" w:cs="Calibri" w:eastAsia="Calibri"/>
          <w:color w:val="171717"/>
          <w:spacing w:val="-9"/>
          <w:w w:val="115"/>
          <w:sz w:val="20"/>
          <w:szCs w:val="20"/>
        </w:rPr>
        <w:t> </w:t>
      </w:r>
      <w:r>
        <w:rPr>
          <w:rFonts w:ascii="Calibri" w:hAnsi="Calibri" w:cs="Calibri" w:eastAsia="Calibri"/>
          <w:color w:val="171717"/>
          <w:w w:val="90"/>
          <w:sz w:val="20"/>
          <w:szCs w:val="20"/>
        </w:rPr>
        <w:t>pHv|om8 </w:t>
      </w:r>
      <w:r>
        <w:rPr>
          <w:rFonts w:ascii="Calibri" w:hAnsi="Calibri" w:cs="Calibri" w:eastAsia="Calibri"/>
          <w:color w:val="171717"/>
          <w:w w:val="80"/>
          <w:sz w:val="20"/>
          <w:szCs w:val="20"/>
        </w:rPr>
        <w:t>pdv8dG</w:t>
      </w:r>
      <w:r>
        <w:rPr>
          <w:rFonts w:ascii="Calibri" w:hAnsi="Calibri" w:cs="Calibri" w:eastAsia="Calibri"/>
          <w:color w:val="171717"/>
          <w:w w:val="90"/>
          <w:sz w:val="20"/>
          <w:szCs w:val="20"/>
        </w:rPr>
        <w:t> </w:t>
      </w:r>
      <w:r>
        <w:rPr>
          <w:rFonts w:ascii="Calibri" w:hAnsi="Calibri" w:cs="Calibri" w:eastAsia="Calibri"/>
          <w:color w:val="171717"/>
          <w:spacing w:val="-2"/>
          <w:w w:val="90"/>
          <w:sz w:val="20"/>
          <w:szCs w:val="20"/>
        </w:rPr>
        <w:t>C8mCo</w:t>
      </w:r>
      <w:r>
        <w:rPr>
          <w:rFonts w:ascii="Calibri" w:hAnsi="Calibri" w:cs="Calibri" w:eastAsia="Calibri"/>
          <w:color w:val="171717"/>
          <w:spacing w:val="-5"/>
          <w:w w:val="90"/>
          <w:sz w:val="20"/>
          <w:szCs w:val="20"/>
        </w:rPr>
        <w:t> </w:t>
      </w:r>
      <w:r>
        <w:rPr>
          <w:rFonts w:ascii="Calibri" w:hAnsi="Calibri" w:cs="Calibri" w:eastAsia="Calibri"/>
          <w:color w:val="171717"/>
          <w:spacing w:val="-2"/>
          <w:w w:val="80"/>
          <w:sz w:val="20"/>
          <w:szCs w:val="20"/>
        </w:rPr>
        <w:t>Ao|</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pGy</w:t>
      </w:r>
      <w:r>
        <w:rPr>
          <w:rFonts w:ascii="Calibri" w:hAnsi="Calibri" w:cs="Calibri" w:eastAsia="Calibri"/>
          <w:color w:val="171717"/>
          <w:spacing w:val="-5"/>
          <w:w w:val="90"/>
          <w:sz w:val="20"/>
          <w:szCs w:val="20"/>
        </w:rPr>
        <w:t> </w:t>
      </w:r>
      <w:r>
        <w:rPr>
          <w:rFonts w:ascii="Calibri" w:hAnsi="Calibri" w:cs="Calibri" w:eastAsia="Calibri"/>
          <w:color w:val="171717"/>
          <w:spacing w:val="-2"/>
          <w:w w:val="80"/>
          <w:sz w:val="20"/>
          <w:szCs w:val="20"/>
        </w:rPr>
        <w:t>@Gy~8</w:t>
      </w:r>
      <w:r>
        <w:rPr>
          <w:rFonts w:ascii="Calibri" w:hAnsi="Calibri" w:cs="Calibri" w:eastAsia="Calibri"/>
          <w:color w:val="171717"/>
          <w:spacing w:val="-3"/>
          <w:w w:val="90"/>
          <w:sz w:val="20"/>
          <w:szCs w:val="20"/>
        </w:rPr>
        <w:t> </w:t>
      </w:r>
      <w:r>
        <w:rPr>
          <w:rFonts w:ascii="Calibri" w:hAnsi="Calibri" w:cs="Calibri" w:eastAsia="Calibri"/>
          <w:color w:val="171717"/>
          <w:spacing w:val="-2"/>
          <w:w w:val="90"/>
          <w:sz w:val="20"/>
          <w:szCs w:val="20"/>
        </w:rPr>
        <w:t>H 8||oC8~8 f</w:t>
      </w:r>
      <w:r>
        <w:rPr>
          <w:rFonts w:ascii="Calibri" w:hAnsi="Calibri" w:cs="Calibri" w:eastAsia="Calibri"/>
          <w:color w:val="171717"/>
          <w:spacing w:val="-13"/>
          <w:w w:val="90"/>
          <w:sz w:val="20"/>
          <w:szCs w:val="20"/>
        </w:rPr>
        <w:t> </w:t>
      </w:r>
      <w:r>
        <w:rPr>
          <w:rFonts w:ascii="Calibri" w:hAnsi="Calibri" w:cs="Calibri" w:eastAsia="Calibri"/>
          <w:color w:val="171717"/>
          <w:spacing w:val="-2"/>
          <w:w w:val="80"/>
          <w:sz w:val="20"/>
          <w:szCs w:val="20"/>
        </w:rPr>
        <w:t>m]~</w:t>
      </w:r>
      <w:r>
        <w:rPr>
          <w:rFonts w:ascii="Calibri" w:hAnsi="Calibri" w:cs="Calibri" w:eastAsia="Calibri"/>
          <w:color w:val="171717"/>
          <w:spacing w:val="-2"/>
          <w:w w:val="90"/>
          <w:sz w:val="20"/>
          <w:szCs w:val="20"/>
        </w:rPr>
        <w:t> D</w:t>
      </w:r>
      <w:r>
        <w:rPr>
          <w:rFonts w:ascii="Calibri" w:hAnsi="Calibri" w:cs="Calibri" w:eastAsia="Calibri"/>
          <w:color w:val="171717"/>
          <w:spacing w:val="-9"/>
          <w:w w:val="90"/>
          <w:sz w:val="20"/>
          <w:szCs w:val="20"/>
        </w:rPr>
        <w:t> </w:t>
      </w:r>
      <w:r>
        <w:rPr>
          <w:rFonts w:ascii="Calibri" w:hAnsi="Calibri" w:cs="Calibri" w:eastAsia="Calibri"/>
          <w:color w:val="171717"/>
          <w:spacing w:val="-2"/>
          <w:w w:val="90"/>
          <w:sz w:val="20"/>
          <w:szCs w:val="20"/>
        </w:rPr>
        <w:t>]m~Hm~]</w:t>
      </w:r>
      <w:r>
        <w:rPr>
          <w:rFonts w:ascii="Calibri" w:hAnsi="Calibri" w:cs="Calibri" w:eastAsia="Calibri"/>
          <w:i/>
          <w:iCs/>
          <w:color w:val="171717"/>
          <w:spacing w:val="40"/>
          <w:sz w:val="20"/>
          <w:szCs w:val="20"/>
        </w:rPr>
        <w:t> </w:t>
      </w:r>
      <w:r>
        <w:rPr>
          <w:rFonts w:ascii="Calibri" w:hAnsi="Calibri" w:cs="Calibri" w:eastAsia="Calibri"/>
          <w:i/>
          <w:iCs/>
          <w:color w:val="171717"/>
          <w:spacing w:val="-2"/>
          <w:w w:val="95"/>
          <w:sz w:val="20"/>
          <w:szCs w:val="20"/>
        </w:rPr>
        <w:t>!</w:t>
      </w:r>
      <w:r>
        <w:rPr>
          <w:rFonts w:ascii="Calibri" w:hAnsi="Calibri" w:cs="Calibri" w:eastAsia="Calibri"/>
          <w:i/>
          <w:iCs/>
          <w:color w:val="171717"/>
          <w:spacing w:val="39"/>
          <w:sz w:val="20"/>
          <w:szCs w:val="20"/>
        </w:rPr>
        <w:t> </w:t>
      </w:r>
      <w:r>
        <w:rPr>
          <w:rFonts w:ascii="Calibri" w:hAnsi="Calibri" w:cs="Calibri" w:eastAsia="Calibri"/>
          <w:i/>
          <w:iCs/>
          <w:color w:val="171717"/>
          <w:spacing w:val="-2"/>
          <w:w w:val="95"/>
          <w:sz w:val="20"/>
          <w:szCs w:val="20"/>
        </w:rPr>
        <w:t>## #</w:t>
      </w:r>
      <w:r>
        <w:rPr>
          <w:rFonts w:ascii="Calibri" w:hAnsi="Calibri" w:cs="Calibri" w:eastAsia="Calibri"/>
          <w:i/>
          <w:iCs/>
          <w:color w:val="171717"/>
          <w:spacing w:val="37"/>
          <w:sz w:val="20"/>
          <w:szCs w:val="20"/>
        </w:rPr>
        <w:t> </w:t>
      </w:r>
      <w:r>
        <w:rPr>
          <w:rFonts w:ascii="Calibri" w:hAnsi="Calibri" w:cs="Calibri" w:eastAsia="Calibri"/>
          <w:color w:val="171717"/>
          <w:spacing w:val="-2"/>
          <w:w w:val="80"/>
          <w:sz w:val="20"/>
          <w:szCs w:val="20"/>
        </w:rPr>
        <w:t>mGd</w:t>
      </w:r>
      <w:r>
        <w:rPr>
          <w:rFonts w:ascii="Calibri" w:hAnsi="Calibri" w:cs="Calibri" w:eastAsia="Calibri"/>
          <w:color w:val="171717"/>
          <w:spacing w:val="-2"/>
          <w:sz w:val="20"/>
          <w:szCs w:val="20"/>
        </w:rPr>
        <w:t> </w:t>
      </w:r>
      <w:r>
        <w:rPr>
          <w:rFonts w:ascii="Calibri" w:hAnsi="Calibri" w:cs="Calibri" w:eastAsia="Calibri"/>
          <w:color w:val="171717"/>
          <w:spacing w:val="-2"/>
          <w:w w:val="90"/>
          <w:sz w:val="20"/>
          <w:szCs w:val="20"/>
        </w:rPr>
        <w:t>Nov]vH</w:t>
      </w:r>
      <w:r>
        <w:rPr>
          <w:rFonts w:ascii="Calibri" w:hAnsi="Calibri" w:cs="Calibri" w:eastAsia="Calibri"/>
          <w:color w:val="171717"/>
          <w:spacing w:val="-4"/>
          <w:w w:val="90"/>
          <w:sz w:val="20"/>
          <w:szCs w:val="20"/>
        </w:rPr>
        <w:t> </w:t>
      </w:r>
      <w:r>
        <w:rPr>
          <w:rFonts w:ascii="Calibri" w:hAnsi="Calibri" w:cs="Calibri" w:eastAsia="Calibri"/>
          <w:color w:val="171717"/>
          <w:spacing w:val="-2"/>
          <w:w w:val="90"/>
          <w:sz w:val="20"/>
          <w:szCs w:val="20"/>
        </w:rPr>
        <w:t>d8</w:t>
      </w:r>
      <w:r>
        <w:rPr>
          <w:rFonts w:ascii="Calibri" w:hAnsi="Calibri" w:cs="Calibri" w:eastAsia="Calibri"/>
          <w:color w:val="171717"/>
          <w:spacing w:val="-2"/>
          <w:w w:val="95"/>
          <w:sz w:val="20"/>
          <w:szCs w:val="20"/>
        </w:rPr>
        <w:t> Oi]Vd]8</w:t>
      </w:r>
      <w:r>
        <w:rPr>
          <w:rFonts w:ascii="Calibri" w:hAnsi="Calibri" w:cs="Calibri" w:eastAsia="Calibri"/>
          <w:color w:val="171717"/>
          <w:spacing w:val="-8"/>
          <w:w w:val="95"/>
          <w:sz w:val="20"/>
          <w:szCs w:val="20"/>
        </w:rPr>
        <w:t> </w:t>
      </w:r>
      <w:r>
        <w:rPr>
          <w:rFonts w:ascii="Calibri" w:hAnsi="Calibri" w:cs="Calibri" w:eastAsia="Calibri"/>
          <w:color w:val="171717"/>
          <w:spacing w:val="-2"/>
          <w:w w:val="90"/>
          <w:sz w:val="20"/>
          <w:szCs w:val="20"/>
        </w:rPr>
        <w:t>@v]i]m;dG</w:t>
      </w:r>
      <w:r>
        <w:rPr>
          <w:rFonts w:ascii="Calibri" w:hAnsi="Calibri" w:cs="Calibri" w:eastAsia="Calibri"/>
          <w:color w:val="171717"/>
          <w:w w:val="90"/>
          <w:sz w:val="20"/>
          <w:szCs w:val="20"/>
        </w:rPr>
        <w:t> </w:t>
      </w:r>
    </w:p>
    <w:p>
      <w:pPr>
        <w:spacing w:line="333" w:lineRule="auto" w:before="9"/>
        <w:ind w:left="1193" w:right="1104" w:firstLine="265"/>
        <w:jc w:val="both"/>
        <w:rPr>
          <w:rFonts w:ascii="Calibri" w:hAnsi="Calibri" w:cs="Calibri" w:eastAsia="Calibri"/>
          <w:i/>
          <w:iCs/>
          <w:sz w:val="20"/>
          <w:szCs w:val="20"/>
        </w:rPr>
      </w:pPr>
      <w:r>
        <w:rPr>
          <w:rFonts w:ascii="Calibri" w:hAnsi="Calibri" w:cs="Calibri" w:eastAsia="Calibri"/>
          <w:i/>
          <w:sz w:val="20"/>
          <w:szCs w:val="20"/>
        </w:rPr>
        <w:drawing>
          <wp:anchor distT="0" distB="0" distL="0" distR="0" allowOverlap="1" layoutInCell="1" locked="0" behindDoc="0" simplePos="0" relativeHeight="15740416">
            <wp:simplePos x="0" y="0"/>
            <wp:positionH relativeFrom="page">
              <wp:posOffset>5795264</wp:posOffset>
            </wp:positionH>
            <wp:positionV relativeFrom="paragraph">
              <wp:posOffset>277905</wp:posOffset>
            </wp:positionV>
            <wp:extent cx="361170" cy="475750"/>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33" cstate="print"/>
                    <a:stretch>
                      <a:fillRect/>
                    </a:stretch>
                  </pic:blipFill>
                  <pic:spPr>
                    <a:xfrm>
                      <a:off x="0" y="0"/>
                      <a:ext cx="361170" cy="475750"/>
                    </a:xfrm>
                    <a:prstGeom prst="rect">
                      <a:avLst/>
                    </a:prstGeom>
                  </pic:spPr>
                </pic:pic>
              </a:graphicData>
            </a:graphic>
          </wp:anchor>
        </w:drawing>
      </w:r>
      <w:r>
        <w:rPr>
          <w:rFonts w:ascii="Calibri" w:hAnsi="Calibri" w:cs="Calibri" w:eastAsia="Calibri"/>
          <w:color w:val="171717"/>
          <w:w w:val="110"/>
          <w:sz w:val="20"/>
          <w:szCs w:val="20"/>
        </w:rPr>
        <w:t>0opo</w:t>
      </w:r>
      <w:r>
        <w:rPr>
          <w:rFonts w:ascii="Calibri" w:hAnsi="Calibri" w:cs="Calibri" w:eastAsia="Calibri"/>
          <w:color w:val="171717"/>
          <w:spacing w:val="-3"/>
          <w:w w:val="110"/>
          <w:sz w:val="20"/>
          <w:szCs w:val="20"/>
        </w:rPr>
        <w:t> </w:t>
      </w:r>
      <w:r>
        <w:rPr>
          <w:rFonts w:ascii="Calibri" w:hAnsi="Calibri" w:cs="Calibri" w:eastAsia="Calibri"/>
          <w:color w:val="171717"/>
          <w:w w:val="110"/>
          <w:sz w:val="20"/>
          <w:szCs w:val="20"/>
        </w:rPr>
        <w:t>dI</w:t>
      </w:r>
      <w:r>
        <w:rPr>
          <w:rFonts w:ascii="Calibri" w:hAnsi="Calibri" w:cs="Calibri" w:eastAsia="Calibri"/>
          <w:color w:val="171717"/>
          <w:w w:val="110"/>
          <w:sz w:val="20"/>
          <w:szCs w:val="20"/>
        </w:rPr>
        <w:t> </w:t>
      </w:r>
      <w:r>
        <w:rPr>
          <w:rFonts w:ascii="Calibri" w:hAnsi="Calibri" w:cs="Calibri" w:eastAsia="Calibri"/>
          <w:color w:val="171717"/>
          <w:w w:val="95"/>
          <w:sz w:val="20"/>
          <w:szCs w:val="20"/>
        </w:rPr>
        <w:t>GcH]om]</w:t>
      </w:r>
      <w:r>
        <w:rPr>
          <w:rFonts w:ascii="Calibri" w:hAnsi="Calibri" w:cs="Calibri" w:eastAsia="Calibri"/>
          <w:color w:val="171717"/>
          <w:w w:val="95"/>
          <w:sz w:val="20"/>
          <w:szCs w:val="20"/>
        </w:rPr>
        <w:t> CHd</w:t>
      </w:r>
      <w:r>
        <w:rPr>
          <w:rFonts w:ascii="Calibri" w:hAnsi="Calibri" w:cs="Calibri" w:eastAsia="Calibri"/>
          <w:color w:val="171717"/>
          <w:w w:val="95"/>
          <w:sz w:val="20"/>
          <w:szCs w:val="20"/>
        </w:rPr>
        <w:t> </w:t>
      </w:r>
      <w:r>
        <w:rPr>
          <w:rFonts w:ascii="Calibri" w:hAnsi="Calibri" w:cs="Calibri" w:eastAsia="Calibri"/>
          <w:color w:val="171717"/>
          <w:w w:val="110"/>
          <w:sz w:val="20"/>
          <w:szCs w:val="20"/>
        </w:rPr>
        <w:t>*</w:t>
      </w:r>
      <w:r>
        <w:rPr>
          <w:rFonts w:ascii="Calibri" w:hAnsi="Calibri" w:cs="Calibri" w:eastAsia="Calibri"/>
          <w:color w:val="171717"/>
          <w:spacing w:val="-13"/>
          <w:w w:val="110"/>
          <w:sz w:val="20"/>
          <w:szCs w:val="20"/>
        </w:rPr>
        <w:t> </w:t>
      </w:r>
      <w:r>
        <w:rPr>
          <w:rFonts w:ascii="Calibri" w:hAnsi="Calibri" w:cs="Calibri" w:eastAsia="Calibri"/>
          <w:color w:val="171717"/>
          <w:w w:val="110"/>
          <w:sz w:val="20"/>
          <w:szCs w:val="20"/>
        </w:rPr>
        <w:t>+</w:t>
      </w:r>
      <w:r>
        <w:rPr>
          <w:rFonts w:ascii="Calibri" w:hAnsi="Calibri" w:cs="Calibri" w:eastAsia="Calibri"/>
          <w:color w:val="171717"/>
          <w:w w:val="110"/>
          <w:sz w:val="20"/>
          <w:szCs w:val="20"/>
        </w:rPr>
        <w:t> </w:t>
      </w:r>
      <w:r>
        <w:rPr>
          <w:rFonts w:ascii="Calibri" w:hAnsi="Calibri" w:cs="Calibri" w:eastAsia="Calibri"/>
          <w:color w:val="171717"/>
          <w:w w:val="95"/>
          <w:sz w:val="20"/>
          <w:szCs w:val="20"/>
        </w:rPr>
        <w:t>o~~o&gt;vH</w:t>
      </w:r>
      <w:r>
        <w:rPr>
          <w:rFonts w:ascii="Calibri" w:hAnsi="Calibri" w:cs="Calibri" w:eastAsia="Calibri"/>
          <w:color w:val="171717"/>
          <w:w w:val="95"/>
          <w:sz w:val="20"/>
          <w:szCs w:val="20"/>
        </w:rPr>
        <w:t> </w:t>
      </w:r>
      <w:r>
        <w:rPr>
          <w:rFonts w:ascii="Calibri" w:hAnsi="Calibri" w:cs="Calibri" w:eastAsia="Calibri"/>
          <w:color w:val="171717"/>
          <w:w w:val="110"/>
          <w:sz w:val="20"/>
          <w:szCs w:val="20"/>
        </w:rPr>
        <w:t>)")$</w:t>
      </w:r>
      <w:r>
        <w:rPr>
          <w:rFonts w:ascii="Calibri" w:hAnsi="Calibri" w:cs="Calibri" w:eastAsia="Calibri"/>
          <w:color w:val="171717"/>
          <w:spacing w:val="40"/>
          <w:w w:val="110"/>
          <w:sz w:val="20"/>
          <w:szCs w:val="20"/>
        </w:rPr>
        <w:t> </w:t>
      </w:r>
      <w:r>
        <w:rPr>
          <w:rFonts w:ascii="Calibri" w:hAnsi="Calibri" w:cs="Calibri" w:eastAsia="Calibri"/>
          <w:color w:val="171717"/>
          <w:w w:val="95"/>
          <w:sz w:val="20"/>
          <w:szCs w:val="20"/>
        </w:rPr>
        <w:t>d8</w:t>
      </w:r>
      <w:r>
        <w:rPr>
          <w:rFonts w:ascii="Calibri" w:hAnsi="Calibri" w:cs="Calibri" w:eastAsia="Calibri"/>
          <w:color w:val="171717"/>
          <w:w w:val="95"/>
          <w:sz w:val="20"/>
          <w:szCs w:val="20"/>
        </w:rPr>
        <w:t> mGo</w:t>
      </w:r>
      <w:r>
        <w:rPr>
          <w:rFonts w:ascii="Calibri" w:hAnsi="Calibri" w:cs="Calibri" w:eastAsia="Calibri"/>
          <w:i/>
          <w:iCs/>
          <w:color w:val="171717"/>
          <w:spacing w:val="40"/>
          <w:w w:val="110"/>
          <w:sz w:val="20"/>
          <w:szCs w:val="20"/>
        </w:rPr>
        <w:t> </w:t>
      </w:r>
      <w:r>
        <w:rPr>
          <w:rFonts w:ascii="Calibri" w:hAnsi="Calibri" w:cs="Calibri" w:eastAsia="Calibri"/>
          <w:i/>
          <w:iCs/>
          <w:color w:val="171717"/>
          <w:w w:val="110"/>
          <w:sz w:val="20"/>
          <w:szCs w:val="20"/>
        </w:rPr>
        <w:t>! ##</w:t>
      </w:r>
      <w:r>
        <w:rPr>
          <w:rFonts w:ascii="Calibri" w:hAnsi="Calibri" w:cs="Calibri" w:eastAsia="Calibri"/>
          <w:i/>
          <w:iCs/>
          <w:color w:val="171717"/>
          <w:spacing w:val="-13"/>
          <w:w w:val="110"/>
          <w:sz w:val="20"/>
          <w:szCs w:val="20"/>
        </w:rPr>
        <w:t> </w:t>
      </w:r>
      <w:r>
        <w:rPr>
          <w:rFonts w:ascii="Calibri" w:hAnsi="Calibri" w:cs="Calibri" w:eastAsia="Calibri"/>
          <w:i/>
          <w:iCs/>
          <w:color w:val="171717"/>
          <w:w w:val="110"/>
          <w:sz w:val="20"/>
          <w:szCs w:val="20"/>
        </w:rPr>
        <w:t>#</w:t>
      </w:r>
      <w:r>
        <w:rPr>
          <w:rFonts w:ascii="Calibri" w:hAnsi="Calibri" w:cs="Calibri" w:eastAsia="Calibri"/>
          <w:i/>
          <w:iCs/>
          <w:color w:val="171717"/>
          <w:spacing w:val="40"/>
          <w:w w:val="110"/>
          <w:sz w:val="20"/>
          <w:szCs w:val="20"/>
        </w:rPr>
        <w:t> </w:t>
      </w:r>
      <w:r>
        <w:rPr>
          <w:rFonts w:ascii="Calibri" w:hAnsi="Calibri" w:cs="Calibri" w:eastAsia="Calibri"/>
          <w:color w:val="171717"/>
          <w:w w:val="95"/>
          <w:sz w:val="20"/>
          <w:szCs w:val="20"/>
        </w:rPr>
        <w:t>]m|HE]8~8|]</w:t>
      </w:r>
      <w:r>
        <w:rPr>
          <w:rFonts w:ascii="Calibri" w:hAnsi="Calibri" w:cs="Calibri" w:eastAsia="Calibri"/>
          <w:color w:val="171717"/>
          <w:w w:val="95"/>
          <w:sz w:val="20"/>
          <w:szCs w:val="20"/>
        </w:rPr>
        <w:t> </w:t>
      </w:r>
      <w:r>
        <w:rPr>
          <w:rFonts w:ascii="Calibri" w:hAnsi="Calibri" w:cs="Calibri" w:eastAsia="Calibri"/>
          <w:color w:val="171717"/>
          <w:w w:val="110"/>
          <w:sz w:val="20"/>
          <w:szCs w:val="20"/>
        </w:rPr>
        <w:t>[8</w:t>
      </w:r>
      <w:r>
        <w:rPr>
          <w:rFonts w:ascii="Calibri" w:hAnsi="Calibri" w:cs="Calibri" w:eastAsia="Calibri"/>
          <w:color w:val="171717"/>
          <w:w w:val="110"/>
          <w:sz w:val="20"/>
          <w:szCs w:val="20"/>
        </w:rPr>
        <w:t> </w:t>
      </w:r>
      <w:r>
        <w:rPr>
          <w:rFonts w:ascii="Calibri" w:hAnsi="Calibri" w:cs="Calibri" w:eastAsia="Calibri"/>
          <w:color w:val="171717"/>
          <w:w w:val="95"/>
          <w:sz w:val="20"/>
          <w:szCs w:val="20"/>
        </w:rPr>
        <w:t>HRH~~]8iHm~H </w:t>
      </w:r>
      <w:r>
        <w:rPr>
          <w:rFonts w:ascii="Calibri" w:hAnsi="Calibri" w:cs="Calibri" w:eastAsia="Calibri"/>
          <w:color w:val="171717"/>
          <w:w w:val="85"/>
          <w:sz w:val="20"/>
          <w:szCs w:val="20"/>
        </w:rPr>
        <w:t>@om@vH~]8~o ]c</w:t>
      </w:r>
      <w:r>
        <w:rPr>
          <w:rFonts w:ascii="Calibri" w:hAnsi="Calibri" w:cs="Calibri" w:eastAsia="Calibri"/>
          <w:i/>
          <w:iCs/>
          <w:color w:val="171717"/>
          <w:spacing w:val="40"/>
          <w:sz w:val="20"/>
          <w:szCs w:val="20"/>
        </w:rPr>
        <w:t> </w:t>
      </w:r>
      <w:r>
        <w:rPr>
          <w:rFonts w:ascii="Calibri" w:hAnsi="Calibri" w:cs="Calibri" w:eastAsia="Calibri"/>
          <w:i/>
          <w:iCs/>
          <w:color w:val="171717"/>
          <w:w w:val="85"/>
          <w:sz w:val="20"/>
          <w:szCs w:val="20"/>
        </w:rPr>
        <w:t>!</w:t>
      </w:r>
      <w:r>
        <w:rPr>
          <w:rFonts w:ascii="Calibri" w:hAnsi="Calibri" w:cs="Calibri" w:eastAsia="Calibri"/>
          <w:i/>
          <w:iCs/>
          <w:color w:val="171717"/>
          <w:spacing w:val="39"/>
          <w:sz w:val="20"/>
          <w:szCs w:val="20"/>
        </w:rPr>
        <w:t> </w:t>
      </w:r>
      <w:r>
        <w:rPr>
          <w:rFonts w:ascii="Calibri" w:hAnsi="Calibri" w:cs="Calibri" w:eastAsia="Calibri"/>
          <w:i/>
          <w:iCs/>
          <w:color w:val="171717"/>
          <w:w w:val="85"/>
          <w:sz w:val="20"/>
          <w:szCs w:val="20"/>
        </w:rPr>
        <w:t>## #</w:t>
      </w:r>
      <w:r>
        <w:rPr>
          <w:rFonts w:ascii="Calibri" w:hAnsi="Calibri" w:cs="Calibri" w:eastAsia="Calibri"/>
          <w:i/>
          <w:iCs/>
          <w:color w:val="171717"/>
          <w:sz w:val="20"/>
          <w:szCs w:val="20"/>
        </w:rPr>
        <w:t> </w:t>
      </w:r>
    </w:p>
    <w:p>
      <w:pPr>
        <w:spacing w:before="232"/>
        <w:ind w:left="528" w:right="0" w:firstLine="0"/>
        <w:jc w:val="center"/>
        <w:rPr>
          <w:rFonts w:ascii="Arial MT"/>
          <w:sz w:val="26"/>
        </w:rPr>
      </w:pPr>
      <w:r>
        <w:rPr>
          <w:rFonts w:ascii="Arial MT"/>
          <w:sz w:val="26"/>
        </w:rPr>
        <w:drawing>
          <wp:anchor distT="0" distB="0" distL="0" distR="0" allowOverlap="1" layoutInCell="1" locked="0" behindDoc="0" simplePos="0" relativeHeight="15740928">
            <wp:simplePos x="0" y="0"/>
            <wp:positionH relativeFrom="page">
              <wp:posOffset>4853813</wp:posOffset>
            </wp:positionH>
            <wp:positionV relativeFrom="paragraph">
              <wp:posOffset>243807</wp:posOffset>
            </wp:positionV>
            <wp:extent cx="12191" cy="18275"/>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34" cstate="print"/>
                    <a:stretch>
                      <a:fillRect/>
                    </a:stretch>
                  </pic:blipFill>
                  <pic:spPr>
                    <a:xfrm>
                      <a:off x="0" y="0"/>
                      <a:ext cx="12191" cy="18275"/>
                    </a:xfrm>
                    <a:prstGeom prst="rect">
                      <a:avLst/>
                    </a:prstGeom>
                  </pic:spPr>
                </pic:pic>
              </a:graphicData>
            </a:graphic>
          </wp:anchor>
        </w:drawing>
      </w:r>
      <w:r>
        <w:rPr>
          <w:rFonts w:ascii="Arial MT"/>
          <w:sz w:val="26"/>
        </w:rPr>
        <mc:AlternateContent>
          <mc:Choice Requires="wps">
            <w:drawing>
              <wp:anchor distT="0" distB="0" distL="0" distR="0" allowOverlap="1" layoutInCell="1" locked="0" behindDoc="1" simplePos="0" relativeHeight="484788736">
                <wp:simplePos x="0" y="0"/>
                <wp:positionH relativeFrom="page">
                  <wp:posOffset>2773032</wp:posOffset>
                </wp:positionH>
                <wp:positionV relativeFrom="paragraph">
                  <wp:posOffset>813582</wp:posOffset>
                </wp:positionV>
                <wp:extent cx="152400" cy="527685"/>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152400" cy="527685"/>
                          <a:chExt cx="152400" cy="527685"/>
                        </a:xfrm>
                      </wpg:grpSpPr>
                      <pic:pic>
                        <pic:nvPicPr>
                          <pic:cNvPr id="89" name="Image 89"/>
                          <pic:cNvPicPr/>
                        </pic:nvPicPr>
                        <pic:blipFill>
                          <a:blip r:embed="rId35" cstate="print"/>
                          <a:stretch>
                            <a:fillRect/>
                          </a:stretch>
                        </pic:blipFill>
                        <pic:spPr>
                          <a:xfrm>
                            <a:off x="0" y="0"/>
                            <a:ext cx="152336" cy="527111"/>
                          </a:xfrm>
                          <a:prstGeom prst="rect">
                            <a:avLst/>
                          </a:prstGeom>
                        </pic:spPr>
                      </pic:pic>
                      <wps:wsp>
                        <wps:cNvPr id="90" name="Textbox 90"/>
                        <wps:cNvSpPr txBox="1"/>
                        <wps:spPr>
                          <a:xfrm>
                            <a:off x="0" y="0"/>
                            <a:ext cx="152400" cy="527685"/>
                          </a:xfrm>
                          <a:prstGeom prst="rect">
                            <a:avLst/>
                          </a:prstGeom>
                        </wps:spPr>
                        <wps:txbx>
                          <w:txbxContent>
                            <w:p>
                              <w:pPr>
                                <w:spacing w:line="240" w:lineRule="auto" w:before="154"/>
                                <w:rPr>
                                  <w:rFonts w:ascii="Calibri"/>
                                  <w:sz w:val="20"/>
                                </w:rPr>
                              </w:pPr>
                            </w:p>
                            <w:p>
                              <w:pPr>
                                <w:spacing w:before="0"/>
                                <w:ind w:left="12" w:right="0" w:firstLine="0"/>
                                <w:jc w:val="left"/>
                                <w:rPr>
                                  <w:rFonts w:ascii="Calibri"/>
                                  <w:sz w:val="20"/>
                                </w:rPr>
                              </w:pPr>
                              <w:r>
                                <w:rPr>
                                  <w:rFonts w:ascii="Calibri"/>
                                  <w:color w:val="171717"/>
                                  <w:spacing w:val="-5"/>
                                  <w:sz w:val="20"/>
                                </w:rPr>
                                <w:t>Y8</w:t>
                              </w:r>
                            </w:p>
                          </w:txbxContent>
                        </wps:txbx>
                        <wps:bodyPr wrap="square" lIns="0" tIns="0" rIns="0" bIns="0" rtlCol="0">
                          <a:noAutofit/>
                        </wps:bodyPr>
                      </wps:wsp>
                    </wpg:wgp>
                  </a:graphicData>
                </a:graphic>
              </wp:anchor>
            </w:drawing>
          </mc:Choice>
          <mc:Fallback>
            <w:pict>
              <v:group style="position:absolute;margin-left:218.348999pt;margin-top:64.061592pt;width:12pt;height:41.55pt;mso-position-horizontal-relative:page;mso-position-vertical-relative:paragraph;z-index:-18527744" id="docshapegroup41" coordorigin="4367,1281" coordsize="240,831">
                <v:shape style="position:absolute;left:4366;top:1281;width:240;height:831" type="#_x0000_t75" id="docshape42" stroked="false">
                  <v:imagedata r:id="rId35" o:title=""/>
                </v:shape>
                <v:shape style="position:absolute;left:4366;top:1281;width:240;height:831" type="#_x0000_t202" id="docshape43" filled="false" stroked="false">
                  <v:textbox inset="0,0,0,0">
                    <w:txbxContent>
                      <w:p>
                        <w:pPr>
                          <w:spacing w:line="240" w:lineRule="auto" w:before="154"/>
                          <w:rPr>
                            <w:rFonts w:ascii="Calibri"/>
                            <w:sz w:val="20"/>
                          </w:rPr>
                        </w:pPr>
                      </w:p>
                      <w:p>
                        <w:pPr>
                          <w:spacing w:before="0"/>
                          <w:ind w:left="12" w:right="0" w:firstLine="0"/>
                          <w:jc w:val="left"/>
                          <w:rPr>
                            <w:rFonts w:ascii="Calibri"/>
                            <w:sz w:val="20"/>
                          </w:rPr>
                        </w:pPr>
                        <w:r>
                          <w:rPr>
                            <w:rFonts w:ascii="Calibri"/>
                            <w:color w:val="171717"/>
                            <w:spacing w:val="-5"/>
                            <w:sz w:val="20"/>
                          </w:rPr>
                          <w:t>Y8</w:t>
                        </w:r>
                      </w:p>
                    </w:txbxContent>
                  </v:textbox>
                  <w10:wrap type="none"/>
                </v:shape>
                <w10:wrap type="none"/>
              </v:group>
            </w:pict>
          </mc:Fallback>
        </mc:AlternateContent>
      </w:r>
      <w:r>
        <w:rPr>
          <w:rFonts w:ascii="Arial MT"/>
          <w:color w:val="171717"/>
          <w:spacing w:val="-1"/>
          <w:w w:val="141"/>
          <w:sz w:val="26"/>
        </w:rPr>
        <w:t>          </w:t>
      </w:r>
    </w:p>
    <w:p>
      <w:pPr>
        <w:pStyle w:val="BodyText"/>
        <w:spacing w:before="6"/>
        <w:ind w:left="0"/>
        <w:jc w:val="left"/>
        <w:rPr>
          <w:rFonts w:ascii="Arial MT"/>
          <w:sz w:val="9"/>
        </w:rPr>
      </w:pPr>
      <w:r>
        <w:rPr>
          <w:rFonts w:ascii="Arial MT"/>
          <w:sz w:val="9"/>
        </w:rPr>
        <w:drawing>
          <wp:anchor distT="0" distB="0" distL="0" distR="0" allowOverlap="1" layoutInCell="1" locked="0" behindDoc="1" simplePos="0" relativeHeight="487596544">
            <wp:simplePos x="0" y="0"/>
            <wp:positionH relativeFrom="page">
              <wp:posOffset>3492017</wp:posOffset>
            </wp:positionH>
            <wp:positionV relativeFrom="paragraph">
              <wp:posOffset>84813</wp:posOffset>
            </wp:positionV>
            <wp:extent cx="6045" cy="10572"/>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31" cstate="print"/>
                    <a:stretch>
                      <a:fillRect/>
                    </a:stretch>
                  </pic:blipFill>
                  <pic:spPr>
                    <a:xfrm>
                      <a:off x="0" y="0"/>
                      <a:ext cx="6045" cy="10572"/>
                    </a:xfrm>
                    <a:prstGeom prst="rect">
                      <a:avLst/>
                    </a:prstGeom>
                  </pic:spPr>
                </pic:pic>
              </a:graphicData>
            </a:graphic>
          </wp:anchor>
        </w:drawing>
      </w:r>
    </w:p>
    <w:p>
      <w:pPr>
        <w:spacing w:line="324" w:lineRule="auto" w:before="0"/>
        <w:ind w:left="1168" w:right="1109" w:firstLine="265"/>
        <w:jc w:val="both"/>
        <w:rPr>
          <w:rFonts w:ascii="Calibri" w:hAnsi="Calibri" w:cs="Calibri" w:eastAsia="Calibri"/>
          <w:sz w:val="20"/>
          <w:szCs w:val="20"/>
        </w:rPr>
      </w:pPr>
      <w:r>
        <w:rPr>
          <w:rFonts w:ascii="Calibri" w:hAnsi="Calibri" w:cs="Calibri" w:eastAsia="Calibri"/>
          <w:color w:val="171717"/>
          <w:w w:val="95"/>
          <w:sz w:val="20"/>
          <w:szCs w:val="20"/>
        </w:rPr>
        <w:t>3</w:t>
      </w:r>
      <w:r>
        <w:rPr>
          <w:rFonts w:ascii="Calibri" w:hAnsi="Calibri" w:cs="Calibri" w:eastAsia="Calibri"/>
          <w:color w:val="171717"/>
          <w:spacing w:val="-10"/>
          <w:w w:val="95"/>
          <w:sz w:val="20"/>
          <w:szCs w:val="20"/>
        </w:rPr>
        <w:t> </w:t>
      </w:r>
      <w:r>
        <w:rPr>
          <w:rFonts w:ascii="Calibri" w:hAnsi="Calibri" w:cs="Calibri" w:eastAsia="Calibri"/>
          <w:color w:val="171717"/>
          <w:w w:val="95"/>
          <w:sz w:val="20"/>
          <w:szCs w:val="20"/>
        </w:rPr>
        <w:t>opGv8_omH</w:t>
      </w:r>
      <w:r>
        <w:rPr>
          <w:rFonts w:ascii="Calibri" w:hAnsi="Calibri" w:cs="Calibri" w:eastAsia="Calibri"/>
          <w:color w:val="171717"/>
          <w:w w:val="95"/>
          <w:sz w:val="20"/>
          <w:szCs w:val="20"/>
        </w:rPr>
        <w:t> C]</w:t>
      </w:r>
      <w:r>
        <w:rPr>
          <w:rFonts w:ascii="Calibri" w:hAnsi="Calibri" w:cs="Calibri" w:eastAsia="Calibri"/>
          <w:color w:val="171717"/>
          <w:w w:val="95"/>
          <w:sz w:val="20"/>
          <w:szCs w:val="20"/>
        </w:rPr>
        <w:t> pod]]8</w:t>
      </w:r>
      <w:r>
        <w:rPr>
          <w:rFonts w:ascii="Calibri" w:hAnsi="Calibri" w:cs="Calibri" w:eastAsia="Calibri"/>
          <w:color w:val="171717"/>
          <w:w w:val="95"/>
          <w:sz w:val="20"/>
          <w:szCs w:val="20"/>
        </w:rPr>
        <w:t> V]C]]8v]8</w:t>
      </w:r>
      <w:r>
        <w:rPr>
          <w:rFonts w:ascii="Calibri" w:hAnsi="Calibri" w:cs="Calibri" w:eastAsia="Calibri"/>
          <w:color w:val="171717"/>
          <w:spacing w:val="2"/>
          <w:position w:val="18"/>
          <w:sz w:val="20"/>
          <w:szCs w:val="20"/>
        </w:rPr>
        <w:drawing>
          <wp:inline distT="0" distB="0" distL="0" distR="0">
            <wp:extent cx="6045" cy="10572"/>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31" cstate="print"/>
                    <a:stretch>
                      <a:fillRect/>
                    </a:stretch>
                  </pic:blipFill>
                  <pic:spPr>
                    <a:xfrm>
                      <a:off x="0" y="0"/>
                      <a:ext cx="6045" cy="10572"/>
                    </a:xfrm>
                    <a:prstGeom prst="rect">
                      <a:avLst/>
                    </a:prstGeom>
                  </pic:spPr>
                </pic:pic>
              </a:graphicData>
            </a:graphic>
          </wp:inline>
        </w:drawing>
      </w:r>
      <w:r>
        <w:rPr>
          <w:rFonts w:ascii="Calibri" w:hAnsi="Calibri" w:cs="Calibri" w:eastAsia="Calibri"/>
          <w:color w:val="171717"/>
          <w:spacing w:val="2"/>
          <w:position w:val="18"/>
          <w:sz w:val="20"/>
          <w:szCs w:val="20"/>
        </w:rPr>
      </w:r>
      <w:r>
        <w:rPr>
          <w:rFonts w:ascii="Calibri" w:hAnsi="Calibri" w:cs="Calibri" w:eastAsia="Calibri"/>
          <w:i/>
          <w:iCs/>
          <w:color w:val="171717"/>
          <w:spacing w:val="40"/>
          <w:sz w:val="20"/>
          <w:szCs w:val="20"/>
        </w:rPr>
        <w:t> </w:t>
      </w:r>
      <w:r>
        <w:rPr>
          <w:rFonts w:ascii="Calibri" w:hAnsi="Calibri" w:cs="Calibri" w:eastAsia="Calibri"/>
          <w:i/>
          <w:iCs/>
          <w:color w:val="171717"/>
          <w:sz w:val="20"/>
          <w:szCs w:val="20"/>
        </w:rPr>
        <w:t>! ##</w:t>
      </w:r>
      <w:r>
        <w:rPr>
          <w:rFonts w:ascii="Calibri" w:hAnsi="Calibri" w:cs="Calibri" w:eastAsia="Calibri"/>
          <w:i/>
          <w:iCs/>
          <w:color w:val="171717"/>
          <w:spacing w:val="-12"/>
          <w:sz w:val="20"/>
          <w:szCs w:val="20"/>
        </w:rPr>
        <w:t> </w:t>
      </w:r>
      <w:r>
        <w:rPr>
          <w:rFonts w:ascii="Calibri" w:hAnsi="Calibri" w:cs="Calibri" w:eastAsia="Calibri"/>
          <w:i/>
          <w:iCs/>
          <w:color w:val="171717"/>
          <w:sz w:val="20"/>
          <w:szCs w:val="20"/>
        </w:rPr>
        <w:t>#</w:t>
      </w:r>
      <w:r>
        <w:rPr>
          <w:rFonts w:ascii="Calibri" w:hAnsi="Calibri" w:cs="Calibri" w:eastAsia="Calibri"/>
          <w:i/>
          <w:iCs/>
          <w:color w:val="171717"/>
          <w:spacing w:val="40"/>
          <w:sz w:val="20"/>
          <w:szCs w:val="20"/>
        </w:rPr>
        <w:t> </w:t>
      </w:r>
      <w:r>
        <w:rPr>
          <w:rFonts w:ascii="Calibri" w:hAnsi="Calibri" w:cs="Calibri" w:eastAsia="Calibri"/>
          <w:color w:val="171717"/>
          <w:w w:val="95"/>
          <w:sz w:val="20"/>
          <w:szCs w:val="20"/>
        </w:rPr>
        <w:t>@o|~]~]|@H</w:t>
      </w:r>
      <w:r>
        <w:rPr>
          <w:rFonts w:ascii="Calibri" w:hAnsi="Calibri" w:cs="Calibri" w:eastAsia="Calibri"/>
          <w:color w:val="171717"/>
          <w:w w:val="95"/>
          <w:sz w:val="20"/>
          <w:szCs w:val="20"/>
        </w:rPr>
        <w:t> d8</w:t>
      </w:r>
      <w:r>
        <w:rPr>
          <w:rFonts w:ascii="Calibri" w:hAnsi="Calibri" w:cs="Calibri" w:eastAsia="Calibri"/>
          <w:color w:val="171717"/>
          <w:w w:val="95"/>
          <w:sz w:val="20"/>
          <w:szCs w:val="20"/>
        </w:rPr>
        <w:t> @omJHvi8</w:t>
      </w:r>
      <w:r>
        <w:rPr>
          <w:rFonts w:ascii="Calibri" w:hAnsi="Calibri" w:cs="Calibri" w:eastAsia="Calibri"/>
          <w:color w:val="171717"/>
          <w:w w:val="95"/>
          <w:sz w:val="20"/>
          <w:szCs w:val="20"/>
        </w:rPr>
        <w:t> C_</w:t>
      </w:r>
      <w:r>
        <w:rPr>
          <w:rFonts w:ascii="Calibri" w:hAnsi="Calibri" w:cs="Calibri" w:eastAsia="Calibri"/>
          <w:color w:val="171717"/>
          <w:w w:val="95"/>
          <w:sz w:val="20"/>
          <w:szCs w:val="20"/>
        </w:rPr>
        <w:t> @oiG</w:t>
      </w:r>
      <w:r>
        <w:rPr>
          <w:rFonts w:ascii="Calibri" w:hAnsi="Calibri" w:cs="Calibri" w:eastAsia="Calibri"/>
          <w:i/>
          <w:iCs/>
          <w:color w:val="171717"/>
          <w:w w:val="95"/>
          <w:sz w:val="20"/>
          <w:szCs w:val="20"/>
        </w:rPr>
        <w:t> </w:t>
      </w:r>
      <w:r>
        <w:rPr>
          <w:rFonts w:ascii="Calibri" w:hAnsi="Calibri" w:cs="Calibri" w:eastAsia="Calibri"/>
          <w:color w:val="171717"/>
          <w:w w:val="80"/>
          <w:sz w:val="20"/>
          <w:szCs w:val="20"/>
        </w:rPr>
        <w:t>@omC]]om8iGm~o</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CHdd8</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@v]i]m8c]~ ovV8m]8~8</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|Vc`</w:t>
      </w:r>
      <w:r>
        <w:rPr>
          <w:rFonts w:ascii="Calibri" w:hAnsi="Calibri" w:cs="Calibri" w:eastAsia="Calibri"/>
          <w:color w:val="171717"/>
          <w:spacing w:val="-3"/>
          <w:sz w:val="20"/>
          <w:szCs w:val="20"/>
        </w:rPr>
        <w:t> </w:t>
      </w:r>
      <w:r>
        <w:rPr>
          <w:rFonts w:ascii="Calibri" w:hAnsi="Calibri" w:cs="Calibri" w:eastAsia="Calibri"/>
          <w:color w:val="171717"/>
          <w:w w:val="80"/>
          <w:sz w:val="20"/>
          <w:szCs w:val="20"/>
        </w:rPr>
        <w:t>8pp8x=~]</w:t>
      </w:r>
      <w:r>
        <w:rPr>
          <w:rFonts w:ascii="Calibri" w:hAnsi="Calibri" w:cs="Calibri" w:eastAsia="Calibri"/>
          <w:color w:val="171717"/>
          <w:spacing w:val="-5"/>
          <w:sz w:val="20"/>
          <w:szCs w:val="20"/>
        </w:rPr>
        <w:t> </w:t>
      </w:r>
      <w:r>
        <w:rPr>
          <w:rFonts w:ascii="Calibri" w:hAnsi="Calibri" w:cs="Calibri" w:eastAsia="Calibri"/>
          <w:color w:val="171717"/>
          <w:w w:val="80"/>
          <w:sz w:val="20"/>
          <w:szCs w:val="20"/>
        </w:rPr>
        <w:t>p&gt;&gt;d]@]</w:t>
      </w:r>
      <w:r>
        <w:rPr>
          <w:rFonts w:ascii="Calibri" w:hAnsi="Calibri" w:cs="Calibri" w:eastAsia="Calibri"/>
          <w:color w:val="171717"/>
          <w:spacing w:val="-4"/>
          <w:sz w:val="20"/>
          <w:szCs w:val="20"/>
        </w:rPr>
        <w:t> </w:t>
      </w:r>
      <w:r>
        <w:rPr>
          <w:rFonts w:ascii="Calibri" w:hAnsi="Calibri" w:cs="Calibri" w:eastAsia="Calibri"/>
          <w:color w:val="171717"/>
          <w:w w:val="80"/>
          <w:sz w:val="20"/>
          <w:szCs w:val="20"/>
        </w:rPr>
        <w:t>C]</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/8|8&gt;om8</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|a8</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pGv8|]o</w:t>
      </w:r>
      <w:r>
        <w:rPr>
          <w:rFonts w:ascii="Calibri" w:hAnsi="Calibri" w:cs="Calibri" w:eastAsia="Calibri"/>
          <w:color w:val="171717"/>
          <w:sz w:val="20"/>
          <w:szCs w:val="20"/>
        </w:rPr>
        <w:t> </w:t>
      </w:r>
      <w:r>
        <w:rPr>
          <w:rFonts w:ascii="Calibri" w:hAnsi="Calibri" w:cs="Calibri" w:eastAsia="Calibri"/>
          <w:color w:val="171717"/>
          <w:w w:val="85"/>
          <w:sz w:val="20"/>
          <w:szCs w:val="20"/>
        </w:rPr>
        <w:t>G C] C]LUB]dH Hv8C]@8]omH</w:t>
      </w:r>
      <w:r>
        <w:rPr>
          <w:rFonts w:ascii="Calibri" w:hAnsi="Calibri" w:cs="Calibri" w:eastAsia="Calibri"/>
          <w:color w:val="171717"/>
          <w:sz w:val="20"/>
          <w:szCs w:val="20"/>
        </w:rPr>
        <w:t> </w:t>
      </w:r>
    </w:p>
    <w:p>
      <w:pPr>
        <w:spacing w:after="0" w:line="324" w:lineRule="auto"/>
        <w:jc w:val="both"/>
        <w:rPr>
          <w:rFonts w:ascii="Calibri" w:hAnsi="Calibri" w:cs="Calibri" w:eastAsia="Calibri"/>
          <w:sz w:val="20"/>
          <w:szCs w:val="20"/>
        </w:rPr>
        <w:sectPr>
          <w:pgSz w:w="11900" w:h="16840"/>
          <w:pgMar w:header="1155" w:footer="1342" w:top="1460" w:bottom="1540" w:left="850" w:right="850"/>
        </w:sectPr>
      </w:pPr>
    </w:p>
    <w:p>
      <w:pPr>
        <w:spacing w:line="243" w:lineRule="exact" w:before="0"/>
        <w:ind w:left="1410" w:right="0" w:firstLine="0"/>
        <w:jc w:val="center"/>
        <w:rPr>
          <w:rFonts w:ascii="Calibri" w:hAnsi="Calibri" w:cs="Calibri" w:eastAsia="Calibri"/>
          <w:sz w:val="20"/>
          <w:szCs w:val="20"/>
        </w:rPr>
      </w:pPr>
      <w:r>
        <w:rPr>
          <w:rFonts w:ascii="Calibri" w:hAnsi="Calibri" w:cs="Calibri" w:eastAsia="Calibri"/>
          <w:color w:val="171717"/>
          <w:w w:val="90"/>
          <w:sz w:val="20"/>
          <w:szCs w:val="20"/>
        </w:rPr>
        <w:t>4</w:t>
      </w:r>
      <w:r>
        <w:rPr>
          <w:rFonts w:ascii="Calibri" w:hAnsi="Calibri" w:cs="Calibri" w:eastAsia="Calibri"/>
          <w:color w:val="171717"/>
          <w:spacing w:val="-10"/>
          <w:w w:val="90"/>
          <w:sz w:val="20"/>
          <w:szCs w:val="20"/>
        </w:rPr>
        <w:t> </w:t>
      </w:r>
      <w:r>
        <w:rPr>
          <w:rFonts w:ascii="Calibri" w:hAnsi="Calibri" w:cs="Calibri" w:eastAsia="Calibri"/>
          <w:color w:val="171717"/>
          <w:w w:val="90"/>
          <w:sz w:val="20"/>
          <w:szCs w:val="20"/>
        </w:rPr>
        <w:t>8~~_]~</w:t>
      </w:r>
      <w:r>
        <w:rPr>
          <w:rFonts w:ascii="Calibri" w:hAnsi="Calibri" w:cs="Calibri" w:eastAsia="Calibri"/>
          <w:i/>
          <w:iCs/>
          <w:color w:val="171717"/>
          <w:spacing w:val="60"/>
          <w:w w:val="150"/>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43"/>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68"/>
          <w:w w:val="150"/>
          <w:sz w:val="20"/>
          <w:szCs w:val="20"/>
        </w:rPr>
        <w:t> </w:t>
      </w:r>
      <w:r>
        <w:rPr>
          <w:rFonts w:ascii="Calibri" w:hAnsi="Calibri" w:cs="Calibri" w:eastAsia="Calibri"/>
          <w:color w:val="171717"/>
          <w:spacing w:val="-8"/>
          <w:w w:val="80"/>
          <w:sz w:val="20"/>
          <w:szCs w:val="20"/>
        </w:rPr>
        <w:t>@YH</w:t>
      </w:r>
    </w:p>
    <w:p>
      <w:pPr>
        <w:spacing w:before="89"/>
        <w:ind w:left="0" w:right="314" w:firstLine="0"/>
        <w:jc w:val="center"/>
        <w:rPr>
          <w:rFonts w:ascii="Calibri"/>
          <w:i/>
          <w:sz w:val="20"/>
        </w:rPr>
      </w:pPr>
      <w:r>
        <w:rPr>
          <w:rFonts w:ascii="Calibri"/>
          <w:i/>
          <w:color w:val="171717"/>
          <w:spacing w:val="2"/>
          <w:w w:val="120"/>
          <w:sz w:val="20"/>
        </w:rPr>
        <w:t> </w:t>
      </w:r>
      <w:r>
        <w:rPr>
          <w:rFonts w:ascii="Calibri"/>
          <w:i/>
          <w:color w:val="171717"/>
          <w:w w:val="120"/>
          <w:sz w:val="20"/>
        </w:rPr>
        <w:t>!</w:t>
      </w:r>
      <w:r>
        <w:rPr>
          <w:rFonts w:ascii="Calibri"/>
          <w:i/>
          <w:color w:val="171717"/>
          <w:spacing w:val="60"/>
          <w:w w:val="120"/>
          <w:sz w:val="20"/>
        </w:rPr>
        <w:t> </w:t>
      </w:r>
      <w:r>
        <w:rPr>
          <w:rFonts w:ascii="Calibri"/>
          <w:i/>
          <w:color w:val="171717"/>
          <w:w w:val="120"/>
          <w:sz w:val="20"/>
        </w:rPr>
        <w:t>##</w:t>
      </w:r>
      <w:r>
        <w:rPr>
          <w:rFonts w:ascii="Calibri"/>
          <w:i/>
          <w:color w:val="171717"/>
          <w:spacing w:val="3"/>
          <w:w w:val="120"/>
          <w:sz w:val="20"/>
        </w:rPr>
        <w:t> </w:t>
      </w:r>
      <w:r>
        <w:rPr>
          <w:rFonts w:ascii="Calibri"/>
          <w:i/>
          <w:color w:val="171717"/>
          <w:spacing w:val="-10"/>
          <w:w w:val="120"/>
          <w:sz w:val="20"/>
        </w:rPr>
        <w:t># </w:t>
      </w:r>
    </w:p>
    <w:p>
      <w:pPr>
        <w:spacing w:line="243" w:lineRule="exact" w:before="0"/>
        <w:ind w:left="367" w:right="0" w:firstLine="0"/>
        <w:jc w:val="left"/>
        <w:rPr>
          <w:rFonts w:ascii="Calibri" w:hAnsi="Calibri" w:cs="Calibri" w:eastAsia="Calibri"/>
          <w:sz w:val="20"/>
          <w:szCs w:val="20"/>
        </w:rPr>
      </w:pPr>
      <w:r>
        <w:rPr/>
        <w:br w:type="column"/>
      </w:r>
      <w:r>
        <w:rPr>
          <w:rFonts w:ascii="Calibri" w:hAnsi="Calibri" w:cs="Calibri" w:eastAsia="Calibri"/>
          <w:color w:val="171717"/>
          <w:w w:val="90"/>
          <w:sz w:val="20"/>
          <w:szCs w:val="20"/>
        </w:rPr>
        <w:t>C8~o</w:t>
      </w:r>
      <w:r>
        <w:rPr>
          <w:rFonts w:ascii="Calibri" w:hAnsi="Calibri" w:cs="Calibri" w:eastAsia="Calibri"/>
          <w:color w:val="171717"/>
          <w:spacing w:val="24"/>
          <w:sz w:val="20"/>
          <w:szCs w:val="20"/>
        </w:rPr>
        <w:t> </w:t>
      </w:r>
      <w:r>
        <w:rPr>
          <w:rFonts w:ascii="Calibri" w:hAnsi="Calibri" w:cs="Calibri" w:eastAsia="Calibri"/>
          <w:color w:val="171717"/>
          <w:w w:val="90"/>
          <w:sz w:val="20"/>
          <w:szCs w:val="20"/>
        </w:rPr>
        <w:t>ov]V]mH</w:t>
      </w:r>
      <w:r>
        <w:rPr>
          <w:rFonts w:ascii="Calibri" w:hAnsi="Calibri" w:cs="Calibri" w:eastAsia="Calibri"/>
          <w:color w:val="171717"/>
          <w:spacing w:val="29"/>
          <w:sz w:val="20"/>
          <w:szCs w:val="20"/>
        </w:rPr>
        <w:t> </w:t>
      </w:r>
      <w:r>
        <w:rPr>
          <w:rFonts w:ascii="Calibri" w:hAnsi="Calibri" w:cs="Calibri" w:eastAsia="Calibri"/>
          <w:color w:val="171717"/>
          <w:w w:val="90"/>
          <w:sz w:val="20"/>
          <w:szCs w:val="20"/>
        </w:rPr>
        <w:t>8d</w:t>
      </w:r>
      <w:r>
        <w:rPr>
          <w:rFonts w:ascii="Calibri" w:hAnsi="Calibri" w:cs="Calibri" w:eastAsia="Calibri"/>
          <w:i/>
          <w:iCs/>
          <w:color w:val="171717"/>
          <w:spacing w:val="64"/>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29"/>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3"/>
          <w:w w:val="90"/>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64"/>
          <w:sz w:val="20"/>
          <w:szCs w:val="20"/>
        </w:rPr>
        <w:t> </w:t>
      </w:r>
      <w:r>
        <w:rPr>
          <w:rFonts w:ascii="Calibri" w:hAnsi="Calibri" w:cs="Calibri" w:eastAsia="Calibri"/>
          <w:color w:val="171717"/>
          <w:w w:val="90"/>
          <w:sz w:val="20"/>
          <w:szCs w:val="20"/>
        </w:rPr>
        <w:t>pvo]GmH</w:t>
      </w:r>
      <w:r>
        <w:rPr>
          <w:rFonts w:ascii="Calibri" w:hAnsi="Calibri" w:cs="Calibri" w:eastAsia="Calibri"/>
          <w:color w:val="171717"/>
          <w:spacing w:val="26"/>
          <w:sz w:val="20"/>
          <w:szCs w:val="20"/>
        </w:rPr>
        <w:t> </w:t>
      </w:r>
      <w:r>
        <w:rPr>
          <w:rFonts w:ascii="Calibri" w:hAnsi="Calibri" w:cs="Calibri" w:eastAsia="Calibri"/>
          <w:color w:val="171717"/>
          <w:w w:val="90"/>
          <w:sz w:val="20"/>
          <w:szCs w:val="20"/>
        </w:rPr>
        <w:t>C8dd8</w:t>
      </w:r>
      <w:r>
        <w:rPr>
          <w:rFonts w:ascii="Calibri" w:hAnsi="Calibri" w:cs="Calibri" w:eastAsia="Calibri"/>
          <w:color w:val="171717"/>
          <w:spacing w:val="29"/>
          <w:sz w:val="20"/>
          <w:szCs w:val="20"/>
        </w:rPr>
        <w:t> </w:t>
      </w:r>
      <w:r>
        <w:rPr>
          <w:rFonts w:ascii="Calibri" w:hAnsi="Calibri" w:cs="Calibri" w:eastAsia="Calibri"/>
          <w:color w:val="171717"/>
          <w:w w:val="90"/>
          <w:sz w:val="20"/>
          <w:szCs w:val="20"/>
        </w:rPr>
        <w:t>pvopo|]]omG</w:t>
      </w:r>
      <w:r>
        <w:rPr>
          <w:rFonts w:ascii="Calibri" w:hAnsi="Calibri" w:cs="Calibri" w:eastAsia="Calibri"/>
          <w:color w:val="171717"/>
          <w:spacing w:val="26"/>
          <w:sz w:val="20"/>
          <w:szCs w:val="20"/>
        </w:rPr>
        <w:t> </w:t>
      </w:r>
      <w:r>
        <w:rPr>
          <w:rFonts w:ascii="Calibri" w:hAnsi="Calibri" w:cs="Calibri" w:eastAsia="Calibri"/>
          <w:color w:val="171717"/>
          <w:w w:val="90"/>
          <w:sz w:val="20"/>
          <w:szCs w:val="20"/>
        </w:rPr>
        <w:t>C]</w:t>
      </w:r>
      <w:r>
        <w:rPr>
          <w:rFonts w:ascii="Calibri" w:hAnsi="Calibri" w:cs="Calibri" w:eastAsia="Calibri"/>
          <w:color w:val="171717"/>
          <w:spacing w:val="27"/>
          <w:sz w:val="20"/>
          <w:szCs w:val="20"/>
        </w:rPr>
        <w:t> </w:t>
      </w:r>
      <w:r>
        <w:rPr>
          <w:rFonts w:ascii="Calibri" w:hAnsi="Calibri" w:cs="Calibri" w:eastAsia="Calibri"/>
          <w:color w:val="171717"/>
          <w:spacing w:val="-5"/>
          <w:w w:val="90"/>
          <w:sz w:val="20"/>
          <w:szCs w:val="20"/>
        </w:rPr>
        <w:t>m</w:t>
      </w:r>
    </w:p>
    <w:p>
      <w:pPr>
        <w:spacing w:after="0" w:line="243" w:lineRule="exact"/>
        <w:jc w:val="left"/>
        <w:rPr>
          <w:rFonts w:ascii="Calibri" w:hAnsi="Calibri" w:cs="Calibri" w:eastAsia="Calibri"/>
          <w:sz w:val="20"/>
          <w:szCs w:val="20"/>
        </w:rPr>
        <w:sectPr>
          <w:type w:val="continuous"/>
          <w:pgSz w:w="11900" w:h="16840"/>
          <w:pgMar w:header="1155" w:footer="1342" w:top="1080" w:bottom="280" w:left="850" w:right="850"/>
          <w:cols w:num="2" w:equalWidth="0">
            <w:col w:w="3432" w:space="40"/>
            <w:col w:w="6728"/>
          </w:cols>
        </w:sectPr>
      </w:pPr>
    </w:p>
    <w:p>
      <w:pPr>
        <w:pStyle w:val="BodyText"/>
        <w:spacing w:before="4"/>
        <w:ind w:left="0"/>
        <w:jc w:val="left"/>
        <w:rPr>
          <w:rFonts w:ascii="Calibri"/>
          <w:sz w:val="3"/>
        </w:rPr>
      </w:pPr>
    </w:p>
    <w:p>
      <w:pPr>
        <w:tabs>
          <w:tab w:pos="4788" w:val="left" w:leader="none"/>
          <w:tab w:pos="8281" w:val="left" w:leader="none"/>
        </w:tabs>
        <w:spacing w:line="53" w:lineRule="exact"/>
        <w:ind w:left="2643" w:right="0" w:firstLine="0"/>
        <w:jc w:val="left"/>
        <w:rPr>
          <w:rFonts w:ascii="Calibri"/>
          <w:position w:val="2"/>
          <w:sz w:val="2"/>
        </w:rPr>
      </w:pPr>
      <w:r>
        <w:rPr>
          <w:rFonts w:ascii="Calibri"/>
          <w:position w:val="0"/>
          <w:sz w:val="2"/>
        </w:rPr>
        <w:drawing>
          <wp:inline distT="0" distB="0" distL="0" distR="0">
            <wp:extent cx="12196" cy="9144"/>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36" cstate="print"/>
                    <a:stretch>
                      <a:fillRect/>
                    </a:stretch>
                  </pic:blipFill>
                  <pic:spPr>
                    <a:xfrm>
                      <a:off x="0" y="0"/>
                      <a:ext cx="12196" cy="9144"/>
                    </a:xfrm>
                    <a:prstGeom prst="rect">
                      <a:avLst/>
                    </a:prstGeom>
                  </pic:spPr>
                </pic:pic>
              </a:graphicData>
            </a:graphic>
          </wp:inline>
        </w:drawing>
      </w:r>
      <w:r>
        <w:rPr>
          <w:rFonts w:ascii="Calibri"/>
          <w:position w:val="0"/>
          <w:sz w:val="2"/>
        </w:rPr>
      </w:r>
      <w:r>
        <w:rPr>
          <w:rFonts w:ascii="Calibri"/>
          <w:position w:val="0"/>
          <w:sz w:val="2"/>
        </w:rPr>
        <w:tab/>
      </w:r>
      <w:r>
        <w:rPr>
          <w:rFonts w:ascii="Calibri"/>
          <w:position w:val="0"/>
          <w:sz w:val="4"/>
        </w:rPr>
        <w:drawing>
          <wp:inline distT="0" distB="0" distL="0" distR="0">
            <wp:extent cx="208026" cy="30956"/>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37" cstate="print"/>
                    <a:stretch>
                      <a:fillRect/>
                    </a:stretch>
                  </pic:blipFill>
                  <pic:spPr>
                    <a:xfrm>
                      <a:off x="0" y="0"/>
                      <a:ext cx="208026" cy="30956"/>
                    </a:xfrm>
                    <a:prstGeom prst="rect">
                      <a:avLst/>
                    </a:prstGeom>
                  </pic:spPr>
                </pic:pic>
              </a:graphicData>
            </a:graphic>
          </wp:inline>
        </w:drawing>
      </w:r>
      <w:r>
        <w:rPr>
          <w:rFonts w:ascii="Calibri"/>
          <w:position w:val="0"/>
          <w:sz w:val="4"/>
        </w:rPr>
      </w:r>
      <w:r>
        <w:rPr>
          <w:rFonts w:ascii="Calibri"/>
          <w:position w:val="0"/>
          <w:sz w:val="4"/>
        </w:rPr>
        <w:tab/>
      </w:r>
      <w:r>
        <w:rPr>
          <w:rFonts w:ascii="Calibri"/>
          <w:position w:val="2"/>
          <w:sz w:val="2"/>
        </w:rPr>
        <w:drawing>
          <wp:inline distT="0" distB="0" distL="0" distR="0">
            <wp:extent cx="6136" cy="12287"/>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31" cstate="print"/>
                    <a:stretch>
                      <a:fillRect/>
                    </a:stretch>
                  </pic:blipFill>
                  <pic:spPr>
                    <a:xfrm>
                      <a:off x="0" y="0"/>
                      <a:ext cx="6136" cy="12287"/>
                    </a:xfrm>
                    <a:prstGeom prst="rect">
                      <a:avLst/>
                    </a:prstGeom>
                  </pic:spPr>
                </pic:pic>
              </a:graphicData>
            </a:graphic>
          </wp:inline>
        </w:drawing>
      </w:r>
      <w:r>
        <w:rPr>
          <w:rFonts w:ascii="Calibri"/>
          <w:position w:val="2"/>
          <w:sz w:val="2"/>
        </w:rPr>
      </w:r>
    </w:p>
    <w:p>
      <w:pPr>
        <w:spacing w:line="328" w:lineRule="auto" w:before="0"/>
        <w:ind w:left="1133" w:right="1048" w:firstLine="267"/>
        <w:jc w:val="left"/>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0" simplePos="0" relativeHeight="15738880">
            <wp:simplePos x="0" y="0"/>
            <wp:positionH relativeFrom="page">
              <wp:posOffset>1262218</wp:posOffset>
            </wp:positionH>
            <wp:positionV relativeFrom="paragraph">
              <wp:posOffset>417574</wp:posOffset>
            </wp:positionV>
            <wp:extent cx="11935" cy="6053"/>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38" cstate="print"/>
                    <a:stretch>
                      <a:fillRect/>
                    </a:stretch>
                  </pic:blipFill>
                  <pic:spPr>
                    <a:xfrm>
                      <a:off x="0" y="0"/>
                      <a:ext cx="11935" cy="6053"/>
                    </a:xfrm>
                    <a:prstGeom prst="rect">
                      <a:avLst/>
                    </a:prstGeom>
                  </pic:spPr>
                </pic:pic>
              </a:graphicData>
            </a:graphic>
          </wp:anchor>
        </w:drawing>
      </w:r>
      <w:r>
        <w:rPr>
          <w:rFonts w:ascii="Calibri" w:hAnsi="Calibri" w:cs="Calibri" w:eastAsia="Calibri"/>
          <w:i/>
          <w:iCs/>
          <w:color w:val="171717"/>
          <w:spacing w:val="51"/>
          <w:sz w:val="20"/>
          <w:szCs w:val="20"/>
        </w:rPr>
        <w:t>  </w:t>
      </w:r>
      <w:r>
        <w:rPr>
          <w:rFonts w:ascii="Calibri" w:hAnsi="Calibri" w:cs="Calibri" w:eastAsia="Calibri"/>
          <w:i/>
          <w:iCs/>
          <w:color w:val="171717"/>
          <w:spacing w:val="-2"/>
          <w:w w:val="85"/>
          <w:sz w:val="20"/>
          <w:szCs w:val="20"/>
        </w:rPr>
        <w:t>%#</w:t>
      </w:r>
      <w:r>
        <w:rPr>
          <w:rFonts w:ascii="Calibri" w:hAnsi="Calibri" w:cs="Calibri" w:eastAsia="Calibri"/>
          <w:i/>
          <w:iCs/>
          <w:color w:val="171717"/>
          <w:spacing w:val="80"/>
          <w:w w:val="150"/>
          <w:sz w:val="20"/>
          <w:szCs w:val="20"/>
        </w:rPr>
        <w:t> </w:t>
      </w:r>
      <w:r>
        <w:rPr>
          <w:rFonts w:ascii="Calibri" w:hAnsi="Calibri" w:cs="Calibri" w:eastAsia="Calibri"/>
          <w:color w:val="171717"/>
          <w:spacing w:val="-2"/>
          <w:w w:val="60"/>
          <w:sz w:val="20"/>
          <w:szCs w:val="20"/>
        </w:rPr>
        <w:t></w:t>
      </w:r>
      <w:r>
        <w:rPr>
          <w:rFonts w:ascii="Calibri" w:hAnsi="Calibri" w:cs="Calibri" w:eastAsia="Calibri"/>
          <w:color w:val="171717"/>
          <w:sz w:val="20"/>
          <w:szCs w:val="20"/>
        </w:rPr>
        <w:t> </w:t>
      </w:r>
      <w:r>
        <w:rPr>
          <w:rFonts w:ascii="Calibri" w:hAnsi="Calibri" w:cs="Calibri" w:eastAsia="Calibri"/>
          <w:color w:val="171717"/>
          <w:spacing w:val="18"/>
          <w:w w:val="85"/>
          <w:sz w:val="20"/>
          <w:szCs w:val="20"/>
        </w:rPr>
        <w:t>od~z</w:t>
      </w:r>
      <w:r>
        <w:rPr>
          <w:rFonts w:ascii="Calibri" w:hAnsi="Calibri" w:cs="Calibri" w:eastAsia="Calibri"/>
          <w:color w:val="171717"/>
          <w:spacing w:val="-84"/>
          <w:w w:val="85"/>
          <w:sz w:val="20"/>
          <w:szCs w:val="20"/>
        </w:rPr>
        <w:t>G</w:t>
      </w:r>
      <w:r>
        <w:rPr>
          <w:rFonts w:ascii="Calibri" w:hAnsi="Calibri" w:cs="Calibri" w:eastAsia="Calibri"/>
          <w:color w:val="171717"/>
          <w:spacing w:val="-101"/>
          <w:position w:val="20"/>
          <w:sz w:val="20"/>
          <w:szCs w:val="20"/>
        </w:rPr>
        <w:drawing>
          <wp:inline distT="0" distB="0" distL="0" distR="0">
            <wp:extent cx="12196" cy="9144"/>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36" cstate="print"/>
                    <a:stretch>
                      <a:fillRect/>
                    </a:stretch>
                  </pic:blipFill>
                  <pic:spPr>
                    <a:xfrm>
                      <a:off x="0" y="0"/>
                      <a:ext cx="12196" cy="9144"/>
                    </a:xfrm>
                    <a:prstGeom prst="rect">
                      <a:avLst/>
                    </a:prstGeom>
                  </pic:spPr>
                </pic:pic>
              </a:graphicData>
            </a:graphic>
          </wp:inline>
        </w:drawing>
      </w:r>
      <w:r>
        <w:rPr>
          <w:rFonts w:ascii="Calibri" w:hAnsi="Calibri" w:cs="Calibri" w:eastAsia="Calibri"/>
          <w:color w:val="171717"/>
          <w:spacing w:val="-101"/>
          <w:position w:val="20"/>
          <w:sz w:val="20"/>
          <w:szCs w:val="20"/>
        </w:rPr>
      </w:r>
      <w:r>
        <w:rPr>
          <w:rFonts w:ascii="Calibri" w:hAnsi="Calibri" w:cs="Calibri" w:eastAsia="Calibri"/>
          <w:color w:val="171717"/>
          <w:spacing w:val="-2"/>
          <w:w w:val="85"/>
          <w:sz w:val="20"/>
          <w:szCs w:val="20"/>
        </w:rPr>
        <w:t>8C</w:t>
      </w:r>
      <w:r>
        <w:rPr>
          <w:rFonts w:ascii="Calibri" w:hAnsi="Calibri" w:cs="Calibri" w:eastAsia="Calibri"/>
          <w:color w:val="171717"/>
          <w:sz w:val="20"/>
          <w:szCs w:val="20"/>
        </w:rPr>
        <w:t> </w:t>
      </w:r>
      <w:r>
        <w:rPr>
          <w:rFonts w:ascii="Calibri" w:hAnsi="Calibri" w:cs="Calibri" w:eastAsia="Calibri"/>
          <w:color w:val="171717"/>
          <w:spacing w:val="-2"/>
          <w:w w:val="85"/>
          <w:sz w:val="20"/>
          <w:szCs w:val="20"/>
        </w:rPr>
        <w:t>]mC]]C8vH</w:t>
      </w:r>
      <w:r>
        <w:rPr>
          <w:rFonts w:ascii="Calibri" w:hAnsi="Calibri" w:cs="Calibri" w:eastAsia="Calibri"/>
          <w:color w:val="171717"/>
          <w:spacing w:val="-3"/>
          <w:sz w:val="20"/>
          <w:szCs w:val="20"/>
        </w:rPr>
        <w:t> </w:t>
      </w:r>
      <w:r>
        <w:rPr>
          <w:rFonts w:ascii="Calibri" w:hAnsi="Calibri" w:cs="Calibri" w:eastAsia="Calibri"/>
          <w:color w:val="171717"/>
          <w:spacing w:val="-2"/>
          <w:w w:val="85"/>
          <w:sz w:val="20"/>
          <w:szCs w:val="20"/>
        </w:rPr>
        <w:t>moi]m8~]8iHm~G |oVVH~~] dHV8~]</w:t>
      </w:r>
      <w:r>
        <w:rPr>
          <w:rFonts w:ascii="Calibri" w:hAnsi="Calibri" w:cs="Calibri" w:eastAsia="Calibri"/>
          <w:color w:val="171717"/>
          <w:sz w:val="20"/>
          <w:szCs w:val="20"/>
        </w:rPr>
        <w:t> </w:t>
      </w:r>
      <w:r>
        <w:rPr>
          <w:rFonts w:ascii="Calibri" w:hAnsi="Calibri" w:cs="Calibri" w:eastAsia="Calibri"/>
          <w:color w:val="171717"/>
          <w:spacing w:val="-2"/>
          <w:w w:val="85"/>
          <w:sz w:val="20"/>
          <w:szCs w:val="20"/>
        </w:rPr>
        <w:t>8dd8</w:t>
      </w:r>
      <w:r>
        <w:rPr>
          <w:rFonts w:ascii="Calibri" w:hAnsi="Calibri" w:cs="Calibri" w:eastAsia="Calibri"/>
          <w:color w:val="171717"/>
          <w:sz w:val="20"/>
          <w:szCs w:val="20"/>
        </w:rPr>
        <w:t> </w:t>
      </w:r>
      <w:r>
        <w:rPr>
          <w:rFonts w:ascii="Calibri" w:hAnsi="Calibri" w:cs="Calibri" w:eastAsia="Calibri"/>
          <w:color w:val="171717"/>
          <w:spacing w:val="-2"/>
          <w:w w:val="85"/>
          <w:sz w:val="20"/>
          <w:szCs w:val="20"/>
        </w:rPr>
        <w:t>@v]i]m8d]~ o{V8m]8~8</w:t>
      </w:r>
      <w:r>
        <w:rPr>
          <w:rFonts w:ascii="Calibri" w:hAnsi="Calibri" w:cs="Calibri" w:eastAsia="Calibri"/>
          <w:color w:val="171717"/>
          <w:w w:val="90"/>
          <w:sz w:val="20"/>
          <w:szCs w:val="20"/>
        </w:rPr>
        <w:t> C]</w:t>
      </w:r>
      <w:r>
        <w:rPr>
          <w:rFonts w:ascii="Calibri" w:hAnsi="Calibri" w:cs="Calibri" w:eastAsia="Calibri"/>
          <w:color w:val="171717"/>
          <w:spacing w:val="80"/>
          <w:sz w:val="20"/>
          <w:szCs w:val="20"/>
        </w:rPr>
        <w:t> </w:t>
      </w:r>
      <w:r>
        <w:rPr>
          <w:rFonts w:ascii="Calibri" w:hAnsi="Calibri" w:cs="Calibri" w:eastAsia="Calibri"/>
          <w:color w:val="171717"/>
          <w:w w:val="90"/>
          <w:sz w:val="20"/>
          <w:szCs w:val="20"/>
        </w:rPr>
        <w:t>/8|8&gt;om8</w:t>
      </w:r>
      <w:r>
        <w:rPr>
          <w:rFonts w:ascii="Calibri" w:hAnsi="Calibri" w:cs="Calibri" w:eastAsia="Calibri"/>
          <w:color w:val="171717"/>
          <w:spacing w:val="80"/>
          <w:w w:val="150"/>
          <w:sz w:val="20"/>
          <w:szCs w:val="20"/>
        </w:rPr>
        <w:t> </w:t>
      </w:r>
      <w:r>
        <w:rPr>
          <w:rFonts w:ascii="Calibri" w:hAnsi="Calibri" w:cs="Calibri" w:eastAsia="Calibri"/>
          <w:color w:val="171717"/>
          <w:w w:val="90"/>
          <w:sz w:val="20"/>
          <w:szCs w:val="20"/>
        </w:rPr>
        <w:t>]ms8Cv8mFo</w:t>
      </w:r>
      <w:r>
        <w:rPr>
          <w:rFonts w:ascii="Calibri" w:hAnsi="Calibri" w:cs="Calibri" w:eastAsia="Calibri"/>
          <w:color w:val="171717"/>
          <w:spacing w:val="80"/>
          <w:sz w:val="20"/>
          <w:szCs w:val="20"/>
        </w:rPr>
        <w:t> </w:t>
      </w:r>
      <w:r>
        <w:rPr>
          <w:rFonts w:ascii="Calibri" w:hAnsi="Calibri" w:cs="Calibri" w:eastAsia="Calibri"/>
          <w:color w:val="171717"/>
          <w:w w:val="90"/>
          <w:sz w:val="20"/>
          <w:szCs w:val="20"/>
        </w:rPr>
        <w:t>md 8~~8d]~</w:t>
      </w:r>
      <w:r>
        <w:rPr>
          <w:rFonts w:ascii="Calibri" w:hAnsi="Calibri" w:cs="Calibri" w:eastAsia="Calibri"/>
          <w:color w:val="171717"/>
          <w:spacing w:val="76"/>
          <w:sz w:val="20"/>
          <w:szCs w:val="20"/>
        </w:rPr>
        <w:t> </w:t>
      </w:r>
      <w:r>
        <w:rPr>
          <w:rFonts w:ascii="Calibri" w:hAnsi="Calibri" w:cs="Calibri" w:eastAsia="Calibri"/>
          <w:color w:val="171717"/>
          <w:w w:val="90"/>
          <w:sz w:val="20"/>
          <w:szCs w:val="20"/>
        </w:rPr>
        <w:t>]</w:t>
      </w:r>
      <w:r>
        <w:rPr>
          <w:rFonts w:ascii="Calibri" w:hAnsi="Calibri" w:cs="Calibri" w:eastAsia="Calibri"/>
          <w:i/>
          <w:iCs/>
          <w:color w:val="171717"/>
          <w:spacing w:val="40"/>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34"/>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1"/>
          <w:w w:val="90"/>
          <w:sz w:val="20"/>
          <w:szCs w:val="20"/>
        </w:rPr>
        <w:t> </w:t>
      </w:r>
      <w:r>
        <w:rPr>
          <w:rFonts w:ascii="Calibri" w:hAnsi="Calibri" w:cs="Calibri" w:eastAsia="Calibri"/>
          <w:i/>
          <w:iCs/>
          <w:color w:val="171717"/>
          <w:w w:val="90"/>
          <w:sz w:val="20"/>
          <w:szCs w:val="20"/>
        </w:rPr>
        <w:t>#</w:t>
      </w:r>
      <w:r>
        <w:rPr>
          <w:rFonts w:ascii="Calibri" w:hAnsi="Calibri" w:cs="Calibri" w:eastAsia="Calibri"/>
          <w:i/>
          <w:iCs/>
          <w:color w:val="171717"/>
          <w:spacing w:val="59"/>
          <w:sz w:val="20"/>
          <w:szCs w:val="20"/>
        </w:rPr>
        <w:t>  </w:t>
      </w:r>
      <w:r>
        <w:rPr>
          <w:rFonts w:ascii="Calibri" w:hAnsi="Calibri" w:cs="Calibri" w:eastAsia="Calibri"/>
          <w:color w:val="171717"/>
          <w:w w:val="90"/>
          <w:sz w:val="20"/>
          <w:szCs w:val="20"/>
        </w:rPr>
        <w:t>mo~ov]8iHm~G</w:t>
      </w:r>
      <w:r>
        <w:rPr>
          <w:rFonts w:ascii="Calibri" w:hAnsi="Calibri" w:cs="Calibri" w:eastAsia="Calibri"/>
          <w:color w:val="171717"/>
          <w:spacing w:val="75"/>
          <w:sz w:val="20"/>
          <w:szCs w:val="20"/>
        </w:rPr>
        <w:t> </w:t>
      </w:r>
      <w:r>
        <w:rPr>
          <w:rFonts w:ascii="Calibri" w:hAnsi="Calibri" w:cs="Calibri" w:eastAsia="Calibri"/>
          <w:color w:val="171717"/>
          <w:w w:val="90"/>
          <w:sz w:val="20"/>
          <w:szCs w:val="20"/>
        </w:rPr>
        <w:t>HVHiomG</w:t>
      </w:r>
      <w:r>
        <w:rPr>
          <w:rFonts w:ascii="Calibri" w:hAnsi="Calibri" w:cs="Calibri" w:eastAsia="Calibri"/>
          <w:color w:val="171717"/>
          <w:spacing w:val="71"/>
          <w:sz w:val="20"/>
          <w:szCs w:val="20"/>
        </w:rPr>
        <w:t> </w:t>
      </w:r>
      <w:r>
        <w:rPr>
          <w:rFonts w:ascii="Calibri" w:hAnsi="Calibri" w:cs="Calibri" w:eastAsia="Calibri"/>
          <w:color w:val="171717"/>
          <w:w w:val="90"/>
          <w:sz w:val="20"/>
          <w:szCs w:val="20"/>
        </w:rPr>
        <w:t>8</w:t>
      </w:r>
      <w:r>
        <w:rPr>
          <w:rFonts w:ascii="Calibri" w:hAnsi="Calibri" w:cs="Calibri" w:eastAsia="Calibri"/>
          <w:color w:val="171717"/>
          <w:spacing w:val="80"/>
          <w:sz w:val="20"/>
          <w:szCs w:val="20"/>
        </w:rPr>
        <w:t> </w:t>
      </w:r>
      <w:r>
        <w:rPr>
          <w:rFonts w:ascii="Calibri" w:hAnsi="Calibri" w:cs="Calibri" w:eastAsia="Calibri"/>
          <w:color w:val="171717"/>
          <w:w w:val="90"/>
          <w:sz w:val="20"/>
          <w:szCs w:val="20"/>
        </w:rPr>
        <w:t>d]Hcco</w:t>
      </w:r>
    </w:p>
    <w:p>
      <w:pPr>
        <w:pStyle w:val="BodyText"/>
        <w:spacing w:line="20" w:lineRule="exact"/>
        <w:ind w:left="6659"/>
        <w:jc w:val="left"/>
        <w:rPr>
          <w:rFonts w:ascii="Calibri"/>
          <w:sz w:val="2"/>
        </w:rPr>
      </w:pPr>
      <w:r>
        <w:rPr>
          <w:rFonts w:ascii="Calibri"/>
          <w:sz w:val="2"/>
        </w:rPr>
        <w:drawing>
          <wp:inline distT="0" distB="0" distL="0" distR="0">
            <wp:extent cx="12304" cy="4286"/>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39" cstate="print"/>
                    <a:stretch>
                      <a:fillRect/>
                    </a:stretch>
                  </pic:blipFill>
                  <pic:spPr>
                    <a:xfrm>
                      <a:off x="0" y="0"/>
                      <a:ext cx="12304" cy="4286"/>
                    </a:xfrm>
                    <a:prstGeom prst="rect">
                      <a:avLst/>
                    </a:prstGeom>
                  </pic:spPr>
                </pic:pic>
              </a:graphicData>
            </a:graphic>
          </wp:inline>
        </w:drawing>
      </w:r>
      <w:r>
        <w:rPr>
          <w:rFonts w:ascii="Calibri"/>
          <w:sz w:val="2"/>
        </w:rPr>
      </w:r>
    </w:p>
    <w:p>
      <w:pPr>
        <w:pStyle w:val="BodyText"/>
        <w:spacing w:after="0" w:line="20" w:lineRule="exact"/>
        <w:jc w:val="left"/>
        <w:rPr>
          <w:rFonts w:ascii="Calibri"/>
          <w:sz w:val="2"/>
        </w:rPr>
        <w:sectPr>
          <w:type w:val="continuous"/>
          <w:pgSz w:w="11900" w:h="16840"/>
          <w:pgMar w:header="1155" w:footer="1342" w:top="1080" w:bottom="280" w:left="850" w:right="850"/>
        </w:sectPr>
      </w:pPr>
    </w:p>
    <w:p>
      <w:pPr>
        <w:pStyle w:val="BodyText"/>
        <w:spacing w:before="39"/>
        <w:ind w:left="0"/>
        <w:jc w:val="left"/>
        <w:rPr>
          <w:rFonts w:ascii="Calibri"/>
          <w:sz w:val="20"/>
        </w:rPr>
      </w:pPr>
    </w:p>
    <w:p>
      <w:pPr>
        <w:pStyle w:val="BodyText"/>
        <w:ind w:left="1017"/>
        <w:jc w:val="left"/>
        <w:rPr>
          <w:rFonts w:ascii="Calibri"/>
          <w:sz w:val="20"/>
        </w:rPr>
      </w:pPr>
      <w:r>
        <w:rPr>
          <w:rFonts w:ascii="Calibri"/>
          <w:sz w:val="20"/>
        </w:rPr>
        <w:drawing>
          <wp:inline distT="0" distB="0" distL="0" distR="0">
            <wp:extent cx="5037126" cy="6115145"/>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40" cstate="print"/>
                    <a:stretch>
                      <a:fillRect/>
                    </a:stretch>
                  </pic:blipFill>
                  <pic:spPr>
                    <a:xfrm>
                      <a:off x="0" y="0"/>
                      <a:ext cx="5037126" cy="6115145"/>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3"/>
        <w:ind w:left="0"/>
        <w:jc w:val="left"/>
        <w:rPr>
          <w:rFonts w:ascii="Calibri"/>
          <w:sz w:val="20"/>
        </w:rPr>
      </w:pPr>
    </w:p>
    <w:p>
      <w:pPr>
        <w:spacing w:line="338" w:lineRule="auto" w:before="0"/>
        <w:ind w:left="1202" w:right="1122" w:firstLine="12"/>
        <w:jc w:val="both"/>
        <w:rPr>
          <w:rFonts w:ascii="Cambria" w:hAnsi="Cambria" w:cs="Cambria" w:eastAsia="Cambria"/>
          <w:sz w:val="20"/>
          <w:szCs w:val="20"/>
        </w:rPr>
      </w:pPr>
      <w:r>
        <w:rPr>
          <w:rFonts w:ascii="Cambria" w:hAnsi="Cambria" w:cs="Cambria" w:eastAsia="Cambria"/>
          <w:sz w:val="20"/>
          <w:szCs w:val="20"/>
        </w:rPr>
        <w:drawing>
          <wp:anchor distT="0" distB="0" distL="0" distR="0" allowOverlap="1" layoutInCell="1" locked="0" behindDoc="1" simplePos="0" relativeHeight="484789248">
            <wp:simplePos x="0" y="0"/>
            <wp:positionH relativeFrom="page">
              <wp:posOffset>1190155</wp:posOffset>
            </wp:positionH>
            <wp:positionV relativeFrom="paragraph">
              <wp:posOffset>23018</wp:posOffset>
            </wp:positionV>
            <wp:extent cx="5149215" cy="6425311"/>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41" cstate="print"/>
                    <a:stretch>
                      <a:fillRect/>
                    </a:stretch>
                  </pic:blipFill>
                  <pic:spPr>
                    <a:xfrm>
                      <a:off x="0" y="0"/>
                      <a:ext cx="5149215" cy="6425311"/>
                    </a:xfrm>
                    <a:prstGeom prst="rect">
                      <a:avLst/>
                    </a:prstGeom>
                  </pic:spPr>
                </pic:pic>
              </a:graphicData>
            </a:graphic>
          </wp:anchor>
        </w:drawing>
      </w:r>
      <w:r>
        <w:rPr>
          <w:rFonts w:ascii="Cambria" w:hAnsi="Cambria" w:cs="Cambria" w:eastAsia="Cambria"/>
          <w:color w:val="171717"/>
          <w:sz w:val="20"/>
          <w:szCs w:val="20"/>
        </w:rPr>
        <w:t>z]szKlDolo</w:t>
      </w:r>
      <w:r>
        <w:rPr>
          <w:rFonts w:ascii="Cambria" w:hAnsi="Cambria" w:cs="Cambria" w:eastAsia="Cambria"/>
          <w:color w:val="171717"/>
          <w:spacing w:val="-12"/>
          <w:sz w:val="20"/>
          <w:szCs w:val="20"/>
        </w:rPr>
        <w:t> </w:t>
      </w:r>
      <w:r>
        <w:rPr>
          <w:rFonts w:ascii="Cambria" w:hAnsi="Cambria" w:cs="Cambria" w:eastAsia="Cambria"/>
          <w:color w:val="171717"/>
          <w:w w:val="90"/>
          <w:sz w:val="20"/>
          <w:szCs w:val="20"/>
        </w:rPr>
        <w:t>wIdd]</w:t>
      </w:r>
      <w:r>
        <w:rPr>
          <w:rFonts w:ascii="Cambria" w:hAnsi="Cambria" w:cs="Cambria" w:eastAsia="Cambria"/>
          <w:color w:val="171717"/>
          <w:spacing w:val="-6"/>
          <w:w w:val="90"/>
          <w:sz w:val="20"/>
          <w:szCs w:val="20"/>
        </w:rPr>
        <w:t> </w:t>
      </w:r>
      <w:r>
        <w:rPr>
          <w:rFonts w:ascii="Cambria" w:hAnsi="Cambria" w:cs="Cambria" w:eastAsia="Cambria"/>
          <w:color w:val="171717"/>
          <w:w w:val="90"/>
          <w:sz w:val="20"/>
          <w:szCs w:val="20"/>
        </w:rPr>
        <w:t>Y]D]]&lt;z]</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I]DIl]&lt;lo</w:t>
      </w:r>
      <w:r>
        <w:rPr>
          <w:rFonts w:ascii="Cambria" w:hAnsi="Cambria" w:cs="Cambria" w:eastAsia="Cambria"/>
          <w:color w:val="171717"/>
          <w:spacing w:val="-6"/>
          <w:w w:val="90"/>
          <w:sz w:val="20"/>
          <w:szCs w:val="20"/>
        </w:rPr>
        <w:t> </w:t>
      </w:r>
      <w:r>
        <w:rPr>
          <w:rFonts w:ascii="Cambria" w:hAnsi="Cambria" w:cs="Cambria" w:eastAsia="Cambria"/>
          <w:color w:val="171717"/>
          <w:sz w:val="20"/>
          <w:szCs w:val="20"/>
        </w:rPr>
        <w:t>?ohI</w:t>
      </w:r>
      <w:r>
        <w:rPr>
          <w:rFonts w:ascii="Cambria" w:hAnsi="Cambria" w:cs="Cambria" w:eastAsia="Cambria"/>
          <w:color w:val="171717"/>
          <w:spacing w:val="-11"/>
          <w:sz w:val="20"/>
          <w:szCs w:val="20"/>
        </w:rPr>
        <w:t> </w:t>
      </w:r>
      <w:r>
        <w:rPr>
          <w:rFonts w:ascii="Cambria" w:hAnsi="Cambria" w:cs="Cambria" w:eastAsia="Cambria"/>
          <w:color w:val="171717"/>
          <w:w w:val="90"/>
          <w:sz w:val="20"/>
          <w:szCs w:val="20"/>
        </w:rPr>
        <w:t>&lt;d</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Izk]lI</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DI]</w:t>
      </w:r>
      <w:r>
        <w:rPr>
          <w:rFonts w:ascii="Cambria" w:hAnsi="Cambria" w:cs="Cambria" w:eastAsia="Cambria"/>
          <w:color w:val="171717"/>
          <w:spacing w:val="-6"/>
          <w:w w:val="90"/>
          <w:sz w:val="20"/>
          <w:szCs w:val="20"/>
        </w:rPr>
        <w:t> </w:t>
      </w:r>
      <w:r>
        <w:rPr>
          <w:rFonts w:ascii="Cambria" w:hAnsi="Cambria" w:cs="Cambria" w:eastAsia="Cambria"/>
          <w:color w:val="171717"/>
          <w:sz w:val="20"/>
          <w:szCs w:val="20"/>
        </w:rPr>
        <w:t>!)</w:t>
      </w:r>
      <w:r>
        <w:rPr>
          <w:rFonts w:ascii="Cambria" w:hAnsi="Cambria" w:cs="Cambria" w:eastAsia="Cambria"/>
          <w:color w:val="171717"/>
          <w:spacing w:val="-11"/>
          <w:sz w:val="20"/>
          <w:szCs w:val="20"/>
        </w:rPr>
        <w:t> </w:t>
      </w:r>
      <w:r>
        <w:rPr>
          <w:rFonts w:ascii="Cambria" w:hAnsi="Cambria" w:cs="Cambria" w:eastAsia="Cambria"/>
          <w:color w:val="171717"/>
          <w:w w:val="90"/>
          <w:sz w:val="20"/>
          <w:szCs w:val="20"/>
        </w:rPr>
        <w:t>hI]</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szI]]</w:t>
      </w:r>
      <w:r>
        <w:rPr>
          <w:rFonts w:ascii="Cambria" w:hAnsi="Cambria" w:cs="Cambria" w:eastAsia="Cambria"/>
          <w:color w:val="171717"/>
          <w:spacing w:val="-6"/>
          <w:w w:val="90"/>
          <w:sz w:val="20"/>
          <w:szCs w:val="20"/>
        </w:rPr>
        <w:t> </w:t>
      </w:r>
      <w:r>
        <w:rPr>
          <w:rFonts w:ascii="Cambria" w:hAnsi="Cambria" w:cs="Cambria" w:eastAsia="Cambria"/>
          <w:color w:val="171717"/>
          <w:w w:val="90"/>
          <w:sz w:val="20"/>
          <w:szCs w:val="20"/>
        </w:rPr>
        <w:t>sKz</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d</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]l?&lt;za?o</w:t>
      </w:r>
      <w:r>
        <w:rPr>
          <w:rFonts w:ascii="Cambria" w:hAnsi="Cambria" w:cs="Cambria" w:eastAsia="Cambria"/>
          <w:color w:val="171717"/>
          <w:sz w:val="20"/>
          <w:szCs w:val="20"/>
        </w:rPr>
        <w:t> </w:t>
      </w:r>
      <w:r>
        <w:rPr>
          <w:rFonts w:ascii="Cambria" w:hAnsi="Cambria" w:cs="Cambria" w:eastAsia="Cambria"/>
          <w:color w:val="171717"/>
          <w:w w:val="80"/>
          <w:sz w:val="20"/>
          <w:szCs w:val="20"/>
        </w:rPr>
        <w:t>DIdd&lt; ,ohh]]olI 9z&lt;ozD]l&lt;z^&lt;</w:t>
      </w:r>
      <w:r>
        <w:rPr>
          <w:rFonts w:ascii="Cambria" w:hAnsi="Cambria" w:cs="Cambria" w:eastAsia="Cambria"/>
          <w:color w:val="171717"/>
          <w:spacing w:val="40"/>
          <w:position w:val="-4"/>
          <w:sz w:val="20"/>
          <w:szCs w:val="20"/>
        </w:rPr>
        <w:t> </w:t>
      </w:r>
      <w:r>
        <w:rPr>
          <w:rFonts w:ascii="Cambria" w:hAnsi="Cambria" w:cs="Cambria" w:eastAsia="Cambria"/>
          <w:color w:val="171717"/>
          <w:w w:val="80"/>
          <w:sz w:val="20"/>
          <w:szCs w:val="20"/>
        </w:rPr>
        <w:t>IllIzo ]lDII dI ?old&lt;]ol] hh]l]z&lt;]I sIz</w:t>
      </w:r>
      <w:r>
        <w:rPr>
          <w:rFonts w:ascii="Cambria" w:hAnsi="Cambria" w:cs="Cambria" w:eastAsia="Cambria"/>
          <w:color w:val="171717"/>
          <w:spacing w:val="40"/>
          <w:sz w:val="20"/>
          <w:szCs w:val="20"/>
        </w:rPr>
        <w:t> </w:t>
      </w:r>
      <w:r>
        <w:rPr>
          <w:rFonts w:ascii="Cambria" w:hAnsi="Cambria" w:cs="Cambria" w:eastAsia="Cambria"/>
          <w:color w:val="171717"/>
          <w:w w:val="80"/>
          <w:sz w:val="20"/>
          <w:szCs w:val="20"/>
        </w:rPr>
        <w:t>KdI]olI</w:t>
      </w:r>
      <w:r>
        <w:rPr>
          <w:rFonts w:ascii="Cambria" w:hAnsi="Cambria" w:cs="Cambria" w:eastAsia="Cambria"/>
          <w:color w:val="171717"/>
          <w:sz w:val="20"/>
          <w:szCs w:val="20"/>
        </w:rPr>
        <w:t> </w:t>
      </w:r>
      <w:r>
        <w:rPr>
          <w:rFonts w:ascii="Cambria" w:hAnsi="Cambria" w:cs="Cambria" w:eastAsia="Cambria"/>
          <w:color w:val="171717"/>
          <w:spacing w:val="-2"/>
          <w:w w:val="90"/>
          <w:sz w:val="20"/>
          <w:szCs w:val="20"/>
        </w:rPr>
        <w:t>DId</w:t>
      </w:r>
      <w:r>
        <w:rPr>
          <w:rFonts w:ascii="Cambria" w:hAnsi="Cambria" w:cs="Cambria" w:eastAsia="Cambria"/>
          <w:color w:val="171717"/>
          <w:spacing w:val="-5"/>
          <w:w w:val="90"/>
          <w:sz w:val="20"/>
          <w:szCs w:val="20"/>
        </w:rPr>
        <w:t> </w:t>
      </w:r>
      <w:r>
        <w:rPr>
          <w:rFonts w:ascii="Cambria" w:hAnsi="Cambria" w:cs="Cambria" w:eastAsia="Cambria"/>
          <w:color w:val="171717"/>
          <w:spacing w:val="-2"/>
          <w:position w:val="1"/>
          <w:sz w:val="20"/>
          <w:szCs w:val="20"/>
        </w:rPr>
        <w:t>9]lD&lt;?o</w:t>
      </w:r>
      <w:r>
        <w:rPr>
          <w:rFonts w:ascii="Cambria" w:hAnsi="Cambria" w:cs="Cambria" w:eastAsia="Cambria"/>
          <w:color w:val="171717"/>
          <w:spacing w:val="-9"/>
          <w:position w:val="1"/>
          <w:sz w:val="20"/>
          <w:szCs w:val="20"/>
        </w:rPr>
        <w:t> </w:t>
      </w:r>
      <w:r>
        <w:rPr>
          <w:rFonts w:ascii="Cambria" w:hAnsi="Cambria" w:cs="Cambria" w:eastAsia="Cambria"/>
          <w:color w:val="171717"/>
          <w:spacing w:val="-2"/>
          <w:position w:val="1"/>
          <w:sz w:val="20"/>
          <w:szCs w:val="20"/>
        </w:rPr>
        <w:t>I</w:t>
      </w:r>
      <w:r>
        <w:rPr>
          <w:rFonts w:ascii="Cambria" w:hAnsi="Cambria" w:cs="Cambria" w:eastAsia="Cambria"/>
          <w:color w:val="171717"/>
          <w:spacing w:val="-9"/>
          <w:position w:val="1"/>
          <w:sz w:val="20"/>
          <w:szCs w:val="20"/>
        </w:rPr>
        <w:t> </w:t>
      </w:r>
      <w:r>
        <w:rPr>
          <w:rFonts w:ascii="Cambria" w:hAnsi="Cambria" w:cs="Cambria" w:eastAsia="Cambria"/>
          <w:color w:val="171717"/>
          <w:spacing w:val="-2"/>
          <w:w w:val="90"/>
          <w:position w:val="1"/>
          <w:sz w:val="20"/>
          <w:szCs w:val="20"/>
        </w:rPr>
        <w:t>DId</w:t>
      </w:r>
      <w:r>
        <w:rPr>
          <w:rFonts w:ascii="Cambria" w:hAnsi="Cambria" w:cs="Cambria" w:eastAsia="Cambria"/>
          <w:color w:val="171717"/>
          <w:spacing w:val="-5"/>
          <w:w w:val="90"/>
          <w:position w:val="1"/>
          <w:sz w:val="20"/>
          <w:szCs w:val="20"/>
        </w:rPr>
        <w:t> </w:t>
      </w:r>
      <w:r>
        <w:rPr>
          <w:rFonts w:ascii="Cambria" w:hAnsi="Cambria" w:cs="Cambria" w:eastAsia="Cambria"/>
          <w:color w:val="171717"/>
          <w:spacing w:val="-2"/>
          <w:w w:val="90"/>
          <w:position w:val="1"/>
          <w:sz w:val="20"/>
          <w:szCs w:val="20"/>
        </w:rPr>
        <w:t>,pl]Yd]o</w:t>
      </w:r>
      <w:r>
        <w:rPr>
          <w:rFonts w:ascii="Cambria" w:hAnsi="Cambria" w:cs="Cambria" w:eastAsia="Cambria"/>
          <w:color w:val="171717"/>
          <w:spacing w:val="-4"/>
          <w:w w:val="90"/>
          <w:position w:val="1"/>
          <w:sz w:val="20"/>
          <w:szCs w:val="20"/>
        </w:rPr>
        <w:t> </w:t>
      </w:r>
      <w:r>
        <w:rPr>
          <w:rFonts w:ascii="Cambria" w:hAnsi="Cambria" w:cs="Cambria" w:eastAsia="Cambria"/>
          <w:color w:val="171717"/>
          <w:spacing w:val="-2"/>
          <w:position w:val="1"/>
          <w:sz w:val="20"/>
          <w:szCs w:val="20"/>
        </w:rPr>
        <w:t>,ohl&lt;dI</w:t>
      </w:r>
      <w:r>
        <w:rPr>
          <w:rFonts w:ascii="Cambria" w:hAnsi="Cambria" w:cs="Cambria" w:eastAsia="Cambria"/>
          <w:color w:val="171717"/>
          <w:spacing w:val="-7"/>
          <w:position w:val="1"/>
          <w:sz w:val="20"/>
          <w:szCs w:val="20"/>
        </w:rPr>
        <w:t> </w:t>
      </w:r>
      <w:r>
        <w:rPr>
          <w:rFonts w:ascii="Cambria" w:hAnsi="Cambria" w:cs="Cambria" w:eastAsia="Cambria"/>
          <w:color w:val="171717"/>
          <w:spacing w:val="-2"/>
          <w:w w:val="90"/>
          <w:position w:val="1"/>
          <w:sz w:val="20"/>
          <w:szCs w:val="20"/>
        </w:rPr>
        <w:t>DIdd</w:t>
      </w:r>
      <w:r>
        <w:rPr>
          <w:rFonts w:ascii="Cambria" w:hAnsi="Cambria" w:cs="Cambria" w:eastAsia="Cambria"/>
          <w:color w:val="171717"/>
          <w:spacing w:val="-5"/>
          <w:w w:val="90"/>
          <w:position w:val="1"/>
          <w:sz w:val="20"/>
          <w:szCs w:val="20"/>
        </w:rPr>
        <w:t> </w:t>
      </w:r>
      <w:r>
        <w:rPr>
          <w:rFonts w:ascii="Cambria" w:hAnsi="Cambria" w:cs="Cambria" w:eastAsia="Cambria"/>
          <w:color w:val="171717"/>
          <w:spacing w:val="-2"/>
          <w:w w:val="90"/>
          <w:position w:val="1"/>
          <w:sz w:val="20"/>
          <w:szCs w:val="20"/>
        </w:rPr>
        <w:t>-lI</w:t>
      </w:r>
      <w:r>
        <w:rPr>
          <w:rFonts w:ascii="Cambria" w:hAnsi="Cambria" w:cs="Cambria" w:eastAsia="Cambria"/>
          <w:color w:val="171717"/>
          <w:spacing w:val="-5"/>
          <w:w w:val="90"/>
          <w:position w:val="1"/>
          <w:sz w:val="20"/>
          <w:szCs w:val="20"/>
        </w:rPr>
        <w:t> </w:t>
      </w:r>
      <w:r>
        <w:rPr>
          <w:rFonts w:ascii="Cambria" w:hAnsi="Cambria" w:cs="Cambria" w:eastAsia="Cambria"/>
          <w:color w:val="171717"/>
          <w:spacing w:val="-2"/>
          <w:w w:val="90"/>
          <w:position w:val="1"/>
          <w:sz w:val="20"/>
          <w:szCs w:val="20"/>
        </w:rPr>
        <w:t>?&lt;&lt;&gt;olII</w:t>
      </w:r>
      <w:r>
        <w:rPr>
          <w:rFonts w:ascii="Cambria" w:hAnsi="Cambria" w:cs="Cambria" w:eastAsia="Cambria"/>
          <w:color w:val="171717"/>
          <w:spacing w:val="24"/>
          <w:position w:val="1"/>
          <w:sz w:val="20"/>
          <w:szCs w:val="20"/>
        </w:rPr>
        <w:t> </w:t>
      </w:r>
      <w:r>
        <w:rPr>
          <w:rFonts w:ascii="Cambria" w:hAnsi="Cambria" w:cs="Cambria" w:eastAsia="Cambria"/>
          <w:color w:val="171717"/>
          <w:spacing w:val="-2"/>
          <w:w w:val="90"/>
          <w:position w:val="1"/>
          <w:sz w:val="20"/>
          <w:szCs w:val="20"/>
        </w:rPr>
        <w:t>]l]]&lt;dhIlI T&lt;I </w:t>
      </w:r>
      <w:r>
        <w:rPr>
          <w:rFonts w:ascii="Cambria" w:hAnsi="Cambria" w:cs="Cambria" w:eastAsia="Cambria"/>
          <w:color w:val="171717"/>
          <w:spacing w:val="-2"/>
          <w:position w:val="1"/>
          <w:sz w:val="20"/>
          <w:szCs w:val="20"/>
        </w:rPr>
        <w:t>sIz</w:t>
      </w:r>
      <w:r>
        <w:rPr>
          <w:rFonts w:ascii="Cambria" w:hAnsi="Cambria" w:cs="Cambria" w:eastAsia="Cambria"/>
          <w:color w:val="171717"/>
          <w:spacing w:val="-10"/>
          <w:position w:val="1"/>
          <w:sz w:val="20"/>
          <w:szCs w:val="20"/>
        </w:rPr>
        <w:t> </w:t>
      </w:r>
      <w:r>
        <w:rPr>
          <w:rFonts w:ascii="Cambria" w:hAnsi="Cambria" w:cs="Cambria" w:eastAsia="Cambria"/>
          <w:color w:val="171717"/>
          <w:spacing w:val="-2"/>
          <w:w w:val="90"/>
          <w:position w:val="1"/>
          <w:sz w:val="20"/>
          <w:szCs w:val="20"/>
        </w:rPr>
        <w:t>]d $%</w:t>
      </w:r>
      <w:r>
        <w:rPr>
          <w:rFonts w:ascii="Cambria" w:hAnsi="Cambria" w:cs="Cambria" w:eastAsia="Cambria"/>
          <w:color w:val="171717"/>
          <w:spacing w:val="-2"/>
          <w:position w:val="1"/>
          <w:sz w:val="20"/>
          <w:szCs w:val="20"/>
        </w:rPr>
        <w:t> I</w:t>
      </w:r>
      <w:r>
        <w:rPr>
          <w:rFonts w:ascii="Cambria" w:hAnsi="Cambria" w:cs="Cambria" w:eastAsia="Cambria"/>
          <w:color w:val="171717"/>
          <w:spacing w:val="-10"/>
          <w:position w:val="1"/>
          <w:sz w:val="20"/>
          <w:szCs w:val="20"/>
        </w:rPr>
        <w:t> </w:t>
      </w:r>
      <w:r>
        <w:rPr>
          <w:rFonts w:ascii="Cambria" w:hAnsi="Cambria" w:cs="Cambria" w:eastAsia="Cambria"/>
          <w:color w:val="171717"/>
          <w:spacing w:val="-2"/>
          <w:position w:val="1"/>
          <w:sz w:val="20"/>
          <w:szCs w:val="20"/>
        </w:rPr>
        <w:t>%' </w:t>
      </w:r>
      <w:r>
        <w:rPr>
          <w:rFonts w:ascii="Cambria" w:hAnsi="Cambria" w:cs="Cambria" w:eastAsia="Cambria"/>
          <w:color w:val="171717"/>
          <w:spacing w:val="-2"/>
          <w:w w:val="85"/>
          <w:sz w:val="20"/>
          <w:szCs w:val="20"/>
        </w:rPr>
        <w:t>loIh&gt;zI</w:t>
      </w:r>
      <w:r>
        <w:rPr>
          <w:rFonts w:ascii="Cambria" w:hAnsi="Cambria" w:cs="Cambria" w:eastAsia="Cambria"/>
          <w:color w:val="171717"/>
          <w:spacing w:val="5"/>
          <w:sz w:val="20"/>
          <w:szCs w:val="20"/>
        </w:rPr>
        <w:t> </w:t>
      </w:r>
      <w:r>
        <w:rPr>
          <w:rFonts w:ascii="Cambria" w:hAnsi="Cambria" w:cs="Cambria" w:eastAsia="Cambria"/>
          <w:color w:val="171717"/>
          <w:spacing w:val="-2"/>
          <w:w w:val="85"/>
          <w:sz w:val="20"/>
          <w:szCs w:val="20"/>
        </w:rPr>
        <w:t>DId</w:t>
      </w:r>
      <w:r>
        <w:rPr>
          <w:rFonts w:ascii="Cambria" w:hAnsi="Cambria" w:cs="Cambria" w:eastAsia="Cambria"/>
          <w:color w:val="171717"/>
          <w:spacing w:val="7"/>
          <w:sz w:val="20"/>
          <w:szCs w:val="20"/>
        </w:rPr>
        <w:t> </w:t>
      </w:r>
      <w:r>
        <w:rPr>
          <w:rFonts w:ascii="Cambria" w:hAnsi="Cambria" w:cs="Cambria" w:eastAsia="Cambria"/>
          <w:color w:val="171717"/>
          <w:spacing w:val="-2"/>
          <w:w w:val="85"/>
          <w:sz w:val="20"/>
          <w:szCs w:val="20"/>
        </w:rPr>
        <w:t>%</w:t>
      </w:r>
      <w:r>
        <w:rPr>
          <w:rFonts w:ascii="Cambria" w:hAnsi="Cambria" w:cs="Cambria" w:eastAsia="Cambria"/>
          <w:color w:val="171717"/>
          <w:spacing w:val="-9"/>
          <w:sz w:val="20"/>
          <w:szCs w:val="20"/>
        </w:rPr>
        <w:t> </w:t>
      </w:r>
      <w:r>
        <w:rPr>
          <w:rFonts w:ascii="Cambria" w:hAnsi="Cambria" w:cs="Cambria" w:eastAsia="Cambria"/>
          <w:color w:val="171717"/>
          <w:spacing w:val="-2"/>
          <w:w w:val="85"/>
          <w:sz w:val="20"/>
          <w:szCs w:val="20"/>
        </w:rPr>
        <w:t>%</w:t>
      </w:r>
      <w:r>
        <w:rPr>
          <w:rFonts w:ascii="Cambria" w:hAnsi="Cambria" w:cs="Cambria" w:eastAsia="Cambria"/>
          <w:color w:val="171717"/>
          <w:spacing w:val="44"/>
          <w:sz w:val="20"/>
          <w:szCs w:val="20"/>
        </w:rPr>
        <w:t> </w:t>
      </w:r>
      <w:r>
        <w:rPr>
          <w:rFonts w:ascii="Cambria" w:hAnsi="Cambria" w:cs="Cambria" w:eastAsia="Cambria"/>
          <w:color w:val="171717"/>
          <w:spacing w:val="-2"/>
          <w:w w:val="85"/>
          <w:sz w:val="20"/>
          <w:szCs w:val="20"/>
        </w:rPr>
        <w:t>I</w:t>
      </w:r>
      <w:r>
        <w:rPr>
          <w:rFonts w:ascii="Cambria" w:hAnsi="Cambria" w:cs="Cambria" w:eastAsia="Cambria"/>
          <w:color w:val="171717"/>
          <w:spacing w:val="11"/>
          <w:sz w:val="20"/>
          <w:szCs w:val="20"/>
        </w:rPr>
        <w:t> </w:t>
      </w:r>
      <w:r>
        <w:rPr>
          <w:rFonts w:ascii="Cambria" w:hAnsi="Cambria" w:cs="Cambria" w:eastAsia="Cambria"/>
          <w:color w:val="171717"/>
          <w:spacing w:val="-2"/>
          <w:w w:val="85"/>
          <w:sz w:val="20"/>
          <w:szCs w:val="20"/>
        </w:rPr>
        <w:t>so]</w:t>
      </w:r>
      <w:r>
        <w:rPr>
          <w:rFonts w:ascii="Cambria" w:hAnsi="Cambria" w:cs="Cambria" w:eastAsia="Cambria"/>
          <w:color w:val="171717"/>
          <w:spacing w:val="39"/>
          <w:sz w:val="20"/>
          <w:szCs w:val="20"/>
        </w:rPr>
        <w:t> </w:t>
      </w:r>
      <w:r>
        <w:rPr>
          <w:rFonts w:ascii="Cambria" w:hAnsi="Cambria" w:cs="Cambria" w:eastAsia="Cambria"/>
          <w:color w:val="171717"/>
          <w:spacing w:val="-2"/>
          <w:w w:val="85"/>
          <w:sz w:val="20"/>
          <w:szCs w:val="20"/>
        </w:rPr>
        <w:t>z]l]&lt;I</w:t>
      </w:r>
      <w:r>
        <w:rPr>
          <w:rFonts w:ascii="Cambria" w:hAnsi="Cambria" w:cs="Cambria" w:eastAsia="Cambria"/>
          <w:color w:val="171717"/>
          <w:spacing w:val="19"/>
          <w:sz w:val="20"/>
          <w:szCs w:val="20"/>
        </w:rPr>
        <w:t> </w:t>
      </w:r>
      <w:r>
        <w:rPr>
          <w:rFonts w:ascii="Cambria" w:hAnsi="Cambria" w:cs="Cambria" w:eastAsia="Cambria"/>
          <w:color w:val="171717"/>
          <w:spacing w:val="-2"/>
          <w:w w:val="85"/>
          <w:sz w:val="20"/>
          <w:szCs w:val="20"/>
        </w:rPr>
        <w:t>lId</w:t>
      </w:r>
      <w:r>
        <w:rPr>
          <w:rFonts w:ascii="Cambria" w:hAnsi="Cambria" w:cs="Cambria" w:eastAsia="Cambria"/>
          <w:color w:val="171717"/>
          <w:spacing w:val="12"/>
          <w:sz w:val="20"/>
          <w:szCs w:val="20"/>
        </w:rPr>
        <w:t> </w:t>
      </w:r>
      <w:r>
        <w:rPr>
          <w:rFonts w:ascii="Cambria" w:hAnsi="Cambria" w:cs="Cambria" w:eastAsia="Cambria"/>
          <w:color w:val="171717"/>
          <w:spacing w:val="-2"/>
          <w:w w:val="85"/>
          <w:sz w:val="20"/>
          <w:szCs w:val="20"/>
        </w:rPr>
        <w:t>?ozo</w:t>
      </w:r>
      <w:r>
        <w:rPr>
          <w:rFonts w:ascii="Cambria" w:hAnsi="Cambria" w:cs="Cambria" w:eastAsia="Cambria"/>
          <w:color w:val="171717"/>
          <w:spacing w:val="13"/>
          <w:sz w:val="20"/>
          <w:szCs w:val="20"/>
        </w:rPr>
        <w:t> </w:t>
      </w:r>
      <w:r>
        <w:rPr>
          <w:rFonts w:ascii="Cambria" w:hAnsi="Cambria" w:cs="Cambria" w:eastAsia="Cambria"/>
          <w:color w:val="171717"/>
          <w:spacing w:val="-2"/>
          <w:w w:val="85"/>
          <w:sz w:val="20"/>
          <w:szCs w:val="20"/>
        </w:rPr>
        <w:t>DIYd]</w:t>
      </w:r>
      <w:r>
        <w:rPr>
          <w:rFonts w:ascii="Cambria" w:hAnsi="Cambria" w:cs="Cambria" w:eastAsia="Cambria"/>
          <w:color w:val="171717"/>
          <w:spacing w:val="19"/>
          <w:sz w:val="20"/>
          <w:szCs w:val="20"/>
        </w:rPr>
        <w:t> </w:t>
      </w:r>
      <w:r>
        <w:rPr>
          <w:rFonts w:ascii="Cambria" w:hAnsi="Cambria" w:cs="Cambria" w:eastAsia="Cambria"/>
          <w:color w:val="171717"/>
          <w:spacing w:val="-2"/>
          <w:w w:val="85"/>
          <w:sz w:val="20"/>
          <w:szCs w:val="20"/>
        </w:rPr>
        <w:t>d]h^</w:t>
      </w:r>
      <w:r>
        <w:rPr>
          <w:rFonts w:ascii="Cambria" w:hAnsi="Cambria" w:cs="Cambria" w:eastAsia="Cambria"/>
          <w:color w:val="171717"/>
          <w:spacing w:val="24"/>
          <w:sz w:val="20"/>
          <w:szCs w:val="20"/>
        </w:rPr>
        <w:t> </w:t>
      </w:r>
      <w:r>
        <w:rPr>
          <w:rFonts w:ascii="Cambria" w:hAnsi="Cambria" w:cs="Cambria" w:eastAsia="Cambria"/>
          <w:color w:val="171717"/>
          <w:spacing w:val="-2"/>
          <w:w w:val="85"/>
          <w:sz w:val="20"/>
          <w:szCs w:val="20"/>
        </w:rPr>
        <w:t>W&lt;lYIl]</w:t>
      </w:r>
      <w:r>
        <w:rPr>
          <w:rFonts w:ascii="Cambria" w:hAnsi="Cambria" w:cs="Cambria" w:eastAsia="Cambria"/>
          <w:color w:val="171717"/>
          <w:spacing w:val="15"/>
          <w:sz w:val="20"/>
          <w:szCs w:val="20"/>
        </w:rPr>
        <w:t> </w:t>
      </w:r>
      <w:r>
        <w:rPr>
          <w:rFonts w:ascii="Cambria" w:hAnsi="Cambria" w:cs="Cambria" w:eastAsia="Cambria"/>
          <w:color w:val="171717"/>
          <w:spacing w:val="-2"/>
          <w:w w:val="85"/>
          <w:sz w:val="20"/>
          <w:szCs w:val="20"/>
        </w:rPr>
        <w:t>DIdd&lt;</w:t>
      </w:r>
      <w:r>
        <w:rPr>
          <w:rFonts w:ascii="Cambria" w:hAnsi="Cambria" w:cs="Cambria" w:eastAsia="Cambria"/>
          <w:color w:val="171717"/>
          <w:spacing w:val="13"/>
          <w:sz w:val="20"/>
          <w:szCs w:val="20"/>
        </w:rPr>
        <w:t> </w:t>
      </w:r>
      <w:r>
        <w:rPr>
          <w:rFonts w:ascii="Cambria" w:hAnsi="Cambria" w:cs="Cambria" w:eastAsia="Cambria"/>
          <w:color w:val="171717"/>
          <w:spacing w:val="-2"/>
          <w:w w:val="85"/>
          <w:sz w:val="20"/>
          <w:szCs w:val="20"/>
        </w:rPr>
        <w:t>?&lt;hs&lt;Yl&lt;</w:t>
      </w:r>
      <w:r>
        <w:rPr>
          <w:rFonts w:ascii="Cambria" w:hAnsi="Cambria" w:cs="Cambria" w:eastAsia="Cambria"/>
          <w:color w:val="171717"/>
          <w:spacing w:val="20"/>
          <w:sz w:val="20"/>
          <w:szCs w:val="20"/>
        </w:rPr>
        <w:t> </w:t>
      </w:r>
      <w:r>
        <w:rPr>
          <w:rFonts w:ascii="Cambria" w:hAnsi="Cambria" w:cs="Cambria" w:eastAsia="Cambria"/>
          <w:color w:val="171717"/>
          <w:spacing w:val="-2"/>
          <w:w w:val="85"/>
          <w:sz w:val="20"/>
          <w:szCs w:val="20"/>
        </w:rPr>
        <w:t>IdKoz=dK</w:t>
      </w:r>
      <w:r>
        <w:rPr>
          <w:rFonts w:ascii="Cambria" w:hAnsi="Cambria" w:cs="Cambria" w:eastAsia="Cambria"/>
          <w:color w:val="171717"/>
          <w:spacing w:val="16"/>
          <w:sz w:val="20"/>
          <w:szCs w:val="20"/>
        </w:rPr>
        <w:t> </w:t>
      </w:r>
      <w:r>
        <w:rPr>
          <w:rFonts w:ascii="Cambria" w:hAnsi="Cambria" w:cs="Cambria" w:eastAsia="Cambria"/>
          <w:color w:val="171717"/>
          <w:spacing w:val="-10"/>
          <w:w w:val="85"/>
          <w:sz w:val="20"/>
          <w:szCs w:val="20"/>
        </w:rPr>
        <w:t>&lt;</w:t>
      </w:r>
    </w:p>
    <w:p>
      <w:pPr>
        <w:spacing w:before="4"/>
        <w:ind w:left="1206" w:right="0" w:firstLine="0"/>
        <w:jc w:val="both"/>
        <w:rPr>
          <w:rFonts w:ascii="Cambria" w:hAnsi="Cambria" w:cs="Cambria" w:eastAsia="Cambria"/>
          <w:sz w:val="20"/>
          <w:szCs w:val="20"/>
        </w:rPr>
      </w:pPr>
      <w:r>
        <w:rPr>
          <w:rFonts w:ascii="Cambria" w:hAnsi="Cambria" w:cs="Cambria" w:eastAsia="Cambria"/>
          <w:color w:val="171717"/>
          <w:w w:val="90"/>
          <w:sz w:val="20"/>
          <w:szCs w:val="20"/>
        </w:rPr>
        <w:t>?&lt;&lt;</w:t>
      </w:r>
      <w:r>
        <w:rPr>
          <w:rFonts w:ascii="Cambria" w:hAnsi="Cambria" w:cs="Cambria" w:eastAsia="Cambria"/>
          <w:color w:val="171717"/>
          <w:spacing w:val="-5"/>
          <w:sz w:val="20"/>
          <w:szCs w:val="20"/>
        </w:rPr>
        <w:t> </w:t>
      </w:r>
      <w:r>
        <w:rPr>
          <w:rFonts w:ascii="Cambria" w:hAnsi="Cambria" w:cs="Cambria" w:eastAsia="Cambria"/>
          <w:color w:val="171717"/>
          <w:w w:val="90"/>
          <w:sz w:val="20"/>
          <w:szCs w:val="20"/>
        </w:rPr>
        <w:t>DIdd&lt;</w:t>
      </w:r>
      <w:r>
        <w:rPr>
          <w:rFonts w:ascii="Cambria" w:hAnsi="Cambria" w:cs="Cambria" w:eastAsia="Cambria"/>
          <w:color w:val="171717"/>
          <w:spacing w:val="-3"/>
          <w:w w:val="90"/>
          <w:sz w:val="20"/>
          <w:szCs w:val="20"/>
        </w:rPr>
        <w:t> </w:t>
      </w:r>
      <w:r>
        <w:rPr>
          <w:rFonts w:ascii="Cambria" w:hAnsi="Cambria" w:cs="Cambria" w:eastAsia="Cambria"/>
          <w:color w:val="171717"/>
          <w:w w:val="90"/>
          <w:sz w:val="20"/>
          <w:szCs w:val="20"/>
        </w:rPr>
        <w:t>D]O]olK</w:t>
      </w:r>
      <w:r>
        <w:rPr>
          <w:rFonts w:ascii="Cambria" w:hAnsi="Cambria" w:cs="Cambria" w:eastAsia="Cambria"/>
          <w:color w:val="171717"/>
          <w:spacing w:val="-3"/>
          <w:w w:val="90"/>
          <w:sz w:val="20"/>
          <w:szCs w:val="20"/>
        </w:rPr>
        <w:t> </w:t>
      </w:r>
      <w:r>
        <w:rPr>
          <w:rFonts w:ascii="Cambria" w:hAnsi="Cambria" w:cs="Cambria" w:eastAsia="Cambria"/>
          <w:color w:val="171717"/>
          <w:w w:val="90"/>
          <w:sz w:val="20"/>
          <w:szCs w:val="20"/>
        </w:rPr>
        <w:t>s&lt;lDJh]?&lt;</w:t>
      </w:r>
      <w:r>
        <w:rPr>
          <w:rFonts w:ascii="Cambria" w:hAnsi="Cambria" w:cs="Cambria" w:eastAsia="Cambria"/>
          <w:color w:val="171717"/>
          <w:spacing w:val="-4"/>
          <w:w w:val="90"/>
          <w:sz w:val="20"/>
          <w:szCs w:val="20"/>
        </w:rPr>
        <w:t> </w:t>
      </w:r>
      <w:r>
        <w:rPr>
          <w:rFonts w:ascii="Cambria" w:hAnsi="Cambria" w:cs="Cambria" w:eastAsia="Cambria"/>
          <w:color w:val="171717"/>
          <w:w w:val="90"/>
          <w:sz w:val="20"/>
          <w:szCs w:val="20"/>
        </w:rPr>
        <w:t>D&lt;</w:t>
      </w:r>
      <w:r>
        <w:rPr>
          <w:rFonts w:ascii="Cambria" w:hAnsi="Cambria" w:cs="Cambria" w:eastAsia="Cambria"/>
          <w:color w:val="171717"/>
          <w:spacing w:val="45"/>
          <w:sz w:val="20"/>
          <w:szCs w:val="20"/>
        </w:rPr>
        <w:t> </w:t>
      </w:r>
      <w:r>
        <w:rPr>
          <w:rFonts w:ascii="Cambria" w:hAnsi="Cambria" w:cs="Cambria" w:eastAsia="Cambria"/>
          <w:color w:val="171717"/>
          <w:w w:val="90"/>
          <w:sz w:val="20"/>
          <w:szCs w:val="20"/>
        </w:rPr>
        <w:t>9+79</w:t>
      </w:r>
      <w:r>
        <w:rPr>
          <w:rFonts w:ascii="Cambria" w:hAnsi="Cambria" w:cs="Cambria" w:eastAsia="Cambria"/>
          <w:color w:val="171717"/>
          <w:spacing w:val="1"/>
          <w:sz w:val="20"/>
          <w:szCs w:val="20"/>
        </w:rPr>
        <w:t> </w:t>
      </w:r>
      <w:r>
        <w:rPr>
          <w:rFonts w:ascii="Cambria" w:hAnsi="Cambria" w:cs="Cambria" w:eastAsia="Cambria"/>
          <w:color w:val="171717"/>
          <w:w w:val="90"/>
          <w:sz w:val="20"/>
          <w:szCs w:val="20"/>
        </w:rPr>
        <w:t>,o^D</w:t>
      </w:r>
      <w:r>
        <w:rPr>
          <w:rFonts w:ascii="Cambria" w:hAnsi="Cambria" w:cs="Cambria" w:eastAsia="Cambria"/>
          <w:color w:val="171717"/>
          <w:spacing w:val="-3"/>
          <w:w w:val="90"/>
          <w:sz w:val="20"/>
          <w:szCs w:val="20"/>
        </w:rPr>
        <w:t> </w:t>
      </w:r>
      <w:r>
        <w:rPr>
          <w:rFonts w:ascii="Cambria" w:hAnsi="Cambria" w:cs="Cambria" w:eastAsia="Cambria"/>
          <w:color w:val="171717"/>
          <w:spacing w:val="-5"/>
          <w:w w:val="90"/>
          <w:sz w:val="20"/>
          <w:szCs w:val="20"/>
        </w:rPr>
        <w:t>"*</w:t>
      </w:r>
      <w:r>
        <w:rPr>
          <w:rFonts w:ascii="Cambria" w:hAnsi="Cambria" w:cs="Cambria" w:eastAsia="Cambria"/>
          <w:color w:val="171717"/>
          <w:sz w:val="20"/>
          <w:szCs w:val="20"/>
        </w:rPr>
        <w:t> </w:t>
      </w:r>
    </w:p>
    <w:p>
      <w:pPr>
        <w:spacing w:before="107"/>
        <w:ind w:left="1451" w:right="0" w:firstLine="0"/>
        <w:jc w:val="both"/>
        <w:rPr>
          <w:rFonts w:ascii="Cambria" w:hAnsi="Cambria" w:cs="Cambria" w:eastAsia="Cambria"/>
          <w:sz w:val="20"/>
          <w:szCs w:val="20"/>
        </w:rPr>
      </w:pPr>
      <w:r>
        <w:rPr>
          <w:rFonts w:ascii="Cambria" w:hAnsi="Cambria" w:cs="Cambria" w:eastAsia="Cambria"/>
          <w:color w:val="171717"/>
          <w:w w:val="75"/>
          <w:sz w:val="20"/>
          <w:szCs w:val="20"/>
        </w:rPr>
        <w:t>6Kz</w:t>
      </w:r>
      <w:r>
        <w:rPr>
          <w:rFonts w:ascii="Cambria" w:hAnsi="Cambria" w:cs="Cambria" w:eastAsia="Cambria"/>
          <w:color w:val="171717"/>
          <w:spacing w:val="11"/>
          <w:sz w:val="20"/>
          <w:szCs w:val="20"/>
        </w:rPr>
        <w:t> </w:t>
      </w:r>
      <w:r>
        <w:rPr>
          <w:rFonts w:ascii="Cambria" w:hAnsi="Cambria" w:cs="Cambria" w:eastAsia="Cambria"/>
          <w:color w:val="171717"/>
          <w:w w:val="75"/>
          <w:sz w:val="20"/>
          <w:szCs w:val="20"/>
        </w:rPr>
        <w:t>dI</w:t>
      </w:r>
      <w:r>
        <w:rPr>
          <w:rFonts w:ascii="Cambria" w:hAnsi="Cambria" w:cs="Cambria" w:eastAsia="Cambria"/>
          <w:color w:val="171717"/>
          <w:spacing w:val="13"/>
          <w:sz w:val="20"/>
          <w:szCs w:val="20"/>
        </w:rPr>
        <w:t> </w:t>
      </w:r>
      <w:r>
        <w:rPr>
          <w:rFonts w:ascii="Cambria" w:hAnsi="Cambria" w:cs="Cambria" w:eastAsia="Cambria"/>
          <w:color w:val="171717"/>
          <w:w w:val="75"/>
          <w:sz w:val="20"/>
          <w:szCs w:val="20"/>
        </w:rPr>
        <w:t>?old&lt;_ol]</w:t>
      </w:r>
      <w:r>
        <w:rPr>
          <w:rFonts w:ascii="Cambria" w:hAnsi="Cambria" w:cs="Cambria" w:eastAsia="Cambria"/>
          <w:color w:val="171717"/>
          <w:spacing w:val="13"/>
          <w:sz w:val="20"/>
          <w:szCs w:val="20"/>
        </w:rPr>
        <w:t> </w:t>
      </w:r>
      <w:r>
        <w:rPr>
          <w:rFonts w:ascii="Cambria" w:hAnsi="Cambria" w:cs="Cambria" w:eastAsia="Cambria"/>
          <w:color w:val="171717"/>
          <w:w w:val="75"/>
          <w:sz w:val="20"/>
          <w:szCs w:val="20"/>
        </w:rPr>
        <w:t>DId</w:t>
      </w:r>
      <w:r>
        <w:rPr>
          <w:rFonts w:ascii="Arial" w:hAnsi="Arial" w:cs="Arial" w:eastAsia="Arial"/>
          <w:i/>
          <w:iCs/>
          <w:color w:val="171717"/>
          <w:spacing w:val="58"/>
          <w:w w:val="150"/>
          <w:sz w:val="18"/>
          <w:szCs w:val="18"/>
        </w:rPr>
        <w:t>    </w:t>
      </w:r>
      <w:r>
        <w:rPr>
          <w:rFonts w:ascii="Cambria" w:hAnsi="Cambria" w:cs="Cambria" w:eastAsia="Cambria"/>
          <w:color w:val="171717"/>
          <w:w w:val="75"/>
          <w:sz w:val="20"/>
          <w:szCs w:val="20"/>
        </w:rPr>
        <w:t>Iz&lt;lo</w:t>
      </w:r>
      <w:r>
        <w:rPr>
          <w:rFonts w:ascii="Cambria" w:hAnsi="Cambria" w:cs="Cambria" w:eastAsia="Cambria"/>
          <w:color w:val="171717"/>
          <w:spacing w:val="18"/>
          <w:sz w:val="20"/>
          <w:szCs w:val="20"/>
        </w:rPr>
        <w:t> </w:t>
      </w:r>
      <w:r>
        <w:rPr>
          <w:rFonts w:ascii="Cambria" w:hAnsi="Cambria" w:cs="Cambria" w:eastAsia="Cambria"/>
          <w:color w:val="171717"/>
          <w:w w:val="75"/>
          <w:sz w:val="20"/>
          <w:szCs w:val="20"/>
        </w:rPr>
        <w:t>&lt;I</w:t>
      </w:r>
      <w:r>
        <w:rPr>
          <w:rFonts w:ascii="Cambria" w:hAnsi="Cambria" w:cs="Cambria" w:eastAsia="Cambria"/>
          <w:color w:val="171717"/>
          <w:spacing w:val="13"/>
          <w:sz w:val="20"/>
          <w:szCs w:val="20"/>
        </w:rPr>
        <w:t> </w:t>
      </w:r>
      <w:r>
        <w:rPr>
          <w:rFonts w:ascii="Cambria" w:hAnsi="Cambria" w:cs="Cambria" w:eastAsia="Cambria"/>
          <w:color w:val="171717"/>
          <w:w w:val="75"/>
          <w:sz w:val="20"/>
          <w:szCs w:val="20"/>
        </w:rPr>
        <w:t>szIKl&lt;K</w:t>
      </w:r>
      <w:r>
        <w:rPr>
          <w:rFonts w:ascii="Cambria" w:hAnsi="Cambria" w:cs="Cambria" w:eastAsia="Cambria"/>
          <w:color w:val="171717"/>
          <w:spacing w:val="10"/>
          <w:sz w:val="20"/>
          <w:szCs w:val="20"/>
        </w:rPr>
        <w:t> </w:t>
      </w:r>
      <w:r>
        <w:rPr>
          <w:rFonts w:ascii="Cambria" w:hAnsi="Cambria" w:cs="Cambria" w:eastAsia="Cambria"/>
          <w:color w:val="171717"/>
          <w:w w:val="75"/>
          <w:sz w:val="20"/>
          <w:szCs w:val="20"/>
        </w:rPr>
        <w:t>DK</w:t>
      </w:r>
      <w:r>
        <w:rPr>
          <w:rFonts w:ascii="Cambria" w:hAnsi="Cambria" w:cs="Cambria" w:eastAsia="Cambria"/>
          <w:color w:val="171717"/>
          <w:spacing w:val="12"/>
          <w:sz w:val="20"/>
          <w:szCs w:val="20"/>
        </w:rPr>
        <w:t> </w:t>
      </w:r>
      <w:r>
        <w:rPr>
          <w:rFonts w:ascii="Cambria" w:hAnsi="Cambria" w:cs="Cambria" w:eastAsia="Cambria"/>
          <w:color w:val="171717"/>
          <w:w w:val="75"/>
          <w:sz w:val="20"/>
          <w:szCs w:val="20"/>
        </w:rPr>
        <w:t>D]^lK</w:t>
      </w:r>
      <w:r>
        <w:rPr>
          <w:rFonts w:ascii="Cambria" w:hAnsi="Cambria" w:cs="Cambria" w:eastAsia="Cambria"/>
          <w:color w:val="171717"/>
          <w:spacing w:val="13"/>
          <w:sz w:val="20"/>
          <w:szCs w:val="20"/>
        </w:rPr>
        <w:t> </w:t>
      </w:r>
      <w:r>
        <w:rPr>
          <w:rFonts w:ascii="Cambria" w:hAnsi="Cambria" w:cs="Cambria" w:eastAsia="Cambria"/>
          <w:color w:val="171717"/>
          <w:w w:val="75"/>
          <w:sz w:val="20"/>
          <w:szCs w:val="20"/>
        </w:rPr>
        <w:t>d]I</w:t>
      </w:r>
      <w:r>
        <w:rPr>
          <w:rFonts w:ascii="Cambria" w:hAnsi="Cambria" w:cs="Cambria" w:eastAsia="Cambria"/>
          <w:color w:val="171717"/>
          <w:spacing w:val="13"/>
          <w:sz w:val="20"/>
          <w:szCs w:val="20"/>
        </w:rPr>
        <w:t> </w:t>
      </w:r>
      <w:r>
        <w:rPr>
          <w:rFonts w:ascii="Cambria" w:hAnsi="Cambria" w:cs="Cambria" w:eastAsia="Cambria"/>
          <w:color w:val="171717"/>
          <w:w w:val="75"/>
          <w:sz w:val="20"/>
          <w:szCs w:val="20"/>
        </w:rPr>
        <w:t>?]]?ZK</w:t>
      </w:r>
      <w:r>
        <w:rPr>
          <w:rFonts w:ascii="Cambria" w:hAnsi="Cambria" w:cs="Cambria" w:eastAsia="Cambria"/>
          <w:color w:val="171717"/>
          <w:spacing w:val="41"/>
          <w:sz w:val="20"/>
          <w:szCs w:val="20"/>
        </w:rPr>
        <w:t> </w:t>
      </w:r>
      <w:r>
        <w:rPr>
          <w:rFonts w:ascii="Cambria" w:hAnsi="Cambria" w:cs="Cambria" w:eastAsia="Cambria"/>
          <w:color w:val="171717"/>
          <w:w w:val="75"/>
          <w:sz w:val="20"/>
          <w:szCs w:val="20"/>
        </w:rPr>
        <w:t>d&lt;</w:t>
      </w:r>
      <w:r>
        <w:rPr>
          <w:rFonts w:ascii="Cambria" w:hAnsi="Cambria" w:cs="Cambria" w:eastAsia="Cambria"/>
          <w:color w:val="171717"/>
          <w:spacing w:val="8"/>
          <w:sz w:val="20"/>
          <w:szCs w:val="20"/>
        </w:rPr>
        <w:t> </w:t>
      </w:r>
      <w:r>
        <w:rPr>
          <w:rFonts w:ascii="Cambria" w:hAnsi="Cambria" w:cs="Cambria" w:eastAsia="Cambria"/>
          <w:color w:val="171717"/>
          <w:spacing w:val="-2"/>
          <w:w w:val="75"/>
          <w:sz w:val="20"/>
          <w:szCs w:val="20"/>
        </w:rPr>
        <w:t>d]&lt;</w:t>
      </w:r>
    </w:p>
    <w:p>
      <w:pPr>
        <w:spacing w:before="102"/>
        <w:ind w:left="1208" w:right="0" w:firstLine="0"/>
        <w:jc w:val="left"/>
        <w:rPr>
          <w:rFonts w:ascii="Trebuchet MS"/>
          <w:i/>
          <w:sz w:val="20"/>
        </w:rPr>
      </w:pPr>
      <w:r>
        <w:rPr>
          <w:rFonts w:ascii="Trebuchet MS"/>
          <w:i/>
          <w:color w:val="171717"/>
          <w:spacing w:val="-9"/>
          <w:sz w:val="20"/>
        </w:rPr>
        <w:t> </w:t>
      </w:r>
      <w:r>
        <w:rPr>
          <w:rFonts w:ascii="Trebuchet MS"/>
          <w:i/>
          <w:color w:val="171717"/>
          <w:sz w:val="20"/>
        </w:rPr>
        <w:t>)3(</w:t>
      </w:r>
      <w:r>
        <w:rPr>
          <w:rFonts w:ascii="Trebuchet MS"/>
          <w:i/>
          <w:color w:val="171717"/>
          <w:spacing w:val="-8"/>
          <w:sz w:val="20"/>
        </w:rPr>
        <w:t> </w:t>
      </w:r>
      <w:r>
        <w:rPr>
          <w:rFonts w:ascii="Trebuchet MS"/>
          <w:i/>
          <w:color w:val="171717"/>
          <w:sz w:val="20"/>
        </w:rPr>
        <w:t>,/</w:t>
      </w:r>
      <w:r>
        <w:rPr>
          <w:rFonts w:ascii="Trebuchet MS"/>
          <w:i/>
          <w:color w:val="171717"/>
          <w:spacing w:val="-8"/>
          <w:sz w:val="20"/>
        </w:rPr>
        <w:t> </w:t>
      </w:r>
      <w:r>
        <w:rPr>
          <w:rFonts w:ascii="Trebuchet MS"/>
          <w:i/>
          <w:color w:val="171717"/>
          <w:spacing w:val="-10"/>
          <w:sz w:val="20"/>
        </w:rPr>
        <w:t>, </w:t>
      </w:r>
    </w:p>
    <w:p>
      <w:pPr>
        <w:spacing w:before="99"/>
        <w:ind w:left="1446" w:right="0" w:firstLine="0"/>
        <w:jc w:val="both"/>
        <w:rPr>
          <w:rFonts w:ascii="Cambria" w:hAnsi="Cambria" w:cs="Cambria" w:eastAsia="Cambria"/>
          <w:sz w:val="20"/>
          <w:szCs w:val="20"/>
        </w:rPr>
      </w:pPr>
      <w:r>
        <w:rPr>
          <w:rFonts w:ascii="Cambria" w:hAnsi="Cambria" w:cs="Cambria" w:eastAsia="Cambria"/>
          <w:color w:val="171717"/>
          <w:w w:val="85"/>
          <w:sz w:val="20"/>
          <w:szCs w:val="20"/>
        </w:rPr>
        <w:t>2I</w:t>
      </w:r>
      <w:r>
        <w:rPr>
          <w:rFonts w:ascii="Cambria" w:hAnsi="Cambria" w:cs="Cambria" w:eastAsia="Cambria"/>
          <w:color w:val="171717"/>
          <w:spacing w:val="9"/>
          <w:sz w:val="20"/>
          <w:szCs w:val="20"/>
        </w:rPr>
        <w:t> </w:t>
      </w:r>
      <w:r>
        <w:rPr>
          <w:rFonts w:ascii="Cambria" w:hAnsi="Cambria" w:cs="Cambria" w:eastAsia="Cambria"/>
          <w:color w:val="171717"/>
          <w:w w:val="85"/>
          <w:sz w:val="20"/>
          <w:szCs w:val="20"/>
        </w:rPr>
        <w:t>KdI]ol]</w:t>
      </w:r>
      <w:r>
        <w:rPr>
          <w:rFonts w:ascii="Cambria" w:hAnsi="Cambria" w:cs="Cambria" w:eastAsia="Cambria"/>
          <w:color w:val="171717"/>
          <w:spacing w:val="4"/>
          <w:sz w:val="20"/>
          <w:szCs w:val="20"/>
        </w:rPr>
        <w:t> </w:t>
      </w:r>
      <w:r>
        <w:rPr>
          <w:rFonts w:ascii="Cambria" w:hAnsi="Cambria" w:cs="Cambria" w:eastAsia="Cambria"/>
          <w:color w:val="171717"/>
          <w:w w:val="85"/>
          <w:sz w:val="20"/>
          <w:szCs w:val="20"/>
        </w:rPr>
        <w:t>&lt;hi]m]z&lt;]I</w:t>
      </w:r>
      <w:r>
        <w:rPr>
          <w:rFonts w:ascii="Cambria" w:hAnsi="Cambria" w:cs="Cambria" w:eastAsia="Cambria"/>
          <w:color w:val="171717"/>
          <w:spacing w:val="-1"/>
          <w:sz w:val="20"/>
          <w:szCs w:val="20"/>
        </w:rPr>
        <w:t> </w:t>
      </w:r>
      <w:r>
        <w:rPr>
          <w:rFonts w:ascii="Cambria" w:hAnsi="Cambria" w:cs="Cambria" w:eastAsia="Cambria"/>
          <w:color w:val="171717"/>
          <w:w w:val="85"/>
          <w:sz w:val="20"/>
          <w:szCs w:val="20"/>
        </w:rPr>
        <w:t>?ohl&lt;d]</w:t>
      </w:r>
      <w:r>
        <w:rPr>
          <w:rFonts w:ascii="Cambria" w:hAnsi="Cambria" w:cs="Cambria" w:eastAsia="Cambria"/>
          <w:color w:val="171717"/>
          <w:spacing w:val="47"/>
          <w:sz w:val="20"/>
          <w:szCs w:val="20"/>
        </w:rPr>
        <w:t> </w:t>
      </w:r>
      <w:r>
        <w:rPr>
          <w:rFonts w:ascii="Cambria" w:hAnsi="Cambria" w:cs="Cambria" w:eastAsia="Cambria"/>
          <w:color w:val="171717"/>
          <w:w w:val="85"/>
          <w:sz w:val="20"/>
          <w:szCs w:val="20"/>
        </w:rPr>
        <w:t>&lt;&gt;]d]I</w:t>
      </w:r>
      <w:r>
        <w:rPr>
          <w:rFonts w:ascii="Cambria" w:hAnsi="Cambria" w:cs="Cambria" w:eastAsia="Cambria"/>
          <w:color w:val="171717"/>
          <w:spacing w:val="5"/>
          <w:sz w:val="20"/>
          <w:szCs w:val="20"/>
        </w:rPr>
        <w:t> </w:t>
      </w:r>
      <w:r>
        <w:rPr>
          <w:rFonts w:ascii="Cambria" w:hAnsi="Cambria" w:cs="Cambria" w:eastAsia="Cambria"/>
          <w:color w:val="171717"/>
          <w:w w:val="85"/>
          <w:sz w:val="20"/>
          <w:szCs w:val="20"/>
        </w:rPr>
        <w:t>sI</w:t>
      </w:r>
      <w:r>
        <w:rPr>
          <w:rFonts w:ascii="Cambria" w:hAnsi="Cambria" w:cs="Cambria" w:eastAsia="Cambria"/>
          <w:color w:val="171717"/>
          <w:w w:val="85"/>
          <w:position w:val="1"/>
          <w:sz w:val="20"/>
          <w:szCs w:val="20"/>
        </w:rPr>
        <w:t>z</w:t>
      </w:r>
      <w:r>
        <w:rPr>
          <w:rFonts w:ascii="Cambria" w:hAnsi="Cambria" w:cs="Cambria" w:eastAsia="Cambria"/>
          <w:color w:val="171717"/>
          <w:spacing w:val="7"/>
          <w:position w:val="1"/>
          <w:sz w:val="20"/>
          <w:szCs w:val="20"/>
        </w:rPr>
        <w:t> </w:t>
      </w:r>
      <w:r>
        <w:rPr>
          <w:rFonts w:ascii="Cambria" w:hAnsi="Cambria" w:cs="Cambria" w:eastAsia="Cambria"/>
          <w:color w:val="171717"/>
          <w:w w:val="85"/>
          <w:sz w:val="20"/>
          <w:szCs w:val="20"/>
        </w:rPr>
        <w:t>]d</w:t>
      </w:r>
      <w:r>
        <w:rPr>
          <w:rFonts w:ascii="Cambria" w:hAnsi="Cambria" w:cs="Cambria" w:eastAsia="Cambria"/>
          <w:color w:val="171717"/>
          <w:spacing w:val="2"/>
          <w:sz w:val="20"/>
          <w:szCs w:val="20"/>
        </w:rPr>
        <w:t> </w:t>
      </w:r>
      <w:r>
        <w:rPr>
          <w:rFonts w:ascii="Cambria" w:hAnsi="Cambria" w:cs="Cambria" w:eastAsia="Cambria"/>
          <w:color w:val="171717"/>
          <w:w w:val="85"/>
          <w:sz w:val="20"/>
          <w:szCs w:val="20"/>
        </w:rPr>
        <w:t>hII</w:t>
      </w:r>
      <w:r>
        <w:rPr>
          <w:rFonts w:ascii="Cambria" w:hAnsi="Cambria" w:cs="Cambria" w:eastAsia="Cambria"/>
          <w:color w:val="171717"/>
          <w:spacing w:val="9"/>
          <w:sz w:val="20"/>
          <w:szCs w:val="20"/>
        </w:rPr>
        <w:t> </w:t>
      </w:r>
      <w:r>
        <w:rPr>
          <w:rFonts w:ascii="Cambria" w:hAnsi="Cambria" w:cs="Cambria" w:eastAsia="Cambria"/>
          <w:color w:val="171717"/>
          <w:w w:val="85"/>
          <w:sz w:val="20"/>
          <w:szCs w:val="20"/>
        </w:rPr>
        <w:t>D]</w:t>
      </w:r>
      <w:r>
        <w:rPr>
          <w:rFonts w:ascii="Cambria" w:hAnsi="Cambria" w:cs="Cambria" w:eastAsia="Cambria"/>
          <w:color w:val="171717"/>
          <w:spacing w:val="1"/>
          <w:sz w:val="20"/>
          <w:szCs w:val="20"/>
        </w:rPr>
        <w:t> </w:t>
      </w:r>
      <w:r>
        <w:rPr>
          <w:rFonts w:ascii="Cambria" w:hAnsi="Cambria" w:cs="Cambria" w:eastAsia="Cambria"/>
          <w:color w:val="171717"/>
          <w:w w:val="85"/>
          <w:sz w:val="20"/>
          <w:szCs w:val="20"/>
        </w:rPr>
        <w:t>loIh&gt;zI</w:t>
      </w:r>
      <w:r>
        <w:rPr>
          <w:rFonts w:ascii="Cambria" w:hAnsi="Cambria" w:cs="Cambria" w:eastAsia="Cambria"/>
          <w:color w:val="171717"/>
          <w:spacing w:val="4"/>
          <w:sz w:val="20"/>
          <w:szCs w:val="20"/>
        </w:rPr>
        <w:t> </w:t>
      </w:r>
      <w:r>
        <w:rPr>
          <w:rFonts w:ascii="Cambria" w:hAnsi="Cambria" w:cs="Cambria" w:eastAsia="Cambria"/>
          <w:color w:val="171717"/>
          <w:w w:val="85"/>
          <w:sz w:val="20"/>
          <w:szCs w:val="20"/>
        </w:rPr>
        <w:t>%</w:t>
      </w:r>
      <w:r>
        <w:rPr>
          <w:rFonts w:ascii="Cambria" w:hAnsi="Cambria" w:cs="Cambria" w:eastAsia="Cambria"/>
          <w:color w:val="171717"/>
          <w:spacing w:val="-1"/>
          <w:w w:val="85"/>
          <w:sz w:val="20"/>
          <w:szCs w:val="20"/>
        </w:rPr>
        <w:t> </w:t>
      </w:r>
      <w:r>
        <w:rPr>
          <w:rFonts w:ascii="Cambria" w:hAnsi="Cambria" w:cs="Cambria" w:eastAsia="Cambria"/>
          <w:color w:val="171717"/>
          <w:w w:val="85"/>
          <w:sz w:val="20"/>
          <w:szCs w:val="20"/>
        </w:rPr>
        <w:t>&amp;</w:t>
      </w:r>
      <w:r>
        <w:rPr>
          <w:rFonts w:ascii="Cambria" w:hAnsi="Cambria" w:cs="Cambria" w:eastAsia="Cambria"/>
          <w:color w:val="171717"/>
          <w:spacing w:val="47"/>
          <w:sz w:val="20"/>
          <w:szCs w:val="20"/>
        </w:rPr>
        <w:t> </w:t>
      </w:r>
      <w:r>
        <w:rPr>
          <w:rFonts w:ascii="Cambria" w:hAnsi="Cambria" w:cs="Cambria" w:eastAsia="Cambria"/>
          <w:color w:val="171717"/>
          <w:w w:val="85"/>
          <w:sz w:val="20"/>
          <w:szCs w:val="20"/>
        </w:rPr>
        <w:t>I</w:t>
      </w:r>
      <w:r>
        <w:rPr>
          <w:rFonts w:ascii="Cambria" w:hAnsi="Cambria" w:cs="Cambria" w:eastAsia="Cambria"/>
          <w:color w:val="171717"/>
          <w:spacing w:val="10"/>
          <w:sz w:val="20"/>
          <w:szCs w:val="20"/>
        </w:rPr>
        <w:t> </w:t>
      </w:r>
      <w:r>
        <w:rPr>
          <w:rFonts w:ascii="Cambria" w:hAnsi="Cambria" w:cs="Cambria" w:eastAsia="Cambria"/>
          <w:color w:val="171717"/>
          <w:w w:val="85"/>
          <w:sz w:val="20"/>
          <w:szCs w:val="20"/>
        </w:rPr>
        <w:t>sq]</w:t>
      </w:r>
      <w:r>
        <w:rPr>
          <w:rFonts w:ascii="Cambria" w:hAnsi="Cambria" w:cs="Cambria" w:eastAsia="Cambria"/>
          <w:color w:val="171717"/>
          <w:sz w:val="20"/>
          <w:szCs w:val="20"/>
        </w:rPr>
        <w:t> </w:t>
      </w:r>
      <w:r>
        <w:rPr>
          <w:rFonts w:ascii="Cambria" w:hAnsi="Cambria" w:cs="Cambria" w:eastAsia="Cambria"/>
          <w:color w:val="171717"/>
          <w:spacing w:val="-2"/>
          <w:w w:val="85"/>
          <w:sz w:val="20"/>
          <w:szCs w:val="20"/>
        </w:rPr>
        <w:t>z]l]&lt;K</w:t>
      </w:r>
      <w:r>
        <w:rPr>
          <w:rFonts w:ascii="Cambria" w:hAnsi="Cambria" w:cs="Cambria" w:eastAsia="Cambria"/>
          <w:color w:val="171717"/>
          <w:sz w:val="20"/>
          <w:szCs w:val="20"/>
        </w:rPr>
        <w:t> </w:t>
      </w:r>
    </w:p>
    <w:p>
      <w:pPr>
        <w:spacing w:line="348" w:lineRule="auto" w:before="97"/>
        <w:ind w:left="1187" w:right="1128" w:firstLine="7"/>
        <w:jc w:val="both"/>
        <w:rPr>
          <w:rFonts w:ascii="Trebuchet MS" w:hAnsi="Trebuchet MS" w:cs="Trebuchet MS" w:eastAsia="Trebuchet MS"/>
          <w:i/>
          <w:iCs/>
          <w:sz w:val="20"/>
          <w:szCs w:val="20"/>
        </w:rPr>
      </w:pPr>
      <w:r>
        <w:rPr>
          <w:rFonts w:ascii="Cambria" w:hAnsi="Cambria" w:cs="Cambria" w:eastAsia="Cambria"/>
          <w:color w:val="171717"/>
          <w:w w:val="85"/>
          <w:sz w:val="20"/>
          <w:szCs w:val="20"/>
        </w:rPr>
        <w:t>IllIzo</w:t>
      </w:r>
      <w:r>
        <w:rPr>
          <w:rFonts w:ascii="Cambria" w:hAnsi="Cambria" w:cs="Cambria" w:eastAsia="Cambria"/>
          <w:color w:val="171717"/>
          <w:spacing w:val="-5"/>
          <w:w w:val="85"/>
          <w:sz w:val="20"/>
          <w:szCs w:val="20"/>
        </w:rPr>
        <w:t> </w:t>
      </w:r>
      <w:r>
        <w:rPr>
          <w:rFonts w:ascii="Cambria" w:hAnsi="Cambria" w:cs="Cambria" w:eastAsia="Cambria"/>
          <w:color w:val="171717"/>
          <w:w w:val="85"/>
          <w:sz w:val="20"/>
          <w:szCs w:val="20"/>
        </w:rPr>
        <w:t>?@I]&lt;hIlL</w:t>
      </w:r>
      <w:r>
        <w:rPr>
          <w:rFonts w:ascii="Cambria" w:hAnsi="Cambria" w:cs="Cambria" w:eastAsia="Cambria"/>
          <w:color w:val="171717"/>
          <w:spacing w:val="-4"/>
          <w:w w:val="85"/>
          <w:sz w:val="20"/>
          <w:szCs w:val="20"/>
        </w:rPr>
        <w:t> </w:t>
      </w:r>
      <w:r>
        <w:rPr>
          <w:rFonts w:ascii="Cambria" w:hAnsi="Cambria" w:cs="Cambria" w:eastAsia="Cambria"/>
          <w:color w:val="171717"/>
          <w:w w:val="85"/>
          <w:sz w:val="20"/>
          <w:szCs w:val="20"/>
        </w:rPr>
        <w:t>]lDIK</w:t>
      </w:r>
      <w:r>
        <w:rPr>
          <w:rFonts w:ascii="Cambria" w:hAnsi="Cambria" w:cs="Cambria" w:eastAsia="Cambria"/>
          <w:color w:val="171717"/>
          <w:spacing w:val="-5"/>
          <w:w w:val="85"/>
          <w:sz w:val="20"/>
          <w:szCs w:val="20"/>
        </w:rPr>
        <w:t> </w:t>
      </w:r>
      <w:r>
        <w:rPr>
          <w:rFonts w:ascii="Cambria" w:hAnsi="Cambria" w:cs="Cambria" w:eastAsia="Cambria"/>
          <w:color w:val="171717"/>
          <w:w w:val="85"/>
          <w:sz w:val="20"/>
          <w:szCs w:val="20"/>
        </w:rPr>
        <w:t>sIz</w:t>
      </w:r>
      <w:r>
        <w:rPr>
          <w:rFonts w:ascii="Cambria" w:hAnsi="Cambria" w:cs="Cambria" w:eastAsia="Cambria"/>
          <w:color w:val="171717"/>
          <w:spacing w:val="-4"/>
          <w:w w:val="85"/>
          <w:sz w:val="20"/>
          <w:szCs w:val="20"/>
        </w:rPr>
        <w:t> </w:t>
      </w:r>
      <w:r>
        <w:rPr>
          <w:rFonts w:ascii="Cambria" w:hAnsi="Cambria" w:cs="Cambria" w:eastAsia="Cambria"/>
          <w:color w:val="171717"/>
          <w:w w:val="85"/>
          <w:sz w:val="20"/>
          <w:szCs w:val="20"/>
        </w:rPr>
        <w:t>]d</w:t>
      </w:r>
      <w:r>
        <w:rPr>
          <w:rFonts w:ascii="Cambria" w:hAnsi="Cambria" w:cs="Cambria" w:eastAsia="Cambria"/>
          <w:color w:val="171717"/>
          <w:spacing w:val="27"/>
          <w:sz w:val="20"/>
          <w:szCs w:val="20"/>
        </w:rPr>
        <w:t> </w:t>
      </w:r>
      <w:r>
        <w:rPr>
          <w:rFonts w:ascii="Cambria" w:hAnsi="Cambria" w:cs="Cambria" w:eastAsia="Cambria"/>
          <w:color w:val="171717"/>
          <w:w w:val="85"/>
          <w:sz w:val="20"/>
          <w:szCs w:val="20"/>
        </w:rPr>
        <w:t>'</w:t>
      </w:r>
      <w:r>
        <w:rPr>
          <w:rFonts w:ascii="Cambria" w:hAnsi="Cambria" w:cs="Cambria" w:eastAsia="Cambria"/>
          <w:color w:val="171717"/>
          <w:w w:val="85"/>
          <w:sz w:val="20"/>
          <w:szCs w:val="20"/>
        </w:rPr>
        <w:t> I</w:t>
      </w:r>
      <w:r>
        <w:rPr>
          <w:rFonts w:ascii="Cambria" w:hAnsi="Cambria" w:cs="Cambria" w:eastAsia="Cambria"/>
          <w:color w:val="171717"/>
          <w:spacing w:val="39"/>
          <w:sz w:val="20"/>
          <w:szCs w:val="20"/>
        </w:rPr>
        <w:t> </w:t>
      </w:r>
      <w:r>
        <w:rPr>
          <w:rFonts w:ascii="Cambria" w:hAnsi="Cambria" w:cs="Cambria" w:eastAsia="Cambria"/>
          <w:color w:val="171717"/>
          <w:w w:val="85"/>
          <w:sz w:val="20"/>
          <w:szCs w:val="20"/>
        </w:rPr>
        <w:t>(</w:t>
      </w:r>
      <w:r>
        <w:rPr>
          <w:rFonts w:ascii="Cambria" w:hAnsi="Cambria" w:cs="Cambria" w:eastAsia="Cambria"/>
          <w:color w:val="171717"/>
          <w:spacing w:val="-3"/>
          <w:w w:val="85"/>
          <w:sz w:val="20"/>
          <w:szCs w:val="20"/>
        </w:rPr>
        <w:t> </w:t>
      </w:r>
      <w:r>
        <w:rPr>
          <w:rFonts w:ascii="Cambria" w:hAnsi="Cambria" w:cs="Cambria" w:eastAsia="Cambria"/>
          <w:color w:val="171717"/>
          <w:w w:val="85"/>
          <w:sz w:val="20"/>
          <w:szCs w:val="20"/>
        </w:rPr>
        <w:t>oo&gt;zI</w:t>
      </w:r>
      <w:r>
        <w:rPr>
          <w:rFonts w:ascii="Cambria" w:hAnsi="Cambria" w:cs="Cambria" w:eastAsia="Cambria"/>
          <w:color w:val="171717"/>
          <w:spacing w:val="-4"/>
          <w:w w:val="85"/>
          <w:sz w:val="20"/>
          <w:szCs w:val="20"/>
        </w:rPr>
        <w:t> </w:t>
      </w:r>
      <w:r>
        <w:rPr>
          <w:rFonts w:ascii="Cambria" w:hAnsi="Cambria" w:cs="Cambria" w:eastAsia="Cambria"/>
          <w:color w:val="171717"/>
          <w:w w:val="85"/>
          <w:sz w:val="20"/>
          <w:szCs w:val="20"/>
        </w:rPr>
        <w:t>%</w:t>
      </w:r>
      <w:r>
        <w:rPr>
          <w:rFonts w:ascii="Cambria" w:hAnsi="Cambria" w:cs="Cambria" w:eastAsia="Cambria"/>
          <w:color w:val="171717"/>
          <w:spacing w:val="-5"/>
          <w:w w:val="85"/>
          <w:sz w:val="20"/>
          <w:szCs w:val="20"/>
        </w:rPr>
        <w:t> </w:t>
      </w:r>
      <w:r>
        <w:rPr>
          <w:rFonts w:ascii="Cambria" w:hAnsi="Cambria" w:cs="Cambria" w:eastAsia="Cambria"/>
          <w:color w:val="171717"/>
          <w:w w:val="85"/>
          <w:sz w:val="20"/>
          <w:szCs w:val="20"/>
        </w:rPr>
        <w:t>%"</w:t>
      </w:r>
      <w:r>
        <w:rPr>
          <w:rFonts w:ascii="Cambria" w:hAnsi="Cambria" w:cs="Cambria" w:eastAsia="Cambria"/>
          <w:color w:val="171717"/>
          <w:sz w:val="20"/>
          <w:szCs w:val="20"/>
        </w:rPr>
        <w:t> </w:t>
      </w:r>
      <w:r>
        <w:rPr>
          <w:rFonts w:ascii="Cambria" w:hAnsi="Cambria" w:cs="Cambria" w:eastAsia="Cambria"/>
          <w:color w:val="171717"/>
          <w:w w:val="85"/>
          <w:sz w:val="20"/>
          <w:szCs w:val="20"/>
        </w:rPr>
        <w:t>D&lt;I</w:t>
      </w:r>
      <w:r>
        <w:rPr>
          <w:rFonts w:ascii="Cambria" w:hAnsi="Cambria" w:cs="Cambria" w:eastAsia="Cambria"/>
          <w:color w:val="171717"/>
          <w:spacing w:val="-5"/>
          <w:w w:val="85"/>
          <w:sz w:val="20"/>
          <w:szCs w:val="20"/>
        </w:rPr>
        <w:t> </w:t>
      </w:r>
      <w:r>
        <w:rPr>
          <w:rFonts w:ascii="Cambria" w:hAnsi="Cambria" w:cs="Cambria" w:eastAsia="Cambria"/>
          <w:color w:val="171717"/>
          <w:w w:val="85"/>
          <w:sz w:val="20"/>
          <w:szCs w:val="20"/>
        </w:rPr>
        <w:t>lIddI</w:t>
      </w:r>
      <w:r>
        <w:rPr>
          <w:rFonts w:ascii="Cambria" w:hAnsi="Cambria" w:cs="Cambria" w:eastAsia="Cambria"/>
          <w:color w:val="171717"/>
          <w:spacing w:val="-4"/>
          <w:w w:val="85"/>
          <w:sz w:val="20"/>
          <w:szCs w:val="20"/>
        </w:rPr>
        <w:t> </w:t>
      </w:r>
      <w:r>
        <w:rPr>
          <w:rFonts w:ascii="Cambria" w:hAnsi="Cambria" w:cs="Cambria" w:eastAsia="Cambria"/>
          <w:color w:val="171717"/>
          <w:w w:val="85"/>
          <w:sz w:val="20"/>
          <w:szCs w:val="20"/>
        </w:rPr>
        <w:t>x&lt;d]</w:t>
      </w:r>
      <w:r>
        <w:rPr>
          <w:rFonts w:ascii="Cambria" w:hAnsi="Cambria" w:cs="Cambria" w:eastAsia="Cambria"/>
          <w:color w:val="171717"/>
          <w:spacing w:val="-1"/>
          <w:w w:val="85"/>
          <w:sz w:val="20"/>
          <w:szCs w:val="20"/>
        </w:rPr>
        <w:t> </w:t>
      </w:r>
      <w:r>
        <w:rPr>
          <w:rFonts w:ascii="Cambria" w:hAnsi="Cambria" w:cs="Cambria" w:eastAsia="Cambria"/>
          <w:color w:val="171717"/>
          <w:w w:val="85"/>
          <w:sz w:val="20"/>
          <w:szCs w:val="20"/>
        </w:rPr>
        <w:t>IPI]&lt;hIlK</w:t>
      </w:r>
      <w:r>
        <w:rPr>
          <w:rFonts w:ascii="Cambria" w:hAnsi="Cambria" w:cs="Cambria" w:eastAsia="Cambria"/>
          <w:color w:val="171717"/>
          <w:w w:val="95"/>
          <w:sz w:val="20"/>
          <w:szCs w:val="20"/>
        </w:rPr>
        <w:t> I&gt;&gt;Izo</w:t>
      </w:r>
      <w:r>
        <w:rPr>
          <w:rFonts w:ascii="Cambria" w:hAnsi="Cambria" w:cs="Cambria" w:eastAsia="Cambria"/>
          <w:color w:val="171717"/>
          <w:spacing w:val="-9"/>
          <w:w w:val="95"/>
          <w:sz w:val="20"/>
          <w:szCs w:val="20"/>
        </w:rPr>
        <w:t> </w:t>
      </w:r>
      <w:r>
        <w:rPr>
          <w:rFonts w:ascii="Cambria" w:hAnsi="Cambria" w:cs="Cambria" w:eastAsia="Cambria"/>
          <w:color w:val="171717"/>
          <w:w w:val="90"/>
          <w:sz w:val="20"/>
          <w:szCs w:val="20"/>
        </w:rPr>
        <w:t>doYo</w:t>
      </w:r>
      <w:r>
        <w:rPr>
          <w:rFonts w:ascii="Cambria" w:hAnsi="Cambria" w:cs="Cambria" w:eastAsia="Cambria"/>
          <w:color w:val="171717"/>
          <w:spacing w:val="-7"/>
          <w:w w:val="90"/>
          <w:sz w:val="20"/>
          <w:szCs w:val="20"/>
        </w:rPr>
        <w:t> </w:t>
      </w:r>
      <w:r>
        <w:rPr>
          <w:rFonts w:ascii="Cambria" w:hAnsi="Cambria" w:cs="Cambria" w:eastAsia="Cambria"/>
          <w:color w:val="171717"/>
          <w:w w:val="95"/>
          <w:sz w:val="20"/>
          <w:szCs w:val="20"/>
        </w:rPr>
        <w:t>+d</w:t>
      </w:r>
      <w:r>
        <w:rPr>
          <w:rFonts w:ascii="Cambria" w:hAnsi="Cambria" w:cs="Cambria" w:eastAsia="Cambria"/>
          <w:color w:val="171717"/>
          <w:spacing w:val="-9"/>
          <w:w w:val="95"/>
          <w:sz w:val="20"/>
          <w:szCs w:val="20"/>
        </w:rPr>
        <w:t> </w:t>
      </w:r>
      <w:r>
        <w:rPr>
          <w:rFonts w:ascii="Cambria" w:hAnsi="Cambria" w:cs="Cambria" w:eastAsia="Cambria"/>
          <w:color w:val="171717"/>
          <w:w w:val="95"/>
          <w:sz w:val="20"/>
          <w:szCs w:val="20"/>
        </w:rPr>
        <w:t>z]lloo</w:t>
      </w:r>
      <w:r>
        <w:rPr>
          <w:rFonts w:ascii="Cambria" w:hAnsi="Cambria" w:cs="Cambria" w:eastAsia="Cambria"/>
          <w:color w:val="171717"/>
          <w:spacing w:val="-9"/>
          <w:w w:val="95"/>
          <w:sz w:val="20"/>
          <w:szCs w:val="20"/>
        </w:rPr>
        <w:t> </w:t>
      </w:r>
      <w:r>
        <w:rPr>
          <w:rFonts w:ascii="Cambria" w:hAnsi="Cambria" w:cs="Cambria" w:eastAsia="Cambria"/>
          <w:color w:val="171717"/>
          <w:w w:val="95"/>
          <w:sz w:val="20"/>
          <w:szCs w:val="20"/>
        </w:rPr>
        <w:t>DId</w:t>
      </w:r>
      <w:r>
        <w:rPr>
          <w:rFonts w:ascii="Cambria" w:hAnsi="Cambria" w:cs="Cambria" w:eastAsia="Cambria"/>
          <w:color w:val="171717"/>
          <w:spacing w:val="-8"/>
          <w:w w:val="95"/>
          <w:sz w:val="20"/>
          <w:szCs w:val="20"/>
        </w:rPr>
        <w:t> </w:t>
      </w:r>
      <w:r>
        <w:rPr>
          <w:rFonts w:ascii="Cambria" w:hAnsi="Cambria" w:cs="Cambria" w:eastAsia="Cambria"/>
          <w:color w:val="171717"/>
          <w:w w:val="90"/>
          <w:sz w:val="20"/>
          <w:szCs w:val="20"/>
        </w:rPr>
        <w:t>o</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IdIoz&lt;dI</w:t>
      </w:r>
      <w:r>
        <w:rPr>
          <w:rFonts w:ascii="Cambria" w:hAnsi="Cambria" w:cs="Cambria" w:eastAsia="Cambria"/>
          <w:color w:val="171717"/>
          <w:spacing w:val="-7"/>
          <w:w w:val="90"/>
          <w:sz w:val="20"/>
          <w:szCs w:val="20"/>
        </w:rPr>
        <w:t> </w:t>
      </w:r>
      <w:r>
        <w:rPr>
          <w:rFonts w:ascii="Cambria" w:hAnsi="Cambria" w:cs="Cambria" w:eastAsia="Cambria"/>
          <w:color w:val="171717"/>
          <w:w w:val="95"/>
          <w:sz w:val="20"/>
          <w:szCs w:val="20"/>
        </w:rPr>
        <w:t>IllIzo</w:t>
      </w:r>
      <w:r>
        <w:rPr>
          <w:rFonts w:ascii="Cambria" w:hAnsi="Cambria" w:cs="Cambria" w:eastAsia="Cambria"/>
          <w:color w:val="171717"/>
          <w:spacing w:val="-8"/>
          <w:w w:val="95"/>
          <w:sz w:val="20"/>
          <w:szCs w:val="20"/>
        </w:rPr>
        <w:t> </w:t>
      </w:r>
      <w:r>
        <w:rPr>
          <w:rFonts w:ascii="Cambria" w:hAnsi="Cambria" w:cs="Cambria" w:eastAsia="Cambria"/>
          <w:color w:val="171717"/>
          <w:w w:val="90"/>
          <w:sz w:val="20"/>
          <w:szCs w:val="20"/>
        </w:rPr>
        <w:t>z]sosoM</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dK</w:t>
      </w:r>
      <w:r>
        <w:rPr>
          <w:rFonts w:ascii="Arial" w:hAnsi="Arial" w:cs="Arial" w:eastAsia="Arial"/>
          <w:i/>
          <w:iCs/>
          <w:color w:val="171717"/>
          <w:spacing w:val="8"/>
          <w:sz w:val="18"/>
          <w:szCs w:val="18"/>
        </w:rPr>
        <w:t> </w:t>
      </w:r>
      <w:r>
        <w:rPr>
          <w:rFonts w:ascii="Cambria" w:hAnsi="Cambria" w:cs="Cambria" w:eastAsia="Cambria"/>
          <w:color w:val="171717"/>
          <w:w w:val="90"/>
          <w:sz w:val="20"/>
          <w:szCs w:val="20"/>
        </w:rPr>
        <w:t>Y^</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szKKl&lt;K</w:t>
      </w:r>
      <w:r>
        <w:rPr>
          <w:rFonts w:ascii="Cambria" w:hAnsi="Cambria" w:cs="Cambria" w:eastAsia="Cambria"/>
          <w:color w:val="171717"/>
          <w:sz w:val="20"/>
          <w:szCs w:val="20"/>
        </w:rPr>
        <w:t> lKdd &lt;llo % %</w:t>
      </w:r>
      <w:r>
        <w:rPr>
          <w:rFonts w:ascii="Cambria" w:hAnsi="Cambria" w:cs="Cambria" w:eastAsia="Cambria"/>
          <w:color w:val="171717"/>
          <w:spacing w:val="80"/>
          <w:sz w:val="20"/>
          <w:szCs w:val="20"/>
        </w:rPr>
        <w:t> </w:t>
      </w:r>
      <w:r>
        <w:rPr>
          <w:rFonts w:ascii="Cambria" w:hAnsi="Cambria" w:cs="Cambria" w:eastAsia="Cambria"/>
          <w:color w:val="171717"/>
          <w:sz w:val="20"/>
          <w:szCs w:val="20"/>
        </w:rPr>
        <w:t>?ol </w:t>
      </w:r>
      <w:r>
        <w:rPr>
          <w:rFonts w:ascii="Cambria" w:hAnsi="Cambria" w:cs="Cambria" w:eastAsia="Cambria"/>
          <w:color w:val="171717"/>
          <w:w w:val="90"/>
          <w:sz w:val="20"/>
          <w:szCs w:val="20"/>
        </w:rPr>
        <w:t>d l]?&lt; D]QKzKl&lt; </w:t>
      </w:r>
      <w:r>
        <w:rPr>
          <w:rFonts w:ascii="Cambria" w:hAnsi="Cambria" w:cs="Cambria" w:eastAsia="Cambria"/>
          <w:color w:val="171717"/>
          <w:sz w:val="20"/>
          <w:szCs w:val="20"/>
        </w:rPr>
        <w:t>?ZI</w:t>
      </w:r>
      <w:r>
        <w:rPr>
          <w:rFonts w:ascii="Trebuchet MS" w:hAnsi="Trebuchet MS" w:cs="Trebuchet MS" w:eastAsia="Trebuchet MS"/>
          <w:i/>
          <w:iCs/>
          <w:color w:val="171717"/>
          <w:spacing w:val="40"/>
          <w:sz w:val="20"/>
          <w:szCs w:val="20"/>
        </w:rPr>
        <w:t> </w:t>
      </w:r>
      <w:r>
        <w:rPr>
          <w:rFonts w:ascii="Trebuchet MS" w:hAnsi="Trebuchet MS" w:cs="Trebuchet MS" w:eastAsia="Trebuchet MS"/>
          <w:i/>
          <w:iCs/>
          <w:color w:val="171717"/>
          <w:sz w:val="20"/>
          <w:szCs w:val="20"/>
        </w:rPr>
        <w:t>)% ,, , </w:t>
      </w:r>
    </w:p>
    <w:p>
      <w:pPr>
        <w:spacing w:line="234" w:lineRule="exact" w:before="0"/>
        <w:ind w:left="1441" w:right="0" w:firstLine="0"/>
        <w:jc w:val="both"/>
        <w:rPr>
          <w:rFonts w:ascii="Cambria" w:hAnsi="Cambria" w:cs="Cambria" w:eastAsia="Cambria"/>
          <w:sz w:val="20"/>
          <w:szCs w:val="20"/>
        </w:rPr>
      </w:pPr>
      <w:r>
        <w:rPr>
          <w:rFonts w:ascii="Cambria" w:hAnsi="Cambria" w:cs="Cambria" w:eastAsia="Cambria"/>
          <w:color w:val="171717"/>
          <w:w w:val="110"/>
          <w:sz w:val="20"/>
          <w:szCs w:val="20"/>
        </w:rPr>
        <w:t>:IlIlEo</w:t>
      </w:r>
      <w:r>
        <w:rPr>
          <w:rFonts w:ascii="Cambria" w:hAnsi="Cambria" w:cs="Cambria" w:eastAsia="Cambria"/>
          <w:color w:val="171717"/>
          <w:spacing w:val="-9"/>
          <w:w w:val="110"/>
          <w:sz w:val="20"/>
          <w:szCs w:val="20"/>
        </w:rPr>
        <w:t> </w:t>
      </w:r>
      <w:r>
        <w:rPr>
          <w:rFonts w:ascii="Cambria" w:hAnsi="Cambria" w:cs="Cambria" w:eastAsia="Cambria"/>
          <w:color w:val="171717"/>
          <w:w w:val="95"/>
          <w:sz w:val="20"/>
          <w:szCs w:val="20"/>
        </w:rPr>
        <w:t>&lt;ddI</w:t>
      </w:r>
      <w:r>
        <w:rPr>
          <w:rFonts w:ascii="Cambria" w:hAnsi="Cambria" w:cs="Cambria" w:eastAsia="Cambria"/>
          <w:color w:val="171717"/>
          <w:spacing w:val="-3"/>
          <w:sz w:val="20"/>
          <w:szCs w:val="20"/>
        </w:rPr>
        <w:t> </w:t>
      </w:r>
      <w:r>
        <w:rPr>
          <w:rFonts w:ascii="Cambria" w:hAnsi="Cambria" w:cs="Cambria" w:eastAsia="Cambria"/>
          <w:color w:val="171717"/>
          <w:w w:val="95"/>
          <w:sz w:val="20"/>
          <w:szCs w:val="20"/>
        </w:rPr>
        <w:t>KdI^ol]</w:t>
      </w:r>
      <w:r>
        <w:rPr>
          <w:rFonts w:ascii="Cambria" w:hAnsi="Cambria" w:cs="Cambria" w:eastAsia="Cambria"/>
          <w:color w:val="171717"/>
          <w:spacing w:val="-3"/>
          <w:w w:val="95"/>
          <w:sz w:val="20"/>
          <w:szCs w:val="20"/>
        </w:rPr>
        <w:t> </w:t>
      </w:r>
      <w:r>
        <w:rPr>
          <w:rFonts w:ascii="Cambria" w:hAnsi="Cambria" w:cs="Cambria" w:eastAsia="Cambria"/>
          <w:color w:val="171717"/>
          <w:w w:val="95"/>
          <w:sz w:val="20"/>
          <w:szCs w:val="20"/>
        </w:rPr>
        <w:t>?ohl&lt;d]</w:t>
      </w:r>
      <w:r>
        <w:rPr>
          <w:rFonts w:ascii="Cambria" w:hAnsi="Cambria" w:cs="Cambria" w:eastAsia="Cambria"/>
          <w:color w:val="171717"/>
          <w:spacing w:val="-1"/>
          <w:w w:val="95"/>
          <w:sz w:val="20"/>
          <w:szCs w:val="20"/>
        </w:rPr>
        <w:t> </w:t>
      </w:r>
      <w:r>
        <w:rPr>
          <w:rFonts w:ascii="Cambria" w:hAnsi="Cambria" w:cs="Cambria" w:eastAsia="Cambria"/>
          <w:color w:val="171717"/>
          <w:w w:val="95"/>
          <w:sz w:val="20"/>
          <w:szCs w:val="20"/>
        </w:rPr>
        <w:t>DId</w:t>
      </w:r>
      <w:r>
        <w:rPr>
          <w:rFonts w:ascii="Cambria" w:hAnsi="Cambria" w:cs="Cambria" w:eastAsia="Cambria"/>
          <w:color w:val="171717"/>
          <w:spacing w:val="-6"/>
          <w:w w:val="95"/>
          <w:sz w:val="20"/>
          <w:szCs w:val="20"/>
        </w:rPr>
        <w:t> </w:t>
      </w:r>
      <w:r>
        <w:rPr>
          <w:rFonts w:ascii="Cambria" w:hAnsi="Cambria" w:cs="Cambria" w:eastAsia="Cambria"/>
          <w:color w:val="171717"/>
          <w:w w:val="95"/>
          <w:sz w:val="20"/>
          <w:szCs w:val="20"/>
        </w:rPr>
        <w:t>%</w:t>
      </w:r>
      <w:r>
        <w:rPr>
          <w:rFonts w:ascii="Cambria" w:hAnsi="Cambria" w:cs="Cambria" w:eastAsia="Cambria"/>
          <w:color w:val="171717"/>
          <w:spacing w:val="-9"/>
          <w:w w:val="95"/>
          <w:sz w:val="20"/>
          <w:szCs w:val="20"/>
        </w:rPr>
        <w:t> </w:t>
      </w:r>
      <w:r>
        <w:rPr>
          <w:rFonts w:ascii="Cambria" w:hAnsi="Cambria" w:cs="Cambria" w:eastAsia="Cambria"/>
          <w:color w:val="171717"/>
          <w:w w:val="95"/>
          <w:sz w:val="20"/>
          <w:szCs w:val="20"/>
        </w:rPr>
        <w:t>%"</w:t>
      </w:r>
      <w:r>
        <w:rPr>
          <w:rFonts w:ascii="Trebuchet MS" w:hAnsi="Trebuchet MS" w:cs="Trebuchet MS" w:eastAsia="Trebuchet MS"/>
          <w:i/>
          <w:iCs/>
          <w:color w:val="171717"/>
          <w:spacing w:val="65"/>
          <w:w w:val="150"/>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12"/>
          <w:w w:val="95"/>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28"/>
          <w:sz w:val="20"/>
          <w:szCs w:val="20"/>
        </w:rPr>
        <w:t> </w:t>
      </w:r>
      <w:r>
        <w:rPr>
          <w:rFonts w:ascii="Cambria" w:hAnsi="Cambria" w:cs="Cambria" w:eastAsia="Cambria"/>
          <w:color w:val="171717"/>
          <w:w w:val="85"/>
          <w:sz w:val="20"/>
          <w:szCs w:val="20"/>
        </w:rPr>
        <w:t>]</w:t>
      </w:r>
      <w:r>
        <w:rPr>
          <w:rFonts w:ascii="Cambria" w:hAnsi="Cambria" w:cs="Cambria" w:eastAsia="Cambria"/>
          <w:color w:val="171717"/>
          <w:spacing w:val="-1"/>
          <w:w w:val="95"/>
          <w:sz w:val="20"/>
          <w:szCs w:val="20"/>
        </w:rPr>
        <w:t> </w:t>
      </w:r>
      <w:r>
        <w:rPr>
          <w:rFonts w:ascii="Cambria" w:hAnsi="Cambria" w:cs="Cambria" w:eastAsia="Cambria"/>
          <w:color w:val="171717"/>
          <w:w w:val="95"/>
          <w:sz w:val="20"/>
          <w:szCs w:val="20"/>
        </w:rPr>
        <w:t>oRK~h&lt;</w:t>
      </w:r>
      <w:r>
        <w:rPr>
          <w:rFonts w:ascii="Cambria" w:hAnsi="Cambria" w:cs="Cambria" w:eastAsia="Cambria"/>
          <w:color w:val="171717"/>
          <w:spacing w:val="-1"/>
          <w:w w:val="95"/>
          <w:sz w:val="20"/>
          <w:szCs w:val="20"/>
        </w:rPr>
        <w:t> </w:t>
      </w:r>
      <w:r>
        <w:rPr>
          <w:rFonts w:ascii="Cambria" w:hAnsi="Cambria" w:cs="Cambria" w:eastAsia="Cambria"/>
          <w:color w:val="171717"/>
          <w:w w:val="85"/>
          <w:sz w:val="20"/>
          <w:szCs w:val="20"/>
        </w:rPr>
        <w:t>dd&lt;</w:t>
      </w:r>
      <w:r>
        <w:rPr>
          <w:rFonts w:ascii="Arial" w:hAnsi="Arial" w:cs="Arial" w:eastAsia="Arial"/>
          <w:i/>
          <w:iCs/>
          <w:color w:val="171717"/>
          <w:spacing w:val="74"/>
          <w:sz w:val="18"/>
          <w:szCs w:val="18"/>
        </w:rPr>
        <w:t>    </w:t>
      </w:r>
      <w:r>
        <w:rPr>
          <w:rFonts w:ascii="Cambria" w:hAnsi="Cambria" w:cs="Cambria" w:eastAsia="Cambria"/>
          <w:color w:val="171717"/>
          <w:w w:val="95"/>
          <w:sz w:val="20"/>
          <w:szCs w:val="20"/>
        </w:rPr>
        <w:t>&lt;</w:t>
      </w:r>
      <w:r>
        <w:rPr>
          <w:rFonts w:ascii="Cambria" w:hAnsi="Cambria" w:cs="Cambria" w:eastAsia="Cambria"/>
          <w:color w:val="171717"/>
          <w:spacing w:val="-2"/>
          <w:sz w:val="20"/>
          <w:szCs w:val="20"/>
        </w:rPr>
        <w:t> </w:t>
      </w:r>
      <w:r>
        <w:rPr>
          <w:rFonts w:ascii="Cambria" w:hAnsi="Cambria" w:cs="Cambria" w:eastAsia="Cambria"/>
          <w:color w:val="171717"/>
          <w:w w:val="95"/>
          <w:sz w:val="20"/>
          <w:szCs w:val="20"/>
        </w:rPr>
        <w:t>?&lt;z]?o</w:t>
      </w:r>
      <w:r>
        <w:rPr>
          <w:rFonts w:ascii="Cambria" w:hAnsi="Cambria" w:cs="Cambria" w:eastAsia="Cambria"/>
          <w:color w:val="171717"/>
          <w:spacing w:val="-2"/>
          <w:sz w:val="20"/>
          <w:szCs w:val="20"/>
        </w:rPr>
        <w:t> </w:t>
      </w:r>
      <w:r>
        <w:rPr>
          <w:rFonts w:ascii="Cambria" w:hAnsi="Cambria" w:cs="Cambria" w:eastAsia="Cambria"/>
          <w:color w:val="171717"/>
          <w:spacing w:val="-2"/>
          <w:w w:val="95"/>
          <w:sz w:val="20"/>
          <w:szCs w:val="20"/>
        </w:rPr>
        <w:t>DIYd]</w:t>
      </w:r>
    </w:p>
    <w:p>
      <w:pPr>
        <w:spacing w:before="103"/>
        <w:ind w:left="1192" w:right="0" w:firstLine="0"/>
        <w:jc w:val="left"/>
        <w:rPr>
          <w:rFonts w:ascii="Trebuchet MS"/>
          <w:i/>
          <w:sz w:val="20"/>
        </w:rPr>
      </w:pPr>
      <w:r>
        <w:rPr>
          <w:rFonts w:ascii="Trebuchet MS"/>
          <w:i/>
          <w:color w:val="171717"/>
          <w:spacing w:val="8"/>
          <w:w w:val="110"/>
          <w:sz w:val="20"/>
        </w:rPr>
        <w:t> </w:t>
      </w:r>
      <w:r>
        <w:rPr>
          <w:rFonts w:ascii="Trebuchet MS"/>
          <w:i/>
          <w:color w:val="171717"/>
          <w:w w:val="110"/>
          <w:sz w:val="20"/>
        </w:rPr>
        <w:t>)%</w:t>
      </w:r>
      <w:r>
        <w:rPr>
          <w:rFonts w:ascii="Trebuchet MS"/>
          <w:i/>
          <w:color w:val="171717"/>
          <w:spacing w:val="8"/>
          <w:w w:val="110"/>
          <w:sz w:val="20"/>
        </w:rPr>
        <w:t> </w:t>
      </w:r>
      <w:r>
        <w:rPr>
          <w:rFonts w:ascii="Trebuchet MS"/>
          <w:i/>
          <w:color w:val="171717"/>
          <w:w w:val="110"/>
          <w:sz w:val="20"/>
        </w:rPr>
        <w:t>,.</w:t>
      </w:r>
      <w:r>
        <w:rPr>
          <w:rFonts w:ascii="Trebuchet MS"/>
          <w:i/>
          <w:color w:val="171717"/>
          <w:spacing w:val="-9"/>
          <w:w w:val="110"/>
          <w:sz w:val="20"/>
        </w:rPr>
        <w:t> </w:t>
      </w:r>
      <w:r>
        <w:rPr>
          <w:rFonts w:ascii="Trebuchet MS"/>
          <w:i/>
          <w:color w:val="171717"/>
          <w:spacing w:val="-10"/>
          <w:w w:val="110"/>
          <w:sz w:val="20"/>
        </w:rPr>
        <w:t>, </w:t>
      </w:r>
    </w:p>
    <w:p>
      <w:pPr>
        <w:spacing w:before="97"/>
        <w:ind w:left="1437" w:right="0" w:firstLine="0"/>
        <w:jc w:val="left"/>
        <w:rPr>
          <w:rFonts w:ascii="Cambria" w:hAnsi="Cambria" w:cs="Cambria" w:eastAsia="Cambria"/>
          <w:sz w:val="20"/>
          <w:szCs w:val="20"/>
        </w:rPr>
      </w:pPr>
      <w:r>
        <w:rPr>
          <w:rFonts w:ascii="Cambria" w:hAnsi="Cambria" w:cs="Cambria" w:eastAsia="Cambria"/>
          <w:color w:val="171717"/>
          <w:w w:val="95"/>
          <w:sz w:val="20"/>
          <w:szCs w:val="20"/>
        </w:rPr>
        <w:t>.</w:t>
      </w:r>
      <w:r>
        <w:rPr>
          <w:rFonts w:ascii="Cambria" w:hAnsi="Cambria" w:cs="Cambria" w:eastAsia="Cambria"/>
          <w:color w:val="171717"/>
          <w:spacing w:val="56"/>
          <w:position w:val="6"/>
          <w:sz w:val="20"/>
          <w:szCs w:val="20"/>
        </w:rPr>
        <w:t> </w:t>
      </w:r>
      <w:r>
        <w:rPr>
          <w:rFonts w:ascii="Cambria" w:hAnsi="Cambria" w:cs="Cambria" w:eastAsia="Cambria"/>
          <w:color w:val="171717"/>
          <w:w w:val="95"/>
          <w:sz w:val="20"/>
          <w:szCs w:val="20"/>
        </w:rPr>
        <w:t>IhszK</w:t>
      </w:r>
      <w:r>
        <w:rPr>
          <w:rFonts w:ascii="Trebuchet MS" w:hAnsi="Trebuchet MS" w:cs="Trebuchet MS" w:eastAsia="Trebuchet MS"/>
          <w:i/>
          <w:iCs/>
          <w:color w:val="171717"/>
          <w:spacing w:val="66"/>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5"/>
          <w:w w:val="95"/>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30"/>
          <w:sz w:val="20"/>
          <w:szCs w:val="20"/>
        </w:rPr>
        <w:t>  </w:t>
      </w:r>
      <w:r>
        <w:rPr>
          <w:rFonts w:ascii="Cambria" w:hAnsi="Cambria" w:cs="Cambria" w:eastAsia="Cambria"/>
          <w:color w:val="171717"/>
          <w:w w:val="85"/>
          <w:sz w:val="20"/>
          <w:szCs w:val="20"/>
        </w:rPr>
        <w:t>1d</w:t>
      </w:r>
      <w:r>
        <w:rPr>
          <w:rFonts w:ascii="Trebuchet MS" w:hAnsi="Trebuchet MS" w:cs="Trebuchet MS" w:eastAsia="Trebuchet MS"/>
          <w:i/>
          <w:iCs/>
          <w:color w:val="171717"/>
          <w:spacing w:val="46"/>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12"/>
          <w:w w:val="95"/>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12"/>
          <w:w w:val="95"/>
          <w:sz w:val="20"/>
          <w:szCs w:val="20"/>
        </w:rPr>
        <w:t> </w:t>
      </w:r>
      <w:r>
        <w:rPr>
          <w:rFonts w:ascii="Trebuchet MS" w:hAnsi="Trebuchet MS" w:cs="Trebuchet MS" w:eastAsia="Trebuchet MS"/>
          <w:i/>
          <w:iCs/>
          <w:color w:val="171717"/>
          <w:w w:val="95"/>
          <w:sz w:val="20"/>
          <w:szCs w:val="20"/>
        </w:rPr>
        <w:t>,</w:t>
      </w:r>
      <w:r>
        <w:rPr>
          <w:rFonts w:ascii="Trebuchet MS" w:hAnsi="Trebuchet MS" w:cs="Trebuchet MS" w:eastAsia="Trebuchet MS"/>
          <w:i/>
          <w:iCs/>
          <w:color w:val="171717"/>
          <w:spacing w:val="59"/>
          <w:w w:val="150"/>
          <w:sz w:val="20"/>
          <w:szCs w:val="20"/>
        </w:rPr>
        <w:t> </w:t>
      </w:r>
      <w:r>
        <w:rPr>
          <w:rFonts w:ascii="Cambria" w:hAnsi="Cambria" w:cs="Cambria" w:eastAsia="Cambria"/>
          <w:color w:val="171717"/>
          <w:w w:val="85"/>
          <w:sz w:val="20"/>
          <w:szCs w:val="20"/>
        </w:rPr>
        <w:t>&lt;lDo</w:t>
      </w:r>
      <w:r>
        <w:rPr>
          <w:rFonts w:ascii="Cambria" w:hAnsi="Cambria" w:cs="Cambria" w:eastAsia="Cambria"/>
          <w:color w:val="171717"/>
          <w:spacing w:val="20"/>
          <w:sz w:val="20"/>
          <w:szCs w:val="20"/>
        </w:rPr>
        <w:t> </w:t>
      </w:r>
      <w:r>
        <w:rPr>
          <w:rFonts w:ascii="Cambria" w:hAnsi="Cambria" w:cs="Cambria" w:eastAsia="Cambria"/>
          <w:color w:val="171717"/>
          <w:w w:val="95"/>
          <w:sz w:val="20"/>
          <w:szCs w:val="20"/>
        </w:rPr>
        <w:t>szI</w:t>
      </w:r>
      <w:r>
        <w:rPr>
          <w:rFonts w:ascii="Cambria" w:hAnsi="Cambria" w:cs="Cambria" w:eastAsia="Cambria"/>
          <w:color w:val="171717"/>
          <w:spacing w:val="12"/>
          <w:sz w:val="20"/>
          <w:szCs w:val="20"/>
        </w:rPr>
        <w:t> </w:t>
      </w:r>
      <w:r>
        <w:rPr>
          <w:rFonts w:ascii="Cambria" w:hAnsi="Cambria" w:cs="Cambria" w:eastAsia="Cambria"/>
          <w:color w:val="171717"/>
          <w:w w:val="95"/>
          <w:sz w:val="20"/>
          <w:szCs w:val="20"/>
        </w:rPr>
        <w:t>&lt;]</w:t>
      </w:r>
      <w:r>
        <w:rPr>
          <w:rFonts w:ascii="Cambria" w:hAnsi="Cambria" w:cs="Cambria" w:eastAsia="Cambria"/>
          <w:color w:val="171717"/>
          <w:spacing w:val="15"/>
          <w:sz w:val="20"/>
          <w:szCs w:val="20"/>
        </w:rPr>
        <w:t> </w:t>
      </w:r>
      <w:r>
        <w:rPr>
          <w:rFonts w:ascii="Cambria" w:hAnsi="Cambria" w:cs="Cambria" w:eastAsia="Cambria"/>
          <w:color w:val="171717"/>
          <w:w w:val="85"/>
          <w:sz w:val="20"/>
          <w:szCs w:val="20"/>
        </w:rPr>
        <w:t>s&lt;&lt;YY]</w:t>
      </w:r>
      <w:r>
        <w:rPr>
          <w:rFonts w:ascii="Cambria" w:hAnsi="Cambria" w:cs="Cambria" w:eastAsia="Cambria"/>
          <w:color w:val="171717"/>
          <w:spacing w:val="14"/>
          <w:sz w:val="20"/>
          <w:szCs w:val="20"/>
        </w:rPr>
        <w:t> </w:t>
      </w:r>
      <w:r>
        <w:rPr>
          <w:rFonts w:ascii="Cambria" w:hAnsi="Cambria" w:cs="Cambria" w:eastAsia="Cambria"/>
          <w:color w:val="171717"/>
          <w:w w:val="85"/>
          <w:sz w:val="20"/>
          <w:szCs w:val="20"/>
        </w:rPr>
        <w:t>z^toz&lt;]</w:t>
      </w:r>
      <w:r>
        <w:rPr>
          <w:rFonts w:ascii="Cambria" w:hAnsi="Cambria" w:cs="Cambria" w:eastAsia="Cambria"/>
          <w:color w:val="171717"/>
          <w:spacing w:val="12"/>
          <w:sz w:val="20"/>
          <w:szCs w:val="20"/>
        </w:rPr>
        <w:t> </w:t>
      </w:r>
      <w:r>
        <w:rPr>
          <w:rFonts w:ascii="Cambria" w:hAnsi="Cambria" w:cs="Cambria" w:eastAsia="Cambria"/>
          <w:color w:val="171717"/>
          <w:w w:val="85"/>
          <w:sz w:val="20"/>
          <w:szCs w:val="20"/>
        </w:rPr>
        <w:t>D&lt;dd&lt;</w:t>
      </w:r>
      <w:r>
        <w:rPr>
          <w:rFonts w:ascii="Cambria" w:hAnsi="Cambria" w:cs="Cambria" w:eastAsia="Cambria"/>
          <w:color w:val="171717"/>
          <w:spacing w:val="21"/>
          <w:sz w:val="20"/>
          <w:szCs w:val="20"/>
        </w:rPr>
        <w:t> </w:t>
      </w:r>
      <w:r>
        <w:rPr>
          <w:rFonts w:ascii="Cambria" w:hAnsi="Cambria" w:cs="Cambria" w:eastAsia="Cambria"/>
          <w:color w:val="171717"/>
          <w:w w:val="95"/>
          <w:sz w:val="20"/>
          <w:szCs w:val="20"/>
        </w:rPr>
        <w:t>,ohh]]olI</w:t>
      </w:r>
      <w:r>
        <w:rPr>
          <w:rFonts w:ascii="Cambria" w:hAnsi="Cambria" w:cs="Cambria" w:eastAsia="Cambria"/>
          <w:color w:val="171717"/>
          <w:spacing w:val="18"/>
          <w:sz w:val="20"/>
          <w:szCs w:val="20"/>
        </w:rPr>
        <w:t> </w:t>
      </w:r>
      <w:r>
        <w:rPr>
          <w:rFonts w:ascii="Cambria" w:hAnsi="Cambria" w:cs="Cambria" w:eastAsia="Cambria"/>
          <w:color w:val="171717"/>
          <w:spacing w:val="-5"/>
          <w:w w:val="95"/>
          <w:sz w:val="20"/>
          <w:szCs w:val="20"/>
        </w:rPr>
        <w:t>D]</w:t>
      </w:r>
    </w:p>
    <w:p>
      <w:pPr>
        <w:spacing w:line="348" w:lineRule="auto" w:before="97"/>
        <w:ind w:left="1183" w:right="1048" w:hanging="2"/>
        <w:jc w:val="left"/>
        <w:rPr>
          <w:rFonts w:ascii="Trebuchet MS" w:hAnsi="Trebuchet MS" w:cs="Trebuchet MS" w:eastAsia="Trebuchet MS"/>
          <w:i/>
          <w:iCs/>
          <w:sz w:val="20"/>
          <w:szCs w:val="20"/>
        </w:rPr>
      </w:pPr>
      <w:r>
        <w:rPr>
          <w:rFonts w:ascii="Cambria" w:hAnsi="Cambria" w:cs="Cambria" w:eastAsia="Cambria"/>
          <w:color w:val="171717"/>
          <w:w w:val="80"/>
          <w:sz w:val="20"/>
          <w:szCs w:val="20"/>
        </w:rPr>
        <w:t>`lD&lt;YalI</w:t>
      </w:r>
      <w:r>
        <w:rPr>
          <w:rFonts w:ascii="Cambria" w:hAnsi="Cambria" w:cs="Cambria" w:eastAsia="Cambria"/>
          <w:color w:val="171717"/>
          <w:spacing w:val="75"/>
          <w:sz w:val="20"/>
          <w:szCs w:val="20"/>
        </w:rPr>
        <w:t> </w:t>
      </w:r>
      <w:r>
        <w:rPr>
          <w:rFonts w:ascii="Cambria" w:hAnsi="Cambria" w:cs="Cambria" w:eastAsia="Cambria"/>
          <w:color w:val="171717"/>
          <w:w w:val="80"/>
          <w:sz w:val="20"/>
          <w:szCs w:val="20"/>
        </w:rPr>
        <w:t>z&lt;KYY]&lt;</w:t>
      </w:r>
      <w:r>
        <w:rPr>
          <w:rFonts w:ascii="Cambria" w:hAnsi="Cambria" w:cs="Cambria" w:eastAsia="Cambria"/>
          <w:color w:val="171717"/>
          <w:spacing w:val="-4"/>
          <w:sz w:val="20"/>
          <w:szCs w:val="20"/>
        </w:rPr>
        <w:t> </w:t>
      </w:r>
      <w:r>
        <w:rPr>
          <w:rFonts w:ascii="Cambria" w:hAnsi="Cambria" w:cs="Cambria" w:eastAsia="Cambria"/>
          <w:color w:val="171717"/>
          <w:w w:val="80"/>
          <w:sz w:val="20"/>
          <w:szCs w:val="20"/>
        </w:rPr>
        <w:t>ad</w:t>
      </w:r>
      <w:r>
        <w:rPr>
          <w:rFonts w:ascii="Cambria" w:hAnsi="Cambria" w:cs="Cambria" w:eastAsia="Cambria"/>
          <w:color w:val="171717"/>
          <w:spacing w:val="-6"/>
          <w:sz w:val="20"/>
          <w:szCs w:val="20"/>
        </w:rPr>
        <w:t> </w:t>
      </w:r>
      <w:r>
        <w:rPr>
          <w:rFonts w:ascii="Cambria" w:hAnsi="Cambria" w:cs="Cambria" w:eastAsia="Cambria"/>
          <w:color w:val="171717"/>
          <w:w w:val="80"/>
          <w:sz w:val="20"/>
          <w:szCs w:val="20"/>
        </w:rPr>
        <w:t>?olKlo</w:t>
      </w:r>
      <w:r>
        <w:rPr>
          <w:rFonts w:ascii="Trebuchet MS" w:hAnsi="Trebuchet MS" w:cs="Trebuchet MS" w:eastAsia="Trebuchet MS"/>
          <w:i/>
          <w:iCs/>
          <w:color w:val="171717"/>
          <w:spacing w:val="28"/>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4"/>
          <w:w w:val="8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3"/>
          <w:w w:val="8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36"/>
          <w:sz w:val="20"/>
          <w:szCs w:val="20"/>
        </w:rPr>
        <w:t> </w:t>
      </w:r>
      <w:r>
        <w:rPr>
          <w:rFonts w:ascii="Cambria" w:hAnsi="Cambria" w:cs="Cambria" w:eastAsia="Cambria"/>
          <w:color w:val="171717"/>
          <w:w w:val="80"/>
          <w:sz w:val="20"/>
          <w:szCs w:val="20"/>
        </w:rPr>
        <w:t>szosz]o</w:t>
      </w:r>
      <w:r>
        <w:rPr>
          <w:rFonts w:ascii="Cambria" w:hAnsi="Cambria" w:cs="Cambria" w:eastAsia="Cambria"/>
          <w:color w:val="171717"/>
          <w:spacing w:val="-3"/>
          <w:sz w:val="20"/>
          <w:szCs w:val="20"/>
        </w:rPr>
        <w:t> </w:t>
      </w:r>
      <w:r>
        <w:rPr>
          <w:rFonts w:ascii="Cambria" w:hAnsi="Cambria" w:cs="Cambria" w:eastAsia="Cambria"/>
          <w:color w:val="171717"/>
          <w:w w:val="80"/>
          <w:sz w:val="20"/>
          <w:szCs w:val="20"/>
        </w:rPr>
        <w:t>al</w:t>
      </w:r>
      <w:r>
        <w:rPr>
          <w:rFonts w:ascii="Cambria" w:hAnsi="Cambria" w:cs="Cambria" w:eastAsia="Cambria"/>
          <w:color w:val="171717"/>
          <w:spacing w:val="-4"/>
          <w:sz w:val="20"/>
          <w:szCs w:val="20"/>
        </w:rPr>
        <w:t> </w:t>
      </w:r>
      <w:r>
        <w:rPr>
          <w:rFonts w:ascii="Cambria" w:hAnsi="Cambria" w:cs="Cambria" w:eastAsia="Cambria"/>
          <w:color w:val="171717"/>
          <w:w w:val="80"/>
          <w:sz w:val="20"/>
          <w:szCs w:val="20"/>
        </w:rPr>
        <w:t>szo]h^</w:t>
      </w:r>
      <w:r>
        <w:rPr>
          <w:rFonts w:ascii="Cambria" w:hAnsi="Cambria" w:cs="Cambria" w:eastAsia="Cambria"/>
          <w:color w:val="171717"/>
          <w:spacing w:val="-1"/>
          <w:sz w:val="20"/>
          <w:szCs w:val="20"/>
        </w:rPr>
        <w:t> </w:t>
      </w:r>
      <w:r>
        <w:rPr>
          <w:rFonts w:ascii="Cambria" w:hAnsi="Cambria" w:cs="Cambria" w:eastAsia="Cambria"/>
          <w:color w:val="171717"/>
          <w:w w:val="80"/>
          <w:sz w:val="20"/>
          <w:szCs w:val="20"/>
        </w:rPr>
        <w:t>DIddI</w:t>
      </w:r>
      <w:r>
        <w:rPr>
          <w:rFonts w:ascii="Arial" w:hAnsi="Arial" w:cs="Arial" w:eastAsia="Arial"/>
          <w:i/>
          <w:iCs/>
          <w:color w:val="171717"/>
          <w:spacing w:val="64"/>
          <w:w w:val="150"/>
          <w:sz w:val="18"/>
          <w:szCs w:val="18"/>
        </w:rPr>
        <w:t>    </w:t>
      </w:r>
      <w:r>
        <w:rPr>
          <w:rFonts w:ascii="Cambria" w:hAnsi="Cambria" w:cs="Cambria" w:eastAsia="Cambria"/>
          <w:color w:val="171717"/>
          <w:w w:val="80"/>
          <w:sz w:val="20"/>
          <w:szCs w:val="20"/>
        </w:rPr>
        <w:t>&lt;&lt;l&lt;K</w:t>
      </w:r>
      <w:r>
        <w:rPr>
          <w:rFonts w:ascii="Cambria" w:hAnsi="Cambria" w:cs="Cambria" w:eastAsia="Cambria"/>
          <w:color w:val="171717"/>
          <w:spacing w:val="-7"/>
          <w:sz w:val="20"/>
          <w:szCs w:val="20"/>
        </w:rPr>
        <w:t> </w:t>
      </w:r>
      <w:r>
        <w:rPr>
          <w:rFonts w:ascii="Cambria" w:hAnsi="Cambria" w:cs="Cambria" w:eastAsia="Cambria"/>
          <w:color w:val="171717"/>
          <w:w w:val="80"/>
          <w:sz w:val="20"/>
          <w:szCs w:val="20"/>
        </w:rPr>
        <w:t>FKddK</w:t>
      </w:r>
      <w:r>
        <w:rPr>
          <w:rFonts w:ascii="Cambria" w:hAnsi="Cambria" w:cs="Cambria" w:eastAsia="Cambria"/>
          <w:color w:val="171717"/>
          <w:sz w:val="20"/>
          <w:szCs w:val="20"/>
        </w:rPr>
        <w:t> </w:t>
      </w:r>
      <w:r>
        <w:rPr>
          <w:rFonts w:ascii="Cambria" w:hAnsi="Cambria" w:cs="Cambria" w:eastAsia="Cambria"/>
          <w:color w:val="171717"/>
          <w:w w:val="85"/>
          <w:sz w:val="20"/>
          <w:szCs w:val="20"/>
        </w:rPr>
        <w:t>uzIII </w:t>
      </w:r>
      <w:r>
        <w:rPr>
          <w:rFonts w:ascii="Cambria" w:hAnsi="Cambria" w:cs="Cambria" w:eastAsia="Cambria"/>
          <w:color w:val="171717"/>
          <w:sz w:val="20"/>
          <w:szCs w:val="20"/>
        </w:rPr>
        <w:t>I?oloha?[I lKa ?olXol] </w:t>
      </w:r>
      <w:r>
        <w:rPr>
          <w:rFonts w:ascii="Cambria" w:hAnsi="Cambria" w:cs="Cambria" w:eastAsia="Cambria"/>
          <w:color w:val="171717"/>
          <w:w w:val="85"/>
          <w:sz w:val="20"/>
          <w:szCs w:val="20"/>
        </w:rPr>
        <w:t>DId</w:t>
      </w:r>
      <w:r>
        <w:rPr>
          <w:rFonts w:ascii="Trebuchet MS" w:hAnsi="Trebuchet MS" w:cs="Trebuchet MS" w:eastAsia="Trebuchet MS"/>
          <w:i/>
          <w:iCs/>
          <w:color w:val="171717"/>
          <w:spacing w:val="40"/>
          <w:sz w:val="20"/>
          <w:szCs w:val="20"/>
        </w:rPr>
        <w:t> </w:t>
      </w:r>
      <w:r>
        <w:rPr>
          <w:rFonts w:ascii="Trebuchet MS" w:hAnsi="Trebuchet MS" w:cs="Trebuchet MS" w:eastAsia="Trebuchet MS"/>
          <w:i/>
          <w:iCs/>
          <w:color w:val="171717"/>
          <w:sz w:val="20"/>
          <w:szCs w:val="20"/>
        </w:rPr>
        <w:t>)% ,, / </w:t>
      </w:r>
    </w:p>
    <w:p>
      <w:pPr>
        <w:tabs>
          <w:tab w:pos="7548" w:val="left" w:leader="underscore"/>
        </w:tabs>
        <w:spacing w:before="5"/>
        <w:ind w:left="1422" w:right="0" w:firstLine="0"/>
        <w:jc w:val="left"/>
        <w:rPr>
          <w:rFonts w:ascii="Cambria" w:hAnsi="Cambria" w:cs="Cambria" w:eastAsia="Cambria"/>
          <w:sz w:val="20"/>
          <w:szCs w:val="20"/>
        </w:rPr>
      </w:pPr>
      <w:r>
        <w:rPr>
          <w:rFonts w:ascii="Cambria" w:hAnsi="Cambria" w:cs="Cambria" w:eastAsia="Cambria"/>
          <w:color w:val="171717"/>
          <w:w w:val="65"/>
          <w:sz w:val="20"/>
          <w:szCs w:val="20"/>
        </w:rPr>
        <w:t>8ad&lt;</w:t>
      </w:r>
      <w:r>
        <w:rPr>
          <w:rFonts w:ascii="Cambria" w:hAnsi="Cambria" w:cs="Cambria" w:eastAsia="Cambria"/>
          <w:color w:val="171717"/>
          <w:spacing w:val="26"/>
          <w:sz w:val="20"/>
          <w:szCs w:val="20"/>
        </w:rPr>
        <w:t> </w:t>
      </w:r>
      <w:r>
        <w:rPr>
          <w:rFonts w:ascii="Cambria" w:hAnsi="Cambria" w:cs="Cambria" w:eastAsia="Cambria"/>
          <w:color w:val="171717"/>
          <w:w w:val="65"/>
          <w:sz w:val="20"/>
          <w:szCs w:val="20"/>
        </w:rPr>
        <w:t>adK</w:t>
      </w:r>
      <w:r>
        <w:rPr>
          <w:rFonts w:ascii="Cambria" w:hAnsi="Cambria" w:cs="Cambria" w:eastAsia="Cambria"/>
          <w:color w:val="171717"/>
          <w:spacing w:val="30"/>
          <w:sz w:val="20"/>
          <w:szCs w:val="20"/>
        </w:rPr>
        <w:t> </w:t>
      </w:r>
      <w:r>
        <w:rPr>
          <w:rFonts w:ascii="Cambria" w:hAnsi="Cambria" w:cs="Cambria" w:eastAsia="Cambria"/>
          <w:color w:val="171717"/>
          <w:w w:val="65"/>
          <w:sz w:val="20"/>
          <w:szCs w:val="20"/>
        </w:rPr>
        <w:t>z&lt;?zaIzI</w:t>
      </w:r>
      <w:r>
        <w:rPr>
          <w:rFonts w:ascii="Cambria" w:hAnsi="Cambria" w:cs="Cambria" w:eastAsia="Cambria"/>
          <w:color w:val="171717"/>
          <w:spacing w:val="31"/>
          <w:sz w:val="20"/>
          <w:szCs w:val="20"/>
        </w:rPr>
        <w:t> </w:t>
      </w:r>
      <w:r>
        <w:rPr>
          <w:rFonts w:ascii="Cambria" w:hAnsi="Cambria" w:cs="Cambria" w:eastAsia="Cambria"/>
          <w:color w:val="171717"/>
          <w:w w:val="65"/>
          <w:sz w:val="20"/>
          <w:szCs w:val="20"/>
        </w:rPr>
        <w:t>Yda</w:t>
      </w:r>
      <w:r>
        <w:rPr>
          <w:rFonts w:ascii="Cambria" w:hAnsi="Cambria" w:cs="Cambria" w:eastAsia="Cambria"/>
          <w:color w:val="171717"/>
          <w:spacing w:val="25"/>
          <w:sz w:val="20"/>
          <w:szCs w:val="20"/>
        </w:rPr>
        <w:t> </w:t>
      </w:r>
      <w:r>
        <w:rPr>
          <w:rFonts w:ascii="Cambria" w:hAnsi="Cambria" w:cs="Cambria" w:eastAsia="Cambria"/>
          <w:color w:val="171717"/>
          <w:w w:val="65"/>
          <w:sz w:val="20"/>
          <w:szCs w:val="20"/>
        </w:rPr>
        <w:t>z&lt;d?a</w:t>
      </w:r>
      <w:r>
        <w:rPr>
          <w:rFonts w:ascii="Trebuchet MS" w:hAnsi="Trebuchet MS" w:cs="Trebuchet MS" w:eastAsia="Trebuchet MS"/>
          <w:i/>
          <w:iCs/>
          <w:color w:val="171717"/>
          <w:spacing w:val="52"/>
          <w:w w:val="150"/>
          <w:sz w:val="20"/>
          <w:szCs w:val="20"/>
        </w:rPr>
        <w:t> </w:t>
      </w:r>
      <w:r>
        <w:rPr>
          <w:rFonts w:ascii="Trebuchet MS" w:hAnsi="Trebuchet MS" w:cs="Trebuchet MS" w:eastAsia="Trebuchet MS"/>
          <w:i/>
          <w:iCs/>
          <w:color w:val="171717"/>
          <w:w w:val="65"/>
          <w:sz w:val="20"/>
          <w:szCs w:val="20"/>
        </w:rPr>
        <w:t>)%</w:t>
      </w:r>
      <w:r>
        <w:rPr>
          <w:rFonts w:ascii="Trebuchet MS" w:hAnsi="Trebuchet MS" w:cs="Trebuchet MS" w:eastAsia="Trebuchet MS"/>
          <w:i/>
          <w:iCs/>
          <w:color w:val="171717"/>
          <w:spacing w:val="1"/>
          <w:sz w:val="20"/>
          <w:szCs w:val="20"/>
        </w:rPr>
        <w:t> </w:t>
      </w:r>
      <w:r>
        <w:rPr>
          <w:rFonts w:ascii="Trebuchet MS" w:hAnsi="Trebuchet MS" w:cs="Trebuchet MS" w:eastAsia="Trebuchet MS"/>
          <w:i/>
          <w:iCs/>
          <w:color w:val="171717"/>
          <w:w w:val="65"/>
          <w:sz w:val="20"/>
          <w:szCs w:val="20"/>
        </w:rPr>
        <w:t>.-</w:t>
      </w:r>
      <w:r>
        <w:rPr>
          <w:rFonts w:ascii="Trebuchet MS" w:hAnsi="Trebuchet MS" w:cs="Trebuchet MS" w:eastAsia="Trebuchet MS"/>
          <w:i/>
          <w:iCs/>
          <w:color w:val="171717"/>
          <w:sz w:val="20"/>
          <w:szCs w:val="20"/>
        </w:rPr>
        <w:t> </w:t>
      </w:r>
      <w:r>
        <w:rPr>
          <w:rFonts w:ascii="Trebuchet MS" w:hAnsi="Trebuchet MS" w:cs="Trebuchet MS" w:eastAsia="Trebuchet MS"/>
          <w:i/>
          <w:iCs/>
          <w:color w:val="171717"/>
          <w:w w:val="65"/>
          <w:sz w:val="20"/>
          <w:szCs w:val="20"/>
        </w:rPr>
        <w:t>.</w:t>
      </w:r>
      <w:r>
        <w:rPr>
          <w:rFonts w:ascii="Trebuchet MS" w:hAnsi="Trebuchet MS" w:cs="Trebuchet MS" w:eastAsia="Trebuchet MS"/>
          <w:i/>
          <w:iCs/>
          <w:color w:val="171717"/>
          <w:spacing w:val="35"/>
          <w:sz w:val="20"/>
          <w:szCs w:val="20"/>
        </w:rPr>
        <w:t>  </w:t>
      </w:r>
      <w:r>
        <w:rPr>
          <w:rFonts w:ascii="Cambria" w:hAnsi="Cambria" w:cs="Cambria" w:eastAsia="Cambria"/>
          <w:color w:val="171717"/>
          <w:w w:val="65"/>
          <w:sz w:val="20"/>
          <w:szCs w:val="20"/>
        </w:rPr>
        <w:t>sz</w:t>
      </w:r>
      <w:r>
        <w:rPr>
          <w:rFonts w:ascii="Cambria" w:hAnsi="Cambria" w:cs="Cambria" w:eastAsia="Cambria"/>
          <w:color w:val="171717"/>
          <w:spacing w:val="23"/>
          <w:sz w:val="20"/>
          <w:szCs w:val="20"/>
        </w:rPr>
        <w:t> </w:t>
      </w:r>
      <w:r>
        <w:rPr>
          <w:rFonts w:ascii="Cambria" w:hAnsi="Cambria" w:cs="Cambria" w:eastAsia="Cambria"/>
          <w:color w:val="171717"/>
          <w:w w:val="65"/>
          <w:sz w:val="20"/>
          <w:szCs w:val="20"/>
        </w:rPr>
        <w:t>Da</w:t>
      </w:r>
      <w:r>
        <w:rPr>
          <w:rFonts w:ascii="Cambria" w:hAnsi="Cambria" w:cs="Cambria" w:eastAsia="Cambria"/>
          <w:color w:val="171717"/>
          <w:spacing w:val="29"/>
          <w:sz w:val="20"/>
          <w:szCs w:val="20"/>
        </w:rPr>
        <w:t> </w:t>
      </w:r>
      <w:r>
        <w:rPr>
          <w:rFonts w:ascii="Cambria" w:hAnsi="Cambria" w:cs="Cambria" w:eastAsia="Cambria"/>
          <w:color w:val="171717"/>
          <w:spacing w:val="-2"/>
          <w:w w:val="65"/>
          <w:sz w:val="20"/>
          <w:szCs w:val="20"/>
        </w:rPr>
        <w:t>?olIY]zK</w:t>
      </w:r>
      <w:r>
        <w:rPr>
          <w:rFonts w:ascii="Cambria" w:hAnsi="Cambria" w:cs="Cambria" w:eastAsia="Cambria"/>
          <w:color w:val="171717"/>
          <w:sz w:val="20"/>
          <w:szCs w:val="20"/>
        </w:rPr>
        <w:tab/>
      </w:r>
      <w:r>
        <w:rPr>
          <w:rFonts w:ascii="Cambria" w:hAnsi="Cambria" w:cs="Cambria" w:eastAsia="Cambria"/>
          <w:color w:val="171717"/>
          <w:w w:val="80"/>
          <w:sz w:val="20"/>
          <w:szCs w:val="20"/>
        </w:rPr>
        <w:t>l^l&lt;lDo</w:t>
      </w:r>
      <w:r>
        <w:rPr>
          <w:rFonts w:ascii="Cambria" w:hAnsi="Cambria" w:cs="Cambria" w:eastAsia="Cambria"/>
          <w:color w:val="171717"/>
          <w:spacing w:val="14"/>
          <w:sz w:val="20"/>
          <w:szCs w:val="20"/>
        </w:rPr>
        <w:t> </w:t>
      </w:r>
      <w:r>
        <w:rPr>
          <w:rFonts w:ascii="Cambria" w:hAnsi="Cambria" w:cs="Cambria" w:eastAsia="Cambria"/>
          <w:color w:val="171717"/>
          <w:w w:val="80"/>
          <w:sz w:val="20"/>
          <w:szCs w:val="20"/>
        </w:rPr>
        <w:t>szK</w:t>
      </w:r>
      <w:r>
        <w:rPr>
          <w:rFonts w:ascii="Cambria" w:hAnsi="Cambria" w:cs="Cambria" w:eastAsia="Cambria"/>
          <w:color w:val="171717"/>
          <w:spacing w:val="11"/>
          <w:sz w:val="20"/>
          <w:szCs w:val="20"/>
        </w:rPr>
        <w:t> </w:t>
      </w:r>
      <w:r>
        <w:rPr>
          <w:rFonts w:ascii="Cambria" w:hAnsi="Cambria" w:cs="Cambria" w:eastAsia="Cambria"/>
          <w:color w:val="171717"/>
          <w:spacing w:val="-5"/>
          <w:w w:val="80"/>
          <w:sz w:val="20"/>
          <w:szCs w:val="20"/>
        </w:rPr>
        <w:t>D]</w:t>
      </w:r>
    </w:p>
    <w:p>
      <w:pPr>
        <w:spacing w:before="104"/>
        <w:ind w:left="1172" w:right="0" w:firstLine="0"/>
        <w:jc w:val="left"/>
        <w:rPr>
          <w:rFonts w:ascii="Arial" w:hAnsi="Arial" w:cs="Arial" w:eastAsia="Arial"/>
          <w:i/>
          <w:iCs/>
          <w:sz w:val="18"/>
          <w:szCs w:val="18"/>
        </w:rPr>
      </w:pPr>
      <w:r>
        <w:rPr>
          <w:rFonts w:ascii="Cambria" w:hAnsi="Cambria" w:cs="Cambria" w:eastAsia="Cambria"/>
          <w:color w:val="171717"/>
          <w:w w:val="85"/>
          <w:sz w:val="20"/>
          <w:szCs w:val="20"/>
        </w:rPr>
        <w:t>soK{</w:t>
      </w:r>
      <w:r>
        <w:rPr>
          <w:rFonts w:ascii="Cambria" w:hAnsi="Cambria" w:cs="Cambria" w:eastAsia="Cambria"/>
          <w:color w:val="171717"/>
          <w:spacing w:val="-7"/>
          <w:sz w:val="20"/>
          <w:szCs w:val="20"/>
        </w:rPr>
        <w:t> </w:t>
      </w:r>
      <w:r>
        <w:rPr>
          <w:rFonts w:ascii="Cambria" w:hAnsi="Cambria" w:cs="Cambria" w:eastAsia="Cambria"/>
          <w:color w:val="171717"/>
          <w:w w:val="85"/>
          <w:sz w:val="20"/>
          <w:szCs w:val="20"/>
        </w:rPr>
        <w:t>|]?o|zKzI</w:t>
      </w:r>
      <w:r>
        <w:rPr>
          <w:rFonts w:ascii="Cambria" w:hAnsi="Cambria" w:cs="Cambria" w:eastAsia="Cambria"/>
          <w:color w:val="171717"/>
          <w:spacing w:val="-2"/>
          <w:sz w:val="20"/>
          <w:szCs w:val="20"/>
        </w:rPr>
        <w:t> </w:t>
      </w:r>
      <w:r>
        <w:rPr>
          <w:rFonts w:ascii="Cambria" w:hAnsi="Cambria" w:cs="Cambria" w:eastAsia="Cambria"/>
          <w:color w:val="171717"/>
          <w:w w:val="85"/>
          <w:sz w:val="20"/>
          <w:szCs w:val="20"/>
        </w:rPr>
        <w:t>&lt;</w:t>
      </w:r>
      <w:r>
        <w:rPr>
          <w:rFonts w:ascii="Cambria" w:hAnsi="Cambria" w:cs="Cambria" w:eastAsia="Cambria"/>
          <w:color w:val="171717"/>
          <w:spacing w:val="-4"/>
          <w:sz w:val="20"/>
          <w:szCs w:val="20"/>
        </w:rPr>
        <w:t> </w:t>
      </w:r>
      <w:r>
        <w:rPr>
          <w:rFonts w:ascii="Cambria" w:hAnsi="Cambria" w:cs="Cambria" w:eastAsia="Cambria"/>
          <w:color w:val="171717"/>
          <w:spacing w:val="-2"/>
          <w:w w:val="85"/>
          <w:sz w:val="20"/>
          <w:szCs w:val="20"/>
        </w:rPr>
        <w:t>vz=]?ZI</w:t>
      </w:r>
      <w:r>
        <w:rPr>
          <w:rFonts w:ascii="Arial" w:hAnsi="Arial" w:cs="Arial" w:eastAsia="Arial"/>
          <w:i/>
          <w:iCs/>
          <w:color w:val="171717"/>
          <w:spacing w:val="-2"/>
          <w:w w:val="85"/>
          <w:sz w:val="18"/>
          <w:szCs w:val="18"/>
        </w:rPr>
        <w:t> </w:t>
      </w:r>
    </w:p>
    <w:p>
      <w:pPr>
        <w:tabs>
          <w:tab w:pos="6264" w:val="left" w:leader="dot"/>
        </w:tabs>
        <w:spacing w:before="103"/>
        <w:ind w:left="1417" w:right="0" w:firstLine="0"/>
        <w:jc w:val="left"/>
        <w:rPr>
          <w:rFonts w:ascii="Trebuchet MS" w:hAnsi="Trebuchet MS" w:cs="Trebuchet MS" w:eastAsia="Trebuchet MS"/>
          <w:i/>
          <w:iCs/>
          <w:sz w:val="20"/>
          <w:szCs w:val="20"/>
        </w:rPr>
      </w:pPr>
      <w:r>
        <w:rPr>
          <w:rFonts w:ascii="Cambria" w:hAnsi="Cambria" w:cs="Cambria" w:eastAsia="Cambria"/>
          <w:color w:val="171717"/>
          <w:w w:val="90"/>
          <w:sz w:val="20"/>
          <w:szCs w:val="20"/>
        </w:rPr>
        <w:t>1l</w:t>
      </w:r>
      <w:r>
        <w:rPr>
          <w:rFonts w:ascii="Cambria" w:hAnsi="Cambria" w:cs="Cambria" w:eastAsia="Cambria"/>
          <w:color w:val="171717"/>
          <w:spacing w:val="-3"/>
          <w:w w:val="90"/>
          <w:sz w:val="20"/>
          <w:szCs w:val="20"/>
        </w:rPr>
        <w:t> </w:t>
      </w:r>
      <w:r>
        <w:rPr>
          <w:rFonts w:ascii="Cambria" w:hAnsi="Cambria" w:cs="Cambria" w:eastAsia="Cambria"/>
          <w:color w:val="171717"/>
          <w:w w:val="90"/>
          <w:sz w:val="20"/>
          <w:szCs w:val="20"/>
        </w:rPr>
        <w:t>szrso^o</w:t>
      </w:r>
      <w:r>
        <w:rPr>
          <w:rFonts w:ascii="Cambria" w:hAnsi="Cambria" w:cs="Cambria" w:eastAsia="Cambria"/>
          <w:color w:val="171717"/>
          <w:spacing w:val="20"/>
          <w:sz w:val="20"/>
          <w:szCs w:val="20"/>
        </w:rPr>
        <w:t> </w:t>
      </w:r>
      <w:r>
        <w:rPr>
          <w:rFonts w:ascii="Cambria" w:hAnsi="Cambria" w:cs="Cambria" w:eastAsia="Cambria"/>
          <w:color w:val="171717"/>
          <w:w w:val="90"/>
          <w:sz w:val="20"/>
          <w:szCs w:val="20"/>
        </w:rPr>
        <w:t>I?olDo</w:t>
      </w:r>
      <w:r>
        <w:rPr>
          <w:rFonts w:ascii="Cambria" w:hAnsi="Cambria" w:cs="Cambria" w:eastAsia="Cambria"/>
          <w:color w:val="171717"/>
          <w:spacing w:val="-7"/>
          <w:w w:val="90"/>
          <w:sz w:val="20"/>
          <w:szCs w:val="20"/>
        </w:rPr>
        <w:t> </w:t>
      </w:r>
      <w:r>
        <w:rPr>
          <w:rFonts w:ascii="Cambria" w:hAnsi="Cambria" w:cs="Cambria" w:eastAsia="Cambria"/>
          <w:color w:val="171717"/>
          <w:w w:val="90"/>
          <w:sz w:val="20"/>
          <w:szCs w:val="20"/>
        </w:rPr>
        <w:t>dI</w:t>
      </w:r>
      <w:r>
        <w:rPr>
          <w:rFonts w:ascii="Cambria" w:hAnsi="Cambria" w:cs="Cambria" w:eastAsia="Cambria"/>
          <w:color w:val="171717"/>
          <w:spacing w:val="-3"/>
          <w:w w:val="90"/>
          <w:sz w:val="20"/>
          <w:szCs w:val="20"/>
        </w:rPr>
        <w:t> </w:t>
      </w:r>
      <w:r>
        <w:rPr>
          <w:rFonts w:ascii="Cambria" w:hAnsi="Cambria" w:cs="Cambria" w:eastAsia="Cambria"/>
          <w:color w:val="171717"/>
          <w:w w:val="90"/>
          <w:sz w:val="20"/>
          <w:szCs w:val="20"/>
        </w:rPr>
        <w:t>I]DIlI</w:t>
      </w:r>
      <w:r>
        <w:rPr>
          <w:rFonts w:ascii="Arial" w:hAnsi="Arial" w:cs="Arial" w:eastAsia="Arial"/>
          <w:i/>
          <w:iCs/>
          <w:color w:val="171717"/>
          <w:spacing w:val="68"/>
          <w:w w:val="150"/>
          <w:sz w:val="18"/>
          <w:szCs w:val="18"/>
        </w:rPr>
        <w:t>    </w:t>
      </w:r>
      <w:r>
        <w:rPr>
          <w:rFonts w:ascii="Cambria" w:hAnsi="Cambria" w:cs="Cambria" w:eastAsia="Cambria"/>
          <w:color w:val="171717"/>
          <w:w w:val="90"/>
          <w:sz w:val="20"/>
          <w:szCs w:val="20"/>
        </w:rPr>
        <w:t>al</w:t>
      </w:r>
      <w:r>
        <w:rPr>
          <w:rFonts w:ascii="Cambria" w:hAnsi="Cambria" w:cs="Cambria" w:eastAsia="Cambria"/>
          <w:color w:val="171717"/>
          <w:spacing w:val="-3"/>
          <w:w w:val="90"/>
          <w:sz w:val="20"/>
          <w:szCs w:val="20"/>
        </w:rPr>
        <w:t> </w:t>
      </w:r>
      <w:r>
        <w:rPr>
          <w:rFonts w:ascii="Cambria" w:hAnsi="Cambria" w:cs="Cambria" w:eastAsia="Cambria"/>
          <w:color w:val="171717"/>
          <w:w w:val="90"/>
          <w:sz w:val="20"/>
          <w:szCs w:val="20"/>
        </w:rPr>
        <w:t>D&lt;&lt;</w:t>
      </w:r>
      <w:r>
        <w:rPr>
          <w:rFonts w:ascii="Trebuchet MS" w:hAnsi="Trebuchet MS" w:cs="Trebuchet MS" w:eastAsia="Trebuchet MS"/>
          <w:i/>
          <w:iCs/>
          <w:color w:val="171717"/>
          <w:spacing w:val="29"/>
          <w:sz w:val="20"/>
          <w:szCs w:val="20"/>
        </w:rPr>
        <w:t> </w:t>
      </w:r>
      <w:r>
        <w:rPr>
          <w:rFonts w:ascii="Trebuchet MS" w:hAnsi="Trebuchet MS" w:cs="Trebuchet MS" w:eastAsia="Trebuchet MS"/>
          <w:i/>
          <w:iCs/>
          <w:color w:val="171717"/>
          <w:spacing w:val="-5"/>
          <w:w w:val="90"/>
          <w:sz w:val="20"/>
          <w:szCs w:val="20"/>
        </w:rPr>
        <w:t>)%</w:t>
      </w:r>
      <w:r>
        <w:rPr>
          <w:rFonts w:ascii="Trebuchet MS" w:hAnsi="Trebuchet MS" w:cs="Trebuchet MS" w:eastAsia="Trebuchet MS"/>
          <w:i/>
          <w:iCs/>
          <w:color w:val="171717"/>
          <w:sz w:val="20"/>
          <w:szCs w:val="20"/>
        </w:rPr>
        <w:tab/>
      </w:r>
      <w:r>
        <w:rPr>
          <w:rFonts w:ascii="Trebuchet MS" w:hAnsi="Trebuchet MS" w:cs="Trebuchet MS" w:eastAsia="Trebuchet MS"/>
          <w:i/>
          <w:iCs/>
          <w:color w:val="171717"/>
          <w:spacing w:val="80"/>
          <w:sz w:val="20"/>
          <w:szCs w:val="20"/>
        </w:rPr>
        <w:t> </w:t>
      </w:r>
      <w:r>
        <w:rPr>
          <w:rFonts w:ascii="Cambria" w:hAnsi="Cambria" w:cs="Cambria" w:eastAsia="Cambria"/>
          <w:color w:val="171717"/>
          <w:sz w:val="20"/>
          <w:szCs w:val="20"/>
        </w:rPr>
        <w:t>lId </w:t>
      </w:r>
      <w:r>
        <w:rPr>
          <w:rFonts w:ascii="Cambria" w:hAnsi="Cambria" w:cs="Cambria" w:eastAsia="Cambria"/>
          <w:color w:val="171717"/>
          <w:w w:val="95"/>
          <w:sz w:val="20"/>
          <w:szCs w:val="20"/>
        </w:rPr>
        <w:t>?ozo D] </w:t>
      </w:r>
      <w:r>
        <w:rPr>
          <w:rFonts w:ascii="Cambria" w:hAnsi="Cambria" w:cs="Cambria" w:eastAsia="Cambria"/>
          <w:color w:val="171717"/>
          <w:sz w:val="20"/>
          <w:szCs w:val="20"/>
        </w:rPr>
        <w:t>l</w:t>
      </w:r>
      <w:r>
        <w:rPr>
          <w:rFonts w:ascii="Trebuchet MS" w:hAnsi="Trebuchet MS" w:cs="Trebuchet MS" w:eastAsia="Trebuchet MS"/>
          <w:i/>
          <w:iCs/>
          <w:color w:val="171717"/>
          <w:spacing w:val="40"/>
          <w:sz w:val="20"/>
          <w:szCs w:val="20"/>
        </w:rPr>
        <w:t> </w:t>
      </w:r>
      <w:r>
        <w:rPr>
          <w:rFonts w:ascii="Trebuchet MS" w:hAnsi="Trebuchet MS" w:cs="Trebuchet MS" w:eastAsia="Trebuchet MS"/>
          <w:i/>
          <w:iCs/>
          <w:color w:val="171717"/>
          <w:sz w:val="20"/>
          <w:szCs w:val="20"/>
        </w:rPr>
        <w:t>)% ,, </w:t>
      </w:r>
    </w:p>
    <w:p>
      <w:pPr>
        <w:spacing w:line="230" w:lineRule="exact" w:before="95"/>
        <w:ind w:left="1413" w:right="0" w:firstLine="0"/>
        <w:jc w:val="left"/>
        <w:rPr>
          <w:rFonts w:ascii="Cambria" w:hAnsi="Cambria" w:cs="Cambria" w:eastAsia="Cambria"/>
          <w:sz w:val="20"/>
          <w:szCs w:val="20"/>
        </w:rPr>
      </w:pPr>
      <w:r>
        <w:rPr>
          <w:rFonts w:ascii="Cambria" w:hAnsi="Cambria" w:cs="Cambria" w:eastAsia="Cambria"/>
          <w:color w:val="171717"/>
          <w:w w:val="75"/>
          <w:sz w:val="20"/>
          <w:szCs w:val="20"/>
        </w:rPr>
        <w:t>0d]</w:t>
      </w:r>
      <w:r>
        <w:rPr>
          <w:rFonts w:ascii="Cambria" w:hAnsi="Cambria" w:cs="Cambria" w:eastAsia="Cambria"/>
          <w:color w:val="171717"/>
          <w:spacing w:val="35"/>
          <w:sz w:val="20"/>
          <w:szCs w:val="20"/>
        </w:rPr>
        <w:t> </w:t>
      </w:r>
      <w:r>
        <w:rPr>
          <w:rFonts w:ascii="Cambria" w:hAnsi="Cambria" w:cs="Cambria" w:eastAsia="Cambria"/>
          <w:color w:val="171717"/>
          <w:w w:val="75"/>
          <w:sz w:val="20"/>
          <w:szCs w:val="20"/>
        </w:rPr>
        <w:t>]lx]zIl]</w:t>
      </w:r>
      <w:r>
        <w:rPr>
          <w:rFonts w:ascii="Cambria" w:hAnsi="Cambria" w:cs="Cambria" w:eastAsia="Cambria"/>
          <w:color w:val="171717"/>
          <w:spacing w:val="39"/>
          <w:sz w:val="20"/>
          <w:szCs w:val="20"/>
        </w:rPr>
        <w:t> </w:t>
      </w:r>
      <w:r>
        <w:rPr>
          <w:rFonts w:ascii="Cambria" w:hAnsi="Cambria" w:cs="Cambria" w:eastAsia="Cambria"/>
          <w:color w:val="171717"/>
          <w:w w:val="75"/>
          <w:sz w:val="20"/>
          <w:szCs w:val="20"/>
        </w:rPr>
        <w:t>s]KY&lt;lo</w:t>
      </w:r>
      <w:r>
        <w:rPr>
          <w:rFonts w:ascii="Cambria" w:hAnsi="Cambria" w:cs="Cambria" w:eastAsia="Cambria"/>
          <w:color w:val="171717"/>
          <w:spacing w:val="38"/>
          <w:sz w:val="20"/>
          <w:szCs w:val="20"/>
        </w:rPr>
        <w:t> </w:t>
      </w:r>
      <w:r>
        <w:rPr>
          <w:rFonts w:ascii="Cambria" w:hAnsi="Cambria" w:cs="Cambria" w:eastAsia="Cambria"/>
          <w:color w:val="171717"/>
          <w:w w:val="75"/>
          <w:sz w:val="20"/>
          <w:szCs w:val="20"/>
        </w:rPr>
        <w:t>ad</w:t>
      </w:r>
      <w:r>
        <w:rPr>
          <w:rFonts w:ascii="Cambria" w:hAnsi="Cambria" w:cs="Cambria" w:eastAsia="Cambria"/>
          <w:color w:val="171717"/>
          <w:spacing w:val="46"/>
          <w:sz w:val="20"/>
          <w:szCs w:val="20"/>
        </w:rPr>
        <w:t> </w:t>
      </w:r>
      <w:r>
        <w:rPr>
          <w:rFonts w:ascii="Cambria" w:hAnsi="Cambria" w:cs="Cambria" w:eastAsia="Cambria"/>
          <w:color w:val="171717"/>
          <w:w w:val="75"/>
          <w:sz w:val="20"/>
          <w:szCs w:val="20"/>
        </w:rPr>
        <w:t>IYao</w:t>
      </w:r>
      <w:r>
        <w:rPr>
          <w:rFonts w:ascii="Cambria" w:hAnsi="Cambria" w:cs="Cambria" w:eastAsia="Cambria"/>
          <w:color w:val="171717"/>
          <w:spacing w:val="43"/>
          <w:sz w:val="20"/>
          <w:szCs w:val="20"/>
        </w:rPr>
        <w:t> </w:t>
      </w:r>
      <w:r>
        <w:rPr>
          <w:rFonts w:ascii="Cambria" w:hAnsi="Cambria" w:cs="Cambria" w:eastAsia="Cambria"/>
          <w:color w:val="171717"/>
          <w:w w:val="75"/>
          <w:sz w:val="20"/>
          <w:szCs w:val="20"/>
        </w:rPr>
        <w:t>&lt;za&gt;IlDo</w:t>
      </w:r>
      <w:r>
        <w:rPr>
          <w:rFonts w:ascii="Cambria" w:hAnsi="Cambria" w:cs="Cambria" w:eastAsia="Cambria"/>
          <w:color w:val="171717"/>
          <w:spacing w:val="36"/>
          <w:sz w:val="20"/>
          <w:szCs w:val="20"/>
        </w:rPr>
        <w:t> </w:t>
      </w:r>
      <w:r>
        <w:rPr>
          <w:rFonts w:ascii="Cambria" w:hAnsi="Cambria" w:cs="Cambria" w:eastAsia="Cambria"/>
          <w:color w:val="171717"/>
          <w:w w:val="75"/>
          <w:sz w:val="20"/>
          <w:szCs w:val="20"/>
        </w:rPr>
        <w:t>szK</w:t>
      </w:r>
      <w:r>
        <w:rPr>
          <w:rFonts w:ascii="Cambria" w:hAnsi="Cambria" w:cs="Cambria" w:eastAsia="Cambria"/>
          <w:color w:val="171717"/>
          <w:spacing w:val="33"/>
          <w:sz w:val="20"/>
          <w:szCs w:val="20"/>
        </w:rPr>
        <w:t> </w:t>
      </w:r>
      <w:r>
        <w:rPr>
          <w:rFonts w:ascii="Cambria" w:hAnsi="Cambria" w:cs="Cambria" w:eastAsia="Cambria"/>
          <w:color w:val="171717"/>
          <w:w w:val="75"/>
          <w:sz w:val="20"/>
          <w:szCs w:val="20"/>
        </w:rPr>
        <w:t>&lt;</w:t>
      </w:r>
      <w:r>
        <w:rPr>
          <w:rFonts w:ascii="Trebuchet MS" w:hAnsi="Trebuchet MS" w:cs="Trebuchet MS" w:eastAsia="Trebuchet MS"/>
          <w:i/>
          <w:iCs/>
          <w:color w:val="171717"/>
          <w:spacing w:val="62"/>
          <w:w w:val="150"/>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3"/>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3"/>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77"/>
          <w:sz w:val="20"/>
          <w:szCs w:val="20"/>
        </w:rPr>
        <w:t> </w:t>
      </w:r>
      <w:r>
        <w:rPr>
          <w:rFonts w:ascii="Cambria" w:hAnsi="Cambria" w:cs="Cambria" w:eastAsia="Cambria"/>
          <w:color w:val="171717"/>
          <w:w w:val="75"/>
          <w:sz w:val="20"/>
          <w:szCs w:val="20"/>
        </w:rPr>
        <w:t>d&lt;</w:t>
      </w:r>
      <w:r>
        <w:rPr>
          <w:rFonts w:ascii="Cambria" w:hAnsi="Cambria" w:cs="Cambria" w:eastAsia="Cambria"/>
          <w:color w:val="171717"/>
          <w:spacing w:val="41"/>
          <w:sz w:val="20"/>
          <w:szCs w:val="20"/>
        </w:rPr>
        <w:t> </w:t>
      </w:r>
      <w:r>
        <w:rPr>
          <w:rFonts w:ascii="Cambria" w:hAnsi="Cambria" w:cs="Cambria" w:eastAsia="Cambria"/>
          <w:color w:val="171717"/>
          <w:w w:val="75"/>
          <w:sz w:val="20"/>
          <w:szCs w:val="20"/>
        </w:rPr>
        <w:t>szI?oaaolK</w:t>
      </w:r>
      <w:r>
        <w:rPr>
          <w:rFonts w:ascii="Cambria" w:hAnsi="Cambria" w:cs="Cambria" w:eastAsia="Cambria"/>
          <w:color w:val="171717"/>
          <w:spacing w:val="39"/>
          <w:sz w:val="20"/>
          <w:szCs w:val="20"/>
        </w:rPr>
        <w:t> </w:t>
      </w:r>
      <w:r>
        <w:rPr>
          <w:rFonts w:ascii="Cambria" w:hAnsi="Cambria" w:cs="Cambria" w:eastAsia="Cambria"/>
          <w:color w:val="171717"/>
          <w:w w:val="75"/>
          <w:sz w:val="20"/>
          <w:szCs w:val="20"/>
        </w:rPr>
        <w:t>D]</w:t>
      </w:r>
      <w:r>
        <w:rPr>
          <w:rFonts w:ascii="Cambria" w:hAnsi="Cambria" w:cs="Cambria" w:eastAsia="Cambria"/>
          <w:color w:val="171717"/>
          <w:spacing w:val="38"/>
          <w:sz w:val="20"/>
          <w:szCs w:val="20"/>
        </w:rPr>
        <w:t> </w:t>
      </w:r>
      <w:r>
        <w:rPr>
          <w:rFonts w:ascii="Cambria" w:hAnsi="Cambria" w:cs="Cambria" w:eastAsia="Cambria"/>
          <w:color w:val="171717"/>
          <w:spacing w:val="-5"/>
          <w:w w:val="75"/>
          <w:sz w:val="20"/>
          <w:szCs w:val="20"/>
        </w:rPr>
        <w:t>l&lt;</w:t>
      </w:r>
    </w:p>
    <w:p>
      <w:pPr>
        <w:tabs>
          <w:tab w:pos="4740" w:val="left" w:leader="none"/>
        </w:tabs>
        <w:spacing w:line="112" w:lineRule="exact" w:before="0"/>
        <w:ind w:left="1557" w:right="0" w:firstLine="0"/>
        <w:jc w:val="left"/>
        <w:rPr>
          <w:sz w:val="12"/>
        </w:rPr>
      </w:pPr>
      <w:r>
        <w:rPr>
          <w:sz w:val="12"/>
        </w:rPr>
        <mc:AlternateContent>
          <mc:Choice Requires="wps">
            <w:drawing>
              <wp:anchor distT="0" distB="0" distL="0" distR="0" allowOverlap="1" layoutInCell="1" locked="0" behindDoc="1" simplePos="0" relativeHeight="484789760">
                <wp:simplePos x="0" y="0"/>
                <wp:positionH relativeFrom="page">
                  <wp:posOffset>4781601</wp:posOffset>
                </wp:positionH>
                <wp:positionV relativeFrom="paragraph">
                  <wp:posOffset>1310</wp:posOffset>
                </wp:positionV>
                <wp:extent cx="12700" cy="10287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12700" cy="102870"/>
                        </a:xfrm>
                        <a:prstGeom prst="rect">
                          <a:avLst/>
                        </a:prstGeom>
                      </wps:spPr>
                      <wps:txbx>
                        <w:txbxContent>
                          <w:p>
                            <w:pPr>
                              <w:spacing w:before="12"/>
                              <w:ind w:left="0" w:right="0" w:firstLine="0"/>
                              <w:jc w:val="left"/>
                              <w:rPr>
                                <w:sz w:val="12"/>
                              </w:rPr>
                            </w:pPr>
                            <w:r>
                              <w:rPr>
                                <w:color w:val="171717"/>
                                <w:w w:val="64"/>
                                <w:sz w:val="12"/>
                              </w:rPr>
                              <w:t> </w:t>
                            </w:r>
                          </w:p>
                        </w:txbxContent>
                      </wps:txbx>
                      <wps:bodyPr wrap="square" lIns="0" tIns="0" rIns="0" bIns="0" rtlCol="0">
                        <a:noAutofit/>
                      </wps:bodyPr>
                    </wps:wsp>
                  </a:graphicData>
                </a:graphic>
              </wp:anchor>
            </w:drawing>
          </mc:Choice>
          <mc:Fallback>
            <w:pict>
              <v:shape style="position:absolute;margin-left:376.504089pt;margin-top:.103189pt;width:1pt;height:8.1pt;mso-position-horizontal-relative:page;mso-position-vertical-relative:paragraph;z-index:-18526720" type="#_x0000_t202" id="docshape44" filled="false" stroked="false">
                <v:textbox inset="0,0,0,0">
                  <w:txbxContent>
                    <w:p>
                      <w:pPr>
                        <w:spacing w:before="12"/>
                        <w:ind w:left="0" w:right="0" w:firstLine="0"/>
                        <w:jc w:val="left"/>
                        <w:rPr>
                          <w:sz w:val="12"/>
                        </w:rPr>
                      </w:pPr>
                      <w:r>
                        <w:rPr>
                          <w:color w:val="171717"/>
                          <w:w w:val="64"/>
                          <w:sz w:val="12"/>
                        </w:rPr>
                        <w:t> </w:t>
                      </w:r>
                    </w:p>
                  </w:txbxContent>
                </v:textbox>
                <w10:wrap type="none"/>
              </v:shape>
            </w:pict>
          </mc:Fallback>
        </mc:AlternateContent>
      </w:r>
      <w:r>
        <w:rPr>
          <w:color w:val="171717"/>
          <w:w w:val="64"/>
          <w:sz w:val="12"/>
        </w:rPr>
        <w:t> </w:t>
      </w:r>
      <w:r>
        <w:rPr>
          <w:color w:val="171717"/>
          <w:sz w:val="12"/>
        </w:rPr>
        <w:tab/>
      </w:r>
      <w:r>
        <w:rPr>
          <w:color w:val="171717"/>
          <w:w w:val="80"/>
          <w:sz w:val="12"/>
        </w:rPr>
        <w:t> </w:t>
      </w:r>
    </w:p>
    <w:p>
      <w:pPr>
        <w:spacing w:line="253" w:lineRule="exact" w:before="0"/>
        <w:ind w:left="1159" w:right="0" w:firstLine="0"/>
        <w:jc w:val="both"/>
        <w:rPr>
          <w:rFonts w:ascii="Cambria" w:hAnsi="Cambria" w:cs="Cambria" w:eastAsia="Cambria"/>
          <w:sz w:val="20"/>
          <w:szCs w:val="20"/>
        </w:rPr>
      </w:pPr>
      <w:r>
        <w:rPr>
          <w:rFonts w:ascii="Cambria" w:hAnsi="Cambria" w:cs="Cambria" w:eastAsia="Cambria"/>
          <w:color w:val="171717"/>
          <w:w w:val="75"/>
          <w:position w:val="4"/>
          <w:sz w:val="20"/>
          <w:szCs w:val="20"/>
        </w:rPr>
        <w:t>?olDo&lt;</w:t>
      </w:r>
      <w:r>
        <w:rPr>
          <w:rFonts w:ascii="Cambria" w:hAnsi="Cambria" w:cs="Cambria" w:eastAsia="Cambria"/>
          <w:color w:val="171717"/>
          <w:spacing w:val="24"/>
          <w:position w:val="4"/>
          <w:sz w:val="20"/>
          <w:szCs w:val="20"/>
        </w:rPr>
        <w:t> </w:t>
      </w:r>
      <w:r>
        <w:rPr>
          <w:rFonts w:ascii="Cambria" w:hAnsi="Cambria" w:cs="Cambria" w:eastAsia="Cambria"/>
          <w:color w:val="171717"/>
          <w:w w:val="75"/>
          <w:position w:val="3"/>
          <w:sz w:val="20"/>
          <w:szCs w:val="20"/>
        </w:rPr>
        <w:t>szoI&lt;</w:t>
      </w:r>
      <w:r>
        <w:rPr>
          <w:rFonts w:ascii="Cambria" w:hAnsi="Cambria" w:cs="Cambria" w:eastAsia="Cambria"/>
          <w:color w:val="171717"/>
          <w:spacing w:val="20"/>
          <w:position w:val="3"/>
          <w:sz w:val="20"/>
          <w:szCs w:val="20"/>
        </w:rPr>
        <w:t> </w:t>
      </w:r>
      <w:r>
        <w:rPr>
          <w:rFonts w:ascii="Cambria" w:hAnsi="Cambria" w:cs="Cambria" w:eastAsia="Cambria"/>
          <w:color w:val="171717"/>
          <w:w w:val="75"/>
          <w:position w:val="3"/>
          <w:sz w:val="20"/>
          <w:szCs w:val="20"/>
        </w:rPr>
        <w:t>&lt;</w:t>
      </w:r>
      <w:r>
        <w:rPr>
          <w:rFonts w:ascii="Cambria" w:hAnsi="Cambria" w:cs="Cambria" w:eastAsia="Cambria"/>
          <w:color w:val="171717"/>
          <w:spacing w:val="24"/>
          <w:position w:val="3"/>
          <w:sz w:val="20"/>
          <w:szCs w:val="20"/>
        </w:rPr>
        <w:t> </w:t>
      </w:r>
      <w:r>
        <w:rPr>
          <w:rFonts w:ascii="Cambria" w:hAnsi="Cambria" w:cs="Cambria" w:eastAsia="Cambria"/>
          <w:color w:val="171717"/>
          <w:w w:val="75"/>
          <w:position w:val="3"/>
          <w:sz w:val="20"/>
          <w:szCs w:val="20"/>
        </w:rPr>
        <w:t>h&lt;?[I|&lt;zK</w:t>
      </w:r>
      <w:r>
        <w:rPr>
          <w:rFonts w:ascii="Cambria" w:hAnsi="Cambria" w:cs="Cambria" w:eastAsia="Cambria"/>
          <w:color w:val="171717"/>
          <w:spacing w:val="25"/>
          <w:position w:val="3"/>
          <w:sz w:val="20"/>
          <w:szCs w:val="20"/>
        </w:rPr>
        <w:t> </w:t>
      </w:r>
      <w:r>
        <w:rPr>
          <w:rFonts w:ascii="Cambria" w:hAnsi="Cambria" w:cs="Cambria" w:eastAsia="Cambria"/>
          <w:color w:val="171717"/>
          <w:w w:val="75"/>
          <w:position w:val="2"/>
          <w:sz w:val="20"/>
          <w:szCs w:val="20"/>
        </w:rPr>
        <w:t>d&lt;</w:t>
      </w:r>
      <w:r>
        <w:rPr>
          <w:rFonts w:ascii="Cambria" w:hAnsi="Cambria" w:cs="Cambria" w:eastAsia="Cambria"/>
          <w:color w:val="171717"/>
          <w:spacing w:val="27"/>
          <w:position w:val="2"/>
          <w:sz w:val="20"/>
          <w:szCs w:val="20"/>
        </w:rPr>
        <w:t> </w:t>
      </w:r>
      <w:r>
        <w:rPr>
          <w:rFonts w:ascii="Cambria" w:hAnsi="Cambria" w:cs="Cambria" w:eastAsia="Cambria"/>
          <w:color w:val="171717"/>
          <w:w w:val="75"/>
          <w:position w:val="2"/>
          <w:sz w:val="20"/>
          <w:szCs w:val="20"/>
        </w:rPr>
        <w:t>szIK&lt;</w:t>
      </w:r>
      <w:r>
        <w:rPr>
          <w:rFonts w:ascii="Cambria" w:hAnsi="Cambria" w:cs="Cambria" w:eastAsia="Cambria"/>
          <w:color w:val="171717"/>
          <w:spacing w:val="20"/>
          <w:position w:val="2"/>
          <w:sz w:val="20"/>
          <w:szCs w:val="20"/>
        </w:rPr>
        <w:t> </w:t>
      </w:r>
      <w:r>
        <w:rPr>
          <w:rFonts w:ascii="Cambria" w:hAnsi="Cambria" w:cs="Cambria" w:eastAsia="Cambria"/>
          <w:color w:val="171717"/>
          <w:w w:val="75"/>
          <w:position w:val="2"/>
          <w:sz w:val="20"/>
          <w:szCs w:val="20"/>
        </w:rPr>
        <w:t>addI?a&lt;</w:t>
      </w:r>
      <w:r>
        <w:rPr>
          <w:rFonts w:ascii="Cambria" w:hAnsi="Cambria" w:cs="Cambria" w:eastAsia="Cambria"/>
          <w:color w:val="171717"/>
          <w:spacing w:val="50"/>
          <w:position w:val="2"/>
          <w:sz w:val="20"/>
          <w:szCs w:val="20"/>
        </w:rPr>
        <w:t> </w:t>
      </w:r>
      <w:r>
        <w:rPr>
          <w:rFonts w:ascii="Cambria" w:hAnsi="Cambria" w:cs="Cambria" w:eastAsia="Cambria"/>
          <w:color w:val="171717"/>
          <w:w w:val="75"/>
          <w:position w:val="2"/>
          <w:sz w:val="20"/>
          <w:szCs w:val="20"/>
        </w:rPr>
        <w:t>hIDa&lt;lI</w:t>
      </w:r>
      <w:r>
        <w:rPr>
          <w:rFonts w:ascii="Cambria" w:hAnsi="Cambria" w:cs="Cambria" w:eastAsia="Cambria"/>
          <w:color w:val="171717"/>
          <w:spacing w:val="27"/>
          <w:position w:val="2"/>
          <w:sz w:val="20"/>
          <w:szCs w:val="20"/>
        </w:rPr>
        <w:t> </w:t>
      </w:r>
      <w:r>
        <w:rPr>
          <w:rFonts w:ascii="Cambria" w:hAnsi="Cambria" w:cs="Cambria" w:eastAsia="Cambria"/>
          <w:color w:val="171717"/>
          <w:w w:val="75"/>
          <w:position w:val="1"/>
          <w:sz w:val="20"/>
          <w:szCs w:val="20"/>
        </w:rPr>
        <w:t>d</w:t>
      </w:r>
      <w:r>
        <w:rPr>
          <w:rFonts w:ascii="Cambria" w:hAnsi="Cambria" w:cs="Cambria" w:eastAsia="Cambria"/>
          <w:color w:val="171717"/>
          <w:spacing w:val="-5"/>
          <w:w w:val="75"/>
          <w:position w:val="1"/>
          <w:sz w:val="20"/>
          <w:szCs w:val="20"/>
        </w:rPr>
        <w:t> </w:t>
      </w:r>
      <w:r>
        <w:rPr>
          <w:rFonts w:ascii="Cambria" w:hAnsi="Cambria" w:cs="Cambria" w:eastAsia="Cambria"/>
          <w:color w:val="171717"/>
          <w:w w:val="75"/>
          <w:position w:val="1"/>
          <w:sz w:val="20"/>
          <w:szCs w:val="20"/>
        </w:rPr>
        <w:t>adao</w:t>
      </w:r>
      <w:r>
        <w:rPr>
          <w:rFonts w:ascii="Cambria" w:hAnsi="Cambria" w:cs="Cambria" w:eastAsia="Cambria"/>
          <w:color w:val="171717"/>
          <w:spacing w:val="24"/>
          <w:position w:val="1"/>
          <w:sz w:val="20"/>
          <w:szCs w:val="20"/>
        </w:rPr>
        <w:t> </w:t>
      </w:r>
      <w:r>
        <w:rPr>
          <w:rFonts w:ascii="Cambria" w:hAnsi="Cambria" w:cs="Cambria" w:eastAsia="Cambria"/>
          <w:color w:val="171717"/>
          <w:w w:val="75"/>
          <w:position w:val="1"/>
          <w:sz w:val="20"/>
          <w:szCs w:val="20"/>
        </w:rPr>
        <w:t>Da</w:t>
      </w:r>
      <w:r>
        <w:rPr>
          <w:rFonts w:ascii="Cambria" w:hAnsi="Cambria" w:cs="Cambria" w:eastAsia="Cambria"/>
          <w:color w:val="171717"/>
          <w:spacing w:val="21"/>
          <w:position w:val="1"/>
          <w:sz w:val="20"/>
          <w:szCs w:val="20"/>
        </w:rPr>
        <w:t> </w:t>
      </w:r>
      <w:r>
        <w:rPr>
          <w:rFonts w:ascii="Cambria" w:hAnsi="Cambria" w:cs="Cambria" w:eastAsia="Cambria"/>
          <w:color w:val="171717"/>
          <w:w w:val="75"/>
          <w:position w:val="1"/>
          <w:sz w:val="20"/>
          <w:szCs w:val="20"/>
        </w:rPr>
        <w:t>l&lt;</w:t>
      </w:r>
      <w:r>
        <w:rPr>
          <w:rFonts w:ascii="Cambria" w:hAnsi="Cambria" w:cs="Cambria" w:eastAsia="Cambria"/>
          <w:color w:val="171717"/>
          <w:spacing w:val="23"/>
          <w:position w:val="1"/>
          <w:sz w:val="20"/>
          <w:szCs w:val="20"/>
        </w:rPr>
        <w:t> </w:t>
      </w:r>
      <w:r>
        <w:rPr>
          <w:rFonts w:ascii="Cambria" w:hAnsi="Cambria" w:cs="Cambria" w:eastAsia="Cambria"/>
          <w:color w:val="171717"/>
          <w:w w:val="75"/>
          <w:position w:val="1"/>
          <w:sz w:val="20"/>
          <w:szCs w:val="20"/>
        </w:rPr>
        <w:t>I|jalodoYa&lt;</w:t>
      </w:r>
      <w:r>
        <w:rPr>
          <w:rFonts w:ascii="Cambria" w:hAnsi="Cambria" w:cs="Cambria" w:eastAsia="Cambria"/>
          <w:color w:val="171717"/>
          <w:spacing w:val="18"/>
          <w:position w:val="1"/>
          <w:sz w:val="20"/>
          <w:szCs w:val="20"/>
        </w:rPr>
        <w:t> </w:t>
      </w:r>
      <w:r>
        <w:rPr>
          <w:rFonts w:ascii="Cambria" w:hAnsi="Cambria" w:cs="Cambria" w:eastAsia="Cambria"/>
          <w:color w:val="171717"/>
          <w:spacing w:val="-5"/>
          <w:w w:val="75"/>
          <w:sz w:val="20"/>
          <w:szCs w:val="20"/>
        </w:rPr>
        <w:t>?ZK</w:t>
      </w:r>
    </w:p>
    <w:p>
      <w:pPr>
        <w:spacing w:before="91"/>
        <w:ind w:left="1160" w:right="0" w:firstLine="0"/>
        <w:jc w:val="both"/>
        <w:rPr>
          <w:rFonts w:ascii="Trebuchet MS" w:hAnsi="Trebuchet MS" w:cs="Trebuchet MS" w:eastAsia="Trebuchet MS"/>
          <w:i/>
          <w:iCs/>
          <w:sz w:val="20"/>
          <w:szCs w:val="20"/>
        </w:rPr>
      </w:pPr>
      <w:r>
        <w:rPr>
          <w:rFonts w:ascii="Cambria" w:hAnsi="Cambria" w:cs="Cambria" w:eastAsia="Cambria"/>
          <w:color w:val="171717"/>
          <w:w w:val="75"/>
          <w:sz w:val="20"/>
          <w:szCs w:val="20"/>
        </w:rPr>
        <w:t>Y]]UA&lt;I</w:t>
      </w:r>
      <w:r>
        <w:rPr>
          <w:rFonts w:ascii="Cambria" w:hAnsi="Cambria" w:cs="Cambria" w:eastAsia="Cambria"/>
          <w:color w:val="171717"/>
          <w:spacing w:val="-9"/>
          <w:sz w:val="20"/>
          <w:szCs w:val="20"/>
        </w:rPr>
        <w:t> </w:t>
      </w:r>
      <w:r>
        <w:rPr>
          <w:rFonts w:ascii="Cambria" w:hAnsi="Cambria" w:cs="Cambria" w:eastAsia="Cambria"/>
          <w:color w:val="171717"/>
          <w:w w:val="75"/>
          <w:sz w:val="20"/>
          <w:szCs w:val="20"/>
        </w:rPr>
        <w:t>d</w:t>
      </w:r>
      <w:r>
        <w:rPr>
          <w:rFonts w:ascii="Cambria" w:hAnsi="Cambria" w:cs="Cambria" w:eastAsia="Cambria"/>
          <w:color w:val="171717"/>
          <w:spacing w:val="-5"/>
          <w:w w:val="75"/>
          <w:sz w:val="20"/>
          <w:szCs w:val="20"/>
        </w:rPr>
        <w:t> </w:t>
      </w:r>
      <w:r>
        <w:rPr>
          <w:rFonts w:ascii="Cambria" w:hAnsi="Cambria" w:cs="Cambria" w:eastAsia="Cambria"/>
          <w:color w:val="171717"/>
          <w:w w:val="75"/>
          <w:sz w:val="20"/>
          <w:szCs w:val="20"/>
        </w:rPr>
        <w:t>]l]Kl&lt;</w:t>
      </w:r>
      <w:r>
        <w:rPr>
          <w:rFonts w:ascii="Cambria" w:hAnsi="Cambria" w:cs="Cambria" w:eastAsia="Cambria"/>
          <w:color w:val="171717"/>
          <w:spacing w:val="28"/>
          <w:sz w:val="20"/>
          <w:szCs w:val="20"/>
        </w:rPr>
        <w:t> </w:t>
      </w:r>
      <w:r>
        <w:rPr>
          <w:rFonts w:ascii="Cambria" w:hAnsi="Cambria" w:cs="Cambria" w:eastAsia="Cambria"/>
          <w:color w:val="171717"/>
          <w:w w:val="75"/>
          <w:sz w:val="20"/>
          <w:szCs w:val="20"/>
        </w:rPr>
        <w:t>+</w:t>
      </w:r>
      <w:r>
        <w:rPr>
          <w:rFonts w:ascii="Cambria" w:hAnsi="Cambria" w:cs="Cambria" w:eastAsia="Cambria"/>
          <w:color w:val="171717"/>
          <w:spacing w:val="1"/>
          <w:sz w:val="20"/>
          <w:szCs w:val="20"/>
        </w:rPr>
        <w:t> </w:t>
      </w:r>
      <w:r>
        <w:rPr>
          <w:rFonts w:ascii="Cambria" w:hAnsi="Cambria" w:cs="Cambria" w:eastAsia="Cambria"/>
          <w:color w:val="171717"/>
          <w:w w:val="75"/>
          <w:sz w:val="20"/>
          <w:szCs w:val="20"/>
        </w:rPr>
        <w:t>&lt;d</w:t>
      </w:r>
      <w:r>
        <w:rPr>
          <w:rFonts w:ascii="Cambria" w:hAnsi="Cambria" w:cs="Cambria" w:eastAsia="Cambria"/>
          <w:color w:val="171717"/>
          <w:spacing w:val="-2"/>
          <w:sz w:val="20"/>
          <w:szCs w:val="20"/>
        </w:rPr>
        <w:t> </w:t>
      </w:r>
      <w:r>
        <w:rPr>
          <w:rFonts w:ascii="Cambria" w:hAnsi="Cambria" w:cs="Cambria" w:eastAsia="Cambria"/>
          <w:color w:val="171717"/>
          <w:w w:val="75"/>
          <w:sz w:val="20"/>
          <w:szCs w:val="20"/>
        </w:rPr>
        <w:t>soso]o</w:t>
      </w:r>
      <w:r>
        <w:rPr>
          <w:rFonts w:ascii="Cambria" w:hAnsi="Cambria" w:cs="Cambria" w:eastAsia="Cambria"/>
          <w:color w:val="171717"/>
          <w:spacing w:val="-2"/>
          <w:sz w:val="20"/>
          <w:szCs w:val="20"/>
        </w:rPr>
        <w:t> </w:t>
      </w:r>
      <w:r>
        <w:rPr>
          <w:rFonts w:ascii="Cambria" w:hAnsi="Cambria" w:cs="Cambria" w:eastAsia="Cambria"/>
          <w:color w:val="171717"/>
          <w:w w:val="75"/>
          <w:sz w:val="20"/>
          <w:szCs w:val="20"/>
        </w:rPr>
        <w:t>lIYda</w:t>
      </w:r>
      <w:r>
        <w:rPr>
          <w:rFonts w:ascii="Trebuchet MS" w:hAnsi="Trebuchet MS" w:cs="Trebuchet MS" w:eastAsia="Trebuchet MS"/>
          <w:i/>
          <w:iCs/>
          <w:color w:val="171717"/>
          <w:spacing w:val="45"/>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4"/>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49"/>
          <w:sz w:val="20"/>
          <w:szCs w:val="20"/>
        </w:rPr>
        <w:t>  </w:t>
      </w:r>
      <w:r>
        <w:rPr>
          <w:rFonts w:ascii="Cambria" w:hAnsi="Cambria" w:cs="Cambria" w:eastAsia="Cambria"/>
          <w:color w:val="171717"/>
          <w:w w:val="75"/>
          <w:sz w:val="20"/>
          <w:szCs w:val="20"/>
        </w:rPr>
        <w:t></w:t>
      </w:r>
      <w:r>
        <w:rPr>
          <w:rFonts w:ascii="Cambria" w:hAnsi="Cambria" w:cs="Cambria" w:eastAsia="Cambria"/>
          <w:color w:val="171717"/>
          <w:spacing w:val="1"/>
          <w:sz w:val="20"/>
          <w:szCs w:val="20"/>
        </w:rPr>
        <w:t> </w:t>
      </w:r>
      <w:r>
        <w:rPr>
          <w:rFonts w:ascii="Cambria" w:hAnsi="Cambria" w:cs="Cambria" w:eastAsia="Cambria"/>
          <w:color w:val="171717"/>
          <w:w w:val="75"/>
          <w:sz w:val="20"/>
          <w:szCs w:val="20"/>
        </w:rPr>
        <w:t>}^so|&lt;o</w:t>
      </w:r>
      <w:r>
        <w:rPr>
          <w:rFonts w:ascii="Cambria" w:hAnsi="Cambria" w:cs="Cambria" w:eastAsia="Cambria"/>
          <w:color w:val="171717"/>
          <w:spacing w:val="-7"/>
          <w:sz w:val="20"/>
          <w:szCs w:val="20"/>
        </w:rPr>
        <w:t> </w:t>
      </w:r>
      <w:r>
        <w:rPr>
          <w:rFonts w:ascii="Cambria" w:hAnsi="Cambria" w:cs="Cambria" w:eastAsia="Cambria"/>
          <w:color w:val="171717"/>
          <w:w w:val="75"/>
          <w:sz w:val="20"/>
          <w:szCs w:val="20"/>
        </w:rPr>
        <w:t>?ojI</w:t>
      </w:r>
      <w:r>
        <w:rPr>
          <w:rFonts w:ascii="Trebuchet MS" w:hAnsi="Trebuchet MS" w:cs="Trebuchet MS" w:eastAsia="Trebuchet MS"/>
          <w:i/>
          <w:iCs/>
          <w:color w:val="171717"/>
          <w:spacing w:val="34"/>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8"/>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8"/>
          <w:sz w:val="20"/>
          <w:szCs w:val="20"/>
        </w:rPr>
        <w:t> </w:t>
      </w:r>
      <w:r>
        <w:rPr>
          <w:rFonts w:ascii="Trebuchet MS" w:hAnsi="Trebuchet MS" w:cs="Trebuchet MS" w:eastAsia="Trebuchet MS"/>
          <w:i/>
          <w:iCs/>
          <w:color w:val="171717"/>
          <w:spacing w:val="-10"/>
          <w:w w:val="75"/>
          <w:sz w:val="20"/>
          <w:szCs w:val="20"/>
        </w:rPr>
        <w:t>4</w:t>
      </w:r>
      <w:r>
        <w:rPr>
          <w:rFonts w:ascii="Trebuchet MS" w:hAnsi="Trebuchet MS" w:cs="Trebuchet MS" w:eastAsia="Trebuchet MS"/>
          <w:i/>
          <w:iCs/>
          <w:color w:val="171717"/>
          <w:w w:val="75"/>
          <w:sz w:val="20"/>
          <w:szCs w:val="20"/>
        </w:rPr>
        <w:t> </w:t>
      </w:r>
    </w:p>
    <w:p>
      <w:pPr>
        <w:spacing w:before="103"/>
        <w:ind w:left="1393" w:right="0" w:firstLine="0"/>
        <w:jc w:val="both"/>
        <w:rPr>
          <w:rFonts w:ascii="Cambria" w:hAnsi="Cambria" w:cs="Cambria" w:eastAsia="Cambria"/>
          <w:sz w:val="20"/>
          <w:szCs w:val="20"/>
        </w:rPr>
      </w:pPr>
      <w:r>
        <w:rPr>
          <w:rFonts w:ascii="Cambria" w:hAnsi="Cambria" w:cs="Cambria" w:eastAsia="Cambria"/>
          <w:color w:val="171717"/>
          <w:w w:val="80"/>
          <w:sz w:val="20"/>
          <w:szCs w:val="20"/>
        </w:rPr>
        <w:t>4Id</w:t>
      </w:r>
      <w:r>
        <w:rPr>
          <w:rFonts w:ascii="Cambria" w:hAnsi="Cambria" w:cs="Cambria" w:eastAsia="Cambria"/>
          <w:color w:val="171717"/>
          <w:spacing w:val="10"/>
          <w:sz w:val="20"/>
          <w:szCs w:val="20"/>
        </w:rPr>
        <w:t> </w:t>
      </w:r>
      <w:r>
        <w:rPr>
          <w:rFonts w:ascii="Cambria" w:hAnsi="Cambria" w:cs="Cambria" w:eastAsia="Cambria"/>
          <w:color w:val="171717"/>
          <w:w w:val="80"/>
          <w:sz w:val="20"/>
          <w:szCs w:val="20"/>
        </w:rPr>
        <w:t>?ozo</w:t>
      </w:r>
      <w:r>
        <w:rPr>
          <w:rFonts w:ascii="Cambria" w:hAnsi="Cambria" w:cs="Cambria" w:eastAsia="Cambria"/>
          <w:color w:val="171717"/>
          <w:spacing w:val="15"/>
          <w:sz w:val="20"/>
          <w:szCs w:val="20"/>
        </w:rPr>
        <w:t> </w:t>
      </w:r>
      <w:r>
        <w:rPr>
          <w:rFonts w:ascii="Cambria" w:hAnsi="Cambria" w:cs="Cambria" w:eastAsia="Cambria"/>
          <w:color w:val="171717"/>
          <w:w w:val="80"/>
          <w:sz w:val="20"/>
          <w:szCs w:val="20"/>
        </w:rPr>
        <w:t>D]</w:t>
      </w:r>
      <w:r>
        <w:rPr>
          <w:rFonts w:ascii="Cambria" w:hAnsi="Cambria" w:cs="Cambria" w:eastAsia="Cambria"/>
          <w:color w:val="171717"/>
          <w:spacing w:val="20"/>
          <w:sz w:val="20"/>
          <w:szCs w:val="20"/>
        </w:rPr>
        <w:t> </w:t>
      </w:r>
      <w:r>
        <w:rPr>
          <w:rFonts w:ascii="Cambria" w:hAnsi="Cambria" w:cs="Cambria" w:eastAsia="Cambria"/>
          <w:color w:val="171717"/>
          <w:w w:val="80"/>
          <w:sz w:val="20"/>
          <w:szCs w:val="20"/>
        </w:rPr>
        <w:t>l</w:t>
      </w:r>
      <w:r>
        <w:rPr>
          <w:rFonts w:ascii="Cambria" w:hAnsi="Cambria" w:cs="Cambria" w:eastAsia="Cambria"/>
          <w:color w:val="171717"/>
          <w:spacing w:val="17"/>
          <w:sz w:val="20"/>
          <w:szCs w:val="20"/>
        </w:rPr>
        <w:t> </w:t>
      </w:r>
      <w:r>
        <w:rPr>
          <w:rFonts w:ascii="Cambria" w:hAnsi="Cambria" w:cs="Cambria" w:eastAsia="Cambria"/>
          <w:color w:val="171717"/>
          <w:w w:val="80"/>
          <w:sz w:val="20"/>
          <w:szCs w:val="20"/>
        </w:rPr>
        <w:t>??I]o</w:t>
      </w:r>
      <w:r>
        <w:rPr>
          <w:rFonts w:ascii="Trebuchet MS" w:hAnsi="Trebuchet MS" w:cs="Trebuchet MS" w:eastAsia="Trebuchet MS"/>
          <w:i/>
          <w:iCs/>
          <w:color w:val="171717"/>
          <w:spacing w:val="59"/>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11"/>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11"/>
          <w:sz w:val="20"/>
          <w:szCs w:val="20"/>
        </w:rPr>
        <w:t> </w:t>
      </w:r>
      <w:r>
        <w:rPr>
          <w:rFonts w:ascii="Trebuchet MS" w:hAnsi="Trebuchet MS" w:cs="Trebuchet MS" w:eastAsia="Trebuchet MS"/>
          <w:i/>
          <w:iCs/>
          <w:color w:val="171717"/>
          <w:w w:val="80"/>
          <w:sz w:val="20"/>
          <w:szCs w:val="20"/>
        </w:rPr>
        <w:t>,</w:t>
      </w:r>
      <w:r>
        <w:rPr>
          <w:rFonts w:ascii="Cambria" w:hAnsi="Cambria" w:cs="Cambria" w:eastAsia="Cambria"/>
          <w:color w:val="171717"/>
          <w:spacing w:val="61"/>
          <w:w w:val="150"/>
          <w:sz w:val="20"/>
          <w:szCs w:val="20"/>
        </w:rPr>
        <w:t> </w:t>
      </w:r>
      <w:r>
        <w:rPr>
          <w:rFonts w:ascii="Cambria" w:hAnsi="Cambria" w:cs="Cambria" w:eastAsia="Cambria"/>
          <w:color w:val="171717"/>
          <w:w w:val="80"/>
          <w:sz w:val="20"/>
          <w:szCs w:val="20"/>
        </w:rPr>
        <w:t>z]NIz]&lt;</w:t>
      </w:r>
      <w:r>
        <w:rPr>
          <w:rFonts w:ascii="Cambria" w:hAnsi="Cambria" w:cs="Cambria" w:eastAsia="Cambria"/>
          <w:color w:val="171717"/>
          <w:spacing w:val="22"/>
          <w:sz w:val="20"/>
          <w:szCs w:val="20"/>
        </w:rPr>
        <w:t> </w:t>
      </w:r>
      <w:r>
        <w:rPr>
          <w:rFonts w:ascii="Cambria" w:hAnsi="Cambria" w:cs="Cambria" w:eastAsia="Cambria"/>
          <w:color w:val="171717"/>
          <w:w w:val="80"/>
          <w:sz w:val="20"/>
          <w:szCs w:val="20"/>
        </w:rPr>
        <w:t>&lt;d</w:t>
      </w:r>
      <w:r>
        <w:rPr>
          <w:rFonts w:ascii="Trebuchet MS" w:hAnsi="Trebuchet MS" w:cs="Trebuchet MS" w:eastAsia="Trebuchet MS"/>
          <w:i/>
          <w:iCs/>
          <w:color w:val="171717"/>
          <w:spacing w:val="61"/>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11"/>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11"/>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56"/>
          <w:sz w:val="20"/>
          <w:szCs w:val="20"/>
        </w:rPr>
        <w:t> </w:t>
      </w:r>
      <w:r>
        <w:rPr>
          <w:rFonts w:ascii="Cambria" w:hAnsi="Cambria" w:cs="Cambria" w:eastAsia="Cambria"/>
          <w:color w:val="171717"/>
          <w:w w:val="80"/>
          <w:sz w:val="20"/>
          <w:szCs w:val="20"/>
        </w:rPr>
        <w:t>x&lt;dK</w:t>
      </w:r>
      <w:r>
        <w:rPr>
          <w:rFonts w:ascii="Cambria" w:hAnsi="Cambria" w:cs="Cambria" w:eastAsia="Cambria"/>
          <w:color w:val="171717"/>
          <w:spacing w:val="15"/>
          <w:sz w:val="20"/>
          <w:szCs w:val="20"/>
        </w:rPr>
        <w:t> </w:t>
      </w:r>
      <w:r>
        <w:rPr>
          <w:rFonts w:ascii="Cambria" w:hAnsi="Cambria" w:cs="Cambria" w:eastAsia="Cambria"/>
          <w:color w:val="171717"/>
          <w:w w:val="80"/>
          <w:sz w:val="20"/>
          <w:szCs w:val="20"/>
        </w:rPr>
        <w:t>VI</w:t>
      </w:r>
      <w:r>
        <w:rPr>
          <w:rFonts w:ascii="Cambria" w:hAnsi="Cambria" w:cs="Cambria" w:eastAsia="Cambria"/>
          <w:color w:val="171717"/>
          <w:spacing w:val="19"/>
          <w:sz w:val="20"/>
          <w:szCs w:val="20"/>
        </w:rPr>
        <w:t> </w:t>
      </w:r>
      <w:r>
        <w:rPr>
          <w:rFonts w:ascii="Cambria" w:hAnsi="Cambria" w:cs="Cambria" w:eastAsia="Cambria"/>
          <w:color w:val="171717"/>
          <w:w w:val="75"/>
          <w:sz w:val="20"/>
          <w:szCs w:val="20"/>
        </w:rPr>
        <w:t>&lt;&lt;</w:t>
      </w:r>
      <w:r>
        <w:rPr>
          <w:rFonts w:ascii="Cambria" w:hAnsi="Cambria" w:cs="Cambria" w:eastAsia="Cambria"/>
          <w:color w:val="171717"/>
          <w:spacing w:val="17"/>
          <w:sz w:val="20"/>
          <w:szCs w:val="20"/>
        </w:rPr>
        <w:t> </w:t>
      </w:r>
      <w:r>
        <w:rPr>
          <w:rFonts w:ascii="Cambria" w:hAnsi="Cambria" w:cs="Cambria" w:eastAsia="Cambria"/>
          <w:color w:val="171717"/>
          <w:w w:val="80"/>
          <w:sz w:val="20"/>
          <w:szCs w:val="20"/>
        </w:rPr>
        <w:t>d&lt;</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zI&lt;aolK</w:t>
      </w:r>
      <w:r>
        <w:rPr>
          <w:rFonts w:ascii="Cambria" w:hAnsi="Cambria" w:cs="Cambria" w:eastAsia="Cambria"/>
          <w:color w:val="171717"/>
          <w:spacing w:val="11"/>
          <w:sz w:val="20"/>
          <w:szCs w:val="20"/>
        </w:rPr>
        <w:t> </w:t>
      </w:r>
      <w:r>
        <w:rPr>
          <w:rFonts w:ascii="Cambria" w:hAnsi="Cambria" w:cs="Cambria" w:eastAsia="Cambria"/>
          <w:color w:val="171717"/>
          <w:spacing w:val="-5"/>
          <w:w w:val="80"/>
          <w:sz w:val="20"/>
          <w:szCs w:val="20"/>
        </w:rPr>
        <w:t>Db</w:t>
      </w:r>
    </w:p>
    <w:p>
      <w:pPr>
        <w:spacing w:line="340" w:lineRule="auto" w:before="102"/>
        <w:ind w:left="1140" w:right="1140" w:firstLine="13"/>
        <w:jc w:val="both"/>
        <w:rPr>
          <w:rFonts w:ascii="Cambria" w:hAnsi="Cambria" w:cs="Cambria" w:eastAsia="Cambria"/>
          <w:sz w:val="20"/>
          <w:szCs w:val="20"/>
        </w:rPr>
      </w:pPr>
      <w:r>
        <w:rPr>
          <w:rFonts w:ascii="Trebuchet MS" w:hAnsi="Trebuchet MS" w:cs="Trebuchet MS" w:eastAsia="Trebuchet MS"/>
          <w:i/>
          <w:iCs/>
          <w:color w:val="171717"/>
          <w:spacing w:val="-16"/>
          <w:sz w:val="20"/>
          <w:szCs w:val="20"/>
        </w:rPr>
        <w:t> </w:t>
      </w:r>
      <w:r>
        <w:rPr>
          <w:rFonts w:ascii="Trebuchet MS" w:hAnsi="Trebuchet MS" w:cs="Trebuchet MS" w:eastAsia="Trebuchet MS"/>
          <w:i/>
          <w:iCs/>
          <w:color w:val="171717"/>
          <w:sz w:val="20"/>
          <w:szCs w:val="20"/>
        </w:rPr>
        <w:t>*&amp;</w:t>
      </w:r>
      <w:r>
        <w:rPr>
          <w:rFonts w:ascii="Trebuchet MS" w:hAnsi="Trebuchet MS" w:cs="Trebuchet MS" w:eastAsia="Trebuchet MS"/>
          <w:i/>
          <w:iCs/>
          <w:color w:val="171717"/>
          <w:spacing w:val="-15"/>
          <w:sz w:val="20"/>
          <w:szCs w:val="20"/>
        </w:rPr>
        <w:t> </w:t>
      </w:r>
      <w:r>
        <w:rPr>
          <w:rFonts w:ascii="Trebuchet MS" w:hAnsi="Trebuchet MS" w:cs="Trebuchet MS" w:eastAsia="Trebuchet MS"/>
          <w:i/>
          <w:iCs/>
          <w:color w:val="171717"/>
          <w:sz w:val="20"/>
          <w:szCs w:val="20"/>
        </w:rPr>
        <w:t>./!2</w:t>
      </w:r>
      <w:r>
        <w:rPr>
          <w:rFonts w:ascii="Trebuchet MS" w:hAnsi="Trebuchet MS" w:cs="Trebuchet MS" w:eastAsia="Trebuchet MS"/>
          <w:i/>
          <w:iCs/>
          <w:color w:val="171717"/>
          <w:spacing w:val="-15"/>
          <w:sz w:val="20"/>
          <w:szCs w:val="20"/>
        </w:rPr>
        <w:t> </w:t>
      </w:r>
      <w:r>
        <w:rPr>
          <w:rFonts w:ascii="Cambria" w:hAnsi="Cambria" w:cs="Cambria" w:eastAsia="Cambria"/>
          <w:color w:val="171717"/>
          <w:w w:val="80"/>
          <w:sz w:val="20"/>
          <w:szCs w:val="20"/>
        </w:rPr>
        <w:t>&lt;c</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&lt;o</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DIdd</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Koz&lt;]olK</w:t>
      </w:r>
      <w:r>
        <w:rPr>
          <w:rFonts w:ascii="Cambria" w:hAnsi="Cambria" w:cs="Cambria" w:eastAsia="Cambria"/>
          <w:color w:val="171717"/>
          <w:spacing w:val="-2"/>
          <w:sz w:val="20"/>
          <w:szCs w:val="20"/>
        </w:rPr>
        <w:t> </w:t>
      </w:r>
      <w:r>
        <w:rPr>
          <w:rFonts w:ascii="Cambria" w:hAnsi="Cambria" w:cs="Cambria" w:eastAsia="Cambria"/>
          <w:color w:val="171717"/>
          <w:w w:val="80"/>
          <w:sz w:val="20"/>
          <w:szCs w:val="20"/>
        </w:rPr>
        <w:t>&lt;</w:t>
      </w:r>
      <w:r>
        <w:rPr>
          <w:rFonts w:ascii="Cambria" w:hAnsi="Cambria" w:cs="Cambria" w:eastAsia="Cambria"/>
          <w:color w:val="171717"/>
          <w:w w:val="80"/>
          <w:sz w:val="20"/>
          <w:szCs w:val="20"/>
        </w:rPr>
        <w:t> z]?ozG&lt;z]</w:t>
      </w:r>
      <w:r>
        <w:rPr>
          <w:rFonts w:ascii="Cambria" w:hAnsi="Cambria" w:cs="Cambria" w:eastAsia="Cambria"/>
          <w:color w:val="171717"/>
          <w:sz w:val="20"/>
          <w:szCs w:val="20"/>
        </w:rPr>
        <w:t> </w:t>
      </w:r>
      <w:r>
        <w:rPr>
          <w:rFonts w:ascii="Cambria" w:hAnsi="Cambria" w:cs="Cambria" w:eastAsia="Cambria"/>
          <w:color w:val="171717"/>
          <w:w w:val="80"/>
          <w:sz w:val="20"/>
          <w:szCs w:val="20"/>
        </w:rPr>
        <w:t>D]</w:t>
      </w:r>
      <w:r>
        <w:rPr>
          <w:rFonts w:ascii="Trebuchet MS" w:hAnsi="Trebuchet MS" w:cs="Trebuchet MS" w:eastAsia="Trebuchet MS"/>
          <w:i/>
          <w:iCs/>
          <w:color w:val="171717"/>
          <w:spacing w:val="35"/>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6"/>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5"/>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36"/>
          <w:sz w:val="20"/>
          <w:szCs w:val="20"/>
        </w:rPr>
        <w:t> </w:t>
      </w:r>
      <w:r>
        <w:rPr>
          <w:rFonts w:ascii="Cambria" w:hAnsi="Cambria" w:cs="Cambria" w:eastAsia="Cambria"/>
          <w:color w:val="171717"/>
          <w:w w:val="80"/>
          <w:sz w:val="20"/>
          <w:szCs w:val="20"/>
        </w:rPr>
        <w:t>D&lt;</w:t>
      </w:r>
      <w:r>
        <w:rPr>
          <w:rFonts w:ascii="Cambria" w:hAnsi="Cambria" w:cs="Cambria" w:eastAsia="Cambria"/>
          <w:color w:val="171717"/>
          <w:w w:val="80"/>
          <w:sz w:val="20"/>
          <w:szCs w:val="20"/>
        </w:rPr>
        <w:t> alDK do</w:t>
      </w:r>
      <w:r>
        <w:rPr>
          <w:rFonts w:ascii="Cambria" w:hAnsi="Cambria" w:cs="Cambria" w:eastAsia="Cambria"/>
          <w:color w:val="171717"/>
          <w:w w:val="80"/>
          <w:sz w:val="20"/>
          <w:szCs w:val="20"/>
        </w:rPr>
        <w:t> Io</w:t>
      </w:r>
      <w:r>
        <w:rPr>
          <w:rFonts w:ascii="Trebuchet MS" w:hAnsi="Trebuchet MS" w:cs="Trebuchet MS" w:eastAsia="Trebuchet MS"/>
          <w:i/>
          <w:iCs/>
          <w:color w:val="171717"/>
          <w:spacing w:val="26"/>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6"/>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5"/>
          <w:sz w:val="20"/>
          <w:szCs w:val="20"/>
        </w:rPr>
        <w:t> </w:t>
      </w:r>
      <w:r>
        <w:rPr>
          <w:rFonts w:ascii="Trebuchet MS" w:hAnsi="Trebuchet MS" w:cs="Trebuchet MS" w:eastAsia="Trebuchet MS"/>
          <w:i/>
          <w:iCs/>
          <w:color w:val="171717"/>
          <w:sz w:val="20"/>
          <w:szCs w:val="20"/>
        </w:rPr>
        <w:t>0</w:t>
      </w:r>
      <w:r>
        <w:rPr>
          <w:rFonts w:ascii="Trebuchet MS" w:hAnsi="Trebuchet MS" w:cs="Trebuchet MS" w:eastAsia="Trebuchet MS"/>
          <w:i/>
          <w:iCs/>
          <w:color w:val="171717"/>
          <w:spacing w:val="40"/>
          <w:sz w:val="20"/>
          <w:szCs w:val="20"/>
        </w:rPr>
        <w:t> </w:t>
      </w:r>
      <w:r>
        <w:rPr>
          <w:rFonts w:ascii="Cambria" w:hAnsi="Cambria" w:cs="Cambria" w:eastAsia="Cambria"/>
          <w:color w:val="171717"/>
          <w:sz w:val="20"/>
          <w:szCs w:val="20"/>
        </w:rPr>
        <w:t>?ZK </w:t>
      </w:r>
      <w:r>
        <w:rPr>
          <w:rFonts w:ascii="Cambria" w:hAnsi="Cambria" w:cs="Cambria" w:eastAsia="Cambria"/>
          <w:color w:val="171717"/>
          <w:w w:val="80"/>
          <w:sz w:val="20"/>
          <w:szCs w:val="20"/>
        </w:rPr>
        <w:t>Ulo</w:t>
      </w:r>
      <w:r>
        <w:rPr>
          <w:rFonts w:ascii="Cambria" w:hAnsi="Cambria" w:cs="Cambria" w:eastAsia="Cambria"/>
          <w:color w:val="171717"/>
          <w:spacing w:val="-9"/>
          <w:sz w:val="20"/>
          <w:szCs w:val="20"/>
        </w:rPr>
        <w:t> </w:t>
      </w:r>
      <w:r>
        <w:rPr>
          <w:rFonts w:ascii="Cambria" w:hAnsi="Cambria" w:cs="Cambria" w:eastAsia="Cambria"/>
          <w:color w:val="171717"/>
          <w:w w:val="80"/>
          <w:sz w:val="20"/>
          <w:szCs w:val="20"/>
        </w:rPr>
        <w:t>&lt;</w:t>
      </w:r>
      <w:r>
        <w:rPr>
          <w:rFonts w:ascii="Cambria" w:hAnsi="Cambria" w:cs="Cambria" w:eastAsia="Cambria"/>
          <w:color w:val="171717"/>
          <w:spacing w:val="-1"/>
          <w:sz w:val="20"/>
          <w:szCs w:val="20"/>
        </w:rPr>
        <w:t> </w:t>
      </w:r>
      <w:r>
        <w:rPr>
          <w:rFonts w:ascii="Cambria" w:hAnsi="Cambria" w:cs="Cambria" w:eastAsia="Cambria"/>
          <w:color w:val="171717"/>
          <w:w w:val="80"/>
          <w:sz w:val="20"/>
          <w:szCs w:val="20"/>
        </w:rPr>
        <w:t>yKd</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hohKlo</w:t>
      </w:r>
      <w:r>
        <w:rPr>
          <w:rFonts w:ascii="Cambria" w:hAnsi="Cambria" w:cs="Cambria" w:eastAsia="Cambria"/>
          <w:color w:val="171717"/>
          <w:spacing w:val="-3"/>
          <w:w w:val="80"/>
          <w:sz w:val="20"/>
          <w:szCs w:val="20"/>
        </w:rPr>
        <w:t> </w:t>
      </w:r>
      <w:r>
        <w:rPr>
          <w:rFonts w:ascii="Cambria" w:hAnsi="Cambria" w:cs="Cambria" w:eastAsia="Cambria"/>
          <w:color w:val="171717"/>
          <w:w w:val="80"/>
          <w:sz w:val="20"/>
          <w:szCs w:val="20"/>
        </w:rPr>
        <w:t>lol</w:t>
      </w:r>
      <w:r>
        <w:rPr>
          <w:rFonts w:ascii="Cambria" w:hAnsi="Cambria" w:cs="Cambria" w:eastAsia="Cambria"/>
          <w:color w:val="171717"/>
          <w:spacing w:val="-1"/>
          <w:sz w:val="20"/>
          <w:szCs w:val="20"/>
        </w:rPr>
        <w:t> </w:t>
      </w:r>
      <w:r>
        <w:rPr>
          <w:rFonts w:ascii="Cambria" w:hAnsi="Cambria" w:cs="Cambria" w:eastAsia="Cambria"/>
          <w:color w:val="171717"/>
          <w:w w:val="80"/>
          <w:sz w:val="20"/>
          <w:szCs w:val="20"/>
        </w:rPr>
        <w:t>&lt;K&lt; D&lt;o ~]so&lt;</w:t>
      </w:r>
      <w:r>
        <w:rPr>
          <w:rFonts w:ascii="Cambria" w:hAnsi="Cambria" w:cs="Cambria" w:eastAsia="Cambria"/>
          <w:color w:val="171717"/>
          <w:spacing w:val="16"/>
          <w:sz w:val="20"/>
          <w:szCs w:val="20"/>
        </w:rPr>
        <w:t> </w:t>
      </w:r>
      <w:r>
        <w:rPr>
          <w:rFonts w:ascii="Cambria" w:hAnsi="Cambria" w:cs="Cambria" w:eastAsia="Cambria"/>
          <w:color w:val="171717"/>
          <w:w w:val="80"/>
          <w:sz w:val="20"/>
          <w:szCs w:val="20"/>
        </w:rPr>
        <w:t>&lt; D&lt;zI</w:t>
      </w:r>
      <w:r>
        <w:rPr>
          <w:rFonts w:ascii="Cambria" w:hAnsi="Cambria" w:cs="Cambria" w:eastAsia="Cambria"/>
          <w:color w:val="171717"/>
          <w:spacing w:val="-3"/>
          <w:w w:val="80"/>
          <w:sz w:val="20"/>
          <w:szCs w:val="20"/>
        </w:rPr>
        <w:t> </w:t>
      </w:r>
      <w:r>
        <w:rPr>
          <w:rFonts w:ascii="Cambria" w:hAnsi="Cambria" w:cs="Cambria" w:eastAsia="Cambria"/>
          <w:color w:val="171717"/>
          <w:w w:val="80"/>
          <w:sz w:val="20"/>
          <w:szCs w:val="20"/>
        </w:rPr>
        <w:t>zKtIl]lo</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IY]o &lt;dd&lt; za?[aI&lt;</w:t>
      </w:r>
      <w:r>
        <w:rPr>
          <w:rFonts w:ascii="Cambria" w:hAnsi="Cambria" w:cs="Cambria" w:eastAsia="Cambria"/>
          <w:color w:val="171717"/>
          <w:sz w:val="20"/>
          <w:szCs w:val="20"/>
        </w:rPr>
        <w:t> </w:t>
      </w:r>
    </w:p>
    <w:p>
      <w:pPr>
        <w:spacing w:line="228" w:lineRule="exact" w:before="0"/>
        <w:ind w:left="1389" w:right="0" w:firstLine="0"/>
        <w:jc w:val="both"/>
        <w:rPr>
          <w:rFonts w:ascii="Trebuchet MS" w:hAnsi="Trebuchet MS" w:cs="Trebuchet MS" w:eastAsia="Trebuchet MS"/>
          <w:i/>
          <w:iCs/>
          <w:sz w:val="20"/>
          <w:szCs w:val="20"/>
        </w:rPr>
      </w:pPr>
      <w:r>
        <w:rPr>
          <w:rFonts w:ascii="Cambria" w:hAnsi="Cambria" w:cs="Cambria" w:eastAsia="Cambria"/>
          <w:color w:val="171717"/>
          <w:w w:val="85"/>
          <w:sz w:val="20"/>
          <w:szCs w:val="20"/>
        </w:rPr>
        <w:t>/SK]&lt;hIlI</w:t>
      </w:r>
      <w:r>
        <w:rPr>
          <w:rFonts w:ascii="Cambria" w:hAnsi="Cambria" w:cs="Cambria" w:eastAsia="Cambria"/>
          <w:color w:val="171717"/>
          <w:spacing w:val="16"/>
          <w:sz w:val="20"/>
          <w:szCs w:val="20"/>
        </w:rPr>
        <w:t> </w:t>
      </w:r>
      <w:r>
        <w:rPr>
          <w:rFonts w:ascii="Cambria" w:hAnsi="Cambria" w:cs="Cambria" w:eastAsia="Cambria"/>
          <w:color w:val="171717"/>
          <w:w w:val="85"/>
          <w:sz w:val="20"/>
          <w:szCs w:val="20"/>
        </w:rPr>
        <w:t>lId</w:t>
      </w:r>
      <w:r>
        <w:rPr>
          <w:rFonts w:ascii="Cambria" w:hAnsi="Cambria" w:cs="Cambria" w:eastAsia="Cambria"/>
          <w:color w:val="171717"/>
          <w:spacing w:val="-4"/>
          <w:w w:val="85"/>
          <w:sz w:val="20"/>
          <w:szCs w:val="20"/>
        </w:rPr>
        <w:t> </w:t>
      </w:r>
      <w:r>
        <w:rPr>
          <w:rFonts w:ascii="Cambria" w:hAnsi="Cambria" w:cs="Cambria" w:eastAsia="Cambria"/>
          <w:color w:val="171717"/>
          <w:w w:val="85"/>
          <w:sz w:val="20"/>
          <w:szCs w:val="20"/>
        </w:rPr>
        <w:t>?ozo</w:t>
      </w:r>
      <w:r>
        <w:rPr>
          <w:rFonts w:ascii="Cambria" w:hAnsi="Cambria" w:cs="Cambria" w:eastAsia="Cambria"/>
          <w:color w:val="171717"/>
          <w:spacing w:val="-4"/>
          <w:sz w:val="20"/>
          <w:szCs w:val="20"/>
        </w:rPr>
        <w:t> </w:t>
      </w:r>
      <w:r>
        <w:rPr>
          <w:rFonts w:ascii="Cambria" w:hAnsi="Cambria" w:cs="Cambria" w:eastAsia="Cambria"/>
          <w:color w:val="171717"/>
          <w:w w:val="85"/>
          <w:sz w:val="20"/>
          <w:szCs w:val="20"/>
        </w:rPr>
        <w:t>D]</w:t>
      </w:r>
      <w:r>
        <w:rPr>
          <w:rFonts w:ascii="Cambria" w:hAnsi="Cambria" w:cs="Cambria" w:eastAsia="Cambria"/>
          <w:color w:val="171717"/>
          <w:spacing w:val="-6"/>
          <w:sz w:val="20"/>
          <w:szCs w:val="20"/>
        </w:rPr>
        <w:t> </w:t>
      </w:r>
      <w:r>
        <w:rPr>
          <w:rFonts w:ascii="Cambria" w:hAnsi="Cambria" w:cs="Cambria" w:eastAsia="Cambria"/>
          <w:color w:val="171717"/>
          <w:w w:val="85"/>
          <w:sz w:val="20"/>
          <w:szCs w:val="20"/>
        </w:rPr>
        <w:t>l</w:t>
      </w:r>
      <w:r>
        <w:rPr>
          <w:rFonts w:ascii="Trebuchet MS" w:hAnsi="Trebuchet MS" w:cs="Trebuchet MS" w:eastAsia="Trebuchet MS"/>
          <w:i/>
          <w:iCs/>
          <w:color w:val="171717"/>
          <w:spacing w:val="28"/>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3"/>
          <w:w w:val="85"/>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2"/>
          <w:w w:val="85"/>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27"/>
          <w:sz w:val="20"/>
          <w:szCs w:val="20"/>
        </w:rPr>
        <w:t> </w:t>
      </w:r>
      <w:r>
        <w:rPr>
          <w:rFonts w:ascii="Cambria" w:hAnsi="Cambria" w:cs="Cambria" w:eastAsia="Cambria"/>
          <w:color w:val="171717"/>
          <w:w w:val="85"/>
          <w:sz w:val="20"/>
          <w:szCs w:val="20"/>
        </w:rPr>
        <w:t>?\I</w:t>
      </w:r>
      <w:r>
        <w:rPr>
          <w:rFonts w:ascii="Cambria" w:hAnsi="Cambria" w:cs="Cambria" w:eastAsia="Cambria"/>
          <w:color w:val="171717"/>
          <w:spacing w:val="-2"/>
          <w:w w:val="85"/>
          <w:sz w:val="20"/>
          <w:szCs w:val="20"/>
        </w:rPr>
        <w:t> </w:t>
      </w:r>
      <w:r>
        <w:rPr>
          <w:rFonts w:ascii="Cambria" w:hAnsi="Cambria" w:cs="Cambria" w:eastAsia="Cambria"/>
          <w:color w:val="171717"/>
          <w:w w:val="85"/>
          <w:sz w:val="20"/>
          <w:szCs w:val="20"/>
        </w:rPr>
        <w:t>xIdd&lt;</w:t>
      </w:r>
      <w:r>
        <w:rPr>
          <w:rFonts w:ascii="Cambria" w:hAnsi="Cambria" w:cs="Cambria" w:eastAsia="Cambria"/>
          <w:color w:val="171717"/>
          <w:spacing w:val="-6"/>
          <w:sz w:val="20"/>
          <w:szCs w:val="20"/>
        </w:rPr>
        <w:t> </w:t>
      </w:r>
      <w:r>
        <w:rPr>
          <w:rFonts w:ascii="Cambria" w:hAnsi="Cambria" w:cs="Cambria" w:eastAsia="Cambria"/>
          <w:color w:val="171717"/>
          <w:w w:val="85"/>
          <w:sz w:val="20"/>
          <w:szCs w:val="20"/>
        </w:rPr>
        <w:t>I|&lt;</w:t>
      </w:r>
      <w:r>
        <w:rPr>
          <w:rFonts w:ascii="Cambria" w:hAnsi="Cambria" w:cs="Cambria" w:eastAsia="Cambria"/>
          <w:color w:val="171717"/>
          <w:spacing w:val="-6"/>
          <w:sz w:val="20"/>
          <w:szCs w:val="20"/>
        </w:rPr>
        <w:t> </w:t>
      </w:r>
      <w:r>
        <w:rPr>
          <w:rFonts w:ascii="Cambria" w:hAnsi="Cambria" w:cs="Cambria" w:eastAsia="Cambria"/>
          <w:color w:val="171717"/>
          <w:w w:val="85"/>
          <w:sz w:val="20"/>
          <w:szCs w:val="20"/>
        </w:rPr>
        <w:t>&lt;zI&gt;&gt;I</w:t>
      </w:r>
      <w:r>
        <w:rPr>
          <w:rFonts w:ascii="Cambria" w:hAnsi="Cambria" w:cs="Cambria" w:eastAsia="Cambria"/>
          <w:color w:val="171717"/>
          <w:spacing w:val="-5"/>
          <w:w w:val="85"/>
          <w:sz w:val="20"/>
          <w:szCs w:val="20"/>
        </w:rPr>
        <w:t> </w:t>
      </w:r>
      <w:r>
        <w:rPr>
          <w:rFonts w:ascii="Cambria" w:hAnsi="Cambria" w:cs="Cambria" w:eastAsia="Cambria"/>
          <w:color w:val="171717"/>
          <w:w w:val="85"/>
          <w:sz w:val="20"/>
          <w:szCs w:val="20"/>
        </w:rPr>
        <w:t>]o</w:t>
      </w:r>
      <w:r>
        <w:rPr>
          <w:rFonts w:ascii="Trebuchet MS" w:hAnsi="Trebuchet MS" w:cs="Trebuchet MS" w:eastAsia="Trebuchet MS"/>
          <w:i/>
          <w:iCs/>
          <w:color w:val="171717"/>
          <w:spacing w:val="26"/>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2"/>
          <w:w w:val="85"/>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2"/>
          <w:w w:val="85"/>
          <w:sz w:val="20"/>
          <w:szCs w:val="20"/>
        </w:rPr>
        <w:t> </w:t>
      </w:r>
      <w:r>
        <w:rPr>
          <w:rFonts w:ascii="Trebuchet MS" w:hAnsi="Trebuchet MS" w:cs="Trebuchet MS" w:eastAsia="Trebuchet MS"/>
          <w:i/>
          <w:iCs/>
          <w:color w:val="171717"/>
          <w:spacing w:val="-10"/>
          <w:w w:val="85"/>
          <w:sz w:val="20"/>
          <w:szCs w:val="20"/>
        </w:rPr>
        <w:t>,</w:t>
      </w:r>
      <w:r>
        <w:rPr>
          <w:rFonts w:ascii="Trebuchet MS" w:hAnsi="Trebuchet MS" w:cs="Trebuchet MS" w:eastAsia="Trebuchet MS"/>
          <w:i/>
          <w:iCs/>
          <w:color w:val="171717"/>
          <w:spacing w:val="-10"/>
          <w:w w:val="85"/>
          <w:sz w:val="20"/>
          <w:szCs w:val="20"/>
        </w:rPr>
        <w:t> </w:t>
      </w:r>
    </w:p>
    <w:p>
      <w:pPr>
        <w:spacing w:line="340" w:lineRule="auto" w:before="107"/>
        <w:ind w:left="1114" w:right="1159" w:firstLine="264"/>
        <w:jc w:val="both"/>
        <w:rPr>
          <w:rFonts w:ascii="Trebuchet MS" w:hAnsi="Trebuchet MS" w:cs="Trebuchet MS" w:eastAsia="Trebuchet MS"/>
          <w:i/>
          <w:iCs/>
          <w:sz w:val="20"/>
          <w:szCs w:val="20"/>
        </w:rPr>
      </w:pPr>
      <w:r>
        <w:rPr>
          <w:rFonts w:ascii="Cambria" w:hAnsi="Cambria" w:cs="Cambria" w:eastAsia="Cambria"/>
          <w:color w:val="171717"/>
          <w:w w:val="80"/>
          <w:sz w:val="20"/>
          <w:szCs w:val="20"/>
        </w:rPr>
        <w:t>4Kd</w:t>
      </w:r>
      <w:r>
        <w:rPr>
          <w:rFonts w:ascii="Cambria" w:hAnsi="Cambria" w:cs="Cambria" w:eastAsia="Cambria"/>
          <w:color w:val="171717"/>
          <w:spacing w:val="-3"/>
          <w:w w:val="80"/>
          <w:sz w:val="20"/>
          <w:szCs w:val="20"/>
        </w:rPr>
        <w:t> </w:t>
      </w:r>
      <w:r>
        <w:rPr>
          <w:rFonts w:ascii="Cambria" w:hAnsi="Cambria" w:cs="Cambria" w:eastAsia="Cambria"/>
          <w:color w:val="171717"/>
          <w:w w:val="80"/>
          <w:sz w:val="20"/>
          <w:szCs w:val="20"/>
        </w:rPr>
        <w:t>?ozo D] l</w:t>
      </w:r>
      <w:r>
        <w:rPr>
          <w:rFonts w:ascii="Cambria" w:hAnsi="Cambria" w:cs="Cambria" w:eastAsia="Cambria"/>
          <w:color w:val="171717"/>
          <w:spacing w:val="-3"/>
          <w:w w:val="80"/>
          <w:sz w:val="20"/>
          <w:szCs w:val="20"/>
        </w:rPr>
        <w:t> </w:t>
      </w:r>
      <w:r>
        <w:rPr>
          <w:rFonts w:ascii="Cambria" w:hAnsi="Cambria" w:cs="Cambria" w:eastAsia="Cambria"/>
          <w:color w:val="171717"/>
          <w:w w:val="80"/>
          <w:sz w:val="20"/>
          <w:szCs w:val="20"/>
        </w:rPr>
        <w:t>?BK]o</w:t>
      </w:r>
      <w:r>
        <w:rPr>
          <w:rFonts w:ascii="Trebuchet MS" w:hAnsi="Trebuchet MS" w:cs="Trebuchet MS" w:eastAsia="Trebuchet MS"/>
          <w:i/>
          <w:iCs/>
          <w:color w:val="171717"/>
          <w:spacing w:val="24"/>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3"/>
          <w:w w:val="8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z w:val="20"/>
          <w:szCs w:val="20"/>
        </w:rPr>
        <w:t> </w:t>
      </w:r>
      <w:r>
        <w:rPr>
          <w:rFonts w:ascii="Cambria" w:hAnsi="Cambria" w:cs="Cambria" w:eastAsia="Cambria"/>
          <w:color w:val="171717"/>
          <w:w w:val="80"/>
          <w:sz w:val="20"/>
          <w:szCs w:val="20"/>
        </w:rPr>
        <w:t>D]?oz~I&lt;lo DKddK</w:t>
      </w:r>
      <w:r>
        <w:rPr>
          <w:rFonts w:ascii="Cambria" w:hAnsi="Cambria" w:cs="Cambria" w:eastAsia="Cambria"/>
          <w:color w:val="171717"/>
          <w:spacing w:val="-2"/>
          <w:w w:val="80"/>
          <w:sz w:val="20"/>
          <w:szCs w:val="20"/>
        </w:rPr>
        <w:t> </w:t>
      </w:r>
      <w:r>
        <w:rPr>
          <w:rFonts w:ascii="Cambria" w:hAnsi="Cambria" w:cs="Cambria" w:eastAsia="Cambria"/>
          <w:color w:val="171717"/>
          <w:w w:val="80"/>
          <w:sz w:val="20"/>
          <w:szCs w:val="20"/>
        </w:rPr>
        <w:t>]hl#]lKl] KdI]ol] &lt;hh]naz&lt;]K I</w:t>
      </w:r>
      <w:r>
        <w:rPr>
          <w:rFonts w:ascii="Cambria" w:hAnsi="Cambria" w:cs="Cambria" w:eastAsia="Cambria"/>
          <w:color w:val="171717"/>
          <w:sz w:val="20"/>
          <w:szCs w:val="20"/>
        </w:rPr>
        <w:t> </w:t>
      </w:r>
      <w:r>
        <w:rPr>
          <w:rFonts w:ascii="Cambria" w:hAnsi="Cambria" w:cs="Cambria" w:eastAsia="Cambria"/>
          <w:color w:val="171717"/>
          <w:spacing w:val="-2"/>
          <w:w w:val="90"/>
          <w:sz w:val="20"/>
          <w:szCs w:val="20"/>
        </w:rPr>
        <w:t>H]</w:t>
      </w:r>
      <w:r>
        <w:rPr>
          <w:rFonts w:ascii="Cambria" w:hAnsi="Cambria" w:cs="Cambria" w:eastAsia="Cambria"/>
          <w:color w:val="171717"/>
          <w:spacing w:val="-5"/>
          <w:w w:val="90"/>
          <w:sz w:val="20"/>
          <w:szCs w:val="20"/>
        </w:rPr>
        <w:t> </w:t>
      </w:r>
      <w:r>
        <w:rPr>
          <w:rFonts w:ascii="Cambria" w:hAnsi="Cambria" w:cs="Cambria" w:eastAsia="Cambria"/>
          <w:color w:val="171717"/>
          <w:spacing w:val="-2"/>
          <w:sz w:val="20"/>
          <w:szCs w:val="20"/>
        </w:rPr>
        <w:t>?ohK</w:t>
      </w:r>
      <w:r>
        <w:rPr>
          <w:rFonts w:ascii="Cambria" w:hAnsi="Cambria" w:cs="Cambria" w:eastAsia="Cambria"/>
          <w:color w:val="171717"/>
          <w:spacing w:val="-9"/>
          <w:sz w:val="20"/>
          <w:szCs w:val="20"/>
        </w:rPr>
        <w:t> </w:t>
      </w:r>
      <w:r>
        <w:rPr>
          <w:rFonts w:ascii="Cambria" w:hAnsi="Cambria" w:cs="Cambria" w:eastAsia="Cambria"/>
          <w:color w:val="171717"/>
          <w:spacing w:val="-2"/>
          <w:w w:val="90"/>
          <w:sz w:val="20"/>
          <w:szCs w:val="20"/>
        </w:rPr>
        <w:t>oC?oz~KK</w:t>
      </w:r>
      <w:r>
        <w:rPr>
          <w:rFonts w:ascii="Trebuchet MS" w:hAnsi="Trebuchet MS" w:cs="Trebuchet MS" w:eastAsia="Trebuchet MS"/>
          <w:i/>
          <w:iCs/>
          <w:color w:val="171717"/>
          <w:spacing w:val="-7"/>
          <w:w w:val="90"/>
          <w:sz w:val="20"/>
          <w:szCs w:val="20"/>
        </w:rPr>
        <w:t> </w:t>
      </w:r>
      <w:r>
        <w:rPr>
          <w:rFonts w:ascii="Trebuchet MS" w:hAnsi="Trebuchet MS" w:cs="Trebuchet MS" w:eastAsia="Trebuchet MS"/>
          <w:i/>
          <w:iCs/>
          <w:color w:val="171717"/>
          <w:spacing w:val="-2"/>
          <w:sz w:val="20"/>
          <w:szCs w:val="20"/>
        </w:rPr>
        <w:t>*%</w:t>
      </w:r>
      <w:r>
        <w:rPr>
          <w:rFonts w:ascii="Trebuchet MS" w:hAnsi="Trebuchet MS" w:cs="Trebuchet MS" w:eastAsia="Trebuchet MS"/>
          <w:i/>
          <w:iCs/>
          <w:color w:val="171717"/>
          <w:spacing w:val="-13"/>
          <w:sz w:val="20"/>
          <w:szCs w:val="20"/>
        </w:rPr>
        <w:t> </w:t>
      </w:r>
      <w:r>
        <w:rPr>
          <w:rFonts w:ascii="Trebuchet MS" w:hAnsi="Trebuchet MS" w:cs="Trebuchet MS" w:eastAsia="Trebuchet MS"/>
          <w:i/>
          <w:iCs/>
          <w:color w:val="171717"/>
          <w:spacing w:val="-2"/>
          <w:sz w:val="20"/>
          <w:szCs w:val="20"/>
        </w:rPr>
        <w:t>1.</w:t>
      </w:r>
      <w:r>
        <w:rPr>
          <w:rFonts w:ascii="Trebuchet MS" w:hAnsi="Trebuchet MS" w:cs="Trebuchet MS" w:eastAsia="Trebuchet MS"/>
          <w:i/>
          <w:iCs/>
          <w:color w:val="171717"/>
          <w:spacing w:val="-13"/>
          <w:sz w:val="20"/>
          <w:szCs w:val="20"/>
        </w:rPr>
        <w:t> </w:t>
      </w:r>
      <w:r>
        <w:rPr>
          <w:rFonts w:ascii="Trebuchet MS" w:hAnsi="Trebuchet MS" w:cs="Trebuchet MS" w:eastAsia="Trebuchet MS"/>
          <w:i/>
          <w:iCs/>
          <w:color w:val="171717"/>
          <w:spacing w:val="-2"/>
          <w:sz w:val="20"/>
          <w:szCs w:val="20"/>
        </w:rPr>
        <w:t>,</w:t>
      </w:r>
      <w:r>
        <w:rPr>
          <w:rFonts w:ascii="Trebuchet MS" w:hAnsi="Trebuchet MS" w:cs="Trebuchet MS" w:eastAsia="Trebuchet MS"/>
          <w:i/>
          <w:iCs/>
          <w:color w:val="171717"/>
          <w:spacing w:val="41"/>
          <w:sz w:val="20"/>
          <w:szCs w:val="20"/>
        </w:rPr>
        <w:t> </w:t>
      </w:r>
      <w:r>
        <w:rPr>
          <w:rFonts w:ascii="Cambria" w:hAnsi="Cambria" w:cs="Cambria" w:eastAsia="Cambria"/>
          <w:color w:val="171717"/>
          <w:spacing w:val="-2"/>
          <w:w w:val="90"/>
          <w:sz w:val="20"/>
          <w:szCs w:val="20"/>
        </w:rPr>
        <w:t>3&lt;</w:t>
      </w:r>
      <w:r>
        <w:rPr>
          <w:rFonts w:ascii="Cambria" w:hAnsi="Cambria" w:cs="Cambria" w:eastAsia="Cambria"/>
          <w:color w:val="171717"/>
          <w:spacing w:val="-2"/>
          <w:w w:val="90"/>
          <w:sz w:val="20"/>
          <w:szCs w:val="20"/>
        </w:rPr>
        <w:t> Do?hIl&lt;]olK</w:t>
      </w:r>
      <w:r>
        <w:rPr>
          <w:rFonts w:ascii="Cambria" w:hAnsi="Cambria" w:cs="Cambria" w:eastAsia="Cambria"/>
          <w:color w:val="171717"/>
          <w:spacing w:val="-2"/>
          <w:w w:val="90"/>
          <w:sz w:val="20"/>
          <w:szCs w:val="20"/>
        </w:rPr>
        <w:t> DIgd</w:t>
      </w:r>
      <w:r>
        <w:rPr>
          <w:rFonts w:ascii="Cambria" w:hAnsi="Cambria" w:cs="Cambria" w:eastAsia="Cambria"/>
          <w:color w:val="171717"/>
          <w:spacing w:val="-5"/>
          <w:w w:val="90"/>
          <w:sz w:val="20"/>
          <w:szCs w:val="20"/>
        </w:rPr>
        <w:t> </w:t>
      </w:r>
      <w:r>
        <w:rPr>
          <w:rFonts w:ascii="Cambria" w:hAnsi="Cambria" w:cs="Cambria" w:eastAsia="Cambria"/>
          <w:color w:val="171717"/>
          <w:spacing w:val="-2"/>
          <w:w w:val="90"/>
          <w:sz w:val="20"/>
          <w:szCs w:val="20"/>
        </w:rPr>
        <w:t>]l?Z]K&lt;</w:t>
      </w:r>
      <w:r>
        <w:rPr>
          <w:rFonts w:ascii="Cambria" w:hAnsi="Cambria" w:cs="Cambria" w:eastAsia="Cambria"/>
          <w:color w:val="171717"/>
          <w:spacing w:val="-2"/>
          <w:w w:val="90"/>
          <w:sz w:val="20"/>
          <w:szCs w:val="20"/>
        </w:rPr>
        <w:t> DI?z_I</w:t>
      </w:r>
      <w:r>
        <w:rPr>
          <w:rFonts w:ascii="Cambria" w:hAnsi="Cambria" w:cs="Cambria" w:eastAsia="Cambria"/>
          <w:color w:val="171717"/>
          <w:spacing w:val="-2"/>
          <w:w w:val="90"/>
          <w:sz w:val="20"/>
          <w:szCs w:val="20"/>
        </w:rPr>
        <w:t> lKd</w:t>
      </w:r>
      <w:r>
        <w:rPr>
          <w:rFonts w:ascii="Cambria" w:hAnsi="Cambria" w:cs="Cambria" w:eastAsia="Cambria"/>
          <w:color w:val="171717"/>
          <w:spacing w:val="-2"/>
          <w:w w:val="90"/>
          <w:sz w:val="20"/>
          <w:szCs w:val="20"/>
        </w:rPr>
        <w:t> DI&lt;Yd_o</w:t>
      </w:r>
      <w:r>
        <w:rPr>
          <w:rFonts w:ascii="Cambria" w:hAnsi="Cambria" w:cs="Cambria" w:eastAsia="Cambria"/>
          <w:color w:val="171717"/>
          <w:spacing w:val="-2"/>
          <w:w w:val="90"/>
          <w:sz w:val="20"/>
          <w:szCs w:val="20"/>
        </w:rPr>
        <w:t> e&lt;</w:t>
      </w:r>
      <w:r>
        <w:rPr>
          <w:rFonts w:ascii="Cambria" w:hAnsi="Cambria" w:cs="Cambria" w:eastAsia="Cambria"/>
          <w:color w:val="171717"/>
          <w:sz w:val="20"/>
          <w:szCs w:val="20"/>
        </w:rPr>
        <w:t> </w:t>
      </w:r>
      <w:r>
        <w:rPr>
          <w:rFonts w:ascii="Cambria" w:hAnsi="Cambria" w:cs="Cambria" w:eastAsia="Cambria"/>
          <w:color w:val="171717"/>
          <w:w w:val="90"/>
          <w:sz w:val="20"/>
          <w:szCs w:val="20"/>
        </w:rPr>
        <w:t>hoD&lt;d]</w:t>
      </w:r>
      <w:r>
        <w:rPr>
          <w:rFonts w:ascii="Trebuchet MS" w:hAnsi="Trebuchet MS" w:cs="Trebuchet MS" w:eastAsia="Trebuchet MS"/>
          <w:i/>
          <w:iCs/>
          <w:color w:val="171717"/>
          <w:spacing w:val="80"/>
          <w:w w:val="110"/>
          <w:sz w:val="20"/>
          <w:szCs w:val="20"/>
        </w:rPr>
        <w:t> </w:t>
      </w:r>
      <w:r>
        <w:rPr>
          <w:rFonts w:ascii="Trebuchet MS" w:hAnsi="Trebuchet MS" w:cs="Trebuchet MS" w:eastAsia="Trebuchet MS"/>
          <w:i/>
          <w:iCs/>
          <w:color w:val="171717"/>
          <w:w w:val="110"/>
          <w:sz w:val="20"/>
          <w:szCs w:val="20"/>
        </w:rPr>
        <w:t>$</w:t>
      </w:r>
      <w:r>
        <w:rPr>
          <w:rFonts w:ascii="Trebuchet MS" w:hAnsi="Trebuchet MS" w:cs="Trebuchet MS" w:eastAsia="Trebuchet MS"/>
          <w:i/>
          <w:iCs/>
          <w:color w:val="171717"/>
          <w:spacing w:val="-2"/>
          <w:w w:val="110"/>
          <w:sz w:val="20"/>
          <w:szCs w:val="20"/>
        </w:rPr>
        <w:t> </w:t>
      </w:r>
      <w:r>
        <w:rPr>
          <w:rFonts w:ascii="Trebuchet MS" w:hAnsi="Trebuchet MS" w:cs="Trebuchet MS" w:eastAsia="Trebuchet MS"/>
          <w:i/>
          <w:iCs/>
          <w:color w:val="171717"/>
          <w:w w:val="110"/>
          <w:sz w:val="20"/>
          <w:szCs w:val="20"/>
        </w:rPr>
        <w:t>)%</w:t>
      </w:r>
      <w:r>
        <w:rPr>
          <w:rFonts w:ascii="Trebuchet MS" w:hAnsi="Trebuchet MS" w:cs="Trebuchet MS" w:eastAsia="Trebuchet MS"/>
          <w:i/>
          <w:iCs/>
          <w:color w:val="171717"/>
          <w:w w:val="110"/>
          <w:sz w:val="20"/>
          <w:szCs w:val="20"/>
        </w:rPr>
        <w:t> </w:t>
      </w:r>
    </w:p>
    <w:p>
      <w:pPr>
        <w:spacing w:before="24"/>
        <w:ind w:left="1350" w:right="0" w:firstLine="0"/>
        <w:jc w:val="both"/>
        <w:rPr>
          <w:rFonts w:ascii="Trebuchet MS" w:hAnsi="Trebuchet MS" w:cs="Trebuchet MS" w:eastAsia="Trebuchet MS"/>
          <w:i/>
          <w:iCs/>
          <w:sz w:val="20"/>
          <w:szCs w:val="20"/>
        </w:rPr>
      </w:pPr>
      <w:r>
        <w:rPr>
          <w:rFonts w:ascii="Cambria" w:hAnsi="Cambria" w:cs="Cambria" w:eastAsia="Cambria"/>
          <w:color w:val="171717"/>
          <w:w w:val="85"/>
          <w:sz w:val="20"/>
          <w:szCs w:val="20"/>
        </w:rPr>
        <w:t>5Kd</w:t>
      </w:r>
      <w:r>
        <w:rPr>
          <w:rFonts w:ascii="Cambria" w:hAnsi="Cambria" w:cs="Cambria" w:eastAsia="Cambria"/>
          <w:color w:val="171717"/>
          <w:spacing w:val="18"/>
          <w:sz w:val="20"/>
          <w:szCs w:val="20"/>
        </w:rPr>
        <w:t> </w:t>
      </w:r>
      <w:r>
        <w:rPr>
          <w:rFonts w:ascii="Cambria" w:hAnsi="Cambria" w:cs="Cambria" w:eastAsia="Cambria"/>
          <w:color w:val="171717"/>
          <w:w w:val="85"/>
          <w:sz w:val="20"/>
          <w:szCs w:val="20"/>
        </w:rPr>
        <w:t>?ozo</w:t>
      </w:r>
      <w:r>
        <w:rPr>
          <w:rFonts w:ascii="Cambria" w:hAnsi="Cambria" w:cs="Cambria" w:eastAsia="Cambria"/>
          <w:color w:val="171717"/>
          <w:spacing w:val="20"/>
          <w:sz w:val="20"/>
          <w:szCs w:val="20"/>
        </w:rPr>
        <w:t> </w:t>
      </w:r>
      <w:r>
        <w:rPr>
          <w:rFonts w:ascii="Cambria" w:hAnsi="Cambria" w:cs="Cambria" w:eastAsia="Cambria"/>
          <w:color w:val="171717"/>
          <w:w w:val="85"/>
          <w:sz w:val="20"/>
          <w:szCs w:val="20"/>
        </w:rPr>
        <w:t>D]</w:t>
      </w:r>
      <w:r>
        <w:rPr>
          <w:rFonts w:ascii="Cambria" w:hAnsi="Cambria" w:cs="Cambria" w:eastAsia="Cambria"/>
          <w:color w:val="171717"/>
          <w:spacing w:val="29"/>
          <w:sz w:val="20"/>
          <w:szCs w:val="20"/>
        </w:rPr>
        <w:t> </w:t>
      </w:r>
      <w:r>
        <w:rPr>
          <w:rFonts w:ascii="Cambria" w:hAnsi="Cambria" w:cs="Cambria" w:eastAsia="Cambria"/>
          <w:color w:val="171717"/>
          <w:w w:val="85"/>
          <w:sz w:val="20"/>
          <w:szCs w:val="20"/>
        </w:rPr>
        <w:t>&lt;d|o</w:t>
      </w:r>
      <w:r>
        <w:rPr>
          <w:rFonts w:ascii="Trebuchet MS" w:hAnsi="Trebuchet MS" w:cs="Trebuchet MS" w:eastAsia="Trebuchet MS"/>
          <w:i/>
          <w:iCs/>
          <w:color w:val="171717"/>
          <w:spacing w:val="60"/>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8"/>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64"/>
          <w:sz w:val="20"/>
          <w:szCs w:val="20"/>
        </w:rPr>
        <w:t> </w:t>
      </w:r>
      <w:r>
        <w:rPr>
          <w:rFonts w:ascii="Cambria" w:hAnsi="Cambria" w:cs="Cambria" w:eastAsia="Cambria"/>
          <w:color w:val="171717"/>
          <w:w w:val="60"/>
          <w:sz w:val="20"/>
          <w:szCs w:val="20"/>
        </w:rPr>
        <w:t></w:t>
      </w:r>
      <w:r>
        <w:rPr>
          <w:rFonts w:ascii="Cambria" w:hAnsi="Cambria" w:cs="Cambria" w:eastAsia="Cambria"/>
          <w:color w:val="171717"/>
          <w:spacing w:val="26"/>
          <w:sz w:val="20"/>
          <w:szCs w:val="20"/>
        </w:rPr>
        <w:t> </w:t>
      </w:r>
      <w:r>
        <w:rPr>
          <w:rFonts w:ascii="Cambria" w:hAnsi="Cambria" w:cs="Cambria" w:eastAsia="Cambria"/>
          <w:color w:val="171717"/>
          <w:w w:val="85"/>
          <w:sz w:val="20"/>
          <w:szCs w:val="20"/>
        </w:rPr>
        <w:t>so?Z]</w:t>
      </w:r>
      <w:r>
        <w:rPr>
          <w:rFonts w:ascii="Cambria" w:hAnsi="Cambria" w:cs="Cambria" w:eastAsia="Cambria"/>
          <w:color w:val="171717"/>
          <w:spacing w:val="30"/>
          <w:sz w:val="20"/>
          <w:szCs w:val="20"/>
        </w:rPr>
        <w:t> </w:t>
      </w:r>
      <w:r>
        <w:rPr>
          <w:rFonts w:ascii="Cambria" w:hAnsi="Cambria" w:cs="Cambria" w:eastAsia="Cambria"/>
          <w:color w:val="171717"/>
          <w:w w:val="85"/>
          <w:sz w:val="20"/>
          <w:szCs w:val="20"/>
        </w:rPr>
        <w:t>Y]o]</w:t>
      </w:r>
      <w:r>
        <w:rPr>
          <w:rFonts w:ascii="Cambria" w:hAnsi="Cambria" w:cs="Cambria" w:eastAsia="Cambria"/>
          <w:color w:val="171717"/>
          <w:spacing w:val="26"/>
          <w:sz w:val="20"/>
          <w:szCs w:val="20"/>
        </w:rPr>
        <w:t> </w:t>
      </w:r>
      <w:r>
        <w:rPr>
          <w:rFonts w:ascii="Cambria" w:hAnsi="Cambria" w:cs="Cambria" w:eastAsia="Cambria"/>
          <w:color w:val="171717"/>
          <w:w w:val="85"/>
          <w:sz w:val="20"/>
          <w:szCs w:val="20"/>
        </w:rPr>
        <w:t>sz]h&lt;</w:t>
      </w:r>
      <w:r>
        <w:rPr>
          <w:rFonts w:ascii="Cambria" w:hAnsi="Cambria" w:cs="Cambria" w:eastAsia="Cambria"/>
          <w:color w:val="171717"/>
          <w:spacing w:val="22"/>
          <w:sz w:val="20"/>
          <w:szCs w:val="20"/>
        </w:rPr>
        <w:t> </w:t>
      </w:r>
      <w:r>
        <w:rPr>
          <w:rFonts w:ascii="Cambria" w:hAnsi="Cambria" w:cs="Cambria" w:eastAsia="Cambria"/>
          <w:color w:val="171717"/>
          <w:w w:val="85"/>
          <w:sz w:val="20"/>
          <w:szCs w:val="20"/>
        </w:rPr>
        <w:t>DIddI</w:t>
      </w:r>
      <w:r>
        <w:rPr>
          <w:rFonts w:ascii="Cambria" w:hAnsi="Cambria" w:cs="Cambria" w:eastAsia="Cambria"/>
          <w:color w:val="171717"/>
          <w:spacing w:val="22"/>
          <w:sz w:val="20"/>
          <w:szCs w:val="20"/>
        </w:rPr>
        <w:t> </w:t>
      </w:r>
      <w:r>
        <w:rPr>
          <w:rFonts w:ascii="Cambria" w:hAnsi="Cambria" w:cs="Cambria" w:eastAsia="Cambria"/>
          <w:color w:val="171717"/>
          <w:w w:val="85"/>
          <w:sz w:val="20"/>
          <w:szCs w:val="20"/>
        </w:rPr>
        <w:t>?olf&lt;]ol_</w:t>
      </w:r>
      <w:r>
        <w:rPr>
          <w:rFonts w:ascii="Cambria" w:hAnsi="Cambria" w:cs="Cambria" w:eastAsia="Cambria"/>
          <w:color w:val="171717"/>
          <w:sz w:val="20"/>
          <w:szCs w:val="20"/>
        </w:rPr>
        <w:t> </w:t>
      </w:r>
      <w:r>
        <w:rPr>
          <w:rFonts w:ascii="Cambria" w:hAnsi="Cambria" w:cs="Cambria" w:eastAsia="Cambria"/>
          <w:color w:val="171717"/>
          <w:w w:val="85"/>
          <w:sz w:val="20"/>
          <w:szCs w:val="20"/>
        </w:rPr>
        <w:t>;KdIoz&lt;d]</w:t>
      </w:r>
      <w:r>
        <w:rPr>
          <w:rFonts w:ascii="Trebuchet MS" w:hAnsi="Trebuchet MS" w:cs="Trebuchet MS" w:eastAsia="Trebuchet MS"/>
          <w:i/>
          <w:iCs/>
          <w:color w:val="171717"/>
          <w:spacing w:val="60"/>
          <w:w w:val="150"/>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5"/>
          <w:sz w:val="20"/>
          <w:szCs w:val="20"/>
        </w:rPr>
        <w:t> </w:t>
      </w:r>
      <w:r>
        <w:rPr>
          <w:rFonts w:ascii="Trebuchet MS" w:hAnsi="Trebuchet MS" w:cs="Trebuchet MS" w:eastAsia="Trebuchet MS"/>
          <w:i/>
          <w:iCs/>
          <w:color w:val="171717"/>
          <w:spacing w:val="-5"/>
          <w:w w:val="85"/>
          <w:sz w:val="20"/>
          <w:szCs w:val="20"/>
        </w:rPr>
        <w:t>,,</w:t>
      </w:r>
      <w:r>
        <w:rPr>
          <w:rFonts w:ascii="Trebuchet MS" w:hAnsi="Trebuchet MS" w:cs="Trebuchet MS" w:eastAsia="Trebuchet MS"/>
          <w:i/>
          <w:iCs/>
          <w:color w:val="171717"/>
          <w:spacing w:val="-5"/>
          <w:w w:val="85"/>
          <w:sz w:val="20"/>
          <w:szCs w:val="20"/>
        </w:rPr>
        <w:t> </w:t>
      </w:r>
    </w:p>
    <w:p>
      <w:pPr>
        <w:spacing w:after="0"/>
        <w:jc w:val="both"/>
        <w:rPr>
          <w:rFonts w:ascii="Trebuchet MS" w:hAnsi="Trebuchet MS" w:cs="Trebuchet MS" w:eastAsia="Trebuchet MS"/>
          <w:i/>
          <w:sz w:val="20"/>
          <w:szCs w:val="20"/>
        </w:rPr>
        <w:sectPr>
          <w:pgSz w:w="11900" w:h="16840"/>
          <w:pgMar w:header="1155" w:footer="1342" w:top="1460" w:bottom="1540" w:left="850" w:right="850"/>
        </w:sectPr>
      </w:pPr>
    </w:p>
    <w:p>
      <w:pPr>
        <w:spacing w:before="240"/>
        <w:ind w:left="1143" w:right="0" w:firstLine="0"/>
        <w:jc w:val="left"/>
        <w:rPr>
          <w:rFonts w:ascii="Calibri" w:hAnsi="Calibri" w:cs="Calibri" w:eastAsia="Calibri"/>
          <w:sz w:val="21"/>
          <w:szCs w:val="21"/>
        </w:rPr>
      </w:pPr>
      <w:r>
        <w:rPr>
          <w:rFonts w:ascii="Calibri" w:hAnsi="Calibri" w:cs="Calibri" w:eastAsia="Calibri"/>
          <w:sz w:val="21"/>
          <w:szCs w:val="21"/>
        </w:rPr>
        <w:drawing>
          <wp:anchor distT="0" distB="0" distL="0" distR="0" allowOverlap="1" layoutInCell="1" locked="0" behindDoc="1" simplePos="0" relativeHeight="484790272">
            <wp:simplePos x="0" y="0"/>
            <wp:positionH relativeFrom="page">
              <wp:posOffset>1236852</wp:posOffset>
            </wp:positionH>
            <wp:positionV relativeFrom="paragraph">
              <wp:posOffset>229228</wp:posOffset>
            </wp:positionV>
            <wp:extent cx="5098542" cy="6261735"/>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42" cstate="print"/>
                    <a:stretch>
                      <a:fillRect/>
                    </a:stretch>
                  </pic:blipFill>
                  <pic:spPr>
                    <a:xfrm>
                      <a:off x="0" y="0"/>
                      <a:ext cx="5098542" cy="6261735"/>
                    </a:xfrm>
                    <a:prstGeom prst="rect">
                      <a:avLst/>
                    </a:prstGeom>
                  </pic:spPr>
                </pic:pic>
              </a:graphicData>
            </a:graphic>
          </wp:anchor>
        </w:drawing>
      </w:r>
      <w:r>
        <w:rPr>
          <w:rFonts w:ascii="Calibri" w:hAnsi="Calibri" w:cs="Calibri" w:eastAsia="Calibri"/>
          <w:color w:val="171717"/>
          <w:w w:val="85"/>
          <w:sz w:val="21"/>
          <w:szCs w:val="21"/>
        </w:rPr>
        <w:t>iG=kG!</w:t>
      </w:r>
      <w:r>
        <w:rPr>
          <w:rFonts w:ascii="Calibri" w:hAnsi="Calibri" w:cs="Calibri" w:eastAsia="Calibri"/>
          <w:color w:val="171717"/>
          <w:spacing w:val="-2"/>
          <w:sz w:val="21"/>
          <w:szCs w:val="21"/>
        </w:rPr>
        <w:t> </w:t>
      </w:r>
      <w:r>
        <w:rPr>
          <w:rFonts w:ascii="Calibri" w:hAnsi="Calibri" w:cs="Calibri" w:eastAsia="Calibri"/>
          <w:color w:val="171717"/>
          <w:spacing w:val="2"/>
          <w:w w:val="137"/>
          <w:sz w:val="21"/>
          <w:szCs w:val="21"/>
        </w:rPr>
        <w:t>!</w:t>
      </w:r>
      <w:r>
        <w:rPr>
          <w:rFonts w:ascii="Calibri" w:hAnsi="Calibri" w:cs="Calibri" w:eastAsia="Calibri"/>
          <w:color w:val="171717"/>
          <w:spacing w:val="-3"/>
          <w:w w:val="32"/>
          <w:sz w:val="21"/>
          <w:szCs w:val="21"/>
        </w:rPr>
        <w:t>M</w:t>
      </w:r>
      <w:r>
        <w:rPr>
          <w:rFonts w:ascii="Calibri" w:hAnsi="Calibri" w:cs="Calibri" w:eastAsia="Calibri"/>
          <w:i/>
          <w:iCs/>
          <w:color w:val="171717"/>
          <w:spacing w:val="58"/>
          <w:sz w:val="21"/>
          <w:szCs w:val="21"/>
        </w:rPr>
        <w:t> </w:t>
      </w:r>
      <w:r>
        <w:rPr>
          <w:rFonts w:ascii="Calibri" w:hAnsi="Calibri" w:cs="Calibri" w:eastAsia="Calibri"/>
          <w:i/>
          <w:iCs/>
          <w:color w:val="171717"/>
          <w:w w:val="85"/>
          <w:sz w:val="21"/>
          <w:szCs w:val="21"/>
        </w:rPr>
        <w:t>NA8SS8S</w:t>
      </w:r>
      <w:r>
        <w:rPr>
          <w:rFonts w:ascii="Calibri" w:hAnsi="Calibri" w:cs="Calibri" w:eastAsia="Calibri"/>
          <w:i/>
          <w:iCs/>
          <w:color w:val="171717"/>
          <w:spacing w:val="51"/>
          <w:sz w:val="21"/>
          <w:szCs w:val="21"/>
        </w:rPr>
        <w:t> </w:t>
      </w:r>
      <w:r>
        <w:rPr>
          <w:rFonts w:ascii="Calibri" w:hAnsi="Calibri" w:cs="Calibri" w:eastAsia="Calibri"/>
          <w:color w:val="171717"/>
          <w:w w:val="85"/>
          <w:sz w:val="21"/>
          <w:szCs w:val="21"/>
        </w:rPr>
        <w:t>+G</w:t>
      </w:r>
      <w:r>
        <w:rPr>
          <w:rFonts w:ascii="Calibri" w:hAnsi="Calibri" w:cs="Calibri" w:eastAsia="Calibri"/>
          <w:color w:val="171717"/>
          <w:spacing w:val="-6"/>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2"/>
          <w:w w:val="120"/>
          <w:sz w:val="21"/>
          <w:szCs w:val="21"/>
        </w:rPr>
        <w:t> </w:t>
      </w:r>
      <w:r>
        <w:rPr>
          <w:rFonts w:ascii="Calibri" w:hAnsi="Calibri" w:cs="Calibri" w:eastAsia="Calibri"/>
          <w:color w:val="171717"/>
          <w:w w:val="120"/>
          <w:sz w:val="21"/>
          <w:szCs w:val="21"/>
        </w:rPr>
        <w:t>/j</w:t>
      </w:r>
      <w:r>
        <w:rPr>
          <w:rFonts w:ascii="Calibri" w:hAnsi="Calibri" w:cs="Calibri" w:eastAsia="Calibri"/>
          <w:color w:val="171717"/>
          <w:spacing w:val="30"/>
          <w:w w:val="120"/>
          <w:sz w:val="21"/>
          <w:szCs w:val="21"/>
        </w:rPr>
        <w:t> </w:t>
      </w:r>
      <w:r>
        <w:rPr>
          <w:rFonts w:ascii="Calibri" w:hAnsi="Calibri" w:cs="Calibri" w:eastAsia="Calibri"/>
          <w:color w:val="171717"/>
          <w:w w:val="85"/>
          <w:sz w:val="21"/>
          <w:szCs w:val="21"/>
        </w:rPr>
        <w:t>e!kM!u`</w:t>
      </w:r>
      <w:r>
        <w:rPr>
          <w:rFonts w:ascii="Calibri" w:hAnsi="Calibri" w:cs="Calibri" w:eastAsia="Calibri"/>
          <w:color w:val="171717"/>
          <w:spacing w:val="-19"/>
          <w:w w:val="150"/>
          <w:sz w:val="21"/>
          <w:szCs w:val="21"/>
        </w:rPr>
        <w:t> </w:t>
      </w:r>
      <w:r>
        <w:rPr>
          <w:rFonts w:ascii="Calibri" w:hAnsi="Calibri" w:cs="Calibri" w:eastAsia="Calibri"/>
          <w:color w:val="171717"/>
          <w:w w:val="150"/>
          <w:sz w:val="21"/>
          <w:szCs w:val="21"/>
        </w:rPr>
        <w:t>'`[</w:t>
      </w:r>
      <w:r>
        <w:rPr>
          <w:rFonts w:ascii="Calibri" w:hAnsi="Calibri" w:cs="Calibri" w:eastAsia="Calibri"/>
          <w:color w:val="171717"/>
          <w:spacing w:val="-17"/>
          <w:w w:val="150"/>
          <w:sz w:val="21"/>
          <w:szCs w:val="21"/>
        </w:rPr>
        <w:t> </w:t>
      </w:r>
      <w:r>
        <w:rPr>
          <w:rFonts w:ascii="Calibri" w:hAnsi="Calibri" w:cs="Calibri" w:eastAsia="Calibri"/>
          <w:color w:val="171717"/>
          <w:w w:val="120"/>
          <w:sz w:val="21"/>
          <w:szCs w:val="21"/>
        </w:rPr>
        <w:t>|\</w:t>
      </w:r>
      <w:r>
        <w:rPr>
          <w:rFonts w:ascii="Calibri" w:hAnsi="Calibri" w:cs="Calibri" w:eastAsia="Calibri"/>
          <w:i/>
          <w:iCs/>
          <w:color w:val="171717"/>
          <w:spacing w:val="37"/>
          <w:w w:val="120"/>
          <w:sz w:val="21"/>
          <w:szCs w:val="21"/>
        </w:rPr>
        <w:t> </w:t>
      </w:r>
      <w:r>
        <w:rPr>
          <w:rFonts w:ascii="Calibri" w:hAnsi="Calibri" w:cs="Calibri" w:eastAsia="Calibri"/>
          <w:i/>
          <w:iCs/>
          <w:color w:val="171717"/>
          <w:w w:val="85"/>
          <w:sz w:val="21"/>
          <w:szCs w:val="21"/>
        </w:rPr>
        <w:t>NA8SS8S</w:t>
      </w:r>
      <w:r>
        <w:rPr>
          <w:rFonts w:ascii="Calibri" w:hAnsi="Calibri" w:cs="Calibri" w:eastAsia="Calibri"/>
          <w:i/>
          <w:iCs/>
          <w:color w:val="171717"/>
          <w:spacing w:val="77"/>
          <w:w w:val="150"/>
          <w:sz w:val="21"/>
          <w:szCs w:val="21"/>
        </w:rPr>
        <w:t> </w:t>
      </w:r>
      <w:r>
        <w:rPr>
          <w:rFonts w:ascii="Calibri" w:hAnsi="Calibri" w:cs="Calibri" w:eastAsia="Calibri"/>
          <w:color w:val="171717"/>
          <w:w w:val="85"/>
          <w:sz w:val="21"/>
          <w:szCs w:val="21"/>
        </w:rPr>
        <w:t>+G</w:t>
      </w:r>
      <w:r>
        <w:rPr>
          <w:rFonts w:ascii="Calibri" w:hAnsi="Calibri" w:cs="Calibri" w:eastAsia="Calibri"/>
          <w:color w:val="171717"/>
          <w:spacing w:val="29"/>
          <w:w w:val="120"/>
          <w:sz w:val="21"/>
          <w:szCs w:val="21"/>
        </w:rPr>
        <w:t>  </w:t>
      </w:r>
      <w:r>
        <w:rPr>
          <w:rFonts w:ascii="Calibri" w:hAnsi="Calibri" w:cs="Calibri" w:eastAsia="Calibri"/>
          <w:color w:val="171717"/>
          <w:w w:val="120"/>
          <w:sz w:val="21"/>
          <w:szCs w:val="21"/>
        </w:rPr>
        <w:t>G[A!</w:t>
      </w:r>
      <w:r>
        <w:rPr>
          <w:rFonts w:ascii="Calibri" w:hAnsi="Calibri" w:cs="Calibri" w:eastAsia="Calibri"/>
          <w:color w:val="171717"/>
          <w:spacing w:val="34"/>
          <w:w w:val="120"/>
          <w:sz w:val="21"/>
          <w:szCs w:val="21"/>
        </w:rPr>
        <w:t>  </w:t>
      </w:r>
      <w:r>
        <w:rPr>
          <w:rFonts w:ascii="Calibri" w:hAnsi="Calibri" w:cs="Calibri" w:eastAsia="Calibri"/>
          <w:color w:val="171717"/>
          <w:w w:val="85"/>
          <w:sz w:val="21"/>
          <w:szCs w:val="21"/>
        </w:rPr>
        <w:t>@!G`[0</w:t>
      </w:r>
      <w:r>
        <w:rPr>
          <w:rFonts w:ascii="Calibri" w:hAnsi="Calibri" w:cs="Calibri" w:eastAsia="Calibri"/>
          <w:color w:val="171717"/>
          <w:spacing w:val="10"/>
          <w:sz w:val="21"/>
          <w:szCs w:val="21"/>
        </w:rPr>
        <w:t> </w:t>
      </w:r>
      <w:r>
        <w:rPr>
          <w:rFonts w:ascii="Calibri" w:hAnsi="Calibri" w:cs="Calibri" w:eastAsia="Calibri"/>
          <w:color w:val="171717"/>
          <w:w w:val="85"/>
          <w:sz w:val="21"/>
          <w:szCs w:val="21"/>
        </w:rPr>
        <w:t>+G</w:t>
      </w:r>
      <w:r>
        <w:rPr>
          <w:rFonts w:ascii="Calibri" w:hAnsi="Calibri" w:cs="Calibri" w:eastAsia="Calibri"/>
          <w:color w:val="171717"/>
          <w:spacing w:val="58"/>
          <w:w w:val="120"/>
          <w:sz w:val="21"/>
          <w:szCs w:val="21"/>
        </w:rPr>
        <w:t> </w:t>
      </w:r>
      <w:r>
        <w:rPr>
          <w:rFonts w:ascii="Calibri" w:hAnsi="Calibri" w:cs="Calibri" w:eastAsia="Calibri"/>
          <w:color w:val="171717"/>
          <w:w w:val="120"/>
          <w:sz w:val="21"/>
          <w:szCs w:val="21"/>
        </w:rPr>
        <w:t>!s!%`[!</w:t>
      </w:r>
      <w:r>
        <w:rPr>
          <w:rFonts w:ascii="Calibri" w:hAnsi="Calibri" w:cs="Calibri" w:eastAsia="Calibri"/>
          <w:color w:val="171717"/>
          <w:spacing w:val="52"/>
          <w:w w:val="120"/>
          <w:sz w:val="21"/>
          <w:szCs w:val="21"/>
        </w:rPr>
        <w:t> </w:t>
      </w:r>
      <w:r>
        <w:rPr>
          <w:rFonts w:ascii="Calibri" w:hAnsi="Calibri" w:cs="Calibri" w:eastAsia="Calibri"/>
          <w:color w:val="171717"/>
          <w:w w:val="120"/>
          <w:sz w:val="21"/>
          <w:szCs w:val="21"/>
        </w:rPr>
        <w:t>'D1</w:t>
      </w:r>
      <w:r>
        <w:rPr>
          <w:rFonts w:ascii="Calibri" w:hAnsi="Calibri" w:cs="Calibri" w:eastAsia="Calibri"/>
          <w:color w:val="171717"/>
          <w:spacing w:val="-4"/>
          <w:w w:val="120"/>
          <w:sz w:val="21"/>
          <w:szCs w:val="21"/>
        </w:rPr>
        <w:t> </w:t>
      </w:r>
      <w:r>
        <w:rPr>
          <w:rFonts w:ascii="Calibri" w:hAnsi="Calibri" w:cs="Calibri" w:eastAsia="Calibri"/>
          <w:color w:val="171717"/>
          <w:spacing w:val="-5"/>
          <w:w w:val="85"/>
          <w:sz w:val="21"/>
          <w:szCs w:val="21"/>
        </w:rPr>
        <w:t>M1</w:t>
      </w:r>
    </w:p>
    <w:p>
      <w:pPr>
        <w:spacing w:before="78"/>
        <w:ind w:left="1139" w:right="0" w:firstLine="0"/>
        <w:jc w:val="left"/>
        <w:rPr>
          <w:rFonts w:ascii="Calibri" w:hAnsi="Calibri" w:cs="Calibri" w:eastAsia="Calibri"/>
          <w:i/>
          <w:iCs/>
          <w:sz w:val="21"/>
          <w:szCs w:val="21"/>
        </w:rPr>
      </w:pPr>
      <w:r>
        <w:rPr>
          <w:rFonts w:ascii="Calibri" w:hAnsi="Calibri" w:cs="Calibri" w:eastAsia="Calibri"/>
          <w:color w:val="171717"/>
          <w:w w:val="90"/>
          <w:sz w:val="21"/>
          <w:szCs w:val="21"/>
        </w:rPr>
        <w:t>!1!</w:t>
      </w:r>
      <w:r>
        <w:rPr>
          <w:rFonts w:ascii="Calibri" w:hAnsi="Calibri" w:cs="Calibri" w:eastAsia="Calibri"/>
          <w:color w:val="171717"/>
          <w:spacing w:val="2"/>
          <w:sz w:val="21"/>
          <w:szCs w:val="21"/>
        </w:rPr>
        <w:t> </w:t>
      </w:r>
      <w:r>
        <w:rPr>
          <w:rFonts w:ascii="Calibri" w:hAnsi="Calibri" w:cs="Calibri" w:eastAsia="Calibri"/>
          <w:color w:val="171717"/>
          <w:w w:val="90"/>
          <w:sz w:val="21"/>
          <w:szCs w:val="21"/>
        </w:rPr>
        <w:t>'`[p1B[!u`</w:t>
      </w:r>
      <w:r>
        <w:rPr>
          <w:rFonts w:ascii="Calibri" w:hAnsi="Calibri" w:cs="Calibri" w:eastAsia="Calibri"/>
          <w:color w:val="171717"/>
          <w:spacing w:val="13"/>
          <w:sz w:val="21"/>
          <w:szCs w:val="21"/>
        </w:rPr>
        <w:t> </w:t>
      </w:r>
      <w:r>
        <w:rPr>
          <w:rFonts w:ascii="Calibri" w:hAnsi="Calibri" w:cs="Calibri" w:eastAsia="Calibri"/>
          <w:color w:val="171717"/>
          <w:w w:val="90"/>
          <w:sz w:val="21"/>
          <w:szCs w:val="21"/>
        </w:rPr>
        <w:t>|[</w:t>
      </w:r>
      <w:r>
        <w:rPr>
          <w:rFonts w:ascii="Calibri" w:hAnsi="Calibri" w:cs="Calibri" w:eastAsia="Calibri"/>
          <w:color w:val="171717"/>
          <w:spacing w:val="5"/>
          <w:sz w:val="21"/>
          <w:szCs w:val="21"/>
        </w:rPr>
        <w:t> </w:t>
      </w:r>
      <w:r>
        <w:rPr>
          <w:rFonts w:ascii="Calibri" w:hAnsi="Calibri" w:cs="Calibri" w:eastAsia="Calibri"/>
          <w:color w:val="171717"/>
          <w:w w:val="90"/>
          <w:sz w:val="21"/>
          <w:szCs w:val="21"/>
        </w:rPr>
        <w:t>`M![uG[`</w:t>
      </w:r>
      <w:r>
        <w:rPr>
          <w:rFonts w:ascii="Calibri" w:hAnsi="Calibri" w:cs="Calibri" w:eastAsia="Calibri"/>
          <w:color w:val="171717"/>
          <w:spacing w:val="1"/>
          <w:sz w:val="21"/>
          <w:szCs w:val="21"/>
        </w:rPr>
        <w:t> </w:t>
      </w:r>
      <w:r>
        <w:rPr>
          <w:rFonts w:ascii="Calibri" w:hAnsi="Calibri" w:cs="Calibri" w:eastAsia="Calibri"/>
          <w:color w:val="171717"/>
          <w:w w:val="90"/>
          <w:sz w:val="21"/>
          <w:szCs w:val="21"/>
        </w:rPr>
        <w:t>+G</w:t>
      </w:r>
      <w:r>
        <w:rPr>
          <w:rFonts w:ascii="Calibri" w:hAnsi="Calibri" w:cs="Calibri" w:eastAsia="Calibri"/>
          <w:i/>
          <w:iCs/>
          <w:color w:val="171717"/>
          <w:spacing w:val="58"/>
          <w:sz w:val="21"/>
          <w:szCs w:val="21"/>
        </w:rPr>
        <w:t> </w:t>
      </w:r>
      <w:r>
        <w:rPr>
          <w:rFonts w:ascii="Calibri" w:hAnsi="Calibri" w:cs="Calibri" w:eastAsia="Calibri"/>
          <w:i/>
          <w:iCs/>
          <w:color w:val="171717"/>
          <w:spacing w:val="-2"/>
          <w:w w:val="90"/>
          <w:sz w:val="21"/>
          <w:szCs w:val="21"/>
        </w:rPr>
        <w:t>NB8SS8S </w:t>
      </w:r>
    </w:p>
    <w:p>
      <w:pPr>
        <w:spacing w:before="74"/>
        <w:ind w:left="1388" w:right="0" w:firstLine="0"/>
        <w:jc w:val="left"/>
        <w:rPr>
          <w:rFonts w:ascii="Calibri" w:hAnsi="Calibri" w:cs="Calibri" w:eastAsia="Calibri"/>
          <w:sz w:val="21"/>
          <w:szCs w:val="21"/>
        </w:rPr>
      </w:pPr>
      <w:r>
        <w:rPr>
          <w:rFonts w:ascii="Calibri" w:hAnsi="Calibri" w:cs="Calibri" w:eastAsia="Calibri"/>
          <w:color w:val="171717"/>
          <w:spacing w:val="-8"/>
          <w:sz w:val="21"/>
          <w:szCs w:val="21"/>
        </w:rPr>
        <w:t> </w:t>
      </w:r>
      <w:r>
        <w:rPr>
          <w:rFonts w:ascii="Calibri" w:hAnsi="Calibri" w:cs="Calibri" w:eastAsia="Calibri"/>
          <w:color w:val="171717"/>
          <w:sz w:val="21"/>
          <w:szCs w:val="21"/>
        </w:rPr>
        <w:t>/MQ</w:t>
      </w:r>
      <w:r>
        <w:rPr>
          <w:rFonts w:ascii="Calibri" w:hAnsi="Calibri" w:cs="Calibri" w:eastAsia="Calibri"/>
          <w:color w:val="171717"/>
          <w:spacing w:val="-8"/>
          <w:sz w:val="21"/>
          <w:szCs w:val="21"/>
        </w:rPr>
        <w:t> </w:t>
      </w:r>
      <w:r>
        <w:rPr>
          <w:rFonts w:ascii="Calibri" w:hAnsi="Calibri" w:cs="Calibri" w:eastAsia="Calibri"/>
          <w:color w:val="171717"/>
          <w:sz w:val="21"/>
          <w:szCs w:val="21"/>
        </w:rPr>
        <w:t>`''!pG`[4</w:t>
      </w:r>
      <w:r>
        <w:rPr>
          <w:rFonts w:ascii="Calibri" w:hAnsi="Calibri" w:cs="Calibri" w:eastAsia="Calibri"/>
          <w:i/>
          <w:iCs/>
          <w:color w:val="171717"/>
          <w:spacing w:val="56"/>
          <w:w w:val="150"/>
          <w:sz w:val="21"/>
          <w:szCs w:val="21"/>
        </w:rPr>
        <w:t> </w:t>
      </w:r>
      <w:r>
        <w:rPr>
          <w:rFonts w:ascii="Calibri" w:hAnsi="Calibri" w:cs="Calibri" w:eastAsia="Calibri"/>
          <w:i/>
          <w:iCs/>
          <w:color w:val="171717"/>
          <w:w w:val="85"/>
          <w:sz w:val="21"/>
          <w:szCs w:val="21"/>
        </w:rPr>
        <w:t>NA8SS8S</w:t>
      </w:r>
      <w:r>
        <w:rPr>
          <w:rFonts w:ascii="Calibri" w:hAnsi="Calibri" w:cs="Calibri" w:eastAsia="Calibri"/>
          <w:i/>
          <w:iCs/>
          <w:color w:val="171717"/>
          <w:spacing w:val="74"/>
          <w:sz w:val="21"/>
          <w:szCs w:val="21"/>
        </w:rPr>
        <w:t> </w:t>
      </w:r>
      <w:r>
        <w:rPr>
          <w:rFonts w:ascii="Calibri" w:hAnsi="Calibri" w:cs="Calibri" w:eastAsia="Calibri"/>
          <w:color w:val="171717"/>
          <w:w w:val="85"/>
          <w:sz w:val="21"/>
          <w:szCs w:val="21"/>
        </w:rPr>
        <w:t>M2</w:t>
      </w:r>
      <w:r>
        <w:rPr>
          <w:rFonts w:ascii="Calibri" w:hAnsi="Calibri" w:cs="Calibri" w:eastAsia="Calibri"/>
          <w:color w:val="171717"/>
          <w:spacing w:val="35"/>
          <w:sz w:val="21"/>
          <w:szCs w:val="21"/>
        </w:rPr>
        <w:t> </w:t>
      </w:r>
      <w:r>
        <w:rPr>
          <w:rFonts w:ascii="Calibri" w:hAnsi="Calibri" w:cs="Calibri" w:eastAsia="Calibri"/>
          <w:color w:val="171717"/>
          <w:w w:val="85"/>
          <w:sz w:val="21"/>
          <w:szCs w:val="21"/>
        </w:rPr>
        <w:t>iG%!+K!</w:t>
      </w:r>
      <w:r>
        <w:rPr>
          <w:rFonts w:ascii="Calibri" w:hAnsi="Calibri" w:cs="Calibri" w:eastAsia="Calibri"/>
          <w:i/>
          <w:iCs/>
          <w:color w:val="171717"/>
          <w:spacing w:val="79"/>
          <w:w w:val="150"/>
          <w:sz w:val="21"/>
          <w:szCs w:val="21"/>
        </w:rPr>
        <w:t> </w:t>
      </w:r>
      <w:r>
        <w:rPr>
          <w:rFonts w:ascii="Calibri" w:hAnsi="Calibri" w:cs="Calibri" w:eastAsia="Calibri"/>
          <w:i/>
          <w:iCs/>
          <w:color w:val="171717"/>
          <w:sz w:val="21"/>
          <w:szCs w:val="21"/>
        </w:rPr>
        <w:t>5-.</w:t>
      </w:r>
      <w:r>
        <w:rPr>
          <w:rFonts w:ascii="Calibri" w:hAnsi="Calibri" w:cs="Calibri" w:eastAsia="Calibri"/>
          <w:i/>
          <w:iCs/>
          <w:color w:val="171717"/>
          <w:spacing w:val="33"/>
          <w:sz w:val="21"/>
          <w:szCs w:val="21"/>
        </w:rPr>
        <w:t> </w:t>
      </w:r>
      <w:r>
        <w:rPr>
          <w:rFonts w:ascii="Calibri" w:hAnsi="Calibri" w:cs="Calibri" w:eastAsia="Calibri"/>
          <w:i/>
          <w:iCs/>
          <w:color w:val="171717"/>
          <w:w w:val="85"/>
          <w:sz w:val="21"/>
          <w:szCs w:val="21"/>
        </w:rPr>
        <w:t>@R</w:t>
      </w:r>
      <w:r>
        <w:rPr>
          <w:rFonts w:ascii="Calibri" w:hAnsi="Calibri" w:cs="Calibri" w:eastAsia="Calibri"/>
          <w:i/>
          <w:iCs/>
          <w:color w:val="171717"/>
          <w:spacing w:val="35"/>
          <w:sz w:val="21"/>
          <w:szCs w:val="21"/>
        </w:rPr>
        <w:t> </w:t>
      </w:r>
      <w:r>
        <w:rPr>
          <w:rFonts w:ascii="Calibri" w:hAnsi="Calibri" w:cs="Calibri" w:eastAsia="Calibri"/>
          <w:i/>
          <w:iCs/>
          <w:color w:val="171717"/>
          <w:w w:val="85"/>
          <w:sz w:val="21"/>
          <w:szCs w:val="21"/>
        </w:rPr>
        <w:t>S78</w:t>
      </w:r>
      <w:r>
        <w:rPr>
          <w:rFonts w:ascii="Calibri" w:hAnsi="Calibri" w:cs="Calibri" w:eastAsia="Calibri"/>
          <w:i/>
          <w:iCs/>
          <w:color w:val="171717"/>
          <w:spacing w:val="76"/>
          <w:sz w:val="21"/>
          <w:szCs w:val="21"/>
        </w:rPr>
        <w:t> </w:t>
      </w:r>
      <w:r>
        <w:rPr>
          <w:rFonts w:ascii="Calibri" w:hAnsi="Calibri" w:cs="Calibri" w:eastAsia="Calibri"/>
          <w:i/>
          <w:iCs/>
          <w:color w:val="171717"/>
          <w:w w:val="85"/>
          <w:sz w:val="21"/>
          <w:szCs w:val="21"/>
        </w:rPr>
        <w:t>NC8SS8S</w:t>
      </w:r>
      <w:r>
        <w:rPr>
          <w:rFonts w:ascii="Calibri" w:hAnsi="Calibri" w:cs="Calibri" w:eastAsia="Calibri"/>
          <w:color w:val="171717"/>
          <w:spacing w:val="65"/>
          <w:w w:val="150"/>
          <w:sz w:val="21"/>
          <w:szCs w:val="21"/>
        </w:rPr>
        <w:t>  </w:t>
      </w:r>
      <w:r>
        <w:rPr>
          <w:rFonts w:ascii="Calibri" w:hAnsi="Calibri" w:cs="Calibri" w:eastAsia="Calibri"/>
          <w:color w:val="171717"/>
          <w:sz w:val="21"/>
          <w:szCs w:val="21"/>
        </w:rPr>
        <w:t>/</w:t>
      </w:r>
      <w:r>
        <w:rPr>
          <w:rFonts w:ascii="Calibri" w:hAnsi="Calibri" w:cs="Calibri" w:eastAsia="Calibri"/>
          <w:color w:val="171717"/>
          <w:spacing w:val="71"/>
          <w:w w:val="150"/>
          <w:sz w:val="21"/>
          <w:szCs w:val="21"/>
        </w:rPr>
        <w:t> </w:t>
      </w:r>
      <w:r>
        <w:rPr>
          <w:rFonts w:ascii="Calibri" w:hAnsi="Calibri" w:cs="Calibri" w:eastAsia="Calibri"/>
          <w:color w:val="171717"/>
          <w:sz w:val="21"/>
          <w:szCs w:val="21"/>
        </w:rPr>
        <w:t>[`[`pu![u1</w:t>
      </w:r>
      <w:r>
        <w:rPr>
          <w:rFonts w:ascii="Calibri" w:hAnsi="Calibri" w:cs="Calibri" w:eastAsia="Calibri"/>
          <w:color w:val="171717"/>
          <w:spacing w:val="32"/>
          <w:sz w:val="21"/>
          <w:szCs w:val="21"/>
        </w:rPr>
        <w:t> </w:t>
      </w:r>
      <w:r>
        <w:rPr>
          <w:rFonts w:ascii="Calibri" w:hAnsi="Calibri" w:cs="Calibri" w:eastAsia="Calibri"/>
          <w:color w:val="171717"/>
          <w:w w:val="85"/>
          <w:sz w:val="21"/>
          <w:szCs w:val="21"/>
        </w:rPr>
        <w:t>M1</w:t>
      </w:r>
      <w:r>
        <w:rPr>
          <w:rFonts w:ascii="Calibri" w:hAnsi="Calibri" w:cs="Calibri" w:eastAsia="Calibri"/>
          <w:color w:val="171717"/>
          <w:spacing w:val="39"/>
          <w:sz w:val="21"/>
          <w:szCs w:val="21"/>
        </w:rPr>
        <w:t> </w:t>
      </w:r>
      <w:r>
        <w:rPr>
          <w:rFonts w:ascii="Calibri" w:hAnsi="Calibri" w:cs="Calibri" w:eastAsia="Calibri"/>
          <w:color w:val="171717"/>
          <w:spacing w:val="-2"/>
          <w:w w:val="85"/>
          <w:sz w:val="21"/>
          <w:szCs w:val="21"/>
        </w:rPr>
        <w:t>e1jeN1ppGu</w:t>
      </w:r>
    </w:p>
    <w:p>
      <w:pPr>
        <w:spacing w:before="78"/>
        <w:ind w:left="1134" w:right="0" w:firstLine="0"/>
        <w:jc w:val="left"/>
        <w:rPr>
          <w:rFonts w:ascii="Calibri" w:hAnsi="Calibri" w:cs="Calibri" w:eastAsia="Calibri"/>
          <w:i/>
          <w:iCs/>
          <w:sz w:val="21"/>
          <w:szCs w:val="21"/>
        </w:rPr>
      </w:pPr>
      <w:r>
        <w:rPr>
          <w:rFonts w:ascii="Calibri" w:hAnsi="Calibri" w:cs="Calibri" w:eastAsia="Calibri"/>
          <w:color w:val="171717"/>
          <w:w w:val="90"/>
          <w:sz w:val="21"/>
          <w:szCs w:val="21"/>
        </w:rPr>
        <w:t>!![!u1</w:t>
      </w:r>
      <w:r>
        <w:rPr>
          <w:rFonts w:ascii="Calibri" w:hAnsi="Calibri" w:cs="Calibri" w:eastAsia="Calibri"/>
          <w:color w:val="171717"/>
          <w:spacing w:val="-10"/>
          <w:w w:val="90"/>
          <w:sz w:val="21"/>
          <w:szCs w:val="21"/>
        </w:rPr>
        <w:t> </w:t>
      </w:r>
      <w:r>
        <w:rPr>
          <w:rFonts w:ascii="Calibri" w:hAnsi="Calibri" w:cs="Calibri" w:eastAsia="Calibri"/>
          <w:i/>
          <w:iCs/>
          <w:color w:val="171717"/>
          <w:w w:val="90"/>
          <w:sz w:val="21"/>
          <w:szCs w:val="21"/>
        </w:rPr>
        <w:t>+NA8SS8S</w:t>
      </w:r>
      <w:r>
        <w:rPr>
          <w:rFonts w:ascii="Calibri" w:hAnsi="Calibri" w:cs="Calibri" w:eastAsia="Calibri"/>
          <w:i/>
          <w:iCs/>
          <w:color w:val="171717"/>
          <w:spacing w:val="17"/>
          <w:sz w:val="21"/>
          <w:szCs w:val="21"/>
        </w:rPr>
        <w:t> </w:t>
      </w:r>
      <w:r>
        <w:rPr>
          <w:rFonts w:ascii="Calibri" w:hAnsi="Calibri" w:cs="Calibri" w:eastAsia="Calibri"/>
          <w:color w:val="171717"/>
          <w:spacing w:val="3"/>
          <w:w w:val="20"/>
          <w:sz w:val="21"/>
          <w:szCs w:val="21"/>
        </w:rPr>
        <w:t>M</w:t>
      </w:r>
      <w:r>
        <w:rPr>
          <w:rFonts w:ascii="Calibri" w:hAnsi="Calibri" w:cs="Calibri" w:eastAsia="Calibri"/>
          <w:color w:val="171717"/>
          <w:spacing w:val="-3"/>
          <w:w w:val="160"/>
          <w:sz w:val="21"/>
          <w:szCs w:val="21"/>
        </w:rPr>
        <w:t>`</w:t>
      </w:r>
      <w:r>
        <w:rPr>
          <w:rFonts w:ascii="Calibri" w:hAnsi="Calibri" w:cs="Calibri" w:eastAsia="Calibri"/>
          <w:color w:val="171717"/>
          <w:spacing w:val="-7"/>
          <w:w w:val="90"/>
          <w:sz w:val="21"/>
          <w:szCs w:val="21"/>
        </w:rPr>
        <w:t> </w:t>
      </w:r>
      <w:r>
        <w:rPr>
          <w:rFonts w:ascii="Calibri" w:hAnsi="Calibri" w:cs="Calibri" w:eastAsia="Calibri"/>
          <w:color w:val="171717"/>
          <w:w w:val="90"/>
          <w:sz w:val="21"/>
          <w:szCs w:val="21"/>
        </w:rPr>
        <w:t>k!ppG'|n!</w:t>
      </w:r>
      <w:r>
        <w:rPr>
          <w:rFonts w:ascii="Calibri" w:hAnsi="Calibri" w:cs="Calibri" w:eastAsia="Calibri"/>
          <w:color w:val="171717"/>
          <w:spacing w:val="-7"/>
          <w:w w:val="90"/>
          <w:sz w:val="21"/>
          <w:szCs w:val="21"/>
        </w:rPr>
        <w:t> </w:t>
      </w:r>
      <w:r>
        <w:rPr>
          <w:rFonts w:ascii="Calibri" w:hAnsi="Calibri" w:cs="Calibri" w:eastAsia="Calibri"/>
          <w:color w:val="171717"/>
          <w:w w:val="90"/>
          <w:sz w:val="21"/>
          <w:szCs w:val="21"/>
        </w:rPr>
        <w:t>!</w:t>
      </w:r>
      <w:r>
        <w:rPr>
          <w:rFonts w:ascii="Calibri" w:hAnsi="Calibri" w:cs="Calibri" w:eastAsia="Calibri"/>
          <w:color w:val="171717"/>
          <w:spacing w:val="15"/>
          <w:sz w:val="21"/>
          <w:szCs w:val="21"/>
        </w:rPr>
        <w:t> </w:t>
      </w:r>
      <w:r>
        <w:rPr>
          <w:rFonts w:ascii="Calibri" w:hAnsi="Calibri" w:cs="Calibri" w:eastAsia="Calibri"/>
          <w:color w:val="171717"/>
          <w:w w:val="90"/>
          <w:sz w:val="21"/>
          <w:szCs w:val="21"/>
        </w:rPr>
        <w:t>!tp1j1[+`</w:t>
      </w:r>
      <w:r>
        <w:rPr>
          <w:rFonts w:ascii="Calibri" w:hAnsi="Calibri" w:cs="Calibri" w:eastAsia="Calibri"/>
          <w:color w:val="171717"/>
          <w:spacing w:val="-5"/>
          <w:w w:val="90"/>
          <w:sz w:val="21"/>
          <w:szCs w:val="21"/>
        </w:rPr>
        <w:t> </w:t>
      </w:r>
      <w:r>
        <w:rPr>
          <w:rFonts w:ascii="Calibri" w:hAnsi="Calibri" w:cs="Calibri" w:eastAsia="Calibri"/>
          <w:color w:val="171717"/>
          <w:w w:val="90"/>
          <w:sz w:val="21"/>
          <w:szCs w:val="21"/>
        </w:rPr>
        <w:t>'E1</w:t>
      </w:r>
      <w:r>
        <w:rPr>
          <w:rFonts w:ascii="Calibri" w:hAnsi="Calibri" w:cs="Calibri" w:eastAsia="Calibri"/>
          <w:color w:val="171717"/>
          <w:spacing w:val="-7"/>
          <w:w w:val="90"/>
          <w:sz w:val="21"/>
          <w:szCs w:val="21"/>
        </w:rPr>
        <w:t> </w:t>
      </w:r>
      <w:r>
        <w:rPr>
          <w:rFonts w:ascii="Calibri" w:hAnsi="Calibri" w:cs="Calibri" w:eastAsia="Calibri"/>
          <w:color w:val="171717"/>
          <w:w w:val="85"/>
          <w:sz w:val="21"/>
          <w:szCs w:val="21"/>
        </w:rPr>
        <w:t>G</w:t>
      </w:r>
      <w:r>
        <w:rPr>
          <w:rFonts w:ascii="Calibri" w:hAnsi="Calibri" w:cs="Calibri" w:eastAsia="Calibri"/>
          <w:color w:val="171717"/>
          <w:sz w:val="21"/>
          <w:szCs w:val="21"/>
        </w:rPr>
        <w:t> </w:t>
      </w:r>
      <w:r>
        <w:rPr>
          <w:rFonts w:ascii="Calibri" w:hAnsi="Calibri" w:cs="Calibri" w:eastAsia="Calibri"/>
          <w:color w:val="171717"/>
          <w:w w:val="90"/>
          <w:sz w:val="21"/>
          <w:szCs w:val="21"/>
        </w:rPr>
        <w:t>+|1</w:t>
      </w:r>
      <w:r>
        <w:rPr>
          <w:rFonts w:ascii="Calibri" w:hAnsi="Calibri" w:cs="Calibri" w:eastAsia="Calibri"/>
          <w:color w:val="171717"/>
          <w:spacing w:val="-8"/>
          <w:w w:val="90"/>
          <w:sz w:val="21"/>
          <w:szCs w:val="21"/>
        </w:rPr>
        <w:t> </w:t>
      </w:r>
      <w:r>
        <w:rPr>
          <w:rFonts w:ascii="Calibri" w:hAnsi="Calibri" w:cs="Calibri" w:eastAsia="Calibri"/>
          <w:color w:val="171717"/>
          <w:w w:val="90"/>
          <w:sz w:val="21"/>
          <w:szCs w:val="21"/>
        </w:rPr>
        <w:t>1j![`</w:t>
      </w:r>
      <w:r>
        <w:rPr>
          <w:rFonts w:ascii="Calibri" w:hAnsi="Calibri" w:cs="Calibri" w:eastAsia="Calibri"/>
          <w:color w:val="171717"/>
          <w:spacing w:val="-4"/>
          <w:w w:val="90"/>
          <w:sz w:val="21"/>
          <w:szCs w:val="21"/>
        </w:rPr>
        <w:t> </w:t>
      </w:r>
      <w:r>
        <w:rPr>
          <w:rFonts w:ascii="Calibri" w:hAnsi="Calibri" w:cs="Calibri" w:eastAsia="Calibri"/>
          <w:color w:val="171717"/>
          <w:w w:val="85"/>
          <w:sz w:val="21"/>
          <w:szCs w:val="21"/>
        </w:rPr>
        <w:t>AG</w:t>
      </w:r>
      <w:r>
        <w:rPr>
          <w:rFonts w:ascii="Calibri" w:hAnsi="Calibri" w:cs="Calibri" w:eastAsia="Calibri"/>
          <w:color w:val="171717"/>
          <w:spacing w:val="-5"/>
          <w:w w:val="85"/>
          <w:sz w:val="21"/>
          <w:szCs w:val="21"/>
        </w:rPr>
        <w:t> </w:t>
      </w:r>
      <w:r>
        <w:rPr>
          <w:rFonts w:ascii="Calibri" w:hAnsi="Calibri" w:cs="Calibri" w:eastAsia="Calibri"/>
          <w:color w:val="171717"/>
          <w:w w:val="90"/>
          <w:sz w:val="21"/>
          <w:szCs w:val="21"/>
        </w:rPr>
        <w:t>G[u1G`[!uG</w:t>
      </w:r>
      <w:r>
        <w:rPr>
          <w:rFonts w:ascii="Calibri" w:hAnsi="Calibri" w:cs="Calibri" w:eastAsia="Calibri"/>
          <w:color w:val="171717"/>
          <w:spacing w:val="-7"/>
          <w:w w:val="90"/>
          <w:sz w:val="21"/>
          <w:szCs w:val="21"/>
        </w:rPr>
        <w:t> </w:t>
      </w:r>
      <w:r>
        <w:rPr>
          <w:rFonts w:ascii="Calibri" w:hAnsi="Calibri" w:cs="Calibri" w:eastAsia="Calibri"/>
          <w:color w:val="171717"/>
          <w:w w:val="90"/>
          <w:sz w:val="21"/>
          <w:szCs w:val="21"/>
        </w:rPr>
        <w:t>!</w:t>
      </w:r>
      <w:r>
        <w:rPr>
          <w:rFonts w:ascii="Calibri" w:hAnsi="Calibri" w:cs="Calibri" w:eastAsia="Calibri"/>
          <w:i/>
          <w:iCs/>
          <w:color w:val="171717"/>
          <w:spacing w:val="36"/>
          <w:sz w:val="21"/>
          <w:szCs w:val="21"/>
        </w:rPr>
        <w:t> </w:t>
      </w:r>
      <w:r>
        <w:rPr>
          <w:rFonts w:ascii="Calibri" w:hAnsi="Calibri" w:cs="Calibri" w:eastAsia="Calibri"/>
          <w:i/>
          <w:iCs/>
          <w:color w:val="171717"/>
          <w:spacing w:val="-2"/>
          <w:w w:val="90"/>
          <w:sz w:val="21"/>
          <w:szCs w:val="21"/>
        </w:rPr>
        <w:t>,/98SS:S </w:t>
      </w:r>
    </w:p>
    <w:p>
      <w:pPr>
        <w:spacing w:before="73"/>
        <w:ind w:left="1272" w:right="0" w:firstLine="0"/>
        <w:jc w:val="left"/>
        <w:rPr>
          <w:rFonts w:ascii="Calibri" w:hAnsi="Calibri" w:cs="Calibri" w:eastAsia="Calibri"/>
          <w:sz w:val="21"/>
          <w:szCs w:val="21"/>
        </w:rPr>
      </w:pPr>
      <w:r>
        <w:rPr>
          <w:rFonts w:ascii="Calibri" w:hAnsi="Calibri" w:cs="Calibri" w:eastAsia="Calibri"/>
          <w:color w:val="171717"/>
          <w:spacing w:val="-2"/>
          <w:w w:val="50"/>
          <w:sz w:val="21"/>
          <w:szCs w:val="21"/>
        </w:rPr>
        <w:t></w:t>
      </w:r>
      <w:r>
        <w:rPr>
          <w:rFonts w:ascii="Calibri" w:hAnsi="Calibri" w:cs="Calibri" w:eastAsia="Calibri"/>
          <w:color w:val="171717"/>
          <w:spacing w:val="26"/>
          <w:sz w:val="21"/>
          <w:szCs w:val="21"/>
        </w:rPr>
        <w:t> </w:t>
      </w:r>
      <w:r>
        <w:rPr>
          <w:rFonts w:ascii="Calibri" w:hAnsi="Calibri" w:cs="Calibri" w:eastAsia="Calibri"/>
          <w:color w:val="171717"/>
          <w:spacing w:val="-2"/>
          <w:w w:val="85"/>
          <w:sz w:val="21"/>
          <w:szCs w:val="21"/>
        </w:rPr>
        <w:t>MM1</w:t>
      </w:r>
      <w:r>
        <w:rPr>
          <w:rFonts w:ascii="Calibri" w:hAnsi="Calibri" w:cs="Calibri" w:eastAsia="Calibri"/>
          <w:color w:val="171717"/>
          <w:spacing w:val="29"/>
          <w:sz w:val="21"/>
          <w:szCs w:val="21"/>
        </w:rPr>
        <w:t> </w:t>
      </w:r>
      <w:r>
        <w:rPr>
          <w:rFonts w:ascii="Calibri" w:hAnsi="Calibri" w:cs="Calibri" w:eastAsia="Calibri"/>
          <w:color w:val="171717"/>
          <w:spacing w:val="-2"/>
          <w:w w:val="85"/>
          <w:sz w:val="21"/>
          <w:szCs w:val="21"/>
        </w:rPr>
        <w:t>p|</w:t>
      </w:r>
      <w:r>
        <w:rPr>
          <w:color w:val="171717"/>
          <w:spacing w:val="-10"/>
          <w:w w:val="85"/>
          <w:position w:val="-8"/>
          <w:sz w:val="12"/>
          <w:szCs w:val="12"/>
        </w:rPr>
        <w:t> </w:t>
      </w:r>
      <w:r>
        <w:rPr>
          <w:rFonts w:ascii="Calibri" w:hAnsi="Calibri" w:cs="Calibri" w:eastAsia="Calibri"/>
          <w:color w:val="171717"/>
          <w:spacing w:val="-2"/>
          <w:w w:val="85"/>
          <w:sz w:val="21"/>
          <w:szCs w:val="21"/>
        </w:rPr>
        <w:t>''3pp</w:t>
      </w:r>
      <w:r>
        <w:rPr>
          <w:color w:val="171717"/>
          <w:spacing w:val="-6"/>
          <w:sz w:val="21"/>
          <w:szCs w:val="21"/>
          <w:vertAlign w:val="subscript"/>
        </w:rPr>
        <w:t> </w:t>
      </w:r>
      <w:r>
        <w:rPr>
          <w:rFonts w:ascii="Calibri" w:hAnsi="Calibri" w:cs="Calibri" w:eastAsia="Calibri"/>
          <w:color w:val="171717"/>
          <w:spacing w:val="-2"/>
          <w:w w:val="85"/>
          <w:sz w:val="21"/>
          <w:szCs w:val="21"/>
          <w:vertAlign w:val="baseline"/>
        </w:rPr>
        <w:t>G/</w:t>
      </w:r>
      <w:r>
        <w:rPr>
          <w:rFonts w:ascii="Calibri" w:hAnsi="Calibri" w:cs="Calibri" w:eastAsia="Calibri"/>
          <w:i/>
          <w:iCs/>
          <w:color w:val="171717"/>
          <w:spacing w:val="66"/>
          <w:sz w:val="21"/>
          <w:szCs w:val="21"/>
          <w:vertAlign w:val="baseline"/>
        </w:rPr>
        <w:t> </w:t>
      </w:r>
      <w:r>
        <w:rPr>
          <w:rFonts w:ascii="Calibri" w:hAnsi="Calibri" w:cs="Calibri" w:eastAsia="Calibri"/>
          <w:i/>
          <w:iCs/>
          <w:color w:val="171717"/>
          <w:spacing w:val="-2"/>
          <w:w w:val="85"/>
          <w:sz w:val="21"/>
          <w:szCs w:val="21"/>
          <w:vertAlign w:val="baseline"/>
        </w:rPr>
        <w:t>NB8SS8S</w:t>
      </w:r>
      <w:r>
        <w:rPr>
          <w:rFonts w:ascii="Calibri" w:hAnsi="Calibri" w:cs="Calibri" w:eastAsia="Calibri"/>
          <w:i/>
          <w:iCs/>
          <w:color w:val="171717"/>
          <w:spacing w:val="65"/>
          <w:sz w:val="21"/>
          <w:szCs w:val="21"/>
          <w:vertAlign w:val="baseline"/>
        </w:rPr>
        <w:t> </w:t>
      </w:r>
      <w:r>
        <w:rPr>
          <w:rFonts w:ascii="Calibri" w:hAnsi="Calibri" w:cs="Calibri" w:eastAsia="Calibri"/>
          <w:color w:val="171717"/>
          <w:spacing w:val="-2"/>
          <w:w w:val="85"/>
          <w:sz w:val="21"/>
          <w:szCs w:val="21"/>
          <w:vertAlign w:val="baseline"/>
        </w:rPr>
        <w:t>kG:1kG!</w:t>
      </w:r>
      <w:r>
        <w:rPr>
          <w:rFonts w:ascii="Calibri" w:hAnsi="Calibri" w:cs="Calibri" w:eastAsia="Calibri"/>
          <w:color w:val="171717"/>
          <w:spacing w:val="29"/>
          <w:sz w:val="21"/>
          <w:szCs w:val="21"/>
          <w:vertAlign w:val="baseline"/>
        </w:rPr>
        <w:t> </w:t>
      </w:r>
      <w:r>
        <w:rPr>
          <w:rFonts w:ascii="Calibri" w:hAnsi="Calibri" w:cs="Calibri" w:eastAsia="Calibri"/>
          <w:color w:val="171717"/>
          <w:spacing w:val="-2"/>
          <w:w w:val="85"/>
          <w:sz w:val="21"/>
          <w:szCs w:val="21"/>
          <w:vertAlign w:val="baseline"/>
        </w:rPr>
        <w:t>"M</w:t>
      </w:r>
      <w:r>
        <w:rPr>
          <w:rFonts w:ascii="Calibri" w:hAnsi="Calibri" w:cs="Calibri" w:eastAsia="Calibri"/>
          <w:i/>
          <w:iCs/>
          <w:color w:val="171717"/>
          <w:spacing w:val="63"/>
          <w:sz w:val="21"/>
          <w:szCs w:val="21"/>
          <w:vertAlign w:val="baseline"/>
        </w:rPr>
        <w:t> </w:t>
      </w:r>
      <w:r>
        <w:rPr>
          <w:rFonts w:ascii="Calibri" w:hAnsi="Calibri" w:cs="Calibri" w:eastAsia="Calibri"/>
          <w:i/>
          <w:iCs/>
          <w:color w:val="171717"/>
          <w:spacing w:val="-2"/>
          <w:w w:val="85"/>
          <w:sz w:val="21"/>
          <w:szCs w:val="21"/>
          <w:vertAlign w:val="baseline"/>
        </w:rPr>
        <w:t>NC8SS8S</w:t>
      </w:r>
      <w:r>
        <w:rPr>
          <w:rFonts w:ascii="Calibri" w:hAnsi="Calibri" w:cs="Calibri" w:eastAsia="Calibri"/>
          <w:i/>
          <w:iCs/>
          <w:color w:val="171717"/>
          <w:spacing w:val="62"/>
          <w:sz w:val="21"/>
          <w:szCs w:val="21"/>
          <w:vertAlign w:val="baseline"/>
        </w:rPr>
        <w:t> </w:t>
      </w:r>
      <w:r>
        <w:rPr>
          <w:rFonts w:ascii="Calibri" w:hAnsi="Calibri" w:cs="Calibri" w:eastAsia="Calibri"/>
          <w:color w:val="171717"/>
          <w:spacing w:val="-2"/>
          <w:w w:val="85"/>
          <w:sz w:val="21"/>
          <w:szCs w:val="21"/>
          <w:vertAlign w:val="baseline"/>
        </w:rPr>
        <w:t>+G</w:t>
      </w:r>
      <w:r>
        <w:rPr>
          <w:rFonts w:ascii="Calibri" w:hAnsi="Calibri" w:cs="Calibri" w:eastAsia="Calibri"/>
          <w:color w:val="171717"/>
          <w:spacing w:val="24"/>
          <w:sz w:val="21"/>
          <w:szCs w:val="21"/>
          <w:vertAlign w:val="baseline"/>
        </w:rPr>
        <w:t> </w:t>
      </w:r>
      <w:r>
        <w:rPr>
          <w:rFonts w:ascii="Calibri" w:hAnsi="Calibri" w:cs="Calibri" w:eastAsia="Calibri"/>
          <w:color w:val="171717"/>
          <w:spacing w:val="-2"/>
          <w:w w:val="85"/>
          <w:sz w:val="21"/>
          <w:szCs w:val="21"/>
          <w:vertAlign w:val="baseline"/>
        </w:rPr>
        <w:t>!1j</w:t>
      </w:r>
      <w:r>
        <w:rPr>
          <w:rFonts w:ascii="Calibri" w:hAnsi="Calibri" w:cs="Calibri" w:eastAsia="Calibri"/>
          <w:color w:val="171717"/>
          <w:spacing w:val="16"/>
          <w:sz w:val="21"/>
          <w:szCs w:val="21"/>
          <w:vertAlign w:val="baseline"/>
        </w:rPr>
        <w:t> </w:t>
      </w:r>
      <w:r>
        <w:rPr>
          <w:rFonts w:ascii="Calibri" w:hAnsi="Calibri" w:cs="Calibri" w:eastAsia="Calibri"/>
          <w:color w:val="171717"/>
          <w:spacing w:val="-2"/>
          <w:w w:val="85"/>
          <w:sz w:val="21"/>
          <w:szCs w:val="21"/>
          <w:vertAlign w:val="baseline"/>
        </w:rPr>
        <w:t>G['`[uj!u`</w:t>
      </w:r>
      <w:r>
        <w:rPr>
          <w:rFonts w:ascii="Calibri" w:hAnsi="Calibri" w:cs="Calibri" w:eastAsia="Calibri"/>
          <w:color w:val="171717"/>
          <w:spacing w:val="21"/>
          <w:sz w:val="21"/>
          <w:szCs w:val="21"/>
          <w:vertAlign w:val="baseline"/>
        </w:rPr>
        <w:t> </w:t>
      </w:r>
      <w:r>
        <w:rPr>
          <w:rFonts w:ascii="Calibri" w:hAnsi="Calibri" w:cs="Calibri" w:eastAsia="Calibri"/>
          <w:color w:val="171717"/>
          <w:spacing w:val="-2"/>
          <w:w w:val="85"/>
          <w:sz w:val="21"/>
          <w:szCs w:val="21"/>
          <w:vertAlign w:val="baseline"/>
        </w:rPr>
        <w:t>M</w:t>
      </w:r>
      <w:r>
        <w:rPr>
          <w:rFonts w:ascii="Calibri" w:hAnsi="Calibri" w:cs="Calibri" w:eastAsia="Calibri"/>
          <w:color w:val="171717"/>
          <w:spacing w:val="-10"/>
          <w:sz w:val="21"/>
          <w:szCs w:val="21"/>
          <w:vertAlign w:val="baseline"/>
        </w:rPr>
        <w:t> </w:t>
      </w:r>
      <w:r>
        <w:rPr>
          <w:rFonts w:ascii="Calibri" w:hAnsi="Calibri" w:cs="Calibri" w:eastAsia="Calibri"/>
          <w:color w:val="171717"/>
          <w:spacing w:val="-2"/>
          <w:w w:val="85"/>
          <w:sz w:val="21"/>
          <w:szCs w:val="21"/>
          <w:vertAlign w:val="baseline"/>
        </w:rPr>
        <w:t>1qe`[1[u1</w:t>
      </w:r>
      <w:r>
        <w:rPr>
          <w:rFonts w:ascii="Calibri" w:hAnsi="Calibri" w:cs="Calibri" w:eastAsia="Calibri"/>
          <w:color w:val="171717"/>
          <w:spacing w:val="20"/>
          <w:sz w:val="21"/>
          <w:szCs w:val="21"/>
          <w:vertAlign w:val="baseline"/>
        </w:rPr>
        <w:t> </w:t>
      </w:r>
      <w:r>
        <w:rPr>
          <w:rFonts w:ascii="Calibri" w:hAnsi="Calibri" w:cs="Calibri" w:eastAsia="Calibri"/>
          <w:color w:val="171717"/>
          <w:spacing w:val="-2"/>
          <w:w w:val="85"/>
          <w:sz w:val="21"/>
          <w:szCs w:val="21"/>
          <w:vertAlign w:val="baseline"/>
        </w:rPr>
        <w:t>+1MM!</w:t>
      </w:r>
      <w:r>
        <w:rPr>
          <w:rFonts w:ascii="Calibri" w:hAnsi="Calibri" w:cs="Calibri" w:eastAsia="Calibri"/>
          <w:color w:val="171717"/>
          <w:spacing w:val="23"/>
          <w:sz w:val="21"/>
          <w:szCs w:val="21"/>
          <w:vertAlign w:val="baseline"/>
        </w:rPr>
        <w:t> </w:t>
      </w:r>
      <w:r>
        <w:rPr>
          <w:rFonts w:ascii="Calibri" w:hAnsi="Calibri" w:cs="Calibri" w:eastAsia="Calibri"/>
          <w:color w:val="171717"/>
          <w:spacing w:val="-2"/>
          <w:w w:val="85"/>
          <w:sz w:val="21"/>
          <w:szCs w:val="21"/>
          <w:vertAlign w:val="baseline"/>
        </w:rPr>
        <w:t>'`p'!</w:t>
      </w:r>
    </w:p>
    <w:p>
      <w:pPr>
        <w:spacing w:before="74"/>
        <w:ind w:left="1131" w:right="0" w:firstLine="0"/>
        <w:jc w:val="left"/>
        <w:rPr>
          <w:rFonts w:ascii="Calibri"/>
          <w:i/>
          <w:sz w:val="21"/>
        </w:rPr>
      </w:pPr>
      <w:r>
        <w:rPr>
          <w:rFonts w:ascii="Calibri"/>
          <w:i/>
          <w:color w:val="171717"/>
          <w:spacing w:val="-12"/>
          <w:sz w:val="21"/>
        </w:rPr>
        <w:t> </w:t>
      </w:r>
      <w:r>
        <w:rPr>
          <w:rFonts w:ascii="Calibri"/>
          <w:i/>
          <w:color w:val="171717"/>
          <w:sz w:val="21"/>
        </w:rPr>
        <w:t>NA8SS8S</w:t>
      </w:r>
      <w:r>
        <w:rPr>
          <w:rFonts w:ascii="Calibri"/>
          <w:color w:val="171717"/>
          <w:spacing w:val="24"/>
          <w:w w:val="110"/>
          <w:sz w:val="21"/>
        </w:rPr>
        <w:t>  </w:t>
      </w:r>
      <w:r>
        <w:rPr>
          <w:rFonts w:ascii="Calibri"/>
          <w:color w:val="171717"/>
          <w:w w:val="110"/>
          <w:sz w:val="21"/>
        </w:rPr>
        <w:t>+!</w:t>
      </w:r>
      <w:r>
        <w:rPr>
          <w:rFonts w:ascii="Calibri"/>
          <w:color w:val="171717"/>
          <w:spacing w:val="-13"/>
          <w:w w:val="110"/>
          <w:sz w:val="21"/>
        </w:rPr>
        <w:t> </w:t>
      </w:r>
      <w:r>
        <w:rPr>
          <w:rFonts w:ascii="Calibri"/>
          <w:color w:val="171717"/>
          <w:w w:val="110"/>
          <w:sz w:val="21"/>
        </w:rPr>
        <w:t>e`'`</w:t>
      </w:r>
      <w:r>
        <w:rPr>
          <w:rFonts w:ascii="Calibri"/>
          <w:color w:val="171717"/>
          <w:spacing w:val="-13"/>
          <w:w w:val="110"/>
          <w:sz w:val="21"/>
        </w:rPr>
        <w:t> </w:t>
      </w:r>
      <w:r>
        <w:rPr>
          <w:rFonts w:ascii="Calibri"/>
          <w:color w:val="171717"/>
          <w:sz w:val="21"/>
        </w:rPr>
        <w:t>|p'Gu`</w:t>
      </w:r>
      <w:r>
        <w:rPr>
          <w:rFonts w:ascii="Calibri"/>
          <w:color w:val="171717"/>
          <w:spacing w:val="-6"/>
          <w:sz w:val="21"/>
        </w:rPr>
        <w:t> </w:t>
      </w:r>
      <w:r>
        <w:rPr>
          <w:rFonts w:ascii="Calibri"/>
          <w:color w:val="171717"/>
          <w:sz w:val="21"/>
        </w:rPr>
        <w:t>+!M</w:t>
      </w:r>
      <w:r>
        <w:rPr>
          <w:rFonts w:ascii="Calibri"/>
          <w:color w:val="171717"/>
          <w:spacing w:val="-3"/>
          <w:sz w:val="21"/>
        </w:rPr>
        <w:t> </w:t>
      </w:r>
      <w:r>
        <w:rPr>
          <w:rFonts w:ascii="Calibri"/>
          <w:color w:val="171717"/>
          <w:w w:val="110"/>
          <w:sz w:val="21"/>
        </w:rPr>
        <w:t>'!j'1j1</w:t>
      </w:r>
      <w:r>
        <w:rPr>
          <w:rFonts w:ascii="Calibri"/>
          <w:i/>
          <w:color w:val="171717"/>
          <w:spacing w:val="28"/>
          <w:w w:val="110"/>
          <w:sz w:val="21"/>
        </w:rPr>
        <w:t> </w:t>
      </w:r>
      <w:r>
        <w:rPr>
          <w:rFonts w:ascii="Calibri"/>
          <w:i/>
          <w:color w:val="171717"/>
          <w:spacing w:val="-2"/>
          <w:sz w:val="21"/>
        </w:rPr>
        <w:t>NA8SS8S </w:t>
      </w:r>
    </w:p>
    <w:p>
      <w:pPr>
        <w:pStyle w:val="BodyText"/>
        <w:spacing w:line="321" w:lineRule="auto" w:before="83"/>
        <w:ind w:left="1117" w:right="1153" w:firstLine="252"/>
        <w:jc w:val="left"/>
        <w:rPr>
          <w:rFonts w:ascii="Calibri"/>
          <w:i/>
        </w:rPr>
      </w:pPr>
      <w:r>
        <w:rPr>
          <w:rFonts w:ascii="Calibri"/>
          <w:color w:val="171717"/>
          <w:spacing w:val="-12"/>
          <w:w w:val="120"/>
        </w:rPr>
        <w:t> </w:t>
      </w:r>
      <w:r>
        <w:rPr>
          <w:rFonts w:ascii="Calibri"/>
          <w:color w:val="171717"/>
          <w:w w:val="120"/>
        </w:rPr>
        <w:t>1'`[+`</w:t>
      </w:r>
      <w:r>
        <w:rPr>
          <w:rFonts w:ascii="Calibri"/>
          <w:color w:val="171717"/>
          <w:spacing w:val="-2"/>
          <w:w w:val="120"/>
        </w:rPr>
        <w:t> </w:t>
      </w:r>
      <w:r>
        <w:rPr>
          <w:rFonts w:ascii="Calibri"/>
          <w:color w:val="171717"/>
          <w:w w:val="80"/>
        </w:rPr>
        <w:t>AMG</w:t>
      </w:r>
      <w:r>
        <w:rPr>
          <w:rFonts w:ascii="Calibri"/>
          <w:i/>
          <w:color w:val="171717"/>
          <w:spacing w:val="45"/>
        </w:rPr>
        <w:t> </w:t>
      </w:r>
      <w:r>
        <w:rPr>
          <w:rFonts w:ascii="Calibri"/>
          <w:i/>
          <w:color w:val="171717"/>
          <w:w w:val="90"/>
        </w:rPr>
        <w:t>ND8SS8S</w:t>
      </w:r>
      <w:r>
        <w:rPr>
          <w:rFonts w:ascii="Calibri"/>
          <w:i/>
          <w:color w:val="171717"/>
          <w:spacing w:val="36"/>
        </w:rPr>
        <w:t> </w:t>
      </w:r>
      <w:r>
        <w:rPr>
          <w:rFonts w:ascii="Calibri"/>
          <w:color w:val="171717"/>
          <w:w w:val="80"/>
        </w:rPr>
        <w:t>u!MG</w:t>
      </w:r>
      <w:r>
        <w:rPr>
          <w:rFonts w:ascii="Calibri"/>
          <w:color w:val="171717"/>
          <w:spacing w:val="7"/>
        </w:rPr>
        <w:t> </w:t>
      </w:r>
      <w:r>
        <w:rPr>
          <w:rFonts w:ascii="Calibri"/>
          <w:color w:val="171717"/>
        </w:rPr>
        <w:t>p'!T%G</w:t>
      </w:r>
      <w:r>
        <w:rPr>
          <w:rFonts w:ascii="Calibri"/>
          <w:color w:val="171717"/>
          <w:spacing w:val="-4"/>
          <w:w w:val="120"/>
        </w:rPr>
        <w:t> </w:t>
      </w:r>
      <w:r>
        <w:rPr>
          <w:rFonts w:ascii="Calibri"/>
          <w:color w:val="171717"/>
          <w:w w:val="120"/>
        </w:rPr>
        <w:t>+1e`[A`[`</w:t>
      </w:r>
      <w:r>
        <w:rPr>
          <w:rFonts w:ascii="Calibri"/>
          <w:color w:val="171717"/>
          <w:spacing w:val="-3"/>
          <w:w w:val="120"/>
        </w:rPr>
        <w:t> </w:t>
      </w:r>
      <w:r>
        <w:rPr>
          <w:rFonts w:ascii="Calibri"/>
          <w:color w:val="171717"/>
          <w:w w:val="90"/>
        </w:rPr>
        <w:t>[1M</w:t>
      </w:r>
      <w:r>
        <w:rPr>
          <w:rFonts w:ascii="Calibri"/>
          <w:color w:val="171717"/>
          <w:spacing w:val="6"/>
        </w:rPr>
        <w:t> </w:t>
      </w:r>
      <w:r>
        <w:rPr>
          <w:rFonts w:ascii="Calibri"/>
          <w:color w:val="171717"/>
          <w:w w:val="90"/>
        </w:rPr>
        <w:t>p1[p`</w:t>
      </w:r>
      <w:r>
        <w:rPr>
          <w:rFonts w:ascii="Calibri"/>
          <w:color w:val="171717"/>
          <w:spacing w:val="-8"/>
          <w:w w:val="120"/>
        </w:rPr>
        <w:t> </w:t>
      </w:r>
      <w:r>
        <w:rPr>
          <w:rFonts w:ascii="Calibri"/>
          <w:color w:val="171717"/>
          <w:w w:val="120"/>
        </w:rPr>
        <w:t>,G</w:t>
      </w:r>
      <w:r>
        <w:rPr>
          <w:rFonts w:ascii="Calibri"/>
          <w:color w:val="171717"/>
          <w:w w:val="120"/>
        </w:rPr>
        <w:t> |[</w:t>
      </w:r>
      <w:r>
        <w:rPr>
          <w:rFonts w:ascii="Calibri"/>
          <w:color w:val="171717"/>
          <w:spacing w:val="-6"/>
          <w:w w:val="120"/>
        </w:rPr>
        <w:t> </w:t>
      </w:r>
      <w:r>
        <w:rPr>
          <w:rFonts w:ascii="Calibri"/>
          <w:color w:val="171717"/>
          <w:w w:val="120"/>
        </w:rPr>
        <w:t>!''`j+`</w:t>
      </w:r>
      <w:r>
        <w:rPr>
          <w:rFonts w:ascii="Calibri"/>
          <w:color w:val="171717"/>
          <w:spacing w:val="-4"/>
          <w:w w:val="120"/>
        </w:rPr>
        <w:t> </w:t>
      </w:r>
      <w:r>
        <w:rPr>
          <w:rFonts w:ascii="Calibri"/>
          <w:color w:val="171717"/>
          <w:w w:val="90"/>
        </w:rPr>
        <w:t>en/</w:t>
      </w:r>
      <w:r>
        <w:rPr>
          <w:rFonts w:ascii="Calibri"/>
          <w:color w:val="171717"/>
          <w:spacing w:val="78"/>
          <w:w w:val="150"/>
        </w:rPr>
        <w:t> </w:t>
      </w:r>
      <w:r>
        <w:rPr>
          <w:rFonts w:ascii="Calibri"/>
          <w:color w:val="171717"/>
          <w:w w:val="90"/>
        </w:rPr>
        <w:t>1M/uu`o!M/</w:t>
      </w:r>
      <w:r>
        <w:rPr>
          <w:rFonts w:ascii="Calibri"/>
          <w:color w:val="171717"/>
          <w:spacing w:val="1"/>
        </w:rPr>
        <w:t> </w:t>
      </w:r>
      <w:r>
        <w:rPr>
          <w:rFonts w:ascii="Calibri"/>
          <w:color w:val="171717"/>
          <w:w w:val="90"/>
        </w:rPr>
        <w:t>[4M </w:t>
      </w:r>
      <w:r>
        <w:rPr>
          <w:rFonts w:ascii="Calibri"/>
          <w:color w:val="171717"/>
          <w:w w:val="85"/>
        </w:rPr>
        <w:t>h|!M1 !MM</w:t>
      </w:r>
      <w:r>
        <w:rPr>
          <w:rFonts w:ascii="Calibri"/>
          <w:color w:val="171717"/>
          <w:spacing w:val="-3"/>
          <w:w w:val="85"/>
        </w:rPr>
        <w:t> </w:t>
      </w:r>
      <w:r>
        <w:rPr>
          <w:rFonts w:ascii="Calibri"/>
          <w:color w:val="171717"/>
          <w:w w:val="85"/>
        </w:rPr>
        <w:t>!eeaAAH` +/MM!</w:t>
      </w:r>
      <w:r>
        <w:rPr>
          <w:rFonts w:ascii="Calibri"/>
          <w:color w:val="171717"/>
        </w:rPr>
        <w:t> </w:t>
      </w:r>
      <w:r>
        <w:rPr>
          <w:rFonts w:ascii="Calibri"/>
          <w:color w:val="171717"/>
          <w:w w:val="85"/>
        </w:rPr>
        <w:t>'`p'! [1G</w:t>
      </w:r>
      <w:r>
        <w:rPr>
          <w:rFonts w:ascii="Calibri"/>
          <w:color w:val="171717"/>
        </w:rPr>
        <w:t> </w:t>
      </w:r>
      <w:r>
        <w:rPr>
          <w:rFonts w:ascii="Calibri"/>
          <w:color w:val="171717"/>
          <w:w w:val="85"/>
        </w:rPr>
        <w:t>u1iUG[G</w:t>
      </w:r>
      <w:r>
        <w:rPr>
          <w:rFonts w:ascii="Calibri"/>
          <w:color w:val="171717"/>
        </w:rPr>
        <w:t> </w:t>
      </w:r>
      <w:r>
        <w:rPr>
          <w:rFonts w:ascii="Calibri"/>
          <w:color w:val="171717"/>
          <w:w w:val="85"/>
        </w:rPr>
        <w:t>+1M</w:t>
      </w:r>
      <w:r>
        <w:rPr>
          <w:rFonts w:ascii="Calibri"/>
          <w:i/>
          <w:color w:val="171717"/>
          <w:spacing w:val="40"/>
        </w:rPr>
        <w:t> </w:t>
      </w:r>
      <w:r>
        <w:rPr>
          <w:rFonts w:ascii="Calibri"/>
          <w:i/>
          <w:color w:val="171717"/>
          <w:w w:val="85"/>
        </w:rPr>
        <w:t>NE8SS8S</w:t>
      </w:r>
      <w:r>
        <w:rPr>
          <w:rFonts w:ascii="Calibri"/>
          <w:i/>
          <w:color w:val="171717"/>
          <w:spacing w:val="-4"/>
          <w:w w:val="85"/>
        </w:rPr>
        <w:t> </w:t>
      </w:r>
      <w:r>
        <w:rPr>
          <w:rFonts w:ascii="Calibri"/>
          <w:i/>
          <w:color w:val="171717"/>
          <w:w w:val="85"/>
        </w:rPr>
        <w:t>0</w:t>
      </w:r>
    </w:p>
    <w:p>
      <w:pPr>
        <w:tabs>
          <w:tab w:pos="3855" w:val="left" w:leader="none"/>
        </w:tabs>
        <w:spacing w:line="314" w:lineRule="auto" w:before="0"/>
        <w:ind w:left="1110" w:right="1191" w:firstLine="253"/>
        <w:jc w:val="left"/>
        <w:rPr>
          <w:rFonts w:ascii="Calibri" w:hAnsi="Calibri" w:cs="Calibri" w:eastAsia="Calibri"/>
          <w:i/>
          <w:iCs/>
          <w:sz w:val="21"/>
          <w:szCs w:val="21"/>
        </w:rPr>
      </w:pPr>
      <w:r>
        <w:rPr>
          <w:rFonts w:ascii="Calibri" w:hAnsi="Calibri" w:cs="Calibri" w:eastAsia="Calibri"/>
          <w:color w:val="171717"/>
          <w:sz w:val="21"/>
          <w:szCs w:val="21"/>
        </w:rPr>
        <w:t> 1Uek1</w:t>
      </w:r>
      <w:r>
        <w:rPr>
          <w:rFonts w:ascii="Calibri" w:hAnsi="Calibri" w:cs="Calibri" w:eastAsia="Calibri"/>
          <w:color w:val="171717"/>
          <w:spacing w:val="40"/>
          <w:w w:val="105"/>
          <w:sz w:val="21"/>
          <w:szCs w:val="21"/>
        </w:rPr>
        <w:t> </w:t>
      </w:r>
      <w:r>
        <w:rPr>
          <w:rFonts w:ascii="Calibri" w:hAnsi="Calibri" w:cs="Calibri" w:eastAsia="Calibri"/>
          <w:color w:val="171717"/>
          <w:w w:val="105"/>
          <w:sz w:val="21"/>
          <w:szCs w:val="21"/>
        </w:rPr>
        <w:t>p1'`[+`</w:t>
      </w:r>
      <w:r>
        <w:rPr>
          <w:rFonts w:ascii="Calibri" w:hAnsi="Calibri" w:cs="Calibri" w:eastAsia="Calibri"/>
          <w:i/>
          <w:iCs/>
          <w:color w:val="171717"/>
          <w:spacing w:val="80"/>
          <w:w w:val="105"/>
          <w:sz w:val="21"/>
          <w:szCs w:val="21"/>
        </w:rPr>
        <w:t> </w:t>
      </w:r>
      <w:r>
        <w:rPr>
          <w:rFonts w:ascii="Calibri" w:hAnsi="Calibri" w:cs="Calibri" w:eastAsia="Calibri"/>
          <w:i/>
          <w:iCs/>
          <w:color w:val="171717"/>
          <w:sz w:val="21"/>
          <w:szCs w:val="21"/>
        </w:rPr>
        <w:t>NC;SS8S</w:t>
      </w:r>
      <w:r>
        <w:rPr>
          <w:rFonts w:ascii="Calibri" w:hAnsi="Calibri" w:cs="Calibri" w:eastAsia="Calibri"/>
          <w:i/>
          <w:iCs/>
          <w:color w:val="171717"/>
          <w:sz w:val="21"/>
          <w:szCs w:val="21"/>
        </w:rPr>
        <w:tab/>
      </w:r>
      <w:r>
        <w:rPr>
          <w:rFonts w:ascii="Calibri" w:hAnsi="Calibri" w:cs="Calibri" w:eastAsia="Calibri"/>
          <w:color w:val="171717"/>
          <w:sz w:val="21"/>
          <w:szCs w:val="21"/>
        </w:rPr>
        <w:t>M</w:t>
      </w:r>
      <w:r>
        <w:rPr>
          <w:rFonts w:ascii="Calibri" w:hAnsi="Calibri" w:cs="Calibri" w:eastAsia="Calibri"/>
          <w:color w:val="171717"/>
          <w:spacing w:val="-12"/>
          <w:sz w:val="21"/>
          <w:szCs w:val="21"/>
        </w:rPr>
        <w:t> </w:t>
      </w:r>
      <w:r>
        <w:rPr>
          <w:rFonts w:ascii="Calibri" w:hAnsi="Calibri" w:cs="Calibri" w:eastAsia="Calibri"/>
          <w:color w:val="171717"/>
          <w:sz w:val="21"/>
          <w:szCs w:val="21"/>
        </w:rPr>
        <w:t>!fe`AAG`</w:t>
      </w:r>
      <w:r>
        <w:rPr>
          <w:rFonts w:ascii="Calibri" w:hAnsi="Calibri" w:cs="Calibri" w:eastAsia="Calibri"/>
          <w:i/>
          <w:iCs/>
          <w:color w:val="171717"/>
          <w:spacing w:val="49"/>
          <w:sz w:val="21"/>
          <w:szCs w:val="21"/>
        </w:rPr>
        <w:t> </w:t>
      </w:r>
      <w:r>
        <w:rPr>
          <w:rFonts w:ascii="Calibri" w:hAnsi="Calibri" w:cs="Calibri" w:eastAsia="Calibri"/>
          <w:i/>
          <w:iCs/>
          <w:color w:val="171717"/>
          <w:sz w:val="21"/>
          <w:szCs w:val="21"/>
        </w:rPr>
        <w:t>NC8SS8S</w:t>
      </w:r>
      <w:r>
        <w:rPr>
          <w:rFonts w:ascii="Calibri" w:hAnsi="Calibri" w:cs="Calibri" w:eastAsia="Calibri"/>
          <w:i/>
          <w:iCs/>
          <w:color w:val="171717"/>
          <w:spacing w:val="43"/>
          <w:sz w:val="21"/>
          <w:szCs w:val="21"/>
        </w:rPr>
        <w:t> </w:t>
      </w:r>
      <w:r>
        <w:rPr>
          <w:rFonts w:ascii="Calibri" w:hAnsi="Calibri" w:cs="Calibri" w:eastAsia="Calibri"/>
          <w:color w:val="171717"/>
          <w:w w:val="85"/>
          <w:sz w:val="21"/>
          <w:szCs w:val="21"/>
        </w:rPr>
        <w:t>+1MM!</w:t>
      </w:r>
      <w:r>
        <w:rPr>
          <w:rFonts w:ascii="Arial" w:hAnsi="Arial" w:cs="Arial" w:eastAsia="Arial"/>
          <w:i/>
          <w:iCs/>
          <w:color w:val="171717"/>
          <w:spacing w:val="62"/>
          <w:w w:val="150"/>
          <w:sz w:val="18"/>
          <w:szCs w:val="18"/>
        </w:rPr>
        <w:t>    </w:t>
      </w:r>
      <w:r>
        <w:rPr>
          <w:rFonts w:ascii="Calibri" w:hAnsi="Calibri" w:cs="Calibri" w:eastAsia="Calibri"/>
          <w:color w:val="171717"/>
          <w:sz w:val="21"/>
          <w:szCs w:val="21"/>
        </w:rPr>
        <w:t>&lt;$'1[u1</w:t>
      </w:r>
      <w:r>
        <w:rPr>
          <w:rFonts w:ascii="Calibri" w:hAnsi="Calibri" w:cs="Calibri" w:eastAsia="Calibri"/>
          <w:color w:val="171717"/>
          <w:spacing w:val="13"/>
          <w:w w:val="105"/>
          <w:sz w:val="21"/>
          <w:szCs w:val="21"/>
        </w:rPr>
        <w:t> </w:t>
      </w:r>
      <w:r>
        <w:rPr>
          <w:rFonts w:ascii="Calibri" w:hAnsi="Calibri" w:cs="Calibri" w:eastAsia="Calibri"/>
          <w:color w:val="171717"/>
          <w:w w:val="105"/>
          <w:sz w:val="21"/>
          <w:szCs w:val="21"/>
        </w:rPr>
        <w:t>'!eb</w:t>
      </w:r>
      <w:r>
        <w:rPr>
          <w:rFonts w:ascii="Calibri" w:hAnsi="Calibri" w:cs="Calibri" w:eastAsia="Calibri"/>
          <w:i/>
          <w:iCs/>
          <w:color w:val="171717"/>
          <w:spacing w:val="40"/>
          <w:w w:val="105"/>
          <w:sz w:val="21"/>
          <w:szCs w:val="21"/>
        </w:rPr>
        <w:t> </w:t>
      </w:r>
      <w:r>
        <w:rPr>
          <w:rFonts w:ascii="Calibri" w:hAnsi="Calibri" w:cs="Calibri" w:eastAsia="Calibri"/>
          <w:i/>
          <w:iCs/>
          <w:color w:val="171717"/>
          <w:sz w:val="21"/>
          <w:szCs w:val="21"/>
        </w:rPr>
        <w:t>NF8SS8S</w:t>
      </w:r>
      <w:r>
        <w:rPr>
          <w:rFonts w:ascii="Calibri" w:hAnsi="Calibri" w:cs="Calibri" w:eastAsia="Calibri"/>
          <w:i/>
          <w:iCs/>
          <w:color w:val="171717"/>
          <w:spacing w:val="40"/>
          <w:sz w:val="21"/>
          <w:szCs w:val="21"/>
        </w:rPr>
        <w:t> </w:t>
      </w:r>
      <w:r>
        <w:rPr>
          <w:rFonts w:ascii="Calibri" w:hAnsi="Calibri" w:cs="Calibri" w:eastAsia="Calibri"/>
          <w:color w:val="171717"/>
          <w:w w:val="85"/>
          <w:sz w:val="21"/>
          <w:szCs w:val="21"/>
        </w:rPr>
        <w:t> </w:t>
      </w:r>
      <w:r>
        <w:rPr>
          <w:rFonts w:ascii="Calibri" w:hAnsi="Calibri" w:cs="Calibri" w:eastAsia="Calibri"/>
          <w:color w:val="171717"/>
          <w:w w:val="60"/>
          <w:sz w:val="21"/>
          <w:szCs w:val="21"/>
        </w:rPr>
        <w:t>p</w:t>
      </w:r>
      <w:r>
        <w:rPr>
          <w:rFonts w:ascii="Calibri" w:hAnsi="Calibri" w:cs="Calibri" w:eastAsia="Calibri"/>
          <w:color w:val="171717"/>
          <w:w w:val="183"/>
          <w:sz w:val="21"/>
          <w:szCs w:val="21"/>
        </w:rPr>
        <w:t>'</w:t>
      </w:r>
      <w:r>
        <w:rPr>
          <w:rFonts w:ascii="Calibri" w:hAnsi="Calibri" w:cs="Calibri" w:eastAsia="Calibri"/>
          <w:color w:val="171717"/>
          <w:w w:val="125"/>
          <w:sz w:val="21"/>
          <w:szCs w:val="21"/>
        </w:rPr>
        <w:t>!</w:t>
      </w:r>
      <w:r>
        <w:rPr>
          <w:rFonts w:ascii="Calibri" w:hAnsi="Calibri" w:cs="Calibri" w:eastAsia="Calibri"/>
          <w:color w:val="171717"/>
          <w:w w:val="148"/>
          <w:sz w:val="21"/>
          <w:szCs w:val="21"/>
        </w:rPr>
        <w:t>[</w:t>
      </w:r>
      <w:r>
        <w:rPr>
          <w:rFonts w:ascii="Calibri" w:hAnsi="Calibri" w:cs="Calibri" w:eastAsia="Calibri"/>
          <w:color w:val="171717"/>
          <w:w w:val="86"/>
          <w:sz w:val="21"/>
          <w:szCs w:val="21"/>
        </w:rPr>
        <w:t>+</w:t>
      </w:r>
      <w:r>
        <w:rPr>
          <w:rFonts w:ascii="Calibri" w:hAnsi="Calibri" w:cs="Calibri" w:eastAsia="Calibri"/>
          <w:color w:val="171717"/>
          <w:w w:val="32"/>
          <w:sz w:val="21"/>
          <w:szCs w:val="21"/>
        </w:rPr>
        <w:t>G</w:t>
      </w:r>
      <w:r>
        <w:rPr>
          <w:rFonts w:ascii="Calibri" w:hAnsi="Calibri" w:cs="Calibri" w:eastAsia="Calibri"/>
          <w:color w:val="171717"/>
          <w:w w:val="39"/>
          <w:sz w:val="21"/>
          <w:szCs w:val="21"/>
        </w:rPr>
        <w:t>u</w:t>
      </w:r>
      <w:r>
        <w:rPr>
          <w:rFonts w:ascii="Calibri" w:hAnsi="Calibri" w:cs="Calibri" w:eastAsia="Calibri"/>
          <w:color w:val="171717"/>
          <w:spacing w:val="-1"/>
          <w:w w:val="160"/>
          <w:sz w:val="21"/>
          <w:szCs w:val="21"/>
        </w:rPr>
        <w:t>`</w:t>
      </w:r>
      <w:r>
        <w:rPr>
          <w:rFonts w:ascii="Calibri" w:hAnsi="Calibri" w:cs="Calibri" w:eastAsia="Calibri"/>
          <w:color w:val="171717"/>
          <w:spacing w:val="-12"/>
          <w:w w:val="104"/>
          <w:sz w:val="21"/>
          <w:szCs w:val="21"/>
        </w:rPr>
        <w:t> </w:t>
      </w:r>
      <w:r>
        <w:rPr>
          <w:rFonts w:ascii="Calibri" w:hAnsi="Calibri" w:cs="Calibri" w:eastAsia="Calibri"/>
          <w:color w:val="171717"/>
          <w:sz w:val="21"/>
          <w:szCs w:val="21"/>
        </w:rPr>
        <w:t>e`G</w:t>
      </w:r>
      <w:r>
        <w:rPr>
          <w:rFonts w:ascii="Calibri" w:hAnsi="Calibri" w:cs="Calibri" w:eastAsia="Calibri"/>
          <w:color w:val="171717"/>
          <w:spacing w:val="-9"/>
          <w:sz w:val="21"/>
          <w:szCs w:val="21"/>
        </w:rPr>
        <w:t> </w:t>
      </w:r>
      <w:r>
        <w:rPr>
          <w:rFonts w:ascii="Calibri" w:hAnsi="Calibri" w:cs="Calibri" w:eastAsia="Calibri"/>
          <w:color w:val="171717"/>
          <w:w w:val="105"/>
          <w:sz w:val="21"/>
          <w:szCs w:val="21"/>
        </w:rPr>
        <w:t>+!</w:t>
      </w:r>
      <w:r>
        <w:rPr>
          <w:rFonts w:ascii="Calibri" w:hAnsi="Calibri" w:cs="Calibri" w:eastAsia="Calibri"/>
          <w:color w:val="171717"/>
          <w:spacing w:val="-12"/>
          <w:w w:val="105"/>
          <w:sz w:val="21"/>
          <w:szCs w:val="21"/>
        </w:rPr>
        <w:t> </w:t>
      </w:r>
      <w:r>
        <w:rPr>
          <w:rFonts w:ascii="Calibri" w:hAnsi="Calibri" w:cs="Calibri" w:eastAsia="Calibri"/>
          <w:color w:val="171717"/>
          <w:w w:val="105"/>
          <w:sz w:val="21"/>
          <w:szCs w:val="21"/>
        </w:rPr>
        <w:t>|[!</w:t>
      </w:r>
      <w:r>
        <w:rPr>
          <w:rFonts w:ascii="Calibri" w:hAnsi="Calibri" w:cs="Calibri" w:eastAsia="Calibri"/>
          <w:color w:val="171717"/>
          <w:spacing w:val="-11"/>
          <w:w w:val="105"/>
          <w:sz w:val="21"/>
          <w:szCs w:val="21"/>
        </w:rPr>
        <w:t> </w:t>
      </w:r>
      <w:r>
        <w:rPr>
          <w:rFonts w:ascii="Calibri" w:hAnsi="Calibri" w:cs="Calibri" w:eastAsia="Calibri"/>
          <w:color w:val="171717"/>
          <w:sz w:val="21"/>
          <w:szCs w:val="21"/>
        </w:rPr>
        <w:t>p/iG4</w:t>
      </w:r>
      <w:r>
        <w:rPr>
          <w:rFonts w:ascii="Calibri" w:hAnsi="Calibri" w:cs="Calibri" w:eastAsia="Calibri"/>
          <w:color w:val="171717"/>
          <w:spacing w:val="-5"/>
          <w:sz w:val="21"/>
          <w:szCs w:val="21"/>
        </w:rPr>
        <w:t> </w:t>
      </w:r>
      <w:r>
        <w:rPr>
          <w:rFonts w:ascii="Calibri" w:hAnsi="Calibri" w:cs="Calibri" w:eastAsia="Calibri"/>
          <w:color w:val="171717"/>
          <w:w w:val="85"/>
          <w:sz w:val="21"/>
          <w:szCs w:val="21"/>
        </w:rPr>
        <w:t>+G</w:t>
      </w:r>
      <w:r>
        <w:rPr>
          <w:rFonts w:ascii="Calibri" w:hAnsi="Calibri" w:cs="Calibri" w:eastAsia="Calibri"/>
          <w:i/>
          <w:iCs/>
          <w:color w:val="171717"/>
          <w:spacing w:val="39"/>
          <w:sz w:val="21"/>
          <w:szCs w:val="21"/>
        </w:rPr>
        <w:t> </w:t>
      </w:r>
      <w:r>
        <w:rPr>
          <w:rFonts w:ascii="Calibri" w:hAnsi="Calibri" w:cs="Calibri" w:eastAsia="Calibri"/>
          <w:i/>
          <w:iCs/>
          <w:color w:val="171717"/>
          <w:sz w:val="21"/>
          <w:szCs w:val="21"/>
        </w:rPr>
        <w:t>NG8SS8S</w:t>
      </w:r>
      <w:r>
        <w:rPr>
          <w:rFonts w:ascii="Calibri" w:hAnsi="Calibri" w:cs="Calibri" w:eastAsia="Calibri"/>
          <w:i/>
          <w:iCs/>
          <w:color w:val="171717"/>
          <w:spacing w:val="40"/>
          <w:sz w:val="21"/>
          <w:szCs w:val="21"/>
        </w:rPr>
        <w:t> </w:t>
      </w:r>
      <w:r>
        <w:rPr>
          <w:rFonts w:ascii="Calibri" w:hAnsi="Calibri" w:cs="Calibri" w:eastAsia="Calibri"/>
          <w:color w:val="171717"/>
          <w:sz w:val="21"/>
          <w:szCs w:val="21"/>
        </w:rPr>
        <w:t>uj!</w:t>
      </w:r>
      <w:r>
        <w:rPr>
          <w:rFonts w:ascii="Calibri" w:hAnsi="Calibri" w:cs="Calibri" w:eastAsia="Calibri"/>
          <w:i/>
          <w:iCs/>
          <w:color w:val="171717"/>
          <w:spacing w:val="32"/>
          <w:sz w:val="21"/>
          <w:szCs w:val="21"/>
        </w:rPr>
        <w:t> </w:t>
      </w:r>
      <w:r>
        <w:rPr>
          <w:rFonts w:ascii="Calibri" w:hAnsi="Calibri" w:cs="Calibri" w:eastAsia="Calibri"/>
          <w:i/>
          <w:iCs/>
          <w:color w:val="171717"/>
          <w:sz w:val="21"/>
          <w:szCs w:val="21"/>
        </w:rPr>
        <w:t>OA8SS&lt;^</w:t>
      </w:r>
      <w:r>
        <w:rPr>
          <w:rFonts w:ascii="Calibri" w:hAnsi="Calibri" w:cs="Calibri" w:eastAsia="Calibri"/>
          <w:i/>
          <w:iCs/>
          <w:color w:val="171717"/>
          <w:spacing w:val="-12"/>
          <w:sz w:val="21"/>
          <w:szCs w:val="21"/>
        </w:rPr>
        <w:t> </w:t>
      </w:r>
      <w:r>
        <w:rPr>
          <w:rFonts w:ascii="Calibri" w:hAnsi="Calibri" w:cs="Calibri" w:eastAsia="Calibri"/>
          <w:i/>
          <w:iCs/>
          <w:color w:val="171717"/>
          <w:sz w:val="21"/>
          <w:szCs w:val="21"/>
        </w:rPr>
        <w:t>!</w:t>
      </w:r>
    </w:p>
    <w:p>
      <w:pPr>
        <w:spacing w:line="243" w:lineRule="exact" w:before="0"/>
        <w:ind w:left="145" w:right="0" w:firstLine="0"/>
        <w:jc w:val="center"/>
        <w:rPr>
          <w:rFonts w:ascii="Calibri"/>
          <w:i/>
          <w:sz w:val="21"/>
        </w:rPr>
      </w:pPr>
      <w:r>
        <w:rPr>
          <w:rFonts w:ascii="Calibri"/>
          <w:color w:val="171717"/>
          <w:spacing w:val="21"/>
          <w:w w:val="145"/>
          <w:sz w:val="21"/>
        </w:rPr>
        <w:t> </w:t>
      </w:r>
      <w:r>
        <w:rPr>
          <w:rFonts w:ascii="Calibri"/>
          <w:color w:val="171717"/>
          <w:w w:val="145"/>
          <w:sz w:val="21"/>
        </w:rPr>
        <w:t>['`j!</w:t>
      </w:r>
      <w:r>
        <w:rPr>
          <w:rFonts w:ascii="Calibri"/>
          <w:color w:val="171717"/>
          <w:spacing w:val="31"/>
          <w:w w:val="145"/>
          <w:sz w:val="21"/>
        </w:rPr>
        <w:t>  </w:t>
      </w:r>
      <w:r>
        <w:rPr>
          <w:rFonts w:ascii="Calibri"/>
          <w:color w:val="171717"/>
          <w:w w:val="80"/>
          <w:sz w:val="21"/>
        </w:rPr>
        <w:t>[1M</w:t>
      </w:r>
      <w:r>
        <w:rPr>
          <w:rFonts w:ascii="Calibri"/>
          <w:color w:val="171717"/>
          <w:spacing w:val="50"/>
          <w:sz w:val="21"/>
        </w:rPr>
        <w:t> </w:t>
      </w:r>
      <w:r>
        <w:rPr>
          <w:rFonts w:ascii="Calibri"/>
          <w:color w:val="171717"/>
          <w:sz w:val="21"/>
        </w:rPr>
        <w:t>V5+1pIW`</w:t>
      </w:r>
      <w:r>
        <w:rPr>
          <w:rFonts w:ascii="Calibri"/>
          <w:color w:val="171717"/>
          <w:spacing w:val="47"/>
          <w:sz w:val="21"/>
        </w:rPr>
        <w:t> </w:t>
      </w:r>
      <w:r>
        <w:rPr>
          <w:rFonts w:ascii="Calibri"/>
          <w:color w:val="171717"/>
          <w:sz w:val="21"/>
        </w:rPr>
        <w:t>p4]p`</w:t>
      </w:r>
      <w:r>
        <w:rPr>
          <w:rFonts w:ascii="Calibri"/>
          <w:color w:val="171717"/>
          <w:spacing w:val="39"/>
          <w:sz w:val="21"/>
        </w:rPr>
        <w:t> </w:t>
      </w:r>
      <w:r>
        <w:rPr>
          <w:rFonts w:ascii="Calibri"/>
          <w:b/>
          <w:color w:val="171717"/>
          <w:sz w:val="19"/>
        </w:rPr>
        <w:t>F</w:t>
      </w:r>
      <w:r>
        <w:rPr>
          <w:rFonts w:ascii="Calibri"/>
          <w:b/>
          <w:color w:val="171717"/>
          <w:spacing w:val="15"/>
          <w:sz w:val="19"/>
        </w:rPr>
        <w:t> </w:t>
      </w:r>
      <w:r>
        <w:rPr>
          <w:rFonts w:ascii="Calibri"/>
          <w:b/>
          <w:color w:val="171717"/>
          <w:sz w:val="19"/>
        </w:rPr>
        <w:t>Q+</w:t>
      </w:r>
      <w:r>
        <w:rPr>
          <w:rFonts w:ascii="Calibri"/>
          <w:b/>
          <w:color w:val="171717"/>
          <w:spacing w:val="15"/>
          <w:sz w:val="19"/>
        </w:rPr>
        <w:t> </w:t>
      </w:r>
      <w:r>
        <w:rPr>
          <w:rFonts w:ascii="Calibri"/>
          <w:b/>
          <w:color w:val="171717"/>
          <w:sz w:val="19"/>
        </w:rPr>
        <w:t>D/</w:t>
      </w:r>
      <w:r>
        <w:rPr>
          <w:rFonts w:ascii="Calibri"/>
          <w:b/>
          <w:color w:val="171717"/>
          <w:spacing w:val="15"/>
          <w:sz w:val="19"/>
        </w:rPr>
        <w:t> </w:t>
      </w:r>
      <w:r>
        <w:rPr>
          <w:rFonts w:ascii="Calibri"/>
          <w:b/>
          <w:color w:val="171717"/>
          <w:sz w:val="19"/>
        </w:rPr>
        <w:t>AB</w:t>
      </w:r>
      <w:r>
        <w:rPr>
          <w:rFonts w:ascii="Calibri"/>
          <w:b/>
          <w:color w:val="171717"/>
          <w:spacing w:val="15"/>
          <w:sz w:val="19"/>
        </w:rPr>
        <w:t> </w:t>
      </w:r>
      <w:r>
        <w:rPr>
          <w:rFonts w:ascii="Calibri"/>
          <w:b/>
          <w:color w:val="171717"/>
          <w:sz w:val="19"/>
        </w:rPr>
        <w:t>;T</w:t>
      </w:r>
      <w:r>
        <w:rPr>
          <w:rFonts w:ascii="Calibri"/>
          <w:b/>
          <w:color w:val="171717"/>
          <w:spacing w:val="78"/>
          <w:w w:val="150"/>
          <w:sz w:val="19"/>
        </w:rPr>
        <w:t> </w:t>
      </w:r>
      <w:r>
        <w:rPr>
          <w:rFonts w:ascii="Calibri"/>
          <w:b/>
          <w:color w:val="171717"/>
          <w:sz w:val="19"/>
        </w:rPr>
        <w:t>FK</w:t>
      </w:r>
      <w:r>
        <w:rPr>
          <w:rFonts w:ascii="Calibri"/>
          <w:b/>
          <w:color w:val="171717"/>
          <w:spacing w:val="8"/>
          <w:sz w:val="19"/>
        </w:rPr>
        <w:t> </w:t>
      </w:r>
      <w:r>
        <w:rPr>
          <w:rFonts w:ascii="Calibri"/>
          <w:b/>
          <w:color w:val="171717"/>
          <w:sz w:val="19"/>
        </w:rPr>
        <w:t>"&lt;</w:t>
      </w:r>
      <w:r>
        <w:rPr>
          <w:rFonts w:ascii="Calibri"/>
          <w:b/>
          <w:color w:val="171717"/>
          <w:spacing w:val="9"/>
          <w:sz w:val="19"/>
        </w:rPr>
        <w:t> </w:t>
      </w:r>
      <w:r>
        <w:rPr>
          <w:rFonts w:ascii="Calibri"/>
          <w:b/>
          <w:color w:val="171717"/>
          <w:sz w:val="19"/>
        </w:rPr>
        <w:t>&lt;U(</w:t>
      </w:r>
      <w:r>
        <w:rPr>
          <w:rFonts w:ascii="Calibri"/>
          <w:b/>
          <w:color w:val="171717"/>
          <w:spacing w:val="55"/>
          <w:sz w:val="19"/>
        </w:rPr>
        <w:t> </w:t>
      </w:r>
      <w:r>
        <w:rPr>
          <w:rFonts w:ascii="Calibri"/>
          <w:b/>
          <w:color w:val="171717"/>
          <w:w w:val="80"/>
          <w:sz w:val="19"/>
        </w:rPr>
        <w:t>R)</w:t>
      </w:r>
      <w:r>
        <w:rPr>
          <w:rFonts w:ascii="Calibri"/>
          <w:b/>
          <w:color w:val="171717"/>
          <w:spacing w:val="57"/>
          <w:sz w:val="19"/>
        </w:rPr>
        <w:t> </w:t>
      </w:r>
      <w:r>
        <w:rPr>
          <w:rFonts w:ascii="Calibri"/>
          <w:color w:val="171717"/>
          <w:sz w:val="21"/>
        </w:rPr>
        <w:t>!ee!O'p![`</w:t>
      </w:r>
      <w:r>
        <w:rPr>
          <w:rFonts w:ascii="Calibri"/>
          <w:color w:val="171717"/>
          <w:spacing w:val="40"/>
          <w:sz w:val="21"/>
        </w:rPr>
        <w:t> </w:t>
      </w:r>
      <w:r>
        <w:rPr>
          <w:rFonts w:ascii="Calibri"/>
          <w:color w:val="171717"/>
          <w:w w:val="80"/>
          <w:sz w:val="21"/>
        </w:rPr>
        <w:t>G</w:t>
      </w:r>
      <w:r>
        <w:rPr>
          <w:rFonts w:ascii="Calibri"/>
          <w:color w:val="171717"/>
          <w:spacing w:val="51"/>
          <w:sz w:val="21"/>
        </w:rPr>
        <w:t> </w:t>
      </w:r>
      <w:r>
        <w:rPr>
          <w:rFonts w:ascii="Calibri"/>
          <w:color w:val="171717"/>
          <w:w w:val="80"/>
          <w:sz w:val="21"/>
        </w:rPr>
        <w:t>+G!M`AEG</w:t>
      </w:r>
      <w:r>
        <w:rPr>
          <w:rFonts w:ascii="Calibri"/>
          <w:i/>
          <w:color w:val="171717"/>
          <w:spacing w:val="47"/>
          <w:sz w:val="21"/>
        </w:rPr>
        <w:t> </w:t>
      </w:r>
      <w:r>
        <w:rPr>
          <w:rFonts w:ascii="Calibri"/>
          <w:i/>
          <w:color w:val="171717"/>
          <w:spacing w:val="-2"/>
          <w:sz w:val="21"/>
        </w:rPr>
        <w:t>NA8SS8S </w:t>
      </w:r>
    </w:p>
    <w:p>
      <w:pPr>
        <w:pStyle w:val="BodyText"/>
        <w:spacing w:before="70"/>
        <w:ind w:left="1096"/>
        <w:jc w:val="left"/>
        <w:rPr>
          <w:rFonts w:ascii="Calibri" w:hAnsi="Calibri" w:cs="Calibri" w:eastAsia="Calibri"/>
          <w:i/>
          <w:iCs/>
        </w:rPr>
      </w:pPr>
      <w:r>
        <w:rPr>
          <w:rFonts w:ascii="Calibri" w:hAnsi="Calibri" w:cs="Calibri" w:eastAsia="Calibri"/>
          <w:color w:val="171717"/>
          <w:w w:val="95"/>
        </w:rPr>
        <w:t>'F1</w:t>
      </w:r>
      <w:r>
        <w:rPr>
          <w:rFonts w:ascii="Calibri" w:hAnsi="Calibri" w:cs="Calibri" w:eastAsia="Calibri"/>
          <w:color w:val="171717"/>
          <w:spacing w:val="1"/>
        </w:rPr>
        <w:t> </w:t>
      </w:r>
      <w:r>
        <w:rPr>
          <w:rFonts w:ascii="Calibri" w:hAnsi="Calibri" w:cs="Calibri" w:eastAsia="Calibri"/>
          <w:color w:val="171717"/>
          <w:w w:val="95"/>
        </w:rPr>
        <w:t>+Gp1M![`</w:t>
      </w:r>
      <w:r>
        <w:rPr>
          <w:rFonts w:ascii="Calibri" w:hAnsi="Calibri" w:cs="Calibri" w:eastAsia="Calibri"/>
          <w:color w:val="171717"/>
          <w:spacing w:val="4"/>
        </w:rPr>
        <w:t> </w:t>
      </w:r>
      <w:r>
        <w:rPr>
          <w:rFonts w:ascii="Calibri" w:hAnsi="Calibri" w:cs="Calibri" w:eastAsia="Calibri"/>
          <w:color w:val="171717"/>
          <w:w w:val="95"/>
        </w:rPr>
        <w:t>'`X/</w:t>
      </w:r>
      <w:r>
        <w:rPr>
          <w:rFonts w:ascii="Calibri" w:hAnsi="Calibri" w:cs="Calibri" w:eastAsia="Calibri"/>
          <w:color w:val="171717"/>
          <w:spacing w:val="6"/>
        </w:rPr>
        <w:t> </w:t>
      </w:r>
      <w:r>
        <w:rPr>
          <w:rFonts w:ascii="Calibri" w:hAnsi="Calibri" w:cs="Calibri" w:eastAsia="Calibri"/>
          <w:color w:val="171717"/>
          <w:w w:val="75"/>
        </w:rPr>
        <w:t>GM</w:t>
      </w:r>
      <w:r>
        <w:rPr>
          <w:rFonts w:ascii="Calibri" w:hAnsi="Calibri" w:cs="Calibri" w:eastAsia="Calibri"/>
          <w:color w:val="171717"/>
          <w:spacing w:val="7"/>
        </w:rPr>
        <w:t> </w:t>
      </w:r>
      <w:r>
        <w:rPr>
          <w:rFonts w:ascii="Calibri" w:hAnsi="Calibri" w:cs="Calibri" w:eastAsia="Calibri"/>
          <w:color w:val="171717"/>
          <w:w w:val="95"/>
        </w:rPr>
        <w:t>ejGU`</w:t>
      </w:r>
      <w:r>
        <w:rPr>
          <w:rFonts w:ascii="Calibri" w:hAnsi="Calibri" w:cs="Calibri" w:eastAsia="Calibri"/>
          <w:color w:val="171717"/>
          <w:spacing w:val="6"/>
        </w:rPr>
        <w:t> </w:t>
      </w:r>
      <w:r>
        <w:rPr>
          <w:rFonts w:ascii="Calibri" w:hAnsi="Calibri" w:cs="Calibri" w:eastAsia="Calibri"/>
          <w:color w:val="171717"/>
          <w:w w:val="95"/>
        </w:rPr>
        <w:t>!</w:t>
      </w:r>
      <w:r>
        <w:rPr>
          <w:rFonts w:ascii="Calibri" w:hAnsi="Calibri" w:cs="Calibri" w:eastAsia="Calibri"/>
          <w:color w:val="171717"/>
          <w:spacing w:val="-8"/>
          <w:w w:val="95"/>
        </w:rPr>
        <w:t> </w:t>
      </w:r>
      <w:r>
        <w:rPr>
          <w:rFonts w:ascii="Calibri" w:hAnsi="Calibri" w:cs="Calibri" w:eastAsia="Calibri"/>
          <w:color w:val="171717"/>
          <w:w w:val="95"/>
        </w:rPr>
        <w:t>1pp1</w:t>
      </w:r>
      <w:r>
        <w:rPr>
          <w:rFonts w:ascii="Calibri" w:hAnsi="Calibri" w:cs="Calibri" w:eastAsia="Calibri"/>
          <w:color w:val="171717"/>
          <w:spacing w:val="1"/>
        </w:rPr>
        <w:t> </w:t>
      </w:r>
      <w:r>
        <w:rPr>
          <w:rFonts w:ascii="Calibri" w:hAnsi="Calibri" w:cs="Calibri" w:eastAsia="Calibri"/>
          <w:color w:val="171717"/>
          <w:w w:val="95"/>
        </w:rPr>
        <w:t>!pp|[v`</w:t>
      </w:r>
      <w:r>
        <w:rPr>
          <w:rFonts w:ascii="Calibri" w:hAnsi="Calibri" w:cs="Calibri" w:eastAsia="Calibri"/>
          <w:color w:val="171717"/>
          <w:spacing w:val="3"/>
        </w:rPr>
        <w:t> </w:t>
      </w:r>
      <w:r>
        <w:rPr>
          <w:rFonts w:ascii="Calibri" w:hAnsi="Calibri" w:cs="Calibri" w:eastAsia="Calibri"/>
          <w:color w:val="171717"/>
          <w:w w:val="75"/>
        </w:rPr>
        <w:t>GM</w:t>
      </w:r>
      <w:r>
        <w:rPr>
          <w:rFonts w:ascii="Calibri" w:hAnsi="Calibri" w:cs="Calibri" w:eastAsia="Calibri"/>
          <w:color w:val="171717"/>
          <w:spacing w:val="-1"/>
        </w:rPr>
        <w:t> </w:t>
      </w:r>
      <w:r>
        <w:rPr>
          <w:rFonts w:ascii="Calibri" w:hAnsi="Calibri" w:cs="Calibri" w:eastAsia="Calibri"/>
          <w:color w:val="171717"/>
          <w:w w:val="95"/>
        </w:rPr>
        <w:t>k~`M`</w:t>
      </w:r>
      <w:r>
        <w:rPr>
          <w:rFonts w:ascii="Calibri" w:hAnsi="Calibri" w:cs="Calibri" w:eastAsia="Calibri"/>
          <w:color w:val="171717"/>
          <w:spacing w:val="-2"/>
        </w:rPr>
        <w:t> </w:t>
      </w:r>
      <w:r>
        <w:rPr>
          <w:rFonts w:ascii="Calibri" w:hAnsi="Calibri" w:cs="Calibri" w:eastAsia="Calibri"/>
          <w:color w:val="171717"/>
          <w:w w:val="95"/>
        </w:rPr>
        <w:t>+G</w:t>
      </w:r>
      <w:r>
        <w:rPr>
          <w:rFonts w:ascii="Calibri" w:hAnsi="Calibri" w:cs="Calibri" w:eastAsia="Calibri"/>
          <w:color w:val="171717"/>
          <w:spacing w:val="-2"/>
          <w:w w:val="95"/>
        </w:rPr>
        <w:t> </w:t>
      </w:r>
      <w:r>
        <w:rPr>
          <w:rFonts w:ascii="Calibri" w:hAnsi="Calibri" w:cs="Calibri" w:eastAsia="Calibri"/>
          <w:color w:val="171717"/>
          <w:w w:val="95"/>
        </w:rPr>
        <w:t>G[u1jT1+G!jG`</w:t>
      </w:r>
      <w:r>
        <w:rPr>
          <w:rFonts w:ascii="Calibri" w:hAnsi="Calibri" w:cs="Calibri" w:eastAsia="Calibri"/>
          <w:color w:val="171717"/>
          <w:spacing w:val="2"/>
        </w:rPr>
        <w:t> </w:t>
      </w:r>
      <w:r>
        <w:rPr>
          <w:rFonts w:ascii="Calibri" w:hAnsi="Calibri" w:cs="Calibri" w:eastAsia="Calibri"/>
          <w:color w:val="171717"/>
          <w:w w:val="95"/>
        </w:rPr>
        <w:t>1</w:t>
      </w:r>
      <w:r>
        <w:rPr>
          <w:rFonts w:ascii="Calibri" w:hAnsi="Calibri" w:cs="Calibri" w:eastAsia="Calibri"/>
          <w:color w:val="171717"/>
          <w:spacing w:val="9"/>
        </w:rPr>
        <w:t> </w:t>
      </w:r>
      <w:r>
        <w:rPr>
          <w:rFonts w:ascii="Calibri" w:hAnsi="Calibri" w:cs="Calibri" w:eastAsia="Calibri"/>
          <w:color w:val="171717"/>
          <w:w w:val="95"/>
        </w:rPr>
        <w:t>e`nu!</w:t>
      </w:r>
      <w:r>
        <w:rPr>
          <w:rFonts w:ascii="Calibri" w:hAnsi="Calibri" w:cs="Calibri" w:eastAsia="Calibri"/>
          <w:color w:val="171717"/>
          <w:spacing w:val="65"/>
        </w:rPr>
        <w:t> </w:t>
      </w:r>
      <w:r>
        <w:rPr>
          <w:rFonts w:ascii="Calibri" w:hAnsi="Calibri" w:cs="Calibri" w:eastAsia="Calibri"/>
          <w:color w:val="171717"/>
          <w:w w:val="95"/>
        </w:rPr>
        <w:t>`'/</w:t>
      </w:r>
      <w:r>
        <w:rPr>
          <w:rFonts w:ascii="Calibri" w:hAnsi="Calibri" w:cs="Calibri" w:eastAsia="Calibri"/>
          <w:color w:val="171717"/>
          <w:spacing w:val="-2"/>
          <w:w w:val="95"/>
        </w:rPr>
        <w:t> </w:t>
      </w:r>
      <w:r>
        <w:rPr>
          <w:rFonts w:ascii="Calibri" w:hAnsi="Calibri" w:cs="Calibri" w:eastAsia="Calibri"/>
          <w:color w:val="171717"/>
          <w:w w:val="95"/>
        </w:rPr>
        <w:t>+G</w:t>
      </w:r>
      <w:r>
        <w:rPr>
          <w:rFonts w:ascii="Calibri" w:hAnsi="Calibri" w:cs="Calibri" w:eastAsia="Calibri"/>
          <w:i/>
          <w:iCs/>
          <w:color w:val="171717"/>
          <w:spacing w:val="30"/>
        </w:rPr>
        <w:t> </w:t>
      </w:r>
      <w:r>
        <w:rPr>
          <w:rFonts w:ascii="Calibri" w:hAnsi="Calibri" w:cs="Calibri" w:eastAsia="Calibri"/>
          <w:i/>
          <w:iCs/>
          <w:color w:val="171717"/>
          <w:spacing w:val="-2"/>
          <w:w w:val="95"/>
        </w:rPr>
        <w:t>NH8SS8T </w:t>
      </w:r>
    </w:p>
    <w:p>
      <w:pPr>
        <w:spacing w:before="81"/>
        <w:ind w:left="0" w:right="5936" w:firstLine="0"/>
        <w:jc w:val="center"/>
        <w:rPr>
          <w:rFonts w:ascii="Calibri"/>
          <w:i/>
          <w:sz w:val="21"/>
        </w:rPr>
      </w:pPr>
      <w:r>
        <w:rPr>
          <w:rFonts w:ascii="Calibri"/>
          <w:color w:val="171717"/>
          <w:w w:val="85"/>
          <w:sz w:val="21"/>
        </w:rPr>
        <w:t>[/MM!</w:t>
      </w:r>
      <w:r>
        <w:rPr>
          <w:rFonts w:ascii="Calibri"/>
          <w:color w:val="171717"/>
          <w:spacing w:val="15"/>
          <w:sz w:val="21"/>
        </w:rPr>
        <w:t> </w:t>
      </w:r>
      <w:r>
        <w:rPr>
          <w:rFonts w:ascii="Calibri"/>
          <w:color w:val="171717"/>
          <w:w w:val="85"/>
          <w:sz w:val="21"/>
        </w:rPr>
        <w:t>ejdY4pr!</w:t>
      </w:r>
      <w:r>
        <w:rPr>
          <w:rFonts w:ascii="Calibri"/>
          <w:i/>
          <w:color w:val="171717"/>
          <w:spacing w:val="78"/>
          <w:sz w:val="21"/>
        </w:rPr>
        <w:t> </w:t>
      </w:r>
      <w:r>
        <w:rPr>
          <w:rFonts w:ascii="Calibri"/>
          <w:i/>
          <w:color w:val="171717"/>
          <w:w w:val="85"/>
          <w:sz w:val="21"/>
        </w:rPr>
        <w:t>NC8SS8S</w:t>
      </w:r>
      <w:r>
        <w:rPr>
          <w:rFonts w:ascii="Calibri"/>
          <w:i/>
          <w:color w:val="171717"/>
          <w:spacing w:val="2"/>
          <w:sz w:val="21"/>
        </w:rPr>
        <w:t> </w:t>
      </w:r>
      <w:r>
        <w:rPr>
          <w:rFonts w:ascii="Calibri"/>
          <w:i/>
          <w:color w:val="171717"/>
          <w:spacing w:val="-10"/>
          <w:w w:val="85"/>
          <w:sz w:val="21"/>
        </w:rPr>
        <w:t>"</w:t>
      </w:r>
    </w:p>
    <w:p>
      <w:pPr>
        <w:spacing w:before="83"/>
        <w:ind w:left="144" w:right="0" w:firstLine="0"/>
        <w:jc w:val="center"/>
        <w:rPr>
          <w:rFonts w:ascii="Calibri" w:hAnsi="Calibri" w:cs="Calibri" w:eastAsia="Calibri"/>
          <w:sz w:val="21"/>
          <w:szCs w:val="21"/>
        </w:rPr>
      </w:pPr>
      <w:r>
        <w:rPr>
          <w:rFonts w:ascii="Calibri" w:hAnsi="Calibri" w:cs="Calibri" w:eastAsia="Calibri"/>
          <w:color w:val="171717"/>
          <w:spacing w:val="61"/>
          <w:sz w:val="21"/>
          <w:szCs w:val="21"/>
        </w:rPr>
        <w:t> </w:t>
      </w:r>
      <w:r>
        <w:rPr>
          <w:rFonts w:ascii="Calibri" w:hAnsi="Calibri" w:cs="Calibri" w:eastAsia="Calibri"/>
          <w:color w:val="171717"/>
          <w:w w:val="85"/>
          <w:sz w:val="21"/>
          <w:szCs w:val="21"/>
        </w:rPr>
        <w:t>+</w:t>
      </w:r>
      <w:r>
        <w:rPr>
          <w:rFonts w:ascii="Calibri" w:hAnsi="Calibri" w:cs="Calibri" w:eastAsia="Calibri"/>
          <w:color w:val="171717"/>
          <w:spacing w:val="27"/>
          <w:sz w:val="21"/>
          <w:szCs w:val="21"/>
        </w:rPr>
        <w:t> </w:t>
      </w:r>
      <w:r>
        <w:rPr>
          <w:rFonts w:ascii="Calibri" w:hAnsi="Calibri" w:cs="Calibri" w:eastAsia="Calibri"/>
          <w:color w:val="171717"/>
          <w:w w:val="85"/>
          <w:sz w:val="21"/>
          <w:szCs w:val="21"/>
        </w:rPr>
        <w:t>G[1kc</w:t>
      </w:r>
      <w:r>
        <w:rPr>
          <w:rFonts w:ascii="Calibri" w:hAnsi="Calibri" w:cs="Calibri" w:eastAsia="Calibri"/>
          <w:color w:val="171717"/>
          <w:spacing w:val="75"/>
          <w:sz w:val="21"/>
          <w:szCs w:val="21"/>
        </w:rPr>
        <w:t> </w:t>
      </w:r>
      <w:r>
        <w:rPr>
          <w:rFonts w:ascii="Calibri" w:hAnsi="Calibri" w:cs="Calibri" w:eastAsia="Calibri"/>
          <w:color w:val="171717"/>
          <w:w w:val="75"/>
          <w:sz w:val="21"/>
          <w:szCs w:val="21"/>
        </w:rPr>
        <w:t>GM</w:t>
      </w:r>
      <w:r>
        <w:rPr>
          <w:rFonts w:ascii="Calibri" w:hAnsi="Calibri" w:cs="Calibri" w:eastAsia="Calibri"/>
          <w:color w:val="171717"/>
          <w:spacing w:val="49"/>
          <w:sz w:val="21"/>
          <w:szCs w:val="21"/>
        </w:rPr>
        <w:t> </w:t>
      </w:r>
      <w:r>
        <w:rPr>
          <w:rFonts w:ascii="Calibri" w:hAnsi="Calibri" w:cs="Calibri" w:eastAsia="Calibri"/>
          <w:color w:val="171717"/>
          <w:w w:val="85"/>
          <w:sz w:val="21"/>
          <w:szCs w:val="21"/>
        </w:rPr>
        <w:t>(`[u6[|u`</w:t>
      </w:r>
      <w:r>
        <w:rPr>
          <w:rFonts w:ascii="Calibri" w:hAnsi="Calibri" w:cs="Calibri" w:eastAsia="Calibri"/>
          <w:color w:val="171717"/>
          <w:spacing w:val="43"/>
          <w:sz w:val="21"/>
          <w:szCs w:val="21"/>
        </w:rPr>
        <w:t> </w:t>
      </w:r>
      <w:r>
        <w:rPr>
          <w:rFonts w:ascii="Calibri" w:hAnsi="Calibri" w:cs="Calibri" w:eastAsia="Calibri"/>
          <w:color w:val="171717"/>
          <w:w w:val="85"/>
          <w:sz w:val="21"/>
          <w:szCs w:val="21"/>
        </w:rPr>
        <w:t>+1MM1</w:t>
      </w:r>
      <w:r>
        <w:rPr>
          <w:rFonts w:ascii="Calibri" w:hAnsi="Calibri" w:cs="Calibri" w:eastAsia="Calibri"/>
          <w:i/>
          <w:iCs/>
          <w:color w:val="171717"/>
          <w:spacing w:val="56"/>
          <w:w w:val="150"/>
          <w:sz w:val="21"/>
          <w:szCs w:val="21"/>
        </w:rPr>
        <w:t> </w:t>
      </w:r>
      <w:r>
        <w:rPr>
          <w:rFonts w:ascii="Calibri" w:hAnsi="Calibri" w:cs="Calibri" w:eastAsia="Calibri"/>
          <w:i/>
          <w:iCs/>
          <w:color w:val="171717"/>
          <w:w w:val="85"/>
          <w:sz w:val="21"/>
          <w:szCs w:val="21"/>
        </w:rPr>
        <w:t>NB8SS8S</w:t>
      </w:r>
      <w:r>
        <w:rPr>
          <w:rFonts w:ascii="Calibri" w:hAnsi="Calibri" w:cs="Calibri" w:eastAsia="Calibri"/>
          <w:i/>
          <w:iCs/>
          <w:color w:val="171717"/>
          <w:spacing w:val="33"/>
          <w:sz w:val="21"/>
          <w:szCs w:val="21"/>
        </w:rPr>
        <w:t>  </w:t>
      </w:r>
      <w:r>
        <w:rPr>
          <w:rFonts w:ascii="Calibri" w:hAnsi="Calibri" w:cs="Calibri" w:eastAsia="Calibri"/>
          <w:color w:val="171717"/>
          <w:w w:val="85"/>
          <w:sz w:val="21"/>
          <w:szCs w:val="21"/>
        </w:rPr>
        <w:t>kG</w:t>
      </w:r>
      <w:r>
        <w:rPr>
          <w:rFonts w:ascii="Calibri" w:hAnsi="Calibri" w:cs="Calibri" w:eastAsia="Calibri"/>
          <w:color w:val="171717"/>
          <w:spacing w:val="-5"/>
          <w:w w:val="85"/>
          <w:sz w:val="21"/>
          <w:szCs w:val="21"/>
        </w:rPr>
        <w:t> </w:t>
      </w:r>
      <w:r>
        <w:rPr>
          <w:rFonts w:ascii="Calibri" w:hAnsi="Calibri" w:cs="Calibri" w:eastAsia="Calibri"/>
          <w:color w:val="171717"/>
          <w:w w:val="85"/>
          <w:sz w:val="21"/>
          <w:szCs w:val="21"/>
        </w:rPr>
        <w:t>/M!</w:t>
      </w:r>
      <w:r>
        <w:rPr>
          <w:rFonts w:ascii="Calibri" w:hAnsi="Calibri" w:cs="Calibri" w:eastAsia="Calibri"/>
          <w:color w:val="171717"/>
          <w:spacing w:val="42"/>
          <w:sz w:val="21"/>
          <w:szCs w:val="21"/>
        </w:rPr>
        <w:t> </w:t>
      </w:r>
      <w:r>
        <w:rPr>
          <w:rFonts w:ascii="Calibri" w:hAnsi="Calibri" w:cs="Calibri" w:eastAsia="Calibri"/>
          <w:color w:val="171717"/>
          <w:w w:val="85"/>
          <w:sz w:val="21"/>
          <w:szCs w:val="21"/>
        </w:rPr>
        <w:t>^GuG+!T7[u1</w:t>
      </w:r>
      <w:r>
        <w:rPr>
          <w:rFonts w:ascii="Calibri" w:hAnsi="Calibri" w:cs="Calibri" w:eastAsia="Calibri"/>
          <w:color w:val="171717"/>
          <w:spacing w:val="35"/>
          <w:sz w:val="21"/>
          <w:szCs w:val="21"/>
        </w:rPr>
        <w:t> </w:t>
      </w:r>
      <w:r>
        <w:rPr>
          <w:rFonts w:ascii="Calibri" w:hAnsi="Calibri" w:cs="Calibri" w:eastAsia="Calibri"/>
          <w:color w:val="171717"/>
          <w:w w:val="85"/>
          <w:sz w:val="21"/>
          <w:szCs w:val="21"/>
        </w:rPr>
        <w:t>'`W1</w:t>
      </w:r>
      <w:r>
        <w:rPr>
          <w:rFonts w:ascii="Calibri" w:hAnsi="Calibri" w:cs="Calibri" w:eastAsia="Calibri"/>
          <w:i/>
          <w:iCs/>
          <w:color w:val="171717"/>
          <w:spacing w:val="79"/>
          <w:sz w:val="21"/>
          <w:szCs w:val="21"/>
        </w:rPr>
        <w:t> </w:t>
      </w:r>
      <w:r>
        <w:rPr>
          <w:rFonts w:ascii="Calibri" w:hAnsi="Calibri" w:cs="Calibri" w:eastAsia="Calibri"/>
          <w:i/>
          <w:iCs/>
          <w:color w:val="171717"/>
          <w:w w:val="85"/>
          <w:sz w:val="21"/>
          <w:szCs w:val="21"/>
        </w:rPr>
        <w:t>NA8SS8S</w:t>
      </w:r>
      <w:r>
        <w:rPr>
          <w:rFonts w:ascii="Calibri" w:hAnsi="Calibri" w:cs="Calibri" w:eastAsia="Calibri"/>
          <w:i/>
          <w:iCs/>
          <w:color w:val="171717"/>
          <w:spacing w:val="57"/>
          <w:w w:val="150"/>
          <w:sz w:val="21"/>
          <w:szCs w:val="21"/>
        </w:rPr>
        <w:t> </w:t>
      </w:r>
      <w:r>
        <w:rPr>
          <w:rFonts w:ascii="Calibri" w:hAnsi="Calibri" w:cs="Calibri" w:eastAsia="Calibri"/>
          <w:color w:val="171717"/>
          <w:w w:val="85"/>
          <w:sz w:val="21"/>
          <w:szCs w:val="21"/>
        </w:rPr>
        <w:t>/G'`M!pp4</w:t>
      </w:r>
      <w:r>
        <w:rPr>
          <w:rFonts w:ascii="Calibri" w:hAnsi="Calibri" w:cs="Calibri" w:eastAsia="Calibri"/>
          <w:color w:val="171717"/>
          <w:spacing w:val="30"/>
          <w:sz w:val="21"/>
          <w:szCs w:val="21"/>
        </w:rPr>
        <w:t> </w:t>
      </w:r>
      <w:r>
        <w:rPr>
          <w:rFonts w:ascii="Calibri" w:hAnsi="Calibri" w:cs="Calibri" w:eastAsia="Calibri"/>
          <w:color w:val="171717"/>
          <w:spacing w:val="-5"/>
          <w:w w:val="85"/>
          <w:sz w:val="21"/>
          <w:szCs w:val="21"/>
        </w:rPr>
        <w:t>!M</w:t>
      </w:r>
    </w:p>
    <w:p>
      <w:pPr>
        <w:spacing w:before="80"/>
        <w:ind w:left="0" w:right="1279" w:firstLine="0"/>
        <w:jc w:val="center"/>
        <w:rPr>
          <w:rFonts w:ascii="Calibri"/>
          <w:i/>
          <w:sz w:val="21"/>
        </w:rPr>
      </w:pPr>
      <w:r>
        <w:rPr>
          <w:rFonts w:ascii="Calibri"/>
          <w:i/>
          <w:color w:val="171717"/>
          <w:spacing w:val="-8"/>
          <w:w w:val="90"/>
          <w:sz w:val="21"/>
        </w:rPr>
        <w:t> </w:t>
      </w:r>
      <w:r>
        <w:rPr>
          <w:rFonts w:ascii="Calibri"/>
          <w:i/>
          <w:color w:val="171717"/>
          <w:w w:val="90"/>
          <w:sz w:val="21"/>
        </w:rPr>
        <w:t>NC8SS8S</w:t>
      </w:r>
      <w:r>
        <w:rPr>
          <w:rFonts w:ascii="Calibri"/>
          <w:i/>
          <w:color w:val="171717"/>
          <w:spacing w:val="20"/>
          <w:sz w:val="21"/>
        </w:rPr>
        <w:t> </w:t>
      </w:r>
      <w:r>
        <w:rPr>
          <w:rFonts w:ascii="Calibri"/>
          <w:color w:val="171717"/>
          <w:w w:val="90"/>
          <w:sz w:val="21"/>
        </w:rPr>
        <w:t>M!</w:t>
      </w:r>
      <w:r>
        <w:rPr>
          <w:rFonts w:ascii="Calibri"/>
          <w:color w:val="171717"/>
          <w:spacing w:val="-1"/>
          <w:sz w:val="21"/>
        </w:rPr>
        <w:t> </w:t>
      </w:r>
      <w:r>
        <w:rPr>
          <w:rFonts w:ascii="Calibri"/>
          <w:color w:val="171717"/>
          <w:w w:val="90"/>
          <w:sz w:val="21"/>
        </w:rPr>
        <w:t>ej`U/pp!</w:t>
      </w:r>
      <w:r>
        <w:rPr>
          <w:rFonts w:ascii="Calibri"/>
          <w:color w:val="171717"/>
          <w:spacing w:val="-4"/>
          <w:sz w:val="21"/>
        </w:rPr>
        <w:t> </w:t>
      </w:r>
      <w:r>
        <w:rPr>
          <w:rFonts w:ascii="Calibri"/>
          <w:color w:val="171717"/>
          <w:w w:val="90"/>
          <w:sz w:val="21"/>
        </w:rPr>
        <w:t>+G</w:t>
      </w:r>
      <w:r>
        <w:rPr>
          <w:rFonts w:ascii="Calibri"/>
          <w:i/>
          <w:color w:val="171717"/>
          <w:spacing w:val="35"/>
          <w:sz w:val="21"/>
        </w:rPr>
        <w:t> </w:t>
      </w:r>
      <w:r>
        <w:rPr>
          <w:rFonts w:ascii="Calibri"/>
          <w:i/>
          <w:color w:val="171717"/>
          <w:w w:val="90"/>
          <w:sz w:val="21"/>
        </w:rPr>
        <w:t>NB8SS8S</w:t>
      </w:r>
      <w:r>
        <w:rPr>
          <w:rFonts w:ascii="Calibri"/>
          <w:i/>
          <w:color w:val="171717"/>
          <w:spacing w:val="-7"/>
          <w:w w:val="90"/>
          <w:sz w:val="21"/>
        </w:rPr>
        <w:t> </w:t>
      </w:r>
      <w:r>
        <w:rPr>
          <w:rFonts w:ascii="Calibri"/>
          <w:i/>
          <w:color w:val="171717"/>
          <w:w w:val="90"/>
          <w:sz w:val="21"/>
        </w:rPr>
        <w:t>#</w:t>
      </w:r>
      <w:r>
        <w:rPr>
          <w:rFonts w:ascii="Calibri"/>
          <w:color w:val="171717"/>
          <w:spacing w:val="38"/>
          <w:sz w:val="21"/>
        </w:rPr>
        <w:t> </w:t>
      </w:r>
      <w:r>
        <w:rPr>
          <w:rFonts w:ascii="Calibri"/>
          <w:color w:val="171717"/>
          <w:w w:val="90"/>
          <w:sz w:val="21"/>
        </w:rPr>
        <w:t>U%M1W!uG'!</w:t>
      </w:r>
      <w:r>
        <w:rPr>
          <w:rFonts w:ascii="Calibri"/>
          <w:color w:val="171717"/>
          <w:spacing w:val="23"/>
          <w:sz w:val="21"/>
        </w:rPr>
        <w:t> </w:t>
      </w:r>
      <w:r>
        <w:rPr>
          <w:rFonts w:ascii="Calibri"/>
          <w:color w:val="171717"/>
          <w:w w:val="90"/>
          <w:sz w:val="21"/>
        </w:rPr>
        <w:t>p1*`[+`</w:t>
      </w:r>
      <w:r>
        <w:rPr>
          <w:rFonts w:ascii="Calibri"/>
          <w:i/>
          <w:color w:val="171717"/>
          <w:spacing w:val="28"/>
          <w:sz w:val="21"/>
        </w:rPr>
        <w:t> </w:t>
      </w:r>
      <w:r>
        <w:rPr>
          <w:rFonts w:ascii="Calibri"/>
          <w:i/>
          <w:color w:val="171717"/>
          <w:w w:val="90"/>
          <w:sz w:val="21"/>
        </w:rPr>
        <w:t>NC8SS8S</w:t>
      </w:r>
      <w:r>
        <w:rPr>
          <w:rFonts w:ascii="Calibri"/>
          <w:i/>
          <w:color w:val="171717"/>
          <w:spacing w:val="33"/>
          <w:sz w:val="21"/>
        </w:rPr>
        <w:t> </w:t>
      </w:r>
      <w:r>
        <w:rPr>
          <w:rFonts w:ascii="Calibri"/>
          <w:b/>
          <w:color w:val="171717"/>
          <w:w w:val="90"/>
          <w:sz w:val="19"/>
        </w:rPr>
        <w:t>f</w:t>
      </w:r>
      <w:r>
        <w:rPr>
          <w:rFonts w:ascii="Calibri"/>
          <w:b/>
          <w:color w:val="171717"/>
          <w:spacing w:val="-3"/>
          <w:w w:val="90"/>
          <w:sz w:val="19"/>
        </w:rPr>
        <w:t> </w:t>
      </w:r>
      <w:r>
        <w:rPr>
          <w:rFonts w:ascii="Calibri"/>
          <w:color w:val="171717"/>
          <w:w w:val="90"/>
          <w:sz w:val="21"/>
        </w:rPr>
        <w:t>M!</w:t>
      </w:r>
      <w:r>
        <w:rPr>
          <w:rFonts w:ascii="Calibri"/>
          <w:i/>
          <w:color w:val="171717"/>
          <w:spacing w:val="31"/>
          <w:sz w:val="21"/>
        </w:rPr>
        <w:t> </w:t>
      </w:r>
      <w:r>
        <w:rPr>
          <w:rFonts w:ascii="Calibri"/>
          <w:i/>
          <w:color w:val="171717"/>
          <w:w w:val="90"/>
          <w:sz w:val="21"/>
        </w:rPr>
        <w:t>NA8SS8S</w:t>
      </w:r>
      <w:r>
        <w:rPr>
          <w:rFonts w:ascii="Calibri"/>
          <w:i/>
          <w:color w:val="171717"/>
          <w:spacing w:val="-7"/>
          <w:w w:val="90"/>
          <w:sz w:val="21"/>
        </w:rPr>
        <w:t> </w:t>
      </w:r>
      <w:r>
        <w:rPr>
          <w:rFonts w:ascii="Calibri"/>
          <w:i/>
          <w:color w:val="171717"/>
          <w:spacing w:val="-10"/>
          <w:w w:val="90"/>
          <w:sz w:val="21"/>
        </w:rPr>
        <w:t>$</w:t>
      </w:r>
    </w:p>
    <w:p>
      <w:pPr>
        <w:pStyle w:val="BodyText"/>
        <w:spacing w:before="82"/>
        <w:ind w:left="142"/>
        <w:jc w:val="center"/>
        <w:rPr>
          <w:rFonts w:ascii="Calibri" w:hAnsi="Calibri" w:cs="Calibri" w:eastAsia="Calibri"/>
        </w:rPr>
      </w:pPr>
      <w:r>
        <w:rPr>
          <w:rFonts w:ascii="Calibri" w:hAnsi="Calibri" w:cs="Calibri" w:eastAsia="Calibri"/>
          <w:i/>
          <w:iCs/>
          <w:color w:val="171717"/>
          <w:spacing w:val="-5"/>
          <w:w w:val="85"/>
        </w:rPr>
        <w:t> </w:t>
      </w:r>
      <w:r>
        <w:rPr>
          <w:rFonts w:ascii="Calibri" w:hAnsi="Calibri" w:cs="Calibri" w:eastAsia="Calibri"/>
          <w:i/>
          <w:iCs/>
          <w:color w:val="171717"/>
          <w:w w:val="85"/>
        </w:rPr>
        <w:t>NC8SU8S</w:t>
      </w:r>
      <w:r>
        <w:rPr>
          <w:rFonts w:ascii="Calibri" w:hAnsi="Calibri" w:cs="Calibri" w:eastAsia="Calibri"/>
          <w:i/>
          <w:iCs/>
          <w:color w:val="171717"/>
          <w:spacing w:val="38"/>
        </w:rPr>
        <w:t> </w:t>
      </w:r>
      <w:r>
        <w:rPr>
          <w:rFonts w:ascii="Calibri" w:hAnsi="Calibri" w:cs="Calibri" w:eastAsia="Calibri"/>
          <w:color w:val="171717"/>
          <w:w w:val="85"/>
        </w:rPr>
        <w:t>peG1A!!</w:t>
      </w:r>
      <w:r>
        <w:rPr>
          <w:rFonts w:ascii="Calibri" w:hAnsi="Calibri" w:cs="Calibri" w:eastAsia="Calibri"/>
          <w:color w:val="171717"/>
        </w:rPr>
        <w:t> </w:t>
      </w:r>
      <w:r>
        <w:rPr>
          <w:rFonts w:ascii="Calibri" w:hAnsi="Calibri" w:cs="Calibri" w:eastAsia="Calibri"/>
          <w:color w:val="171717"/>
          <w:w w:val="85"/>
        </w:rPr>
        <w:t>!NN</w:t>
      </w:r>
      <w:r>
        <w:rPr>
          <w:rFonts w:ascii="Calibri" w:hAnsi="Calibri" w:cs="Calibri" w:eastAsia="Calibri"/>
          <w:color w:val="171717"/>
          <w:spacing w:val="-5"/>
          <w:w w:val="85"/>
        </w:rPr>
        <w:t> </w:t>
      </w:r>
      <w:r>
        <w:rPr>
          <w:rFonts w:ascii="Calibri" w:hAnsi="Calibri" w:cs="Calibri" w:eastAsia="Calibri"/>
          <w:color w:val="171717"/>
          <w:w w:val="85"/>
        </w:rPr>
        <w:t>G[u/lN`'|u`j1</w:t>
      </w:r>
      <w:r>
        <w:rPr>
          <w:rFonts w:ascii="Calibri" w:hAnsi="Calibri" w:cs="Calibri" w:eastAsia="Calibri"/>
          <w:color w:val="171717"/>
          <w:spacing w:val="3"/>
        </w:rPr>
        <w:t> </w:t>
      </w:r>
      <w:r>
        <w:rPr>
          <w:rFonts w:ascii="Calibri" w:hAnsi="Calibri" w:cs="Calibri" w:eastAsia="Calibri"/>
          <w:color w:val="171717"/>
          <w:w w:val="85"/>
        </w:rPr>
        <w:t>'E1</w:t>
      </w:r>
      <w:r>
        <w:rPr>
          <w:rFonts w:ascii="Calibri" w:hAnsi="Calibri" w:cs="Calibri" w:eastAsia="Calibri"/>
          <w:color w:val="171717"/>
          <w:spacing w:val="-3"/>
          <w:w w:val="85"/>
        </w:rPr>
        <w:t> </w:t>
      </w:r>
      <w:r>
        <w:rPr>
          <w:rFonts w:ascii="Calibri" w:hAnsi="Calibri" w:cs="Calibri" w:eastAsia="Calibri"/>
          <w:color w:val="171717"/>
          <w:w w:val="75"/>
        </w:rPr>
        <w:t>GM</w:t>
      </w:r>
      <w:r>
        <w:rPr>
          <w:rFonts w:ascii="Calibri" w:hAnsi="Calibri" w:cs="Calibri" w:eastAsia="Calibri"/>
          <w:i/>
          <w:iCs/>
          <w:color w:val="171717"/>
          <w:spacing w:val="43"/>
        </w:rPr>
        <w:t> </w:t>
      </w:r>
      <w:r>
        <w:rPr>
          <w:rFonts w:ascii="Calibri" w:hAnsi="Calibri" w:cs="Calibri" w:eastAsia="Calibri"/>
          <w:i/>
          <w:iCs/>
          <w:color w:val="171717"/>
          <w:w w:val="85"/>
        </w:rPr>
        <w:t>NA8SS8S</w:t>
      </w:r>
      <w:r>
        <w:rPr>
          <w:rFonts w:ascii="Calibri" w:hAnsi="Calibri" w:cs="Calibri" w:eastAsia="Calibri"/>
          <w:i/>
          <w:iCs/>
          <w:color w:val="171717"/>
          <w:spacing w:val="36"/>
        </w:rPr>
        <w:t> </w:t>
      </w:r>
      <w:r>
        <w:rPr>
          <w:rFonts w:ascii="Calibri" w:hAnsi="Calibri" w:cs="Calibri" w:eastAsia="Calibri"/>
          <w:color w:val="171717"/>
          <w:w w:val="85"/>
        </w:rPr>
        <w:t>[`[</w:t>
      </w:r>
      <w:r>
        <w:rPr>
          <w:rFonts w:ascii="Calibri" w:hAnsi="Calibri" w:cs="Calibri" w:eastAsia="Calibri"/>
          <w:color w:val="171717"/>
        </w:rPr>
        <w:t> </w:t>
      </w:r>
      <w:r>
        <w:rPr>
          <w:rFonts w:ascii="Calibri" w:hAnsi="Calibri" w:cs="Calibri" w:eastAsia="Calibri"/>
          <w:color w:val="171717"/>
          <w:w w:val="85"/>
        </w:rPr>
        <w:t>pG</w:t>
      </w:r>
      <w:r>
        <w:rPr>
          <w:rFonts w:ascii="Calibri" w:hAnsi="Calibri" w:cs="Calibri" w:eastAsia="Calibri"/>
          <w:color w:val="171717"/>
          <w:spacing w:val="-2"/>
        </w:rPr>
        <w:t> </w:t>
      </w:r>
      <w:r>
        <w:rPr>
          <w:rFonts w:ascii="Calibri" w:hAnsi="Calibri" w:cs="Calibri" w:eastAsia="Calibri"/>
          <w:color w:val="171717"/>
          <w:w w:val="85"/>
        </w:rPr>
        <w:t>p#j1&amp;%</w:t>
      </w:r>
      <w:r>
        <w:rPr>
          <w:rFonts w:ascii="Calibri" w:hAnsi="Calibri" w:cs="Calibri" w:eastAsia="Calibri"/>
          <w:color w:val="171717"/>
        </w:rPr>
        <w:t> </w:t>
      </w:r>
      <w:r>
        <w:rPr>
          <w:rFonts w:ascii="Calibri" w:hAnsi="Calibri" w:cs="Calibri" w:eastAsia="Calibri"/>
          <w:color w:val="171717"/>
          <w:w w:val="75"/>
        </w:rPr>
        <w:t>eG</w:t>
      </w:r>
      <w:r>
        <w:rPr>
          <w:rFonts w:ascii="Calibri" w:hAnsi="Calibri" w:cs="Calibri" w:eastAsia="Calibri"/>
          <w:color w:val="171717"/>
          <w:spacing w:val="2"/>
        </w:rPr>
        <w:t> </w:t>
      </w:r>
      <w:r>
        <w:rPr>
          <w:rFonts w:ascii="Calibri" w:hAnsi="Calibri" w:cs="Calibri" w:eastAsia="Calibri"/>
          <w:color w:val="171717"/>
          <w:w w:val="85"/>
        </w:rPr>
        <w:t>/pe`pu`</w:t>
      </w:r>
      <w:r>
        <w:rPr>
          <w:rFonts w:ascii="Calibri" w:hAnsi="Calibri" w:cs="Calibri" w:eastAsia="Calibri"/>
          <w:color w:val="171717"/>
          <w:spacing w:val="3"/>
        </w:rPr>
        <w:t> </w:t>
      </w:r>
      <w:r>
        <w:rPr>
          <w:rFonts w:ascii="Calibri" w:hAnsi="Calibri" w:cs="Calibri" w:eastAsia="Calibri"/>
          <w:color w:val="171717"/>
          <w:spacing w:val="-2"/>
          <w:w w:val="85"/>
        </w:rPr>
        <w:t>e`MGuG'!Y1[w1</w:t>
      </w:r>
    </w:p>
    <w:p>
      <w:pPr>
        <w:spacing w:before="81"/>
        <w:ind w:left="1090" w:right="0" w:firstLine="0"/>
        <w:jc w:val="left"/>
        <w:rPr>
          <w:rFonts w:ascii="Calibri"/>
          <w:i/>
          <w:sz w:val="21"/>
        </w:rPr>
      </w:pPr>
      <w:r>
        <w:rPr>
          <w:rFonts w:ascii="Calibri"/>
          <w:color w:val="171717"/>
          <w:sz w:val="21"/>
        </w:rPr>
        <w:t>!P</w:t>
      </w:r>
      <w:r>
        <w:rPr>
          <w:rFonts w:ascii="Calibri"/>
          <w:color w:val="171717"/>
          <w:spacing w:val="-4"/>
          <w:sz w:val="21"/>
        </w:rPr>
        <w:t> </w:t>
      </w:r>
      <w:r>
        <w:rPr>
          <w:rFonts w:ascii="Calibri"/>
          <w:color w:val="171717"/>
          <w:sz w:val="21"/>
        </w:rPr>
        <w:t>&gt;[/</w:t>
      </w:r>
      <w:r>
        <w:rPr>
          <w:rFonts w:ascii="Calibri"/>
          <w:color w:val="171717"/>
          <w:spacing w:val="-12"/>
          <w:sz w:val="21"/>
        </w:rPr>
        <w:t> </w:t>
      </w:r>
      <w:r>
        <w:rPr>
          <w:rFonts w:ascii="Calibri"/>
          <w:color w:val="171717"/>
          <w:sz w:val="21"/>
        </w:rPr>
        <w:t>-</w:t>
      </w:r>
      <w:r>
        <w:rPr>
          <w:rFonts w:ascii="Calibri"/>
          <w:color w:val="171717"/>
          <w:w w:val="80"/>
          <w:sz w:val="21"/>
        </w:rPr>
        <w:t>G</w:t>
      </w:r>
      <w:r>
        <w:rPr>
          <w:rFonts w:ascii="Calibri"/>
          <w:color w:val="171717"/>
          <w:spacing w:val="-2"/>
          <w:w w:val="80"/>
          <w:sz w:val="21"/>
        </w:rPr>
        <w:t> </w:t>
      </w:r>
      <w:r>
        <w:rPr>
          <w:rFonts w:ascii="Calibri"/>
          <w:color w:val="171717"/>
          <w:sz w:val="21"/>
        </w:rPr>
        <w:t>[`[</w:t>
      </w:r>
      <w:r>
        <w:rPr>
          <w:rFonts w:ascii="Calibri"/>
          <w:color w:val="171717"/>
          <w:spacing w:val="-12"/>
          <w:sz w:val="21"/>
        </w:rPr>
        <w:t> </w:t>
      </w:r>
      <w:r>
        <w:rPr>
          <w:rFonts w:ascii="Calibri"/>
          <w:color w:val="171717"/>
          <w:sz w:val="21"/>
        </w:rPr>
        <w:t>G[u/k;1kGk/</w:t>
      </w:r>
      <w:r>
        <w:rPr>
          <w:rFonts w:ascii="Calibri"/>
          <w:color w:val="171717"/>
          <w:spacing w:val="-10"/>
          <w:sz w:val="21"/>
        </w:rPr>
        <w:t> </w:t>
      </w:r>
      <w:r>
        <w:rPr>
          <w:rFonts w:ascii="Calibri"/>
          <w:color w:val="171717"/>
          <w:sz w:val="21"/>
        </w:rPr>
        <w:t>'`[</w:t>
      </w:r>
      <w:r>
        <w:rPr>
          <w:rFonts w:ascii="Calibri"/>
          <w:i/>
          <w:color w:val="171717"/>
          <w:spacing w:val="25"/>
          <w:sz w:val="21"/>
        </w:rPr>
        <w:t> </w:t>
      </w:r>
      <w:r>
        <w:rPr>
          <w:rFonts w:ascii="Calibri"/>
          <w:i/>
          <w:color w:val="171717"/>
          <w:sz w:val="21"/>
        </w:rPr>
        <w:t>NI8SV8S</w:t>
      </w:r>
      <w:r>
        <w:rPr>
          <w:rFonts w:ascii="Calibri"/>
          <w:i/>
          <w:color w:val="171717"/>
          <w:spacing w:val="-11"/>
          <w:sz w:val="21"/>
        </w:rPr>
        <w:t> </w:t>
      </w:r>
      <w:r>
        <w:rPr>
          <w:rFonts w:ascii="Calibri"/>
          <w:i/>
          <w:color w:val="171717"/>
          <w:spacing w:val="-10"/>
          <w:sz w:val="21"/>
        </w:rPr>
        <w:t>%</w:t>
      </w:r>
    </w:p>
    <w:p>
      <w:pPr>
        <w:spacing w:line="340" w:lineRule="exact" w:before="8"/>
        <w:ind w:left="1096" w:right="1153" w:firstLine="301"/>
        <w:jc w:val="left"/>
        <w:rPr>
          <w:rFonts w:ascii="Calibri"/>
          <w:i/>
          <w:sz w:val="21"/>
        </w:rPr>
      </w:pPr>
      <w:r>
        <w:rPr>
          <w:rFonts w:ascii="Calibri"/>
          <w:i/>
          <w:color w:val="171717"/>
          <w:spacing w:val="8"/>
          <w:sz w:val="21"/>
        </w:rPr>
        <w:t> </w:t>
      </w:r>
      <w:r>
        <w:rPr>
          <w:rFonts w:ascii="Calibri"/>
          <w:i/>
          <w:color w:val="171717"/>
          <w:sz w:val="21"/>
        </w:rPr>
        <w:t>3J8SS=S</w:t>
      </w:r>
      <w:r>
        <w:rPr>
          <w:rFonts w:ascii="Calibri"/>
          <w:i/>
          <w:color w:val="171717"/>
          <w:spacing w:val="29"/>
          <w:w w:val="125"/>
          <w:sz w:val="21"/>
        </w:rPr>
        <w:t>  </w:t>
      </w:r>
      <w:r>
        <w:rPr>
          <w:rFonts w:ascii="Calibri"/>
          <w:b/>
          <w:color w:val="171717"/>
          <w:w w:val="125"/>
          <w:sz w:val="19"/>
        </w:rPr>
        <w:t>SF+</w:t>
      </w:r>
      <w:r>
        <w:rPr>
          <w:rFonts w:ascii="Calibri"/>
          <w:b/>
          <w:color w:val="171717"/>
          <w:spacing w:val="11"/>
          <w:w w:val="125"/>
          <w:sz w:val="19"/>
        </w:rPr>
        <w:t> </w:t>
      </w:r>
      <w:r>
        <w:rPr>
          <w:rFonts w:ascii="Calibri"/>
          <w:b/>
          <w:color w:val="171717"/>
          <w:w w:val="125"/>
          <w:sz w:val="19"/>
        </w:rPr>
        <w:t>#</w:t>
      </w:r>
      <w:r>
        <w:rPr>
          <w:rFonts w:ascii="Calibri"/>
          <w:b/>
          <w:color w:val="171717"/>
          <w:spacing w:val="11"/>
          <w:w w:val="125"/>
          <w:sz w:val="19"/>
        </w:rPr>
        <w:t> </w:t>
      </w:r>
      <w:r>
        <w:rPr>
          <w:rFonts w:ascii="Calibri"/>
          <w:b/>
          <w:color w:val="171717"/>
          <w:w w:val="125"/>
          <w:sz w:val="19"/>
        </w:rPr>
        <w:t>]</w:t>
      </w:r>
      <w:r>
        <w:rPr>
          <w:rFonts w:ascii="Calibri"/>
          <w:b/>
          <w:color w:val="171717"/>
          <w:spacing w:val="65"/>
          <w:w w:val="125"/>
          <w:sz w:val="19"/>
        </w:rPr>
        <w:t>  </w:t>
      </w:r>
      <w:r>
        <w:rPr>
          <w:rFonts w:ascii="Calibri"/>
          <w:b/>
          <w:color w:val="171717"/>
          <w:sz w:val="19"/>
        </w:rPr>
        <w:t>0YM</w:t>
      </w:r>
      <w:r>
        <w:rPr>
          <w:rFonts w:ascii="Calibri"/>
          <w:b/>
          <w:color w:val="171717"/>
          <w:spacing w:val="-4"/>
          <w:sz w:val="19"/>
        </w:rPr>
        <w:t> </w:t>
      </w:r>
      <w:r>
        <w:rPr>
          <w:rFonts w:ascii="Calibri"/>
          <w:b/>
          <w:color w:val="171717"/>
          <w:sz w:val="19"/>
        </w:rPr>
        <w:t>Sg</w:t>
      </w:r>
      <w:r>
        <w:rPr>
          <w:rFonts w:ascii="Calibri"/>
          <w:b/>
          <w:color w:val="171717"/>
          <w:spacing w:val="40"/>
          <w:w w:val="125"/>
          <w:sz w:val="19"/>
        </w:rPr>
        <w:t>  </w:t>
      </w:r>
      <w:r>
        <w:rPr>
          <w:rFonts w:ascii="Calibri"/>
          <w:b/>
          <w:color w:val="171717"/>
          <w:w w:val="125"/>
          <w:sz w:val="19"/>
        </w:rPr>
        <w:t>+</w:t>
      </w:r>
      <w:r>
        <w:rPr>
          <w:rFonts w:ascii="Calibri"/>
          <w:b/>
          <w:color w:val="171717"/>
          <w:spacing w:val="33"/>
          <w:w w:val="125"/>
          <w:sz w:val="19"/>
        </w:rPr>
        <w:t>  </w:t>
      </w:r>
      <w:r>
        <w:rPr>
          <w:rFonts w:ascii="Calibri"/>
          <w:b/>
          <w:color w:val="171717"/>
          <w:w w:val="125"/>
          <w:sz w:val="19"/>
        </w:rPr>
        <w:t>SS LS+</w:t>
      </w:r>
      <w:r>
        <w:rPr>
          <w:rFonts w:ascii="Calibri"/>
          <w:b/>
          <w:color w:val="171717"/>
          <w:spacing w:val="65"/>
          <w:w w:val="125"/>
          <w:sz w:val="19"/>
        </w:rPr>
        <w:t> </w:t>
      </w:r>
      <w:r>
        <w:rPr>
          <w:rFonts w:ascii="Calibri"/>
          <w:b/>
          <w:color w:val="171717"/>
          <w:sz w:val="19"/>
        </w:rPr>
        <w:t>FLCFDSVD</w:t>
      </w:r>
      <w:r>
        <w:rPr>
          <w:rFonts w:ascii="Calibri"/>
          <w:b/>
          <w:color w:val="171717"/>
          <w:spacing w:val="58"/>
          <w:w w:val="125"/>
          <w:sz w:val="19"/>
        </w:rPr>
        <w:t> </w:t>
      </w:r>
      <w:r>
        <w:rPr>
          <w:rFonts w:ascii="Calibri"/>
          <w:b/>
          <w:color w:val="171717"/>
          <w:w w:val="125"/>
          <w:sz w:val="19"/>
        </w:rPr>
        <w:t>IZ</w:t>
      </w:r>
      <w:r>
        <w:rPr>
          <w:rFonts w:ascii="Calibri"/>
          <w:b/>
          <w:color w:val="171717"/>
          <w:spacing w:val="19"/>
          <w:w w:val="125"/>
          <w:sz w:val="19"/>
        </w:rPr>
        <w:t> </w:t>
      </w:r>
      <w:r>
        <w:rPr>
          <w:rFonts w:ascii="Calibri"/>
          <w:b/>
          <w:color w:val="171717"/>
          <w:w w:val="125"/>
          <w:sz w:val="19"/>
        </w:rPr>
        <w:t>1</w:t>
      </w:r>
      <w:r>
        <w:rPr>
          <w:rFonts w:ascii="Calibri"/>
          <w:b/>
          <w:color w:val="171717"/>
          <w:spacing w:val="40"/>
          <w:w w:val="125"/>
          <w:sz w:val="19"/>
        </w:rPr>
        <w:t>  </w:t>
      </w:r>
      <w:r>
        <w:rPr>
          <w:rFonts w:ascii="Calibri"/>
          <w:b/>
          <w:color w:val="171717"/>
          <w:w w:val="125"/>
          <w:sz w:val="19"/>
        </w:rPr>
        <w:t>5</w:t>
      </w:r>
      <w:r>
        <w:rPr>
          <w:rFonts w:ascii="Calibri"/>
          <w:b/>
          <w:color w:val="171717"/>
          <w:spacing w:val="79"/>
          <w:w w:val="125"/>
          <w:sz w:val="19"/>
        </w:rPr>
        <w:t> </w:t>
      </w:r>
      <w:r>
        <w:rPr>
          <w:rFonts w:ascii="Calibri"/>
          <w:b/>
          <w:color w:val="171717"/>
          <w:w w:val="125"/>
          <w:sz w:val="19"/>
        </w:rPr>
        <w:t>)</w:t>
      </w:r>
      <w:r>
        <w:rPr>
          <w:rFonts w:ascii="Calibri"/>
          <w:b/>
          <w:color w:val="171717"/>
          <w:spacing w:val="12"/>
          <w:w w:val="125"/>
          <w:sz w:val="19"/>
        </w:rPr>
        <w:t> </w:t>
      </w:r>
      <w:r>
        <w:rPr>
          <w:rFonts w:ascii="Calibri"/>
          <w:b/>
          <w:color w:val="171717"/>
          <w:w w:val="125"/>
          <w:sz w:val="19"/>
        </w:rPr>
        <w:t>VDL</w:t>
      </w:r>
      <w:r>
        <w:rPr>
          <w:rFonts w:ascii="Calibri"/>
          <w:b/>
          <w:color w:val="171717"/>
          <w:spacing w:val="40"/>
          <w:w w:val="125"/>
          <w:sz w:val="19"/>
        </w:rPr>
        <w:t>  </w:t>
      </w:r>
      <w:r>
        <w:rPr>
          <w:rFonts w:ascii="Calibri"/>
          <w:b/>
          <w:color w:val="171717"/>
          <w:w w:val="125"/>
          <w:sz w:val="19"/>
        </w:rPr>
        <w:t>F</w:t>
      </w:r>
      <w:r>
        <w:rPr>
          <w:rFonts w:ascii="Calibri"/>
          <w:b/>
          <w:color w:val="171717"/>
          <w:spacing w:val="12"/>
          <w:w w:val="125"/>
          <w:sz w:val="19"/>
        </w:rPr>
        <w:t> </w:t>
      </w:r>
      <w:r>
        <w:rPr>
          <w:rFonts w:ascii="Calibri"/>
          <w:b/>
          <w:color w:val="171717"/>
          <w:w w:val="125"/>
          <w:sz w:val="19"/>
        </w:rPr>
        <w:t>L</w:t>
      </w:r>
      <w:r>
        <w:rPr>
          <w:rFonts w:ascii="Calibri"/>
          <w:b/>
          <w:color w:val="171717"/>
          <w:spacing w:val="63"/>
          <w:w w:val="125"/>
          <w:sz w:val="19"/>
        </w:rPr>
        <w:t> </w:t>
      </w:r>
      <w:r>
        <w:rPr>
          <w:rFonts w:ascii="Calibri"/>
          <w:b/>
          <w:color w:val="171717"/>
          <w:sz w:val="19"/>
        </w:rPr>
        <w:t>0</w:t>
      </w:r>
      <w:r>
        <w:rPr>
          <w:rFonts w:ascii="Calibri"/>
          <w:b/>
          <w:color w:val="171717"/>
          <w:spacing w:val="6"/>
          <w:sz w:val="19"/>
        </w:rPr>
        <w:t> </w:t>
      </w:r>
      <w:r>
        <w:rPr>
          <w:rFonts w:ascii="Calibri"/>
          <w:b/>
          <w:color w:val="171717"/>
          <w:sz w:val="19"/>
        </w:rPr>
        <w:t>+=</w:t>
      </w:r>
      <w:r>
        <w:rPr>
          <w:rFonts w:ascii="Calibri"/>
          <w:b/>
          <w:color w:val="171717"/>
          <w:spacing w:val="-4"/>
          <w:w w:val="125"/>
          <w:sz w:val="19"/>
        </w:rPr>
        <w:t> </w:t>
      </w:r>
      <w:r>
        <w:rPr>
          <w:rFonts w:ascii="Calibri"/>
          <w:b/>
          <w:color w:val="171717"/>
          <w:w w:val="125"/>
          <w:sz w:val="19"/>
        </w:rPr>
        <w:t>+SF</w:t>
      </w:r>
      <w:r>
        <w:rPr>
          <w:rFonts w:ascii="Calibri"/>
          <w:b/>
          <w:color w:val="171717"/>
          <w:spacing w:val="16"/>
          <w:w w:val="125"/>
          <w:sz w:val="19"/>
        </w:rPr>
        <w:t> </w:t>
      </w:r>
      <w:r>
        <w:rPr>
          <w:rFonts w:ascii="Calibri"/>
          <w:b/>
          <w:color w:val="171717"/>
          <w:w w:val="125"/>
          <w:sz w:val="19"/>
        </w:rPr>
        <w:t>=S </w:t>
      </w:r>
      <w:r>
        <w:rPr>
          <w:rFonts w:ascii="Calibri"/>
          <w:b/>
          <w:color w:val="171717"/>
          <w:spacing w:val="-2"/>
          <w:w w:val="125"/>
          <w:sz w:val="19"/>
        </w:rPr>
        <w:t>O+</w:t>
      </w:r>
      <w:r>
        <w:rPr>
          <w:rFonts w:ascii="Calibri"/>
          <w:b/>
          <w:color w:val="171717"/>
          <w:spacing w:val="-12"/>
          <w:w w:val="125"/>
          <w:sz w:val="19"/>
        </w:rPr>
        <w:t> </w:t>
      </w:r>
      <w:r>
        <w:rPr>
          <w:rFonts w:ascii="Calibri"/>
          <w:b/>
          <w:color w:val="171717"/>
          <w:spacing w:val="-2"/>
          <w:w w:val="125"/>
          <w:sz w:val="19"/>
        </w:rPr>
        <w:t>FF</w:t>
      </w:r>
      <w:r>
        <w:rPr>
          <w:rFonts w:ascii="Calibri"/>
          <w:b/>
          <w:color w:val="171717"/>
          <w:spacing w:val="14"/>
          <w:w w:val="125"/>
          <w:sz w:val="19"/>
        </w:rPr>
        <w:t> </w:t>
      </w:r>
      <w:r>
        <w:rPr>
          <w:rFonts w:ascii="Calibri"/>
          <w:b/>
          <w:color w:val="171717"/>
          <w:spacing w:val="-2"/>
          <w:w w:val="125"/>
          <w:sz w:val="19"/>
        </w:rPr>
        <w:t>+!</w:t>
      </w:r>
      <w:r>
        <w:rPr>
          <w:rFonts w:ascii="Calibri"/>
          <w:b/>
          <w:color w:val="171717"/>
          <w:spacing w:val="13"/>
          <w:w w:val="125"/>
          <w:sz w:val="19"/>
        </w:rPr>
        <w:t> </w:t>
      </w:r>
      <w:r>
        <w:rPr>
          <w:rFonts w:ascii="Calibri"/>
          <w:b/>
          <w:color w:val="171717"/>
          <w:spacing w:val="-2"/>
          <w:w w:val="125"/>
          <w:sz w:val="19"/>
        </w:rPr>
        <w:t>c+D=</w:t>
      </w:r>
      <w:r>
        <w:rPr>
          <w:rFonts w:ascii="Calibri"/>
          <w:b/>
          <w:color w:val="171717"/>
          <w:spacing w:val="42"/>
          <w:w w:val="125"/>
          <w:sz w:val="19"/>
        </w:rPr>
        <w:t> </w:t>
      </w:r>
      <w:r>
        <w:rPr>
          <w:rFonts w:ascii="Calibri"/>
          <w:b/>
          <w:color w:val="171717"/>
          <w:spacing w:val="-2"/>
          <w:sz w:val="19"/>
        </w:rPr>
        <w:t>FD0+V+</w:t>
      </w:r>
      <w:r>
        <w:rPr>
          <w:rFonts w:ascii="Calibri"/>
          <w:b/>
          <w:color w:val="171717"/>
          <w:spacing w:val="61"/>
          <w:w w:val="125"/>
          <w:sz w:val="19"/>
        </w:rPr>
        <w:t>  </w:t>
      </w:r>
      <w:r>
        <w:rPr>
          <w:rFonts w:ascii="Calibri"/>
          <w:b/>
          <w:color w:val="171717"/>
          <w:spacing w:val="-2"/>
          <w:w w:val="125"/>
          <w:sz w:val="19"/>
        </w:rPr>
        <w:t>F</w:t>
      </w:r>
      <w:r>
        <w:rPr>
          <w:rFonts w:ascii="Calibri"/>
          <w:b/>
          <w:color w:val="171717"/>
          <w:spacing w:val="-2"/>
          <w:w w:val="125"/>
          <w:position w:val="-4"/>
          <w:sz w:val="19"/>
        </w:rPr>
        <w:t>i</w:t>
      </w:r>
      <w:r>
        <w:rPr>
          <w:rFonts w:ascii="Calibri"/>
          <w:b/>
          <w:color w:val="171717"/>
          <w:spacing w:val="-2"/>
          <w:w w:val="125"/>
          <w:sz w:val="19"/>
        </w:rPr>
        <w:t>MSD=</w:t>
      </w:r>
      <w:r>
        <w:rPr>
          <w:rFonts w:ascii="Calibri"/>
          <w:b/>
          <w:color w:val="171717"/>
          <w:spacing w:val="-10"/>
          <w:w w:val="125"/>
          <w:sz w:val="19"/>
        </w:rPr>
        <w:t> </w:t>
      </w:r>
      <w:r>
        <w:rPr>
          <w:rFonts w:ascii="Calibri"/>
          <w:b/>
          <w:color w:val="171717"/>
          <w:spacing w:val="-2"/>
          <w:sz w:val="19"/>
        </w:rPr>
        <w:t>4</w:t>
      </w:r>
      <w:r>
        <w:rPr>
          <w:rFonts w:ascii="Calibri"/>
          <w:b/>
          <w:color w:val="171717"/>
          <w:spacing w:val="10"/>
          <w:sz w:val="19"/>
        </w:rPr>
        <w:t> </w:t>
      </w:r>
      <w:r>
        <w:rPr>
          <w:rFonts w:ascii="Calibri"/>
          <w:b/>
          <w:color w:val="171717"/>
          <w:spacing w:val="-2"/>
          <w:w w:val="60"/>
          <w:sz w:val="19"/>
        </w:rPr>
        <w:t>h</w:t>
      </w:r>
      <w:r>
        <w:rPr>
          <w:rFonts w:ascii="Calibri"/>
          <w:b/>
          <w:color w:val="171717"/>
          <w:spacing w:val="-9"/>
          <w:sz w:val="19"/>
        </w:rPr>
        <w:t> </w:t>
      </w:r>
      <w:r>
        <w:rPr>
          <w:rFonts w:ascii="Calibri"/>
          <w:b/>
          <w:color w:val="171717"/>
          <w:spacing w:val="-2"/>
          <w:sz w:val="19"/>
        </w:rPr>
        <w:t>WL</w:t>
      </w:r>
      <w:r>
        <w:rPr>
          <w:rFonts w:ascii="Calibri"/>
          <w:i/>
          <w:color w:val="171717"/>
          <w:spacing w:val="67"/>
          <w:sz w:val="21"/>
        </w:rPr>
        <w:t> </w:t>
      </w:r>
      <w:r>
        <w:rPr>
          <w:rFonts w:ascii="Calibri"/>
          <w:i/>
          <w:color w:val="171717"/>
          <w:spacing w:val="-2"/>
          <w:sz w:val="21"/>
        </w:rPr>
        <w:t>NC8SS8S</w:t>
      </w:r>
      <w:r>
        <w:rPr>
          <w:rFonts w:ascii="Calibri"/>
          <w:i/>
          <w:color w:val="171717"/>
          <w:spacing w:val="-10"/>
          <w:sz w:val="21"/>
        </w:rPr>
        <w:t> </w:t>
      </w:r>
      <w:r>
        <w:rPr>
          <w:rFonts w:ascii="Calibri"/>
          <w:i/>
          <w:color w:val="171717"/>
          <w:spacing w:val="-2"/>
          <w:sz w:val="21"/>
        </w:rPr>
        <w:t>1</w:t>
      </w:r>
      <w:r>
        <w:rPr>
          <w:rFonts w:ascii="Calibri"/>
          <w:b/>
          <w:color w:val="171717"/>
          <w:spacing w:val="54"/>
          <w:w w:val="125"/>
          <w:sz w:val="19"/>
        </w:rPr>
        <w:t> </w:t>
      </w:r>
      <w:r>
        <w:rPr>
          <w:rFonts w:ascii="Calibri"/>
          <w:b/>
          <w:color w:val="171717"/>
          <w:spacing w:val="-2"/>
          <w:w w:val="125"/>
          <w:sz w:val="19"/>
        </w:rPr>
        <w:t>D=</w:t>
      </w:r>
      <w:r>
        <w:rPr>
          <w:rFonts w:ascii="Calibri"/>
          <w:b/>
          <w:color w:val="171717"/>
          <w:spacing w:val="-12"/>
          <w:w w:val="125"/>
          <w:sz w:val="19"/>
        </w:rPr>
        <w:t> </w:t>
      </w:r>
      <w:r>
        <w:rPr>
          <w:rFonts w:ascii="Calibri"/>
          <w:b/>
          <w:color w:val="171717"/>
          <w:spacing w:val="-2"/>
          <w:w w:val="125"/>
          <w:sz w:val="19"/>
        </w:rPr>
        <w:t>*b)D=</w:t>
      </w:r>
      <w:r>
        <w:rPr>
          <w:rFonts w:ascii="Calibri"/>
          <w:b/>
          <w:color w:val="171717"/>
          <w:spacing w:val="40"/>
          <w:w w:val="125"/>
          <w:sz w:val="19"/>
        </w:rPr>
        <w:t> </w:t>
      </w:r>
      <w:r>
        <w:rPr>
          <w:rFonts w:ascii="Calibri"/>
          <w:b/>
          <w:color w:val="171717"/>
          <w:spacing w:val="-2"/>
          <w:w w:val="125"/>
          <w:sz w:val="19"/>
        </w:rPr>
        <w:t>IZ</w:t>
      </w:r>
      <w:r>
        <w:rPr>
          <w:rFonts w:ascii="Calibri"/>
          <w:b/>
          <w:color w:val="171717"/>
          <w:spacing w:val="-12"/>
          <w:w w:val="125"/>
          <w:sz w:val="19"/>
        </w:rPr>
        <w:t> </w:t>
      </w:r>
      <w:r>
        <w:rPr>
          <w:rFonts w:ascii="Calibri"/>
          <w:b/>
          <w:color w:val="171717"/>
          <w:spacing w:val="-2"/>
          <w:w w:val="125"/>
          <w:sz w:val="19"/>
        </w:rPr>
        <w:t>SV</w:t>
      </w:r>
      <w:r>
        <w:rPr>
          <w:rFonts w:ascii="Calibri"/>
          <w:b/>
          <w:color w:val="171717"/>
          <w:spacing w:val="57"/>
          <w:w w:val="125"/>
          <w:sz w:val="19"/>
        </w:rPr>
        <w:t> </w:t>
      </w:r>
      <w:r>
        <w:rPr>
          <w:rFonts w:ascii="Calibri"/>
          <w:b/>
          <w:color w:val="171717"/>
          <w:spacing w:val="-2"/>
          <w:w w:val="125"/>
          <w:sz w:val="19"/>
        </w:rPr>
        <w:t>L+V</w:t>
      </w:r>
      <w:r>
        <w:rPr>
          <w:rFonts w:ascii="Calibri"/>
          <w:b/>
          <w:color w:val="171717"/>
          <w:spacing w:val="15"/>
          <w:w w:val="125"/>
          <w:sz w:val="19"/>
        </w:rPr>
        <w:t> </w:t>
      </w:r>
      <w:r>
        <w:rPr>
          <w:rFonts w:ascii="Calibri"/>
          <w:b/>
          <w:color w:val="171717"/>
          <w:spacing w:val="-2"/>
          <w:w w:val="125"/>
          <w:sz w:val="19"/>
        </w:rPr>
        <w:t>ZV</w:t>
      </w:r>
      <w:r>
        <w:rPr>
          <w:rFonts w:ascii="Calibri"/>
          <w:i/>
          <w:color w:val="171717"/>
          <w:spacing w:val="66"/>
          <w:w w:val="125"/>
          <w:sz w:val="21"/>
        </w:rPr>
        <w:t> </w:t>
      </w:r>
      <w:r>
        <w:rPr>
          <w:rFonts w:ascii="Calibri"/>
          <w:i/>
          <w:color w:val="171717"/>
          <w:spacing w:val="-2"/>
          <w:sz w:val="21"/>
        </w:rPr>
        <w:t>NA8WS8`2</w:t>
      </w:r>
    </w:p>
    <w:p>
      <w:pPr>
        <w:spacing w:before="68"/>
        <w:ind w:left="1092" w:right="0" w:firstLine="0"/>
        <w:jc w:val="left"/>
        <w:rPr>
          <w:rFonts w:ascii="Calibri"/>
          <w:i/>
          <w:sz w:val="21"/>
        </w:rPr>
      </w:pPr>
      <w:r>
        <w:rPr>
          <w:rFonts w:ascii="Calibri"/>
          <w:i/>
          <w:sz w:val="21"/>
        </w:rPr>
        <mc:AlternateContent>
          <mc:Choice Requires="wps">
            <w:drawing>
              <wp:anchor distT="0" distB="0" distL="0" distR="0" allowOverlap="1" layoutInCell="1" locked="0" behindDoc="1" simplePos="0" relativeHeight="484790784">
                <wp:simplePos x="0" y="0"/>
                <wp:positionH relativeFrom="page">
                  <wp:posOffset>1787715</wp:posOffset>
                </wp:positionH>
                <wp:positionV relativeFrom="paragraph">
                  <wp:posOffset>163113</wp:posOffset>
                </wp:positionV>
                <wp:extent cx="2129790" cy="8128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129790" cy="81280"/>
                        </a:xfrm>
                        <a:prstGeom prst="rect">
                          <a:avLst/>
                        </a:prstGeom>
                      </wps:spPr>
                      <wps:txbx>
                        <w:txbxContent>
                          <w:p>
                            <w:pPr>
                              <w:tabs>
                                <w:tab w:pos="3333" w:val="left" w:leader="none"/>
                              </w:tabs>
                              <w:spacing w:before="28"/>
                              <w:ind w:left="0" w:right="0" w:firstLine="0"/>
                              <w:jc w:val="left"/>
                              <w:rPr>
                                <w:sz w:val="8"/>
                              </w:rPr>
                            </w:pPr>
                            <w:r>
                              <w:rPr>
                                <w:color w:val="171717"/>
                                <w:w w:val="121"/>
                                <w:position w:val="2"/>
                                <w:sz w:val="8"/>
                              </w:rPr>
                              <w:t> </w:t>
                            </w:r>
                            <w:r>
                              <w:rPr>
                                <w:color w:val="171717"/>
                                <w:position w:val="2"/>
                                <w:sz w:val="8"/>
                              </w:rPr>
                              <w:tab/>
                            </w:r>
                            <w:r>
                              <w:rPr>
                                <w:color w:val="171717"/>
                                <w:w w:val="96"/>
                                <w:sz w:val="8"/>
                              </w:rPr>
                              <w:t> </w:t>
                            </w:r>
                          </w:p>
                        </w:txbxContent>
                      </wps:txbx>
                      <wps:bodyPr wrap="square" lIns="0" tIns="0" rIns="0" bIns="0" rtlCol="0">
                        <a:noAutofit/>
                      </wps:bodyPr>
                    </wps:wsp>
                  </a:graphicData>
                </a:graphic>
              </wp:anchor>
            </w:drawing>
          </mc:Choice>
          <mc:Fallback>
            <w:pict>
              <v:shape style="position:absolute;margin-left:140.764999pt;margin-top:12.843576pt;width:167.7pt;height:6.4pt;mso-position-horizontal-relative:page;mso-position-vertical-relative:paragraph;z-index:-18525696" type="#_x0000_t202" id="docshape45" filled="false" stroked="false">
                <v:textbox inset="0,0,0,0">
                  <w:txbxContent>
                    <w:p>
                      <w:pPr>
                        <w:tabs>
                          <w:tab w:pos="3333" w:val="left" w:leader="none"/>
                        </w:tabs>
                        <w:spacing w:before="28"/>
                        <w:ind w:left="0" w:right="0" w:firstLine="0"/>
                        <w:jc w:val="left"/>
                        <w:rPr>
                          <w:sz w:val="8"/>
                        </w:rPr>
                      </w:pPr>
                      <w:r>
                        <w:rPr>
                          <w:color w:val="171717"/>
                          <w:w w:val="121"/>
                          <w:position w:val="2"/>
                          <w:sz w:val="8"/>
                        </w:rPr>
                        <w:t> </w:t>
                      </w:r>
                      <w:r>
                        <w:rPr>
                          <w:color w:val="171717"/>
                          <w:position w:val="2"/>
                          <w:sz w:val="8"/>
                        </w:rPr>
                        <w:tab/>
                      </w:r>
                      <w:r>
                        <w:rPr>
                          <w:color w:val="171717"/>
                          <w:w w:val="96"/>
                          <w:sz w:val="8"/>
                        </w:rPr>
                        <w:t> </w:t>
                      </w:r>
                    </w:p>
                  </w:txbxContent>
                </v:textbox>
                <w10:wrap type="none"/>
              </v:shape>
            </w:pict>
          </mc:Fallback>
        </mc:AlternateContent>
      </w:r>
      <w:r>
        <w:rPr>
          <w:rFonts w:ascii="Calibri"/>
          <w:i/>
          <w:sz w:val="21"/>
        </w:rPr>
        <mc:AlternateContent>
          <mc:Choice Requires="wps">
            <w:drawing>
              <wp:anchor distT="0" distB="0" distL="0" distR="0" allowOverlap="1" layoutInCell="1" locked="0" behindDoc="0" simplePos="0" relativeHeight="15744000">
                <wp:simplePos x="0" y="0"/>
                <wp:positionH relativeFrom="page">
                  <wp:posOffset>6046257</wp:posOffset>
                </wp:positionH>
                <wp:positionV relativeFrom="paragraph">
                  <wp:posOffset>163113</wp:posOffset>
                </wp:positionV>
                <wp:extent cx="12700" cy="6858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12700" cy="68580"/>
                        </a:xfrm>
                        <a:prstGeom prst="rect">
                          <a:avLst/>
                        </a:prstGeom>
                      </wps:spPr>
                      <wps:txbx>
                        <w:txbxContent>
                          <w:p>
                            <w:pPr>
                              <w:spacing w:before="8"/>
                              <w:ind w:left="0" w:right="0" w:firstLine="0"/>
                              <w:jc w:val="left"/>
                              <w:rPr>
                                <w:sz w:val="8"/>
                              </w:rPr>
                            </w:pPr>
                            <w:r>
                              <w:rPr>
                                <w:color w:val="171717"/>
                                <w:w w:val="96"/>
                                <w:sz w:val="8"/>
                              </w:rPr>
                              <w:t> </w:t>
                            </w:r>
                          </w:p>
                        </w:txbxContent>
                      </wps:txbx>
                      <wps:bodyPr wrap="square" lIns="0" tIns="0" rIns="0" bIns="0" rtlCol="0">
                        <a:noAutofit/>
                      </wps:bodyPr>
                    </wps:wsp>
                  </a:graphicData>
                </a:graphic>
              </wp:anchor>
            </w:drawing>
          </mc:Choice>
          <mc:Fallback>
            <w:pict>
              <v:shape style="position:absolute;margin-left:476.083282pt;margin-top:12.843576pt;width:1pt;height:5.4pt;mso-position-horizontal-relative:page;mso-position-vertical-relative:paragraph;z-index:15744000" type="#_x0000_t202" id="docshape46" filled="false" stroked="false">
                <v:textbox inset="0,0,0,0">
                  <w:txbxContent>
                    <w:p>
                      <w:pPr>
                        <w:spacing w:before="8"/>
                        <w:ind w:left="0" w:right="0" w:firstLine="0"/>
                        <w:jc w:val="left"/>
                        <w:rPr>
                          <w:sz w:val="8"/>
                        </w:rPr>
                      </w:pPr>
                      <w:r>
                        <w:rPr>
                          <w:color w:val="171717"/>
                          <w:w w:val="96"/>
                          <w:sz w:val="8"/>
                        </w:rPr>
                        <w:t> </w:t>
                      </w:r>
                    </w:p>
                  </w:txbxContent>
                </v:textbox>
                <w10:wrap type="none"/>
              </v:shape>
            </w:pict>
          </mc:Fallback>
        </mc:AlternateContent>
      </w:r>
      <w:r>
        <w:rPr>
          <w:rFonts w:ascii="Calibri"/>
          <w:b/>
          <w:color w:val="171717"/>
          <w:w w:val="120"/>
          <w:sz w:val="19"/>
        </w:rPr>
        <w:t>+=</w:t>
      </w:r>
      <w:r>
        <w:rPr>
          <w:rFonts w:ascii="Calibri"/>
          <w:b/>
          <w:color w:val="171717"/>
          <w:spacing w:val="-13"/>
          <w:w w:val="120"/>
          <w:sz w:val="19"/>
        </w:rPr>
        <w:t> </w:t>
      </w:r>
      <w:r>
        <w:rPr>
          <w:rFonts w:ascii="Calibri"/>
          <w:b/>
          <w:color w:val="171717"/>
          <w:w w:val="120"/>
          <w:sz w:val="19"/>
        </w:rPr>
        <w:t>+SF</w:t>
      </w:r>
      <w:r>
        <w:rPr>
          <w:rFonts w:ascii="Calibri"/>
          <w:b/>
          <w:color w:val="171717"/>
          <w:spacing w:val="-13"/>
          <w:w w:val="120"/>
          <w:sz w:val="19"/>
        </w:rPr>
        <w:t> </w:t>
      </w:r>
      <w:r>
        <w:rPr>
          <w:rFonts w:ascii="Calibri"/>
          <w:b/>
          <w:color w:val="171717"/>
          <w:w w:val="120"/>
          <w:sz w:val="19"/>
        </w:rPr>
        <w:t>=S</w:t>
      </w:r>
      <w:r>
        <w:rPr>
          <w:rFonts w:ascii="Calibri"/>
          <w:b/>
          <w:color w:val="171717"/>
          <w:spacing w:val="33"/>
          <w:w w:val="120"/>
          <w:sz w:val="19"/>
        </w:rPr>
        <w:t> </w:t>
      </w:r>
      <w:r>
        <w:rPr>
          <w:rFonts w:ascii="Calibri"/>
          <w:b/>
          <w:color w:val="171717"/>
          <w:w w:val="120"/>
          <w:sz w:val="19"/>
        </w:rPr>
        <w:t>+2</w:t>
      </w:r>
      <w:r>
        <w:rPr>
          <w:rFonts w:ascii="Calibri"/>
          <w:b/>
          <w:color w:val="171717"/>
          <w:spacing w:val="40"/>
          <w:w w:val="120"/>
          <w:sz w:val="19"/>
        </w:rPr>
        <w:t> </w:t>
      </w:r>
      <w:r>
        <w:rPr>
          <w:rFonts w:ascii="Calibri"/>
          <w:b/>
          <w:color w:val="171717"/>
          <w:w w:val="120"/>
          <w:sz w:val="19"/>
        </w:rPr>
        <w:t>F</w:t>
      </w:r>
      <w:r>
        <w:rPr>
          <w:rFonts w:ascii="Calibri"/>
          <w:b/>
          <w:color w:val="171717"/>
          <w:spacing w:val="-4"/>
          <w:w w:val="120"/>
          <w:sz w:val="19"/>
        </w:rPr>
        <w:t> </w:t>
      </w:r>
      <w:r>
        <w:rPr>
          <w:rFonts w:ascii="Calibri"/>
          <w:b/>
          <w:color w:val="171717"/>
          <w:w w:val="120"/>
          <w:sz w:val="19"/>
        </w:rPr>
        <w:t>L</w:t>
      </w:r>
      <w:r>
        <w:rPr>
          <w:rFonts w:ascii="Calibri"/>
          <w:b/>
          <w:color w:val="171717"/>
          <w:spacing w:val="24"/>
          <w:w w:val="120"/>
          <w:sz w:val="19"/>
        </w:rPr>
        <w:t>  </w:t>
      </w:r>
      <w:r>
        <w:rPr>
          <w:rFonts w:ascii="Calibri"/>
          <w:b/>
          <w:color w:val="171717"/>
          <w:w w:val="120"/>
          <w:sz w:val="19"/>
        </w:rPr>
        <w:t>6</w:t>
      </w:r>
      <w:r>
        <w:rPr>
          <w:rFonts w:ascii="Calibri"/>
          <w:b/>
          <w:color w:val="171717"/>
          <w:spacing w:val="-1"/>
          <w:w w:val="120"/>
          <w:sz w:val="19"/>
        </w:rPr>
        <w:t> </w:t>
      </w:r>
      <w:r>
        <w:rPr>
          <w:rFonts w:ascii="Calibri"/>
          <w:b/>
          <w:color w:val="171717"/>
          <w:w w:val="120"/>
          <w:sz w:val="19"/>
        </w:rPr>
        <w:t>=V</w:t>
      </w:r>
      <w:r>
        <w:rPr>
          <w:rFonts w:ascii="Calibri"/>
          <w:b/>
          <w:color w:val="171717"/>
          <w:spacing w:val="-2"/>
          <w:w w:val="120"/>
          <w:sz w:val="19"/>
        </w:rPr>
        <w:t> </w:t>
      </w:r>
      <w:r>
        <w:rPr>
          <w:rFonts w:ascii="Calibri"/>
          <w:b/>
          <w:color w:val="171717"/>
          <w:w w:val="120"/>
          <w:sz w:val="19"/>
        </w:rPr>
        <w:t>O</w:t>
      </w:r>
      <w:r>
        <w:rPr>
          <w:rFonts w:ascii="Calibri"/>
          <w:b/>
          <w:color w:val="171717"/>
          <w:spacing w:val="44"/>
          <w:w w:val="120"/>
          <w:sz w:val="19"/>
        </w:rPr>
        <w:t> </w:t>
      </w:r>
      <w:r>
        <w:rPr>
          <w:rFonts w:ascii="Calibri"/>
          <w:b/>
          <w:color w:val="171717"/>
          <w:w w:val="95"/>
          <w:sz w:val="19"/>
        </w:rPr>
        <w:t>+</w:t>
      </w:r>
      <w:r>
        <w:rPr>
          <w:rFonts w:ascii="Calibri"/>
          <w:b/>
          <w:color w:val="171717"/>
          <w:spacing w:val="9"/>
          <w:sz w:val="19"/>
        </w:rPr>
        <w:t> </w:t>
      </w:r>
      <w:r>
        <w:rPr>
          <w:rFonts w:ascii="Calibri"/>
          <w:b/>
          <w:color w:val="171717"/>
          <w:sz w:val="19"/>
        </w:rPr>
        <w:t>=ZD^+</w:t>
      </w:r>
      <w:r>
        <w:rPr>
          <w:rFonts w:ascii="Calibri"/>
          <w:b/>
          <w:color w:val="171717"/>
          <w:spacing w:val="46"/>
          <w:sz w:val="19"/>
        </w:rPr>
        <w:t> </w:t>
      </w:r>
      <w:r>
        <w:rPr>
          <w:rFonts w:ascii="Calibri"/>
          <w:b/>
          <w:color w:val="171717"/>
          <w:sz w:val="19"/>
        </w:rPr>
        <w:t>IZ+0+</w:t>
      </w:r>
      <w:r>
        <w:rPr>
          <w:rFonts w:ascii="Calibri"/>
          <w:b/>
          <w:color w:val="171717"/>
          <w:spacing w:val="-6"/>
          <w:sz w:val="19"/>
        </w:rPr>
        <w:t> </w:t>
      </w:r>
      <w:r>
        <w:rPr>
          <w:rFonts w:ascii="Calibri"/>
          <w:b/>
          <w:color w:val="171717"/>
          <w:sz w:val="19"/>
        </w:rPr>
        <w:t>L+</w:t>
      </w:r>
      <w:r>
        <w:rPr>
          <w:rFonts w:ascii="Calibri"/>
          <w:b/>
          <w:color w:val="171717"/>
          <w:spacing w:val="-1"/>
          <w:sz w:val="19"/>
        </w:rPr>
        <w:t> </w:t>
      </w:r>
      <w:r>
        <w:rPr>
          <w:rFonts w:ascii="Calibri"/>
          <w:b/>
          <w:color w:val="171717"/>
          <w:w w:val="95"/>
          <w:sz w:val="19"/>
        </w:rPr>
        <w:t>_D0ZV+</w:t>
      </w:r>
      <w:r>
        <w:rPr>
          <w:rFonts w:ascii="Calibri"/>
          <w:i/>
          <w:color w:val="171717"/>
          <w:spacing w:val="53"/>
          <w:sz w:val="21"/>
        </w:rPr>
        <w:t>   </w:t>
      </w:r>
      <w:r>
        <w:rPr>
          <w:rFonts w:ascii="Calibri"/>
          <w:i/>
          <w:color w:val="171717"/>
          <w:spacing w:val="-1"/>
          <w:w w:val="84"/>
          <w:sz w:val="21"/>
        </w:rPr>
        <w:t>N</w:t>
      </w:r>
      <w:r>
        <w:rPr>
          <w:rFonts w:ascii="Calibri"/>
          <w:i/>
          <w:color w:val="171717"/>
          <w:spacing w:val="-124"/>
          <w:w w:val="116"/>
          <w:sz w:val="21"/>
        </w:rPr>
        <w:t>A</w:t>
      </w:r>
      <w:r>
        <w:rPr>
          <w:color w:val="171717"/>
          <w:spacing w:val="72"/>
          <w:w w:val="150"/>
          <w:position w:val="-4"/>
          <w:sz w:val="8"/>
        </w:rPr>
        <w:t> </w:t>
      </w:r>
      <w:r>
        <w:rPr>
          <w:rFonts w:ascii="Calibri"/>
          <w:i/>
          <w:color w:val="171717"/>
          <w:sz w:val="21"/>
        </w:rPr>
        <w:t>8SS8S</w:t>
      </w:r>
      <w:r>
        <w:rPr>
          <w:rFonts w:ascii="Calibri"/>
          <w:i/>
          <w:color w:val="171717"/>
          <w:spacing w:val="37"/>
          <w:sz w:val="21"/>
        </w:rPr>
        <w:t> </w:t>
      </w:r>
      <w:r>
        <w:rPr>
          <w:rFonts w:ascii="Calibri"/>
          <w:b/>
          <w:color w:val="171717"/>
          <w:sz w:val="19"/>
        </w:rPr>
        <w:t>N+SF</w:t>
      </w:r>
      <w:r>
        <w:rPr>
          <w:rFonts w:ascii="Calibri"/>
          <w:b/>
          <w:color w:val="171717"/>
          <w:spacing w:val="-11"/>
          <w:sz w:val="19"/>
        </w:rPr>
        <w:t> </w:t>
      </w:r>
      <w:r>
        <w:rPr>
          <w:rFonts w:ascii="Calibri"/>
          <w:b/>
          <w:color w:val="171717"/>
          <w:sz w:val="19"/>
        </w:rPr>
        <w:t>VVD</w:t>
      </w:r>
      <w:r>
        <w:rPr>
          <w:rFonts w:ascii="Calibri"/>
          <w:b/>
          <w:color w:val="171717"/>
          <w:spacing w:val="39"/>
          <w:sz w:val="19"/>
        </w:rPr>
        <w:t> </w:t>
      </w:r>
      <w:r>
        <w:rPr>
          <w:rFonts w:ascii="Calibri"/>
          <w:b/>
          <w:color w:val="171717"/>
          <w:sz w:val="19"/>
        </w:rPr>
        <w:t>40</w:t>
      </w:r>
      <w:r>
        <w:rPr>
          <w:rFonts w:ascii="Calibri"/>
          <w:i/>
          <w:color w:val="171717"/>
          <w:spacing w:val="74"/>
          <w:sz w:val="21"/>
        </w:rPr>
        <w:t> </w:t>
      </w:r>
      <w:r>
        <w:rPr>
          <w:rFonts w:ascii="Calibri"/>
          <w:i/>
          <w:color w:val="171717"/>
          <w:w w:val="95"/>
          <w:sz w:val="21"/>
        </w:rPr>
        <w:t>NK8SS8S</w:t>
      </w:r>
      <w:r>
        <w:rPr>
          <w:rFonts w:ascii="Calibri"/>
          <w:i/>
          <w:color w:val="171717"/>
          <w:spacing w:val="-10"/>
          <w:w w:val="95"/>
          <w:sz w:val="21"/>
        </w:rPr>
        <w:t> </w:t>
      </w:r>
      <w:r>
        <w:rPr>
          <w:rFonts w:ascii="Calibri"/>
          <w:i/>
          <w:color w:val="171717"/>
          <w:spacing w:val="-10"/>
          <w:sz w:val="21"/>
        </w:rPr>
        <w:t>&amp;</w:t>
      </w:r>
    </w:p>
    <w:p>
      <w:pPr>
        <w:spacing w:before="77"/>
        <w:ind w:left="1340" w:right="0" w:firstLine="0"/>
        <w:jc w:val="left"/>
        <w:rPr>
          <w:rFonts w:ascii="Calibri"/>
          <w:sz w:val="21"/>
        </w:rPr>
      </w:pPr>
      <w:r>
        <w:rPr>
          <w:rFonts w:ascii="Calibri"/>
          <w:i/>
          <w:color w:val="171717"/>
          <w:spacing w:val="-12"/>
          <w:sz w:val="21"/>
        </w:rPr>
        <w:t> </w:t>
      </w:r>
      <w:r>
        <w:rPr>
          <w:rFonts w:ascii="Calibri"/>
          <w:i/>
          <w:color w:val="171717"/>
          <w:sz w:val="21"/>
        </w:rPr>
        <w:t>3A8SS8S</w:t>
      </w:r>
      <w:r>
        <w:rPr>
          <w:rFonts w:ascii="Calibri"/>
          <w:i/>
          <w:color w:val="171717"/>
          <w:spacing w:val="29"/>
          <w:w w:val="145"/>
          <w:sz w:val="21"/>
        </w:rPr>
        <w:t> </w:t>
      </w:r>
      <w:r>
        <w:rPr>
          <w:rFonts w:ascii="Calibri"/>
          <w:color w:val="171717"/>
          <w:w w:val="145"/>
          <w:sz w:val="21"/>
        </w:rPr>
        <w:t>'`['`j+![+`</w:t>
      </w:r>
      <w:r>
        <w:rPr>
          <w:rFonts w:ascii="Calibri"/>
          <w:color w:val="171717"/>
          <w:spacing w:val="-17"/>
          <w:w w:val="145"/>
          <w:sz w:val="21"/>
        </w:rPr>
        <w:t> </w:t>
      </w:r>
      <w:r>
        <w:rPr>
          <w:rFonts w:ascii="Calibri"/>
          <w:color w:val="171717"/>
          <w:w w:val="145"/>
          <w:sz w:val="21"/>
        </w:rPr>
        <w:t>'`[</w:t>
      </w:r>
      <w:r>
        <w:rPr>
          <w:rFonts w:ascii="Calibri"/>
          <w:color w:val="171717"/>
          <w:spacing w:val="-17"/>
          <w:w w:val="145"/>
          <w:sz w:val="21"/>
        </w:rPr>
        <w:t> </w:t>
      </w:r>
      <w:r>
        <w:rPr>
          <w:rFonts w:ascii="Calibri"/>
          <w:color w:val="171717"/>
          <w:w w:val="47"/>
          <w:sz w:val="21"/>
        </w:rPr>
        <w:t>M</w:t>
      </w:r>
      <w:r>
        <w:rPr>
          <w:rFonts w:ascii="Calibri"/>
          <w:color w:val="171717"/>
          <w:w w:val="152"/>
          <w:sz w:val="21"/>
        </w:rPr>
        <w:t>!</w:t>
      </w:r>
      <w:r>
        <w:rPr>
          <w:rFonts w:ascii="Calibri"/>
          <w:color w:val="171717"/>
          <w:spacing w:val="-12"/>
          <w:w w:val="99"/>
          <w:sz w:val="21"/>
        </w:rPr>
        <w:t> </w:t>
      </w:r>
      <w:r>
        <w:rPr>
          <w:rFonts w:ascii="Calibri"/>
          <w:color w:val="171717"/>
          <w:w w:val="75"/>
          <w:sz w:val="21"/>
        </w:rPr>
        <w:t>MG[1!</w:t>
      </w:r>
      <w:r>
        <w:rPr>
          <w:rFonts w:ascii="Calibri"/>
          <w:color w:val="171717"/>
          <w:spacing w:val="-8"/>
          <w:sz w:val="21"/>
        </w:rPr>
        <w:t> </w:t>
      </w:r>
      <w:r>
        <w:rPr>
          <w:rFonts w:ascii="Calibri"/>
          <w:color w:val="171717"/>
          <w:sz w:val="21"/>
        </w:rPr>
        <w:t>gj`e`pu!</w:t>
      </w:r>
      <w:r>
        <w:rPr>
          <w:rFonts w:ascii="Calibri"/>
          <w:color w:val="171717"/>
          <w:spacing w:val="-12"/>
          <w:sz w:val="21"/>
        </w:rPr>
        <w:t> </w:t>
      </w:r>
      <w:r>
        <w:rPr>
          <w:rFonts w:ascii="Calibri"/>
          <w:color w:val="171717"/>
          <w:sz w:val="21"/>
        </w:rPr>
        <w:t>+!</w:t>
      </w:r>
      <w:r>
        <w:rPr>
          <w:rFonts w:ascii="Calibri"/>
          <w:i/>
          <w:color w:val="171717"/>
          <w:spacing w:val="32"/>
          <w:sz w:val="21"/>
        </w:rPr>
        <w:t> </w:t>
      </w:r>
      <w:r>
        <w:rPr>
          <w:rFonts w:ascii="Calibri"/>
          <w:i/>
          <w:color w:val="171717"/>
          <w:w w:val="75"/>
          <w:sz w:val="21"/>
        </w:rPr>
        <w:t>NC8SS8*?</w:t>
      </w:r>
      <w:r>
        <w:rPr>
          <w:rFonts w:ascii="Calibri"/>
          <w:i/>
          <w:color w:val="171717"/>
          <w:spacing w:val="22"/>
          <w:sz w:val="21"/>
        </w:rPr>
        <w:t> </w:t>
      </w:r>
      <w:r>
        <w:rPr>
          <w:rFonts w:ascii="Calibri"/>
          <w:color w:val="171717"/>
          <w:w w:val="75"/>
          <w:sz w:val="21"/>
        </w:rPr>
        <w:t>AMG</w:t>
      </w:r>
      <w:r>
        <w:rPr>
          <w:rFonts w:ascii="Calibri"/>
          <w:color w:val="171717"/>
          <w:spacing w:val="-7"/>
          <w:sz w:val="21"/>
        </w:rPr>
        <w:t> </w:t>
      </w:r>
      <w:r>
        <w:rPr>
          <w:rFonts w:ascii="Calibri"/>
          <w:color w:val="171717"/>
          <w:sz w:val="21"/>
        </w:rPr>
        <w:t>kG:1jG</w:t>
      </w:r>
      <w:r>
        <w:rPr>
          <w:rFonts w:ascii="Calibri"/>
          <w:color w:val="171717"/>
          <w:spacing w:val="-12"/>
          <w:sz w:val="21"/>
        </w:rPr>
        <w:t> </w:t>
      </w:r>
      <w:r>
        <w:rPr>
          <w:rFonts w:ascii="Calibri"/>
          <w:color w:val="171717"/>
          <w:sz w:val="21"/>
        </w:rPr>
        <w:t>!</w:t>
      </w:r>
      <w:r>
        <w:rPr>
          <w:rFonts w:ascii="Calibri"/>
          <w:color w:val="171717"/>
          <w:spacing w:val="-6"/>
          <w:sz w:val="21"/>
        </w:rPr>
        <w:t> </w:t>
      </w:r>
      <w:r>
        <w:rPr>
          <w:rFonts w:ascii="Calibri"/>
          <w:color w:val="171717"/>
          <w:sz w:val="21"/>
        </w:rPr>
        <w:t>'E1</w:t>
      </w:r>
      <w:r>
        <w:rPr>
          <w:rFonts w:ascii="Calibri"/>
          <w:color w:val="171717"/>
          <w:spacing w:val="-11"/>
          <w:sz w:val="21"/>
        </w:rPr>
        <w:t> </w:t>
      </w:r>
      <w:r>
        <w:rPr>
          <w:rFonts w:ascii="Calibri"/>
          <w:color w:val="171717"/>
          <w:w w:val="75"/>
          <w:sz w:val="21"/>
        </w:rPr>
        <w:t>G</w:t>
      </w:r>
      <w:r>
        <w:rPr>
          <w:rFonts w:ascii="Calibri"/>
          <w:color w:val="171717"/>
          <w:spacing w:val="5"/>
          <w:sz w:val="21"/>
        </w:rPr>
        <w:t> </w:t>
      </w:r>
      <w:r>
        <w:rPr>
          <w:rFonts w:ascii="Calibri"/>
          <w:color w:val="171717"/>
          <w:w w:val="75"/>
          <w:sz w:val="21"/>
        </w:rPr>
        <w:t>ejGWG</w:t>
      </w:r>
      <w:r>
        <w:rPr>
          <w:rFonts w:ascii="Calibri"/>
          <w:color w:val="171717"/>
          <w:spacing w:val="-8"/>
          <w:sz w:val="21"/>
        </w:rPr>
        <w:t> </w:t>
      </w:r>
      <w:r>
        <w:rPr>
          <w:rFonts w:ascii="Calibri"/>
          <w:color w:val="171717"/>
          <w:sz w:val="21"/>
        </w:rPr>
        <w:t>'`[u!x{G</w:t>
      </w:r>
      <w:r>
        <w:rPr>
          <w:rFonts w:ascii="Calibri"/>
          <w:color w:val="171717"/>
          <w:spacing w:val="-2"/>
          <w:sz w:val="21"/>
        </w:rPr>
        <w:t> </w:t>
      </w:r>
      <w:r>
        <w:rPr>
          <w:rFonts w:ascii="Calibri"/>
          <w:color w:val="171717"/>
          <w:spacing w:val="-4"/>
          <w:w w:val="75"/>
          <w:sz w:val="21"/>
        </w:rPr>
        <w:t>u1pG</w:t>
      </w:r>
    </w:p>
    <w:p>
      <w:pPr>
        <w:spacing w:before="91"/>
        <w:ind w:left="1088" w:right="0" w:firstLine="0"/>
        <w:jc w:val="left"/>
        <w:rPr>
          <w:rFonts w:ascii="Calibri" w:hAnsi="Calibri" w:cs="Calibri" w:eastAsia="Calibri"/>
          <w:i/>
          <w:iCs/>
          <w:sz w:val="21"/>
          <w:szCs w:val="21"/>
        </w:rPr>
      </w:pPr>
      <w:r>
        <w:rPr>
          <w:rFonts w:ascii="Calibri" w:hAnsi="Calibri" w:cs="Calibri" w:eastAsia="Calibri"/>
          <w:color w:val="171717"/>
          <w:w w:val="90"/>
          <w:sz w:val="21"/>
          <w:szCs w:val="21"/>
        </w:rPr>
        <w:t>!G</w:t>
      </w:r>
      <w:r>
        <w:rPr>
          <w:rFonts w:ascii="Calibri" w:hAnsi="Calibri" w:cs="Calibri" w:eastAsia="Calibri"/>
          <w:color w:val="171717"/>
          <w:spacing w:val="-4"/>
          <w:sz w:val="21"/>
          <w:szCs w:val="21"/>
        </w:rPr>
        <w:t> </w:t>
      </w:r>
      <w:r>
        <w:rPr>
          <w:rFonts w:ascii="Calibri" w:hAnsi="Calibri" w:cs="Calibri" w:eastAsia="Calibri"/>
          <w:color w:val="171717"/>
          <w:w w:val="90"/>
          <w:sz w:val="21"/>
          <w:szCs w:val="21"/>
        </w:rPr>
        <w:t>kG!</w:t>
      </w:r>
      <w:r>
        <w:rPr>
          <w:rFonts w:ascii="Calibri" w:hAnsi="Calibri" w:cs="Calibri" w:eastAsia="Calibri"/>
          <w:color w:val="171717"/>
          <w:spacing w:val="-3"/>
          <w:sz w:val="21"/>
          <w:szCs w:val="21"/>
        </w:rPr>
        <w:t> </w:t>
      </w:r>
      <w:r>
        <w:rPr>
          <w:rFonts w:ascii="Calibri" w:hAnsi="Calibri" w:cs="Calibri" w:eastAsia="Calibri"/>
          <w:color w:val="171717"/>
          <w:w w:val="90"/>
          <w:sz w:val="21"/>
          <w:szCs w:val="21"/>
        </w:rPr>
        <w:t>G'G[!V)[u</w:t>
      </w:r>
      <w:r>
        <w:rPr>
          <w:rFonts w:ascii="Calibri" w:hAnsi="Calibri" w:cs="Calibri" w:eastAsia="Calibri"/>
          <w:color w:val="171717"/>
          <w:spacing w:val="18"/>
          <w:sz w:val="21"/>
          <w:szCs w:val="21"/>
        </w:rPr>
        <w:t> </w:t>
      </w:r>
      <w:r>
        <w:rPr>
          <w:rFonts w:ascii="Calibri" w:hAnsi="Calibri" w:cs="Calibri" w:eastAsia="Calibri"/>
          <w:color w:val="171717"/>
          <w:w w:val="90"/>
          <w:sz w:val="21"/>
          <w:szCs w:val="21"/>
        </w:rPr>
        <w:t>'`[</w:t>
      </w:r>
      <w:r>
        <w:rPr>
          <w:rFonts w:ascii="Calibri" w:hAnsi="Calibri" w:cs="Calibri" w:eastAsia="Calibri"/>
          <w:i/>
          <w:iCs/>
          <w:color w:val="171717"/>
          <w:spacing w:val="50"/>
          <w:sz w:val="21"/>
          <w:szCs w:val="21"/>
        </w:rPr>
        <w:t> </w:t>
      </w:r>
      <w:r>
        <w:rPr>
          <w:rFonts w:ascii="Calibri" w:hAnsi="Calibri" w:cs="Calibri" w:eastAsia="Calibri"/>
          <w:i/>
          <w:iCs/>
          <w:color w:val="171717"/>
          <w:w w:val="90"/>
          <w:sz w:val="21"/>
          <w:szCs w:val="21"/>
        </w:rPr>
        <w:t>NB8SS8S</w:t>
      </w:r>
      <w:r>
        <w:rPr>
          <w:rFonts w:ascii="Calibri" w:hAnsi="Calibri" w:cs="Calibri" w:eastAsia="Calibri"/>
          <w:i/>
          <w:iCs/>
          <w:color w:val="171717"/>
          <w:spacing w:val="-3"/>
          <w:sz w:val="21"/>
          <w:szCs w:val="21"/>
        </w:rPr>
        <w:t> </w:t>
      </w:r>
      <w:r>
        <w:rPr>
          <w:rFonts w:ascii="Calibri" w:hAnsi="Calibri" w:cs="Calibri" w:eastAsia="Calibri"/>
          <w:i/>
          <w:iCs/>
          <w:color w:val="171717"/>
          <w:spacing w:val="-10"/>
          <w:w w:val="90"/>
          <w:sz w:val="21"/>
          <w:szCs w:val="21"/>
        </w:rPr>
        <w:t>'</w:t>
      </w:r>
    </w:p>
    <w:p>
      <w:pPr>
        <w:spacing w:before="72"/>
        <w:ind w:left="1340" w:right="0" w:firstLine="0"/>
        <w:jc w:val="left"/>
        <w:rPr>
          <w:rFonts w:ascii="Calibri"/>
          <w:b/>
          <w:sz w:val="19"/>
        </w:rPr>
      </w:pPr>
      <w:r>
        <w:rPr>
          <w:rFonts w:ascii="Calibri"/>
          <w:i/>
          <w:color w:val="171717"/>
          <w:spacing w:val="-9"/>
          <w:w w:val="105"/>
          <w:sz w:val="21"/>
        </w:rPr>
        <w:t> </w:t>
      </w:r>
      <w:r>
        <w:rPr>
          <w:rFonts w:ascii="Calibri"/>
          <w:i/>
          <w:color w:val="171717"/>
          <w:w w:val="105"/>
          <w:sz w:val="21"/>
        </w:rPr>
        <w:t>4A8SS8S</w:t>
      </w:r>
      <w:r>
        <w:rPr>
          <w:rFonts w:ascii="Calibri"/>
          <w:b/>
          <w:color w:val="171717"/>
          <w:spacing w:val="68"/>
          <w:w w:val="105"/>
          <w:sz w:val="19"/>
        </w:rPr>
        <w:t>  </w:t>
      </w:r>
      <w:r>
        <w:rPr>
          <w:rFonts w:ascii="Calibri"/>
          <w:b/>
          <w:color w:val="171717"/>
          <w:w w:val="105"/>
          <w:sz w:val="19"/>
        </w:rPr>
        <w:t>D=V+=Z</w:t>
      </w:r>
      <w:r>
        <w:rPr>
          <w:rFonts w:ascii="Calibri"/>
          <w:b/>
          <w:color w:val="171717"/>
          <w:spacing w:val="1"/>
          <w:w w:val="105"/>
          <w:sz w:val="19"/>
        </w:rPr>
        <w:t> </w:t>
      </w:r>
      <w:r>
        <w:rPr>
          <w:rFonts w:ascii="Calibri"/>
          <w:b/>
          <w:color w:val="171717"/>
          <w:w w:val="105"/>
          <w:sz w:val="19"/>
        </w:rPr>
        <w:t>=</w:t>
      </w:r>
      <w:r>
        <w:rPr>
          <w:rFonts w:ascii="Calibri"/>
          <w:b/>
          <w:color w:val="171717"/>
          <w:spacing w:val="2"/>
          <w:w w:val="105"/>
          <w:sz w:val="19"/>
        </w:rPr>
        <w:t> </w:t>
      </w:r>
      <w:r>
        <w:rPr>
          <w:rFonts w:ascii="Calibri"/>
          <w:b/>
          <w:color w:val="171717"/>
          <w:w w:val="105"/>
          <w:sz w:val="19"/>
        </w:rPr>
        <w:t>D</w:t>
      </w:r>
      <w:r>
        <w:rPr>
          <w:color w:val="171717"/>
          <w:spacing w:val="60"/>
          <w:w w:val="105"/>
          <w:sz w:val="20"/>
        </w:rPr>
        <w:t>   </w:t>
      </w:r>
      <w:r>
        <w:rPr>
          <w:rFonts w:ascii="Calibri"/>
          <w:b/>
          <w:color w:val="171717"/>
          <w:w w:val="105"/>
          <w:sz w:val="19"/>
        </w:rPr>
        <w:t>N</w:t>
      </w:r>
      <w:r>
        <w:rPr>
          <w:rFonts w:ascii="Calibri"/>
          <w:b/>
          <w:color w:val="171717"/>
          <w:spacing w:val="2"/>
          <w:w w:val="105"/>
          <w:sz w:val="19"/>
        </w:rPr>
        <w:t> </w:t>
      </w:r>
      <w:r>
        <w:rPr>
          <w:rFonts w:ascii="Calibri"/>
          <w:b/>
          <w:color w:val="171717"/>
          <w:w w:val="105"/>
          <w:sz w:val="19"/>
        </w:rPr>
        <w:t>#$[</w:t>
      </w:r>
      <w:r>
        <w:rPr>
          <w:rFonts w:ascii="Calibri"/>
          <w:b/>
          <w:color w:val="171717"/>
          <w:spacing w:val="1"/>
          <w:w w:val="105"/>
          <w:sz w:val="19"/>
        </w:rPr>
        <w:t> </w:t>
      </w:r>
      <w:r>
        <w:rPr>
          <w:rFonts w:ascii="Calibri"/>
          <w:b/>
          <w:color w:val="171717"/>
          <w:w w:val="105"/>
          <w:sz w:val="19"/>
        </w:rPr>
        <w:t>$0+</w:t>
      </w:r>
      <w:r>
        <w:rPr>
          <w:rFonts w:ascii="Calibri"/>
          <w:b/>
          <w:color w:val="171717"/>
          <w:spacing w:val="2"/>
          <w:w w:val="105"/>
          <w:sz w:val="19"/>
        </w:rPr>
        <w:t> </w:t>
      </w:r>
      <w:r>
        <w:rPr>
          <w:rFonts w:ascii="Calibri"/>
          <w:b/>
          <w:color w:val="171717"/>
          <w:w w:val="105"/>
          <w:sz w:val="19"/>
        </w:rPr>
        <w:t>L</w:t>
      </w:r>
      <w:r>
        <w:rPr>
          <w:rFonts w:ascii="Calibri"/>
          <w:i/>
          <w:color w:val="171717"/>
          <w:spacing w:val="54"/>
          <w:w w:val="105"/>
          <w:sz w:val="21"/>
        </w:rPr>
        <w:t>  </w:t>
      </w:r>
      <w:r>
        <w:rPr>
          <w:rFonts w:ascii="Calibri"/>
          <w:i/>
          <w:color w:val="171717"/>
          <w:sz w:val="21"/>
        </w:rPr>
        <w:t>OA8SS8S</w:t>
      </w:r>
      <w:r>
        <w:rPr>
          <w:rFonts w:ascii="Calibri"/>
          <w:i/>
          <w:color w:val="171717"/>
          <w:spacing w:val="28"/>
          <w:w w:val="105"/>
          <w:sz w:val="21"/>
        </w:rPr>
        <w:t>  </w:t>
      </w:r>
      <w:r>
        <w:rPr>
          <w:rFonts w:ascii="Calibri"/>
          <w:b/>
          <w:color w:val="171717"/>
          <w:w w:val="105"/>
          <w:sz w:val="19"/>
        </w:rPr>
        <w:t>SZ+</w:t>
      </w:r>
      <w:r>
        <w:rPr>
          <w:rFonts w:ascii="Calibri"/>
          <w:b/>
          <w:color w:val="171717"/>
          <w:spacing w:val="62"/>
          <w:w w:val="105"/>
          <w:sz w:val="19"/>
        </w:rPr>
        <w:t> </w:t>
      </w:r>
      <w:r>
        <w:rPr>
          <w:rFonts w:ascii="Calibri"/>
          <w:b/>
          <w:color w:val="171717"/>
          <w:w w:val="105"/>
          <w:sz w:val="19"/>
        </w:rPr>
        <w:t>F</w:t>
      </w:r>
      <w:r>
        <w:rPr>
          <w:rFonts w:ascii="Calibri"/>
          <w:b/>
          <w:color w:val="171717"/>
          <w:spacing w:val="-8"/>
          <w:w w:val="105"/>
          <w:sz w:val="19"/>
        </w:rPr>
        <w:t> </w:t>
      </w:r>
      <w:r>
        <w:rPr>
          <w:rFonts w:ascii="Calibri"/>
          <w:b/>
          <w:color w:val="171717"/>
          <w:w w:val="105"/>
          <w:sz w:val="19"/>
        </w:rPr>
        <w:t>VV+</w:t>
      </w:r>
      <w:r>
        <w:rPr>
          <w:rFonts w:ascii="Calibri"/>
          <w:b/>
          <w:color w:val="171717"/>
          <w:spacing w:val="34"/>
          <w:w w:val="105"/>
          <w:sz w:val="19"/>
        </w:rPr>
        <w:t>  </w:t>
      </w:r>
      <w:r>
        <w:rPr>
          <w:rFonts w:ascii="Calibri"/>
          <w:b/>
          <w:color w:val="171717"/>
          <w:w w:val="105"/>
          <w:sz w:val="19"/>
        </w:rPr>
        <w:t>D=</w:t>
      </w:r>
      <w:r>
        <w:rPr>
          <w:rFonts w:ascii="Calibri"/>
          <w:i/>
          <w:color w:val="171717"/>
          <w:spacing w:val="32"/>
          <w:w w:val="105"/>
          <w:sz w:val="21"/>
        </w:rPr>
        <w:t>  </w:t>
      </w:r>
      <w:r>
        <w:rPr>
          <w:rFonts w:ascii="Calibri"/>
          <w:i/>
          <w:color w:val="171717"/>
          <w:sz w:val="21"/>
        </w:rPr>
        <w:t>NA8SS8S</w:t>
      </w:r>
      <w:r>
        <w:rPr>
          <w:rFonts w:ascii="Calibri"/>
          <w:b/>
          <w:color w:val="171717"/>
          <w:spacing w:val="56"/>
          <w:w w:val="155"/>
          <w:sz w:val="19"/>
        </w:rPr>
        <w:t>    </w:t>
      </w:r>
      <w:r>
        <w:rPr>
          <w:rFonts w:ascii="Calibri"/>
          <w:b/>
          <w:color w:val="171717"/>
          <w:w w:val="155"/>
          <w:sz w:val="19"/>
        </w:rPr>
        <w:t>==</w:t>
      </w:r>
      <w:r>
        <w:rPr>
          <w:rFonts w:ascii="Calibri"/>
          <w:b/>
          <w:color w:val="171717"/>
          <w:spacing w:val="8"/>
          <w:w w:val="155"/>
          <w:sz w:val="19"/>
        </w:rPr>
        <w:t> </w:t>
      </w:r>
      <w:r>
        <w:rPr>
          <w:rFonts w:ascii="Calibri"/>
          <w:b/>
          <w:color w:val="171717"/>
          <w:spacing w:val="-10"/>
          <w:w w:val="155"/>
          <w:sz w:val="19"/>
        </w:rPr>
        <w:t>] </w:t>
      </w:r>
    </w:p>
    <w:p>
      <w:pPr>
        <w:spacing w:before="81"/>
        <w:ind w:left="1084" w:right="0" w:firstLine="0"/>
        <w:jc w:val="left"/>
        <w:rPr>
          <w:rFonts w:ascii="Calibri"/>
          <w:i/>
          <w:sz w:val="21"/>
        </w:rPr>
      </w:pPr>
      <w:r>
        <w:rPr>
          <w:rFonts w:ascii="Calibri"/>
          <w:b/>
          <w:color w:val="171717"/>
          <w:spacing w:val="7"/>
          <w:w w:val="115"/>
          <w:sz w:val="19"/>
        </w:rPr>
        <w:t> </w:t>
      </w:r>
      <w:r>
        <w:rPr>
          <w:rFonts w:ascii="Calibri"/>
          <w:b/>
          <w:color w:val="171717"/>
          <w:w w:val="115"/>
          <w:sz w:val="19"/>
        </w:rPr>
        <w:t>@</w:t>
      </w:r>
      <w:r>
        <w:rPr>
          <w:rFonts w:ascii="Calibri"/>
          <w:b/>
          <w:color w:val="171717"/>
          <w:spacing w:val="7"/>
          <w:w w:val="115"/>
          <w:sz w:val="19"/>
        </w:rPr>
        <w:t> </w:t>
      </w:r>
      <w:r>
        <w:rPr>
          <w:rFonts w:ascii="Calibri"/>
          <w:b/>
          <w:color w:val="171717"/>
          <w:w w:val="115"/>
          <w:sz w:val="19"/>
        </w:rPr>
        <w:t>%</w:t>
      </w:r>
      <w:r>
        <w:rPr>
          <w:rFonts w:ascii="Calibri"/>
          <w:b/>
          <w:color w:val="171717"/>
          <w:spacing w:val="33"/>
          <w:w w:val="115"/>
          <w:sz w:val="19"/>
        </w:rPr>
        <w:t>  </w:t>
      </w:r>
      <w:r>
        <w:rPr>
          <w:rFonts w:ascii="Calibri"/>
          <w:b/>
          <w:color w:val="171717"/>
          <w:w w:val="115"/>
          <w:sz w:val="19"/>
        </w:rPr>
        <w:t>00</w:t>
      </w:r>
      <w:r>
        <w:rPr>
          <w:rFonts w:ascii="Calibri"/>
          <w:b/>
          <w:color w:val="171717"/>
          <w:spacing w:val="70"/>
          <w:w w:val="115"/>
          <w:sz w:val="19"/>
        </w:rPr>
        <w:t> </w:t>
      </w:r>
      <w:r>
        <w:rPr>
          <w:rFonts w:ascii="Calibri"/>
          <w:b/>
          <w:color w:val="171717"/>
          <w:w w:val="115"/>
          <w:sz w:val="19"/>
        </w:rPr>
        <w:t>GMZ</w:t>
      </w:r>
      <w:r>
        <w:rPr>
          <w:rFonts w:ascii="Calibri"/>
          <w:b/>
          <w:color w:val="171717"/>
          <w:spacing w:val="60"/>
          <w:w w:val="115"/>
          <w:sz w:val="19"/>
        </w:rPr>
        <w:t> </w:t>
      </w:r>
      <w:r>
        <w:rPr>
          <w:rFonts w:ascii="Calibri"/>
          <w:b/>
          <w:color w:val="171717"/>
          <w:w w:val="115"/>
          <w:sz w:val="19"/>
        </w:rPr>
        <w:t>=b</w:t>
      </w:r>
      <w:r>
        <w:rPr>
          <w:rFonts w:ascii="Calibri"/>
          <w:b/>
          <w:color w:val="171717"/>
          <w:spacing w:val="43"/>
          <w:w w:val="115"/>
          <w:sz w:val="19"/>
        </w:rPr>
        <w:t>  </w:t>
      </w:r>
      <w:r>
        <w:rPr>
          <w:rFonts w:ascii="Calibri"/>
          <w:b/>
          <w:color w:val="171717"/>
          <w:w w:val="115"/>
          <w:sz w:val="19"/>
        </w:rPr>
        <w:t>&amp;</w:t>
      </w:r>
      <w:r>
        <w:rPr>
          <w:rFonts w:ascii="Calibri"/>
          <w:i/>
          <w:color w:val="171717"/>
          <w:spacing w:val="29"/>
          <w:w w:val="115"/>
          <w:sz w:val="21"/>
        </w:rPr>
        <w:t>  </w:t>
      </w:r>
      <w:r>
        <w:rPr>
          <w:rFonts w:ascii="Calibri"/>
          <w:i/>
          <w:color w:val="171717"/>
          <w:spacing w:val="-2"/>
          <w:sz w:val="21"/>
        </w:rPr>
        <w:t>NA8XS8S </w:t>
      </w:r>
    </w:p>
    <w:p>
      <w:pPr>
        <w:spacing w:line="312" w:lineRule="auto" w:before="70"/>
        <w:ind w:left="1087" w:right="1153" w:firstLine="233"/>
        <w:jc w:val="left"/>
        <w:rPr>
          <w:rFonts w:ascii="Calibri"/>
          <w:b/>
          <w:sz w:val="19"/>
        </w:rPr>
      </w:pPr>
      <w:r>
        <w:rPr>
          <w:b/>
          <w:color w:val="171717"/>
          <w:spacing w:val="40"/>
          <w:w w:val="120"/>
          <w:sz w:val="18"/>
        </w:rPr>
        <w:t>  </w:t>
      </w:r>
      <w:r>
        <w:rPr>
          <w:rFonts w:ascii="Calibri"/>
          <w:b/>
          <w:color w:val="171717"/>
          <w:w w:val="120"/>
          <w:sz w:val="19"/>
        </w:rPr>
        <w:t>JZ 0</w:t>
      </w:r>
      <w:r>
        <w:rPr>
          <w:rFonts w:ascii="Calibri"/>
          <w:b/>
          <w:color w:val="171717"/>
          <w:spacing w:val="17"/>
          <w:w w:val="120"/>
          <w:sz w:val="19"/>
        </w:rPr>
        <w:t> </w:t>
      </w:r>
      <w:r>
        <w:rPr>
          <w:rFonts w:ascii="Calibri"/>
          <w:b/>
          <w:color w:val="171717"/>
          <w:sz w:val="19"/>
        </w:rPr>
        <w:t>FZ=VD</w:t>
      </w:r>
      <w:r>
        <w:rPr>
          <w:rFonts w:ascii="Calibri"/>
          <w:i/>
          <w:color w:val="171717"/>
          <w:spacing w:val="70"/>
          <w:sz w:val="21"/>
        </w:rPr>
        <w:t> </w:t>
      </w:r>
      <w:r>
        <w:rPr>
          <w:rFonts w:ascii="Calibri"/>
          <w:i/>
          <w:color w:val="171717"/>
          <w:sz w:val="21"/>
        </w:rPr>
        <w:t>OB8YS&gt;S</w:t>
      </w:r>
      <w:r>
        <w:rPr>
          <w:rFonts w:ascii="Calibri"/>
          <w:i/>
          <w:color w:val="171717"/>
          <w:spacing w:val="16"/>
          <w:sz w:val="21"/>
        </w:rPr>
        <w:t> </w:t>
      </w:r>
      <w:r>
        <w:rPr>
          <w:rFonts w:ascii="Calibri"/>
          <w:b/>
          <w:color w:val="171717"/>
          <w:sz w:val="19"/>
        </w:rPr>
        <w:t>S+</w:t>
      </w:r>
      <w:r>
        <w:rPr>
          <w:rFonts w:ascii="Calibri"/>
          <w:b/>
          <w:color w:val="171717"/>
          <w:spacing w:val="76"/>
          <w:w w:val="120"/>
          <w:sz w:val="19"/>
        </w:rPr>
        <w:t> </w:t>
      </w:r>
      <w:r>
        <w:rPr>
          <w:rFonts w:ascii="Calibri"/>
          <w:b/>
          <w:color w:val="171717"/>
          <w:w w:val="120"/>
          <w:sz w:val="19"/>
        </w:rPr>
        <w:t>SFL+6</w:t>
      </w:r>
      <w:r>
        <w:rPr>
          <w:rFonts w:ascii="Calibri"/>
          <w:b/>
          <w:color w:val="171717"/>
          <w:spacing w:val="11"/>
          <w:w w:val="120"/>
          <w:sz w:val="19"/>
        </w:rPr>
        <w:t> </w:t>
      </w:r>
      <w:r>
        <w:rPr>
          <w:rFonts w:ascii="Calibri"/>
          <w:b/>
          <w:color w:val="171717"/>
          <w:w w:val="120"/>
          <w:sz w:val="19"/>
        </w:rPr>
        <w:t>]</w:t>
      </w:r>
      <w:r>
        <w:rPr>
          <w:rFonts w:ascii="Calibri"/>
          <w:b/>
          <w:color w:val="171717"/>
          <w:spacing w:val="70"/>
          <w:w w:val="120"/>
          <w:sz w:val="19"/>
        </w:rPr>
        <w:t> </w:t>
      </w:r>
      <w:r>
        <w:rPr>
          <w:rFonts w:ascii="Calibri"/>
          <w:b/>
          <w:color w:val="171717"/>
          <w:sz w:val="19"/>
        </w:rPr>
        <w:t>+=</w:t>
      </w:r>
      <w:r>
        <w:rPr>
          <w:rFonts w:ascii="Calibri"/>
          <w:b/>
          <w:color w:val="171717"/>
          <w:spacing w:val="25"/>
          <w:sz w:val="19"/>
        </w:rPr>
        <w:t> </w:t>
      </w:r>
      <w:r>
        <w:rPr>
          <w:rFonts w:ascii="Calibri"/>
          <w:b/>
          <w:color w:val="171717"/>
          <w:sz w:val="19"/>
        </w:rPr>
        <w:t>X K5+=+</w:t>
      </w:r>
      <w:r>
        <w:rPr>
          <w:rFonts w:ascii="Calibri"/>
          <w:b/>
          <w:color w:val="171717"/>
          <w:spacing w:val="59"/>
          <w:w w:val="120"/>
          <w:sz w:val="19"/>
        </w:rPr>
        <w:t> </w:t>
      </w:r>
      <w:r>
        <w:rPr>
          <w:rFonts w:ascii="Calibri"/>
          <w:b/>
          <w:color w:val="171717"/>
          <w:w w:val="120"/>
          <w:sz w:val="19"/>
        </w:rPr>
        <w:t>'</w:t>
      </w:r>
      <w:r>
        <w:rPr>
          <w:rFonts w:ascii="Calibri"/>
          <w:b/>
          <w:color w:val="171717"/>
          <w:spacing w:val="8"/>
          <w:w w:val="120"/>
          <w:sz w:val="19"/>
        </w:rPr>
        <w:t> </w:t>
      </w:r>
      <w:r>
        <w:rPr>
          <w:rFonts w:ascii="Calibri"/>
          <w:b/>
          <w:color w:val="171717"/>
          <w:w w:val="120"/>
          <w:sz w:val="19"/>
        </w:rPr>
        <w:t>d=D= 0 S . ^ =D</w:t>
      </w:r>
      <w:r>
        <w:rPr>
          <w:rFonts w:ascii="Calibri"/>
          <w:i/>
          <w:color w:val="171717"/>
          <w:spacing w:val="80"/>
          <w:w w:val="120"/>
          <w:sz w:val="21"/>
        </w:rPr>
        <w:t>     </w:t>
      </w:r>
      <w:r>
        <w:rPr>
          <w:rFonts w:ascii="Calibri"/>
          <w:i/>
          <w:color w:val="171717"/>
          <w:sz w:val="21"/>
        </w:rPr>
        <w:t>PA8SS8S</w:t>
      </w:r>
      <w:r>
        <w:rPr>
          <w:rFonts w:ascii="Calibri"/>
          <w:i/>
          <w:color w:val="171717"/>
          <w:spacing w:val="56"/>
          <w:sz w:val="21"/>
        </w:rPr>
        <w:t> </w:t>
      </w:r>
      <w:r>
        <w:rPr>
          <w:rFonts w:ascii="Calibri"/>
          <w:b/>
          <w:color w:val="171717"/>
          <w:sz w:val="19"/>
        </w:rPr>
        <w:t>SZ00 </w:t>
      </w:r>
      <w:r>
        <w:rPr>
          <w:rFonts w:ascii="Calibri"/>
          <w:b/>
          <w:color w:val="171717"/>
          <w:w w:val="120"/>
          <w:sz w:val="19"/>
        </w:rPr>
        <w:t>SZ</w:t>
      </w:r>
      <w:r>
        <w:rPr>
          <w:rFonts w:ascii="Calibri"/>
          <w:b/>
          <w:color w:val="171717"/>
          <w:spacing w:val="34"/>
          <w:w w:val="120"/>
          <w:sz w:val="19"/>
        </w:rPr>
        <w:t>  </w:t>
      </w:r>
      <w:r>
        <w:rPr>
          <w:rFonts w:ascii="Calibri"/>
          <w:b/>
          <w:color w:val="171717"/>
          <w:sz w:val="19"/>
        </w:rPr>
        <w:t>]D0D=Ve</w:t>
      </w:r>
      <w:r>
        <w:rPr>
          <w:rFonts w:ascii="Calibri"/>
          <w:b/>
          <w:color w:val="171717"/>
          <w:spacing w:val="68"/>
          <w:sz w:val="19"/>
        </w:rPr>
        <w:t>  </w:t>
      </w:r>
      <w:r>
        <w:rPr>
          <w:rFonts w:ascii="Calibri"/>
          <w:b/>
          <w:color w:val="171717"/>
          <w:w w:val="95"/>
          <w:sz w:val="19"/>
        </w:rPr>
        <w:t>+</w:t>
      </w:r>
      <w:r>
        <w:rPr>
          <w:rFonts w:ascii="Calibri"/>
          <w:i/>
          <w:color w:val="171717"/>
          <w:spacing w:val="35"/>
          <w:sz w:val="21"/>
        </w:rPr>
        <w:t>  </w:t>
      </w:r>
      <w:r>
        <w:rPr>
          <w:rFonts w:ascii="Calibri"/>
          <w:i/>
          <w:color w:val="171717"/>
          <w:sz w:val="21"/>
        </w:rPr>
        <w:t>QB8SS8S</w:t>
      </w:r>
      <w:r>
        <w:rPr>
          <w:rFonts w:ascii="Calibri"/>
          <w:i/>
          <w:color w:val="171717"/>
          <w:spacing w:val="25"/>
          <w:w w:val="120"/>
          <w:sz w:val="21"/>
        </w:rPr>
        <w:t>  </w:t>
      </w:r>
      <w:r>
        <w:rPr>
          <w:rFonts w:ascii="Calibri"/>
          <w:b/>
          <w:color w:val="171717"/>
          <w:w w:val="120"/>
          <w:sz w:val="19"/>
        </w:rPr>
        <w:t>Z=E</w:t>
      </w:r>
      <w:r>
        <w:rPr>
          <w:rFonts w:ascii="Calibri"/>
          <w:b/>
          <w:color w:val="171717"/>
          <w:spacing w:val="69"/>
          <w:w w:val="120"/>
          <w:sz w:val="19"/>
        </w:rPr>
        <w:t> </w:t>
      </w:r>
      <w:r>
        <w:rPr>
          <w:rFonts w:ascii="Calibri"/>
          <w:b/>
          <w:color w:val="171717"/>
          <w:w w:val="120"/>
          <w:sz w:val="19"/>
        </w:rPr>
        <w:t>S</w:t>
      </w:r>
      <w:r>
        <w:rPr>
          <w:rFonts w:ascii="Calibri"/>
          <w:b/>
          <w:color w:val="171717"/>
          <w:spacing w:val="64"/>
          <w:w w:val="120"/>
          <w:sz w:val="19"/>
        </w:rPr>
        <w:t> </w:t>
      </w:r>
      <w:r>
        <w:rPr>
          <w:rFonts w:ascii="Calibri"/>
          <w:b/>
          <w:color w:val="171717"/>
          <w:w w:val="120"/>
          <w:sz w:val="19"/>
        </w:rPr>
        <w:t>5</w:t>
      </w:r>
      <w:r>
        <w:rPr>
          <w:rFonts w:ascii="Calibri"/>
          <w:b/>
          <w:color w:val="171717"/>
          <w:spacing w:val="7"/>
          <w:w w:val="120"/>
          <w:sz w:val="19"/>
        </w:rPr>
        <w:t> </w:t>
      </w:r>
      <w:r>
        <w:rPr>
          <w:rFonts w:ascii="Calibri"/>
          <w:b/>
          <w:color w:val="171717"/>
          <w:w w:val="120"/>
          <w:sz w:val="19"/>
        </w:rPr>
        <w:t>+D</w:t>
      </w:r>
      <w:r>
        <w:rPr>
          <w:rFonts w:ascii="Calibri"/>
          <w:i/>
          <w:color w:val="171717"/>
          <w:spacing w:val="65"/>
          <w:w w:val="120"/>
          <w:sz w:val="21"/>
        </w:rPr>
        <w:t> </w:t>
      </w:r>
      <w:r>
        <w:rPr>
          <w:rFonts w:ascii="Calibri"/>
          <w:i/>
          <w:color w:val="171717"/>
          <w:sz w:val="21"/>
        </w:rPr>
        <w:t>NA8SS8S</w:t>
      </w:r>
      <w:r>
        <w:rPr>
          <w:rFonts w:ascii="Calibri"/>
          <w:b/>
          <w:color w:val="171717"/>
          <w:spacing w:val="55"/>
          <w:w w:val="120"/>
          <w:sz w:val="19"/>
        </w:rPr>
        <w:t>  </w:t>
      </w:r>
      <w:r>
        <w:rPr>
          <w:rFonts w:ascii="Calibri"/>
          <w:b/>
          <w:color w:val="171717"/>
          <w:w w:val="120"/>
          <w:sz w:val="19"/>
        </w:rPr>
        <w:t>D=</w:t>
      </w:r>
      <w:r>
        <w:rPr>
          <w:rFonts w:ascii="Calibri"/>
          <w:b/>
          <w:color w:val="171717"/>
          <w:spacing w:val="57"/>
          <w:w w:val="120"/>
          <w:sz w:val="19"/>
        </w:rPr>
        <w:t> </w:t>
      </w:r>
      <w:r>
        <w:rPr>
          <w:rFonts w:ascii="Calibri"/>
          <w:b/>
          <w:color w:val="171717"/>
          <w:sz w:val="19"/>
        </w:rPr>
        <w:t>1</w:t>
      </w:r>
      <w:r>
        <w:rPr>
          <w:rFonts w:ascii="Calibri"/>
          <w:b/>
          <w:color w:val="171717"/>
          <w:spacing w:val="41"/>
          <w:w w:val="120"/>
          <w:sz w:val="19"/>
        </w:rPr>
        <w:t> </w:t>
      </w:r>
      <w:r>
        <w:rPr>
          <w:rFonts w:ascii="Calibri"/>
          <w:b/>
          <w:color w:val="171717"/>
          <w:w w:val="120"/>
          <w:sz w:val="19"/>
        </w:rPr>
        <w:t>SHD=</w:t>
      </w:r>
      <w:r>
        <w:rPr>
          <w:rFonts w:ascii="Calibri"/>
          <w:b/>
          <w:color w:val="171717"/>
          <w:spacing w:val="-5"/>
          <w:w w:val="120"/>
          <w:sz w:val="19"/>
        </w:rPr>
        <w:t> </w:t>
      </w:r>
      <w:r>
        <w:rPr>
          <w:rFonts w:ascii="Calibri"/>
          <w:b/>
          <w:color w:val="171717"/>
          <w:sz w:val="19"/>
        </w:rPr>
        <w:t>&gt;V</w:t>
      </w:r>
      <w:r>
        <w:rPr>
          <w:rFonts w:ascii="Calibri"/>
          <w:b/>
          <w:color w:val="171717"/>
          <w:spacing w:val="69"/>
          <w:w w:val="150"/>
          <w:sz w:val="19"/>
        </w:rPr>
        <w:t>  </w:t>
      </w:r>
      <w:r>
        <w:rPr>
          <w:rFonts w:ascii="Calibri"/>
          <w:b/>
          <w:color w:val="171717"/>
          <w:w w:val="120"/>
          <w:sz w:val="19"/>
        </w:rPr>
        <w:t>00</w:t>
      </w:r>
      <w:r>
        <w:rPr>
          <w:rFonts w:ascii="Calibri"/>
          <w:b/>
          <w:color w:val="171717"/>
          <w:spacing w:val="31"/>
          <w:w w:val="120"/>
          <w:sz w:val="19"/>
        </w:rPr>
        <w:t>  </w:t>
      </w:r>
      <w:r>
        <w:rPr>
          <w:rFonts w:ascii="Calibri"/>
          <w:b/>
          <w:color w:val="171717"/>
          <w:w w:val="120"/>
          <w:sz w:val="19"/>
        </w:rPr>
        <w:t>FL</w:t>
      </w:r>
      <w:r>
        <w:rPr>
          <w:rFonts w:ascii="Calibri"/>
          <w:b/>
          <w:color w:val="171717"/>
          <w:spacing w:val="54"/>
          <w:w w:val="120"/>
          <w:sz w:val="19"/>
        </w:rPr>
        <w:t> </w:t>
      </w:r>
      <w:r>
        <w:rPr>
          <w:rFonts w:ascii="Calibri"/>
          <w:b/>
          <w:color w:val="171717"/>
          <w:w w:val="120"/>
          <w:sz w:val="19"/>
        </w:rPr>
        <w:t>D7+=</w:t>
      </w:r>
      <w:r>
        <w:rPr>
          <w:rFonts w:ascii="Calibri"/>
          <w:b/>
          <w:color w:val="171717"/>
          <w:spacing w:val="1"/>
          <w:w w:val="120"/>
          <w:sz w:val="19"/>
        </w:rPr>
        <w:t> </w:t>
      </w:r>
      <w:r>
        <w:rPr>
          <w:rFonts w:ascii="Calibri"/>
          <w:b/>
          <w:color w:val="171717"/>
          <w:spacing w:val="-5"/>
          <w:w w:val="120"/>
          <w:sz w:val="19"/>
        </w:rPr>
        <w:t>?V </w:t>
      </w:r>
    </w:p>
    <w:p>
      <w:pPr>
        <w:spacing w:before="8"/>
        <w:ind w:left="1093" w:right="0" w:firstLine="0"/>
        <w:jc w:val="left"/>
        <w:rPr>
          <w:rFonts w:ascii="Calibri"/>
          <w:i/>
          <w:sz w:val="21"/>
        </w:rPr>
      </w:pPr>
      <w:r>
        <w:rPr>
          <w:rFonts w:ascii="Calibri"/>
          <w:i/>
          <w:color w:val="171717"/>
          <w:w w:val="85"/>
          <w:sz w:val="21"/>
        </w:rPr>
        <w:t> NB8SZ8Z </w:t>
      </w:r>
      <w:r>
        <w:rPr>
          <w:rFonts w:ascii="Calibri"/>
          <w:i/>
          <w:color w:val="171717"/>
          <w:spacing w:val="-10"/>
          <w:w w:val="95"/>
          <w:sz w:val="21"/>
        </w:rPr>
        <w:t>(</w:t>
      </w:r>
    </w:p>
    <w:p>
      <w:pPr>
        <w:spacing w:before="76"/>
        <w:ind w:left="1325" w:right="0" w:firstLine="0"/>
        <w:jc w:val="left"/>
        <w:rPr>
          <w:rFonts w:ascii="Calibri"/>
          <w:b/>
          <w:sz w:val="19"/>
        </w:rPr>
      </w:pPr>
      <w:r>
        <w:rPr>
          <w:b/>
          <w:color w:val="171717"/>
          <w:spacing w:val="38"/>
          <w:w w:val="105"/>
          <w:sz w:val="19"/>
        </w:rPr>
        <w:t>  </w:t>
      </w:r>
      <w:r>
        <w:rPr>
          <w:rFonts w:ascii="Calibri"/>
          <w:b/>
          <w:color w:val="171717"/>
          <w:w w:val="105"/>
          <w:sz w:val="19"/>
        </w:rPr>
        <w:t>Z0V</w:t>
      </w:r>
      <w:r>
        <w:rPr>
          <w:rFonts w:ascii="Calibri"/>
          <w:b/>
          <w:color w:val="171717"/>
          <w:spacing w:val="-11"/>
          <w:w w:val="105"/>
          <w:sz w:val="19"/>
        </w:rPr>
        <w:t> </w:t>
      </w:r>
      <w:r>
        <w:rPr>
          <w:rFonts w:ascii="Calibri"/>
          <w:b/>
          <w:color w:val="171717"/>
          <w:w w:val="105"/>
          <w:sz w:val="19"/>
        </w:rPr>
        <w:t>L+DO</w:t>
      </w:r>
      <w:r>
        <w:rPr>
          <w:rFonts w:ascii="Calibri"/>
          <w:b/>
          <w:color w:val="171717"/>
          <w:spacing w:val="26"/>
          <w:w w:val="125"/>
          <w:sz w:val="19"/>
        </w:rPr>
        <w:t>  </w:t>
      </w:r>
      <w:r>
        <w:rPr>
          <w:rFonts w:ascii="Calibri"/>
          <w:b/>
          <w:color w:val="171717"/>
          <w:w w:val="125"/>
          <w:sz w:val="19"/>
        </w:rPr>
        <w:t>D=</w:t>
      </w:r>
      <w:r>
        <w:rPr>
          <w:rFonts w:ascii="Calibri"/>
          <w:b/>
          <w:color w:val="171717"/>
          <w:spacing w:val="51"/>
          <w:w w:val="125"/>
          <w:sz w:val="19"/>
        </w:rPr>
        <w:t> </w:t>
      </w:r>
      <w:r>
        <w:rPr>
          <w:rFonts w:ascii="Calibri"/>
          <w:b/>
          <w:color w:val="171717"/>
          <w:w w:val="125"/>
          <w:sz w:val="19"/>
        </w:rPr>
        <w:t>L5</w:t>
      </w:r>
      <w:r>
        <w:rPr>
          <w:rFonts w:ascii="Calibri"/>
          <w:b/>
          <w:color w:val="171717"/>
          <w:spacing w:val="59"/>
          <w:w w:val="125"/>
          <w:sz w:val="19"/>
        </w:rPr>
        <w:t>  </w:t>
      </w:r>
      <w:r>
        <w:rPr>
          <w:rFonts w:ascii="Calibri"/>
          <w:b/>
          <w:color w:val="171717"/>
          <w:w w:val="125"/>
          <w:sz w:val="19"/>
        </w:rPr>
        <w:t>0</w:t>
      </w:r>
      <w:r>
        <w:rPr>
          <w:rFonts w:ascii="Calibri"/>
          <w:i/>
          <w:color w:val="171717"/>
          <w:spacing w:val="56"/>
          <w:w w:val="125"/>
          <w:sz w:val="21"/>
        </w:rPr>
        <w:t> </w:t>
      </w:r>
      <w:r>
        <w:rPr>
          <w:rFonts w:ascii="Calibri"/>
          <w:i/>
          <w:color w:val="171717"/>
          <w:w w:val="105"/>
          <w:sz w:val="21"/>
        </w:rPr>
        <w:t>NA8[S8S</w:t>
      </w:r>
      <w:r>
        <w:rPr>
          <w:rFonts w:ascii="Calibri"/>
          <w:i/>
          <w:color w:val="171717"/>
          <w:spacing w:val="51"/>
          <w:w w:val="125"/>
          <w:sz w:val="21"/>
        </w:rPr>
        <w:t> </w:t>
      </w:r>
      <w:r>
        <w:rPr>
          <w:rFonts w:ascii="Calibri"/>
          <w:b/>
          <w:color w:val="171717"/>
          <w:w w:val="125"/>
          <w:sz w:val="19"/>
        </w:rPr>
        <w:t>#,D`</w:t>
      </w:r>
      <w:r>
        <w:rPr>
          <w:rFonts w:ascii="Calibri"/>
          <w:b/>
          <w:color w:val="171717"/>
          <w:spacing w:val="19"/>
          <w:w w:val="125"/>
          <w:sz w:val="19"/>
        </w:rPr>
        <w:t>  </w:t>
      </w:r>
      <w:r>
        <w:rPr>
          <w:rFonts w:ascii="Calibri"/>
          <w:b/>
          <w:color w:val="171717"/>
          <w:w w:val="125"/>
          <w:sz w:val="19"/>
        </w:rPr>
        <w:t>0VL</w:t>
      </w:r>
      <w:r>
        <w:rPr>
          <w:rFonts w:ascii="Calibri"/>
          <w:b/>
          <w:color w:val="171717"/>
          <w:spacing w:val="-13"/>
          <w:w w:val="125"/>
          <w:sz w:val="19"/>
        </w:rPr>
        <w:t> </w:t>
      </w:r>
      <w:r>
        <w:rPr>
          <w:rFonts w:ascii="Calibri"/>
          <w:b/>
          <w:color w:val="171717"/>
          <w:w w:val="125"/>
          <w:sz w:val="19"/>
        </w:rPr>
        <w:t>S-</w:t>
      </w:r>
      <w:r>
        <w:rPr>
          <w:rFonts w:ascii="Calibri"/>
          <w:b/>
          <w:color w:val="171717"/>
          <w:spacing w:val="22"/>
          <w:w w:val="125"/>
          <w:sz w:val="19"/>
        </w:rPr>
        <w:t> </w:t>
      </w:r>
      <w:r>
        <w:rPr>
          <w:rFonts w:ascii="Calibri"/>
          <w:b/>
          <w:color w:val="171717"/>
          <w:w w:val="125"/>
          <w:sz w:val="19"/>
        </w:rPr>
        <w:t>L+</w:t>
      </w:r>
      <w:r>
        <w:rPr>
          <w:rFonts w:ascii="Calibri"/>
          <w:b/>
          <w:color w:val="171717"/>
          <w:spacing w:val="-4"/>
          <w:w w:val="125"/>
          <w:sz w:val="19"/>
        </w:rPr>
        <w:t> </w:t>
      </w:r>
      <w:r>
        <w:rPr>
          <w:rFonts w:ascii="Calibri"/>
          <w:b/>
          <w:color w:val="171717"/>
          <w:w w:val="125"/>
          <w:sz w:val="19"/>
        </w:rPr>
        <w:t>'+</w:t>
      </w:r>
      <w:r>
        <w:rPr>
          <w:rFonts w:ascii="Calibri"/>
          <w:b/>
          <w:color w:val="171717"/>
          <w:spacing w:val="-3"/>
          <w:w w:val="125"/>
          <w:sz w:val="19"/>
        </w:rPr>
        <w:t> </w:t>
      </w:r>
      <w:r>
        <w:rPr>
          <w:rFonts w:ascii="Calibri"/>
          <w:b/>
          <w:color w:val="171717"/>
          <w:w w:val="125"/>
          <w:sz w:val="19"/>
        </w:rPr>
        <w:t>8</w:t>
      </w:r>
      <w:r>
        <w:rPr>
          <w:rFonts w:ascii="Calibri"/>
          <w:b/>
          <w:color w:val="171717"/>
          <w:spacing w:val="-4"/>
          <w:w w:val="125"/>
          <w:sz w:val="19"/>
        </w:rPr>
        <w:t> </w:t>
      </w:r>
      <w:r>
        <w:rPr>
          <w:rFonts w:ascii="Calibri"/>
          <w:b/>
          <w:color w:val="171717"/>
          <w:w w:val="125"/>
          <w:sz w:val="19"/>
        </w:rPr>
        <w:t>P</w:t>
      </w:r>
      <w:r>
        <w:rPr>
          <w:rFonts w:ascii="Calibri"/>
          <w:b/>
          <w:color w:val="171717"/>
          <w:spacing w:val="66"/>
          <w:w w:val="125"/>
          <w:sz w:val="19"/>
        </w:rPr>
        <w:t> </w:t>
      </w:r>
      <w:r>
        <w:rPr>
          <w:rFonts w:ascii="Calibri"/>
          <w:b/>
          <w:color w:val="171717"/>
          <w:w w:val="125"/>
          <w:sz w:val="19"/>
        </w:rPr>
        <w:t>1</w:t>
      </w:r>
      <w:r>
        <w:rPr>
          <w:rFonts w:ascii="Calibri"/>
          <w:i/>
          <w:color w:val="171717"/>
          <w:spacing w:val="79"/>
          <w:w w:val="150"/>
          <w:sz w:val="21"/>
        </w:rPr>
        <w:t> </w:t>
      </w:r>
      <w:r>
        <w:rPr>
          <w:rFonts w:ascii="Calibri"/>
          <w:i/>
          <w:color w:val="171717"/>
          <w:w w:val="105"/>
          <w:sz w:val="21"/>
        </w:rPr>
        <w:t>NL8SS8Z</w:t>
      </w:r>
      <w:r>
        <w:rPr>
          <w:rFonts w:ascii="Calibri"/>
          <w:b/>
          <w:color w:val="171717"/>
          <w:spacing w:val="19"/>
          <w:w w:val="125"/>
          <w:sz w:val="19"/>
        </w:rPr>
        <w:t>  </w:t>
      </w:r>
      <w:r>
        <w:rPr>
          <w:rFonts w:ascii="Calibri"/>
          <w:b/>
          <w:color w:val="171717"/>
          <w:w w:val="125"/>
          <w:sz w:val="19"/>
        </w:rPr>
        <w:t>D=^</w:t>
      </w:r>
      <w:r>
        <w:rPr>
          <w:rFonts w:ascii="Calibri"/>
          <w:b/>
          <w:color w:val="171717"/>
          <w:spacing w:val="-12"/>
          <w:w w:val="125"/>
          <w:sz w:val="19"/>
        </w:rPr>
        <w:t> </w:t>
      </w:r>
      <w:r>
        <w:rPr>
          <w:rFonts w:ascii="Calibri"/>
          <w:b/>
          <w:color w:val="171717"/>
          <w:w w:val="125"/>
          <w:sz w:val="19"/>
        </w:rPr>
        <w:t>LS</w:t>
      </w:r>
      <w:r>
        <w:rPr>
          <w:rFonts w:ascii="Calibri"/>
          <w:b/>
          <w:color w:val="171717"/>
          <w:spacing w:val="-11"/>
          <w:w w:val="125"/>
          <w:sz w:val="19"/>
        </w:rPr>
        <w:t> </w:t>
      </w:r>
      <w:r>
        <w:rPr>
          <w:rFonts w:ascii="Calibri"/>
          <w:b/>
          <w:color w:val="171717"/>
          <w:spacing w:val="-4"/>
          <w:w w:val="125"/>
          <w:sz w:val="19"/>
        </w:rPr>
        <w:t>b+D= </w:t>
      </w:r>
    </w:p>
    <w:p>
      <w:pPr>
        <w:spacing w:before="99"/>
        <w:ind w:left="1090" w:right="0" w:firstLine="0"/>
        <w:jc w:val="left"/>
        <w:rPr>
          <w:rFonts w:ascii="Calibri"/>
          <w:i/>
          <w:sz w:val="21"/>
        </w:rPr>
      </w:pPr>
      <w:r>
        <w:rPr>
          <w:rFonts w:ascii="Calibri"/>
          <w:b/>
          <w:color w:val="171717"/>
          <w:w w:val="130"/>
          <w:sz w:val="19"/>
        </w:rPr>
        <w:t>=</w:t>
      </w:r>
      <w:r>
        <w:rPr>
          <w:rFonts w:ascii="Calibri"/>
          <w:b/>
          <w:color w:val="171717"/>
          <w:spacing w:val="-14"/>
          <w:w w:val="130"/>
          <w:sz w:val="19"/>
        </w:rPr>
        <w:t> </w:t>
      </w:r>
      <w:r>
        <w:rPr>
          <w:rFonts w:ascii="Calibri"/>
          <w:b/>
          <w:color w:val="171717"/>
          <w:w w:val="130"/>
          <w:sz w:val="19"/>
        </w:rPr>
        <w:t>30</w:t>
      </w:r>
      <w:r>
        <w:rPr>
          <w:rFonts w:ascii="Calibri"/>
          <w:b/>
          <w:color w:val="171717"/>
          <w:spacing w:val="17"/>
          <w:w w:val="130"/>
          <w:sz w:val="19"/>
        </w:rPr>
        <w:t> </w:t>
      </w:r>
      <w:r>
        <w:rPr>
          <w:rFonts w:ascii="Calibri"/>
          <w:b/>
          <w:color w:val="171717"/>
          <w:w w:val="130"/>
          <w:sz w:val="19"/>
        </w:rPr>
        <w:t>I\</w:t>
      </w:r>
      <w:r>
        <w:rPr>
          <w:rFonts w:ascii="Calibri"/>
          <w:b/>
          <w:color w:val="171717"/>
          <w:spacing w:val="1"/>
          <w:w w:val="130"/>
          <w:sz w:val="19"/>
        </w:rPr>
        <w:t> </w:t>
      </w:r>
      <w:r>
        <w:rPr>
          <w:rFonts w:ascii="Calibri"/>
          <w:b/>
          <w:color w:val="171717"/>
          <w:w w:val="130"/>
          <w:sz w:val="19"/>
        </w:rPr>
        <w:t>0</w:t>
      </w:r>
      <w:r>
        <w:rPr>
          <w:rFonts w:ascii="Calibri"/>
          <w:b/>
          <w:color w:val="171717"/>
          <w:spacing w:val="50"/>
          <w:w w:val="130"/>
          <w:sz w:val="19"/>
        </w:rPr>
        <w:t> </w:t>
      </w:r>
      <w:r>
        <w:rPr>
          <w:rFonts w:ascii="Calibri"/>
          <w:color w:val="171717"/>
          <w:sz w:val="21"/>
        </w:rPr>
        <w:t>J</w:t>
      </w:r>
      <w:r>
        <w:rPr>
          <w:rFonts w:ascii="Calibri"/>
          <w:color w:val="171717"/>
          <w:spacing w:val="-12"/>
          <w:sz w:val="21"/>
        </w:rPr>
        <w:t> </w:t>
      </w:r>
      <w:r>
        <w:rPr>
          <w:rFonts w:ascii="Calibri"/>
          <w:color w:val="171717"/>
          <w:w w:val="130"/>
          <w:sz w:val="21"/>
        </w:rPr>
        <w:t>.}1</w:t>
      </w:r>
      <w:r>
        <w:rPr>
          <w:rFonts w:ascii="Calibri"/>
          <w:i/>
          <w:color w:val="171717"/>
          <w:spacing w:val="28"/>
          <w:w w:val="130"/>
          <w:sz w:val="21"/>
        </w:rPr>
        <w:t> </w:t>
      </w:r>
      <w:r>
        <w:rPr>
          <w:rFonts w:ascii="Calibri"/>
          <w:i/>
          <w:color w:val="171717"/>
          <w:sz w:val="21"/>
        </w:rPr>
        <w:t>NB8\</w:t>
      </w:r>
      <w:r>
        <w:rPr>
          <w:rFonts w:ascii="Calibri"/>
          <w:i/>
          <w:color w:val="171717"/>
          <w:spacing w:val="-14"/>
          <w:sz w:val="21"/>
        </w:rPr>
        <w:t> </w:t>
      </w:r>
      <w:r>
        <w:rPr>
          <w:rFonts w:ascii="Calibri"/>
          <w:i/>
          <w:color w:val="171717"/>
          <w:sz w:val="21"/>
        </w:rPr>
        <w:t>6_8S</w:t>
      </w:r>
      <w:r>
        <w:rPr>
          <w:rFonts w:ascii="Calibri"/>
          <w:b/>
          <w:color w:val="171717"/>
          <w:spacing w:val="73"/>
          <w:w w:val="150"/>
          <w:sz w:val="19"/>
        </w:rPr>
        <w:t> </w:t>
      </w:r>
      <w:r>
        <w:rPr>
          <w:rFonts w:ascii="Calibri"/>
          <w:b/>
          <w:color w:val="171717"/>
          <w:w w:val="130"/>
          <w:sz w:val="19"/>
        </w:rPr>
        <w:t>D89</w:t>
      </w:r>
      <w:r>
        <w:rPr>
          <w:rFonts w:ascii="Calibri"/>
          <w:b/>
          <w:color w:val="171717"/>
          <w:spacing w:val="-2"/>
          <w:w w:val="130"/>
          <w:sz w:val="19"/>
        </w:rPr>
        <w:t> </w:t>
      </w:r>
      <w:r>
        <w:rPr>
          <w:rFonts w:ascii="Calibri"/>
          <w:b/>
          <w:color w:val="171717"/>
          <w:w w:val="130"/>
          <w:sz w:val="19"/>
        </w:rPr>
        <w:t>=V</w:t>
      </w:r>
      <w:r>
        <w:rPr>
          <w:rFonts w:ascii="Calibri"/>
          <w:b/>
          <w:color w:val="171717"/>
          <w:spacing w:val="-2"/>
          <w:w w:val="130"/>
          <w:sz w:val="19"/>
        </w:rPr>
        <w:t> </w:t>
      </w:r>
      <w:r>
        <w:rPr>
          <w:rFonts w:ascii="Calibri"/>
          <w:b/>
          <w:color w:val="171717"/>
          <w:w w:val="130"/>
          <w:sz w:val="19"/>
        </w:rPr>
        <w:t>ajD</w:t>
      </w:r>
      <w:r>
        <w:rPr>
          <w:rFonts w:ascii="Calibri"/>
          <w:b/>
          <w:color w:val="171717"/>
          <w:spacing w:val="51"/>
          <w:w w:val="155"/>
          <w:sz w:val="19"/>
        </w:rPr>
        <w:t> </w:t>
      </w:r>
      <w:r>
        <w:rPr>
          <w:rFonts w:ascii="Calibri"/>
          <w:b/>
          <w:color w:val="171717"/>
          <w:w w:val="155"/>
          <w:sz w:val="19"/>
        </w:rPr>
        <w:t>D:</w:t>
      </w:r>
      <w:r>
        <w:rPr>
          <w:rFonts w:ascii="Calibri"/>
          <w:i/>
          <w:color w:val="171717"/>
          <w:spacing w:val="68"/>
          <w:w w:val="155"/>
          <w:sz w:val="21"/>
        </w:rPr>
        <w:t> </w:t>
      </w:r>
      <w:r>
        <w:rPr>
          <w:rFonts w:ascii="Calibri"/>
          <w:i/>
          <w:color w:val="171717"/>
          <w:sz w:val="21"/>
        </w:rPr>
        <w:t>NM8]S8S</w:t>
      </w:r>
      <w:r>
        <w:rPr>
          <w:rFonts w:ascii="Calibri"/>
          <w:i/>
          <w:color w:val="171717"/>
          <w:spacing w:val="-12"/>
          <w:sz w:val="21"/>
        </w:rPr>
        <w:t> </w:t>
      </w:r>
      <w:r>
        <w:rPr>
          <w:rFonts w:ascii="Calibri"/>
          <w:i/>
          <w:color w:val="171717"/>
          <w:spacing w:val="-10"/>
          <w:sz w:val="21"/>
        </w:rPr>
        <w:t>)</w:t>
      </w:r>
    </w:p>
    <w:p>
      <w:pPr>
        <w:pStyle w:val="BodyText"/>
        <w:spacing w:before="63"/>
        <w:ind w:left="1340"/>
        <w:jc w:val="left"/>
        <w:rPr>
          <w:rFonts w:ascii="Calibri" w:hAnsi="Calibri" w:cs="Calibri" w:eastAsia="Calibri"/>
        </w:rPr>
      </w:pPr>
      <w:r>
        <w:rPr>
          <w:rFonts w:ascii="Calibri" w:hAnsi="Calibri" w:cs="Calibri" w:eastAsia="Calibri"/>
          <w:color w:val="171717"/>
          <w:spacing w:val="-8"/>
          <w:w w:val="90"/>
        </w:rPr>
        <w:t> </w:t>
      </w:r>
      <w:r>
        <w:rPr>
          <w:rFonts w:ascii="Calibri" w:hAnsi="Calibri" w:cs="Calibri" w:eastAsia="Calibri"/>
          <w:color w:val="171717"/>
          <w:w w:val="90"/>
        </w:rPr>
        <w:t>1M</w:t>
      </w:r>
      <w:r>
        <w:rPr>
          <w:rFonts w:ascii="Calibri" w:hAnsi="Calibri" w:cs="Calibri" w:eastAsia="Calibri"/>
          <w:color w:val="171717"/>
          <w:spacing w:val="10"/>
        </w:rPr>
        <w:t> </w:t>
      </w:r>
      <w:r>
        <w:rPr>
          <w:rFonts w:ascii="Calibri" w:hAnsi="Calibri" w:cs="Calibri" w:eastAsia="Calibri"/>
          <w:color w:val="171717"/>
          <w:w w:val="90"/>
        </w:rPr>
        <w:t>m8py`</w:t>
      </w:r>
      <w:r>
        <w:rPr>
          <w:rFonts w:ascii="Calibri" w:hAnsi="Calibri" w:cs="Calibri" w:eastAsia="Calibri"/>
          <w:color w:val="171717"/>
          <w:spacing w:val="47"/>
        </w:rPr>
        <w:t> </w:t>
      </w:r>
      <w:r>
        <w:rPr>
          <w:rFonts w:ascii="Calibri" w:hAnsi="Calibri" w:cs="Calibri" w:eastAsia="Calibri"/>
          <w:color w:val="171717"/>
          <w:w w:val="90"/>
        </w:rPr>
        <w:t>N</w:t>
      </w:r>
      <w:r>
        <w:rPr>
          <w:rFonts w:ascii="Calibri" w:hAnsi="Calibri" w:cs="Calibri" w:eastAsia="Calibri"/>
          <w:color w:val="171717"/>
          <w:spacing w:val="-7"/>
          <w:w w:val="90"/>
        </w:rPr>
        <w:t> </w:t>
      </w:r>
      <w:r>
        <w:rPr>
          <w:rFonts w:ascii="Calibri" w:hAnsi="Calibri" w:cs="Calibri" w:eastAsia="Calibri"/>
          <w:color w:val="171717"/>
          <w:w w:val="90"/>
        </w:rPr>
        <w:t>L_C/j4[!</w:t>
      </w:r>
      <w:r>
        <w:rPr>
          <w:rFonts w:ascii="Calibri" w:hAnsi="Calibri" w:cs="Calibri" w:eastAsia="Calibri"/>
          <w:color w:val="171717"/>
          <w:spacing w:val="13"/>
        </w:rPr>
        <w:t> </w:t>
      </w:r>
      <w:r>
        <w:rPr>
          <w:rFonts w:ascii="Calibri" w:hAnsi="Calibri" w:cs="Calibri" w:eastAsia="Calibri"/>
          <w:color w:val="171717"/>
          <w:w w:val="90"/>
        </w:rPr>
        <w:t>+1RM!</w:t>
      </w:r>
      <w:r>
        <w:rPr>
          <w:rFonts w:ascii="Calibri" w:hAnsi="Calibri" w:cs="Calibri" w:eastAsia="Calibri"/>
          <w:color w:val="171717"/>
          <w:spacing w:val="24"/>
        </w:rPr>
        <w:t> </w:t>
      </w:r>
      <w:r>
        <w:rPr>
          <w:rFonts w:ascii="Calibri" w:hAnsi="Calibri" w:cs="Calibri" w:eastAsia="Calibri"/>
          <w:color w:val="171717"/>
          <w:w w:val="90"/>
        </w:rPr>
        <w:t>'`s'!</w:t>
      </w:r>
      <w:r>
        <w:rPr>
          <w:rFonts w:ascii="Calibri" w:hAnsi="Calibri" w:cs="Calibri" w:eastAsia="Calibri"/>
          <w:color w:val="171717"/>
          <w:spacing w:val="17"/>
        </w:rPr>
        <w:t> </w:t>
      </w:r>
      <w:r>
        <w:rPr>
          <w:rFonts w:ascii="Calibri" w:hAnsi="Calibri" w:cs="Calibri" w:eastAsia="Calibri"/>
          <w:color w:val="171717"/>
          <w:w w:val="90"/>
        </w:rPr>
        <w:t>[1MM!</w:t>
      </w:r>
      <w:r>
        <w:rPr>
          <w:rFonts w:ascii="Calibri" w:hAnsi="Calibri" w:cs="Calibri" w:eastAsia="Calibri"/>
          <w:color w:val="171717"/>
          <w:spacing w:val="14"/>
        </w:rPr>
        <w:t> </w:t>
      </w:r>
      <w:r>
        <w:rPr>
          <w:rFonts w:ascii="Calibri" w:hAnsi="Calibri" w:cs="Calibri" w:eastAsia="Calibri"/>
          <w:color w:val="171717"/>
          <w:w w:val="90"/>
        </w:rPr>
        <w:t>Gu!</w:t>
      </w:r>
      <w:r>
        <w:rPr>
          <w:rFonts w:ascii="Calibri" w:hAnsi="Calibri" w:cs="Calibri" w:eastAsia="Calibri"/>
          <w:color w:val="171717"/>
          <w:spacing w:val="12"/>
        </w:rPr>
        <w:t> </w:t>
      </w:r>
      <w:r>
        <w:rPr>
          <w:rFonts w:ascii="Calibri" w:hAnsi="Calibri" w:cs="Calibri" w:eastAsia="Calibri"/>
          <w:color w:val="171717"/>
          <w:w w:val="90"/>
        </w:rPr>
        <w:t>e`SGuG'!</w:t>
      </w:r>
      <w:r>
        <w:rPr>
          <w:rFonts w:ascii="Calibri" w:hAnsi="Calibri" w:cs="Calibri" w:eastAsia="Calibri"/>
          <w:color w:val="171717"/>
          <w:spacing w:val="15"/>
        </w:rPr>
        <w:t> </w:t>
      </w:r>
      <w:r>
        <w:rPr>
          <w:rFonts w:ascii="Calibri" w:hAnsi="Calibri" w:cs="Calibri" w:eastAsia="Calibri"/>
          <w:color w:val="171717"/>
          <w:w w:val="90"/>
        </w:rPr>
        <w:t>1</w:t>
      </w:r>
      <w:r>
        <w:rPr>
          <w:rFonts w:ascii="Calibri" w:hAnsi="Calibri" w:cs="Calibri" w:eastAsia="Calibri"/>
          <w:color w:val="171717"/>
          <w:spacing w:val="23"/>
        </w:rPr>
        <w:t> </w:t>
      </w:r>
      <w:r>
        <w:rPr>
          <w:rFonts w:ascii="Calibri" w:hAnsi="Calibri" w:cs="Calibri" w:eastAsia="Calibri"/>
          <w:color w:val="171717"/>
          <w:w w:val="90"/>
        </w:rPr>
        <w:t>!UTG[Gpzj!uK!</w:t>
      </w:r>
      <w:r>
        <w:rPr>
          <w:rFonts w:ascii="Calibri" w:hAnsi="Calibri" w:cs="Calibri" w:eastAsia="Calibri"/>
          <w:color w:val="171717"/>
          <w:spacing w:val="20"/>
        </w:rPr>
        <w:t> </w:t>
      </w:r>
      <w:r>
        <w:rPr>
          <w:rFonts w:ascii="Calibri" w:hAnsi="Calibri" w:cs="Calibri" w:eastAsia="Calibri"/>
          <w:b/>
          <w:bCs/>
          <w:color w:val="171717"/>
          <w:w w:val="90"/>
          <w:sz w:val="19"/>
          <w:szCs w:val="19"/>
        </w:rPr>
        <w:t>f</w:t>
      </w:r>
      <w:r>
        <w:rPr>
          <w:rFonts w:ascii="Calibri" w:hAnsi="Calibri" w:cs="Calibri" w:eastAsia="Calibri"/>
          <w:b/>
          <w:bCs/>
          <w:color w:val="171717"/>
          <w:spacing w:val="24"/>
          <w:sz w:val="19"/>
          <w:szCs w:val="19"/>
        </w:rPr>
        <w:t> </w:t>
      </w:r>
      <w:r>
        <w:rPr>
          <w:rFonts w:ascii="Calibri" w:hAnsi="Calibri" w:cs="Calibri" w:eastAsia="Calibri"/>
          <w:color w:val="171717"/>
          <w:w w:val="90"/>
        </w:rPr>
        <w:t>+9?[GuG</w:t>
      </w:r>
      <w:r>
        <w:rPr>
          <w:rFonts w:ascii="Calibri" w:hAnsi="Calibri" w:cs="Calibri" w:eastAsia="Calibri"/>
          <w:color w:val="171717"/>
          <w:spacing w:val="-8"/>
          <w:w w:val="90"/>
        </w:rPr>
        <w:t> </w:t>
      </w:r>
      <w:r>
        <w:rPr>
          <w:rFonts w:ascii="Calibri" w:hAnsi="Calibri" w:cs="Calibri" w:eastAsia="Calibri"/>
          <w:color w:val="171717"/>
          <w:spacing w:val="-2"/>
          <w:w w:val="90"/>
        </w:rPr>
        <w:t>!Z4[u/</w:t>
      </w:r>
    </w:p>
    <w:p>
      <w:pPr>
        <w:pStyle w:val="BodyText"/>
        <w:spacing w:after="0"/>
        <w:jc w:val="left"/>
        <w:rPr>
          <w:rFonts w:ascii="Calibri" w:hAnsi="Calibri" w:cs="Calibri" w:eastAsia="Calibri"/>
        </w:rPr>
        <w:sectPr>
          <w:pgSz w:w="11900" w:h="16840"/>
          <w:pgMar w:header="1155" w:footer="1342" w:top="1460" w:bottom="1540" w:left="850" w:right="850"/>
        </w:sectPr>
      </w:pPr>
    </w:p>
    <w:p>
      <w:pPr>
        <w:pStyle w:val="BodyText"/>
        <w:spacing w:before="39"/>
        <w:ind w:left="0"/>
        <w:jc w:val="left"/>
        <w:rPr>
          <w:rFonts w:ascii="Calibri"/>
          <w:sz w:val="20"/>
        </w:rPr>
      </w:pPr>
    </w:p>
    <w:p>
      <w:pPr>
        <w:pStyle w:val="BodyText"/>
        <w:ind w:left="1017"/>
        <w:jc w:val="left"/>
        <w:rPr>
          <w:rFonts w:ascii="Calibri"/>
          <w:sz w:val="20"/>
        </w:rPr>
      </w:pPr>
      <w:r>
        <w:rPr>
          <w:rFonts w:ascii="Calibri"/>
          <w:sz w:val="20"/>
        </w:rPr>
        <w:drawing>
          <wp:inline distT="0" distB="0" distL="0" distR="0">
            <wp:extent cx="5187085" cy="6348984"/>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43" cstate="print"/>
                    <a:stretch>
                      <a:fillRect/>
                    </a:stretch>
                  </pic:blipFill>
                  <pic:spPr>
                    <a:xfrm>
                      <a:off x="0" y="0"/>
                      <a:ext cx="5187085" cy="6348984"/>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ind w:left="0"/>
        <w:jc w:val="left"/>
        <w:rPr>
          <w:rFonts w:ascii="Calibri"/>
          <w:sz w:val="2"/>
        </w:rPr>
      </w:pPr>
    </w:p>
    <w:p>
      <w:pPr>
        <w:pStyle w:val="BodyText"/>
        <w:spacing w:line="20" w:lineRule="exact"/>
        <w:jc w:val="left"/>
        <w:rPr>
          <w:rFonts w:ascii="Calibri"/>
          <w:sz w:val="2"/>
        </w:rPr>
      </w:pPr>
      <w:r>
        <w:rPr>
          <w:rFonts w:ascii="Calibri"/>
          <w:sz w:val="2"/>
        </w:rPr>
        <mc:AlternateContent>
          <mc:Choice Requires="wps">
            <w:drawing>
              <wp:inline distT="0" distB="0" distL="0" distR="0">
                <wp:extent cx="6336030" cy="6985"/>
                <wp:effectExtent l="9525" t="0" r="0" b="2539"/>
                <wp:docPr id="115" name="Group 115"/>
                <wp:cNvGraphicFramePr>
                  <a:graphicFrameLocks/>
                </wp:cNvGraphicFramePr>
                <a:graphic>
                  <a:graphicData uri="http://schemas.microsoft.com/office/word/2010/wordprocessingGroup">
                    <wpg:wgp>
                      <wpg:cNvPr id="115" name="Group 115"/>
                      <wpg:cNvGrpSpPr/>
                      <wpg:grpSpPr>
                        <a:xfrm>
                          <a:off x="0" y="0"/>
                          <a:ext cx="6336030" cy="6985"/>
                          <a:chExt cx="6336030" cy="6985"/>
                        </a:xfrm>
                      </wpg:grpSpPr>
                      <wps:wsp>
                        <wps:cNvPr id="116" name="Graphic 116"/>
                        <wps:cNvSpPr/>
                        <wps:spPr>
                          <a:xfrm>
                            <a:off x="0" y="3181"/>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98.9pt;height:.550pt;mso-position-horizontal-relative:char;mso-position-vertical-relative:line" id="docshapegroup51" coordorigin="0,0" coordsize="9978,11">
                <v:line style="position:absolute" from="0,5" to="9978,5" stroked="true" strokeweight=".501pt" strokecolor="#231f20">
                  <v:stroke dashstyle="solid"/>
                </v:line>
              </v:group>
            </w:pict>
          </mc:Fallback>
        </mc:AlternateContent>
      </w:r>
      <w:r>
        <w:rPr>
          <w:rFonts w:ascii="Calibri"/>
          <w:sz w:val="2"/>
        </w:rPr>
      </w:r>
    </w:p>
    <w:p>
      <w:pPr>
        <w:spacing w:before="224"/>
        <w:ind w:left="301" w:right="0" w:firstLine="0"/>
        <w:jc w:val="center"/>
        <w:rPr>
          <w:rFonts w:ascii="Calibri" w:hAnsi="Calibri" w:cs="Calibri" w:eastAsia="Calibri"/>
          <w:sz w:val="21"/>
          <w:szCs w:val="21"/>
        </w:rPr>
      </w:pPr>
      <w:r>
        <w:rPr>
          <w:rFonts w:ascii="Calibri" w:hAnsi="Calibri" w:cs="Calibri" w:eastAsia="Calibri"/>
          <w:sz w:val="21"/>
          <w:szCs w:val="21"/>
        </w:rPr>
        <w:drawing>
          <wp:anchor distT="0" distB="0" distL="0" distR="0" allowOverlap="1" layoutInCell="1" locked="0" behindDoc="1" simplePos="0" relativeHeight="484792320">
            <wp:simplePos x="0" y="0"/>
            <wp:positionH relativeFrom="page">
              <wp:posOffset>1129741</wp:posOffset>
            </wp:positionH>
            <wp:positionV relativeFrom="paragraph">
              <wp:posOffset>170806</wp:posOffset>
            </wp:positionV>
            <wp:extent cx="5301234" cy="6310134"/>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46" cstate="print"/>
                    <a:stretch>
                      <a:fillRect/>
                    </a:stretch>
                  </pic:blipFill>
                  <pic:spPr>
                    <a:xfrm>
                      <a:off x="0" y="0"/>
                      <a:ext cx="5301234" cy="6310134"/>
                    </a:xfrm>
                    <a:prstGeom prst="rect">
                      <a:avLst/>
                    </a:prstGeom>
                  </pic:spPr>
                </pic:pic>
              </a:graphicData>
            </a:graphic>
          </wp:anchor>
        </w:drawing>
      </w:r>
      <w:r>
        <w:rPr>
          <w:rFonts w:ascii="Calibri" w:hAnsi="Calibri" w:cs="Calibri" w:eastAsia="Calibri"/>
          <w:color w:val="171717"/>
          <w:w w:val="150"/>
          <w:sz w:val="21"/>
          <w:szCs w:val="21"/>
        </w:rPr>
        <w:t>z</w:t>
      </w:r>
      <w:r>
        <w:rPr>
          <w:rFonts w:ascii="Calibri" w:hAnsi="Calibri" w:cs="Calibri" w:eastAsia="Calibri"/>
          <w:color w:val="171717"/>
          <w:spacing w:val="67"/>
          <w:w w:val="150"/>
          <w:sz w:val="21"/>
          <w:szCs w:val="21"/>
        </w:rPr>
        <w:t>   </w:t>
      </w:r>
      <w:r>
        <w:rPr>
          <w:rFonts w:ascii="Calibri" w:hAnsi="Calibri" w:cs="Calibri" w:eastAsia="Calibri"/>
          <w:color w:val="171717"/>
          <w:w w:val="150"/>
          <w:sz w:val="21"/>
          <w:szCs w:val="21"/>
        </w:rPr>
        <w:t>&lt;</w:t>
      </w:r>
      <w:r>
        <w:rPr>
          <w:rFonts w:ascii="Calibri" w:hAnsi="Calibri" w:cs="Calibri" w:eastAsia="Calibri"/>
          <w:color w:val="171717"/>
          <w:spacing w:val="68"/>
          <w:w w:val="150"/>
          <w:sz w:val="21"/>
          <w:szCs w:val="21"/>
        </w:rPr>
        <w:t>        </w:t>
      </w:r>
      <w:r>
        <w:rPr>
          <w:rFonts w:ascii="Calibri" w:hAnsi="Calibri" w:cs="Calibri" w:eastAsia="Calibri"/>
          <w:color w:val="171717"/>
          <w:w w:val="125"/>
          <w:sz w:val="21"/>
          <w:szCs w:val="21"/>
        </w:rPr>
        <w:t>øë</w:t>
      </w:r>
      <w:r>
        <w:rPr>
          <w:rFonts w:ascii="Calibri" w:hAnsi="Calibri" w:cs="Calibri" w:eastAsia="Calibri"/>
          <w:color w:val="171717"/>
          <w:spacing w:val="46"/>
          <w:w w:val="125"/>
          <w:sz w:val="21"/>
          <w:szCs w:val="21"/>
        </w:rPr>
        <w:t>  </w:t>
      </w:r>
      <w:r>
        <w:rPr>
          <w:rFonts w:ascii="Calibri" w:hAnsi="Calibri" w:cs="Calibri" w:eastAsia="Calibri"/>
          <w:color w:val="171717"/>
          <w:w w:val="95"/>
          <w:sz w:val="21"/>
          <w:szCs w:val="21"/>
        </w:rPr>
        <w:t>ß</w:t>
      </w:r>
      <w:r>
        <w:rPr>
          <w:rFonts w:ascii="Calibri" w:hAnsi="Calibri" w:cs="Calibri" w:eastAsia="Calibri"/>
          <w:color w:val="171717"/>
          <w:spacing w:val="33"/>
          <w:w w:val="125"/>
          <w:sz w:val="21"/>
          <w:szCs w:val="21"/>
        </w:rPr>
        <w:t>  </w:t>
      </w:r>
      <w:r>
        <w:rPr>
          <w:rFonts w:ascii="Calibri" w:hAnsi="Calibri" w:cs="Calibri" w:eastAsia="Calibri"/>
          <w:color w:val="171717"/>
          <w:w w:val="125"/>
          <w:sz w:val="21"/>
          <w:szCs w:val="21"/>
        </w:rPr>
        <w:t>Ê</w:t>
      </w:r>
      <w:r>
        <w:rPr>
          <w:rFonts w:ascii="Trebuchet MS" w:hAnsi="Trebuchet MS" w:cs="Trebuchet MS" w:eastAsia="Trebuchet MS"/>
          <w:i/>
          <w:iCs/>
          <w:color w:val="171717"/>
          <w:spacing w:val="62"/>
          <w:w w:val="125"/>
          <w:sz w:val="21"/>
          <w:szCs w:val="21"/>
        </w:rPr>
        <w:t>     </w:t>
      </w:r>
      <w:r>
        <w:rPr>
          <w:rFonts w:ascii="Trebuchet MS" w:hAnsi="Trebuchet MS" w:cs="Trebuchet MS" w:eastAsia="Trebuchet MS"/>
          <w:i/>
          <w:iCs/>
          <w:color w:val="171717"/>
          <w:w w:val="95"/>
          <w:sz w:val="21"/>
          <w:szCs w:val="21"/>
        </w:rPr>
        <w:t>?2,EE,E</w:t>
      </w:r>
      <w:r>
        <w:rPr>
          <w:rFonts w:ascii="Calibri" w:hAnsi="Calibri" w:cs="Calibri" w:eastAsia="Calibri"/>
          <w:color w:val="171717"/>
          <w:spacing w:val="63"/>
          <w:sz w:val="21"/>
          <w:szCs w:val="21"/>
        </w:rPr>
        <w:t>   </w:t>
      </w:r>
      <w:r>
        <w:rPr>
          <w:rFonts w:ascii="Calibri" w:hAnsi="Calibri" w:cs="Calibri" w:eastAsia="Calibri"/>
          <w:color w:val="171717"/>
          <w:w w:val="95"/>
          <w:sz w:val="21"/>
          <w:szCs w:val="21"/>
        </w:rPr>
        <w:t></w:t>
      </w:r>
      <w:r>
        <w:rPr>
          <w:rFonts w:ascii="Trebuchet MS" w:hAnsi="Trebuchet MS" w:cs="Trebuchet MS" w:eastAsia="Trebuchet MS"/>
          <w:i/>
          <w:iCs/>
          <w:color w:val="171717"/>
          <w:spacing w:val="26"/>
          <w:sz w:val="21"/>
          <w:szCs w:val="21"/>
        </w:rPr>
        <w:t>  </w:t>
      </w:r>
      <w:r>
        <w:rPr>
          <w:rFonts w:ascii="Trebuchet MS" w:hAnsi="Trebuchet MS" w:cs="Trebuchet MS" w:eastAsia="Trebuchet MS"/>
          <w:i/>
          <w:iCs/>
          <w:color w:val="171717"/>
          <w:w w:val="95"/>
          <w:sz w:val="21"/>
          <w:szCs w:val="21"/>
        </w:rPr>
        <w:t>?3,EE,E</w:t>
      </w:r>
      <w:r>
        <w:rPr>
          <w:color w:val="171717"/>
          <w:spacing w:val="69"/>
          <w:w w:val="125"/>
          <w:position w:val="-9"/>
          <w:sz w:val="12"/>
          <w:szCs w:val="12"/>
        </w:rPr>
        <w:t>    </w:t>
      </w:r>
      <w:r>
        <w:rPr>
          <w:rFonts w:ascii="Calibri" w:hAnsi="Calibri" w:cs="Calibri" w:eastAsia="Calibri"/>
          <w:color w:val="171717"/>
          <w:w w:val="125"/>
          <w:sz w:val="21"/>
          <w:szCs w:val="21"/>
        </w:rPr>
        <w:t>}D</w:t>
      </w:r>
      <w:r>
        <w:rPr>
          <w:rFonts w:ascii="Calibri" w:hAnsi="Calibri" w:cs="Calibri" w:eastAsia="Calibri"/>
          <w:color w:val="171717"/>
          <w:spacing w:val="77"/>
          <w:w w:val="125"/>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3"/>
          <w:w w:val="150"/>
          <w:sz w:val="21"/>
          <w:szCs w:val="21"/>
        </w:rPr>
        <w:t>    </w:t>
      </w:r>
      <w:r>
        <w:rPr>
          <w:rFonts w:ascii="Calibri" w:hAnsi="Calibri" w:cs="Calibri" w:eastAsia="Calibri"/>
          <w:color w:val="171717"/>
          <w:w w:val="95"/>
          <w:sz w:val="21"/>
          <w:szCs w:val="21"/>
        </w:rPr>
        <w:t>#Ĕ</w:t>
      </w:r>
      <w:r>
        <w:rPr>
          <w:rFonts w:ascii="Calibri" w:hAnsi="Calibri" w:cs="Calibri" w:eastAsia="Calibri"/>
          <w:color w:val="171717"/>
          <w:spacing w:val="-3"/>
          <w:w w:val="95"/>
          <w:sz w:val="21"/>
          <w:szCs w:val="21"/>
        </w:rPr>
        <w:t> </w:t>
      </w:r>
      <w:r>
        <w:rPr>
          <w:rFonts w:ascii="Calibri" w:hAnsi="Calibri" w:cs="Calibri" w:eastAsia="Calibri"/>
          <w:color w:val="171717"/>
          <w:spacing w:val="-10"/>
          <w:w w:val="95"/>
          <w:sz w:val="21"/>
          <w:szCs w:val="21"/>
        </w:rPr>
        <w:t></w:t>
      </w:r>
      <w:r>
        <w:rPr>
          <w:rFonts w:ascii="Calibri" w:hAnsi="Calibri" w:cs="Calibri" w:eastAsia="Calibri"/>
          <w:color w:val="171717"/>
          <w:w w:val="95"/>
          <w:sz w:val="21"/>
          <w:szCs w:val="21"/>
        </w:rPr>
        <w:t> </w:t>
      </w:r>
    </w:p>
    <w:p>
      <w:pPr>
        <w:spacing w:before="69"/>
        <w:ind w:left="1174" w:right="0" w:firstLine="0"/>
        <w:jc w:val="left"/>
        <w:rPr>
          <w:rFonts w:ascii="Calibri" w:hAnsi="Calibri" w:cs="Calibri" w:eastAsia="Calibri"/>
          <w:sz w:val="21"/>
          <w:szCs w:val="21"/>
        </w:rPr>
      </w:pPr>
      <w:r>
        <w:rPr>
          <w:rFonts w:ascii="Calibri" w:hAnsi="Calibri" w:cs="Calibri" w:eastAsia="Calibri"/>
          <w:color w:val="171717"/>
          <w:spacing w:val="74"/>
          <w:w w:val="130"/>
          <w:sz w:val="21"/>
          <w:szCs w:val="21"/>
          <w:vertAlign w:val="baseline"/>
        </w:rPr>
        <w:t>         </w:t>
      </w:r>
      <w:r>
        <w:rPr>
          <w:rFonts w:ascii="Calibri" w:hAnsi="Calibri" w:cs="Calibri" w:eastAsia="Calibri"/>
          <w:color w:val="171717"/>
          <w:w w:val="130"/>
          <w:sz w:val="21"/>
          <w:szCs w:val="21"/>
          <w:vertAlign w:val="baseline"/>
        </w:rPr>
        <w:t>Č</w:t>
      </w:r>
      <w:r>
        <w:rPr>
          <w:color w:val="171717"/>
          <w:spacing w:val="78"/>
          <w:w w:val="150"/>
          <w:position w:val="-8"/>
          <w:sz w:val="12"/>
          <w:szCs w:val="12"/>
          <w:vertAlign w:val="baseline"/>
        </w:rPr>
        <w:t>     </w:t>
      </w:r>
      <w:r>
        <w:rPr>
          <w:rFonts w:ascii="Calibri" w:hAnsi="Calibri" w:cs="Calibri" w:eastAsia="Calibri"/>
          <w:color w:val="171717"/>
          <w:w w:val="85"/>
          <w:sz w:val="21"/>
          <w:szCs w:val="21"/>
          <w:vertAlign w:val="baseline"/>
        </w:rPr>
        <w:t>L</w:t>
      </w:r>
      <w:r>
        <w:rPr>
          <w:rFonts w:ascii="Calibri" w:hAnsi="Calibri" w:cs="Calibri" w:eastAsia="Calibri"/>
          <w:color w:val="171717"/>
          <w:spacing w:val="59"/>
          <w:w w:val="130"/>
          <w:sz w:val="21"/>
          <w:szCs w:val="21"/>
          <w:vertAlign w:val="baseline"/>
        </w:rPr>
        <w:t>  </w:t>
      </w:r>
      <w:r>
        <w:rPr>
          <w:rFonts w:ascii="Calibri" w:hAnsi="Calibri" w:cs="Calibri" w:eastAsia="Calibri"/>
          <w:color w:val="171717"/>
          <w:w w:val="130"/>
          <w:sz w:val="21"/>
          <w:szCs w:val="21"/>
          <w:vertAlign w:val="baseline"/>
        </w:rPr>
        <w:t>6</w:t>
      </w:r>
      <w:r>
        <w:rPr>
          <w:color w:val="171717"/>
          <w:spacing w:val="78"/>
          <w:w w:val="150"/>
          <w:position w:val="-9"/>
          <w:sz w:val="12"/>
          <w:szCs w:val="12"/>
          <w:vertAlign w:val="baseline"/>
        </w:rPr>
        <w:t>        </w:t>
      </w:r>
      <w:r>
        <w:rPr>
          <w:rFonts w:ascii="Calibri" w:hAnsi="Calibri" w:cs="Calibri" w:eastAsia="Calibri"/>
          <w:color w:val="171717"/>
          <w:w w:val="85"/>
          <w:sz w:val="21"/>
          <w:szCs w:val="21"/>
          <w:vertAlign w:val="baseline"/>
        </w:rPr>
        <w:t>Ē</w:t>
      </w:r>
      <w:r>
        <w:rPr>
          <w:rFonts w:ascii="Trebuchet MS" w:hAnsi="Trebuchet MS" w:cs="Trebuchet MS" w:eastAsia="Trebuchet MS"/>
          <w:i/>
          <w:iCs/>
          <w:color w:val="171717"/>
          <w:spacing w:val="63"/>
          <w:w w:val="150"/>
          <w:sz w:val="21"/>
          <w:szCs w:val="21"/>
          <w:vertAlign w:val="baseline"/>
        </w:rPr>
        <w:t>        </w:t>
      </w:r>
      <w:r>
        <w:rPr>
          <w:rFonts w:ascii="Trebuchet MS" w:hAnsi="Trebuchet MS" w:cs="Trebuchet MS" w:eastAsia="Trebuchet MS"/>
          <w:i/>
          <w:iCs/>
          <w:color w:val="171717"/>
          <w:w w:val="85"/>
          <w:sz w:val="21"/>
          <w:szCs w:val="21"/>
          <w:vertAlign w:val="baseline"/>
        </w:rPr>
        <w:t>?4,@E,E</w:t>
      </w:r>
      <w:r>
        <w:rPr>
          <w:rFonts w:ascii="Trebuchet MS" w:hAnsi="Trebuchet MS" w:cs="Trebuchet MS" w:eastAsia="Trebuchet MS"/>
          <w:i/>
          <w:iCs/>
          <w:color w:val="171717"/>
          <w:spacing w:val="75"/>
          <w:w w:val="150"/>
          <w:sz w:val="21"/>
          <w:szCs w:val="21"/>
          <w:vertAlign w:val="baseline"/>
        </w:rPr>
        <w:t>         </w:t>
      </w:r>
      <w:r>
        <w:rPr>
          <w:rFonts w:ascii="Trebuchet MS" w:hAnsi="Trebuchet MS" w:cs="Trebuchet MS" w:eastAsia="Trebuchet MS"/>
          <w:i/>
          <w:iCs/>
          <w:color w:val="171717"/>
          <w:w w:val="85"/>
          <w:sz w:val="21"/>
          <w:szCs w:val="21"/>
          <w:vertAlign w:val="baseline"/>
        </w:rPr>
        <w:t>?5,EA,E</w:t>
      </w:r>
      <w:r>
        <w:rPr>
          <w:rFonts w:ascii="Trebuchet MS" w:hAnsi="Trebuchet MS" w:cs="Trebuchet MS" w:eastAsia="Trebuchet MS"/>
          <w:i/>
          <w:iCs/>
          <w:color w:val="171717"/>
          <w:spacing w:val="55"/>
          <w:sz w:val="21"/>
          <w:szCs w:val="21"/>
          <w:vertAlign w:val="baseline"/>
        </w:rPr>
        <w:t> </w:t>
      </w:r>
      <w:r>
        <w:rPr>
          <w:rFonts w:ascii="Calibri" w:hAnsi="Calibri" w:cs="Calibri" w:eastAsia="Calibri"/>
          <w:color w:val="171717"/>
          <w:w w:val="60"/>
          <w:sz w:val="21"/>
          <w:szCs w:val="21"/>
          <w:vertAlign w:val="baseline"/>
        </w:rPr>
        <w:t>X</w:t>
      </w:r>
      <w:r>
        <w:rPr>
          <w:rFonts w:ascii="Calibri" w:hAnsi="Calibri" w:cs="Calibri" w:eastAsia="Calibri"/>
          <w:color w:val="171717"/>
          <w:spacing w:val="-5"/>
          <w:w w:val="60"/>
          <w:sz w:val="21"/>
          <w:szCs w:val="21"/>
          <w:vertAlign w:val="baseline"/>
        </w:rPr>
        <w:t> </w:t>
      </w:r>
      <w:r>
        <w:rPr>
          <w:rFonts w:ascii="Calibri" w:hAnsi="Calibri" w:cs="Calibri" w:eastAsia="Calibri"/>
          <w:color w:val="171717"/>
          <w:spacing w:val="-12"/>
          <w:w w:val="60"/>
          <w:sz w:val="21"/>
          <w:szCs w:val="21"/>
          <w:vertAlign w:val="baseline"/>
        </w:rPr>
        <w:t></w:t>
      </w:r>
    </w:p>
    <w:p>
      <w:pPr>
        <w:spacing w:before="79"/>
        <w:ind w:left="1181" w:right="0" w:firstLine="0"/>
        <w:jc w:val="left"/>
        <w:rPr>
          <w:rFonts w:ascii="Calibri" w:hAnsi="Calibri"/>
          <w:sz w:val="21"/>
        </w:rPr>
      </w:pPr>
      <w:r>
        <w:rPr>
          <w:rFonts w:ascii="Calibri" w:hAnsi="Calibri"/>
          <w:color w:val="171717"/>
          <w:w w:val="145"/>
          <w:sz w:val="21"/>
        </w:rPr>
        <w:t>¿</w:t>
      </w:r>
      <w:r>
        <w:rPr>
          <w:rFonts w:ascii="Calibri" w:hAnsi="Calibri"/>
          <w:color w:val="171717"/>
          <w:spacing w:val="32"/>
          <w:w w:val="145"/>
          <w:sz w:val="21"/>
        </w:rPr>
        <w:t>   </w:t>
      </w:r>
      <w:r>
        <w:rPr>
          <w:rFonts w:ascii="Calibri" w:hAnsi="Calibri"/>
          <w:color w:val="171717"/>
          <w:w w:val="145"/>
          <w:sz w:val="21"/>
        </w:rPr>
        <w:t>Ĝ</w:t>
      </w:r>
      <w:r>
        <w:rPr>
          <w:rFonts w:ascii="Trebuchet MS" w:hAnsi="Trebuchet MS"/>
          <w:i/>
          <w:color w:val="171717"/>
          <w:spacing w:val="16"/>
          <w:w w:val="145"/>
          <w:sz w:val="21"/>
        </w:rPr>
        <w:t>  </w:t>
      </w:r>
      <w:r>
        <w:rPr>
          <w:rFonts w:ascii="Trebuchet MS" w:hAnsi="Trebuchet MS"/>
          <w:i/>
          <w:color w:val="171717"/>
          <w:sz w:val="21"/>
        </w:rPr>
        <w:t>?6,EB,B</w:t>
      </w:r>
      <w:r>
        <w:rPr>
          <w:rFonts w:ascii="Trebuchet MS" w:hAnsi="Trebuchet MS"/>
          <w:i/>
          <w:color w:val="171717"/>
          <w:spacing w:val="-6"/>
          <w:sz w:val="21"/>
        </w:rPr>
        <w:t> </w:t>
      </w:r>
      <w:r>
        <w:rPr>
          <w:rFonts w:ascii="Trebuchet MS" w:hAnsi="Trebuchet MS"/>
          <w:i/>
          <w:color w:val="171717"/>
          <w:sz w:val="21"/>
        </w:rPr>
        <w:t>(</w:t>
      </w:r>
      <w:r>
        <w:rPr>
          <w:rFonts w:ascii="Calibri" w:hAnsi="Calibri"/>
          <w:color w:val="171717"/>
          <w:spacing w:val="57"/>
          <w:w w:val="150"/>
          <w:sz w:val="21"/>
        </w:rPr>
        <w:t>    </w:t>
      </w:r>
      <w:r>
        <w:rPr>
          <w:rFonts w:ascii="Calibri" w:hAnsi="Calibri"/>
          <w:color w:val="171717"/>
          <w:sz w:val="21"/>
        </w:rPr>
        <w:t>M</w:t>
      </w:r>
      <w:r>
        <w:rPr>
          <w:rFonts w:ascii="Calibri" w:hAnsi="Calibri"/>
          <w:color w:val="171717"/>
          <w:spacing w:val="73"/>
          <w:w w:val="150"/>
          <w:sz w:val="21"/>
        </w:rPr>
        <w:t>  </w:t>
      </w:r>
      <w:r>
        <w:rPr>
          <w:rFonts w:ascii="Calibri" w:hAnsi="Calibri"/>
          <w:color w:val="171717"/>
          <w:w w:val="120"/>
          <w:sz w:val="21"/>
        </w:rPr>
        <w:t>č</w:t>
      </w:r>
      <w:r>
        <w:rPr>
          <w:rFonts w:ascii="Calibri" w:hAnsi="Calibri"/>
          <w:color w:val="171717"/>
          <w:spacing w:val="75"/>
          <w:w w:val="120"/>
          <w:sz w:val="21"/>
        </w:rPr>
        <w:t> </w:t>
      </w:r>
      <w:r>
        <w:rPr>
          <w:rFonts w:ascii="Calibri" w:hAnsi="Calibri"/>
          <w:color w:val="171717"/>
          <w:w w:val="120"/>
          <w:sz w:val="21"/>
        </w:rPr>
        <w:t>N</w:t>
      </w:r>
      <w:r>
        <w:rPr>
          <w:rFonts w:ascii="Calibri" w:hAnsi="Calibri"/>
          <w:color w:val="171717"/>
          <w:spacing w:val="72"/>
          <w:w w:val="150"/>
          <w:sz w:val="21"/>
        </w:rPr>
        <w:t>          </w:t>
      </w:r>
      <w:r>
        <w:rPr>
          <w:rFonts w:ascii="Calibri" w:hAnsi="Calibri"/>
          <w:color w:val="171717"/>
          <w:sz w:val="21"/>
        </w:rPr>
        <w:t>1</w:t>
      </w:r>
      <w:r>
        <w:rPr>
          <w:rFonts w:ascii="Calibri" w:hAnsi="Calibri"/>
          <w:color w:val="171717"/>
          <w:spacing w:val="47"/>
          <w:sz w:val="21"/>
        </w:rPr>
        <w:t> </w:t>
      </w:r>
      <w:r>
        <w:rPr>
          <w:rFonts w:ascii="Calibri" w:hAnsi="Calibri"/>
          <w:color w:val="171717"/>
          <w:sz w:val="21"/>
        </w:rPr>
        <w:t>Þ</w:t>
      </w:r>
      <w:r>
        <w:rPr>
          <w:rFonts w:ascii="Calibri" w:hAnsi="Calibri"/>
          <w:color w:val="171717"/>
          <w:spacing w:val="61"/>
          <w:w w:val="145"/>
          <w:sz w:val="21"/>
        </w:rPr>
        <w:t> </w:t>
      </w:r>
      <w:r>
        <w:rPr>
          <w:rFonts w:ascii="Calibri" w:hAnsi="Calibri"/>
          <w:color w:val="171717"/>
          <w:w w:val="145"/>
          <w:sz w:val="21"/>
        </w:rPr>
        <w:t>Į</w:t>
      </w:r>
      <w:r>
        <w:rPr>
          <w:rFonts w:ascii="Calibri" w:hAnsi="Calibri"/>
          <w:color w:val="171717"/>
          <w:spacing w:val="48"/>
          <w:w w:val="145"/>
          <w:sz w:val="21"/>
        </w:rPr>
        <w:t>    </w:t>
      </w:r>
      <w:r>
        <w:rPr>
          <w:rFonts w:ascii="Calibri" w:hAnsi="Calibri"/>
          <w:color w:val="171717"/>
          <w:w w:val="120"/>
          <w:sz w:val="21"/>
        </w:rPr>
        <w:t>Î</w:t>
      </w:r>
      <w:r>
        <w:rPr>
          <w:rFonts w:ascii="Calibri" w:hAnsi="Calibri"/>
          <w:color w:val="171717"/>
          <w:spacing w:val="76"/>
          <w:w w:val="150"/>
          <w:sz w:val="21"/>
        </w:rPr>
        <w:t>  </w:t>
      </w:r>
      <w:r>
        <w:rPr>
          <w:rFonts w:ascii="Calibri" w:hAnsi="Calibri"/>
          <w:color w:val="171717"/>
          <w:w w:val="120"/>
          <w:sz w:val="21"/>
        </w:rPr>
        <w:t>Y</w:t>
      </w:r>
      <w:r>
        <w:rPr>
          <w:rFonts w:ascii="Calibri" w:hAnsi="Calibri"/>
          <w:color w:val="171717"/>
          <w:spacing w:val="30"/>
          <w:w w:val="120"/>
          <w:sz w:val="21"/>
        </w:rPr>
        <w:t> </w:t>
      </w:r>
      <w:r>
        <w:rPr>
          <w:rFonts w:ascii="Calibri" w:hAnsi="Calibri"/>
          <w:color w:val="171717"/>
          <w:w w:val="120"/>
          <w:sz w:val="21"/>
        </w:rPr>
        <w:t>{</w:t>
      </w:r>
      <w:r>
        <w:rPr>
          <w:rFonts w:ascii="Calibri" w:hAnsi="Calibri"/>
          <w:color w:val="171717"/>
          <w:spacing w:val="9"/>
          <w:w w:val="120"/>
          <w:sz w:val="21"/>
        </w:rPr>
        <w:t> </w:t>
      </w:r>
      <w:r>
        <w:rPr>
          <w:rFonts w:ascii="Calibri" w:hAnsi="Calibri"/>
          <w:color w:val="171717"/>
          <w:w w:val="120"/>
          <w:sz w:val="21"/>
        </w:rPr>
        <w:t>à</w:t>
      </w:r>
      <w:r>
        <w:rPr>
          <w:rFonts w:ascii="Trebuchet MS" w:hAnsi="Trebuchet MS"/>
          <w:i/>
          <w:color w:val="171717"/>
          <w:spacing w:val="52"/>
          <w:w w:val="120"/>
          <w:sz w:val="21"/>
        </w:rPr>
        <w:t> </w:t>
      </w:r>
      <w:r>
        <w:rPr>
          <w:rFonts w:ascii="Trebuchet MS" w:hAnsi="Trebuchet MS"/>
          <w:i/>
          <w:color w:val="171717"/>
          <w:sz w:val="21"/>
        </w:rPr>
        <w:t>?2,FE-E</w:t>
      </w:r>
      <w:r>
        <w:rPr>
          <w:rFonts w:ascii="Calibri" w:hAnsi="Calibri"/>
          <w:color w:val="171717"/>
          <w:spacing w:val="66"/>
          <w:w w:val="150"/>
          <w:sz w:val="21"/>
        </w:rPr>
        <w:t>   </w:t>
      </w:r>
      <w:r>
        <w:rPr>
          <w:rFonts w:ascii="Calibri" w:hAnsi="Calibri"/>
          <w:color w:val="171717"/>
          <w:spacing w:val="-5"/>
          <w:sz w:val="21"/>
        </w:rPr>
        <w:t>%«</w:t>
      </w:r>
    </w:p>
    <w:p>
      <w:pPr>
        <w:spacing w:line="225" w:lineRule="auto" w:before="82"/>
        <w:ind w:left="1178" w:right="0" w:firstLine="0"/>
        <w:jc w:val="left"/>
        <w:rPr>
          <w:rFonts w:ascii="Calibri" w:hAnsi="Calibri" w:cs="Calibri" w:eastAsia="Calibri"/>
          <w:sz w:val="21"/>
          <w:szCs w:val="21"/>
        </w:rPr>
      </w:pPr>
      <w:r>
        <w:rPr>
          <w:rFonts w:ascii="Trebuchet MS" w:hAnsi="Trebuchet MS" w:cs="Trebuchet MS" w:eastAsia="Trebuchet MS"/>
          <w:i/>
          <w:iCs/>
          <w:color w:val="171717"/>
          <w:spacing w:val="70"/>
          <w:sz w:val="21"/>
          <w:szCs w:val="21"/>
        </w:rPr>
        <w:t>    </w:t>
      </w:r>
      <w:r>
        <w:rPr>
          <w:rFonts w:ascii="Trebuchet MS" w:hAnsi="Trebuchet MS" w:cs="Trebuchet MS" w:eastAsia="Trebuchet MS"/>
          <w:i/>
          <w:iCs/>
          <w:color w:val="171717"/>
          <w:sz w:val="21"/>
          <w:szCs w:val="21"/>
        </w:rPr>
        <w:t>?7.EC,D</w:t>
      </w:r>
      <w:r>
        <w:rPr>
          <w:rFonts w:ascii="Calibri" w:hAnsi="Calibri" w:cs="Calibri" w:eastAsia="Calibri"/>
          <w:color w:val="171717"/>
          <w:spacing w:val="60"/>
          <w:w w:val="150"/>
          <w:sz w:val="21"/>
          <w:szCs w:val="21"/>
        </w:rPr>
        <w:t>   </w:t>
      </w:r>
      <w:r>
        <w:rPr>
          <w:rFonts w:ascii="Calibri" w:hAnsi="Calibri" w:cs="Calibri" w:eastAsia="Calibri"/>
          <w:color w:val="171717"/>
          <w:w w:val="65"/>
          <w:position w:val="-9"/>
          <w:sz w:val="21"/>
          <w:szCs w:val="21"/>
        </w:rPr>
        <w:t></w:t>
      </w:r>
      <w:r>
        <w:rPr>
          <w:rFonts w:ascii="Calibri" w:hAnsi="Calibri" w:cs="Calibri" w:eastAsia="Calibri"/>
          <w:color w:val="171717"/>
          <w:spacing w:val="62"/>
          <w:w w:val="130"/>
          <w:sz w:val="21"/>
          <w:szCs w:val="21"/>
        </w:rPr>
        <w:t>  </w:t>
      </w:r>
      <w:r>
        <w:rPr>
          <w:rFonts w:ascii="Calibri" w:hAnsi="Calibri" w:cs="Calibri" w:eastAsia="Calibri"/>
          <w:color w:val="171717"/>
          <w:w w:val="130"/>
          <w:sz w:val="21"/>
          <w:szCs w:val="21"/>
        </w:rPr>
        <w:t>Z</w:t>
      </w:r>
      <w:r>
        <w:rPr>
          <w:rFonts w:ascii="Calibri" w:hAnsi="Calibri" w:cs="Calibri" w:eastAsia="Calibri"/>
          <w:color w:val="171717"/>
          <w:spacing w:val="77"/>
          <w:w w:val="150"/>
          <w:sz w:val="21"/>
          <w:szCs w:val="21"/>
        </w:rPr>
        <w:t>      </w:t>
      </w:r>
      <w:r>
        <w:rPr>
          <w:rFonts w:ascii="Calibri" w:hAnsi="Calibri" w:cs="Calibri" w:eastAsia="Calibri"/>
          <w:color w:val="171717"/>
          <w:w w:val="150"/>
          <w:sz w:val="21"/>
          <w:szCs w:val="21"/>
        </w:rPr>
        <w:t>Ï</w:t>
      </w:r>
      <w:r>
        <w:rPr>
          <w:rFonts w:ascii="Calibri" w:hAnsi="Calibri" w:cs="Calibri" w:eastAsia="Calibri"/>
          <w:color w:val="171717"/>
          <w:spacing w:val="11"/>
          <w:w w:val="150"/>
          <w:sz w:val="21"/>
          <w:szCs w:val="21"/>
        </w:rPr>
        <w:t> </w:t>
      </w:r>
      <w:r>
        <w:rPr>
          <w:rFonts w:ascii="Calibri" w:hAnsi="Calibri" w:cs="Calibri" w:eastAsia="Calibri"/>
          <w:color w:val="171717"/>
          <w:w w:val="150"/>
          <w:sz w:val="21"/>
          <w:szCs w:val="21"/>
        </w:rPr>
        <w:t>į</w:t>
      </w:r>
      <w:r>
        <w:rPr>
          <w:rFonts w:ascii="Trebuchet MS" w:hAnsi="Trebuchet MS" w:cs="Trebuchet MS" w:eastAsia="Trebuchet MS"/>
          <w:i/>
          <w:iCs/>
          <w:color w:val="171717"/>
          <w:spacing w:val="68"/>
          <w:w w:val="150"/>
          <w:sz w:val="21"/>
          <w:szCs w:val="21"/>
        </w:rPr>
        <w:t>   </w:t>
      </w:r>
      <w:r>
        <w:rPr>
          <w:rFonts w:ascii="Trebuchet MS" w:hAnsi="Trebuchet MS" w:cs="Trebuchet MS" w:eastAsia="Trebuchet MS"/>
          <w:i/>
          <w:iCs/>
          <w:color w:val="171717"/>
          <w:sz w:val="21"/>
          <w:szCs w:val="21"/>
        </w:rPr>
        <w:t>?3,EE,E</w:t>
      </w:r>
      <w:r>
        <w:rPr>
          <w:rFonts w:ascii="Calibri" w:hAnsi="Calibri" w:cs="Calibri" w:eastAsia="Calibri"/>
          <w:color w:val="171717"/>
          <w:spacing w:val="68"/>
          <w:w w:val="130"/>
          <w:sz w:val="21"/>
          <w:szCs w:val="21"/>
        </w:rPr>
        <w:t>    </w:t>
      </w:r>
      <w:r>
        <w:rPr>
          <w:rFonts w:ascii="Calibri" w:hAnsi="Calibri" w:cs="Calibri" w:eastAsia="Calibri"/>
          <w:color w:val="171717"/>
          <w:w w:val="130"/>
          <w:sz w:val="21"/>
          <w:szCs w:val="21"/>
        </w:rPr>
        <w:t>3</w:t>
      </w:r>
      <w:r>
        <w:rPr>
          <w:rFonts w:ascii="Calibri" w:hAnsi="Calibri" w:cs="Calibri" w:eastAsia="Calibri"/>
          <w:color w:val="171717"/>
          <w:spacing w:val="-21"/>
          <w:w w:val="130"/>
          <w:sz w:val="21"/>
          <w:szCs w:val="21"/>
        </w:rPr>
        <w:t> </w:t>
      </w:r>
      <w:r>
        <w:rPr>
          <w:rFonts w:ascii="Calibri" w:hAnsi="Calibri" w:cs="Calibri" w:eastAsia="Calibri"/>
          <w:color w:val="171717"/>
          <w:sz w:val="21"/>
          <w:szCs w:val="21"/>
        </w:rPr>
        <w:t>ņ</w:t>
      </w:r>
      <w:r>
        <w:rPr>
          <w:rFonts w:ascii="Calibri" w:hAnsi="Calibri" w:cs="Calibri" w:eastAsia="Calibri"/>
          <w:color w:val="171717"/>
          <w:spacing w:val="71"/>
          <w:w w:val="13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61"/>
          <w:w w:val="130"/>
          <w:sz w:val="21"/>
          <w:szCs w:val="21"/>
        </w:rPr>
        <w:t>     </w:t>
      </w:r>
      <w:r>
        <w:rPr>
          <w:rFonts w:ascii="Calibri" w:hAnsi="Calibri" w:cs="Calibri" w:eastAsia="Calibri"/>
          <w:color w:val="171717"/>
          <w:w w:val="130"/>
          <w:sz w:val="21"/>
          <w:szCs w:val="21"/>
        </w:rPr>
        <w:t>&lt;</w:t>
      </w:r>
      <w:r>
        <w:rPr>
          <w:rFonts w:ascii="Calibri" w:hAnsi="Calibri" w:cs="Calibri" w:eastAsia="Calibri"/>
          <w:color w:val="171717"/>
          <w:spacing w:val="1"/>
          <w:w w:val="130"/>
          <w:sz w:val="21"/>
          <w:szCs w:val="21"/>
        </w:rPr>
        <w:t> </w:t>
      </w:r>
      <w:r>
        <w:rPr>
          <w:rFonts w:ascii="Calibri" w:hAnsi="Calibri" w:cs="Calibri" w:eastAsia="Calibri"/>
          <w:color w:val="171717"/>
          <w:w w:val="130"/>
          <w:sz w:val="21"/>
          <w:szCs w:val="21"/>
        </w:rPr>
        <w:t>O</w:t>
      </w:r>
      <w:r>
        <w:rPr>
          <w:rFonts w:ascii="Calibri" w:hAnsi="Calibri" w:cs="Calibri" w:eastAsia="Calibri"/>
          <w:color w:val="171717"/>
          <w:spacing w:val="-7"/>
          <w:w w:val="130"/>
          <w:sz w:val="21"/>
          <w:szCs w:val="21"/>
        </w:rPr>
        <w:t> </w:t>
      </w:r>
      <w:r>
        <w:rPr>
          <w:rFonts w:ascii="Calibri" w:hAnsi="Calibri" w:cs="Calibri" w:eastAsia="Calibri"/>
          <w:color w:val="171717"/>
          <w:spacing w:val="-10"/>
          <w:w w:val="130"/>
          <w:sz w:val="21"/>
          <w:szCs w:val="21"/>
        </w:rPr>
        <w:t>Ď </w:t>
      </w:r>
    </w:p>
    <w:p>
      <w:pPr>
        <w:spacing w:line="235" w:lineRule="exact" w:before="0"/>
        <w:ind w:left="1121" w:right="0" w:firstLine="0"/>
        <w:jc w:val="left"/>
        <w:rPr>
          <w:rFonts w:ascii="Trebuchet MS"/>
          <w:i/>
          <w:sz w:val="21"/>
        </w:rPr>
      </w:pPr>
      <w:r>
        <w:rPr>
          <w:rFonts w:ascii="Trebuchet MS"/>
          <w:i/>
          <w:color w:val="171717"/>
          <w:spacing w:val="48"/>
          <w:sz w:val="21"/>
        </w:rPr>
        <w:t> </w:t>
      </w:r>
      <w:r>
        <w:rPr>
          <w:rFonts w:ascii="Trebuchet MS"/>
          <w:i/>
          <w:color w:val="171717"/>
          <w:spacing w:val="-2"/>
          <w:sz w:val="21"/>
        </w:rPr>
        <w:t>?2,EE,E </w:t>
      </w:r>
    </w:p>
    <w:p>
      <w:pPr>
        <w:spacing w:line="309" w:lineRule="auto" w:before="91"/>
        <w:ind w:left="1153" w:right="1153" w:firstLine="261"/>
        <w:jc w:val="left"/>
        <w:rPr>
          <w:rFonts w:ascii="Calibri" w:hAnsi="Calibri" w:cs="Calibri" w:eastAsia="Calibri"/>
          <w:sz w:val="21"/>
          <w:szCs w:val="21"/>
        </w:rPr>
      </w:pPr>
      <w:r>
        <w:rPr>
          <w:rFonts w:ascii="Calibri" w:hAnsi="Calibri" w:cs="Calibri" w:eastAsia="Calibri"/>
          <w:color w:val="171717"/>
          <w:sz w:val="21"/>
          <w:szCs w:val="21"/>
        </w:rPr>
        <w:t></w:t>
      </w:r>
      <w:r>
        <w:rPr>
          <w:rFonts w:ascii="Calibri" w:hAnsi="Calibri" w:cs="Calibri" w:eastAsia="Calibri"/>
          <w:color w:val="171717"/>
          <w:spacing w:val="71"/>
          <w:w w:val="165"/>
          <w:sz w:val="21"/>
          <w:szCs w:val="21"/>
        </w:rPr>
        <w:t>      </w:t>
      </w:r>
      <w:r>
        <w:rPr>
          <w:rFonts w:ascii="Calibri" w:hAnsi="Calibri" w:cs="Calibri" w:eastAsia="Calibri"/>
          <w:color w:val="171717"/>
          <w:w w:val="165"/>
          <w:sz w:val="21"/>
          <w:szCs w:val="21"/>
        </w:rPr>
        <w:t>.</w:t>
      </w:r>
      <w:r>
        <w:rPr>
          <w:rFonts w:ascii="Calibri" w:hAnsi="Calibri" w:cs="Calibri" w:eastAsia="Calibri"/>
          <w:color w:val="171717"/>
          <w:spacing w:val="64"/>
          <w:w w:val="165"/>
          <w:sz w:val="21"/>
          <w:szCs w:val="21"/>
        </w:rPr>
        <w:t>       </w:t>
      </w:r>
      <w:r>
        <w:rPr>
          <w:rFonts w:ascii="Calibri" w:hAnsi="Calibri" w:cs="Calibri" w:eastAsia="Calibri"/>
          <w:color w:val="171717"/>
          <w:w w:val="165"/>
          <w:sz w:val="21"/>
          <w:szCs w:val="21"/>
        </w:rPr>
        <w:t>å</w:t>
      </w:r>
      <w:r>
        <w:rPr>
          <w:rFonts w:ascii="Calibri" w:hAnsi="Calibri" w:cs="Calibri" w:eastAsia="Calibri"/>
          <w:color w:val="171717"/>
          <w:spacing w:val="56"/>
          <w:w w:val="165"/>
          <w:sz w:val="21"/>
          <w:szCs w:val="21"/>
        </w:rPr>
        <w:t> </w:t>
      </w:r>
      <w:r>
        <w:rPr>
          <w:rFonts w:ascii="Calibri" w:hAnsi="Calibri" w:cs="Calibri" w:eastAsia="Calibri"/>
          <w:color w:val="171717"/>
          <w:w w:val="70"/>
          <w:sz w:val="21"/>
          <w:szCs w:val="21"/>
        </w:rPr>
        <w:t>[</w:t>
      </w:r>
      <w:r>
        <w:rPr>
          <w:rFonts w:ascii="Calibri" w:hAnsi="Calibri" w:cs="Calibri" w:eastAsia="Calibri"/>
          <w:color w:val="171717"/>
          <w:spacing w:val="73"/>
          <w:w w:val="165"/>
          <w:sz w:val="21"/>
          <w:szCs w:val="21"/>
        </w:rPr>
        <w:t>    </w:t>
      </w:r>
      <w:r>
        <w:rPr>
          <w:rFonts w:ascii="Calibri" w:hAnsi="Calibri" w:cs="Calibri" w:eastAsia="Calibri"/>
          <w:color w:val="171717"/>
          <w:w w:val="165"/>
          <w:sz w:val="21"/>
          <w:szCs w:val="21"/>
        </w:rPr>
        <w:t>P</w:t>
      </w:r>
      <w:r>
        <w:rPr>
          <w:rFonts w:ascii="Calibri" w:hAnsi="Calibri" w:cs="Calibri" w:eastAsia="Calibri"/>
          <w:color w:val="171717"/>
          <w:spacing w:val="22"/>
          <w:w w:val="165"/>
          <w:sz w:val="21"/>
          <w:szCs w:val="21"/>
        </w:rPr>
        <w:t>  </w:t>
      </w:r>
      <w:r>
        <w:rPr>
          <w:rFonts w:ascii="Calibri" w:hAnsi="Calibri" w:cs="Calibri" w:eastAsia="Calibri"/>
          <w:color w:val="171717"/>
          <w:w w:val="165"/>
          <w:sz w:val="21"/>
          <w:szCs w:val="21"/>
        </w:rPr>
        <w:t>æ</w:t>
      </w:r>
      <w:r>
        <w:rPr>
          <w:rFonts w:ascii="Trebuchet MS" w:hAnsi="Trebuchet MS" w:cs="Trebuchet MS" w:eastAsia="Trebuchet MS"/>
          <w:i/>
          <w:iCs/>
          <w:color w:val="171717"/>
          <w:spacing w:val="62"/>
          <w:w w:val="165"/>
          <w:sz w:val="21"/>
          <w:szCs w:val="21"/>
        </w:rPr>
        <w:t>   </w:t>
      </w:r>
      <w:r>
        <w:rPr>
          <w:rFonts w:ascii="Trebuchet MS" w:hAnsi="Trebuchet MS" w:cs="Trebuchet MS" w:eastAsia="Trebuchet MS"/>
          <w:i/>
          <w:iCs/>
          <w:color w:val="171717"/>
          <w:sz w:val="21"/>
          <w:szCs w:val="21"/>
        </w:rPr>
        <w:t>?7,EE,E</w:t>
      </w:r>
      <w:r>
        <w:rPr>
          <w:rFonts w:ascii="Calibri" w:hAnsi="Calibri" w:cs="Calibri" w:eastAsia="Calibri"/>
          <w:color w:val="171717"/>
          <w:spacing w:val="77"/>
          <w:w w:val="150"/>
          <w:sz w:val="21"/>
          <w:szCs w:val="21"/>
        </w:rPr>
        <w:t>         </w:t>
      </w:r>
      <w:r>
        <w:rPr>
          <w:rFonts w:ascii="Calibri" w:hAnsi="Calibri" w:cs="Calibri" w:eastAsia="Calibri"/>
          <w:color w:val="171717"/>
          <w:w w:val="70"/>
          <w:sz w:val="21"/>
          <w:szCs w:val="21"/>
        </w:rPr>
        <w:t>\</w:t>
      </w:r>
      <w:r>
        <w:rPr>
          <w:rFonts w:ascii="Calibri" w:hAnsi="Calibri" w:cs="Calibri" w:eastAsia="Calibri"/>
          <w:color w:val="171717"/>
          <w:spacing w:val="72"/>
          <w:w w:val="165"/>
          <w:sz w:val="21"/>
          <w:szCs w:val="21"/>
        </w:rPr>
        <w:t>     </w:t>
      </w:r>
      <w:r>
        <w:rPr>
          <w:rFonts w:ascii="Calibri" w:hAnsi="Calibri" w:cs="Calibri" w:eastAsia="Calibri"/>
          <w:color w:val="171717"/>
          <w:w w:val="165"/>
          <w:sz w:val="21"/>
          <w:szCs w:val="21"/>
        </w:rPr>
        <w:t>Ð</w:t>
      </w:r>
      <w:r>
        <w:rPr>
          <w:rFonts w:ascii="Calibri" w:hAnsi="Calibri" w:cs="Calibri" w:eastAsia="Calibri"/>
          <w:color w:val="171717"/>
          <w:spacing w:val="12"/>
          <w:w w:val="165"/>
          <w:sz w:val="21"/>
          <w:szCs w:val="21"/>
        </w:rPr>
        <w:t> </w:t>
      </w:r>
      <w:r>
        <w:rPr>
          <w:rFonts w:ascii="Calibri" w:hAnsi="Calibri" w:cs="Calibri" w:eastAsia="Calibri"/>
          <w:color w:val="171717"/>
          <w:w w:val="165"/>
          <w:sz w:val="21"/>
          <w:szCs w:val="21"/>
        </w:rPr>
        <w:t>¬</w:t>
      </w:r>
      <w:r>
        <w:rPr>
          <w:rFonts w:ascii="Calibri" w:hAnsi="Calibri" w:cs="Calibri" w:eastAsia="Calibri"/>
          <w:color w:val="171717"/>
          <w:w w:val="165"/>
          <w:sz w:val="21"/>
          <w:szCs w:val="21"/>
        </w:rPr>
        <w:t> </w:t>
      </w:r>
      <w:r>
        <w:rPr>
          <w:rFonts w:ascii="Calibri" w:hAnsi="Calibri" w:cs="Calibri" w:eastAsia="Calibri"/>
          <w:color w:val="171717"/>
          <w:w w:val="185"/>
          <w:sz w:val="21"/>
          <w:szCs w:val="21"/>
        </w:rPr>
        <w:t>(</w:t>
      </w:r>
      <w:r>
        <w:rPr>
          <w:rFonts w:ascii="Calibri" w:hAnsi="Calibri" w:cs="Calibri" w:eastAsia="Calibri"/>
          <w:color w:val="171717"/>
          <w:spacing w:val="80"/>
          <w:w w:val="185"/>
          <w:sz w:val="21"/>
          <w:szCs w:val="21"/>
        </w:rPr>
        <w:t>        </w:t>
      </w:r>
      <w:r>
        <w:rPr>
          <w:rFonts w:ascii="Calibri" w:hAnsi="Calibri" w:cs="Calibri" w:eastAsia="Calibri"/>
          <w:color w:val="171717"/>
          <w:w w:val="125"/>
          <w:sz w:val="21"/>
          <w:szCs w:val="21"/>
        </w:rPr>
        <w:t>2</w:t>
      </w:r>
      <w:r>
        <w:rPr>
          <w:rFonts w:ascii="Calibri" w:hAnsi="Calibri" w:cs="Calibri" w:eastAsia="Calibri"/>
          <w:color w:val="171717"/>
          <w:spacing w:val="52"/>
          <w:w w:val="125"/>
          <w:sz w:val="21"/>
          <w:szCs w:val="21"/>
        </w:rPr>
        <w:t>  </w:t>
      </w:r>
      <w:r>
        <w:rPr>
          <w:rFonts w:ascii="Calibri" w:hAnsi="Calibri" w:cs="Calibri" w:eastAsia="Calibri"/>
          <w:color w:val="171717"/>
          <w:w w:val="125"/>
          <w:sz w:val="21"/>
          <w:szCs w:val="21"/>
        </w:rPr>
        <w:t>2,Q</w:t>
      </w:r>
      <w:r>
        <w:rPr>
          <w:rFonts w:ascii="Trebuchet MS" w:hAnsi="Trebuchet MS" w:cs="Trebuchet MS" w:eastAsia="Trebuchet MS"/>
          <w:i/>
          <w:iCs/>
          <w:color w:val="171717"/>
          <w:spacing w:val="76"/>
          <w:w w:val="125"/>
          <w:sz w:val="21"/>
          <w:szCs w:val="21"/>
        </w:rPr>
        <w:t>   </w:t>
      </w:r>
      <w:r>
        <w:rPr>
          <w:rFonts w:ascii="Trebuchet MS" w:hAnsi="Trebuchet MS" w:cs="Trebuchet MS" w:eastAsia="Trebuchet MS"/>
          <w:i/>
          <w:iCs/>
          <w:color w:val="171717"/>
          <w:sz w:val="21"/>
          <w:szCs w:val="21"/>
        </w:rPr>
        <w:t>?8,EE,E</w:t>
      </w:r>
      <w:r>
        <w:rPr>
          <w:rFonts w:ascii="Trebuchet MS" w:hAnsi="Trebuchet MS" w:cs="Trebuchet MS" w:eastAsia="Trebuchet MS"/>
          <w:i/>
          <w:iCs/>
          <w:color w:val="171717"/>
          <w:spacing w:val="68"/>
          <w:w w:val="165"/>
          <w:sz w:val="21"/>
          <w:szCs w:val="21"/>
        </w:rPr>
        <w:t> </w:t>
      </w:r>
      <w:r>
        <w:rPr>
          <w:rFonts w:ascii="Calibri" w:hAnsi="Calibri" w:cs="Calibri" w:eastAsia="Calibri"/>
          <w:color w:val="171717"/>
          <w:w w:val="165"/>
          <w:sz w:val="21"/>
          <w:szCs w:val="21"/>
        </w:rPr>
        <w:t></w:t>
      </w:r>
      <w:r>
        <w:rPr>
          <w:rFonts w:ascii="Trebuchet MS" w:hAnsi="Trebuchet MS" w:cs="Trebuchet MS" w:eastAsia="Trebuchet MS"/>
          <w:i/>
          <w:iCs/>
          <w:color w:val="171717"/>
          <w:spacing w:val="80"/>
          <w:w w:val="165"/>
          <w:sz w:val="21"/>
          <w:szCs w:val="21"/>
        </w:rPr>
        <w:t>      </w:t>
      </w:r>
      <w:r>
        <w:rPr>
          <w:rFonts w:ascii="Trebuchet MS" w:hAnsi="Trebuchet MS" w:cs="Trebuchet MS" w:eastAsia="Trebuchet MS"/>
          <w:i/>
          <w:iCs/>
          <w:color w:val="171717"/>
          <w:sz w:val="21"/>
          <w:szCs w:val="21"/>
        </w:rPr>
        <w:t>?6,EE,E</w:t>
      </w:r>
      <w:r>
        <w:rPr>
          <w:rFonts w:ascii="Calibri" w:hAnsi="Calibri" w:cs="Calibri" w:eastAsia="Calibri"/>
          <w:color w:val="171717"/>
          <w:spacing w:val="80"/>
          <w:w w:val="150"/>
          <w:sz w:val="21"/>
          <w:szCs w:val="21"/>
        </w:rPr>
        <w:t>        </w:t>
      </w:r>
      <w:r>
        <w:rPr>
          <w:rFonts w:ascii="Calibri" w:hAnsi="Calibri" w:cs="Calibri" w:eastAsia="Calibri"/>
          <w:color w:val="171717"/>
          <w:w w:val="125"/>
          <w:sz w:val="21"/>
          <w:szCs w:val="21"/>
        </w:rPr>
        <w:t>ªÜ]</w:t>
      </w:r>
      <w:r>
        <w:rPr>
          <w:rFonts w:ascii="Calibri" w:hAnsi="Calibri" w:cs="Calibri" w:eastAsia="Calibri"/>
          <w:color w:val="171717"/>
          <w:w w:val="125"/>
          <w:sz w:val="21"/>
          <w:szCs w:val="21"/>
        </w:rPr>
        <w:t> </w:t>
      </w:r>
    </w:p>
    <w:p>
      <w:pPr>
        <w:pStyle w:val="BodyText"/>
        <w:spacing w:before="8"/>
        <w:ind w:left="1152"/>
        <w:jc w:val="left"/>
        <w:rPr>
          <w:rFonts w:ascii="Calibri" w:hAnsi="Calibri" w:cs="Calibri" w:eastAsia="Calibri"/>
        </w:rPr>
      </w:pPr>
      <w:r>
        <w:rPr>
          <w:rFonts w:ascii="Calibri" w:hAnsi="Calibri" w:cs="Calibri" w:eastAsia="Calibri"/>
          <w:color w:val="171717"/>
          <w:spacing w:val="35"/>
          <w:w w:val="150"/>
        </w:rPr>
        <w:t>   </w:t>
      </w:r>
      <w:r>
        <w:rPr>
          <w:rFonts w:ascii="Calibri" w:hAnsi="Calibri" w:cs="Calibri" w:eastAsia="Calibri"/>
          <w:color w:val="171717"/>
          <w:w w:val="150"/>
        </w:rPr>
        <w:t>İ</w:t>
      </w:r>
      <w:r>
        <w:rPr>
          <w:rFonts w:ascii="Calibri" w:hAnsi="Calibri" w:cs="Calibri" w:eastAsia="Calibri"/>
          <w:color w:val="171717"/>
          <w:spacing w:val="57"/>
          <w:w w:val="150"/>
        </w:rPr>
        <w:t>   </w:t>
      </w:r>
      <w:r>
        <w:rPr>
          <w:rFonts w:ascii="Calibri" w:hAnsi="Calibri" w:cs="Calibri" w:eastAsia="Calibri"/>
          <w:color w:val="171717"/>
          <w:w w:val="150"/>
        </w:rPr>
        <w:t>­</w:t>
      </w:r>
      <w:r>
        <w:rPr>
          <w:rFonts w:ascii="Calibri" w:hAnsi="Calibri" w:cs="Calibri" w:eastAsia="Calibri"/>
          <w:color w:val="171717"/>
          <w:spacing w:val="71"/>
          <w:w w:val="150"/>
        </w:rPr>
        <w:t>   </w:t>
      </w:r>
      <w:r>
        <w:rPr>
          <w:rFonts w:ascii="Calibri" w:hAnsi="Calibri" w:cs="Calibri" w:eastAsia="Calibri"/>
          <w:color w:val="171717"/>
          <w:w w:val="150"/>
        </w:rPr>
        <w:t></w:t>
      </w:r>
      <w:r>
        <w:rPr>
          <w:rFonts w:ascii="Trebuchet MS" w:hAnsi="Trebuchet MS" w:cs="Trebuchet MS" w:eastAsia="Trebuchet MS"/>
          <w:i/>
          <w:iCs/>
          <w:color w:val="171717"/>
          <w:spacing w:val="56"/>
          <w:w w:val="150"/>
        </w:rPr>
        <w:t>   </w:t>
      </w:r>
      <w:r>
        <w:rPr>
          <w:rFonts w:ascii="Trebuchet MS" w:hAnsi="Trebuchet MS" w:cs="Trebuchet MS" w:eastAsia="Trebuchet MS"/>
          <w:i/>
          <w:iCs/>
          <w:color w:val="171717"/>
          <w:w w:val="110"/>
        </w:rPr>
        <w:t>?2,FE,E</w:t>
      </w:r>
      <w:r>
        <w:rPr>
          <w:rFonts w:ascii="Trebuchet MS" w:hAnsi="Trebuchet MS" w:cs="Trebuchet MS" w:eastAsia="Trebuchet MS"/>
          <w:i/>
          <w:iCs/>
          <w:color w:val="171717"/>
          <w:spacing w:val="49"/>
          <w:w w:val="150"/>
        </w:rPr>
        <w:t> </w:t>
      </w:r>
      <w:r>
        <w:rPr>
          <w:rFonts w:ascii="Calibri" w:hAnsi="Calibri" w:cs="Calibri" w:eastAsia="Calibri"/>
          <w:color w:val="171717"/>
          <w:w w:val="150"/>
        </w:rPr>
        <w:t>*</w:t>
      </w:r>
      <w:r>
        <w:rPr>
          <w:rFonts w:ascii="Calibri" w:hAnsi="Calibri" w:cs="Calibri" w:eastAsia="Calibri"/>
          <w:color w:val="171717"/>
          <w:spacing w:val="38"/>
          <w:w w:val="150"/>
        </w:rPr>
        <w:t>   </w:t>
      </w:r>
      <w:r>
        <w:rPr>
          <w:rFonts w:ascii="Calibri" w:hAnsi="Calibri" w:cs="Calibri" w:eastAsia="Calibri"/>
          <w:color w:val="171717"/>
          <w:w w:val="150"/>
        </w:rPr>
        <w:t>È</w:t>
      </w:r>
      <w:r>
        <w:rPr>
          <w:rFonts w:ascii="Calibri" w:hAnsi="Calibri" w:cs="Calibri" w:eastAsia="Calibri"/>
          <w:color w:val="171717"/>
          <w:spacing w:val="66"/>
          <w:w w:val="150"/>
        </w:rPr>
        <w:t>    </w:t>
      </w:r>
      <w:r>
        <w:rPr>
          <w:rFonts w:ascii="Calibri" w:hAnsi="Calibri" w:cs="Calibri" w:eastAsia="Calibri"/>
          <w:color w:val="171717"/>
          <w:w w:val="110"/>
        </w:rPr>
        <w:t>&amp;</w:t>
      </w:r>
      <w:r>
        <w:rPr>
          <w:rFonts w:ascii="Calibri" w:hAnsi="Calibri" w:cs="Calibri" w:eastAsia="Calibri"/>
          <w:color w:val="171717"/>
          <w:spacing w:val="42"/>
          <w:w w:val="110"/>
        </w:rPr>
        <w:t>  </w:t>
      </w:r>
      <w:r>
        <w:rPr>
          <w:rFonts w:ascii="Calibri" w:hAnsi="Calibri" w:cs="Calibri" w:eastAsia="Calibri"/>
          <w:color w:val="171717"/>
          <w:w w:val="110"/>
        </w:rPr>
        <w:t>?</w:t>
      </w:r>
      <w:r>
        <w:rPr>
          <w:rFonts w:ascii="Calibri" w:hAnsi="Calibri" w:cs="Calibri" w:eastAsia="Calibri"/>
          <w:color w:val="171717"/>
          <w:spacing w:val="29"/>
          <w:w w:val="150"/>
        </w:rPr>
        <w:t>   </w:t>
      </w:r>
      <w:r>
        <w:rPr>
          <w:rFonts w:ascii="Calibri" w:hAnsi="Calibri" w:cs="Calibri" w:eastAsia="Calibri"/>
          <w:color w:val="171717"/>
          <w:w w:val="150"/>
        </w:rPr>
        <w:t>(</w:t>
      </w:r>
      <w:r>
        <w:rPr>
          <w:rFonts w:ascii="Calibri" w:hAnsi="Calibri" w:cs="Calibri" w:eastAsia="Calibri"/>
          <w:color w:val="171717"/>
          <w:spacing w:val="63"/>
          <w:w w:val="150"/>
        </w:rPr>
        <w:t>    </w:t>
      </w:r>
      <w:r>
        <w:rPr>
          <w:rFonts w:ascii="Calibri" w:hAnsi="Calibri" w:cs="Calibri" w:eastAsia="Calibri"/>
          <w:color w:val="171717"/>
          <w:w w:val="150"/>
        </w:rPr>
        <w:t>R</w:t>
      </w:r>
      <w:r>
        <w:rPr>
          <w:rFonts w:ascii="Calibri" w:hAnsi="Calibri" w:cs="Calibri" w:eastAsia="Calibri"/>
          <w:color w:val="171717"/>
          <w:spacing w:val="59"/>
          <w:w w:val="150"/>
        </w:rPr>
        <w:t>  </w:t>
      </w:r>
      <w:r>
        <w:rPr>
          <w:rFonts w:ascii="Calibri" w:hAnsi="Calibri" w:cs="Calibri" w:eastAsia="Calibri"/>
          <w:color w:val="171717"/>
          <w:w w:val="150"/>
        </w:rPr>
        <w:t>ď</w:t>
      </w:r>
      <w:r>
        <w:rPr>
          <w:rFonts w:ascii="Calibri" w:hAnsi="Calibri" w:cs="Calibri" w:eastAsia="Calibri"/>
          <w:color w:val="171717"/>
          <w:spacing w:val="56"/>
          <w:w w:val="150"/>
        </w:rPr>
        <w:t>     </w:t>
      </w:r>
      <w:r>
        <w:rPr>
          <w:rFonts w:ascii="Calibri" w:hAnsi="Calibri" w:cs="Calibri" w:eastAsia="Calibri"/>
          <w:color w:val="171717"/>
          <w:w w:val="150"/>
        </w:rPr>
        <w:t>ı</w:t>
      </w:r>
      <w:r>
        <w:rPr>
          <w:rFonts w:ascii="Calibri" w:hAnsi="Calibri" w:cs="Calibri" w:eastAsia="Calibri"/>
          <w:color w:val="171717"/>
          <w:spacing w:val="2"/>
          <w:w w:val="150"/>
        </w:rPr>
        <w:t> </w:t>
      </w:r>
      <w:r>
        <w:rPr>
          <w:rFonts w:ascii="Calibri" w:hAnsi="Calibri" w:cs="Calibri" w:eastAsia="Calibri"/>
          <w:color w:val="171717"/>
          <w:w w:val="150"/>
        </w:rPr>
        <w:t>Ĳ</w:t>
      </w:r>
      <w:r>
        <w:rPr>
          <w:rFonts w:ascii="Calibri" w:hAnsi="Calibri" w:cs="Calibri" w:eastAsia="Calibri"/>
          <w:color w:val="171717"/>
          <w:spacing w:val="63"/>
          <w:w w:val="150"/>
        </w:rPr>
        <w:t>  </w:t>
      </w:r>
      <w:r>
        <w:rPr>
          <w:rFonts w:ascii="Calibri" w:hAnsi="Calibri" w:cs="Calibri" w:eastAsia="Calibri"/>
          <w:color w:val="171717"/>
          <w:spacing w:val="-10"/>
          <w:w w:val="150"/>
        </w:rPr>
        <w:t>ġ </w:t>
      </w:r>
    </w:p>
    <w:p>
      <w:pPr>
        <w:pStyle w:val="BodyText"/>
        <w:spacing w:line="309" w:lineRule="auto" w:before="68"/>
        <w:ind w:left="1044" w:right="1066" w:firstLine="108"/>
        <w:jc w:val="left"/>
        <w:rPr>
          <w:rFonts w:ascii="Calibri" w:hAnsi="Calibri" w:cs="Calibri" w:eastAsia="Calibri"/>
          <w:position w:val="2"/>
        </w:rPr>
      </w:pPr>
      <w:r>
        <w:rPr>
          <w:rFonts w:ascii="Calibri" w:hAnsi="Calibri" w:cs="Calibri" w:eastAsia="Calibri"/>
          <w:color w:val="171717"/>
          <w:spacing w:val="77"/>
          <w:w w:val="150"/>
        </w:rPr>
        <w:t>    </w:t>
      </w:r>
      <w:r>
        <w:rPr>
          <w:rFonts w:ascii="Calibri" w:hAnsi="Calibri" w:cs="Calibri" w:eastAsia="Calibri"/>
          <w:color w:val="171717"/>
          <w:w w:val="115"/>
        </w:rPr>
        <w:t>£</w:t>
      </w:r>
      <w:r>
        <w:rPr>
          <w:rFonts w:ascii="Calibri" w:hAnsi="Calibri" w:cs="Calibri" w:eastAsia="Calibri"/>
          <w:color w:val="171717"/>
          <w:spacing w:val="49"/>
          <w:w w:val="115"/>
        </w:rPr>
        <w:t>  </w:t>
      </w:r>
      <w:r>
        <w:rPr>
          <w:rFonts w:ascii="Calibri" w:hAnsi="Calibri" w:cs="Calibri" w:eastAsia="Calibri"/>
          <w:color w:val="171717"/>
          <w:w w:val="115"/>
          <w:u w:val="thick" w:color="171717"/>
        </w:rPr>
        <w:t>Ă</w:t>
      </w:r>
      <w:r>
        <w:rPr>
          <w:rFonts w:ascii="Calibri" w:hAnsi="Calibri" w:cs="Calibri" w:eastAsia="Calibri"/>
          <w:color w:val="171717"/>
          <w:spacing w:val="2"/>
          <w:w w:val="115"/>
          <w:u w:val="thick" w:color="171717"/>
        </w:rPr>
        <w:t> </w:t>
      </w:r>
      <w:r>
        <w:rPr>
          <w:rFonts w:ascii="Calibri" w:hAnsi="Calibri" w:cs="Calibri" w:eastAsia="Calibri"/>
          <w:color w:val="171717"/>
          <w:w w:val="115"/>
          <w:u w:val="thick" w:color="171717"/>
        </w:rPr>
        <w:t>4!</w:t>
      </w:r>
      <w:r>
        <w:rPr>
          <w:rFonts w:ascii="Calibri" w:hAnsi="Calibri" w:cs="Calibri" w:eastAsia="Calibri"/>
          <w:color w:val="171717"/>
          <w:spacing w:val="73"/>
          <w:w w:val="160"/>
          <w:u w:val="thick" w:color="171717"/>
        </w:rPr>
        <w:t>     </w:t>
      </w:r>
      <w:r>
        <w:rPr>
          <w:rFonts w:ascii="Calibri" w:hAnsi="Calibri" w:cs="Calibri" w:eastAsia="Calibri"/>
          <w:color w:val="171717"/>
          <w:w w:val="160"/>
          <w:u w:val="thick" w:color="171717"/>
        </w:rPr>
        <w:t>Đ</w:t>
      </w:r>
      <w:r>
        <w:rPr>
          <w:rFonts w:ascii="Calibri" w:hAnsi="Calibri" w:cs="Calibri" w:eastAsia="Calibri"/>
          <w:color w:val="171717"/>
          <w:spacing w:val="61"/>
          <w:w w:val="160"/>
          <w:u w:val="thick" w:color="171717"/>
        </w:rPr>
        <w:t>  </w:t>
      </w:r>
      <w:r>
        <w:rPr>
          <w:rFonts w:ascii="Calibri" w:hAnsi="Calibri" w:cs="Calibri" w:eastAsia="Calibri"/>
          <w:color w:val="171717"/>
          <w:w w:val="160"/>
          <w:u w:val="thick" w:color="171717"/>
        </w:rPr>
        <w:t>Å</w:t>
      </w:r>
      <w:r>
        <w:rPr>
          <w:rFonts w:ascii="Calibri" w:hAnsi="Calibri" w:cs="Calibri" w:eastAsia="Calibri"/>
          <w:color w:val="171717"/>
          <w:spacing w:val="80"/>
          <w:w w:val="160"/>
          <w:u w:val="thick" w:color="171717"/>
        </w:rPr>
        <w:t>      </w:t>
      </w:r>
      <w:r>
        <w:rPr>
          <w:rFonts w:ascii="Calibri" w:hAnsi="Calibri" w:cs="Calibri" w:eastAsia="Calibri"/>
          <w:color w:val="171717"/>
          <w:w w:val="115"/>
          <w:u w:val="thick" w:color="171717"/>
        </w:rPr>
        <w:t>À^</w:t>
      </w:r>
      <w:r>
        <w:rPr>
          <w:rFonts w:ascii="Calibri" w:hAnsi="Calibri" w:cs="Calibri" w:eastAsia="Calibri"/>
          <w:color w:val="171717"/>
          <w:spacing w:val="-27"/>
          <w:w w:val="115"/>
        </w:rPr>
        <w:t> </w:t>
      </w:r>
      <w:r>
        <w:rPr>
          <w:rFonts w:ascii="Calibri" w:hAnsi="Calibri" w:cs="Calibri" w:eastAsia="Calibri"/>
          <w:color w:val="171717"/>
          <w:w w:val="115"/>
          <w:u w:val="thick" w:color="171717"/>
        </w:rPr>
        <w:t>É%</w:t>
      </w:r>
      <w:r>
        <w:rPr>
          <w:rFonts w:ascii="Calibri" w:hAnsi="Calibri" w:cs="Calibri" w:eastAsia="Calibri"/>
          <w:color w:val="171717"/>
          <w:spacing w:val="61"/>
          <w:w w:val="160"/>
          <w:u w:val="thick" w:color="171717"/>
        </w:rPr>
        <w:t>  </w:t>
      </w:r>
      <w:r>
        <w:rPr>
          <w:rFonts w:ascii="Calibri" w:hAnsi="Calibri" w:cs="Calibri" w:eastAsia="Calibri"/>
          <w:color w:val="171717"/>
          <w:w w:val="160"/>
          <w:u w:val="thick" w:color="171717"/>
        </w:rPr>
        <w:t>!</w:t>
      </w:r>
      <w:r>
        <w:rPr>
          <w:rFonts w:ascii="Calibri" w:hAnsi="Calibri" w:cs="Calibri" w:eastAsia="Calibri"/>
          <w:color w:val="171717"/>
          <w:spacing w:val="65"/>
          <w:w w:val="160"/>
          <w:u w:val="thick" w:color="171717"/>
        </w:rPr>
        <w:t>       </w:t>
      </w:r>
      <w:r>
        <w:rPr>
          <w:rFonts w:ascii="Calibri" w:hAnsi="Calibri" w:cs="Calibri" w:eastAsia="Calibri"/>
          <w:color w:val="171717"/>
          <w:u w:val="thick" w:color="171717"/>
        </w:rPr>
        <w:t>Ģ</w:t>
      </w:r>
      <w:r>
        <w:rPr>
          <w:rFonts w:ascii="Calibri" w:hAnsi="Calibri" w:cs="Calibri" w:eastAsia="Calibri"/>
          <w:color w:val="171717"/>
          <w:spacing w:val="32"/>
          <w:w w:val="160"/>
          <w:u w:val="thick" w:color="171717"/>
        </w:rPr>
        <w:t>  </w:t>
      </w:r>
      <w:r>
        <w:rPr>
          <w:rFonts w:ascii="Calibri" w:hAnsi="Calibri" w:cs="Calibri" w:eastAsia="Calibri"/>
          <w:color w:val="171717"/>
          <w:w w:val="160"/>
          <w:u w:val="thick" w:color="171717"/>
        </w:rPr>
        <w:t>!</w:t>
      </w:r>
      <w:r>
        <w:rPr>
          <w:rFonts w:ascii="Calibri" w:hAnsi="Calibri" w:cs="Calibri" w:eastAsia="Calibri"/>
          <w:color w:val="171717"/>
          <w:spacing w:val="79"/>
          <w:w w:val="160"/>
          <w:u w:val="thick" w:color="171717"/>
        </w:rPr>
        <w:t>  </w:t>
      </w:r>
      <w:r>
        <w:rPr>
          <w:rFonts w:ascii="Calibri" w:hAnsi="Calibri" w:cs="Calibri" w:eastAsia="Calibri"/>
          <w:color w:val="171717"/>
          <w:w w:val="160"/>
          <w:u w:val="thick" w:color="171717"/>
        </w:rPr>
        <w:t>/</w:t>
      </w:r>
      <w:r>
        <w:rPr>
          <w:rFonts w:ascii="Calibri" w:hAnsi="Calibri" w:cs="Calibri" w:eastAsia="Calibri"/>
          <w:color w:val="171717"/>
          <w:spacing w:val="65"/>
          <w:w w:val="160"/>
          <w:u w:val="thick" w:color="171717"/>
        </w:rPr>
        <w:t> </w:t>
      </w:r>
      <w:r>
        <w:rPr>
          <w:rFonts w:ascii="Calibri" w:hAnsi="Calibri" w:cs="Calibri" w:eastAsia="Calibri"/>
          <w:color w:val="171717"/>
          <w:w w:val="60"/>
          <w:u w:val="thick" w:color="171717"/>
        </w:rPr>
        <w:t>Ñ</w:t>
      </w:r>
      <w:r>
        <w:rPr>
          <w:rFonts w:ascii="Calibri" w:hAnsi="Calibri" w:cs="Calibri" w:eastAsia="Calibri"/>
          <w:color w:val="171717"/>
          <w:spacing w:val="67"/>
          <w:w w:val="150"/>
          <w:u w:val="thick" w:color="171717"/>
        </w:rPr>
        <w:t>   </w:t>
      </w:r>
      <w:r>
        <w:rPr>
          <w:rFonts w:ascii="Calibri" w:hAnsi="Calibri" w:cs="Calibri" w:eastAsia="Calibri"/>
          <w:color w:val="171717"/>
          <w:w w:val="115"/>
          <w:u w:val="thick" w:color="171717"/>
        </w:rPr>
        <w:t>@</w:t>
      </w:r>
      <w:r>
        <w:rPr>
          <w:rFonts w:ascii="Calibri" w:hAnsi="Calibri" w:cs="Calibri" w:eastAsia="Calibri"/>
          <w:color w:val="171717"/>
          <w:spacing w:val="80"/>
          <w:w w:val="150"/>
          <w:u w:val="thick" w:color="171717"/>
        </w:rPr>
        <w:t> </w:t>
      </w:r>
      <w:r>
        <w:rPr>
          <w:rFonts w:ascii="Calibri" w:hAnsi="Calibri" w:cs="Calibri" w:eastAsia="Calibri"/>
          <w:color w:val="171717"/>
          <w:w w:val="115"/>
          <w:u w:val="thick" w:color="171717"/>
        </w:rPr>
        <w:t>ă</w:t>
      </w:r>
      <w:r>
        <w:rPr>
          <w:rFonts w:ascii="Calibri" w:hAnsi="Calibri" w:cs="Calibri" w:eastAsia="Calibri"/>
          <w:color w:val="171717"/>
          <w:spacing w:val="97"/>
          <w:w w:val="115"/>
          <w:u w:val="thick" w:color="171717"/>
        </w:rPr>
        <w:t> </w:t>
      </w:r>
      <w:r>
        <w:rPr>
          <w:rFonts w:ascii="Calibri" w:hAnsi="Calibri" w:cs="Calibri" w:eastAsia="Calibri"/>
          <w:color w:val="171717"/>
          <w:spacing w:val="28"/>
          <w:w w:val="115"/>
        </w:rPr>
        <w:t> </w:t>
      </w:r>
      <w:r>
        <w:rPr>
          <w:rFonts w:ascii="Calibri" w:hAnsi="Calibri" w:cs="Calibri" w:eastAsia="Calibri"/>
          <w:color w:val="171717"/>
          <w:w w:val="60"/>
        </w:rPr>
        <w:t>_</w:t>
      </w:r>
      <w:r>
        <w:rPr>
          <w:rFonts w:ascii="Calibri" w:hAnsi="Calibri" w:cs="Calibri" w:eastAsia="Calibri"/>
          <w:color w:val="171717"/>
          <w:spacing w:val="40"/>
        </w:rPr>
        <w:t> </w:t>
      </w:r>
      <w:r>
        <w:rPr>
          <w:rFonts w:ascii="Calibri" w:hAnsi="Calibri" w:cs="Calibri" w:eastAsia="Calibri"/>
          <w:color w:val="171717"/>
          <w:w w:val="60"/>
        </w:rPr>
        <w:t>ł</w:t>
      </w:r>
      <w:r>
        <w:rPr>
          <w:rFonts w:ascii="Calibri" w:hAnsi="Calibri" w:cs="Calibri" w:eastAsia="Calibri"/>
          <w:color w:val="171717"/>
          <w:w w:val="158"/>
        </w:rPr>
        <w:t> </w:t>
      </w:r>
      <w:r>
        <w:rPr>
          <w:rFonts w:ascii="Calibri" w:hAnsi="Calibri" w:cs="Calibri" w:eastAsia="Calibri"/>
          <w:color w:val="171717"/>
          <w:spacing w:val="40"/>
          <w:w w:val="158"/>
          <w:position w:val="2"/>
          <w:u w:val="thick" w:color="171717"/>
        </w:rPr>
        <w:t>   </w:t>
      </w:r>
      <w:r>
        <w:rPr>
          <w:rFonts w:ascii="Calibri" w:hAnsi="Calibri" w:cs="Calibri" w:eastAsia="Calibri"/>
          <w:color w:val="171717"/>
          <w:position w:val="2"/>
          <w:u w:val="thick" w:color="171717"/>
        </w:rPr>
        <w:t>A</w:t>
      </w:r>
      <w:r>
        <w:rPr>
          <w:rFonts w:ascii="Calibri" w:hAnsi="Calibri" w:cs="Calibri" w:eastAsia="Calibri"/>
          <w:color w:val="171717"/>
          <w:spacing w:val="80"/>
          <w:position w:val="2"/>
          <w:u w:val="thick" w:color="171717"/>
        </w:rPr>
        <w:t>  </w:t>
      </w:r>
      <w:r>
        <w:rPr>
          <w:rFonts w:ascii="Calibri" w:hAnsi="Calibri" w:cs="Calibri" w:eastAsia="Calibri"/>
          <w:color w:val="171717"/>
          <w:position w:val="2"/>
          <w:u w:val="thick" w:color="171717"/>
        </w:rPr>
        <w:t></w:t>
      </w:r>
      <w:r>
        <w:rPr>
          <w:rFonts w:ascii="Calibri" w:hAnsi="Calibri" w:cs="Calibri" w:eastAsia="Calibri"/>
          <w:color w:val="171717"/>
          <w:spacing w:val="40"/>
          <w:w w:val="115"/>
          <w:position w:val="2"/>
          <w:u w:val="thick" w:color="171717"/>
        </w:rPr>
        <w:t> </w:t>
      </w:r>
      <w:r>
        <w:rPr>
          <w:rFonts w:ascii="Calibri" w:hAnsi="Calibri" w:cs="Calibri" w:eastAsia="Calibri"/>
          <w:color w:val="171717"/>
          <w:w w:val="115"/>
          <w:position w:val="2"/>
          <w:u w:val="thick" w:color="171717"/>
        </w:rPr>
        <w:t>/</w:t>
      </w:r>
      <w:r>
        <w:rPr>
          <w:rFonts w:ascii="Calibri" w:hAnsi="Calibri" w:cs="Calibri" w:eastAsia="Calibri"/>
          <w:color w:val="171717"/>
          <w:spacing w:val="-4"/>
          <w:w w:val="115"/>
          <w:position w:val="2"/>
          <w:u w:val="thick" w:color="171717"/>
        </w:rPr>
        <w:t> </w:t>
      </w:r>
      <w:r>
        <w:rPr>
          <w:rFonts w:ascii="Calibri" w:hAnsi="Calibri" w:cs="Calibri" w:eastAsia="Calibri"/>
          <w:color w:val="171717"/>
          <w:position w:val="2"/>
          <w:u w:val="thick" w:color="171717"/>
        </w:rPr>
        <w:t>q</w:t>
      </w:r>
    </w:p>
    <w:p>
      <w:pPr>
        <w:pStyle w:val="BodyText"/>
        <w:spacing w:line="255" w:lineRule="exact"/>
        <w:ind w:left="1386"/>
        <w:jc w:val="left"/>
        <w:rPr>
          <w:rFonts w:ascii="Calibri" w:hAnsi="Calibri" w:cs="Calibri" w:eastAsia="Calibri"/>
        </w:rPr>
      </w:pPr>
      <w:r>
        <w:rPr>
          <w:rFonts w:ascii="Calibri" w:hAnsi="Calibri" w:cs="Calibri" w:eastAsia="Calibri"/>
          <w:color w:val="171717"/>
        </w:rPr>
        <w:t></w:t>
      </w:r>
      <w:r>
        <w:rPr>
          <w:rFonts w:ascii="Calibri" w:hAnsi="Calibri" w:cs="Calibri" w:eastAsia="Calibri"/>
          <w:color w:val="171717"/>
          <w:spacing w:val="66"/>
          <w:w w:val="175"/>
        </w:rPr>
        <w:t>    </w:t>
      </w:r>
      <w:r>
        <w:rPr>
          <w:rFonts w:ascii="Calibri" w:hAnsi="Calibri" w:cs="Calibri" w:eastAsia="Calibri"/>
          <w:color w:val="171717"/>
          <w:w w:val="175"/>
        </w:rPr>
        <w:t>5</w:t>
      </w:r>
      <w:r>
        <w:rPr>
          <w:rFonts w:ascii="Calibri" w:hAnsi="Calibri" w:cs="Calibri" w:eastAsia="Calibri"/>
          <w:color w:val="171717"/>
          <w:spacing w:val="50"/>
          <w:w w:val="175"/>
        </w:rPr>
        <w:t>    </w:t>
      </w:r>
      <w:r>
        <w:rPr>
          <w:rFonts w:ascii="Calibri" w:hAnsi="Calibri" w:cs="Calibri" w:eastAsia="Calibri"/>
          <w:color w:val="171717"/>
          <w:w w:val="175"/>
        </w:rPr>
        <w:t>`</w:t>
      </w:r>
      <w:r>
        <w:rPr>
          <w:rFonts w:ascii="Calibri" w:hAnsi="Calibri" w:cs="Calibri" w:eastAsia="Calibri"/>
          <w:color w:val="171717"/>
          <w:spacing w:val="55"/>
          <w:w w:val="175"/>
        </w:rPr>
        <w:t> </w:t>
      </w:r>
      <w:r>
        <w:rPr>
          <w:rFonts w:ascii="Calibri" w:hAnsi="Calibri" w:cs="Calibri" w:eastAsia="Calibri"/>
          <w:color w:val="171717"/>
          <w:w w:val="145"/>
        </w:rPr>
        <w:t>Ĥ</w:t>
      </w:r>
      <w:r>
        <w:rPr>
          <w:rFonts w:ascii="Calibri" w:hAnsi="Calibri" w:cs="Calibri" w:eastAsia="Calibri"/>
          <w:color w:val="171717"/>
          <w:spacing w:val="22"/>
          <w:w w:val="145"/>
        </w:rPr>
        <w:t>  </w:t>
      </w:r>
      <w:r>
        <w:rPr>
          <w:rFonts w:ascii="Calibri" w:hAnsi="Calibri" w:cs="Calibri" w:eastAsia="Calibri"/>
          <w:color w:val="171717"/>
          <w:w w:val="145"/>
        </w:rPr>
        <w:t>ù</w:t>
      </w:r>
      <w:r>
        <w:rPr>
          <w:rFonts w:ascii="Calibri" w:hAnsi="Calibri" w:cs="Calibri" w:eastAsia="Calibri"/>
          <w:color w:val="171717"/>
          <w:spacing w:val="55"/>
          <w:w w:val="145"/>
        </w:rPr>
        <w:t> </w:t>
      </w:r>
      <w:r>
        <w:rPr>
          <w:rFonts w:ascii="Calibri" w:hAnsi="Calibri" w:cs="Calibri" w:eastAsia="Calibri"/>
          <w:color w:val="171717"/>
          <w:w w:val="145"/>
        </w:rPr>
        <w:t>;8</w:t>
      </w:r>
      <w:r>
        <w:rPr>
          <w:rFonts w:ascii="Calibri" w:hAnsi="Calibri" w:cs="Calibri" w:eastAsia="Calibri"/>
          <w:color w:val="171717"/>
          <w:spacing w:val="76"/>
          <w:w w:val="145"/>
        </w:rPr>
        <w:t>      </w:t>
      </w:r>
      <w:r>
        <w:rPr>
          <w:rFonts w:ascii="Calibri" w:hAnsi="Calibri" w:cs="Calibri" w:eastAsia="Calibri"/>
          <w:color w:val="171717"/>
          <w:w w:val="145"/>
        </w:rPr>
        <w:t>ĕõ</w:t>
      </w:r>
      <w:r>
        <w:rPr>
          <w:rFonts w:ascii="Calibri" w:hAnsi="Calibri" w:cs="Calibri" w:eastAsia="Calibri"/>
          <w:color w:val="171717"/>
          <w:spacing w:val="54"/>
          <w:w w:val="145"/>
        </w:rPr>
        <w:t> </w:t>
      </w:r>
      <w:r>
        <w:rPr>
          <w:rFonts w:ascii="Calibri" w:hAnsi="Calibri" w:cs="Calibri" w:eastAsia="Calibri"/>
          <w:color w:val="171717"/>
          <w:w w:val="145"/>
        </w:rPr>
        <w:t>ú</w:t>
      </w:r>
      <w:r>
        <w:rPr>
          <w:rFonts w:ascii="Calibri" w:hAnsi="Calibri" w:cs="Calibri" w:eastAsia="Calibri"/>
          <w:color w:val="171717"/>
          <w:spacing w:val="62"/>
          <w:w w:val="175"/>
        </w:rPr>
        <w:t>         </w:t>
      </w:r>
      <w:r>
        <w:rPr>
          <w:rFonts w:ascii="Calibri" w:hAnsi="Calibri" w:cs="Calibri" w:eastAsia="Calibri"/>
          <w:color w:val="171717"/>
          <w:w w:val="175"/>
        </w:rPr>
        <w:t>u</w:t>
      </w:r>
      <w:r>
        <w:rPr>
          <w:rFonts w:ascii="Calibri" w:hAnsi="Calibri" w:cs="Calibri" w:eastAsia="Calibri"/>
          <w:color w:val="171717"/>
          <w:spacing w:val="59"/>
          <w:w w:val="175"/>
        </w:rPr>
        <w:t>     </w:t>
      </w:r>
      <w:r>
        <w:rPr>
          <w:rFonts w:ascii="Calibri" w:hAnsi="Calibri" w:cs="Calibri" w:eastAsia="Calibri"/>
          <w:color w:val="171717"/>
          <w:w w:val="175"/>
        </w:rPr>
        <w:t>ì</w:t>
      </w:r>
      <w:r>
        <w:rPr>
          <w:rFonts w:ascii="Calibri" w:hAnsi="Calibri" w:cs="Calibri" w:eastAsia="Calibri"/>
          <w:color w:val="171717"/>
          <w:spacing w:val="40"/>
          <w:w w:val="175"/>
        </w:rPr>
        <w:t>   </w:t>
      </w:r>
      <w:r>
        <w:rPr>
          <w:rFonts w:ascii="Calibri" w:hAnsi="Calibri" w:cs="Calibri" w:eastAsia="Calibri"/>
          <w:color w:val="171717"/>
        </w:rPr>
        <w:t>Ý÷</w:t>
      </w:r>
      <w:r>
        <w:rPr>
          <w:rFonts w:ascii="Calibri" w:hAnsi="Calibri" w:cs="Calibri" w:eastAsia="Calibri"/>
          <w:color w:val="171717"/>
          <w:spacing w:val="40"/>
          <w:w w:val="175"/>
        </w:rPr>
        <w:t>    </w:t>
      </w:r>
      <w:r>
        <w:rPr>
          <w:rFonts w:ascii="Calibri" w:hAnsi="Calibri" w:cs="Calibri" w:eastAsia="Calibri"/>
          <w:color w:val="171717"/>
          <w:spacing w:val="-10"/>
          <w:w w:val="175"/>
        </w:rPr>
        <w:t>'</w:t>
      </w:r>
    </w:p>
    <w:p>
      <w:pPr>
        <w:spacing w:before="75"/>
        <w:ind w:left="1129" w:right="0" w:firstLine="0"/>
        <w:jc w:val="left"/>
        <w:rPr>
          <w:rFonts w:ascii="Calibri" w:hAnsi="Calibri" w:cs="Calibri" w:eastAsia="Calibri"/>
          <w:sz w:val="21"/>
          <w:szCs w:val="21"/>
        </w:rPr>
      </w:pPr>
      <w:r>
        <w:rPr>
          <w:rFonts w:ascii="Calibri" w:hAnsi="Calibri" w:cs="Calibri" w:eastAsia="Calibri"/>
          <w:color w:val="171717"/>
          <w:spacing w:val="68"/>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54"/>
          <w:w w:val="140"/>
          <w:sz w:val="21"/>
          <w:szCs w:val="21"/>
        </w:rPr>
        <w:t>    </w:t>
      </w:r>
      <w:r>
        <w:rPr>
          <w:rFonts w:ascii="Calibri" w:hAnsi="Calibri" w:cs="Calibri" w:eastAsia="Calibri"/>
          <w:color w:val="171717"/>
          <w:w w:val="140"/>
          <w:sz w:val="21"/>
          <w:szCs w:val="21"/>
        </w:rPr>
        <w:t>"</w:t>
      </w:r>
      <w:r>
        <w:rPr>
          <w:rFonts w:ascii="Trebuchet MS" w:hAnsi="Trebuchet MS" w:cs="Trebuchet MS" w:eastAsia="Trebuchet MS"/>
          <w:i/>
          <w:iCs/>
          <w:color w:val="171717"/>
          <w:spacing w:val="61"/>
          <w:w w:val="140"/>
          <w:sz w:val="21"/>
          <w:szCs w:val="21"/>
        </w:rPr>
        <w:t>       </w:t>
      </w:r>
      <w:r>
        <w:rPr>
          <w:rFonts w:ascii="Trebuchet MS" w:hAnsi="Trebuchet MS" w:cs="Trebuchet MS" w:eastAsia="Trebuchet MS"/>
          <w:i/>
          <w:iCs/>
          <w:color w:val="171717"/>
          <w:sz w:val="21"/>
          <w:szCs w:val="21"/>
        </w:rPr>
        <w:t>?=%,EE,E</w:t>
      </w:r>
      <w:r>
        <w:rPr>
          <w:rFonts w:ascii="Calibri" w:hAnsi="Calibri" w:cs="Calibri" w:eastAsia="Calibri"/>
          <w:color w:val="171717"/>
          <w:spacing w:val="47"/>
          <w:w w:val="120"/>
          <w:sz w:val="21"/>
          <w:szCs w:val="21"/>
        </w:rPr>
        <w:t>  </w:t>
      </w:r>
      <w:r>
        <w:rPr>
          <w:rFonts w:ascii="Calibri" w:hAnsi="Calibri" w:cs="Calibri" w:eastAsia="Calibri"/>
          <w:color w:val="171717"/>
          <w:w w:val="120"/>
          <w:sz w:val="21"/>
          <w:szCs w:val="21"/>
        </w:rPr>
        <w:t>¹</w:t>
      </w:r>
      <w:r>
        <w:rPr>
          <w:rFonts w:ascii="Calibri" w:hAnsi="Calibri" w:cs="Calibri" w:eastAsia="Calibri"/>
          <w:color w:val="171717"/>
          <w:spacing w:val="-2"/>
          <w:w w:val="120"/>
          <w:sz w:val="21"/>
          <w:szCs w:val="21"/>
        </w:rPr>
        <w:t> </w:t>
      </w:r>
      <w:r>
        <w:rPr>
          <w:rFonts w:ascii="Calibri" w:hAnsi="Calibri" w:cs="Calibri" w:eastAsia="Calibri"/>
          <w:color w:val="171717"/>
          <w:w w:val="120"/>
          <w:sz w:val="21"/>
          <w:szCs w:val="21"/>
        </w:rPr>
        <w:t>Ĺ</w:t>
      </w:r>
      <w:r>
        <w:rPr>
          <w:rFonts w:ascii="Calibri" w:hAnsi="Calibri" w:cs="Calibri" w:eastAsia="Calibri"/>
          <w:color w:val="171717"/>
          <w:spacing w:val="-28"/>
          <w:w w:val="120"/>
          <w:sz w:val="21"/>
          <w:szCs w:val="21"/>
        </w:rPr>
        <w:t> </w:t>
      </w:r>
      <w:r>
        <w:rPr>
          <w:rFonts w:ascii="Calibri" w:hAnsi="Calibri" w:cs="Calibri" w:eastAsia="Calibri"/>
          <w:color w:val="171717"/>
          <w:sz w:val="21"/>
          <w:szCs w:val="21"/>
        </w:rPr>
        <w:t>ÆÒ</w:t>
      </w:r>
      <w:r>
        <w:rPr>
          <w:rFonts w:ascii="Calibri" w:hAnsi="Calibri" w:cs="Calibri" w:eastAsia="Calibri"/>
          <w:color w:val="171717"/>
          <w:spacing w:val="64"/>
          <w:w w:val="150"/>
          <w:sz w:val="21"/>
          <w:szCs w:val="21"/>
        </w:rPr>
        <w:t>         </w:t>
      </w:r>
      <w:r>
        <w:rPr>
          <w:rFonts w:ascii="Trebuchet MS" w:hAnsi="Trebuchet MS" w:cs="Trebuchet MS" w:eastAsia="Trebuchet MS"/>
          <w:i/>
          <w:iCs/>
          <w:color w:val="171717"/>
          <w:sz w:val="21"/>
          <w:szCs w:val="21"/>
        </w:rPr>
        <w:t>*&amp;'G,&gt;&gt;+EF</w:t>
      </w:r>
      <w:r>
        <w:rPr>
          <w:rFonts w:ascii="Calibri" w:hAnsi="Calibri" w:cs="Calibri" w:eastAsia="Calibri"/>
          <w:color w:val="171717"/>
          <w:spacing w:val="78"/>
          <w:sz w:val="21"/>
          <w:szCs w:val="21"/>
        </w:rPr>
        <w:t>     </w:t>
      </w:r>
      <w:r>
        <w:rPr>
          <w:rFonts w:ascii="Calibri" w:hAnsi="Calibri" w:cs="Calibri" w:eastAsia="Calibri"/>
          <w:color w:val="171717"/>
          <w:spacing w:val="-10"/>
          <w:sz w:val="21"/>
          <w:szCs w:val="21"/>
        </w:rPr>
        <w:t></w:t>
      </w:r>
      <w:r>
        <w:rPr>
          <w:rFonts w:ascii="Calibri" w:hAnsi="Calibri" w:cs="Calibri" w:eastAsia="Calibri"/>
          <w:color w:val="171717"/>
          <w:sz w:val="21"/>
          <w:szCs w:val="21"/>
        </w:rPr>
        <w:t> </w:t>
      </w:r>
    </w:p>
    <w:p>
      <w:pPr>
        <w:pStyle w:val="BodyText"/>
        <w:tabs>
          <w:tab w:pos="5590" w:val="left" w:leader="none"/>
          <w:tab w:pos="6682" w:val="left" w:leader="none"/>
        </w:tabs>
        <w:spacing w:line="295" w:lineRule="auto" w:before="82"/>
        <w:ind w:left="1132" w:right="1191" w:firstLine="3"/>
        <w:jc w:val="left"/>
        <w:rPr>
          <w:rFonts w:ascii="Calibri" w:hAnsi="Calibri" w:cs="Calibri" w:eastAsia="Calibri"/>
        </w:rPr>
      </w:pPr>
      <w:r>
        <w:rPr>
          <w:rFonts w:ascii="Calibri" w:hAnsi="Calibri" w:cs="Calibri" w:eastAsia="Calibri"/>
          <w:color w:val="171717"/>
          <w:spacing w:val="80"/>
          <w:w w:val="130"/>
        </w:rPr>
        <w:t>  </w:t>
      </w:r>
      <w:r>
        <w:rPr>
          <w:rFonts w:ascii="Calibri" w:hAnsi="Calibri" w:cs="Calibri" w:eastAsia="Calibri"/>
          <w:color w:val="171717"/>
          <w:w w:val="130"/>
        </w:rPr>
        <w:t>á</w:t>
      </w:r>
      <w:r>
        <w:rPr>
          <w:rFonts w:ascii="Calibri" w:hAnsi="Calibri" w:cs="Calibri" w:eastAsia="Calibri"/>
          <w:color w:val="171717"/>
          <w:spacing w:val="80"/>
          <w:w w:val="130"/>
        </w:rPr>
        <w:t> </w:t>
      </w:r>
      <w:r>
        <w:rPr>
          <w:rFonts w:ascii="Calibri" w:hAnsi="Calibri" w:cs="Calibri" w:eastAsia="Calibri"/>
          <w:color w:val="171717"/>
        </w:rPr>
        <w:t>¯</w:t>
      </w:r>
      <w:r>
        <w:rPr>
          <w:rFonts w:ascii="Calibri" w:hAnsi="Calibri" w:cs="Calibri" w:eastAsia="Calibri"/>
          <w:color w:val="171717"/>
          <w:spacing w:val="80"/>
        </w:rPr>
        <w:t>  </w:t>
      </w:r>
      <w:r>
        <w:rPr>
          <w:rFonts w:ascii="Calibri" w:hAnsi="Calibri" w:cs="Calibri" w:eastAsia="Calibri"/>
          <w:color w:val="171717"/>
        </w:rPr>
        <w:t>í VW </w:t>
      </w:r>
      <w:r>
        <w:rPr>
          <w:rFonts w:ascii="Calibri" w:hAnsi="Calibri" w:cs="Calibri" w:eastAsia="Calibri"/>
          <w:color w:val="171717"/>
          <w:w w:val="130"/>
        </w:rPr>
        <w:t>¤</w:t>
      </w:r>
      <w:r>
        <w:rPr>
          <w:rFonts w:ascii="Trebuchet MS" w:hAnsi="Trebuchet MS" w:cs="Trebuchet MS" w:eastAsia="Trebuchet MS"/>
          <w:i/>
          <w:iCs/>
          <w:color w:val="171717"/>
          <w:spacing w:val="40"/>
          <w:w w:val="130"/>
        </w:rPr>
        <w:t>  </w:t>
      </w:r>
      <w:r>
        <w:rPr>
          <w:rFonts w:ascii="Trebuchet MS" w:hAnsi="Trebuchet MS" w:cs="Trebuchet MS" w:eastAsia="Trebuchet MS"/>
          <w:i/>
          <w:iCs/>
          <w:color w:val="171717"/>
        </w:rPr>
        <w:t>?7,EE/E</w:t>
      </w:r>
      <w:r>
        <w:rPr>
          <w:rFonts w:ascii="Trebuchet MS" w:hAnsi="Trebuchet MS" w:cs="Trebuchet MS" w:eastAsia="Trebuchet MS"/>
          <w:i/>
          <w:iCs/>
          <w:color w:val="171717"/>
          <w:spacing w:val="40"/>
          <w:w w:val="130"/>
        </w:rPr>
        <w:t> </w:t>
      </w:r>
      <w:r>
        <w:rPr>
          <w:rFonts w:ascii="Calibri" w:hAnsi="Calibri" w:cs="Calibri" w:eastAsia="Calibri"/>
          <w:color w:val="171717"/>
          <w:w w:val="61"/>
        </w:rPr>
        <w:t>S</w:t>
      </w:r>
      <w:r>
        <w:rPr>
          <w:rFonts w:ascii="Calibri" w:hAnsi="Calibri" w:cs="Calibri" w:eastAsia="Calibri"/>
          <w:color w:val="171717"/>
          <w:w w:val="199"/>
        </w:rPr>
        <w:t>ľ</w:t>
      </w:r>
      <w:r>
        <w:rPr>
          <w:rFonts w:ascii="Calibri" w:hAnsi="Calibri" w:cs="Calibri" w:eastAsia="Calibri"/>
          <w:color w:val="171717"/>
          <w:spacing w:val="40"/>
          <w:w w:val="130"/>
        </w:rPr>
        <w:t> </w:t>
      </w:r>
      <w:r>
        <w:rPr>
          <w:rFonts w:ascii="Calibri" w:hAnsi="Calibri" w:cs="Calibri" w:eastAsia="Calibri"/>
          <w:color w:val="171717"/>
          <w:w w:val="130"/>
        </w:rPr>
        <w:t>Ą</w:t>
      </w:r>
      <w:r>
        <w:rPr>
          <w:rFonts w:ascii="Calibri" w:hAnsi="Calibri" w:cs="Calibri" w:eastAsia="Calibri"/>
          <w:color w:val="171717"/>
          <w:spacing w:val="40"/>
          <w:w w:val="130"/>
        </w:rPr>
        <w:t> </w:t>
      </w:r>
      <w:r>
        <w:rPr>
          <w:rFonts w:ascii="Calibri" w:hAnsi="Calibri" w:cs="Calibri" w:eastAsia="Calibri"/>
          <w:color w:val="171717"/>
          <w:w w:val="130"/>
        </w:rPr>
        <w:t>, ĥ</w:t>
      </w:r>
      <w:r>
        <w:rPr>
          <w:rFonts w:ascii="Calibri" w:hAnsi="Calibri" w:cs="Calibri" w:eastAsia="Calibri"/>
          <w:color w:val="171717"/>
          <w:spacing w:val="40"/>
          <w:w w:val="130"/>
        </w:rPr>
        <w:t>  </w:t>
      </w:r>
      <w:r>
        <w:rPr>
          <w:rFonts w:ascii="Calibri" w:hAnsi="Calibri" w:cs="Calibri" w:eastAsia="Calibri"/>
          <w:color w:val="171717"/>
          <w:w w:val="130"/>
        </w:rPr>
        <w:t>a</w:t>
      </w:r>
      <w:r>
        <w:rPr>
          <w:rFonts w:ascii="Calibri" w:hAnsi="Calibri" w:cs="Calibri" w:eastAsia="Calibri"/>
          <w:color w:val="171717"/>
        </w:rPr>
        <w:tab/>
      </w:r>
      <w:r>
        <w:rPr>
          <w:rFonts w:ascii="Calibri" w:hAnsi="Calibri" w:cs="Calibri" w:eastAsia="Calibri"/>
          <w:color w:val="171717"/>
        </w:rPr>
        <w:tab/>
        <w:t>)</w:t>
      </w:r>
      <w:r>
        <w:rPr>
          <w:rFonts w:ascii="Calibri" w:hAnsi="Calibri" w:cs="Calibri" w:eastAsia="Calibri"/>
          <w:color w:val="171717"/>
          <w:spacing w:val="56"/>
          <w:w w:val="150"/>
        </w:rPr>
        <w:t> </w:t>
      </w:r>
      <w:r>
        <w:rPr>
          <w:rFonts w:ascii="Calibri" w:hAnsi="Calibri" w:cs="Calibri" w:eastAsia="Calibri"/>
          <w:color w:val="171717"/>
        </w:rPr>
        <w:t>ĚÚ</w:t>
      </w:r>
      <w:r>
        <w:rPr>
          <w:rFonts w:ascii="Calibri" w:hAnsi="Calibri" w:cs="Calibri" w:eastAsia="Calibri"/>
          <w:color w:val="171717"/>
          <w:spacing w:val="57"/>
          <w:w w:val="150"/>
        </w:rPr>
        <w:t>  </w:t>
      </w:r>
      <w:r>
        <w:rPr>
          <w:rFonts w:ascii="Calibri" w:hAnsi="Calibri" w:cs="Calibri" w:eastAsia="Calibri"/>
          <w:color w:val="171717"/>
        </w:rPr>
        <w:t>°</w:t>
      </w:r>
      <w:r>
        <w:rPr>
          <w:rFonts w:ascii="Calibri" w:hAnsi="Calibri" w:cs="Calibri" w:eastAsia="Calibri"/>
          <w:color w:val="171717"/>
          <w:spacing w:val="57"/>
          <w:w w:val="150"/>
        </w:rPr>
        <w:t> </w:t>
      </w:r>
      <w:r>
        <w:rPr>
          <w:rFonts w:ascii="Calibri" w:hAnsi="Calibri" w:cs="Calibri" w:eastAsia="Calibri"/>
          <w:color w:val="171717"/>
        </w:rPr>
        <w:t>&gt;ā</w:t>
      </w:r>
      <w:r>
        <w:rPr>
          <w:rFonts w:ascii="Calibri" w:hAnsi="Calibri" w:cs="Calibri" w:eastAsia="Calibri"/>
          <w:color w:val="171717"/>
          <w:spacing w:val="56"/>
          <w:w w:val="150"/>
        </w:rPr>
        <w:t>     </w:t>
      </w:r>
      <w:r>
        <w:rPr>
          <w:rFonts w:ascii="Calibri" w:hAnsi="Calibri" w:cs="Calibri" w:eastAsia="Calibri"/>
          <w:color w:val="171717"/>
        </w:rPr>
        <w:t></w:t>
      </w:r>
      <w:r>
        <w:rPr>
          <w:rFonts w:ascii="Calibri" w:hAnsi="Calibri" w:cs="Calibri" w:eastAsia="Calibri"/>
          <w:color w:val="171717"/>
          <w:spacing w:val="80"/>
          <w:w w:val="150"/>
        </w:rPr>
        <w:t> </w:t>
      </w:r>
      <w:r>
        <w:rPr>
          <w:rFonts w:ascii="Calibri" w:hAnsi="Calibri" w:cs="Calibri" w:eastAsia="Calibri"/>
          <w:color w:val="171717"/>
          <w:position w:val="2"/>
        </w:rPr>
        <w:t>#</w:t>
      </w:r>
      <w:r>
        <w:rPr>
          <w:rFonts w:ascii="Calibri" w:hAnsi="Calibri" w:cs="Calibri" w:eastAsia="Calibri"/>
          <w:color w:val="171717"/>
        </w:rPr>
        <w:t>ē±</w:t>
      </w:r>
      <w:r>
        <w:rPr>
          <w:rFonts w:ascii="Calibri" w:hAnsi="Calibri" w:cs="Calibri" w:eastAsia="Calibri"/>
          <w:color w:val="171717"/>
          <w:spacing w:val="80"/>
          <w:w w:val="130"/>
        </w:rPr>
        <w:t>         </w:t>
      </w:r>
      <w:r>
        <w:rPr>
          <w:rFonts w:ascii="Calibri" w:hAnsi="Calibri" w:cs="Calibri" w:eastAsia="Calibri"/>
          <w:color w:val="171717"/>
          <w:w w:val="130"/>
          <w:position w:val="-2"/>
        </w:rPr>
        <w:t>¥</w:t>
      </w:r>
      <w:r>
        <w:rPr>
          <w:rFonts w:ascii="Calibri" w:hAnsi="Calibri" w:cs="Calibri" w:eastAsia="Calibri"/>
          <w:color w:val="171717"/>
          <w:spacing w:val="68"/>
          <w:w w:val="130"/>
        </w:rPr>
        <w:t>   </w:t>
      </w:r>
      <w:r>
        <w:rPr>
          <w:rFonts w:ascii="Calibri" w:hAnsi="Calibri" w:cs="Calibri" w:eastAsia="Calibri"/>
          <w:color w:val="171717"/>
          <w:w w:val="130"/>
        </w:rPr>
        <w:t>ą</w:t>
      </w:r>
      <w:r>
        <w:rPr>
          <w:rFonts w:ascii="Calibri" w:hAnsi="Calibri" w:cs="Calibri" w:eastAsia="Calibri"/>
          <w:color w:val="171717"/>
          <w:spacing w:val="65"/>
          <w:w w:val="130"/>
        </w:rPr>
        <w:t> </w:t>
      </w:r>
      <w:r>
        <w:rPr>
          <w:rFonts w:ascii="Calibri" w:hAnsi="Calibri" w:cs="Calibri" w:eastAsia="Calibri"/>
          <w:color w:val="171717"/>
          <w:w w:val="130"/>
        </w:rPr>
        <w:t>Ć</w:t>
      </w:r>
      <w:r>
        <w:rPr>
          <w:rFonts w:ascii="Calibri" w:hAnsi="Calibri" w:cs="Calibri" w:eastAsia="Calibri"/>
          <w:color w:val="171717"/>
          <w:spacing w:val="79"/>
          <w:w w:val="140"/>
        </w:rPr>
        <w:t>  </w:t>
      </w:r>
      <w:r>
        <w:rPr>
          <w:rFonts w:ascii="Calibri" w:hAnsi="Calibri" w:cs="Calibri" w:eastAsia="Calibri"/>
          <w:color w:val="171717"/>
          <w:w w:val="140"/>
        </w:rPr>
        <w:t>Á</w:t>
      </w:r>
      <w:r>
        <w:rPr>
          <w:rFonts w:ascii="Calibri" w:hAnsi="Calibri" w:cs="Calibri" w:eastAsia="Calibri"/>
          <w:color w:val="171717"/>
          <w:spacing w:val="80"/>
          <w:w w:val="140"/>
        </w:rPr>
        <w:t>     </w:t>
      </w:r>
      <w:r>
        <w:rPr>
          <w:rFonts w:ascii="Calibri" w:hAnsi="Calibri" w:cs="Calibri" w:eastAsia="Calibri"/>
          <w:color w:val="171717"/>
          <w:w w:val="130"/>
        </w:rPr>
        <w:t>â</w:t>
      </w:r>
      <w:r>
        <w:rPr>
          <w:rFonts w:ascii="Calibri" w:hAnsi="Calibri" w:cs="Calibri" w:eastAsia="Calibri"/>
          <w:color w:val="171717"/>
          <w:spacing w:val="40"/>
          <w:w w:val="130"/>
        </w:rPr>
        <w:t>  </w:t>
      </w:r>
      <w:r>
        <w:rPr>
          <w:rFonts w:ascii="Calibri" w:hAnsi="Calibri" w:cs="Calibri" w:eastAsia="Calibri"/>
          <w:color w:val="171717"/>
          <w:w w:val="130"/>
        </w:rPr>
        <w:t>û</w:t>
      </w:r>
      <w:r>
        <w:rPr>
          <w:rFonts w:ascii="Calibri" w:hAnsi="Calibri" w:cs="Calibri" w:eastAsia="Calibri"/>
          <w:color w:val="171717"/>
          <w:spacing w:val="80"/>
          <w:w w:val="150"/>
        </w:rPr>
        <w:t>   </w:t>
      </w:r>
      <w:r>
        <w:rPr>
          <w:rFonts w:ascii="Calibri" w:hAnsi="Calibri" w:cs="Calibri" w:eastAsia="Calibri"/>
          <w:color w:val="171717"/>
        </w:rPr>
        <w:t>&amp;</w:t>
      </w:r>
      <w:r>
        <w:rPr>
          <w:rFonts w:ascii="Calibri" w:hAnsi="Calibri" w:cs="Calibri" w:eastAsia="Calibri"/>
          <w:color w:val="171717"/>
          <w:spacing w:val="40"/>
        </w:rPr>
        <w:t>  </w:t>
      </w:r>
      <w:r>
        <w:rPr>
          <w:rFonts w:ascii="Calibri" w:hAnsi="Calibri" w:cs="Calibri" w:eastAsia="Calibri"/>
          <w:color w:val="171717"/>
        </w:rPr>
        <w:t>B</w:t>
      </w:r>
      <w:r>
        <w:rPr>
          <w:rFonts w:ascii="Calibri" w:hAnsi="Calibri" w:cs="Calibri" w:eastAsia="Calibri"/>
          <w:color w:val="171717"/>
          <w:spacing w:val="54"/>
          <w:w w:val="130"/>
        </w:rPr>
        <w:t>   </w:t>
      </w:r>
      <w:r>
        <w:rPr>
          <w:rFonts w:ascii="Calibri" w:hAnsi="Calibri" w:cs="Calibri" w:eastAsia="Calibri"/>
          <w:color w:val="171717"/>
          <w:w w:val="130"/>
        </w:rPr>
        <w:t>v</w:t>
      </w:r>
      <w:r>
        <w:rPr>
          <w:rFonts w:ascii="Calibri" w:hAnsi="Calibri" w:cs="Calibri" w:eastAsia="Calibri"/>
          <w:color w:val="171717"/>
          <w:spacing w:val="24"/>
          <w:w w:val="130"/>
        </w:rPr>
        <w:t>  </w:t>
      </w:r>
      <w:r>
        <w:rPr>
          <w:rFonts w:ascii="Calibri" w:hAnsi="Calibri" w:cs="Calibri" w:eastAsia="Calibri"/>
          <w:color w:val="171717"/>
          <w:w w:val="130"/>
        </w:rPr>
        <w:t></w:t>
      </w:r>
      <w:r>
        <w:rPr>
          <w:rFonts w:ascii="Calibri" w:hAnsi="Calibri" w:cs="Calibri" w:eastAsia="Calibri"/>
          <w:color w:val="171717"/>
          <w:spacing w:val="24"/>
          <w:w w:val="130"/>
        </w:rPr>
        <w:t>  </w:t>
      </w:r>
      <w:r>
        <w:rPr>
          <w:rFonts w:ascii="Calibri" w:hAnsi="Calibri" w:cs="Calibri" w:eastAsia="Calibri"/>
          <w:color w:val="171717"/>
          <w:w w:val="130"/>
        </w:rPr>
        <w:t>b</w:t>
      </w:r>
      <w:r>
        <w:rPr>
          <w:rFonts w:ascii="Calibri" w:hAnsi="Calibri" w:cs="Calibri" w:eastAsia="Calibri"/>
          <w:color w:val="171717"/>
          <w:spacing w:val="8"/>
          <w:w w:val="130"/>
        </w:rPr>
        <w:t> </w:t>
      </w:r>
      <w:r>
        <w:rPr>
          <w:rFonts w:ascii="Calibri" w:hAnsi="Calibri" w:cs="Calibri" w:eastAsia="Calibri"/>
          <w:color w:val="171717"/>
        </w:rPr>
        <w:t></w:t>
      </w:r>
      <w:r>
        <w:rPr>
          <w:rFonts w:ascii="Calibri" w:hAnsi="Calibri" w:cs="Calibri" w:eastAsia="Calibri"/>
          <w:color w:val="171717"/>
          <w:spacing w:val="79"/>
          <w:w w:val="130"/>
        </w:rPr>
        <w:t>   </w:t>
      </w:r>
      <w:r>
        <w:rPr>
          <w:rFonts w:ascii="Calibri" w:hAnsi="Calibri" w:cs="Calibri" w:eastAsia="Calibri"/>
          <w:color w:val="171717"/>
          <w:w w:val="130"/>
        </w:rPr>
        <w:t>c</w:t>
      </w:r>
      <w:r>
        <w:rPr>
          <w:rFonts w:ascii="Calibri" w:hAnsi="Calibri" w:cs="Calibri" w:eastAsia="Calibri"/>
          <w:color w:val="171717"/>
          <w:w w:val="130"/>
        </w:rPr>
        <w:t> </w:t>
      </w:r>
    </w:p>
    <w:p>
      <w:pPr>
        <w:spacing w:line="251" w:lineRule="exact" w:before="0"/>
        <w:ind w:left="1128" w:right="0" w:firstLine="0"/>
        <w:jc w:val="left"/>
        <w:rPr>
          <w:rFonts w:ascii="Trebuchet MS"/>
          <w:i/>
          <w:sz w:val="21"/>
        </w:rPr>
      </w:pPr>
      <w:r>
        <w:rPr>
          <w:rFonts w:ascii="Calibri"/>
          <w:color w:val="171717"/>
          <w:spacing w:val="68"/>
          <w:w w:val="145"/>
          <w:sz w:val="21"/>
        </w:rPr>
        <w:t>           </w:t>
      </w:r>
      <w:r>
        <w:rPr>
          <w:rFonts w:ascii="Calibri"/>
          <w:color w:val="171717"/>
          <w:w w:val="145"/>
          <w:sz w:val="21"/>
        </w:rPr>
        <w:t>'</w:t>
      </w:r>
      <w:r>
        <w:rPr>
          <w:rFonts w:ascii="Trebuchet MS"/>
          <w:i/>
          <w:color w:val="171717"/>
          <w:spacing w:val="18"/>
          <w:w w:val="145"/>
          <w:sz w:val="21"/>
        </w:rPr>
        <w:t> </w:t>
      </w:r>
      <w:r>
        <w:rPr>
          <w:rFonts w:ascii="Trebuchet MS"/>
          <w:i/>
          <w:color w:val="171717"/>
          <w:spacing w:val="-2"/>
          <w:w w:val="105"/>
          <w:sz w:val="21"/>
        </w:rPr>
        <w:t>?3,EE,E </w:t>
      </w:r>
    </w:p>
    <w:p>
      <w:pPr>
        <w:spacing w:before="84"/>
        <w:ind w:left="1362" w:right="0" w:firstLine="0"/>
        <w:jc w:val="left"/>
        <w:rPr>
          <w:rFonts w:ascii="Calibri" w:hAnsi="Calibri" w:cs="Calibri" w:eastAsia="Calibri"/>
          <w:sz w:val="21"/>
          <w:szCs w:val="21"/>
        </w:rPr>
      </w:pPr>
      <w:r>
        <w:rPr>
          <w:rFonts w:ascii="Calibri" w:hAnsi="Calibri" w:cs="Calibri" w:eastAsia="Calibri"/>
          <w:color w:val="171717"/>
          <w:sz w:val="21"/>
          <w:szCs w:val="21"/>
        </w:rPr>
        <w:t>~</w:t>
      </w:r>
      <w:r>
        <w:rPr>
          <w:rFonts w:ascii="Calibri" w:hAnsi="Calibri" w:cs="Calibri" w:eastAsia="Calibri"/>
          <w:color w:val="171717"/>
          <w:spacing w:val="43"/>
          <w:w w:val="105"/>
          <w:sz w:val="21"/>
          <w:szCs w:val="21"/>
        </w:rPr>
        <w:t>  </w:t>
      </w:r>
      <w:r>
        <w:rPr>
          <w:rFonts w:ascii="Calibri" w:hAnsi="Calibri" w:cs="Calibri" w:eastAsia="Calibri"/>
          <w:color w:val="171717"/>
          <w:w w:val="105"/>
          <w:sz w:val="21"/>
          <w:szCs w:val="21"/>
        </w:rPr>
        <w:t>ĳü</w:t>
      </w:r>
      <w:r>
        <w:rPr>
          <w:rFonts w:ascii="Calibri" w:hAnsi="Calibri" w:cs="Calibri" w:eastAsia="Calibri"/>
          <w:color w:val="171717"/>
          <w:spacing w:val="31"/>
          <w:w w:val="105"/>
          <w:sz w:val="21"/>
          <w:szCs w:val="21"/>
        </w:rPr>
        <w:t>  </w:t>
      </w:r>
      <w:r>
        <w:rPr>
          <w:rFonts w:ascii="Calibri" w:hAnsi="Calibri" w:cs="Calibri" w:eastAsia="Calibri"/>
          <w:color w:val="171717"/>
          <w:w w:val="105"/>
          <w:sz w:val="21"/>
          <w:szCs w:val="21"/>
        </w:rPr>
        <w:t>T</w:t>
      </w:r>
      <w:r>
        <w:rPr>
          <w:rFonts w:ascii="Calibri" w:hAnsi="Calibri" w:cs="Calibri" w:eastAsia="Calibri"/>
          <w:color w:val="171717"/>
          <w:spacing w:val="48"/>
          <w:w w:val="150"/>
          <w:sz w:val="21"/>
          <w:szCs w:val="21"/>
        </w:rPr>
        <w:t>   </w:t>
      </w:r>
      <w:r>
        <w:rPr>
          <w:rFonts w:ascii="Calibri" w:hAnsi="Calibri" w:cs="Calibri" w:eastAsia="Calibri"/>
          <w:color w:val="171717"/>
          <w:w w:val="150"/>
          <w:sz w:val="21"/>
          <w:szCs w:val="21"/>
        </w:rPr>
        <w:t>wŀ</w:t>
      </w:r>
      <w:r>
        <w:rPr>
          <w:rFonts w:ascii="Trebuchet MS" w:hAnsi="Trebuchet MS" w:cs="Trebuchet MS" w:eastAsia="Trebuchet MS"/>
          <w:i/>
          <w:iCs/>
          <w:color w:val="171717"/>
          <w:spacing w:val="76"/>
          <w:w w:val="150"/>
          <w:sz w:val="21"/>
          <w:szCs w:val="21"/>
        </w:rPr>
        <w:t>                  </w:t>
      </w:r>
      <w:r>
        <w:rPr>
          <w:rFonts w:ascii="Trebuchet MS" w:hAnsi="Trebuchet MS" w:cs="Trebuchet MS" w:eastAsia="Trebuchet MS"/>
          <w:i/>
          <w:iCs/>
          <w:color w:val="171717"/>
          <w:w w:val="105"/>
          <w:sz w:val="21"/>
          <w:szCs w:val="21"/>
        </w:rPr>
        <w:t>?6,EE,E</w:t>
      </w:r>
      <w:r>
        <w:rPr>
          <w:rFonts w:ascii="Trebuchet MS" w:hAnsi="Trebuchet MS" w:cs="Trebuchet MS" w:eastAsia="Trebuchet MS"/>
          <w:i/>
          <w:iCs/>
          <w:color w:val="171717"/>
          <w:spacing w:val="49"/>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70"/>
          <w:w w:val="150"/>
          <w:sz w:val="21"/>
          <w:szCs w:val="21"/>
        </w:rPr>
        <w:t>           </w:t>
      </w:r>
      <w:r>
        <w:rPr>
          <w:rFonts w:ascii="Calibri" w:hAnsi="Calibri" w:cs="Calibri" w:eastAsia="Calibri"/>
          <w:color w:val="171717"/>
          <w:spacing w:val="-10"/>
          <w:w w:val="120"/>
          <w:sz w:val="21"/>
          <w:szCs w:val="21"/>
        </w:rPr>
        <w:t>²</w:t>
      </w:r>
      <w:r>
        <w:rPr>
          <w:rFonts w:ascii="Calibri" w:hAnsi="Calibri" w:cs="Calibri" w:eastAsia="Calibri"/>
          <w:color w:val="171717"/>
          <w:spacing w:val="-10"/>
          <w:w w:val="120"/>
          <w:sz w:val="21"/>
          <w:szCs w:val="21"/>
        </w:rPr>
        <w:t> </w:t>
      </w:r>
    </w:p>
    <w:p>
      <w:pPr>
        <w:spacing w:before="81"/>
        <w:ind w:left="1124" w:right="0" w:firstLine="0"/>
        <w:jc w:val="left"/>
        <w:rPr>
          <w:rFonts w:ascii="Calibri" w:hAnsi="Calibri"/>
          <w:sz w:val="21"/>
        </w:rPr>
      </w:pPr>
      <w:r>
        <w:rPr>
          <w:rFonts w:ascii="Calibri" w:hAnsi="Calibri"/>
          <w:color w:val="171717"/>
          <w:spacing w:val="79"/>
          <w:w w:val="150"/>
          <w:sz w:val="21"/>
        </w:rPr>
        <w:t>  </w:t>
      </w:r>
      <w:r>
        <w:rPr>
          <w:rFonts w:ascii="Calibri" w:hAnsi="Calibri"/>
          <w:color w:val="171717"/>
          <w:w w:val="140"/>
          <w:sz w:val="21"/>
        </w:rPr>
        <w:t>$</w:t>
      </w:r>
      <w:r>
        <w:rPr>
          <w:rFonts w:ascii="Calibri" w:hAnsi="Calibri"/>
          <w:color w:val="171717"/>
          <w:spacing w:val="25"/>
          <w:w w:val="180"/>
          <w:sz w:val="21"/>
        </w:rPr>
        <w:t>  </w:t>
      </w:r>
      <w:r>
        <w:rPr>
          <w:rFonts w:ascii="Calibri" w:hAnsi="Calibri"/>
          <w:color w:val="171717"/>
          <w:w w:val="180"/>
          <w:sz w:val="21"/>
        </w:rPr>
        <w:t>î</w:t>
      </w:r>
      <w:r>
        <w:rPr>
          <w:rFonts w:ascii="Calibri" w:hAnsi="Calibri"/>
          <w:color w:val="171717"/>
          <w:spacing w:val="24"/>
          <w:w w:val="180"/>
          <w:sz w:val="21"/>
        </w:rPr>
        <w:t>  </w:t>
      </w:r>
      <w:r>
        <w:rPr>
          <w:rFonts w:ascii="Calibri" w:hAnsi="Calibri"/>
          <w:color w:val="171717"/>
          <w:w w:val="140"/>
          <w:sz w:val="21"/>
        </w:rPr>
        <w:t>ý</w:t>
      </w:r>
      <w:r>
        <w:rPr>
          <w:rFonts w:ascii="Calibri" w:hAnsi="Calibri"/>
          <w:color w:val="171717"/>
          <w:spacing w:val="74"/>
          <w:w w:val="140"/>
          <w:sz w:val="21"/>
        </w:rPr>
        <w:t>              </w:t>
      </w:r>
      <w:r>
        <w:rPr>
          <w:rFonts w:ascii="Calibri" w:hAnsi="Calibri"/>
          <w:color w:val="171717"/>
          <w:w w:val="140"/>
          <w:sz w:val="21"/>
        </w:rPr>
        <w:t>³</w:t>
      </w:r>
      <w:r>
        <w:rPr>
          <w:rFonts w:ascii="Trebuchet MS" w:hAnsi="Trebuchet MS"/>
          <w:i/>
          <w:color w:val="171717"/>
          <w:spacing w:val="67"/>
          <w:w w:val="140"/>
          <w:sz w:val="21"/>
        </w:rPr>
        <w:t>  </w:t>
      </w:r>
      <w:r>
        <w:rPr>
          <w:rFonts w:ascii="Trebuchet MS" w:hAnsi="Trebuchet MS"/>
          <w:i/>
          <w:color w:val="171717"/>
          <w:sz w:val="21"/>
        </w:rPr>
        <w:t>?9,EE,E</w:t>
      </w:r>
      <w:r>
        <w:rPr>
          <w:rFonts w:ascii="Trebuchet MS" w:hAnsi="Trebuchet MS"/>
          <w:i/>
          <w:color w:val="171717"/>
          <w:spacing w:val="54"/>
          <w:sz w:val="21"/>
        </w:rPr>
        <w:t> </w:t>
      </w:r>
      <w:r>
        <w:rPr>
          <w:rFonts w:ascii="Calibri" w:hAnsi="Calibri"/>
          <w:color w:val="171717"/>
          <w:spacing w:val="-10"/>
          <w:w w:val="80"/>
          <w:sz w:val="21"/>
        </w:rPr>
        <w:t>d</w:t>
      </w:r>
    </w:p>
    <w:p>
      <w:pPr>
        <w:pStyle w:val="BodyText"/>
        <w:spacing w:before="75"/>
        <w:ind w:left="0" w:right="1168"/>
        <w:jc w:val="right"/>
        <w:rPr>
          <w:rFonts w:ascii="Calibri" w:hAnsi="Calibri" w:cs="Calibri" w:eastAsia="Calibri"/>
        </w:rPr>
      </w:pPr>
      <w:r>
        <w:rPr>
          <w:rFonts w:ascii="Calibri" w:hAnsi="Calibri" w:cs="Calibri" w:eastAsia="Calibri"/>
          <w:color w:val="171717"/>
          <w:spacing w:val="74"/>
          <w:w w:val="150"/>
        </w:rPr>
        <w:t>           </w:t>
      </w:r>
      <w:r>
        <w:rPr>
          <w:rFonts w:ascii="Calibri" w:hAnsi="Calibri" w:cs="Calibri" w:eastAsia="Calibri"/>
          <w:color w:val="171717"/>
          <w:spacing w:val="2"/>
          <w:w w:val="34"/>
        </w:rPr>
        <w:t></w:t>
      </w:r>
      <w:r>
        <w:rPr>
          <w:rFonts w:ascii="Calibri" w:hAnsi="Calibri" w:cs="Calibri" w:eastAsia="Calibri"/>
          <w:color w:val="171717"/>
          <w:spacing w:val="-2"/>
          <w:w w:val="235"/>
        </w:rPr>
        <w:t>ï</w:t>
      </w:r>
      <w:r>
        <w:rPr>
          <w:rFonts w:ascii="Calibri" w:hAnsi="Calibri" w:cs="Calibri" w:eastAsia="Calibri"/>
          <w:color w:val="171717"/>
          <w:spacing w:val="28"/>
          <w:w w:val="135"/>
        </w:rPr>
        <w:t>  </w:t>
      </w:r>
      <w:r>
        <w:rPr>
          <w:rFonts w:ascii="Calibri" w:hAnsi="Calibri" w:cs="Calibri" w:eastAsia="Calibri"/>
          <w:color w:val="171717"/>
          <w:w w:val="135"/>
        </w:rPr>
        <w:t>8</w:t>
      </w:r>
      <w:r>
        <w:rPr>
          <w:rFonts w:ascii="Calibri" w:hAnsi="Calibri" w:cs="Calibri" w:eastAsia="Calibri"/>
          <w:color w:val="171717"/>
          <w:spacing w:val="71"/>
          <w:w w:val="135"/>
        </w:rPr>
        <w:t>   </w:t>
      </w:r>
      <w:r>
        <w:rPr>
          <w:rFonts w:ascii="Calibri" w:hAnsi="Calibri" w:cs="Calibri" w:eastAsia="Calibri"/>
          <w:color w:val="171717"/>
          <w:w w:val="80"/>
        </w:rPr>
        <w:t>ę</w:t>
      </w:r>
      <w:r>
        <w:rPr>
          <w:rFonts w:ascii="Calibri" w:hAnsi="Calibri" w:cs="Calibri" w:eastAsia="Calibri"/>
          <w:color w:val="171717"/>
          <w:spacing w:val="12"/>
          <w:w w:val="135"/>
        </w:rPr>
        <w:t> </w:t>
      </w:r>
      <w:r>
        <w:rPr>
          <w:rFonts w:ascii="Calibri" w:hAnsi="Calibri" w:cs="Calibri" w:eastAsia="Calibri"/>
          <w:color w:val="171717"/>
          <w:w w:val="135"/>
        </w:rPr>
        <w:t>»Â</w:t>
      </w:r>
      <w:r>
        <w:rPr>
          <w:rFonts w:ascii="Calibri" w:hAnsi="Calibri" w:cs="Calibri" w:eastAsia="Calibri"/>
          <w:color w:val="171717"/>
          <w:spacing w:val="-10"/>
          <w:w w:val="135"/>
        </w:rPr>
        <w:t> </w:t>
      </w:r>
      <w:r>
        <w:rPr>
          <w:rFonts w:ascii="Calibri" w:hAnsi="Calibri" w:cs="Calibri" w:eastAsia="Calibri"/>
          <w:color w:val="171717"/>
          <w:w w:val="135"/>
        </w:rPr>
        <w:t>´</w:t>
      </w:r>
      <w:r>
        <w:rPr>
          <w:rFonts w:ascii="Calibri" w:hAnsi="Calibri" w:cs="Calibri" w:eastAsia="Calibri"/>
          <w:color w:val="171717"/>
          <w:spacing w:val="66"/>
          <w:w w:val="135"/>
        </w:rPr>
        <w:t>       </w:t>
      </w:r>
      <w:r>
        <w:rPr>
          <w:rFonts w:ascii="Calibri" w:hAnsi="Calibri" w:cs="Calibri" w:eastAsia="Calibri"/>
          <w:color w:val="171717"/>
          <w:w w:val="135"/>
        </w:rPr>
        <w:t>þ</w:t>
      </w:r>
      <w:r>
        <w:rPr>
          <w:rFonts w:ascii="Trebuchet MS" w:hAnsi="Trebuchet MS" w:cs="Trebuchet MS" w:eastAsia="Trebuchet MS"/>
          <w:i/>
          <w:iCs/>
          <w:color w:val="171717"/>
          <w:spacing w:val="77"/>
          <w:w w:val="150"/>
        </w:rPr>
        <w:t>   </w:t>
      </w:r>
      <w:r>
        <w:rPr>
          <w:rFonts w:ascii="Trebuchet MS" w:hAnsi="Trebuchet MS" w:cs="Trebuchet MS" w:eastAsia="Trebuchet MS"/>
          <w:i/>
          <w:iCs/>
          <w:color w:val="171717"/>
          <w:w w:val="105"/>
        </w:rPr>
        <w:t>?2,EE,E</w:t>
      </w:r>
      <w:r>
        <w:rPr>
          <w:rFonts w:ascii="Calibri" w:hAnsi="Calibri" w:cs="Calibri" w:eastAsia="Calibri"/>
          <w:color w:val="171717"/>
          <w:spacing w:val="45"/>
          <w:w w:val="165"/>
        </w:rPr>
        <w:t>  </w:t>
      </w:r>
      <w:r>
        <w:rPr>
          <w:rFonts w:ascii="Calibri" w:hAnsi="Calibri" w:cs="Calibri" w:eastAsia="Calibri"/>
          <w:color w:val="171717"/>
          <w:w w:val="165"/>
        </w:rPr>
        <w:t>Ì</w:t>
      </w:r>
      <w:r>
        <w:rPr>
          <w:rFonts w:ascii="Calibri" w:hAnsi="Calibri" w:cs="Calibri" w:eastAsia="Calibri"/>
          <w:color w:val="171717"/>
          <w:spacing w:val="59"/>
          <w:w w:val="165"/>
        </w:rPr>
        <w:t>       </w:t>
      </w:r>
      <w:r>
        <w:rPr>
          <w:rFonts w:ascii="Calibri" w:hAnsi="Calibri" w:cs="Calibri" w:eastAsia="Calibri"/>
          <w:color w:val="171717"/>
          <w:w w:val="135"/>
        </w:rPr>
        <w:t>ć</w:t>
      </w:r>
      <w:r>
        <w:rPr>
          <w:rFonts w:ascii="Calibri" w:hAnsi="Calibri" w:cs="Calibri" w:eastAsia="Calibri"/>
          <w:color w:val="171717"/>
          <w:spacing w:val="73"/>
          <w:w w:val="135"/>
        </w:rPr>
        <w:t> </w:t>
      </w:r>
      <w:r>
        <w:rPr>
          <w:rFonts w:ascii="Calibri" w:hAnsi="Calibri" w:cs="Calibri" w:eastAsia="Calibri"/>
          <w:color w:val="171717"/>
          <w:spacing w:val="-12"/>
          <w:w w:val="135"/>
        </w:rPr>
        <w:t>: </w:t>
      </w:r>
    </w:p>
    <w:p>
      <w:pPr>
        <w:pStyle w:val="BodyText"/>
        <w:spacing w:before="71"/>
        <w:ind w:left="0" w:right="1170"/>
        <w:jc w:val="right"/>
        <w:rPr>
          <w:rFonts w:ascii="Calibri" w:hAnsi="Calibri" w:cs="Calibri" w:eastAsia="Calibri"/>
        </w:rPr>
      </w:pPr>
      <w:r>
        <w:rPr>
          <w:rFonts w:ascii="Calibri" w:hAnsi="Calibri" w:cs="Calibri" w:eastAsia="Calibri"/>
        </w:rPr>
        <mc:AlternateContent>
          <mc:Choice Requires="wps">
            <w:drawing>
              <wp:anchor distT="0" distB="0" distL="0" distR="0" allowOverlap="1" layoutInCell="1" locked="0" behindDoc="1" simplePos="0" relativeHeight="484792832">
                <wp:simplePos x="0" y="0"/>
                <wp:positionH relativeFrom="page">
                  <wp:posOffset>1240025</wp:posOffset>
                </wp:positionH>
                <wp:positionV relativeFrom="paragraph">
                  <wp:posOffset>180855</wp:posOffset>
                </wp:positionV>
                <wp:extent cx="328295" cy="10350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328295" cy="103505"/>
                        </a:xfrm>
                        <a:prstGeom prst="rect">
                          <a:avLst/>
                        </a:prstGeom>
                      </wps:spPr>
                      <wps:txbx>
                        <w:txbxContent>
                          <w:p>
                            <w:pPr>
                              <w:tabs>
                                <w:tab w:pos="492" w:val="left" w:leader="none"/>
                              </w:tabs>
                              <w:spacing w:before="14"/>
                              <w:ind w:left="0" w:right="0" w:firstLine="0"/>
                              <w:jc w:val="left"/>
                              <w:rPr>
                                <w:sz w:val="12"/>
                              </w:rPr>
                            </w:pPr>
                            <w:r>
                              <w:rPr>
                                <w:color w:val="171717"/>
                                <w:w w:val="80"/>
                                <w:sz w:val="12"/>
                              </w:rPr>
                              <w:t> </w:t>
                            </w:r>
                            <w:r>
                              <w:rPr>
                                <w:color w:val="171717"/>
                                <w:sz w:val="12"/>
                              </w:rPr>
                              <w:tab/>
                            </w:r>
                            <w:r>
                              <w:rPr>
                                <w:color w:val="171717"/>
                                <w:w w:val="80"/>
                                <w:sz w:val="12"/>
                              </w:rPr>
                              <w:t> </w:t>
                            </w:r>
                          </w:p>
                        </w:txbxContent>
                      </wps:txbx>
                      <wps:bodyPr wrap="square" lIns="0" tIns="0" rIns="0" bIns="0" rtlCol="0">
                        <a:noAutofit/>
                      </wps:bodyPr>
                    </wps:wsp>
                  </a:graphicData>
                </a:graphic>
              </wp:anchor>
            </w:drawing>
          </mc:Choice>
          <mc:Fallback>
            <w:pict>
              <v:shape style="position:absolute;margin-left:97.639816pt;margin-top:14.240577pt;width:25.85pt;height:8.15pt;mso-position-horizontal-relative:page;mso-position-vertical-relative:paragraph;z-index:-18523648" type="#_x0000_t202" id="docshape52" filled="false" stroked="false">
                <v:textbox inset="0,0,0,0">
                  <w:txbxContent>
                    <w:p>
                      <w:pPr>
                        <w:tabs>
                          <w:tab w:pos="492" w:val="left" w:leader="none"/>
                        </w:tabs>
                        <w:spacing w:before="14"/>
                        <w:ind w:left="0" w:right="0" w:firstLine="0"/>
                        <w:jc w:val="left"/>
                        <w:rPr>
                          <w:sz w:val="12"/>
                        </w:rPr>
                      </w:pPr>
                      <w:r>
                        <w:rPr>
                          <w:color w:val="171717"/>
                          <w:w w:val="80"/>
                          <w:sz w:val="12"/>
                        </w:rPr>
                        <w:t> </w:t>
                      </w:r>
                      <w:r>
                        <w:rPr>
                          <w:color w:val="171717"/>
                          <w:sz w:val="12"/>
                        </w:rPr>
                        <w:tab/>
                      </w:r>
                      <w:r>
                        <w:rPr>
                          <w:color w:val="171717"/>
                          <w:w w:val="80"/>
                          <w:sz w:val="12"/>
                        </w:rPr>
                        <w:t> </w:t>
                      </w:r>
                    </w:p>
                  </w:txbxContent>
                </v:textbox>
                <w10:wrap type="none"/>
              </v:shape>
            </w:pict>
          </mc:Fallback>
        </mc:AlternateContent>
      </w:r>
      <w:r>
        <w:rPr>
          <w:rFonts w:ascii="Calibri" w:hAnsi="Calibri" w:cs="Calibri" w:eastAsia="Calibri"/>
          <w:color w:val="171717"/>
          <w:spacing w:val="78"/>
          <w:w w:val="150"/>
        </w:rPr>
        <w:t>                </w:t>
      </w:r>
      <w:r>
        <w:rPr>
          <w:rFonts w:ascii="Calibri" w:hAnsi="Calibri" w:cs="Calibri" w:eastAsia="Calibri"/>
          <w:color w:val="171717"/>
          <w:w w:val="125"/>
        </w:rPr>
        <w:t>Ħ</w:t>
      </w:r>
      <w:r>
        <w:rPr>
          <w:rFonts w:ascii="Calibri" w:hAnsi="Calibri" w:cs="Calibri" w:eastAsia="Calibri"/>
          <w:color w:val="171717"/>
          <w:spacing w:val="77"/>
          <w:w w:val="140"/>
        </w:rPr>
        <w:t>  </w:t>
      </w:r>
      <w:r>
        <w:rPr>
          <w:rFonts w:ascii="Calibri" w:hAnsi="Calibri" w:cs="Calibri" w:eastAsia="Calibri"/>
          <w:color w:val="171717"/>
          <w:w w:val="140"/>
        </w:rPr>
        <w:t>|</w:t>
      </w:r>
      <w:r>
        <w:rPr>
          <w:rFonts w:ascii="Calibri" w:hAnsi="Calibri" w:cs="Calibri" w:eastAsia="Calibri"/>
          <w:color w:val="171717"/>
          <w:spacing w:val="21"/>
          <w:w w:val="140"/>
        </w:rPr>
        <w:t>  </w:t>
      </w:r>
      <w:r>
        <w:rPr>
          <w:rFonts w:ascii="Calibri" w:hAnsi="Calibri" w:cs="Calibri" w:eastAsia="Calibri"/>
          <w:color w:val="171717"/>
          <w:w w:val="140"/>
        </w:rPr>
        <w:t>Ĉ</w:t>
      </w:r>
      <w:r>
        <w:rPr>
          <w:rFonts w:ascii="Calibri" w:hAnsi="Calibri" w:cs="Calibri" w:eastAsia="Calibri"/>
          <w:color w:val="171717"/>
          <w:spacing w:val="-9"/>
          <w:w w:val="140"/>
        </w:rPr>
        <w:t> </w:t>
      </w:r>
      <w:r>
        <w:rPr>
          <w:rFonts w:ascii="Calibri" w:hAnsi="Calibri" w:cs="Calibri" w:eastAsia="Calibri"/>
          <w:color w:val="171717"/>
          <w:w w:val="140"/>
        </w:rPr>
        <w:t>e</w:t>
      </w:r>
      <w:r>
        <w:rPr>
          <w:rFonts w:ascii="Calibri" w:hAnsi="Calibri" w:cs="Calibri" w:eastAsia="Calibri"/>
          <w:color w:val="171717"/>
          <w:spacing w:val="10"/>
          <w:w w:val="150"/>
        </w:rPr>
        <w:t> </w:t>
      </w:r>
      <w:r>
        <w:rPr>
          <w:rFonts w:ascii="Calibri" w:hAnsi="Calibri" w:cs="Calibri" w:eastAsia="Calibri"/>
          <w:color w:val="171717"/>
          <w:w w:val="150"/>
        </w:rPr>
        <w:t>Ė</w:t>
      </w:r>
      <w:r>
        <w:rPr>
          <w:rFonts w:ascii="Calibri" w:hAnsi="Calibri" w:cs="Calibri" w:eastAsia="Calibri"/>
          <w:color w:val="171717"/>
          <w:spacing w:val="79"/>
          <w:w w:val="150"/>
        </w:rPr>
        <w:t>   </w:t>
      </w:r>
      <w:r>
        <w:rPr>
          <w:rFonts w:ascii="Calibri" w:hAnsi="Calibri" w:cs="Calibri" w:eastAsia="Calibri"/>
          <w:color w:val="171717"/>
          <w:w w:val="150"/>
        </w:rPr>
        <w:t>=</w:t>
      </w:r>
      <w:r>
        <w:rPr>
          <w:rFonts w:ascii="Calibri" w:hAnsi="Calibri" w:cs="Calibri" w:eastAsia="Calibri"/>
          <w:color w:val="171717"/>
          <w:spacing w:val="67"/>
          <w:w w:val="150"/>
        </w:rPr>
        <w:t>      </w:t>
      </w:r>
      <w:r>
        <w:rPr>
          <w:rFonts w:ascii="Calibri" w:hAnsi="Calibri" w:cs="Calibri" w:eastAsia="Calibri"/>
          <w:color w:val="171717"/>
          <w:w w:val="150"/>
        </w:rPr>
        <w:t>7</w:t>
      </w:r>
      <w:r>
        <w:rPr>
          <w:rFonts w:ascii="Calibri" w:hAnsi="Calibri" w:cs="Calibri" w:eastAsia="Calibri"/>
          <w:color w:val="171717"/>
          <w:spacing w:val="57"/>
          <w:w w:val="150"/>
        </w:rPr>
        <w:t>    </w:t>
      </w:r>
      <w:r>
        <w:rPr>
          <w:rFonts w:ascii="Calibri" w:hAnsi="Calibri" w:cs="Calibri" w:eastAsia="Calibri"/>
          <w:color w:val="171717"/>
          <w:spacing w:val="15"/>
        </w:rPr>
        <w:t></w:t>
      </w:r>
      <w:r>
        <w:rPr>
          <w:rFonts w:ascii="Calibri" w:hAnsi="Calibri" w:cs="Calibri" w:eastAsia="Calibri"/>
          <w:color w:val="171717"/>
          <w:spacing w:val="64"/>
          <w:w w:val="140"/>
        </w:rPr>
        <w:t>      </w:t>
      </w:r>
      <w:r>
        <w:rPr>
          <w:rFonts w:ascii="Calibri" w:hAnsi="Calibri" w:cs="Calibri" w:eastAsia="Calibri"/>
          <w:color w:val="171717"/>
          <w:w w:val="140"/>
        </w:rPr>
        <w:t>ð</w:t>
      </w:r>
      <w:r>
        <w:rPr>
          <w:rFonts w:ascii="Calibri" w:hAnsi="Calibri" w:cs="Calibri" w:eastAsia="Calibri"/>
          <w:color w:val="171717"/>
          <w:spacing w:val="74"/>
          <w:w w:val="140"/>
        </w:rPr>
        <w:t> </w:t>
      </w:r>
      <w:r>
        <w:rPr>
          <w:rFonts w:ascii="Calibri" w:hAnsi="Calibri" w:cs="Calibri" w:eastAsia="Calibri"/>
          <w:color w:val="171717"/>
          <w:spacing w:val="-10"/>
          <w:w w:val="140"/>
        </w:rPr>
        <w:t>;</w:t>
      </w:r>
      <w:r>
        <w:rPr>
          <w:rFonts w:ascii="Calibri" w:hAnsi="Calibri" w:cs="Calibri" w:eastAsia="Calibri"/>
          <w:color w:val="171717"/>
          <w:spacing w:val="-10"/>
          <w:w w:val="140"/>
        </w:rPr>
        <w:t> </w:t>
      </w:r>
    </w:p>
    <w:p>
      <w:pPr>
        <w:spacing w:before="90"/>
        <w:ind w:left="1114" w:right="0" w:firstLine="0"/>
        <w:jc w:val="left"/>
        <w:rPr>
          <w:rFonts w:ascii="Trebuchet MS" w:hAnsi="Trebuchet MS"/>
          <w:i/>
          <w:sz w:val="21"/>
        </w:rPr>
      </w:pPr>
      <w:r>
        <w:rPr>
          <w:rFonts w:ascii="Calibri" w:hAnsi="Calibri"/>
          <w:color w:val="171717"/>
          <w:spacing w:val="56"/>
          <w:w w:val="105"/>
          <w:sz w:val="21"/>
        </w:rPr>
        <w:t> </w:t>
      </w:r>
      <w:r>
        <w:rPr>
          <w:rFonts w:ascii="Calibri" w:hAnsi="Calibri"/>
          <w:color w:val="171717"/>
          <w:w w:val="105"/>
          <w:sz w:val="21"/>
        </w:rPr>
        <w:t>ğÓ</w:t>
      </w:r>
      <w:r>
        <w:rPr>
          <w:rFonts w:ascii="Calibri" w:hAnsi="Calibri"/>
          <w:color w:val="171717"/>
          <w:spacing w:val="63"/>
          <w:w w:val="135"/>
          <w:sz w:val="21"/>
        </w:rPr>
        <w:t>   </w:t>
      </w:r>
      <w:r>
        <w:rPr>
          <w:rFonts w:ascii="Calibri" w:hAnsi="Calibri"/>
          <w:color w:val="171717"/>
          <w:w w:val="135"/>
          <w:sz w:val="21"/>
        </w:rPr>
        <w:t>Ĵ</w:t>
      </w:r>
      <w:r>
        <w:rPr>
          <w:rFonts w:ascii="Trebuchet MS" w:hAnsi="Trebuchet MS"/>
          <w:i/>
          <w:color w:val="171717"/>
          <w:spacing w:val="70"/>
          <w:w w:val="150"/>
          <w:sz w:val="21"/>
        </w:rPr>
        <w:t>       </w:t>
      </w:r>
      <w:r>
        <w:rPr>
          <w:rFonts w:ascii="Trebuchet MS" w:hAnsi="Trebuchet MS"/>
          <w:i/>
          <w:color w:val="171717"/>
          <w:spacing w:val="-2"/>
          <w:w w:val="105"/>
          <w:sz w:val="21"/>
        </w:rPr>
        <w:t>?:,EE,E </w:t>
      </w:r>
    </w:p>
    <w:p>
      <w:pPr>
        <w:pStyle w:val="BodyText"/>
        <w:spacing w:line="297" w:lineRule="auto" w:before="88"/>
        <w:ind w:left="1061" w:right="1191" w:firstLine="208"/>
        <w:jc w:val="left"/>
        <w:rPr>
          <w:rFonts w:ascii="Calibri" w:hAnsi="Calibri" w:cs="Calibri" w:eastAsia="Calibri"/>
        </w:rPr>
      </w:pPr>
      <w:r>
        <w:rPr>
          <w:rFonts w:ascii="Calibri" w:hAnsi="Calibri" w:cs="Calibri" w:eastAsia="Calibri"/>
          <w:color w:val="171717"/>
          <w:w w:val="50"/>
        </w:rPr>
        <w:t>U</w:t>
      </w:r>
      <w:r>
        <w:rPr>
          <w:rFonts w:ascii="Calibri" w:hAnsi="Calibri" w:cs="Calibri" w:eastAsia="Calibri"/>
          <w:color w:val="171717"/>
          <w:spacing w:val="27"/>
        </w:rPr>
        <w:t> </w:t>
      </w:r>
      <w:r>
        <w:rPr>
          <w:rFonts w:ascii="Calibri" w:hAnsi="Calibri" w:cs="Calibri" w:eastAsia="Calibri"/>
          <w:color w:val="171717"/>
          <w:w w:val="75"/>
        </w:rPr>
        <w:t></w:t>
      </w:r>
      <w:r>
        <w:rPr>
          <w:rFonts w:ascii="Calibri" w:hAnsi="Calibri" w:cs="Calibri" w:eastAsia="Calibri"/>
          <w:color w:val="171717"/>
          <w:spacing w:val="5"/>
          <w:w w:val="165"/>
        </w:rPr>
        <w:t>  </w:t>
      </w:r>
      <w:r>
        <w:rPr>
          <w:rFonts w:ascii="Calibri" w:hAnsi="Calibri" w:cs="Calibri" w:eastAsia="Calibri"/>
          <w:color w:val="171717"/>
          <w:w w:val="165"/>
        </w:rPr>
        <w:t>x</w:t>
      </w:r>
      <w:r>
        <w:rPr>
          <w:rFonts w:ascii="Calibri" w:hAnsi="Calibri" w:cs="Calibri" w:eastAsia="Calibri"/>
          <w:color w:val="171717"/>
          <w:spacing w:val="8"/>
          <w:w w:val="165"/>
        </w:rPr>
        <w:t>  </w:t>
      </w:r>
      <w:r>
        <w:rPr>
          <w:rFonts w:ascii="Calibri" w:hAnsi="Calibri" w:cs="Calibri" w:eastAsia="Calibri"/>
          <w:color w:val="171717"/>
          <w:w w:val="165"/>
        </w:rPr>
        <w:t>ç</w:t>
      </w:r>
      <w:r>
        <w:rPr>
          <w:rFonts w:ascii="Calibri" w:hAnsi="Calibri" w:cs="Calibri" w:eastAsia="Calibri"/>
          <w:color w:val="171717"/>
          <w:spacing w:val="76"/>
          <w:w w:val="165"/>
        </w:rPr>
        <w:t>       </w:t>
      </w:r>
      <w:r>
        <w:rPr>
          <w:rFonts w:ascii="Calibri" w:hAnsi="Calibri" w:cs="Calibri" w:eastAsia="Calibri"/>
          <w:color w:val="171717"/>
          <w:w w:val="165"/>
        </w:rPr>
        <w:t>¦</w:t>
      </w:r>
      <w:r>
        <w:rPr>
          <w:rFonts w:ascii="Calibri" w:hAnsi="Calibri" w:cs="Calibri" w:eastAsia="Calibri"/>
          <w:color w:val="171717"/>
          <w:spacing w:val="55"/>
          <w:w w:val="165"/>
        </w:rPr>
        <w:t>    </w:t>
      </w:r>
      <w:r>
        <w:rPr>
          <w:rFonts w:ascii="Calibri" w:hAnsi="Calibri" w:cs="Calibri" w:eastAsia="Calibri"/>
          <w:color w:val="171717"/>
          <w:w w:val="165"/>
        </w:rPr>
        <w:t>ĉ</w:t>
      </w:r>
      <w:r>
        <w:rPr>
          <w:rFonts w:ascii="Calibri" w:hAnsi="Calibri" w:cs="Calibri" w:eastAsia="Calibri"/>
          <w:color w:val="171717"/>
          <w:spacing w:val="51"/>
          <w:w w:val="165"/>
        </w:rPr>
        <w:t>    </w:t>
      </w:r>
      <w:r>
        <w:rPr>
          <w:rFonts w:ascii="Calibri" w:hAnsi="Calibri" w:cs="Calibri" w:eastAsia="Calibri"/>
          <w:color w:val="171717"/>
          <w:w w:val="165"/>
        </w:rPr>
        <w:t>è</w:t>
      </w:r>
      <w:r>
        <w:rPr>
          <w:rFonts w:ascii="Calibri" w:hAnsi="Calibri" w:cs="Calibri" w:eastAsia="Calibri"/>
          <w:color w:val="171717"/>
          <w:spacing w:val="-6"/>
          <w:w w:val="165"/>
        </w:rPr>
        <w:t> </w:t>
      </w:r>
      <w:r>
        <w:rPr>
          <w:rFonts w:ascii="Calibri" w:hAnsi="Calibri" w:cs="Calibri" w:eastAsia="Calibri"/>
          <w:color w:val="171717"/>
          <w:w w:val="165"/>
        </w:rPr>
        <w:t>f</w:t>
      </w:r>
      <w:r>
        <w:rPr>
          <w:rFonts w:ascii="Calibri" w:hAnsi="Calibri" w:cs="Calibri" w:eastAsia="Calibri"/>
          <w:color w:val="171717"/>
          <w:spacing w:val="66"/>
          <w:w w:val="165"/>
        </w:rPr>
        <w:t>    </w:t>
      </w:r>
      <w:r>
        <w:rPr>
          <w:rFonts w:ascii="Calibri" w:hAnsi="Calibri" w:cs="Calibri" w:eastAsia="Calibri"/>
          <w:color w:val="171717"/>
          <w:w w:val="135"/>
        </w:rPr>
        <w:t>4ĵ</w:t>
      </w:r>
      <w:r>
        <w:rPr>
          <w:rFonts w:ascii="Calibri" w:hAnsi="Calibri" w:cs="Calibri" w:eastAsia="Calibri"/>
          <w:color w:val="171717"/>
          <w:spacing w:val="29"/>
          <w:w w:val="135"/>
        </w:rPr>
        <w:t>  </w:t>
      </w:r>
      <w:r>
        <w:rPr>
          <w:rFonts w:ascii="Calibri" w:hAnsi="Calibri" w:cs="Calibri" w:eastAsia="Calibri"/>
          <w:color w:val="171717"/>
          <w:w w:val="115"/>
        </w:rPr>
        <w:t>+</w:t>
      </w:r>
      <w:r>
        <w:rPr>
          <w:rFonts w:ascii="Calibri" w:hAnsi="Calibri" w:cs="Calibri" w:eastAsia="Calibri"/>
          <w:color w:val="171717"/>
          <w:spacing w:val="55"/>
          <w:w w:val="165"/>
        </w:rPr>
        <w:t>   </w:t>
      </w:r>
      <w:r>
        <w:rPr>
          <w:rFonts w:ascii="Calibri" w:hAnsi="Calibri" w:cs="Calibri" w:eastAsia="Calibri"/>
          <w:color w:val="171717"/>
          <w:w w:val="165"/>
        </w:rPr>
        <w:t>ÿ</w:t>
      </w:r>
      <w:r>
        <w:rPr>
          <w:rFonts w:ascii="Calibri" w:hAnsi="Calibri" w:cs="Calibri" w:eastAsia="Calibri"/>
          <w:color w:val="171717"/>
          <w:spacing w:val="63"/>
          <w:w w:val="165"/>
        </w:rPr>
        <w:t> </w:t>
      </w:r>
      <w:r>
        <w:rPr>
          <w:rFonts w:ascii="Calibri" w:hAnsi="Calibri" w:cs="Calibri" w:eastAsia="Calibri"/>
          <w:color w:val="171717"/>
          <w:w w:val="135"/>
        </w:rPr>
        <w:t>µ</w:t>
      </w:r>
      <w:r>
        <w:rPr>
          <w:rFonts w:ascii="Calibri" w:hAnsi="Calibri" w:cs="Calibri" w:eastAsia="Calibri"/>
          <w:color w:val="171717"/>
          <w:spacing w:val="60"/>
          <w:w w:val="135"/>
        </w:rPr>
        <w:t> </w:t>
      </w:r>
      <w:r>
        <w:rPr>
          <w:rFonts w:ascii="Calibri" w:hAnsi="Calibri" w:cs="Calibri" w:eastAsia="Calibri"/>
          <w:color w:val="171717"/>
          <w:w w:val="135"/>
        </w:rPr>
        <w:t>Gr</w:t>
      </w:r>
      <w:r>
        <w:rPr>
          <w:rFonts w:ascii="Calibri" w:hAnsi="Calibri" w:cs="Calibri" w:eastAsia="Calibri"/>
          <w:color w:val="171717"/>
          <w:spacing w:val="-2"/>
          <w:w w:val="135"/>
        </w:rPr>
        <w:t> </w:t>
      </w:r>
      <w:r>
        <w:rPr>
          <w:rFonts w:ascii="Calibri" w:hAnsi="Calibri" w:cs="Calibri" w:eastAsia="Calibri"/>
          <w:color w:val="171717"/>
          <w:w w:val="135"/>
        </w:rPr>
        <w:t>Ī</w:t>
      </w:r>
      <w:r>
        <w:rPr>
          <w:rFonts w:ascii="Calibri" w:hAnsi="Calibri" w:cs="Calibri" w:eastAsia="Calibri"/>
          <w:color w:val="171717"/>
          <w:spacing w:val="60"/>
          <w:w w:val="135"/>
        </w:rPr>
        <w:t>  </w:t>
      </w:r>
      <w:r>
        <w:rPr>
          <w:rFonts w:ascii="Calibri" w:hAnsi="Calibri" w:cs="Calibri" w:eastAsia="Calibri"/>
          <w:color w:val="171717"/>
          <w:w w:val="135"/>
        </w:rPr>
        <w:t>ĺ</w:t>
      </w:r>
      <w:r>
        <w:rPr>
          <w:rFonts w:ascii="Calibri" w:hAnsi="Calibri" w:cs="Calibri" w:eastAsia="Calibri"/>
          <w:color w:val="171717"/>
          <w:spacing w:val="77"/>
          <w:w w:val="135"/>
        </w:rPr>
        <w:t>       </w:t>
      </w:r>
      <w:r>
        <w:rPr>
          <w:rFonts w:ascii="Calibri" w:hAnsi="Calibri" w:cs="Calibri" w:eastAsia="Calibri"/>
          <w:color w:val="171717"/>
          <w:w w:val="75"/>
          <w:position w:val="-1"/>
        </w:rPr>
        <w:t>Ûã</w:t>
      </w:r>
      <w:r>
        <w:rPr>
          <w:rFonts w:ascii="Calibri" w:hAnsi="Calibri" w:cs="Calibri" w:eastAsia="Calibri"/>
          <w:color w:val="171717"/>
          <w:position w:val="-1"/>
        </w:rPr>
        <w:t> </w:t>
      </w:r>
      <w:r>
        <w:rPr>
          <w:rFonts w:ascii="Calibri" w:hAnsi="Calibri" w:cs="Calibri" w:eastAsia="Calibri"/>
          <w:color w:val="171717"/>
          <w:w w:val="50"/>
        </w:rPr>
        <w:t>Ń</w:t>
      </w:r>
      <w:r>
        <w:rPr>
          <w:rFonts w:ascii="Calibri" w:hAnsi="Calibri" w:cs="Calibri" w:eastAsia="Calibri"/>
          <w:color w:val="171717"/>
          <w:spacing w:val="-29"/>
          <w:w w:val="135"/>
        </w:rPr>
        <w:t> </w:t>
      </w:r>
      <w:r>
        <w:rPr>
          <w:rFonts w:ascii="Calibri" w:hAnsi="Calibri" w:cs="Calibri" w:eastAsia="Calibri"/>
          <w:color w:val="171717"/>
          <w:w w:val="135"/>
        </w:rPr>
        <w:t>+</w:t>
      </w:r>
      <w:r>
        <w:rPr>
          <w:rFonts w:ascii="Calibri" w:hAnsi="Calibri" w:cs="Calibri" w:eastAsia="Calibri"/>
          <w:color w:val="171717"/>
          <w:spacing w:val="-4"/>
          <w:w w:val="135"/>
        </w:rPr>
        <w:t> </w:t>
      </w:r>
      <w:r>
        <w:rPr>
          <w:rFonts w:ascii="Calibri" w:hAnsi="Calibri" w:cs="Calibri" w:eastAsia="Calibri"/>
          <w:color w:val="171717"/>
          <w:w w:val="135"/>
        </w:rPr>
        <w:t>ģ</w:t>
      </w:r>
      <w:r>
        <w:rPr>
          <w:rFonts w:ascii="Calibri" w:hAnsi="Calibri" w:cs="Calibri" w:eastAsia="Calibri"/>
          <w:color w:val="171717"/>
          <w:spacing w:val="56"/>
          <w:w w:val="135"/>
        </w:rPr>
        <w:t>  </w:t>
      </w:r>
      <w:r>
        <w:rPr>
          <w:rFonts w:ascii="Calibri" w:hAnsi="Calibri" w:cs="Calibri" w:eastAsia="Calibri"/>
          <w:color w:val="171717"/>
          <w:w w:val="135"/>
        </w:rPr>
        <w:t>3</w:t>
      </w:r>
      <w:r>
        <w:rPr>
          <w:rFonts w:ascii="Calibri" w:hAnsi="Calibri" w:cs="Calibri" w:eastAsia="Calibri"/>
          <w:color w:val="171717"/>
          <w:spacing w:val="-5"/>
          <w:w w:val="135"/>
        </w:rPr>
        <w:t> </w:t>
      </w:r>
      <w:r>
        <w:rPr>
          <w:rFonts w:ascii="Calibri" w:hAnsi="Calibri" w:cs="Calibri" w:eastAsia="Calibri"/>
          <w:color w:val="171717"/>
          <w:w w:val="135"/>
        </w:rPr>
        <w:t>Ċ</w:t>
      </w:r>
      <w:r>
        <w:rPr>
          <w:rFonts w:ascii="Calibri" w:hAnsi="Calibri" w:cs="Calibri" w:eastAsia="Calibri"/>
          <w:color w:val="171717"/>
          <w:spacing w:val="80"/>
          <w:w w:val="135"/>
        </w:rPr>
        <w:t>     </w:t>
      </w:r>
      <w:r>
        <w:rPr>
          <w:rFonts w:ascii="Calibri" w:hAnsi="Calibri" w:cs="Calibri" w:eastAsia="Calibri"/>
          <w:color w:val="171717"/>
          <w:w w:val="135"/>
        </w:rPr>
        <w:t>g</w:t>
      </w:r>
      <w:r>
        <w:rPr>
          <w:rFonts w:ascii="Calibri" w:hAnsi="Calibri" w:cs="Calibri" w:eastAsia="Calibri"/>
          <w:color w:val="171717"/>
          <w:spacing w:val="65"/>
          <w:w w:val="135"/>
        </w:rPr>
        <w:t>  </w:t>
      </w:r>
      <w:r>
        <w:rPr>
          <w:rFonts w:ascii="Calibri" w:hAnsi="Calibri" w:cs="Calibri" w:eastAsia="Calibri"/>
          <w:color w:val="171717"/>
          <w:w w:val="135"/>
        </w:rPr>
        <w:t>h</w:t>
      </w:r>
      <w:r>
        <w:rPr>
          <w:rFonts w:ascii="Calibri" w:hAnsi="Calibri" w:cs="Calibri" w:eastAsia="Calibri"/>
          <w:color w:val="171717"/>
          <w:spacing w:val="77"/>
          <w:w w:val="135"/>
        </w:rPr>
        <w:t>    </w:t>
      </w:r>
      <w:r>
        <w:rPr>
          <w:rFonts w:ascii="Calibri" w:hAnsi="Calibri" w:cs="Calibri" w:eastAsia="Calibri"/>
          <w:color w:val="171717"/>
          <w:w w:val="135"/>
        </w:rPr>
        <w:t>ħ</w:t>
      </w:r>
      <w:r>
        <w:rPr>
          <w:rFonts w:ascii="Calibri" w:hAnsi="Calibri" w:cs="Calibri" w:eastAsia="Calibri"/>
          <w:color w:val="171717"/>
          <w:spacing w:val="64"/>
          <w:w w:val="135"/>
        </w:rPr>
        <w:t>   </w:t>
      </w:r>
      <w:r>
        <w:rPr>
          <w:rFonts w:ascii="Calibri" w:hAnsi="Calibri" w:cs="Calibri" w:eastAsia="Calibri"/>
          <w:color w:val="171717"/>
          <w:w w:val="135"/>
        </w:rPr>
        <w:t>ė</w:t>
      </w:r>
      <w:r>
        <w:rPr>
          <w:rFonts w:ascii="Calibri" w:hAnsi="Calibri" w:cs="Calibri" w:eastAsia="Calibri"/>
          <w:color w:val="171717"/>
          <w:spacing w:val="66"/>
          <w:w w:val="135"/>
        </w:rPr>
        <w:t> </w:t>
      </w:r>
      <w:r>
        <w:rPr>
          <w:rFonts w:ascii="Calibri" w:hAnsi="Calibri" w:cs="Calibri" w:eastAsia="Calibri"/>
          <w:color w:val="171717"/>
          <w:w w:val="135"/>
        </w:rPr>
        <w:t>ä</w:t>
      </w:r>
      <w:r>
        <w:rPr>
          <w:rFonts w:ascii="Calibri" w:hAnsi="Calibri" w:cs="Calibri" w:eastAsia="Calibri"/>
          <w:color w:val="171717"/>
          <w:spacing w:val="61"/>
          <w:w w:val="165"/>
        </w:rPr>
        <w:t>  </w:t>
      </w:r>
      <w:r>
        <w:rPr>
          <w:rFonts w:ascii="Calibri" w:hAnsi="Calibri" w:cs="Calibri" w:eastAsia="Calibri"/>
          <w:color w:val="171717"/>
          <w:w w:val="165"/>
        </w:rPr>
        <w:t>Ĭ</w:t>
      </w:r>
      <w:r>
        <w:rPr>
          <w:rFonts w:ascii="Calibri" w:hAnsi="Calibri" w:cs="Calibri" w:eastAsia="Calibri"/>
          <w:color w:val="171717"/>
          <w:spacing w:val="37"/>
          <w:w w:val="165"/>
        </w:rPr>
        <w:t>  </w:t>
      </w:r>
      <w:r>
        <w:rPr>
          <w:rFonts w:ascii="Calibri" w:hAnsi="Calibri" w:cs="Calibri" w:eastAsia="Calibri"/>
          <w:color w:val="171717"/>
          <w:w w:val="165"/>
        </w:rPr>
        <w:t>º</w:t>
      </w:r>
      <w:r>
        <w:rPr>
          <w:rFonts w:ascii="Calibri" w:hAnsi="Calibri" w:cs="Calibri" w:eastAsia="Calibri"/>
          <w:color w:val="171717"/>
          <w:spacing w:val="40"/>
          <w:w w:val="165"/>
        </w:rPr>
        <w:t>   </w:t>
      </w:r>
      <w:r>
        <w:rPr>
          <w:rFonts w:ascii="Calibri" w:hAnsi="Calibri" w:cs="Calibri" w:eastAsia="Calibri"/>
          <w:color w:val="171717"/>
          <w:w w:val="115"/>
        </w:rPr>
        <w:t></w:t>
      </w:r>
      <w:r>
        <w:rPr>
          <w:rFonts w:ascii="Calibri" w:hAnsi="Calibri" w:cs="Calibri" w:eastAsia="Calibri"/>
          <w:color w:val="171717"/>
          <w:spacing w:val="54"/>
          <w:w w:val="115"/>
        </w:rPr>
        <w:t> </w:t>
      </w:r>
      <w:r>
        <w:rPr>
          <w:rFonts w:ascii="Calibri" w:hAnsi="Calibri" w:cs="Calibri" w:eastAsia="Calibri"/>
          <w:color w:val="171717"/>
          <w:w w:val="75"/>
        </w:rPr>
        <w:t>Ô</w:t>
      </w:r>
      <w:r>
        <w:rPr>
          <w:rFonts w:ascii="Calibri" w:hAnsi="Calibri" w:cs="Calibri" w:eastAsia="Calibri"/>
          <w:color w:val="171717"/>
          <w:spacing w:val="80"/>
          <w:w w:val="165"/>
        </w:rPr>
        <w:t>      </w:t>
      </w:r>
      <w:r>
        <w:rPr>
          <w:rFonts w:ascii="Calibri" w:hAnsi="Calibri" w:cs="Calibri" w:eastAsia="Calibri"/>
          <w:color w:val="171717"/>
          <w:w w:val="165"/>
        </w:rPr>
        <w:t>pl</w:t>
      </w:r>
      <w:r>
        <w:rPr>
          <w:rFonts w:ascii="Calibri" w:hAnsi="Calibri" w:cs="Calibri" w:eastAsia="Calibri"/>
          <w:color w:val="171717"/>
          <w:spacing w:val="80"/>
          <w:w w:val="165"/>
        </w:rPr>
        <w:t>    </w:t>
      </w:r>
      <w:r>
        <w:rPr>
          <w:rFonts w:ascii="Calibri" w:hAnsi="Calibri" w:cs="Calibri" w:eastAsia="Calibri"/>
          <w:color w:val="171717"/>
          <w:w w:val="75"/>
        </w:rPr>
        <w:t>Ň</w:t>
      </w:r>
      <w:r>
        <w:rPr>
          <w:rFonts w:ascii="Calibri" w:hAnsi="Calibri" w:cs="Calibri" w:eastAsia="Calibri"/>
          <w:color w:val="171717"/>
        </w:rPr>
        <w:t> </w:t>
      </w:r>
    </w:p>
    <w:p>
      <w:pPr>
        <w:spacing w:before="21"/>
        <w:ind w:left="1110" w:right="0" w:firstLine="0"/>
        <w:jc w:val="left"/>
        <w:rPr>
          <w:rFonts w:ascii="Trebuchet MS" w:hAnsi="Trebuchet MS" w:cs="Trebuchet MS" w:eastAsia="Trebuchet MS"/>
          <w:i/>
          <w:iCs/>
          <w:sz w:val="21"/>
          <w:szCs w:val="21"/>
        </w:rPr>
      </w:pPr>
      <w:r>
        <w:rPr>
          <w:rFonts w:ascii="Trebuchet MS" w:hAnsi="Trebuchet MS" w:cs="Trebuchet MS" w:eastAsia="Trebuchet MS"/>
          <w:i/>
          <w:iCs/>
          <w:color w:val="171717"/>
          <w:spacing w:val="76"/>
          <w:w w:val="150"/>
          <w:sz w:val="21"/>
          <w:szCs w:val="21"/>
        </w:rPr>
        <w:t>  </w:t>
      </w:r>
      <w:r>
        <w:rPr>
          <w:rFonts w:ascii="Trebuchet MS" w:hAnsi="Trebuchet MS" w:cs="Trebuchet MS" w:eastAsia="Trebuchet MS"/>
          <w:i/>
          <w:iCs/>
          <w:color w:val="171717"/>
          <w:sz w:val="21"/>
          <w:szCs w:val="21"/>
        </w:rPr>
        <w:t>?7,HI,P</w:t>
      </w:r>
      <w:r>
        <w:rPr>
          <w:rFonts w:ascii="Trebuchet MS" w:hAnsi="Trebuchet MS" w:cs="Trebuchet MS" w:eastAsia="Trebuchet MS"/>
          <w:i/>
          <w:iCs/>
          <w:color w:val="171717"/>
          <w:spacing w:val="8"/>
          <w:sz w:val="21"/>
          <w:szCs w:val="21"/>
        </w:rPr>
        <w:t> </w:t>
      </w:r>
      <w:r>
        <w:rPr>
          <w:rFonts w:ascii="Calibri" w:hAnsi="Calibri" w:cs="Calibri" w:eastAsia="Calibri"/>
          <w:color w:val="171717"/>
          <w:sz w:val="21"/>
          <w:szCs w:val="21"/>
        </w:rPr>
        <w:t>i</w:t>
      </w:r>
      <w:r>
        <w:rPr>
          <w:rFonts w:ascii="Calibri" w:hAnsi="Calibri" w:cs="Calibri" w:eastAsia="Calibri"/>
          <w:color w:val="171717"/>
          <w:spacing w:val="-16"/>
          <w:w w:val="155"/>
          <w:sz w:val="21"/>
          <w:szCs w:val="21"/>
        </w:rPr>
        <w:t> </w:t>
      </w:r>
      <w:r>
        <w:rPr>
          <w:rFonts w:ascii="Calibri" w:hAnsi="Calibri" w:cs="Calibri" w:eastAsia="Calibri"/>
          <w:color w:val="171717"/>
          <w:w w:val="155"/>
          <w:sz w:val="21"/>
          <w:szCs w:val="21"/>
        </w:rPr>
        <w:t>s</w:t>
      </w:r>
      <w:r>
        <w:rPr>
          <w:rFonts w:ascii="Calibri" w:hAnsi="Calibri" w:cs="Calibri" w:eastAsia="Calibri"/>
          <w:color w:val="171717"/>
          <w:spacing w:val="60"/>
          <w:w w:val="155"/>
          <w:sz w:val="21"/>
          <w:szCs w:val="21"/>
        </w:rPr>
        <w:t>   </w:t>
      </w:r>
      <w:r>
        <w:rPr>
          <w:rFonts w:ascii="Calibri" w:hAnsi="Calibri" w:cs="Calibri" w:eastAsia="Calibri"/>
          <w:color w:val="171717"/>
          <w:w w:val="155"/>
          <w:sz w:val="21"/>
          <w:szCs w:val="21"/>
        </w:rPr>
        <w:t>"</w:t>
      </w:r>
      <w:r>
        <w:rPr>
          <w:rFonts w:ascii="Calibri" w:hAnsi="Calibri" w:cs="Calibri" w:eastAsia="Calibri"/>
          <w:color w:val="171717"/>
          <w:spacing w:val="63"/>
          <w:w w:val="155"/>
          <w:sz w:val="21"/>
          <w:szCs w:val="21"/>
        </w:rPr>
        <w:t>      </w:t>
      </w:r>
      <w:r>
        <w:rPr>
          <w:rFonts w:ascii="Calibri" w:hAnsi="Calibri" w:cs="Calibri" w:eastAsia="Calibri"/>
          <w:color w:val="171717"/>
          <w:sz w:val="21"/>
          <w:szCs w:val="21"/>
        </w:rPr>
        <w:t></w:t>
      </w:r>
      <w:r>
        <w:rPr>
          <w:rFonts w:ascii="Calibri" w:hAnsi="Calibri" w:cs="Calibri" w:eastAsia="Calibri"/>
          <w:color w:val="171717"/>
          <w:spacing w:val="74"/>
          <w:w w:val="150"/>
          <w:sz w:val="21"/>
          <w:szCs w:val="21"/>
        </w:rPr>
        <w:t> </w:t>
      </w:r>
      <w:r>
        <w:rPr>
          <w:rFonts w:ascii="Calibri" w:hAnsi="Calibri" w:cs="Calibri" w:eastAsia="Calibri"/>
          <w:color w:val="171717"/>
          <w:w w:val="75"/>
          <w:sz w:val="21"/>
          <w:szCs w:val="21"/>
        </w:rPr>
        <w:t>Õ</w:t>
      </w:r>
      <w:r>
        <w:rPr>
          <w:rFonts w:ascii="Trebuchet MS" w:hAnsi="Trebuchet MS" w:cs="Trebuchet MS" w:eastAsia="Trebuchet MS"/>
          <w:i/>
          <w:iCs/>
          <w:color w:val="171717"/>
          <w:spacing w:val="71"/>
          <w:w w:val="150"/>
          <w:sz w:val="21"/>
          <w:szCs w:val="21"/>
        </w:rPr>
        <w:t>     </w:t>
      </w:r>
      <w:r>
        <w:rPr>
          <w:rFonts w:ascii="Trebuchet MS" w:hAnsi="Trebuchet MS" w:cs="Trebuchet MS" w:eastAsia="Trebuchet MS"/>
          <w:i/>
          <w:iCs/>
          <w:color w:val="171717"/>
          <w:sz w:val="21"/>
          <w:szCs w:val="21"/>
        </w:rPr>
        <w:t>?6,JF,E</w:t>
      </w:r>
      <w:r>
        <w:rPr>
          <w:rFonts w:ascii="Calibri" w:hAnsi="Calibri" w:cs="Calibri" w:eastAsia="Calibri"/>
          <w:color w:val="171717"/>
          <w:spacing w:val="62"/>
          <w:sz w:val="21"/>
          <w:szCs w:val="21"/>
        </w:rPr>
        <w:t>  </w:t>
      </w:r>
      <w:r>
        <w:rPr>
          <w:rFonts w:ascii="Calibri" w:hAnsi="Calibri" w:cs="Calibri" w:eastAsia="Calibri"/>
          <w:color w:val="171717"/>
          <w:sz w:val="21"/>
          <w:szCs w:val="21"/>
        </w:rPr>
        <w:t>Ã</w:t>
      </w:r>
      <w:r>
        <w:rPr>
          <w:rFonts w:ascii="Calibri" w:hAnsi="Calibri" w:cs="Calibri" w:eastAsia="Calibri"/>
          <w:color w:val="171717"/>
          <w:spacing w:val="50"/>
          <w:sz w:val="21"/>
          <w:szCs w:val="21"/>
        </w:rPr>
        <w:t> </w:t>
      </w:r>
      <w:r>
        <w:rPr>
          <w:rFonts w:ascii="Calibri" w:hAnsi="Calibri" w:cs="Calibri" w:eastAsia="Calibri"/>
          <w:color w:val="171717"/>
          <w:sz w:val="21"/>
          <w:szCs w:val="21"/>
        </w:rPr>
        <w:t></w:t>
      </w:r>
      <w:r>
        <w:rPr>
          <w:rFonts w:ascii="Trebuchet MS" w:hAnsi="Trebuchet MS" w:cs="Trebuchet MS" w:eastAsia="Trebuchet MS"/>
          <w:i/>
          <w:iCs/>
          <w:color w:val="171717"/>
          <w:spacing w:val="49"/>
          <w:w w:val="150"/>
          <w:sz w:val="21"/>
          <w:szCs w:val="21"/>
        </w:rPr>
        <w:t>  </w:t>
      </w:r>
      <w:r>
        <w:rPr>
          <w:rFonts w:ascii="Trebuchet MS" w:hAnsi="Trebuchet MS" w:cs="Trebuchet MS" w:eastAsia="Trebuchet MS"/>
          <w:i/>
          <w:iCs/>
          <w:color w:val="171717"/>
          <w:sz w:val="21"/>
          <w:szCs w:val="21"/>
        </w:rPr>
        <w:t>?;,EE,E</w:t>
      </w:r>
      <w:r>
        <w:rPr>
          <w:rFonts w:ascii="Trebuchet MS" w:hAnsi="Trebuchet MS" w:cs="Trebuchet MS" w:eastAsia="Trebuchet MS"/>
          <w:i/>
          <w:iCs/>
          <w:color w:val="171717"/>
          <w:spacing w:val="-3"/>
          <w:sz w:val="21"/>
          <w:szCs w:val="21"/>
        </w:rPr>
        <w:t> </w:t>
      </w:r>
      <w:r>
        <w:rPr>
          <w:rFonts w:ascii="Trebuchet MS" w:hAnsi="Trebuchet MS" w:cs="Trebuchet MS" w:eastAsia="Trebuchet MS"/>
          <w:i/>
          <w:iCs/>
          <w:color w:val="171717"/>
          <w:spacing w:val="-10"/>
          <w:sz w:val="21"/>
          <w:szCs w:val="21"/>
        </w:rPr>
        <w:t>!</w:t>
      </w:r>
    </w:p>
    <w:p>
      <w:pPr>
        <w:spacing w:line="309" w:lineRule="auto" w:before="70"/>
        <w:ind w:left="1111" w:right="1153" w:firstLine="236"/>
        <w:jc w:val="left"/>
        <w:rPr>
          <w:rFonts w:ascii="Calibri" w:hAnsi="Calibri" w:cs="Calibri" w:eastAsia="Calibri"/>
          <w:sz w:val="21"/>
          <w:szCs w:val="21"/>
        </w:rPr>
      </w:pPr>
      <w:r>
        <w:rPr>
          <w:rFonts w:ascii="Trebuchet MS" w:hAnsi="Trebuchet MS" w:cs="Trebuchet MS" w:eastAsia="Trebuchet MS"/>
          <w:i/>
          <w:iCs/>
          <w:color w:val="171717"/>
          <w:spacing w:val="-6"/>
          <w:sz w:val="21"/>
          <w:szCs w:val="21"/>
        </w:rPr>
        <w:t> </w:t>
      </w:r>
      <w:r>
        <w:rPr>
          <w:rFonts w:ascii="Trebuchet MS" w:hAnsi="Trebuchet MS" w:cs="Trebuchet MS" w:eastAsia="Trebuchet MS"/>
          <w:i/>
          <w:iCs/>
          <w:color w:val="171717"/>
          <w:sz w:val="21"/>
          <w:szCs w:val="21"/>
        </w:rPr>
        <w:t>)7,EE,E</w:t>
      </w:r>
      <w:r>
        <w:rPr>
          <w:rFonts w:ascii="Trebuchet MS" w:hAnsi="Trebuchet MS" w:cs="Trebuchet MS" w:eastAsia="Trebuchet MS"/>
          <w:i/>
          <w:iCs/>
          <w:color w:val="171717"/>
          <w:spacing w:val="28"/>
          <w:w w:val="160"/>
          <w:sz w:val="21"/>
          <w:szCs w:val="21"/>
        </w:rPr>
        <w:t> </w:t>
      </w:r>
      <w:r>
        <w:rPr>
          <w:rFonts w:ascii="Calibri" w:hAnsi="Calibri" w:cs="Calibri" w:eastAsia="Calibri"/>
          <w:color w:val="171717"/>
          <w:w w:val="160"/>
          <w:sz w:val="21"/>
          <w:szCs w:val="21"/>
        </w:rPr>
        <w:t> </w:t>
      </w:r>
      <w:r>
        <w:rPr>
          <w:rFonts w:ascii="Calibri" w:hAnsi="Calibri" w:cs="Calibri" w:eastAsia="Calibri"/>
          <w:color w:val="171717"/>
          <w:spacing w:val="69"/>
          <w:w w:val="160"/>
          <w:sz w:val="21"/>
          <w:szCs w:val="21"/>
        </w:rPr>
        <w:t>    </w:t>
      </w:r>
      <w:r>
        <w:rPr>
          <w:rFonts w:ascii="Calibri" w:hAnsi="Calibri" w:cs="Calibri" w:eastAsia="Calibri"/>
          <w:color w:val="171717"/>
          <w:w w:val="160"/>
          <w:sz w:val="21"/>
          <w:szCs w:val="21"/>
        </w:rPr>
        <w:t>Ķ</w:t>
      </w:r>
      <w:r>
        <w:rPr>
          <w:rFonts w:ascii="Trebuchet MS" w:hAnsi="Trebuchet MS" w:cs="Trebuchet MS" w:eastAsia="Trebuchet MS"/>
          <w:i/>
          <w:iCs/>
          <w:color w:val="171717"/>
          <w:spacing w:val="64"/>
          <w:w w:val="160"/>
          <w:sz w:val="21"/>
          <w:szCs w:val="21"/>
        </w:rPr>
        <w:t>  </w:t>
      </w:r>
      <w:r>
        <w:rPr>
          <w:rFonts w:ascii="Trebuchet MS" w:hAnsi="Trebuchet MS" w:cs="Trebuchet MS" w:eastAsia="Trebuchet MS"/>
          <w:i/>
          <w:iCs/>
          <w:color w:val="171717"/>
          <w:sz w:val="21"/>
          <w:szCs w:val="21"/>
        </w:rPr>
        <w:t>?&lt;0EK,L</w:t>
      </w:r>
      <w:r>
        <w:rPr>
          <w:rFonts w:ascii="Calibri" w:hAnsi="Calibri" w:cs="Calibri" w:eastAsia="Calibri"/>
          <w:color w:val="171717"/>
          <w:spacing w:val="80"/>
          <w:w w:val="15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34"/>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8"/>
          <w:w w:val="160"/>
          <w:sz w:val="21"/>
          <w:szCs w:val="21"/>
        </w:rPr>
        <w:t>  </w:t>
      </w:r>
      <w:r>
        <w:rPr>
          <w:rFonts w:ascii="Calibri" w:hAnsi="Calibri" w:cs="Calibri" w:eastAsia="Calibri"/>
          <w:color w:val="171717"/>
          <w:w w:val="160"/>
          <w:sz w:val="21"/>
          <w:szCs w:val="21"/>
        </w:rPr>
        <w:t>j</w:t>
      </w:r>
      <w:r>
        <w:rPr>
          <w:rFonts w:ascii="Trebuchet MS" w:hAnsi="Trebuchet MS" w:cs="Trebuchet MS" w:eastAsia="Trebuchet MS"/>
          <w:i/>
          <w:iCs/>
          <w:color w:val="171717"/>
          <w:spacing w:val="80"/>
          <w:w w:val="160"/>
          <w:sz w:val="21"/>
          <w:szCs w:val="21"/>
        </w:rPr>
        <w:t>    </w:t>
      </w:r>
      <w:r>
        <w:rPr>
          <w:rFonts w:ascii="Trebuchet MS" w:hAnsi="Trebuchet MS" w:cs="Trebuchet MS" w:eastAsia="Trebuchet MS"/>
          <w:i/>
          <w:iCs/>
          <w:color w:val="171717"/>
          <w:w w:val="80"/>
          <w:sz w:val="21"/>
          <w:szCs w:val="21"/>
        </w:rPr>
        <w:t>?8,O$Q,C</w:t>
      </w:r>
      <w:r>
        <w:rPr>
          <w:rFonts w:ascii="Trebuchet MS" w:hAnsi="Trebuchet MS" w:cs="Trebuchet MS" w:eastAsia="Trebuchet MS"/>
          <w:i/>
          <w:iCs/>
          <w:color w:val="171717"/>
          <w:spacing w:val="-5"/>
          <w:w w:val="80"/>
          <w:sz w:val="21"/>
          <w:szCs w:val="21"/>
        </w:rPr>
        <w:t> </w:t>
      </w:r>
      <w:r>
        <w:rPr>
          <w:rFonts w:ascii="Trebuchet MS" w:hAnsi="Trebuchet MS" w:cs="Trebuchet MS" w:eastAsia="Trebuchet MS"/>
          <w:i/>
          <w:iCs/>
          <w:color w:val="171717"/>
          <w:sz w:val="21"/>
          <w:szCs w:val="21"/>
        </w:rPr>
        <w:t>"</w:t>
      </w:r>
      <w:r>
        <w:rPr>
          <w:rFonts w:ascii="Calibri" w:hAnsi="Calibri" w:cs="Calibri" w:eastAsia="Calibri"/>
          <w:color w:val="171717"/>
          <w:spacing w:val="62"/>
          <w:w w:val="130"/>
          <w:sz w:val="21"/>
          <w:szCs w:val="21"/>
        </w:rPr>
        <w:t> </w:t>
      </w:r>
      <w:r>
        <w:rPr>
          <w:rFonts w:ascii="Calibri" w:hAnsi="Calibri" w:cs="Calibri" w:eastAsia="Calibri"/>
          <w:color w:val="171717"/>
          <w:w w:val="130"/>
          <w:sz w:val="21"/>
          <w:szCs w:val="21"/>
        </w:rPr>
        <w:t>mŁn</w:t>
      </w:r>
      <w:r>
        <w:rPr>
          <w:rFonts w:ascii="Calibri" w:hAnsi="Calibri" w:cs="Calibri" w:eastAsia="Calibri"/>
          <w:color w:val="171717"/>
          <w:spacing w:val="80"/>
          <w:w w:val="15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80"/>
          <w:w w:val="15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39"/>
          <w:w w:val="130"/>
          <w:sz w:val="21"/>
          <w:szCs w:val="21"/>
        </w:rPr>
        <w:t>  </w:t>
      </w:r>
      <w:r>
        <w:rPr>
          <w:rFonts w:ascii="Calibri" w:hAnsi="Calibri" w:cs="Calibri" w:eastAsia="Calibri"/>
          <w:color w:val="171717"/>
          <w:w w:val="130"/>
          <w:sz w:val="21"/>
          <w:szCs w:val="21"/>
        </w:rPr>
        <w:t>¡0 </w:t>
      </w:r>
      <w:r>
        <w:rPr>
          <w:rFonts w:ascii="Calibri" w:hAnsi="Calibri" w:cs="Calibri" w:eastAsia="Calibri"/>
          <w:color w:val="171717"/>
          <w:w w:val="160"/>
          <w:sz w:val="21"/>
          <w:szCs w:val="21"/>
        </w:rPr>
        <w:t>#</w:t>
      </w:r>
      <w:r>
        <w:rPr>
          <w:rFonts w:ascii="Calibri" w:hAnsi="Calibri" w:cs="Calibri" w:eastAsia="Calibri"/>
          <w:color w:val="171717"/>
          <w:spacing w:val="71"/>
          <w:w w:val="160"/>
          <w:sz w:val="21"/>
          <w:szCs w:val="21"/>
        </w:rPr>
        <w:t>    </w:t>
      </w:r>
      <w:r>
        <w:rPr>
          <w:rFonts w:ascii="Calibri" w:hAnsi="Calibri" w:cs="Calibri" w:eastAsia="Calibri"/>
          <w:color w:val="171717"/>
          <w:w w:val="130"/>
          <w:sz w:val="21"/>
          <w:szCs w:val="21"/>
        </w:rPr>
        <w:t>Ĩ</w:t>
      </w:r>
      <w:r>
        <w:rPr>
          <w:rFonts w:ascii="Calibri" w:hAnsi="Calibri" w:cs="Calibri" w:eastAsia="Calibri"/>
          <w:color w:val="171717"/>
          <w:spacing w:val="19"/>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51"/>
          <w:w w:val="16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80"/>
          <w:w w:val="130"/>
          <w:sz w:val="21"/>
          <w:szCs w:val="21"/>
        </w:rPr>
        <w:t> </w:t>
      </w:r>
      <w:r>
        <w:rPr>
          <w:rFonts w:ascii="Calibri" w:hAnsi="Calibri" w:cs="Calibri" w:eastAsia="Calibri"/>
          <w:color w:val="171717"/>
          <w:w w:val="130"/>
          <w:sz w:val="21"/>
          <w:szCs w:val="21"/>
        </w:rPr>
        <w:t>Ö</w:t>
      </w:r>
      <w:r>
        <w:rPr>
          <w:rFonts w:ascii="Calibri" w:hAnsi="Calibri" w:cs="Calibri" w:eastAsia="Calibri"/>
          <w:color w:val="171717"/>
          <w:spacing w:val="-15"/>
          <w:w w:val="130"/>
          <w:sz w:val="21"/>
          <w:szCs w:val="21"/>
        </w:rPr>
        <w:t> </w:t>
      </w:r>
      <w:r>
        <w:rPr>
          <w:rFonts w:ascii="Calibri" w:hAnsi="Calibri" w:cs="Calibri" w:eastAsia="Calibri"/>
          <w:color w:val="171717"/>
          <w:w w:val="130"/>
          <w:sz w:val="21"/>
          <w:szCs w:val="21"/>
        </w:rPr>
        <w:t>9</w:t>
      </w:r>
      <w:r>
        <w:rPr>
          <w:rFonts w:ascii="Calibri" w:hAnsi="Calibri" w:cs="Calibri" w:eastAsia="Calibri"/>
          <w:color w:val="171717"/>
          <w:spacing w:val="79"/>
          <w:w w:val="150"/>
          <w:sz w:val="21"/>
          <w:szCs w:val="21"/>
        </w:rPr>
        <w:t>    </w:t>
      </w:r>
      <w:r>
        <w:rPr>
          <w:rFonts w:ascii="Calibri" w:hAnsi="Calibri" w:cs="Calibri" w:eastAsia="Calibri"/>
          <w:color w:val="171717"/>
          <w:w w:val="130"/>
          <w:sz w:val="21"/>
          <w:szCs w:val="21"/>
        </w:rPr>
        <w:t>E</w:t>
      </w:r>
      <w:r>
        <w:rPr>
          <w:rFonts w:ascii="Calibri" w:hAnsi="Calibri" w:cs="Calibri" w:eastAsia="Calibri"/>
          <w:color w:val="171717"/>
          <w:spacing w:val="-16"/>
          <w:w w:val="130"/>
          <w:sz w:val="21"/>
          <w:szCs w:val="21"/>
        </w:rPr>
        <w:t> </w:t>
      </w:r>
      <w:r>
        <w:rPr>
          <w:rFonts w:ascii="Calibri" w:hAnsi="Calibri" w:cs="Calibri" w:eastAsia="Calibri"/>
          <w:color w:val="171717"/>
          <w:w w:val="130"/>
          <w:sz w:val="21"/>
          <w:szCs w:val="21"/>
        </w:rPr>
        <w:t>½¾</w:t>
      </w:r>
      <w:r>
        <w:rPr>
          <w:rFonts w:ascii="Calibri" w:hAnsi="Calibri" w:cs="Calibri" w:eastAsia="Calibri"/>
          <w:color w:val="171717"/>
          <w:spacing w:val="66"/>
          <w:w w:val="130"/>
          <w:sz w:val="21"/>
          <w:szCs w:val="21"/>
        </w:rPr>
        <w:t>     </w:t>
      </w:r>
      <w:r>
        <w:rPr>
          <w:rFonts w:ascii="Calibri" w:hAnsi="Calibri" w:cs="Calibri" w:eastAsia="Calibri"/>
          <w:color w:val="171717"/>
          <w:w w:val="130"/>
          <w:sz w:val="21"/>
          <w:szCs w:val="21"/>
        </w:rPr>
        <w:t>C</w:t>
      </w:r>
      <w:r>
        <w:rPr>
          <w:rFonts w:ascii="Calibri" w:hAnsi="Calibri" w:cs="Calibri" w:eastAsia="Calibri"/>
          <w:color w:val="171717"/>
          <w:spacing w:val="-10"/>
          <w:w w:val="13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40"/>
          <w:w w:val="130"/>
          <w:sz w:val="21"/>
          <w:szCs w:val="21"/>
        </w:rPr>
        <w:t>  </w:t>
      </w:r>
      <w:r>
        <w:rPr>
          <w:rFonts w:ascii="Calibri" w:hAnsi="Calibri" w:cs="Calibri" w:eastAsia="Calibri"/>
          <w:color w:val="171717"/>
          <w:w w:val="80"/>
          <w:position w:val="-1"/>
          <w:sz w:val="21"/>
          <w:szCs w:val="21"/>
        </w:rPr>
        <w:t></w:t>
      </w:r>
      <w:r>
        <w:rPr>
          <w:rFonts w:ascii="Calibri" w:hAnsi="Calibri" w:cs="Calibri" w:eastAsia="Calibri"/>
          <w:color w:val="171717"/>
          <w:spacing w:val="56"/>
          <w:position w:val="-1"/>
          <w:sz w:val="21"/>
          <w:szCs w:val="21"/>
        </w:rPr>
        <w:t> </w:t>
      </w:r>
      <w:r>
        <w:rPr>
          <w:rFonts w:ascii="Calibri" w:hAnsi="Calibri" w:cs="Calibri" w:eastAsia="Calibri"/>
          <w:color w:val="171717"/>
          <w:sz w:val="21"/>
          <w:szCs w:val="21"/>
        </w:rPr>
        <w:t>9</w:t>
      </w:r>
      <w:r>
        <w:rPr>
          <w:rFonts w:ascii="Calibri" w:hAnsi="Calibri" w:cs="Calibri" w:eastAsia="Calibri"/>
          <w:color w:val="171717"/>
          <w:spacing w:val="59"/>
          <w:sz w:val="21"/>
          <w:szCs w:val="21"/>
        </w:rPr>
        <w:t> </w:t>
      </w:r>
      <w:r>
        <w:rPr>
          <w:rFonts w:ascii="Calibri" w:hAnsi="Calibri" w:cs="Calibri" w:eastAsia="Calibri"/>
          <w:color w:val="171717"/>
          <w:sz w:val="21"/>
          <w:szCs w:val="21"/>
        </w:rPr>
        <w:t>ñ</w:t>
      </w:r>
      <w:r>
        <w:rPr>
          <w:rFonts w:ascii="Calibri" w:hAnsi="Calibri" w:cs="Calibri" w:eastAsia="Calibri"/>
          <w:color w:val="171717"/>
          <w:spacing w:val="-12"/>
          <w:sz w:val="21"/>
          <w:szCs w:val="21"/>
        </w:rPr>
        <w:t> </w:t>
      </w:r>
      <w:r>
        <w:rPr>
          <w:rFonts w:ascii="Calibri" w:hAnsi="Calibri" w:cs="Calibri" w:eastAsia="Calibri"/>
          <w:color w:val="171717"/>
          <w:sz w:val="21"/>
          <w:szCs w:val="21"/>
        </w:rPr>
        <w:t>HF</w:t>
      </w:r>
      <w:r>
        <w:rPr>
          <w:rFonts w:ascii="Calibri" w:hAnsi="Calibri" w:cs="Calibri" w:eastAsia="Calibri"/>
          <w:color w:val="171717"/>
          <w:spacing w:val="67"/>
          <w:w w:val="150"/>
          <w:sz w:val="21"/>
          <w:szCs w:val="21"/>
        </w:rPr>
        <w:t>   </w:t>
      </w:r>
      <w:r>
        <w:rPr>
          <w:rFonts w:ascii="Calibri" w:hAnsi="Calibri" w:cs="Calibri" w:eastAsia="Calibri"/>
          <w:color w:val="171717"/>
          <w:sz w:val="21"/>
          <w:szCs w:val="21"/>
        </w:rPr>
        <w:t>¼</w:t>
      </w:r>
      <w:r>
        <w:rPr>
          <w:rFonts w:ascii="Calibri" w:hAnsi="Calibri" w:cs="Calibri" w:eastAsia="Calibri"/>
          <w:color w:val="171717"/>
          <w:spacing w:val="77"/>
          <w:w w:val="130"/>
          <w:sz w:val="21"/>
          <w:szCs w:val="21"/>
        </w:rPr>
        <w:t>  </w:t>
      </w:r>
      <w:r>
        <w:rPr>
          <w:rFonts w:ascii="Calibri" w:hAnsi="Calibri" w:cs="Calibri" w:eastAsia="Calibri"/>
          <w:color w:val="171717"/>
          <w:w w:val="130"/>
          <w:sz w:val="21"/>
          <w:szCs w:val="21"/>
        </w:rPr>
        <w:t>Ļ</w:t>
      </w:r>
      <w:r>
        <w:rPr>
          <w:rFonts w:ascii="Trebuchet MS" w:hAnsi="Trebuchet MS" w:cs="Trebuchet MS" w:eastAsia="Trebuchet MS"/>
          <w:i/>
          <w:iCs/>
          <w:color w:val="171717"/>
          <w:spacing w:val="76"/>
          <w:w w:val="130"/>
          <w:sz w:val="21"/>
          <w:szCs w:val="21"/>
        </w:rPr>
        <w:t> </w:t>
      </w:r>
      <w:r>
        <w:rPr>
          <w:rFonts w:ascii="Trebuchet MS" w:hAnsi="Trebuchet MS" w:cs="Trebuchet MS" w:eastAsia="Trebuchet MS"/>
          <w:i/>
          <w:iCs/>
          <w:color w:val="171717"/>
          <w:sz w:val="21"/>
          <w:szCs w:val="21"/>
        </w:rPr>
        <w:t>?4,ME1R</w:t>
      </w:r>
      <w:r>
        <w:rPr>
          <w:rFonts w:ascii="Calibri" w:hAnsi="Calibri" w:cs="Calibri" w:eastAsia="Calibri"/>
          <w:color w:val="171717"/>
          <w:spacing w:val="63"/>
          <w:w w:val="150"/>
          <w:sz w:val="21"/>
          <w:szCs w:val="21"/>
        </w:rPr>
        <w:t>  </w:t>
      </w:r>
      <w:r>
        <w:rPr>
          <w:rFonts w:ascii="Calibri" w:hAnsi="Calibri" w:cs="Calibri" w:eastAsia="Calibri"/>
          <w:color w:val="171717"/>
          <w:sz w:val="21"/>
          <w:szCs w:val="21"/>
        </w:rPr>
        <w:t>¸</w:t>
      </w:r>
      <w:r>
        <w:rPr>
          <w:rFonts w:ascii="Calibri" w:hAnsi="Calibri" w:cs="Calibri" w:eastAsia="Calibri"/>
          <w:color w:val="171717"/>
          <w:spacing w:val="-6"/>
          <w:sz w:val="21"/>
          <w:szCs w:val="21"/>
        </w:rPr>
        <w:t> </w:t>
      </w:r>
      <w:r>
        <w:rPr>
          <w:rFonts w:ascii="Calibri" w:hAnsi="Calibri" w:cs="Calibri" w:eastAsia="Calibri"/>
          <w:color w:val="171717"/>
          <w:sz w:val="21"/>
          <w:szCs w:val="21"/>
        </w:rPr>
        <w:t>ò</w:t>
      </w:r>
    </w:p>
    <w:p>
      <w:pPr>
        <w:pStyle w:val="BodyText"/>
        <w:spacing w:line="242" w:lineRule="exact"/>
        <w:ind w:left="1105"/>
        <w:jc w:val="left"/>
        <w:rPr>
          <w:rFonts w:ascii="Calibri" w:hAnsi="Calibri" w:cs="Calibri" w:eastAsia="Calibri"/>
        </w:rPr>
      </w:pPr>
      <w:r>
        <w:rPr>
          <w:rFonts w:ascii="Calibri" w:hAnsi="Calibri" w:cs="Calibri" w:eastAsia="Calibri"/>
          <w:color w:val="171717"/>
          <w:spacing w:val="-3"/>
          <w:w w:val="155"/>
        </w:rPr>
        <w:t> </w:t>
      </w:r>
      <w:r>
        <w:rPr>
          <w:rFonts w:ascii="Calibri" w:hAnsi="Calibri" w:cs="Calibri" w:eastAsia="Calibri"/>
          <w:color w:val="171717"/>
          <w:w w:val="155"/>
        </w:rPr>
        <w:t>ķ</w:t>
      </w:r>
      <w:r>
        <w:rPr>
          <w:rFonts w:ascii="Calibri" w:hAnsi="Calibri" w:cs="Calibri" w:eastAsia="Calibri"/>
          <w:color w:val="171717"/>
          <w:spacing w:val="-2"/>
          <w:w w:val="155"/>
        </w:rPr>
        <w:t> </w:t>
      </w:r>
      <w:r>
        <w:rPr>
          <w:rFonts w:ascii="Calibri" w:hAnsi="Calibri" w:cs="Calibri" w:eastAsia="Calibri"/>
          <w:color w:val="171717"/>
          <w:w w:val="155"/>
        </w:rPr>
        <w:t>*</w:t>
      </w:r>
      <w:r>
        <w:rPr>
          <w:rFonts w:ascii="Calibri" w:hAnsi="Calibri" w:cs="Calibri" w:eastAsia="Calibri"/>
          <w:color w:val="171717"/>
          <w:spacing w:val="70"/>
          <w:w w:val="155"/>
        </w:rPr>
        <w:t> </w:t>
      </w:r>
      <w:r>
        <w:rPr>
          <w:rFonts w:ascii="Calibri" w:hAnsi="Calibri" w:cs="Calibri" w:eastAsia="Calibri"/>
          <w:color w:val="171717"/>
          <w:w w:val="140"/>
        </w:rPr>
        <w:t>ĩ</w:t>
      </w:r>
      <w:r>
        <w:rPr>
          <w:rFonts w:ascii="Calibri" w:hAnsi="Calibri" w:cs="Calibri" w:eastAsia="Calibri"/>
          <w:color w:val="171717"/>
          <w:spacing w:val="69"/>
          <w:w w:val="155"/>
        </w:rPr>
        <w:t> </w:t>
      </w:r>
      <w:r>
        <w:rPr>
          <w:rFonts w:ascii="Calibri" w:hAnsi="Calibri" w:cs="Calibri" w:eastAsia="Calibri"/>
          <w:color w:val="171717"/>
          <w:w w:val="155"/>
        </w:rPr>
        <w:t>Ŀ</w:t>
      </w:r>
      <w:r>
        <w:rPr>
          <w:rFonts w:ascii="Calibri" w:hAnsi="Calibri" w:cs="Calibri" w:eastAsia="Calibri"/>
          <w:color w:val="171717"/>
          <w:spacing w:val="71"/>
          <w:w w:val="175"/>
        </w:rPr>
        <w:t>                 </w:t>
      </w:r>
      <w:r>
        <w:rPr>
          <w:rFonts w:ascii="Calibri" w:hAnsi="Calibri" w:cs="Calibri" w:eastAsia="Calibri"/>
          <w:color w:val="171717"/>
          <w:w w:val="175"/>
        </w:rPr>
        <w:t>Ç</w:t>
      </w:r>
      <w:r>
        <w:rPr>
          <w:rFonts w:ascii="Calibri" w:hAnsi="Calibri" w:cs="Calibri" w:eastAsia="Calibri"/>
          <w:color w:val="171717"/>
          <w:spacing w:val="56"/>
          <w:w w:val="175"/>
        </w:rPr>
        <w:t>    </w:t>
      </w:r>
      <w:r>
        <w:rPr>
          <w:rFonts w:ascii="Calibri" w:hAnsi="Calibri" w:cs="Calibri" w:eastAsia="Calibri"/>
          <w:color w:val="171717"/>
          <w:w w:val="175"/>
        </w:rPr>
        <w:t>:</w:t>
      </w:r>
      <w:r>
        <w:rPr>
          <w:rFonts w:ascii="Calibri" w:hAnsi="Calibri" w:cs="Calibri" w:eastAsia="Calibri"/>
          <w:color w:val="171717"/>
          <w:spacing w:val="64"/>
          <w:w w:val="175"/>
        </w:rPr>
        <w:t>   </w:t>
      </w:r>
      <w:r>
        <w:rPr>
          <w:rFonts w:ascii="Calibri" w:hAnsi="Calibri" w:cs="Calibri" w:eastAsia="Calibri"/>
          <w:color w:val="171717"/>
          <w:w w:val="155"/>
        </w:rPr>
        <w:t>0</w:t>
      </w:r>
      <w:r>
        <w:rPr>
          <w:rFonts w:ascii="Calibri" w:hAnsi="Calibri" w:cs="Calibri" w:eastAsia="Calibri"/>
          <w:color w:val="171717"/>
          <w:spacing w:val="59"/>
          <w:w w:val="175"/>
        </w:rPr>
        <w:t>    </w:t>
      </w:r>
      <w:r>
        <w:rPr>
          <w:rFonts w:ascii="Calibri" w:hAnsi="Calibri" w:cs="Calibri" w:eastAsia="Calibri"/>
          <w:color w:val="171717"/>
          <w:w w:val="175"/>
        </w:rPr>
        <w:t>é</w:t>
      </w:r>
      <w:r>
        <w:rPr>
          <w:rFonts w:ascii="Calibri" w:hAnsi="Calibri" w:cs="Calibri" w:eastAsia="Calibri"/>
          <w:color w:val="171717"/>
          <w:spacing w:val="30"/>
          <w:w w:val="175"/>
        </w:rPr>
        <w:t>   </w:t>
      </w:r>
      <w:r>
        <w:rPr>
          <w:rFonts w:ascii="Calibri" w:hAnsi="Calibri" w:cs="Calibri" w:eastAsia="Calibri"/>
          <w:color w:val="171717"/>
          <w:w w:val="42"/>
        </w:rPr>
        <w:t></w:t>
      </w:r>
      <w:r>
        <w:rPr>
          <w:rFonts w:ascii="Calibri" w:hAnsi="Calibri" w:cs="Calibri" w:eastAsia="Calibri"/>
          <w:color w:val="171717"/>
          <w:w w:val="158"/>
        </w:rPr>
        <w:t>¨</w:t>
      </w:r>
      <w:r>
        <w:rPr>
          <w:rFonts w:ascii="Calibri" w:hAnsi="Calibri" w:cs="Calibri" w:eastAsia="Calibri"/>
          <w:color w:val="171717"/>
          <w:spacing w:val="25"/>
          <w:w w:val="140"/>
        </w:rPr>
        <w:t>  </w:t>
      </w:r>
      <w:r>
        <w:rPr>
          <w:rFonts w:ascii="Calibri" w:hAnsi="Calibri" w:cs="Calibri" w:eastAsia="Calibri"/>
          <w:color w:val="171717"/>
          <w:w w:val="140"/>
        </w:rPr>
        <w:t>$</w:t>
      </w:r>
      <w:r>
        <w:rPr>
          <w:rFonts w:ascii="Calibri" w:hAnsi="Calibri" w:cs="Calibri" w:eastAsia="Calibri"/>
          <w:color w:val="171717"/>
          <w:spacing w:val="26"/>
          <w:w w:val="140"/>
        </w:rPr>
        <w:t>  </w:t>
      </w:r>
      <w:r>
        <w:rPr>
          <w:rFonts w:ascii="Calibri" w:hAnsi="Calibri" w:cs="Calibri" w:eastAsia="Calibri"/>
          <w:color w:val="171717"/>
          <w:spacing w:val="-7"/>
          <w:w w:val="140"/>
        </w:rPr>
        <w:t>oĞ</w:t>
      </w:r>
      <w:r>
        <w:rPr>
          <w:rFonts w:ascii="Calibri" w:hAnsi="Calibri" w:cs="Calibri" w:eastAsia="Calibri"/>
          <w:color w:val="171717"/>
          <w:spacing w:val="-7"/>
          <w:w w:val="140"/>
        </w:rPr>
        <w:t> </w:t>
      </w:r>
    </w:p>
    <w:p>
      <w:pPr>
        <w:pStyle w:val="BodyText"/>
        <w:spacing w:before="91"/>
        <w:ind w:left="1110"/>
        <w:jc w:val="left"/>
        <w:rPr>
          <w:rFonts w:ascii="Calibri" w:hAnsi="Calibri"/>
        </w:rPr>
      </w:pPr>
      <w:r>
        <w:rPr>
          <w:rFonts w:ascii="Calibri" w:hAnsi="Calibri"/>
          <w:color w:val="171717"/>
          <w:spacing w:val="5"/>
          <w:w w:val="145"/>
        </w:rPr>
        <w:t> </w:t>
      </w:r>
      <w:r>
        <w:rPr>
          <w:rFonts w:ascii="Calibri" w:hAnsi="Calibri"/>
          <w:color w:val="171717"/>
          <w:w w:val="145"/>
        </w:rPr>
        <w:t>It</w:t>
      </w:r>
      <w:r>
        <w:rPr>
          <w:rFonts w:ascii="Calibri" w:hAnsi="Calibri"/>
          <w:color w:val="171717"/>
          <w:spacing w:val="60"/>
          <w:w w:val="145"/>
        </w:rPr>
        <w:t>    </w:t>
      </w:r>
      <w:r>
        <w:rPr>
          <w:rFonts w:ascii="Calibri" w:hAnsi="Calibri"/>
          <w:color w:val="171717"/>
          <w:w w:val="145"/>
        </w:rPr>
        <w:t>$</w:t>
      </w:r>
      <w:r>
        <w:rPr>
          <w:rFonts w:ascii="Calibri" w:hAnsi="Calibri"/>
          <w:color w:val="171717"/>
          <w:spacing w:val="6"/>
          <w:w w:val="145"/>
        </w:rPr>
        <w:t>  </w:t>
      </w:r>
      <w:r>
        <w:rPr>
          <w:rFonts w:ascii="Calibri" w:hAnsi="Calibri"/>
          <w:color w:val="171717"/>
          <w:w w:val="145"/>
        </w:rPr>
        <w:t>Ø</w:t>
      </w:r>
      <w:r>
        <w:rPr>
          <w:rFonts w:ascii="Calibri" w:hAnsi="Calibri"/>
          <w:color w:val="171717"/>
          <w:spacing w:val="79"/>
          <w:w w:val="150"/>
        </w:rPr>
        <w:t>                      </w:t>
      </w:r>
      <w:r>
        <w:rPr>
          <w:rFonts w:ascii="Calibri" w:hAnsi="Calibri"/>
          <w:color w:val="171717"/>
          <w:w w:val="145"/>
        </w:rPr>
        <w:t>ó</w:t>
      </w:r>
      <w:r>
        <w:rPr>
          <w:rFonts w:ascii="Calibri" w:hAnsi="Calibri"/>
          <w:color w:val="171717"/>
          <w:spacing w:val="57"/>
          <w:w w:val="145"/>
        </w:rPr>
        <w:t>    </w:t>
      </w:r>
      <w:r>
        <w:rPr>
          <w:rFonts w:ascii="Calibri" w:hAnsi="Calibri"/>
          <w:color w:val="171717"/>
          <w:w w:val="120"/>
        </w:rPr>
        <w:t>Ęö</w:t>
      </w:r>
      <w:r>
        <w:rPr>
          <w:rFonts w:ascii="Calibri" w:hAnsi="Calibri"/>
          <w:color w:val="171717"/>
          <w:spacing w:val="-4"/>
          <w:w w:val="120"/>
        </w:rPr>
        <w:t> </w:t>
      </w:r>
      <w:r>
        <w:rPr>
          <w:rFonts w:ascii="Calibri" w:hAnsi="Calibri"/>
          <w:color w:val="171717"/>
          <w:w w:val="120"/>
        </w:rPr>
        <w:t>đ</w:t>
      </w:r>
      <w:r>
        <w:rPr>
          <w:rFonts w:ascii="Calibri" w:hAnsi="Calibri"/>
          <w:color w:val="171717"/>
          <w:spacing w:val="48"/>
          <w:w w:val="120"/>
        </w:rPr>
        <w:t> </w:t>
      </w:r>
      <w:r>
        <w:rPr>
          <w:rFonts w:ascii="Calibri" w:hAnsi="Calibri"/>
          <w:color w:val="171717"/>
          <w:w w:val="120"/>
        </w:rPr>
        <w:t>1</w:t>
      </w:r>
      <w:r>
        <w:rPr>
          <w:rFonts w:ascii="Calibri" w:hAnsi="Calibri"/>
          <w:color w:val="171717"/>
          <w:spacing w:val="48"/>
          <w:w w:val="120"/>
        </w:rPr>
        <w:t>  </w:t>
      </w:r>
      <w:r>
        <w:rPr>
          <w:rFonts w:ascii="Calibri" w:hAnsi="Calibri"/>
          <w:color w:val="171717"/>
          <w:w w:val="120"/>
        </w:rPr>
        <w:t>ô</w:t>
      </w:r>
      <w:r>
        <w:rPr>
          <w:rFonts w:ascii="Calibri" w:hAnsi="Calibri"/>
          <w:color w:val="171717"/>
          <w:spacing w:val="-3"/>
          <w:w w:val="120"/>
        </w:rPr>
        <w:t> </w:t>
      </w:r>
      <w:r>
        <w:rPr>
          <w:rFonts w:ascii="Calibri" w:hAnsi="Calibri"/>
          <w:color w:val="171717"/>
          <w:w w:val="120"/>
        </w:rPr>
        <w:t>Ľ</w:t>
      </w:r>
      <w:r>
        <w:rPr>
          <w:rFonts w:ascii="Calibri" w:hAnsi="Calibri"/>
          <w:color w:val="171717"/>
          <w:spacing w:val="32"/>
          <w:w w:val="270"/>
        </w:rPr>
        <w:t>    </w:t>
      </w:r>
      <w:r>
        <w:rPr>
          <w:rFonts w:ascii="Calibri" w:hAnsi="Calibri"/>
          <w:color w:val="171717"/>
          <w:w w:val="270"/>
        </w:rPr>
        <w:t>ĭ</w:t>
      </w:r>
      <w:r>
        <w:rPr>
          <w:rFonts w:ascii="Calibri" w:hAnsi="Calibri"/>
          <w:color w:val="171717"/>
          <w:spacing w:val="-3"/>
          <w:w w:val="270"/>
        </w:rPr>
        <w:t>  </w:t>
      </w:r>
      <w:r>
        <w:rPr>
          <w:rFonts w:ascii="Calibri" w:hAnsi="Calibri"/>
          <w:color w:val="171717"/>
          <w:w w:val="145"/>
        </w:rPr>
        <w:t>=</w:t>
      </w:r>
      <w:r>
        <w:rPr>
          <w:rFonts w:ascii="Calibri" w:hAnsi="Calibri"/>
          <w:color w:val="171717"/>
          <w:spacing w:val="10"/>
          <w:w w:val="145"/>
        </w:rPr>
        <w:t> </w:t>
      </w:r>
      <w:r>
        <w:rPr>
          <w:rFonts w:ascii="Calibri" w:hAnsi="Calibri"/>
          <w:color w:val="171717"/>
          <w:spacing w:val="-10"/>
          <w:w w:val="145"/>
        </w:rPr>
        <w:t>Í </w:t>
      </w:r>
    </w:p>
    <w:p>
      <w:pPr>
        <w:spacing w:before="82"/>
        <w:ind w:left="1108" w:right="0" w:firstLine="0"/>
        <w:jc w:val="left"/>
        <w:rPr>
          <w:rFonts w:ascii="Trebuchet MS"/>
          <w:i/>
          <w:sz w:val="21"/>
        </w:rPr>
      </w:pPr>
      <w:r>
        <w:rPr>
          <w:rFonts w:ascii="Trebuchet MS"/>
          <w:i/>
          <w:color w:val="171717"/>
          <w:spacing w:val="-9"/>
          <w:sz w:val="21"/>
        </w:rPr>
        <w:t> </w:t>
      </w:r>
      <w:r>
        <w:rPr>
          <w:rFonts w:ascii="Trebuchet MS"/>
          <w:i/>
          <w:color w:val="171717"/>
          <w:w w:val="80"/>
          <w:sz w:val="21"/>
        </w:rPr>
        <w:t>?7,NE,O</w:t>
      </w:r>
      <w:r>
        <w:rPr>
          <w:rFonts w:ascii="Trebuchet MS"/>
          <w:i/>
          <w:color w:val="171717"/>
          <w:spacing w:val="-9"/>
          <w:sz w:val="21"/>
        </w:rPr>
        <w:t> </w:t>
      </w:r>
      <w:r>
        <w:rPr>
          <w:rFonts w:ascii="Trebuchet MS"/>
          <w:i/>
          <w:color w:val="171717"/>
          <w:spacing w:val="-10"/>
          <w:w w:val="85"/>
          <w:sz w:val="21"/>
        </w:rPr>
        <w:t>#</w:t>
      </w:r>
    </w:p>
    <w:p>
      <w:pPr>
        <w:pStyle w:val="BodyText"/>
        <w:spacing w:before="83"/>
        <w:ind w:left="1363"/>
        <w:jc w:val="left"/>
        <w:rPr>
          <w:rFonts w:ascii="Calibri" w:hAnsi="Calibri" w:cs="Calibri" w:eastAsia="Calibri"/>
        </w:rPr>
      </w:pPr>
      <w:r>
        <w:rPr>
          <w:rFonts w:ascii="Calibri" w:hAnsi="Calibri" w:cs="Calibri" w:eastAsia="Calibri"/>
          <w:color w:val="171717"/>
          <w:w w:val="90"/>
        </w:rPr>
        <w:t></w:t>
      </w:r>
      <w:r>
        <w:rPr>
          <w:rFonts w:ascii="Calibri" w:hAnsi="Calibri" w:cs="Calibri" w:eastAsia="Calibri"/>
          <w:color w:val="171717"/>
          <w:spacing w:val="78"/>
          <w:w w:val="165"/>
        </w:rPr>
        <w:t>            </w:t>
      </w:r>
      <w:r>
        <w:rPr>
          <w:rFonts w:ascii="Calibri" w:hAnsi="Calibri" w:cs="Calibri" w:eastAsia="Calibri"/>
          <w:color w:val="171717"/>
          <w:w w:val="165"/>
        </w:rPr>
        <w:t>ĝ</w:t>
      </w:r>
      <w:r>
        <w:rPr>
          <w:rFonts w:ascii="Calibri" w:hAnsi="Calibri" w:cs="Calibri" w:eastAsia="Calibri"/>
          <w:color w:val="171717"/>
          <w:spacing w:val="79"/>
          <w:w w:val="165"/>
        </w:rPr>
        <w:t>    </w:t>
      </w:r>
      <w:r>
        <w:rPr>
          <w:rFonts w:ascii="Calibri" w:hAnsi="Calibri" w:cs="Calibri" w:eastAsia="Calibri"/>
          <w:color w:val="171717"/>
          <w:w w:val="50"/>
        </w:rPr>
        <w:t>ń</w:t>
      </w:r>
      <w:r>
        <w:rPr>
          <w:rFonts w:ascii="Calibri" w:hAnsi="Calibri" w:cs="Calibri" w:eastAsia="Calibri"/>
          <w:color w:val="171717"/>
          <w:spacing w:val="54"/>
          <w:w w:val="165"/>
        </w:rPr>
        <w:t>      </w:t>
      </w:r>
      <w:r>
        <w:rPr>
          <w:rFonts w:ascii="Calibri" w:hAnsi="Calibri" w:cs="Calibri" w:eastAsia="Calibri"/>
          <w:color w:val="171717"/>
          <w:w w:val="165"/>
        </w:rPr>
        <w:t>-</w:t>
      </w:r>
      <w:r>
        <w:rPr>
          <w:rFonts w:ascii="Calibri" w:hAnsi="Calibri" w:cs="Calibri" w:eastAsia="Calibri"/>
          <w:color w:val="171717"/>
          <w:spacing w:val="69"/>
          <w:w w:val="165"/>
        </w:rPr>
        <w:t>         </w:t>
      </w:r>
      <w:r>
        <w:rPr>
          <w:rFonts w:ascii="Calibri" w:hAnsi="Calibri" w:cs="Calibri" w:eastAsia="Calibri"/>
          <w:color w:val="171717"/>
          <w:w w:val="165"/>
        </w:rPr>
        <w:t>J</w:t>
      </w:r>
      <w:r>
        <w:rPr>
          <w:rFonts w:ascii="Calibri" w:hAnsi="Calibri" w:cs="Calibri" w:eastAsia="Calibri"/>
          <w:color w:val="171717"/>
          <w:spacing w:val="73"/>
          <w:w w:val="165"/>
        </w:rPr>
        <w:t>     </w:t>
      </w:r>
      <w:r>
        <w:rPr>
          <w:rFonts w:ascii="Calibri" w:hAnsi="Calibri" w:cs="Calibri" w:eastAsia="Calibri"/>
          <w:color w:val="171717"/>
          <w:w w:val="120"/>
        </w:rPr>
        <w:t>Ā</w:t>
      </w:r>
      <w:r>
        <w:rPr>
          <w:rFonts w:ascii="Calibri" w:hAnsi="Calibri" w:cs="Calibri" w:eastAsia="Calibri"/>
          <w:color w:val="171717"/>
          <w:spacing w:val="75"/>
          <w:w w:val="120"/>
        </w:rPr>
        <w:t>    </w:t>
      </w:r>
      <w:r>
        <w:rPr>
          <w:rFonts w:ascii="Calibri" w:hAnsi="Calibri" w:cs="Calibri" w:eastAsia="Calibri"/>
          <w:color w:val="171717"/>
          <w:w w:val="120"/>
        </w:rPr>
        <w:t>K</w:t>
      </w:r>
      <w:r>
        <w:rPr>
          <w:rFonts w:ascii="Calibri" w:hAnsi="Calibri" w:cs="Calibri" w:eastAsia="Calibri"/>
          <w:color w:val="171717"/>
          <w:spacing w:val="75"/>
          <w:w w:val="120"/>
        </w:rPr>
        <w:t>   </w:t>
      </w:r>
      <w:r>
        <w:rPr>
          <w:rFonts w:ascii="Calibri" w:hAnsi="Calibri" w:cs="Calibri" w:eastAsia="Calibri"/>
          <w:color w:val="171717"/>
          <w:w w:val="120"/>
        </w:rPr>
        <w:t>k5-</w:t>
      </w:r>
      <w:r>
        <w:rPr>
          <w:rFonts w:ascii="Calibri" w:hAnsi="Calibri" w:cs="Calibri" w:eastAsia="Calibri"/>
          <w:color w:val="171717"/>
          <w:spacing w:val="-10"/>
          <w:w w:val="120"/>
        </w:rPr>
        <w:t>Ņ</w:t>
      </w:r>
    </w:p>
    <w:p>
      <w:pPr>
        <w:pStyle w:val="BodyText"/>
        <w:spacing w:before="79"/>
        <w:ind w:left="1105"/>
        <w:jc w:val="left"/>
        <w:rPr>
          <w:rFonts w:ascii="Calibri" w:hAnsi="Calibri"/>
        </w:rPr>
      </w:pPr>
      <w:r>
        <w:rPr>
          <w:rFonts w:ascii="Calibri" w:hAnsi="Calibri"/>
          <w:color w:val="171717"/>
          <w:spacing w:val="68"/>
          <w:w w:val="160"/>
        </w:rPr>
        <w:t>   </w:t>
      </w:r>
      <w:r>
        <w:rPr>
          <w:rFonts w:ascii="Calibri" w:hAnsi="Calibri"/>
          <w:color w:val="171717"/>
          <w:w w:val="160"/>
        </w:rPr>
        <w:t>ě</w:t>
      </w:r>
      <w:r>
        <w:rPr>
          <w:rFonts w:ascii="Calibri" w:hAnsi="Calibri"/>
          <w:color w:val="171717"/>
          <w:spacing w:val="59"/>
          <w:w w:val="160"/>
        </w:rPr>
        <w:t>   </w:t>
      </w:r>
      <w:r>
        <w:rPr>
          <w:rFonts w:ascii="Calibri" w:hAnsi="Calibri"/>
          <w:color w:val="171717"/>
          <w:w w:val="120"/>
        </w:rPr>
        <w:t>Ë</w:t>
      </w:r>
      <w:r>
        <w:rPr>
          <w:rFonts w:ascii="Calibri" w:hAnsi="Calibri"/>
          <w:color w:val="171717"/>
          <w:spacing w:val="6"/>
          <w:w w:val="120"/>
        </w:rPr>
        <w:t> </w:t>
      </w:r>
      <w:r>
        <w:rPr>
          <w:rFonts w:ascii="Calibri" w:hAnsi="Calibri"/>
          <w:color w:val="171717"/>
          <w:w w:val="120"/>
        </w:rPr>
        <w:t>ļ</w:t>
      </w:r>
      <w:r>
        <w:rPr>
          <w:rFonts w:ascii="Calibri" w:hAnsi="Calibri"/>
          <w:color w:val="171717"/>
          <w:spacing w:val="-18"/>
          <w:w w:val="160"/>
        </w:rPr>
        <w:t> </w:t>
      </w:r>
      <w:r>
        <w:rPr>
          <w:rFonts w:ascii="Calibri" w:hAnsi="Calibri"/>
          <w:color w:val="171717"/>
          <w:w w:val="160"/>
        </w:rPr>
        <w:t>ċ</w:t>
      </w:r>
      <w:r>
        <w:rPr>
          <w:rFonts w:ascii="Calibri" w:hAnsi="Calibri"/>
          <w:color w:val="171717"/>
          <w:spacing w:val="69"/>
          <w:w w:val="160"/>
        </w:rPr>
        <w:t>  </w:t>
      </w:r>
      <w:r>
        <w:rPr>
          <w:rFonts w:ascii="Calibri" w:hAnsi="Calibri"/>
          <w:color w:val="171717"/>
          <w:w w:val="160"/>
        </w:rPr>
        <w:t>ī</w:t>
      </w:r>
      <w:r>
        <w:rPr>
          <w:rFonts w:ascii="Calibri" w:hAnsi="Calibri"/>
          <w:color w:val="171717"/>
          <w:spacing w:val="50"/>
          <w:w w:val="160"/>
        </w:rPr>
        <w:t>  </w:t>
      </w:r>
      <w:r>
        <w:rPr>
          <w:rFonts w:ascii="Calibri" w:hAnsi="Calibri"/>
          <w:color w:val="171717"/>
          <w:w w:val="120"/>
        </w:rPr>
        <w:t>Ä©</w:t>
      </w:r>
      <w:r>
        <w:rPr>
          <w:rFonts w:ascii="Calibri" w:hAnsi="Calibri"/>
          <w:color w:val="171717"/>
          <w:spacing w:val="29"/>
          <w:w w:val="120"/>
        </w:rPr>
        <w:t>  </w:t>
      </w:r>
      <w:r>
        <w:rPr>
          <w:rFonts w:ascii="Calibri" w:hAnsi="Calibri"/>
          <w:color w:val="171717"/>
          <w:w w:val="120"/>
        </w:rPr>
        <w:t>6</w:t>
      </w:r>
      <w:r>
        <w:rPr>
          <w:rFonts w:ascii="Calibri" w:hAnsi="Calibri"/>
          <w:color w:val="171717"/>
          <w:spacing w:val="65"/>
          <w:w w:val="120"/>
        </w:rPr>
        <w:t>    </w:t>
      </w:r>
      <w:r>
        <w:rPr>
          <w:rFonts w:ascii="Calibri" w:hAnsi="Calibri"/>
          <w:color w:val="171717"/>
          <w:w w:val="120"/>
        </w:rPr>
        <w:t>ĸ</w:t>
      </w:r>
      <w:r>
        <w:rPr>
          <w:rFonts w:ascii="Calibri" w:hAnsi="Calibri"/>
          <w:color w:val="171717"/>
          <w:spacing w:val="51"/>
          <w:w w:val="120"/>
        </w:rPr>
        <w:t> </w:t>
      </w:r>
      <w:r>
        <w:rPr>
          <w:rFonts w:ascii="Calibri" w:hAnsi="Calibri"/>
          <w:color w:val="171717"/>
          <w:w w:val="120"/>
        </w:rPr>
        <w:t>Ù</w:t>
      </w:r>
      <w:r>
        <w:rPr>
          <w:rFonts w:ascii="Calibri" w:hAnsi="Calibri"/>
          <w:color w:val="171717"/>
          <w:spacing w:val="79"/>
          <w:w w:val="120"/>
        </w:rPr>
        <w:t>   </w:t>
      </w:r>
      <w:r>
        <w:rPr>
          <w:rFonts w:ascii="Calibri" w:hAnsi="Calibri"/>
          <w:color w:val="171717"/>
          <w:w w:val="120"/>
        </w:rPr>
        <w:t>7%</w:t>
      </w:r>
      <w:r>
        <w:rPr>
          <w:rFonts w:ascii="Calibri" w:hAnsi="Calibri"/>
          <w:color w:val="171717"/>
          <w:spacing w:val="48"/>
          <w:w w:val="120"/>
        </w:rPr>
        <w:t> </w:t>
      </w:r>
      <w:r>
        <w:rPr>
          <w:rFonts w:ascii="Calibri" w:hAnsi="Calibri"/>
          <w:color w:val="171717"/>
          <w:w w:val="120"/>
        </w:rPr>
        <w:t>¢</w:t>
      </w:r>
      <w:r>
        <w:rPr>
          <w:rFonts w:ascii="Calibri" w:hAnsi="Calibri"/>
          <w:color w:val="171717"/>
          <w:spacing w:val="25"/>
          <w:w w:val="160"/>
        </w:rPr>
        <w:t>  </w:t>
      </w:r>
      <w:r>
        <w:rPr>
          <w:rFonts w:ascii="Calibri" w:hAnsi="Calibri"/>
          <w:color w:val="171717"/>
          <w:w w:val="160"/>
        </w:rPr>
        <w:t>y</w:t>
      </w:r>
      <w:r>
        <w:rPr>
          <w:rFonts w:ascii="Calibri" w:hAnsi="Calibri"/>
          <w:color w:val="171717"/>
          <w:spacing w:val="23"/>
          <w:w w:val="160"/>
        </w:rPr>
        <w:t> </w:t>
      </w:r>
      <w:r>
        <w:rPr>
          <w:rFonts w:ascii="Calibri" w:hAnsi="Calibri"/>
          <w:color w:val="171717"/>
          <w:w w:val="160"/>
        </w:rPr>
        <w:t>ê</w:t>
      </w:r>
      <w:r>
        <w:rPr>
          <w:rFonts w:ascii="Calibri" w:hAnsi="Calibri"/>
          <w:color w:val="171717"/>
          <w:spacing w:val="60"/>
          <w:w w:val="160"/>
        </w:rPr>
        <w:t> </w:t>
      </w:r>
      <w:r>
        <w:rPr>
          <w:rFonts w:ascii="Calibri" w:hAnsi="Calibri"/>
          <w:color w:val="171717"/>
          <w:w w:val="160"/>
        </w:rPr>
        <w:t>ň</w:t>
      </w:r>
      <w:r>
        <w:rPr>
          <w:rFonts w:ascii="Calibri" w:hAnsi="Calibri"/>
          <w:color w:val="171717"/>
          <w:spacing w:val="-12"/>
          <w:w w:val="160"/>
        </w:rPr>
        <w:t> </w:t>
      </w:r>
      <w:r>
        <w:rPr>
          <w:rFonts w:ascii="Calibri" w:hAnsi="Calibri"/>
          <w:color w:val="171717"/>
          <w:w w:val="120"/>
        </w:rPr>
        <w:t>Ġ</w:t>
      </w:r>
      <w:r>
        <w:rPr>
          <w:rFonts w:ascii="Calibri" w:hAnsi="Calibri"/>
          <w:color w:val="171717"/>
          <w:spacing w:val="76"/>
          <w:w w:val="150"/>
        </w:rPr>
        <w:t>              </w:t>
      </w:r>
      <w:r>
        <w:rPr>
          <w:rFonts w:ascii="Calibri" w:hAnsi="Calibri"/>
          <w:color w:val="171717"/>
          <w:spacing w:val="-12"/>
          <w:w w:val="105"/>
        </w:rPr>
        <w:t>ŉ</w:t>
      </w:r>
    </w:p>
    <w:p>
      <w:pPr>
        <w:pStyle w:val="BodyText"/>
        <w:spacing w:after="0"/>
        <w:jc w:val="left"/>
        <w:rPr>
          <w:rFonts w:ascii="Calibri" w:hAnsi="Calibri"/>
        </w:rPr>
        <w:sectPr>
          <w:headerReference w:type="default" r:id="rId44"/>
          <w:footerReference w:type="default" r:id="rId45"/>
          <w:pgSz w:w="11900" w:h="16840"/>
          <w:pgMar w:header="1155" w:footer="1342" w:top="1440" w:bottom="1540" w:left="850" w:right="850"/>
        </w:sectPr>
      </w:pPr>
    </w:p>
    <w:p>
      <w:pPr>
        <w:spacing w:before="241"/>
        <w:ind w:left="1221" w:right="0" w:firstLine="0"/>
        <w:jc w:val="left"/>
        <w:rPr>
          <w:rFonts w:ascii="Trebuchet MS"/>
          <w:i/>
          <w:sz w:val="21"/>
        </w:rPr>
      </w:pPr>
      <w:r>
        <w:rPr>
          <w:rFonts w:ascii="Trebuchet MS"/>
          <w:i/>
          <w:sz w:val="21"/>
        </w:rPr>
        <w:drawing>
          <wp:anchor distT="0" distB="0" distL="0" distR="0" allowOverlap="1" layoutInCell="1" locked="0" behindDoc="1" simplePos="0" relativeHeight="484793344">
            <wp:simplePos x="0" y="0"/>
            <wp:positionH relativeFrom="page">
              <wp:posOffset>1228255</wp:posOffset>
            </wp:positionH>
            <wp:positionV relativeFrom="paragraph">
              <wp:posOffset>328415</wp:posOffset>
            </wp:positionV>
            <wp:extent cx="4565650" cy="2114753"/>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49" cstate="print"/>
                    <a:stretch>
                      <a:fillRect/>
                    </a:stretch>
                  </pic:blipFill>
                  <pic:spPr>
                    <a:xfrm>
                      <a:off x="0" y="0"/>
                      <a:ext cx="4565650" cy="2114753"/>
                    </a:xfrm>
                    <a:prstGeom prst="rect">
                      <a:avLst/>
                    </a:prstGeom>
                  </pic:spPr>
                </pic:pic>
              </a:graphicData>
            </a:graphic>
          </wp:anchor>
        </w:drawing>
      </w:r>
      <w:r>
        <w:rPr>
          <w:rFonts w:ascii="Trebuchet MS"/>
          <w:i/>
          <w:color w:val="171717"/>
          <w:spacing w:val="12"/>
          <w:w w:val="125"/>
          <w:sz w:val="21"/>
        </w:rPr>
        <w:t> </w:t>
      </w:r>
      <w:r>
        <w:rPr>
          <w:rFonts w:ascii="Trebuchet MS"/>
          <w:i/>
          <w:color w:val="171717"/>
          <w:w w:val="125"/>
          <w:sz w:val="21"/>
        </w:rPr>
        <w:t>*</w:t>
      </w:r>
      <w:r>
        <w:rPr>
          <w:rFonts w:ascii="Calibri"/>
          <w:color w:val="171717"/>
          <w:spacing w:val="73"/>
          <w:w w:val="150"/>
          <w:sz w:val="21"/>
        </w:rPr>
        <w:t>                       </w:t>
      </w:r>
      <w:r>
        <w:rPr>
          <w:rFonts w:ascii="Calibri"/>
          <w:color w:val="171717"/>
          <w:w w:val="125"/>
          <w:sz w:val="21"/>
        </w:rPr>
        <w:t>H</w:t>
      </w:r>
      <w:r>
        <w:rPr>
          <w:rFonts w:ascii="Trebuchet MS"/>
          <w:i/>
          <w:color w:val="171717"/>
          <w:spacing w:val="67"/>
          <w:w w:val="150"/>
          <w:sz w:val="21"/>
        </w:rPr>
        <w:t>    </w:t>
      </w:r>
      <w:r>
        <w:rPr>
          <w:rFonts w:ascii="Trebuchet MS"/>
          <w:i/>
          <w:color w:val="171717"/>
          <w:w w:val="120"/>
          <w:sz w:val="21"/>
        </w:rPr>
        <w:t>%</w:t>
      </w:r>
      <w:r>
        <w:rPr>
          <w:rFonts w:ascii="Trebuchet MS"/>
          <w:i/>
          <w:color w:val="171717"/>
          <w:spacing w:val="53"/>
          <w:w w:val="120"/>
          <w:sz w:val="21"/>
        </w:rPr>
        <w:t> </w:t>
      </w:r>
      <w:r>
        <w:rPr>
          <w:rFonts w:ascii="Trebuchet MS"/>
          <w:i/>
          <w:color w:val="171717"/>
          <w:spacing w:val="-10"/>
          <w:w w:val="120"/>
          <w:sz w:val="21"/>
        </w:rPr>
        <w:t>% </w:t>
      </w:r>
    </w:p>
    <w:p>
      <w:pPr>
        <w:spacing w:before="83"/>
        <w:ind w:left="0" w:right="1129" w:firstLine="0"/>
        <w:jc w:val="right"/>
        <w:rPr>
          <w:rFonts w:ascii="Calibri"/>
          <w:sz w:val="21"/>
        </w:rPr>
      </w:pPr>
      <w:r>
        <w:rPr>
          <w:rFonts w:ascii="Calibri"/>
          <w:color w:val="171717"/>
          <w:spacing w:val="42"/>
          <w:w w:val="120"/>
          <w:sz w:val="21"/>
        </w:rPr>
        <w:t> </w:t>
      </w:r>
      <w:r>
        <w:rPr>
          <w:rFonts w:ascii="Calibri"/>
          <w:color w:val="171717"/>
          <w:w w:val="120"/>
          <w:sz w:val="21"/>
        </w:rPr>
        <w:t>#6</w:t>
      </w:r>
      <w:r>
        <w:rPr>
          <w:rFonts w:ascii="Calibri"/>
          <w:color w:val="171717"/>
          <w:spacing w:val="41"/>
          <w:w w:val="125"/>
          <w:sz w:val="21"/>
        </w:rPr>
        <w:t> </w:t>
      </w:r>
      <w:r>
        <w:rPr>
          <w:rFonts w:ascii="Calibri"/>
          <w:color w:val="171717"/>
          <w:w w:val="125"/>
          <w:sz w:val="21"/>
        </w:rPr>
        <w:t>Z</w:t>
      </w:r>
      <w:r>
        <w:rPr>
          <w:rFonts w:ascii="Trebuchet MS"/>
          <w:i/>
          <w:color w:val="171717"/>
          <w:spacing w:val="77"/>
          <w:w w:val="125"/>
          <w:sz w:val="21"/>
        </w:rPr>
        <w:t>       </w:t>
      </w:r>
      <w:r>
        <w:rPr>
          <w:rFonts w:ascii="Trebuchet MS"/>
          <w:i/>
          <w:color w:val="171717"/>
          <w:w w:val="125"/>
          <w:sz w:val="21"/>
        </w:rPr>
        <w:t>!"</w:t>
      </w:r>
      <w:r>
        <w:rPr>
          <w:rFonts w:ascii="Trebuchet MS"/>
          <w:i/>
          <w:color w:val="171717"/>
          <w:spacing w:val="-2"/>
          <w:w w:val="125"/>
          <w:sz w:val="21"/>
        </w:rPr>
        <w:t> </w:t>
      </w:r>
      <w:r>
        <w:rPr>
          <w:rFonts w:ascii="Trebuchet MS"/>
          <w:i/>
          <w:color w:val="171717"/>
          <w:w w:val="125"/>
          <w:sz w:val="21"/>
        </w:rPr>
        <w:t>#</w:t>
      </w:r>
      <w:r>
        <w:rPr>
          <w:rFonts w:ascii="Calibri"/>
          <w:color w:val="171717"/>
          <w:spacing w:val="31"/>
          <w:w w:val="160"/>
          <w:sz w:val="21"/>
        </w:rPr>
        <w:t>   </w:t>
      </w:r>
      <w:r>
        <w:rPr>
          <w:rFonts w:ascii="Calibri"/>
          <w:color w:val="171717"/>
          <w:w w:val="160"/>
          <w:sz w:val="21"/>
        </w:rPr>
        <w:t>&gt;</w:t>
      </w:r>
      <w:r>
        <w:rPr>
          <w:rFonts w:ascii="Calibri"/>
          <w:color w:val="171717"/>
          <w:spacing w:val="77"/>
          <w:w w:val="160"/>
          <w:sz w:val="21"/>
        </w:rPr>
        <w:t>                            </w:t>
      </w:r>
      <w:r>
        <w:rPr>
          <w:rFonts w:ascii="Calibri"/>
          <w:color w:val="171717"/>
          <w:spacing w:val="-5"/>
          <w:w w:val="125"/>
          <w:sz w:val="21"/>
        </w:rPr>
        <w:t>#= </w:t>
      </w:r>
    </w:p>
    <w:p>
      <w:pPr>
        <w:spacing w:before="75"/>
        <w:ind w:left="0" w:right="1127" w:firstLine="0"/>
        <w:jc w:val="right"/>
        <w:rPr>
          <w:rFonts w:ascii="Calibri" w:hAnsi="Calibri" w:cs="Calibri" w:eastAsia="Calibri"/>
          <w:sz w:val="21"/>
          <w:szCs w:val="21"/>
        </w:rPr>
      </w:pPr>
      <w:r>
        <w:rPr>
          <w:rFonts w:ascii="Calibri" w:hAnsi="Calibri" w:cs="Calibri" w:eastAsia="Calibri"/>
          <w:color w:val="171717"/>
          <w:w w:val="110"/>
          <w:sz w:val="21"/>
          <w:szCs w:val="21"/>
        </w:rPr>
        <w:t></w:t>
      </w:r>
      <w:r>
        <w:rPr>
          <w:rFonts w:ascii="Calibri" w:hAnsi="Calibri" w:cs="Calibri" w:eastAsia="Calibri"/>
          <w:color w:val="171717"/>
          <w:spacing w:val="52"/>
          <w:w w:val="110"/>
          <w:sz w:val="21"/>
          <w:szCs w:val="21"/>
        </w:rPr>
        <w:t>  </w:t>
      </w:r>
      <w:r>
        <w:rPr>
          <w:rFonts w:ascii="Calibri" w:hAnsi="Calibri" w:cs="Calibri" w:eastAsia="Calibri"/>
          <w:color w:val="171717"/>
          <w:w w:val="110"/>
          <w:sz w:val="21"/>
          <w:szCs w:val="21"/>
        </w:rPr>
        <w:t>[</w:t>
      </w:r>
      <w:r>
        <w:rPr>
          <w:rFonts w:ascii="Trebuchet MS" w:hAnsi="Trebuchet MS" w:cs="Trebuchet MS" w:eastAsia="Trebuchet MS"/>
          <w:i/>
          <w:iCs/>
          <w:color w:val="171717"/>
          <w:spacing w:val="66"/>
          <w:w w:val="110"/>
          <w:sz w:val="21"/>
          <w:szCs w:val="21"/>
        </w:rPr>
        <w:t>   </w:t>
      </w:r>
      <w:r>
        <w:rPr>
          <w:rFonts w:ascii="Trebuchet MS" w:hAnsi="Trebuchet MS" w:cs="Trebuchet MS" w:eastAsia="Trebuchet MS"/>
          <w:i/>
          <w:iCs/>
          <w:color w:val="171717"/>
          <w:w w:val="110"/>
          <w:sz w:val="21"/>
          <w:szCs w:val="21"/>
        </w:rPr>
        <w:t>&amp;&amp;</w:t>
      </w:r>
      <w:r>
        <w:rPr>
          <w:rFonts w:ascii="Trebuchet MS" w:hAnsi="Trebuchet MS" w:cs="Trebuchet MS" w:eastAsia="Trebuchet MS"/>
          <w:i/>
          <w:iCs/>
          <w:color w:val="171717"/>
          <w:spacing w:val="-9"/>
          <w:w w:val="110"/>
          <w:sz w:val="21"/>
          <w:szCs w:val="21"/>
        </w:rPr>
        <w:t> </w:t>
      </w:r>
      <w:r>
        <w:rPr>
          <w:rFonts w:ascii="Trebuchet MS" w:hAnsi="Trebuchet MS" w:cs="Trebuchet MS" w:eastAsia="Trebuchet MS"/>
          <w:i/>
          <w:iCs/>
          <w:color w:val="171717"/>
          <w:w w:val="110"/>
          <w:sz w:val="21"/>
          <w:szCs w:val="21"/>
        </w:rPr>
        <w:t>$</w:t>
      </w:r>
      <w:r>
        <w:rPr>
          <w:rFonts w:ascii="Calibri" w:hAnsi="Calibri" w:cs="Calibri" w:eastAsia="Calibri"/>
          <w:color w:val="171717"/>
          <w:spacing w:val="76"/>
          <w:w w:val="150"/>
          <w:sz w:val="21"/>
          <w:szCs w:val="21"/>
        </w:rPr>
        <w:t>      </w:t>
      </w:r>
      <w:r>
        <w:rPr>
          <w:rFonts w:ascii="Calibri" w:hAnsi="Calibri" w:cs="Calibri" w:eastAsia="Calibri"/>
          <w:color w:val="171717"/>
          <w:w w:val="140"/>
          <w:sz w:val="21"/>
          <w:szCs w:val="21"/>
        </w:rPr>
        <w:t>?</w:t>
      </w:r>
      <w:r>
        <w:rPr>
          <w:rFonts w:ascii="Calibri" w:hAnsi="Calibri" w:cs="Calibri" w:eastAsia="Calibri"/>
          <w:color w:val="171717"/>
          <w:spacing w:val="50"/>
          <w:w w:val="140"/>
          <w:sz w:val="21"/>
          <w:szCs w:val="21"/>
        </w:rPr>
        <w:t>    </w:t>
      </w:r>
      <w:r>
        <w:rPr>
          <w:rFonts w:ascii="Calibri" w:hAnsi="Calibri" w:cs="Calibri" w:eastAsia="Calibri"/>
          <w:color w:val="171717"/>
          <w:w w:val="110"/>
          <w:sz w:val="21"/>
          <w:szCs w:val="21"/>
        </w:rPr>
        <w:t>2</w:t>
      </w:r>
      <w:r>
        <w:rPr>
          <w:rFonts w:ascii="Calibri" w:hAnsi="Calibri" w:cs="Calibri" w:eastAsia="Calibri"/>
          <w:color w:val="171717"/>
          <w:spacing w:val="71"/>
          <w:w w:val="140"/>
          <w:sz w:val="21"/>
          <w:szCs w:val="21"/>
        </w:rPr>
        <w:t>    </w:t>
      </w:r>
      <w:r>
        <w:rPr>
          <w:rFonts w:ascii="Calibri" w:hAnsi="Calibri" w:cs="Calibri" w:eastAsia="Calibri"/>
          <w:color w:val="171717"/>
          <w:w w:val="140"/>
          <w:sz w:val="21"/>
          <w:szCs w:val="21"/>
        </w:rPr>
        <w:t>I</w:t>
      </w:r>
      <w:r>
        <w:rPr>
          <w:rFonts w:ascii="Trebuchet MS" w:hAnsi="Trebuchet MS" w:cs="Trebuchet MS" w:eastAsia="Trebuchet MS"/>
          <w:i/>
          <w:iCs/>
          <w:color w:val="171717"/>
          <w:spacing w:val="68"/>
          <w:w w:val="140"/>
          <w:sz w:val="21"/>
          <w:szCs w:val="21"/>
        </w:rPr>
        <w:t>         </w:t>
      </w:r>
      <w:r>
        <w:rPr>
          <w:rFonts w:ascii="Trebuchet MS" w:hAnsi="Trebuchet MS" w:cs="Trebuchet MS" w:eastAsia="Trebuchet MS"/>
          <w:i/>
          <w:iCs/>
          <w:color w:val="171717"/>
          <w:w w:val="110"/>
          <w:sz w:val="21"/>
          <w:szCs w:val="21"/>
        </w:rPr>
        <w:t>%</w:t>
      </w:r>
      <w:r>
        <w:rPr>
          <w:rFonts w:ascii="Trebuchet MS" w:hAnsi="Trebuchet MS" w:cs="Trebuchet MS" w:eastAsia="Trebuchet MS"/>
          <w:i/>
          <w:iCs/>
          <w:color w:val="171717"/>
          <w:spacing w:val="74"/>
          <w:w w:val="140"/>
          <w:sz w:val="21"/>
          <w:szCs w:val="21"/>
        </w:rPr>
        <w:t>   </w:t>
      </w:r>
      <w:r>
        <w:rPr>
          <w:rFonts w:ascii="Calibri" w:hAnsi="Calibri" w:cs="Calibri" w:eastAsia="Calibri"/>
          <w:color w:val="171717"/>
          <w:w w:val="140"/>
          <w:sz w:val="21"/>
          <w:szCs w:val="21"/>
        </w:rPr>
        <w:t>/ã</w:t>
      </w:r>
      <w:r>
        <w:rPr>
          <w:rFonts w:ascii="Calibri" w:hAnsi="Calibri" w:cs="Calibri" w:eastAsia="Calibri"/>
          <w:color w:val="171717"/>
          <w:spacing w:val="67"/>
          <w:w w:val="140"/>
          <w:sz w:val="21"/>
          <w:szCs w:val="21"/>
        </w:rPr>
        <w:t>     </w:t>
      </w:r>
      <w:r>
        <w:rPr>
          <w:rFonts w:ascii="Calibri" w:hAnsi="Calibri" w:cs="Calibri" w:eastAsia="Calibri"/>
          <w:color w:val="171717"/>
          <w:w w:val="110"/>
          <w:sz w:val="21"/>
          <w:szCs w:val="21"/>
        </w:rPr>
        <w:t>)</w:t>
      </w:r>
      <w:r>
        <w:rPr>
          <w:rFonts w:ascii="Calibri" w:hAnsi="Calibri" w:cs="Calibri" w:eastAsia="Calibri"/>
          <w:color w:val="171717"/>
          <w:spacing w:val="-1"/>
          <w:w w:val="110"/>
          <w:sz w:val="21"/>
          <w:szCs w:val="21"/>
        </w:rPr>
        <w:t> </w:t>
      </w:r>
      <w:r>
        <w:rPr>
          <w:rFonts w:ascii="Calibri" w:hAnsi="Calibri" w:cs="Calibri" w:eastAsia="Calibri"/>
          <w:color w:val="171717"/>
          <w:spacing w:val="-10"/>
          <w:w w:val="110"/>
          <w:sz w:val="21"/>
          <w:szCs w:val="21"/>
        </w:rPr>
        <w:t>*</w:t>
      </w:r>
      <w:r>
        <w:rPr>
          <w:rFonts w:ascii="Calibri" w:hAnsi="Calibri" w:cs="Calibri" w:eastAsia="Calibri"/>
          <w:color w:val="171717"/>
          <w:spacing w:val="-10"/>
          <w:w w:val="110"/>
          <w:sz w:val="21"/>
          <w:szCs w:val="21"/>
        </w:rPr>
        <w:t> </w:t>
      </w:r>
    </w:p>
    <w:p>
      <w:pPr>
        <w:pStyle w:val="BodyText"/>
        <w:spacing w:before="75"/>
        <w:ind w:left="0" w:right="1130"/>
        <w:jc w:val="right"/>
        <w:rPr>
          <w:rFonts w:ascii="Calibri" w:hAnsi="Calibri"/>
        </w:rPr>
      </w:pPr>
      <w:r>
        <w:rPr>
          <w:rFonts w:ascii="Calibri" w:hAnsi="Calibri"/>
          <w:color w:val="171717"/>
          <w:spacing w:val="75"/>
          <w:w w:val="135"/>
        </w:rPr>
        <w:t>   </w:t>
      </w:r>
      <w:r>
        <w:rPr>
          <w:rFonts w:ascii="Calibri" w:hAnsi="Calibri"/>
          <w:color w:val="171717"/>
          <w:w w:val="135"/>
        </w:rPr>
        <w:t>â0</w:t>
      </w:r>
      <w:r>
        <w:rPr>
          <w:rFonts w:ascii="Calibri" w:hAnsi="Calibri"/>
          <w:color w:val="171717"/>
          <w:spacing w:val="77"/>
          <w:w w:val="150"/>
        </w:rPr>
        <w:t>       </w:t>
      </w:r>
      <w:r>
        <w:rPr>
          <w:rFonts w:ascii="Calibri" w:hAnsi="Calibri"/>
          <w:color w:val="171717"/>
          <w:w w:val="140"/>
        </w:rPr>
        <w:t>¤</w:t>
      </w:r>
      <w:r>
        <w:rPr>
          <w:rFonts w:ascii="Calibri" w:hAnsi="Calibri"/>
          <w:color w:val="171717"/>
          <w:spacing w:val="50"/>
          <w:w w:val="140"/>
        </w:rPr>
        <w:t>    </w:t>
      </w:r>
      <w:r>
        <w:rPr>
          <w:rFonts w:ascii="Calibri" w:hAnsi="Calibri"/>
          <w:color w:val="171717"/>
          <w:w w:val="110"/>
        </w:rPr>
        <w:t>¼</w:t>
      </w:r>
      <w:r>
        <w:rPr>
          <w:rFonts w:ascii="Calibri" w:hAnsi="Calibri"/>
          <w:color w:val="171717"/>
          <w:spacing w:val="-9"/>
          <w:w w:val="110"/>
        </w:rPr>
        <w:t> </w:t>
      </w:r>
      <w:r>
        <w:rPr>
          <w:rFonts w:ascii="Calibri" w:hAnsi="Calibri"/>
          <w:color w:val="171717"/>
          <w:w w:val="110"/>
        </w:rPr>
        <w:t>+</w:t>
      </w:r>
      <w:r>
        <w:rPr>
          <w:rFonts w:ascii="Calibri" w:hAnsi="Calibri"/>
          <w:color w:val="171717"/>
          <w:spacing w:val="74"/>
          <w:w w:val="140"/>
        </w:rPr>
        <w:t>           </w:t>
      </w:r>
      <w:r>
        <w:rPr>
          <w:rFonts w:ascii="Calibri" w:hAnsi="Calibri"/>
          <w:color w:val="171717"/>
          <w:w w:val="140"/>
        </w:rPr>
        <w:t>*</w:t>
      </w:r>
      <w:r>
        <w:rPr>
          <w:rFonts w:ascii="Calibri" w:hAnsi="Calibri"/>
          <w:color w:val="171717"/>
          <w:spacing w:val="79"/>
          <w:w w:val="140"/>
        </w:rPr>
        <w:t>          </w:t>
      </w:r>
      <w:r>
        <w:rPr>
          <w:rFonts w:ascii="Calibri" w:hAnsi="Calibri"/>
          <w:color w:val="171717"/>
          <w:w w:val="135"/>
        </w:rPr>
        <w:t>Cï</w:t>
      </w:r>
      <w:r>
        <w:rPr>
          <w:rFonts w:ascii="Calibri" w:hAnsi="Calibri"/>
          <w:color w:val="171717"/>
          <w:spacing w:val="70"/>
          <w:w w:val="135"/>
        </w:rPr>
        <w:t>       </w:t>
      </w:r>
      <w:r>
        <w:rPr>
          <w:rFonts w:ascii="Calibri" w:hAnsi="Calibri"/>
          <w:color w:val="171717"/>
          <w:w w:val="80"/>
        </w:rPr>
        <w:t>qr</w:t>
      </w:r>
      <w:r>
        <w:rPr>
          <w:rFonts w:ascii="Calibri" w:hAnsi="Calibri"/>
          <w:color w:val="171717"/>
          <w:spacing w:val="42"/>
          <w:w w:val="135"/>
        </w:rPr>
        <w:t>  </w:t>
      </w:r>
      <w:r>
        <w:rPr>
          <w:rFonts w:ascii="Calibri" w:hAnsi="Calibri"/>
          <w:color w:val="171717"/>
          <w:w w:val="135"/>
        </w:rPr>
        <w:t>Ë</w:t>
      </w:r>
      <w:r>
        <w:rPr>
          <w:rFonts w:ascii="Calibri" w:hAnsi="Calibri"/>
          <w:color w:val="171717"/>
          <w:spacing w:val="3"/>
          <w:w w:val="135"/>
        </w:rPr>
        <w:t> </w:t>
      </w:r>
      <w:r>
        <w:rPr>
          <w:rFonts w:ascii="Calibri" w:hAnsi="Calibri"/>
          <w:color w:val="171717"/>
          <w:spacing w:val="-10"/>
          <w:w w:val="135"/>
        </w:rPr>
        <w:t>Ø </w:t>
      </w:r>
    </w:p>
    <w:p>
      <w:pPr>
        <w:pStyle w:val="BodyText"/>
        <w:spacing w:before="71"/>
        <w:ind w:left="0" w:right="1127"/>
        <w:jc w:val="right"/>
        <w:rPr>
          <w:rFonts w:ascii="Calibri" w:hAnsi="Calibri" w:cs="Calibri" w:eastAsia="Calibri"/>
        </w:rPr>
      </w:pPr>
      <w:r>
        <w:rPr>
          <w:rFonts w:ascii="Calibri" w:hAnsi="Calibri" w:cs="Calibri" w:eastAsia="Calibri"/>
          <w:color w:val="171717"/>
          <w:spacing w:val="74"/>
          <w:w w:val="150"/>
        </w:rPr>
        <w:t>                        </w:t>
      </w:r>
      <w:r>
        <w:rPr>
          <w:rFonts w:ascii="Calibri" w:hAnsi="Calibri" w:cs="Calibri" w:eastAsia="Calibri"/>
          <w:color w:val="171717"/>
          <w:w w:val="90"/>
        </w:rPr>
        <w:t>Ó</w:t>
      </w:r>
      <w:r>
        <w:rPr>
          <w:rFonts w:ascii="Calibri" w:hAnsi="Calibri" w:cs="Calibri" w:eastAsia="Calibri"/>
          <w:color w:val="171717"/>
          <w:spacing w:val="-4"/>
          <w:w w:val="90"/>
        </w:rPr>
        <w:t> </w:t>
      </w:r>
      <w:r>
        <w:rPr>
          <w:rFonts w:ascii="Calibri" w:hAnsi="Calibri" w:cs="Calibri" w:eastAsia="Calibri"/>
          <w:color w:val="171717"/>
          <w:w w:val="90"/>
        </w:rPr>
        <w:t>D</w:t>
      </w:r>
      <w:r>
        <w:rPr>
          <w:rFonts w:ascii="Calibri" w:hAnsi="Calibri" w:cs="Calibri" w:eastAsia="Calibri"/>
          <w:color w:val="171717"/>
          <w:spacing w:val="15"/>
        </w:rPr>
        <w:t> </w:t>
      </w:r>
      <w:r>
        <w:rPr>
          <w:rFonts w:ascii="Calibri" w:hAnsi="Calibri" w:cs="Calibri" w:eastAsia="Calibri"/>
          <w:color w:val="171717"/>
          <w:w w:val="90"/>
        </w:rPr>
        <w:t>@Ä</w:t>
      </w:r>
      <w:r>
        <w:rPr>
          <w:b/>
          <w:bCs/>
          <w:i/>
          <w:iCs/>
          <w:color w:val="171717"/>
          <w:spacing w:val="59"/>
          <w:w w:val="150"/>
          <w:sz w:val="19"/>
          <w:szCs w:val="19"/>
        </w:rPr>
        <w:t>       </w:t>
      </w:r>
      <w:r>
        <w:rPr>
          <w:rFonts w:ascii="Calibri" w:hAnsi="Calibri" w:cs="Calibri" w:eastAsia="Calibri"/>
          <w:color w:val="171717"/>
        </w:rPr>
        <w:t>Ô</w:t>
      </w:r>
      <w:r>
        <w:rPr>
          <w:rFonts w:ascii="Calibri" w:hAnsi="Calibri" w:cs="Calibri" w:eastAsia="Calibri"/>
          <w:color w:val="171717"/>
          <w:spacing w:val="45"/>
        </w:rPr>
        <w:t> </w:t>
      </w:r>
      <w:r>
        <w:rPr>
          <w:rFonts w:ascii="Calibri" w:hAnsi="Calibri" w:cs="Calibri" w:eastAsia="Calibri"/>
          <w:color w:val="171717"/>
        </w:rPr>
        <w:t>@J</w:t>
      </w:r>
      <w:r>
        <w:rPr>
          <w:rFonts w:ascii="Calibri" w:hAnsi="Calibri" w:cs="Calibri" w:eastAsia="Calibri"/>
          <w:color w:val="171717"/>
          <w:spacing w:val="-3"/>
        </w:rPr>
        <w:t> </w:t>
      </w:r>
      <w:r>
        <w:rPr>
          <w:rFonts w:ascii="Calibri" w:hAnsi="Calibri" w:cs="Calibri" w:eastAsia="Calibri"/>
          <w:color w:val="171717"/>
          <w:w w:val="90"/>
        </w:rPr>
        <w:t>©</w:t>
      </w:r>
      <w:r>
        <w:rPr>
          <w:rFonts w:ascii="Calibri" w:hAnsi="Calibri" w:cs="Calibri" w:eastAsia="Calibri"/>
          <w:color w:val="171717"/>
          <w:spacing w:val="73"/>
          <w:w w:val="135"/>
        </w:rPr>
        <w:t>    </w:t>
      </w:r>
      <w:r>
        <w:rPr>
          <w:rFonts w:ascii="Calibri" w:hAnsi="Calibri" w:cs="Calibri" w:eastAsia="Calibri"/>
          <w:color w:val="171717"/>
          <w:spacing w:val="-10"/>
          <w:w w:val="135"/>
        </w:rPr>
        <w:t>¥</w:t>
      </w:r>
      <w:r>
        <w:rPr>
          <w:rFonts w:ascii="Calibri" w:hAnsi="Calibri" w:cs="Calibri" w:eastAsia="Calibri"/>
          <w:color w:val="171717"/>
          <w:spacing w:val="-10"/>
          <w:w w:val="135"/>
        </w:rPr>
        <w:t> </w:t>
      </w:r>
    </w:p>
    <w:p>
      <w:pPr>
        <w:pStyle w:val="BodyText"/>
        <w:spacing w:before="90"/>
        <w:ind w:left="0" w:right="1131"/>
        <w:jc w:val="right"/>
        <w:rPr>
          <w:rFonts w:ascii="Calibri" w:hAnsi="Calibri" w:cs="Calibri" w:eastAsia="Calibri"/>
        </w:rPr>
      </w:pPr>
      <w:r>
        <w:rPr>
          <w:rFonts w:ascii="Calibri" w:hAnsi="Calibri" w:cs="Calibri" w:eastAsia="Calibri"/>
          <w:color w:val="171717"/>
          <w:spacing w:val="45"/>
          <w:w w:val="110"/>
        </w:rPr>
        <w:t> </w:t>
      </w:r>
      <w:r>
        <w:rPr>
          <w:rFonts w:ascii="Calibri" w:hAnsi="Calibri" w:cs="Calibri" w:eastAsia="Calibri"/>
          <w:color w:val="171717"/>
          <w:w w:val="110"/>
        </w:rPr>
        <w:t>µEåÙ</w:t>
      </w:r>
      <w:r>
        <w:rPr>
          <w:rFonts w:ascii="Calibri" w:hAnsi="Calibri" w:cs="Calibri" w:eastAsia="Calibri"/>
          <w:color w:val="171717"/>
          <w:spacing w:val="73"/>
          <w:w w:val="150"/>
        </w:rPr>
        <w:t>      </w:t>
      </w:r>
      <w:r>
        <w:rPr>
          <w:rFonts w:ascii="Calibri" w:hAnsi="Calibri" w:cs="Calibri" w:eastAsia="Calibri"/>
          <w:color w:val="171717"/>
          <w:w w:val="110"/>
        </w:rPr>
        <w:t>K</w:t>
      </w:r>
      <w:r>
        <w:rPr>
          <w:rFonts w:ascii="Calibri" w:hAnsi="Calibri" w:cs="Calibri" w:eastAsia="Calibri"/>
          <w:color w:val="171717"/>
          <w:spacing w:val="-7"/>
          <w:w w:val="140"/>
        </w:rPr>
        <w:t> </w:t>
      </w:r>
      <w:r>
        <w:rPr>
          <w:rFonts w:ascii="Calibri" w:hAnsi="Calibri" w:cs="Calibri" w:eastAsia="Calibri"/>
          <w:color w:val="171717"/>
          <w:w w:val="140"/>
        </w:rPr>
        <w:t></w:t>
      </w:r>
      <w:r>
        <w:rPr>
          <w:rFonts w:ascii="Calibri" w:hAnsi="Calibri" w:cs="Calibri" w:eastAsia="Calibri"/>
          <w:color w:val="171717"/>
          <w:spacing w:val="-10"/>
          <w:w w:val="140"/>
        </w:rPr>
        <w:t> </w:t>
      </w:r>
      <w:r>
        <w:rPr>
          <w:rFonts w:ascii="Calibri" w:hAnsi="Calibri" w:cs="Calibri" w:eastAsia="Calibri"/>
          <w:color w:val="171717"/>
          <w:w w:val="110"/>
        </w:rPr>
        <w:t> </w:t>
      </w:r>
      <w:r>
        <w:rPr>
          <w:rFonts w:ascii="Calibri" w:hAnsi="Calibri" w:cs="Calibri" w:eastAsia="Calibri"/>
          <w:color w:val="171717"/>
          <w:spacing w:val="61"/>
          <w:w w:val="150"/>
        </w:rPr>
        <w:t>   </w:t>
      </w:r>
      <w:r>
        <w:rPr>
          <w:rFonts w:ascii="Calibri" w:hAnsi="Calibri" w:cs="Calibri" w:eastAsia="Calibri"/>
          <w:color w:val="171717"/>
          <w:w w:val="110"/>
        </w:rPr>
        <w:t>,</w:t>
      </w:r>
      <w:r>
        <w:rPr>
          <w:rFonts w:ascii="Calibri" w:hAnsi="Calibri" w:cs="Calibri" w:eastAsia="Calibri"/>
          <w:color w:val="171717"/>
          <w:spacing w:val="76"/>
          <w:w w:val="150"/>
        </w:rPr>
        <w:t>                 </w:t>
      </w:r>
      <w:r>
        <w:rPr>
          <w:rFonts w:ascii="Calibri" w:hAnsi="Calibri" w:cs="Calibri" w:eastAsia="Calibri"/>
          <w:color w:val="171717"/>
          <w:w w:val="70"/>
        </w:rPr>
        <w:t></w:t>
      </w:r>
      <w:r>
        <w:rPr>
          <w:rFonts w:ascii="Calibri" w:hAnsi="Calibri" w:cs="Calibri" w:eastAsia="Calibri"/>
          <w:color w:val="171717"/>
          <w:spacing w:val="78"/>
          <w:w w:val="140"/>
        </w:rPr>
        <w:t>     </w:t>
      </w:r>
      <w:r>
        <w:rPr>
          <w:rFonts w:ascii="Calibri" w:hAnsi="Calibri" w:cs="Calibri" w:eastAsia="Calibri"/>
          <w:color w:val="171717"/>
          <w:w w:val="140"/>
        </w:rPr>
        <w:t>y</w:t>
      </w:r>
      <w:r>
        <w:rPr>
          <w:rFonts w:ascii="Trebuchet MS" w:hAnsi="Trebuchet MS" w:cs="Trebuchet MS" w:eastAsia="Trebuchet MS"/>
          <w:i/>
          <w:iCs/>
          <w:color w:val="171717"/>
          <w:spacing w:val="75"/>
          <w:w w:val="140"/>
        </w:rPr>
        <w:t>  </w:t>
      </w:r>
      <w:r>
        <w:rPr>
          <w:rFonts w:ascii="Trebuchet MS" w:hAnsi="Trebuchet MS" w:cs="Trebuchet MS" w:eastAsia="Trebuchet MS"/>
          <w:i/>
          <w:iCs/>
          <w:color w:val="171717"/>
          <w:w w:val="110"/>
        </w:rPr>
        <w:t>!% !</w:t>
      </w:r>
      <w:r>
        <w:rPr>
          <w:rFonts w:ascii="Trebuchet MS" w:hAnsi="Trebuchet MS" w:cs="Trebuchet MS" w:eastAsia="Trebuchet MS"/>
          <w:i/>
          <w:iCs/>
          <w:color w:val="171717"/>
          <w:spacing w:val="25"/>
          <w:w w:val="110"/>
        </w:rPr>
        <w:t>  </w:t>
      </w:r>
      <w:r>
        <w:rPr>
          <w:rFonts w:ascii="Calibri" w:hAnsi="Calibri" w:cs="Calibri" w:eastAsia="Calibri"/>
          <w:color w:val="171717"/>
          <w:w w:val="70"/>
        </w:rPr>
        <w:t></w:t>
      </w:r>
      <w:r>
        <w:rPr>
          <w:rFonts w:ascii="Calibri" w:hAnsi="Calibri" w:cs="Calibri" w:eastAsia="Calibri"/>
          <w:color w:val="171717"/>
          <w:spacing w:val="71"/>
          <w:w w:val="150"/>
        </w:rPr>
        <w:t>    </w:t>
      </w:r>
      <w:r>
        <w:rPr>
          <w:rFonts w:ascii="Calibri" w:hAnsi="Calibri" w:cs="Calibri" w:eastAsia="Calibri"/>
          <w:color w:val="171717"/>
          <w:spacing w:val="-10"/>
          <w:w w:val="110"/>
        </w:rPr>
        <w:t>U</w:t>
      </w:r>
    </w:p>
    <w:p>
      <w:pPr>
        <w:tabs>
          <w:tab w:pos="4411" w:val="left" w:leader="none"/>
        </w:tabs>
        <w:spacing w:before="82"/>
        <w:ind w:left="0" w:right="1130" w:firstLine="0"/>
        <w:jc w:val="right"/>
        <w:rPr>
          <w:rFonts w:ascii="Calibri" w:hAnsi="Calibri" w:cs="Calibri" w:eastAsia="Calibri"/>
          <w:sz w:val="21"/>
          <w:szCs w:val="21"/>
        </w:rPr>
      </w:pPr>
      <w:r>
        <w:rPr>
          <w:rFonts w:ascii="Trebuchet MS" w:hAnsi="Trebuchet MS" w:cs="Trebuchet MS" w:eastAsia="Trebuchet MS"/>
          <w:i/>
          <w:iCs/>
          <w:color w:val="171717"/>
          <w:spacing w:val="46"/>
          <w:w w:val="115"/>
          <w:sz w:val="21"/>
          <w:szCs w:val="21"/>
        </w:rPr>
        <w:t>  </w:t>
      </w:r>
      <w:r>
        <w:rPr>
          <w:rFonts w:ascii="Trebuchet MS" w:hAnsi="Trebuchet MS" w:cs="Trebuchet MS" w:eastAsia="Trebuchet MS"/>
          <w:i/>
          <w:iCs/>
          <w:color w:val="171717"/>
          <w:w w:val="115"/>
          <w:sz w:val="21"/>
          <w:szCs w:val="21"/>
        </w:rPr>
        <w:t>&amp;&amp;</w:t>
      </w:r>
      <w:r>
        <w:rPr>
          <w:rFonts w:ascii="Trebuchet MS" w:hAnsi="Trebuchet MS" w:cs="Trebuchet MS" w:eastAsia="Trebuchet MS"/>
          <w:i/>
          <w:iCs/>
          <w:color w:val="171717"/>
          <w:spacing w:val="-12"/>
          <w:w w:val="115"/>
          <w:sz w:val="21"/>
          <w:szCs w:val="21"/>
        </w:rPr>
        <w:t> </w:t>
      </w:r>
      <w:r>
        <w:rPr>
          <w:rFonts w:ascii="Trebuchet MS" w:hAnsi="Trebuchet MS" w:cs="Trebuchet MS" w:eastAsia="Trebuchet MS"/>
          <w:i/>
          <w:iCs/>
          <w:color w:val="171717"/>
          <w:w w:val="115"/>
          <w:sz w:val="21"/>
          <w:szCs w:val="21"/>
        </w:rPr>
        <w:t>%</w:t>
      </w:r>
      <w:r>
        <w:rPr>
          <w:rFonts w:ascii="Calibri" w:hAnsi="Calibri" w:cs="Calibri" w:eastAsia="Calibri"/>
          <w:color w:val="171717"/>
          <w:spacing w:val="79"/>
          <w:w w:val="15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76"/>
          <w:w w:val="150"/>
          <w:sz w:val="21"/>
          <w:szCs w:val="21"/>
        </w:rPr>
        <w:t>       </w:t>
      </w:r>
      <w:r>
        <w:rPr>
          <w:rFonts w:ascii="Calibri" w:hAnsi="Calibri" w:cs="Calibri" w:eastAsia="Calibri"/>
          <w:color w:val="171717"/>
          <w:w w:val="130"/>
          <w:sz w:val="21"/>
          <w:szCs w:val="21"/>
        </w:rPr>
        <w:t>Á</w:t>
      </w:r>
      <w:r>
        <w:rPr>
          <w:rFonts w:ascii="Calibri" w:hAnsi="Calibri" w:cs="Calibri" w:eastAsia="Calibri"/>
          <w:color w:val="171717"/>
          <w:spacing w:val="47"/>
          <w:w w:val="130"/>
          <w:sz w:val="21"/>
          <w:szCs w:val="21"/>
        </w:rPr>
        <w:t>   </w:t>
      </w:r>
      <w:r>
        <w:rPr>
          <w:rFonts w:ascii="Calibri" w:hAnsi="Calibri" w:cs="Calibri" w:eastAsia="Calibri"/>
          <w:color w:val="171717"/>
          <w:spacing w:val="-12"/>
          <w:w w:val="130"/>
          <w:sz w:val="21"/>
          <w:szCs w:val="21"/>
        </w:rPr>
        <w:t>]</w:t>
      </w:r>
      <w:r>
        <w:rPr>
          <w:rFonts w:ascii="Calibri" w:hAnsi="Calibri" w:cs="Calibri" w:eastAsia="Calibri"/>
          <w:color w:val="171717"/>
          <w:sz w:val="21"/>
          <w:szCs w:val="21"/>
        </w:rPr>
        <w:tab/>
      </w:r>
      <w:r>
        <w:rPr>
          <w:rFonts w:ascii="Trebuchet MS" w:hAnsi="Trebuchet MS" w:cs="Trebuchet MS" w:eastAsia="Trebuchet MS"/>
          <w:i/>
          <w:iCs/>
          <w:color w:val="171717"/>
          <w:spacing w:val="80"/>
          <w:w w:val="150"/>
          <w:sz w:val="21"/>
          <w:szCs w:val="21"/>
        </w:rPr>
        <w:t>        </w:t>
      </w:r>
      <w:r>
        <w:rPr>
          <w:rFonts w:ascii="Trebuchet MS" w:hAnsi="Trebuchet MS" w:cs="Trebuchet MS" w:eastAsia="Trebuchet MS"/>
          <w:i/>
          <w:iCs/>
          <w:color w:val="171717"/>
          <w:w w:val="115"/>
          <w:sz w:val="21"/>
          <w:szCs w:val="21"/>
        </w:rPr>
        <w:t>&amp;'</w:t>
      </w:r>
      <w:r>
        <w:rPr>
          <w:rFonts w:ascii="Trebuchet MS" w:hAnsi="Trebuchet MS" w:cs="Trebuchet MS" w:eastAsia="Trebuchet MS"/>
          <w:i/>
          <w:iCs/>
          <w:color w:val="171717"/>
          <w:spacing w:val="-5"/>
          <w:w w:val="115"/>
          <w:sz w:val="21"/>
          <w:szCs w:val="21"/>
        </w:rPr>
        <w:t> </w:t>
      </w:r>
      <w:r>
        <w:rPr>
          <w:rFonts w:ascii="Trebuchet MS" w:hAnsi="Trebuchet MS" w:cs="Trebuchet MS" w:eastAsia="Trebuchet MS"/>
          <w:i/>
          <w:iCs/>
          <w:color w:val="171717"/>
          <w:w w:val="115"/>
          <w:sz w:val="21"/>
          <w:szCs w:val="21"/>
        </w:rPr>
        <w:t>&amp;</w:t>
      </w:r>
      <w:r>
        <w:rPr>
          <w:rFonts w:ascii="Trebuchet MS" w:hAnsi="Trebuchet MS" w:cs="Trebuchet MS" w:eastAsia="Trebuchet MS"/>
          <w:i/>
          <w:iCs/>
          <w:color w:val="171717"/>
          <w:spacing w:val="80"/>
          <w:w w:val="115"/>
          <w:sz w:val="21"/>
          <w:szCs w:val="21"/>
        </w:rPr>
        <w:t> </w:t>
      </w:r>
      <w:r>
        <w:rPr>
          <w:rFonts w:ascii="Calibri" w:hAnsi="Calibri" w:cs="Calibri" w:eastAsia="Calibri"/>
          <w:color w:val="171717"/>
          <w:w w:val="115"/>
          <w:sz w:val="21"/>
          <w:szCs w:val="21"/>
        </w:rPr>
        <w:t>#</w:t>
      </w:r>
      <w:r>
        <w:rPr>
          <w:rFonts w:ascii="Calibri" w:hAnsi="Calibri" w:cs="Calibri" w:eastAsia="Calibri"/>
          <w:color w:val="171717"/>
          <w:spacing w:val="80"/>
          <w:w w:val="115"/>
          <w:sz w:val="21"/>
          <w:szCs w:val="21"/>
        </w:rPr>
        <w:t>    </w:t>
      </w:r>
    </w:p>
    <w:p>
      <w:pPr>
        <w:spacing w:line="202" w:lineRule="exact" w:before="88"/>
        <w:ind w:left="1192" w:right="0" w:firstLine="0"/>
        <w:jc w:val="left"/>
        <w:rPr>
          <w:rFonts w:ascii="Trebuchet MS" w:hAnsi="Trebuchet MS"/>
          <w:i/>
          <w:sz w:val="21"/>
        </w:rPr>
      </w:pPr>
      <w:r>
        <w:rPr>
          <w:rFonts w:ascii="Calibri" w:hAnsi="Calibri"/>
          <w:color w:val="171717"/>
          <w:spacing w:val="71"/>
          <w:w w:val="125"/>
          <w:sz w:val="21"/>
        </w:rPr>
        <w:t>  </w:t>
      </w:r>
      <w:r>
        <w:rPr>
          <w:rFonts w:ascii="Calibri" w:hAnsi="Calibri"/>
          <w:color w:val="171717"/>
          <w:w w:val="125"/>
          <w:sz w:val="21"/>
        </w:rPr>
        <w:t>Ú</w:t>
      </w:r>
      <w:r>
        <w:rPr>
          <w:rFonts w:ascii="Calibri" w:hAnsi="Calibri"/>
          <w:color w:val="171717"/>
          <w:spacing w:val="74"/>
          <w:w w:val="125"/>
          <w:sz w:val="21"/>
        </w:rPr>
        <w:t>        </w:t>
      </w:r>
      <w:r>
        <w:rPr>
          <w:rFonts w:ascii="Calibri" w:hAnsi="Calibri"/>
          <w:color w:val="171717"/>
          <w:w w:val="125"/>
          <w:sz w:val="21"/>
        </w:rPr>
        <w:t>z</w:t>
      </w:r>
      <w:r>
        <w:rPr>
          <w:rFonts w:ascii="Trebuchet MS" w:hAnsi="Trebuchet MS"/>
          <w:i/>
          <w:color w:val="171717"/>
          <w:spacing w:val="74"/>
          <w:w w:val="150"/>
          <w:sz w:val="21"/>
        </w:rPr>
        <w:t>  </w:t>
      </w:r>
      <w:r>
        <w:rPr>
          <w:rFonts w:ascii="Trebuchet MS" w:hAnsi="Trebuchet MS"/>
          <w:i/>
          <w:color w:val="171717"/>
          <w:w w:val="125"/>
          <w:sz w:val="21"/>
        </w:rPr>
        <w:t>!%</w:t>
      </w:r>
      <w:r>
        <w:rPr>
          <w:rFonts w:ascii="Trebuchet MS" w:hAnsi="Trebuchet MS"/>
          <w:i/>
          <w:color w:val="171717"/>
          <w:spacing w:val="-11"/>
          <w:w w:val="125"/>
          <w:sz w:val="21"/>
        </w:rPr>
        <w:t> </w:t>
      </w:r>
      <w:r>
        <w:rPr>
          <w:rFonts w:ascii="Trebuchet MS" w:hAnsi="Trebuchet MS"/>
          <w:i/>
          <w:color w:val="171717"/>
          <w:spacing w:val="-10"/>
          <w:w w:val="125"/>
          <w:sz w:val="21"/>
        </w:rPr>
        <w:t>! </w:t>
      </w:r>
    </w:p>
    <w:p>
      <w:pPr>
        <w:spacing w:before="26"/>
        <w:ind w:left="502" w:right="0" w:firstLine="0"/>
        <w:jc w:val="center"/>
        <w:rPr>
          <w:rFonts w:ascii="Arial MT"/>
          <w:sz w:val="26"/>
        </w:rPr>
      </w:pPr>
      <w:r>
        <w:rPr>
          <w:rFonts w:ascii="Arial MT"/>
          <w:color w:val="171717"/>
          <w:w w:val="142"/>
          <w:sz w:val="26"/>
        </w:rPr>
        <w:t>          </w:t>
      </w:r>
    </w:p>
    <w:p>
      <w:pPr>
        <w:pStyle w:val="BodyText"/>
        <w:spacing w:before="142"/>
        <w:ind w:left="298"/>
        <w:jc w:val="center"/>
        <w:rPr>
          <w:rFonts w:ascii="Calibri" w:hAnsi="Calibri"/>
        </w:rPr>
      </w:pPr>
      <w:r>
        <w:rPr>
          <w:rFonts w:ascii="Calibri" w:hAnsi="Calibri"/>
          <w:color w:val="171717"/>
          <w:w w:val="145"/>
        </w:rPr>
        <w:t>'$</w:t>
      </w:r>
      <w:r>
        <w:rPr>
          <w:rFonts w:ascii="Calibri" w:hAnsi="Calibri"/>
          <w:color w:val="171717"/>
          <w:spacing w:val="66"/>
          <w:w w:val="175"/>
        </w:rPr>
        <w:t>    </w:t>
      </w:r>
      <w:r>
        <w:rPr>
          <w:rFonts w:ascii="Calibri" w:hAnsi="Calibri"/>
          <w:color w:val="171717"/>
          <w:w w:val="175"/>
        </w:rPr>
        <w:t>­</w:t>
      </w:r>
      <w:r>
        <w:rPr>
          <w:rFonts w:ascii="Calibri" w:hAnsi="Calibri"/>
          <w:color w:val="171717"/>
          <w:spacing w:val="74"/>
          <w:w w:val="175"/>
        </w:rPr>
        <w:t>                       </w:t>
      </w:r>
      <w:r>
        <w:rPr>
          <w:rFonts w:ascii="Calibri" w:hAnsi="Calibri"/>
          <w:color w:val="171717"/>
          <w:w w:val="145"/>
        </w:rPr>
        <w:t>V</w:t>
      </w:r>
      <w:r>
        <w:rPr>
          <w:rFonts w:ascii="Calibri" w:hAnsi="Calibri"/>
          <w:color w:val="171717"/>
          <w:spacing w:val="71"/>
          <w:w w:val="145"/>
        </w:rPr>
        <w:t>             </w:t>
      </w:r>
      <w:r>
        <w:rPr>
          <w:rFonts w:ascii="Calibri" w:hAnsi="Calibri"/>
          <w:color w:val="171717"/>
          <w:w w:val="130"/>
        </w:rPr>
        <w:t>ç</w:t>
      </w:r>
      <w:r>
        <w:rPr>
          <w:rFonts w:ascii="Calibri" w:hAnsi="Calibri"/>
          <w:color w:val="171717"/>
          <w:spacing w:val="1"/>
          <w:w w:val="132"/>
        </w:rPr>
        <w:t> </w:t>
      </w:r>
      <w:r>
        <w:rPr>
          <w:rFonts w:ascii="Calibri" w:hAnsi="Calibri"/>
          <w:color w:val="171717"/>
          <w:w w:val="132"/>
          <w:u w:val="single" w:color="171717"/>
        </w:rPr>
        <w:t> </w:t>
      </w:r>
      <w:r>
        <w:rPr>
          <w:rFonts w:ascii="Calibri" w:hAnsi="Calibri"/>
          <w:color w:val="171717"/>
          <w:spacing w:val="-5"/>
          <w:w w:val="145"/>
          <w:u w:val="single" w:color="171717"/>
        </w:rPr>
        <w:t>99</w:t>
      </w:r>
      <w:r>
        <w:rPr>
          <w:rFonts w:ascii="Calibri" w:hAnsi="Calibri"/>
          <w:color w:val="171717"/>
          <w:spacing w:val="80"/>
          <w:w w:val="145"/>
          <w:u w:val="single" w:color="171717"/>
        </w:rPr>
        <w:t>   </w:t>
      </w:r>
    </w:p>
    <w:p>
      <w:pPr>
        <w:pStyle w:val="BodyText"/>
        <w:spacing w:before="69"/>
        <w:ind w:left="0" w:right="66"/>
        <w:jc w:val="center"/>
        <w:rPr>
          <w:rFonts w:ascii="Trebuchet MS" w:hAnsi="Trebuchet MS" w:cs="Trebuchet MS" w:eastAsia="Trebuchet MS"/>
          <w:i/>
          <w:iCs/>
        </w:rPr>
      </w:pPr>
      <w:r>
        <w:rPr>
          <w:rFonts w:ascii="Calibri" w:hAnsi="Calibri" w:cs="Calibri" w:eastAsia="Calibri"/>
          <w:color w:val="171717"/>
          <w:w w:val="125"/>
          <w:u w:val="single" w:color="171717"/>
        </w:rPr>
        <w:t>½</w:t>
      </w:r>
      <w:r>
        <w:rPr>
          <w:rFonts w:ascii="Calibri" w:hAnsi="Calibri" w:cs="Calibri" w:eastAsia="Calibri"/>
          <w:color w:val="171717"/>
          <w:spacing w:val="69"/>
          <w:w w:val="125"/>
          <w:u w:val="single" w:color="171717"/>
        </w:rPr>
        <w:t>   </w:t>
      </w:r>
      <w:r>
        <w:rPr>
          <w:rFonts w:ascii="Calibri" w:hAnsi="Calibri" w:cs="Calibri" w:eastAsia="Calibri"/>
          <w:color w:val="171717"/>
          <w:w w:val="125"/>
          <w:u w:val="single" w:color="171717"/>
        </w:rPr>
        <w:t>$</w:t>
      </w:r>
      <w:r>
        <w:rPr>
          <w:rFonts w:ascii="Calibri" w:hAnsi="Calibri" w:cs="Calibri" w:eastAsia="Calibri"/>
          <w:color w:val="171717"/>
          <w:spacing w:val="78"/>
          <w:w w:val="125"/>
          <w:u w:val="single" w:color="171717"/>
        </w:rPr>
        <w:t>  </w:t>
      </w:r>
      <w:r>
        <w:rPr>
          <w:rFonts w:ascii="Calibri" w:hAnsi="Calibri" w:cs="Calibri" w:eastAsia="Calibri"/>
          <w:color w:val="171717"/>
          <w:w w:val="125"/>
          <w:u w:val="single" w:color="171717"/>
        </w:rPr>
        <w:t>¢</w:t>
      </w:r>
      <w:r>
        <w:rPr>
          <w:rFonts w:ascii="Calibri" w:hAnsi="Calibri" w:cs="Calibri" w:eastAsia="Calibri"/>
          <w:color w:val="171717"/>
          <w:spacing w:val="58"/>
          <w:w w:val="165"/>
          <w:u w:val="single" w:color="171717"/>
        </w:rPr>
        <w:t>     </w:t>
      </w:r>
      <w:r>
        <w:rPr>
          <w:rFonts w:ascii="Calibri" w:hAnsi="Calibri" w:cs="Calibri" w:eastAsia="Calibri"/>
          <w:color w:val="171717"/>
          <w:w w:val="165"/>
          <w:u w:val="single" w:color="171717"/>
        </w:rPr>
        <w:t>L{</w:t>
      </w:r>
      <w:r>
        <w:rPr>
          <w:rFonts w:ascii="Calibri" w:hAnsi="Calibri" w:cs="Calibri" w:eastAsia="Calibri"/>
          <w:color w:val="171717"/>
          <w:spacing w:val="72"/>
          <w:w w:val="165"/>
          <w:u w:val="single" w:color="171717"/>
        </w:rPr>
        <w:t>                 </w:t>
      </w:r>
      <w:r>
        <w:rPr>
          <w:rFonts w:ascii="Calibri" w:hAnsi="Calibri" w:cs="Calibri" w:eastAsia="Calibri"/>
          <w:color w:val="171717"/>
          <w:w w:val="130"/>
          <w:u w:val="single" w:color="171717"/>
        </w:rPr>
        <w:t></w:t>
      </w:r>
      <w:r>
        <w:rPr>
          <w:rFonts w:ascii="Calibri" w:hAnsi="Calibri" w:cs="Calibri" w:eastAsia="Calibri"/>
          <w:color w:val="171717"/>
          <w:spacing w:val="77"/>
          <w:w w:val="150"/>
          <w:u w:val="single" w:color="171717"/>
        </w:rPr>
        <w:t>    </w:t>
      </w:r>
      <w:r>
        <w:rPr>
          <w:rFonts w:ascii="Calibri" w:hAnsi="Calibri" w:cs="Calibri" w:eastAsia="Calibri"/>
          <w:color w:val="171717"/>
          <w:w w:val="125"/>
          <w:u w:val="single" w:color="171717"/>
        </w:rPr>
        <w:t>M</w:t>
      </w:r>
      <w:r>
        <w:rPr>
          <w:rFonts w:ascii="Calibri" w:hAnsi="Calibri" w:cs="Calibri" w:eastAsia="Calibri"/>
          <w:color w:val="171717"/>
          <w:spacing w:val="3"/>
          <w:w w:val="125"/>
          <w:u w:val="single" w:color="171717"/>
        </w:rPr>
        <w:t> </w:t>
      </w:r>
      <w:r>
        <w:rPr>
          <w:rFonts w:ascii="Calibri" w:hAnsi="Calibri" w:cs="Calibri" w:eastAsia="Calibri"/>
          <w:color w:val="171717"/>
          <w:w w:val="125"/>
          <w:u w:val="single" w:color="171717"/>
        </w:rPr>
        <w:t>?</w:t>
      </w:r>
      <w:r>
        <w:rPr>
          <w:rFonts w:ascii="Calibri" w:hAnsi="Calibri" w:cs="Calibri" w:eastAsia="Calibri"/>
          <w:color w:val="171717"/>
          <w:spacing w:val="62"/>
          <w:w w:val="125"/>
          <w:u w:val="single" w:color="171717"/>
        </w:rPr>
        <w:t> </w:t>
      </w:r>
      <w:r>
        <w:rPr>
          <w:rFonts w:ascii="Calibri" w:hAnsi="Calibri" w:cs="Calibri" w:eastAsia="Calibri"/>
          <w:color w:val="171717"/>
          <w:w w:val="125"/>
          <w:u w:val="single" w:color="171717"/>
        </w:rPr>
        <w:t>£</w:t>
      </w:r>
      <w:r>
        <w:rPr>
          <w:rFonts w:ascii="Calibri" w:hAnsi="Calibri" w:cs="Calibri" w:eastAsia="Calibri"/>
          <w:color w:val="171717"/>
          <w:spacing w:val="61"/>
          <w:w w:val="125"/>
          <w:u w:val="single" w:color="171717"/>
        </w:rPr>
        <w:t>   </w:t>
      </w:r>
      <w:r>
        <w:rPr>
          <w:rFonts w:ascii="Calibri" w:hAnsi="Calibri" w:cs="Calibri" w:eastAsia="Calibri"/>
          <w:color w:val="171717"/>
          <w:w w:val="75"/>
          <w:u w:val="single" w:color="171717"/>
        </w:rPr>
        <w:t></w:t>
      </w:r>
      <w:r>
        <w:rPr>
          <w:rFonts w:ascii="Calibri" w:hAnsi="Calibri" w:cs="Calibri" w:eastAsia="Calibri"/>
          <w:color w:val="171717"/>
          <w:spacing w:val="145"/>
          <w:w w:val="150"/>
          <w:u w:val="single" w:color="171717"/>
        </w:rPr>
        <w:t> </w:t>
      </w:r>
      <w:r>
        <w:rPr>
          <w:rFonts w:ascii="Trebuchet MS" w:hAnsi="Trebuchet MS" w:cs="Trebuchet MS" w:eastAsia="Trebuchet MS"/>
          <w:i/>
          <w:iCs/>
          <w:color w:val="171717"/>
          <w:spacing w:val="79"/>
          <w:w w:val="150"/>
        </w:rPr>
        <w:t>  </w:t>
      </w:r>
      <w:r>
        <w:rPr>
          <w:rFonts w:ascii="Trebuchet MS" w:hAnsi="Trebuchet MS" w:cs="Trebuchet MS" w:eastAsia="Trebuchet MS"/>
          <w:i/>
          <w:iCs/>
          <w:color w:val="171717"/>
          <w:w w:val="125"/>
        </w:rPr>
        <w:t>!(</w:t>
      </w:r>
      <w:r>
        <w:rPr>
          <w:rFonts w:ascii="Trebuchet MS" w:hAnsi="Trebuchet MS" w:cs="Trebuchet MS" w:eastAsia="Trebuchet MS"/>
          <w:i/>
          <w:iCs/>
          <w:color w:val="171717"/>
          <w:spacing w:val="-7"/>
          <w:w w:val="125"/>
        </w:rPr>
        <w:t> </w:t>
      </w:r>
      <w:r>
        <w:rPr>
          <w:rFonts w:ascii="Trebuchet MS" w:hAnsi="Trebuchet MS" w:cs="Trebuchet MS" w:eastAsia="Trebuchet MS"/>
          <w:i/>
          <w:iCs/>
          <w:color w:val="171717"/>
          <w:spacing w:val="-10"/>
          <w:w w:val="125"/>
        </w:rPr>
        <w:t>( </w:t>
      </w:r>
    </w:p>
    <w:p>
      <w:pPr>
        <w:pStyle w:val="BodyText"/>
        <w:tabs>
          <w:tab w:pos="6954" w:val="left" w:leader="hyphen"/>
        </w:tabs>
        <w:spacing w:before="87"/>
        <w:ind w:left="287"/>
        <w:jc w:val="center"/>
        <w:rPr>
          <w:rFonts w:ascii="Calibri" w:hAnsi="Calibri" w:cs="Calibri" w:eastAsia="Calibri"/>
        </w:rPr>
      </w:pPr>
      <w:r>
        <w:rPr>
          <w:rFonts w:ascii="Calibri" w:hAnsi="Calibri" w:cs="Calibri" w:eastAsia="Calibri"/>
          <w:color w:val="171717"/>
          <w:w w:val="145"/>
        </w:rPr>
        <w:t>/</w:t>
      </w:r>
      <w:r>
        <w:rPr>
          <w:rFonts w:ascii="Calibri" w:hAnsi="Calibri" w:cs="Calibri" w:eastAsia="Calibri"/>
          <w:color w:val="171717"/>
          <w:spacing w:val="12"/>
          <w:w w:val="145"/>
        </w:rPr>
        <w:t>  </w:t>
      </w:r>
      <w:r>
        <w:rPr>
          <w:rFonts w:ascii="Calibri" w:hAnsi="Calibri" w:cs="Calibri" w:eastAsia="Calibri"/>
          <w:color w:val="171717"/>
          <w:w w:val="145"/>
        </w:rPr>
        <w:t>Û</w:t>
      </w:r>
      <w:r>
        <w:rPr>
          <w:rFonts w:ascii="Calibri" w:hAnsi="Calibri" w:cs="Calibri" w:eastAsia="Calibri"/>
          <w:color w:val="171717"/>
          <w:spacing w:val="65"/>
          <w:w w:val="145"/>
        </w:rPr>
        <w:t>    </w:t>
      </w:r>
      <w:r>
        <w:rPr>
          <w:rFonts w:ascii="Calibri" w:hAnsi="Calibri" w:cs="Calibri" w:eastAsia="Calibri"/>
          <w:color w:val="171717"/>
          <w:w w:val="145"/>
        </w:rPr>
        <w:t>A;</w:t>
      </w:r>
      <w:r>
        <w:rPr>
          <w:rFonts w:ascii="Calibri" w:hAnsi="Calibri" w:cs="Calibri" w:eastAsia="Calibri"/>
          <w:color w:val="171717"/>
          <w:spacing w:val="77"/>
          <w:w w:val="150"/>
        </w:rPr>
        <w:t>   </w:t>
      </w:r>
      <w:r>
        <w:rPr>
          <w:rFonts w:ascii="Calibri" w:hAnsi="Calibri" w:cs="Calibri" w:eastAsia="Calibri"/>
          <w:color w:val="171717"/>
          <w:w w:val="145"/>
        </w:rPr>
        <w:t>ß</w:t>
      </w:r>
      <w:r>
        <w:rPr>
          <w:rFonts w:ascii="Calibri" w:hAnsi="Calibri" w:cs="Calibri" w:eastAsia="Calibri"/>
          <w:color w:val="171717"/>
          <w:spacing w:val="78"/>
          <w:w w:val="145"/>
        </w:rPr>
        <w:t>       </w:t>
      </w:r>
      <w:r>
        <w:rPr>
          <w:rFonts w:ascii="Calibri" w:hAnsi="Calibri" w:cs="Calibri" w:eastAsia="Calibri"/>
          <w:color w:val="171717"/>
        </w:rPr>
        <w:t></w:t>
      </w:r>
      <w:r>
        <w:rPr>
          <w:rFonts w:ascii="Calibri" w:hAnsi="Calibri" w:cs="Calibri" w:eastAsia="Calibri"/>
          <w:color w:val="171717"/>
          <w:spacing w:val="33"/>
          <w:w w:val="145"/>
        </w:rPr>
        <w:t>   </w:t>
      </w:r>
      <w:r>
        <w:rPr>
          <w:rFonts w:ascii="Calibri" w:hAnsi="Calibri" w:cs="Calibri" w:eastAsia="Calibri"/>
          <w:color w:val="171717"/>
          <w:w w:val="145"/>
        </w:rPr>
        <w:t>®</w:t>
      </w:r>
      <w:r>
        <w:rPr>
          <w:rFonts w:ascii="Calibri" w:hAnsi="Calibri" w:cs="Calibri" w:eastAsia="Calibri"/>
          <w:color w:val="171717"/>
          <w:spacing w:val="75"/>
          <w:w w:val="145"/>
        </w:rPr>
        <w:t>          </w:t>
      </w:r>
      <w:r>
        <w:rPr>
          <w:rFonts w:ascii="Calibri" w:hAnsi="Calibri" w:cs="Calibri" w:eastAsia="Calibri"/>
          <w:color w:val="171717"/>
          <w:spacing w:val="-10"/>
          <w:w w:val="145"/>
        </w:rPr>
        <w:t>Ê</w:t>
      </w:r>
      <w:r>
        <w:rPr>
          <w:rFonts w:ascii="Calibri" w:hAnsi="Calibri" w:cs="Calibri" w:eastAsia="Calibri"/>
          <w:color w:val="171717"/>
        </w:rPr>
        <w:tab/>
      </w:r>
      <w:r>
        <w:rPr>
          <w:rFonts w:ascii="Trebuchet MS" w:hAnsi="Trebuchet MS" w:cs="Trebuchet MS" w:eastAsia="Trebuchet MS"/>
          <w:i/>
          <w:iCs/>
          <w:color w:val="171717"/>
          <w:spacing w:val="80"/>
        </w:rPr>
        <w:t> </w:t>
      </w:r>
      <w:r>
        <w:rPr>
          <w:rFonts w:ascii="Trebuchet MS" w:hAnsi="Trebuchet MS" w:cs="Trebuchet MS" w:eastAsia="Trebuchet MS"/>
          <w:i/>
          <w:iCs/>
          <w:color w:val="171717"/>
        </w:rPr>
        <w:t>)&amp; %</w:t>
      </w:r>
      <w:r>
        <w:rPr>
          <w:rFonts w:ascii="Calibri" w:hAnsi="Calibri" w:cs="Calibri" w:eastAsia="Calibri"/>
          <w:color w:val="171717"/>
        </w:rPr>
        <w:t> </w:t>
      </w:r>
    </w:p>
    <w:p>
      <w:pPr>
        <w:tabs>
          <w:tab w:pos="6442" w:val="left" w:leader="underscore"/>
        </w:tabs>
        <w:spacing w:before="83"/>
        <w:ind w:left="30" w:right="0" w:firstLine="0"/>
        <w:jc w:val="center"/>
        <w:rPr>
          <w:rFonts w:ascii="Calibri" w:hAnsi="Calibri"/>
          <w:sz w:val="21"/>
        </w:rPr>
      </w:pPr>
      <w:r>
        <w:rPr>
          <w:rFonts w:ascii="Calibri" w:hAnsi="Calibri"/>
          <w:color w:val="171717"/>
          <w:spacing w:val="71"/>
          <w:w w:val="150"/>
          <w:sz w:val="21"/>
        </w:rPr>
        <w:t>         </w:t>
      </w:r>
      <w:r>
        <w:rPr>
          <w:rFonts w:ascii="Calibri" w:hAnsi="Calibri"/>
          <w:color w:val="171717"/>
          <w:w w:val="150"/>
          <w:sz w:val="21"/>
        </w:rPr>
        <w:t>^</w:t>
      </w:r>
      <w:r>
        <w:rPr>
          <w:rFonts w:ascii="Trebuchet MS" w:hAnsi="Trebuchet MS"/>
          <w:i/>
          <w:color w:val="171717"/>
          <w:spacing w:val="74"/>
          <w:w w:val="150"/>
          <w:sz w:val="21"/>
        </w:rPr>
        <w:t>                      </w:t>
      </w:r>
      <w:r>
        <w:rPr>
          <w:rFonts w:ascii="Trebuchet MS" w:hAnsi="Trebuchet MS"/>
          <w:i/>
          <w:color w:val="171717"/>
          <w:w w:val="140"/>
          <w:sz w:val="21"/>
        </w:rPr>
        <w:t>!</w:t>
      </w:r>
      <w:r>
        <w:rPr>
          <w:rFonts w:ascii="Trebuchet MS" w:hAnsi="Trebuchet MS"/>
          <w:i/>
          <w:color w:val="171717"/>
          <w:spacing w:val="-10"/>
          <w:w w:val="140"/>
          <w:sz w:val="21"/>
        </w:rPr>
        <w:t> </w:t>
      </w:r>
      <w:r>
        <w:rPr>
          <w:rFonts w:ascii="Trebuchet MS" w:hAnsi="Trebuchet MS"/>
          <w:i/>
          <w:color w:val="171717"/>
          <w:w w:val="140"/>
          <w:sz w:val="21"/>
        </w:rPr>
        <w:t>!</w:t>
      </w:r>
      <w:r>
        <w:rPr>
          <w:rFonts w:ascii="Calibri" w:hAnsi="Calibri"/>
          <w:color w:val="171717"/>
          <w:spacing w:val="50"/>
          <w:w w:val="180"/>
          <w:sz w:val="21"/>
        </w:rPr>
        <w:t>   </w:t>
      </w:r>
      <w:r>
        <w:rPr>
          <w:rFonts w:ascii="Calibri" w:hAnsi="Calibri"/>
          <w:color w:val="171717"/>
          <w:spacing w:val="-5"/>
          <w:w w:val="180"/>
          <w:sz w:val="21"/>
        </w:rPr>
        <w:t>(Ì</w:t>
      </w:r>
      <w:r>
        <w:rPr>
          <w:rFonts w:ascii="Calibri" w:hAnsi="Calibri"/>
          <w:color w:val="171717"/>
          <w:sz w:val="21"/>
        </w:rPr>
        <w:tab/>
      </w:r>
      <w:r>
        <w:rPr>
          <w:rFonts w:ascii="Calibri" w:hAnsi="Calibri"/>
          <w:color w:val="171717"/>
          <w:spacing w:val="40"/>
          <w:w w:val="150"/>
          <w:sz w:val="21"/>
        </w:rPr>
        <w:t>  </w:t>
      </w:r>
      <w:r>
        <w:rPr>
          <w:rFonts w:ascii="Calibri" w:hAnsi="Calibri"/>
          <w:color w:val="171717"/>
          <w:w w:val="150"/>
          <w:sz w:val="21"/>
        </w:rPr>
        <w:t>N </w:t>
      </w:r>
    </w:p>
    <w:p>
      <w:pPr>
        <w:spacing w:before="84"/>
        <w:ind w:left="1180" w:right="0" w:firstLine="0"/>
        <w:jc w:val="left"/>
        <w:rPr>
          <w:rFonts w:ascii="Trebuchet MS"/>
          <w:i/>
          <w:sz w:val="21"/>
        </w:rPr>
      </w:pPr>
      <w:r>
        <w:rPr>
          <w:rFonts w:ascii="Trebuchet MS"/>
          <w:i/>
          <w:sz w:val="21"/>
        </w:rPr>
        <mc:AlternateContent>
          <mc:Choice Requires="wps">
            <w:drawing>
              <wp:anchor distT="0" distB="0" distL="0" distR="0" allowOverlap="1" layoutInCell="1" locked="0" behindDoc="1" simplePos="0" relativeHeight="484793856">
                <wp:simplePos x="0" y="0"/>
                <wp:positionH relativeFrom="page">
                  <wp:posOffset>1231285</wp:posOffset>
                </wp:positionH>
                <wp:positionV relativeFrom="paragraph">
                  <wp:posOffset>181806</wp:posOffset>
                </wp:positionV>
                <wp:extent cx="5132705" cy="331597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5132705" cy="3315970"/>
                          <a:chExt cx="5132705" cy="3315970"/>
                        </a:xfrm>
                      </wpg:grpSpPr>
                      <pic:pic>
                        <pic:nvPicPr>
                          <pic:cNvPr id="131" name="Image 131"/>
                          <pic:cNvPicPr/>
                        </pic:nvPicPr>
                        <pic:blipFill>
                          <a:blip r:embed="rId50" cstate="print"/>
                          <a:stretch>
                            <a:fillRect/>
                          </a:stretch>
                        </pic:blipFill>
                        <pic:spPr>
                          <a:xfrm>
                            <a:off x="39730" y="0"/>
                            <a:ext cx="5066919" cy="3315779"/>
                          </a:xfrm>
                          <a:prstGeom prst="rect">
                            <a:avLst/>
                          </a:prstGeom>
                        </pic:spPr>
                      </pic:pic>
                      <wps:wsp>
                        <wps:cNvPr id="132" name="Textbox 132"/>
                        <wps:cNvSpPr txBox="1"/>
                        <wps:spPr>
                          <a:xfrm>
                            <a:off x="28519" y="67071"/>
                            <a:ext cx="5104130" cy="2112645"/>
                          </a:xfrm>
                          <a:prstGeom prst="rect">
                            <a:avLst/>
                          </a:prstGeom>
                        </wps:spPr>
                        <wps:txbx>
                          <w:txbxContent>
                            <w:p>
                              <w:pPr>
                                <w:spacing w:line="324" w:lineRule="auto" w:before="24"/>
                                <w:ind w:left="48" w:right="101" w:firstLine="288"/>
                                <w:jc w:val="left"/>
                                <w:rPr>
                                  <w:rFonts w:ascii="Calibri" w:hAnsi="Calibri" w:cs="Calibri" w:eastAsia="Calibri"/>
                                  <w:sz w:val="21"/>
                                  <w:szCs w:val="21"/>
                                </w:rPr>
                              </w:pPr>
                              <w:r>
                                <w:rPr>
                                  <w:rFonts w:ascii="Calibri" w:hAnsi="Calibri" w:cs="Calibri" w:eastAsia="Calibri"/>
                                  <w:color w:val="171717"/>
                                  <w:w w:val="140"/>
                                  <w:sz w:val="21"/>
                                  <w:szCs w:val="21"/>
                                </w:rPr>
                                <w:t>&amp;</w:t>
                              </w:r>
                              <w:r>
                                <w:rPr>
                                  <w:rFonts w:ascii="Calibri" w:hAnsi="Calibri" w:cs="Calibri" w:eastAsia="Calibri"/>
                                  <w:color w:val="171717"/>
                                  <w:spacing w:val="24"/>
                                  <w:w w:val="140"/>
                                  <w:sz w:val="21"/>
                                  <w:szCs w:val="21"/>
                                </w:rPr>
                                <w:t>  </w:t>
                              </w:r>
                              <w:r>
                                <w:rPr>
                                  <w:rFonts w:ascii="Calibri" w:hAnsi="Calibri" w:cs="Calibri" w:eastAsia="Calibri"/>
                                  <w:color w:val="171717"/>
                                  <w:w w:val="140"/>
                                  <w:sz w:val="21"/>
                                  <w:szCs w:val="21"/>
                                </w:rPr>
                                <w:t>7</w:t>
                              </w:r>
                              <w:r>
                                <w:rPr>
                                  <w:rFonts w:ascii="Calibri" w:hAnsi="Calibri" w:cs="Calibri" w:eastAsia="Calibri"/>
                                  <w:color w:val="171717"/>
                                  <w:spacing w:val="80"/>
                                  <w:w w:val="160"/>
                                  <w:sz w:val="21"/>
                                  <w:szCs w:val="21"/>
                                </w:rPr>
                                <w:t>       </w:t>
                              </w:r>
                              <w:r>
                                <w:rPr>
                                  <w:rFonts w:ascii="Calibri" w:hAnsi="Calibri" w:cs="Calibri" w:eastAsia="Calibri"/>
                                  <w:color w:val="171717"/>
                                  <w:w w:val="160"/>
                                  <w:sz w:val="21"/>
                                  <w:szCs w:val="21"/>
                                </w:rPr>
                                <w:t>É</w:t>
                              </w:r>
                              <w:r>
                                <w:rPr>
                                  <w:rFonts w:ascii="Calibri" w:hAnsi="Calibri" w:cs="Calibri" w:eastAsia="Calibri"/>
                                  <w:color w:val="171717"/>
                                  <w:spacing w:val="21"/>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79"/>
                                  <w:w w:val="160"/>
                                  <w:sz w:val="21"/>
                                  <w:szCs w:val="21"/>
                                </w:rPr>
                                <w:t>                  </w:t>
                              </w:r>
                              <w:r>
                                <w:rPr>
                                  <w:rFonts w:ascii="Calibri" w:hAnsi="Calibri" w:cs="Calibri" w:eastAsia="Calibri"/>
                                  <w:color w:val="171717"/>
                                  <w:w w:val="140"/>
                                  <w:sz w:val="21"/>
                                  <w:szCs w:val="21"/>
                                </w:rPr>
                                <w:t>`</w:t>
                              </w:r>
                              <w:r>
                                <w:rPr>
                                  <w:rFonts w:ascii="Calibri" w:hAnsi="Calibri" w:cs="Calibri" w:eastAsia="Calibri"/>
                                  <w:color w:val="171717"/>
                                  <w:spacing w:val="80"/>
                                  <w:w w:val="160"/>
                                  <w:sz w:val="21"/>
                                  <w:szCs w:val="21"/>
                                </w:rPr>
                                <w:t>              </w:t>
                              </w:r>
                              <w:r>
                                <w:rPr>
                                  <w:rFonts w:ascii="Calibri" w:hAnsi="Calibri" w:cs="Calibri" w:eastAsia="Calibri"/>
                                  <w:color w:val="171717"/>
                                  <w:w w:val="160"/>
                                  <w:sz w:val="21"/>
                                  <w:szCs w:val="21"/>
                                </w:rPr>
                                <w:t>F</w:t>
                              </w:r>
                              <w:r>
                                <w:rPr>
                                  <w:rFonts w:ascii="Calibri" w:hAnsi="Calibri" w:cs="Calibri" w:eastAsia="Calibri"/>
                                  <w:color w:val="171717"/>
                                  <w:w w:val="160"/>
                                  <w:position w:val="1"/>
                                  <w:sz w:val="21"/>
                                  <w:szCs w:val="21"/>
                                </w:rPr>
                                <w:t> </w:t>
                              </w:r>
                              <w:r>
                                <w:rPr>
                                  <w:rFonts w:ascii="Calibri" w:hAnsi="Calibri" w:cs="Calibri" w:eastAsia="Calibri"/>
                                  <w:color w:val="171717"/>
                                  <w:w w:val="140"/>
                                  <w:sz w:val="21"/>
                                  <w:szCs w:val="21"/>
                                </w:rPr>
                                <w:t>Â</w:t>
                              </w:r>
                              <w:r>
                                <w:rPr>
                                  <w:rFonts w:ascii="Calibri" w:hAnsi="Calibri" w:cs="Calibri" w:eastAsia="Calibri"/>
                                  <w:color w:val="171717"/>
                                  <w:spacing w:val="80"/>
                                  <w:w w:val="140"/>
                                  <w:sz w:val="21"/>
                                  <w:szCs w:val="21"/>
                                </w:rPr>
                                <w:t>     </w:t>
                              </w:r>
                              <w:r>
                                <w:rPr>
                                  <w:rFonts w:ascii="Calibri" w:hAnsi="Calibri" w:cs="Calibri" w:eastAsia="Calibri"/>
                                  <w:color w:val="171717"/>
                                  <w:w w:val="140"/>
                                  <w:sz w:val="21"/>
                                  <w:szCs w:val="21"/>
                                </w:rPr>
                                <w:t>ª</w:t>
                              </w:r>
                              <w:r>
                                <w:rPr>
                                  <w:rFonts w:ascii="Calibri" w:hAnsi="Calibri" w:cs="Calibri" w:eastAsia="Calibri"/>
                                  <w:color w:val="171717"/>
                                  <w:spacing w:val="80"/>
                                  <w:w w:val="150"/>
                                  <w:sz w:val="21"/>
                                  <w:szCs w:val="21"/>
                                </w:rPr>
                                <w:t>      </w:t>
                              </w:r>
                              <w:r>
                                <w:rPr>
                                  <w:rFonts w:ascii="Calibri" w:hAnsi="Calibri" w:cs="Calibri" w:eastAsia="Calibri"/>
                                  <w:color w:val="171717"/>
                                  <w:w w:val="140"/>
                                  <w:sz w:val="21"/>
                                  <w:szCs w:val="21"/>
                                </w:rPr>
                                <w:t>)2</w:t>
                              </w:r>
                              <w:r>
                                <w:rPr>
                                  <w:rFonts w:ascii="Calibri" w:hAnsi="Calibri" w:cs="Calibri" w:eastAsia="Calibri"/>
                                  <w:color w:val="171717"/>
                                  <w:spacing w:val="78"/>
                                  <w:w w:val="140"/>
                                  <w:sz w:val="21"/>
                                  <w:szCs w:val="21"/>
                                </w:rPr>
                                <w:t>    </w:t>
                              </w:r>
                              <w:r>
                                <w:rPr>
                                  <w:rFonts w:ascii="Calibri" w:hAnsi="Calibri" w:cs="Calibri" w:eastAsia="Calibri"/>
                                  <w:color w:val="171717"/>
                                  <w:w w:val="90"/>
                                  <w:sz w:val="21"/>
                                  <w:szCs w:val="21"/>
                                </w:rPr>
                                <w:t></w:t>
                              </w:r>
                              <w:r>
                                <w:rPr>
                                  <w:rFonts w:ascii="Calibri" w:hAnsi="Calibri" w:cs="Calibri" w:eastAsia="Calibri"/>
                                  <w:color w:val="171717"/>
                                  <w:spacing w:val="66"/>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80"/>
                                  <w:w w:val="160"/>
                                  <w:sz w:val="21"/>
                                  <w:szCs w:val="21"/>
                                </w:rPr>
                                <w:t>         </w:t>
                              </w:r>
                              <w:r>
                                <w:rPr>
                                  <w:rFonts w:ascii="Calibri" w:hAnsi="Calibri" w:cs="Calibri" w:eastAsia="Calibri"/>
                                  <w:color w:val="171717"/>
                                  <w:w w:val="105"/>
                                  <w:sz w:val="21"/>
                                  <w:szCs w:val="21"/>
                                </w:rPr>
                                <w:t>a</w:t>
                              </w:r>
                              <w:r>
                                <w:rPr>
                                  <w:rFonts w:ascii="Calibri" w:hAnsi="Calibri" w:cs="Calibri" w:eastAsia="Calibri"/>
                                  <w:color w:val="171717"/>
                                  <w:spacing w:val="52"/>
                                  <w:w w:val="105"/>
                                  <w:sz w:val="21"/>
                                  <w:szCs w:val="21"/>
                                </w:rPr>
                                <w:t> </w:t>
                              </w:r>
                              <w:r>
                                <w:rPr>
                                  <w:rFonts w:ascii="Calibri" w:hAnsi="Calibri" w:cs="Calibri" w:eastAsia="Calibri"/>
                                  <w:color w:val="171717"/>
                                  <w:w w:val="105"/>
                                  <w:sz w:val="21"/>
                                  <w:szCs w:val="21"/>
                                </w:rPr>
                                <w:t>wvst..xW</w:t>
                              </w:r>
                              <w:r>
                                <w:rPr>
                                  <w:rFonts w:ascii="Calibri" w:hAnsi="Calibri" w:cs="Calibri" w:eastAsia="Calibri"/>
                                  <w:color w:val="171717"/>
                                  <w:spacing w:val="74"/>
                                  <w:w w:val="150"/>
                                  <w:sz w:val="21"/>
                                  <w:szCs w:val="21"/>
                                </w:rPr>
                                <w:t>         </w:t>
                              </w:r>
                              <w:r>
                                <w:rPr>
                                  <w:rFonts w:ascii="Calibri" w:hAnsi="Calibri" w:cs="Calibri" w:eastAsia="Calibri"/>
                                  <w:color w:val="171717"/>
                                  <w:w w:val="90"/>
                                  <w:sz w:val="21"/>
                                  <w:szCs w:val="21"/>
                                </w:rPr>
                                <w:t>ð</w:t>
                              </w:r>
                            </w:p>
                            <w:p>
                              <w:pPr>
                                <w:spacing w:line="243" w:lineRule="exact" w:before="0"/>
                                <w:ind w:left="35" w:right="0" w:firstLine="0"/>
                                <w:jc w:val="left"/>
                                <w:rPr>
                                  <w:rFonts w:ascii="Calibri" w:hAnsi="Calibri"/>
                                  <w:sz w:val="21"/>
                                </w:rPr>
                              </w:pPr>
                              <w:r>
                                <w:rPr>
                                  <w:rFonts w:ascii="Calibri" w:hAnsi="Calibri"/>
                                  <w:color w:val="171717"/>
                                  <w:spacing w:val="41"/>
                                  <w:w w:val="160"/>
                                  <w:sz w:val="21"/>
                                </w:rPr>
                                <w:t>    </w:t>
                              </w:r>
                              <w:r>
                                <w:rPr>
                                  <w:rFonts w:ascii="Calibri" w:hAnsi="Calibri"/>
                                  <w:color w:val="171717"/>
                                  <w:w w:val="160"/>
                                  <w:sz w:val="21"/>
                                </w:rPr>
                                <w:t>¹Y</w:t>
                              </w:r>
                              <w:r>
                                <w:rPr>
                                  <w:rFonts w:ascii="Calibri" w:hAnsi="Calibri"/>
                                  <w:color w:val="171717"/>
                                  <w:spacing w:val="-17"/>
                                  <w:w w:val="160"/>
                                  <w:sz w:val="21"/>
                                </w:rPr>
                                <w:t> </w:t>
                              </w:r>
                              <w:r>
                                <w:rPr>
                                  <w:rFonts w:ascii="Calibri" w:hAnsi="Calibri"/>
                                  <w:color w:val="171717"/>
                                  <w:w w:val="160"/>
                                  <w:sz w:val="21"/>
                                </w:rPr>
                                <w:t>;</w:t>
                              </w:r>
                              <w:r>
                                <w:rPr>
                                  <w:rFonts w:ascii="Calibri" w:hAnsi="Calibri"/>
                                  <w:color w:val="171717"/>
                                  <w:spacing w:val="71"/>
                                  <w:w w:val="160"/>
                                  <w:sz w:val="21"/>
                                </w:rPr>
                                <w:t>    </w:t>
                              </w:r>
                              <w:r>
                                <w:rPr>
                                  <w:rFonts w:ascii="Calibri" w:hAnsi="Calibri"/>
                                  <w:color w:val="171717"/>
                                  <w:w w:val="160"/>
                                  <w:sz w:val="21"/>
                                </w:rPr>
                                <w:t>à</w:t>
                              </w:r>
                              <w:r>
                                <w:rPr>
                                  <w:rFonts w:ascii="Calibri" w:hAnsi="Calibri"/>
                                  <w:color w:val="171717"/>
                                  <w:spacing w:val="78"/>
                                  <w:w w:val="160"/>
                                  <w:sz w:val="21"/>
                                </w:rPr>
                                <w:t>                    </w:t>
                              </w:r>
                              <w:r>
                                <w:rPr>
                                  <w:rFonts w:ascii="Calibri" w:hAnsi="Calibri"/>
                                  <w:color w:val="171717"/>
                                  <w:w w:val="160"/>
                                  <w:sz w:val="21"/>
                                </w:rPr>
                                <w:t>í</w:t>
                              </w:r>
                              <w:r>
                                <w:rPr>
                                  <w:rFonts w:ascii="Calibri" w:hAnsi="Calibri"/>
                                  <w:color w:val="171717"/>
                                  <w:spacing w:val="70"/>
                                  <w:w w:val="160"/>
                                  <w:sz w:val="21"/>
                                </w:rPr>
                                <w:t>              </w:t>
                              </w:r>
                              <w:r>
                                <w:rPr>
                                  <w:rFonts w:ascii="Calibri" w:hAnsi="Calibri"/>
                                  <w:color w:val="171717"/>
                                  <w:w w:val="110"/>
                                  <w:sz w:val="21"/>
                                </w:rPr>
                                <w:t>%~</w:t>
                              </w:r>
                              <w:r>
                                <w:rPr>
                                  <w:rFonts w:ascii="Calibri" w:hAnsi="Calibri"/>
                                  <w:color w:val="171717"/>
                                  <w:spacing w:val="-5"/>
                                  <w:w w:val="110"/>
                                  <w:sz w:val="21"/>
                                </w:rPr>
                                <w:t> &amp;R</w:t>
                              </w:r>
                              <w:r>
                                <w:rPr>
                                  <w:rFonts w:ascii="Calibri" w:hAnsi="Calibri"/>
                                  <w:color w:val="171717"/>
                                  <w:spacing w:val="-5"/>
                                  <w:w w:val="110"/>
                                  <w:sz w:val="21"/>
                                </w:rPr>
                                <w:t> </w:t>
                              </w:r>
                            </w:p>
                            <w:p>
                              <w:pPr>
                                <w:spacing w:before="77"/>
                                <w:ind w:left="27" w:right="0" w:firstLine="0"/>
                                <w:jc w:val="left"/>
                                <w:rPr>
                                  <w:rFonts w:ascii="Calibri"/>
                                  <w:sz w:val="21"/>
                                </w:rPr>
                              </w:pPr>
                              <w:r>
                                <w:rPr>
                                  <w:rFonts w:ascii="Calibri"/>
                                  <w:color w:val="171717"/>
                                  <w:spacing w:val="74"/>
                                  <w:w w:val="150"/>
                                  <w:sz w:val="21"/>
                                </w:rPr>
                                <w:t>         </w:t>
                              </w:r>
                              <w:r>
                                <w:rPr>
                                  <w:rFonts w:ascii="Calibri"/>
                                  <w:color w:val="171717"/>
                                  <w:spacing w:val="-10"/>
                                  <w:w w:val="150"/>
                                  <w:sz w:val="21"/>
                                </w:rPr>
                                <w:t>b</w:t>
                              </w:r>
                            </w:p>
                            <w:p>
                              <w:pPr>
                                <w:spacing w:before="91"/>
                                <w:ind w:left="0" w:right="122" w:firstLine="0"/>
                                <w:jc w:val="right"/>
                                <w:rPr>
                                  <w:rFonts w:ascii="Calibri" w:hAnsi="Calibri"/>
                                  <w:sz w:val="21"/>
                                </w:rPr>
                              </w:pPr>
                              <w:r>
                                <w:rPr>
                                  <w:rFonts w:ascii="Calibri" w:hAnsi="Calibri"/>
                                  <w:color w:val="171717"/>
                                  <w:w w:val="165"/>
                                  <w:sz w:val="21"/>
                                </w:rPr>
                                <w:t>"</w:t>
                              </w:r>
                              <w:r>
                                <w:rPr>
                                  <w:rFonts w:ascii="Calibri" w:hAnsi="Calibri"/>
                                  <w:color w:val="171717"/>
                                  <w:spacing w:val="73"/>
                                  <w:w w:val="165"/>
                                  <w:sz w:val="21"/>
                                </w:rPr>
                                <w:t>                </w:t>
                              </w:r>
                              <w:r>
                                <w:rPr>
                                  <w:rFonts w:ascii="Calibri" w:hAnsi="Calibri"/>
                                  <w:color w:val="171717"/>
                                  <w:w w:val="165"/>
                                  <w:sz w:val="21"/>
                                </w:rPr>
                                <w:t>¨</w:t>
                              </w:r>
                              <w:r>
                                <w:rPr>
                                  <w:rFonts w:ascii="Calibri" w:hAnsi="Calibri"/>
                                  <w:color w:val="171717"/>
                                  <w:spacing w:val="51"/>
                                  <w:w w:val="165"/>
                                  <w:sz w:val="21"/>
                                </w:rPr>
                                <w:t>     </w:t>
                              </w:r>
                              <w:r>
                                <w:rPr>
                                  <w:rFonts w:ascii="Calibri" w:hAnsi="Calibri"/>
                                  <w:color w:val="171717"/>
                                  <w:w w:val="145"/>
                                  <w:sz w:val="21"/>
                                </w:rPr>
                                <w:t>Ã</w:t>
                              </w:r>
                              <w:r>
                                <w:rPr>
                                  <w:rFonts w:ascii="Calibri" w:hAnsi="Calibri"/>
                                  <w:color w:val="171717"/>
                                  <w:spacing w:val="69"/>
                                  <w:w w:val="165"/>
                                  <w:sz w:val="21"/>
                                </w:rPr>
                                <w:t>     </w:t>
                              </w:r>
                              <w:r>
                                <w:rPr>
                                  <w:rFonts w:ascii="Calibri" w:hAnsi="Calibri"/>
                                  <w:color w:val="171717"/>
                                  <w:w w:val="165"/>
                                  <w:sz w:val="21"/>
                                </w:rPr>
                                <w:t>:</w:t>
                              </w:r>
                              <w:r>
                                <w:rPr>
                                  <w:rFonts w:ascii="Calibri" w:hAnsi="Calibri"/>
                                  <w:color w:val="171717"/>
                                  <w:spacing w:val="70"/>
                                  <w:w w:val="165"/>
                                  <w:sz w:val="21"/>
                                </w:rPr>
                                <w:t>             </w:t>
                              </w:r>
                              <w:r>
                                <w:rPr>
                                  <w:rFonts w:ascii="Calibri" w:hAnsi="Calibri"/>
                                  <w:color w:val="171717"/>
                                  <w:w w:val="145"/>
                                  <w:sz w:val="21"/>
                                </w:rPr>
                                <w:t>4c</w:t>
                              </w:r>
                              <w:r>
                                <w:rPr>
                                  <w:rFonts w:ascii="Calibri" w:hAnsi="Calibri"/>
                                  <w:color w:val="171717"/>
                                  <w:spacing w:val="60"/>
                                  <w:w w:val="165"/>
                                  <w:sz w:val="21"/>
                                </w:rPr>
                                <w:t>     </w:t>
                              </w:r>
                              <w:r>
                                <w:rPr>
                                  <w:rFonts w:ascii="Calibri" w:hAnsi="Calibri"/>
                                  <w:color w:val="171717"/>
                                  <w:spacing w:val="-5"/>
                                  <w:w w:val="165"/>
                                  <w:sz w:val="21"/>
                                </w:rPr>
                                <w:t>Ð,</w:t>
                              </w:r>
                            </w:p>
                            <w:p>
                              <w:pPr>
                                <w:spacing w:before="77"/>
                                <w:ind w:left="0" w:right="124" w:firstLine="0"/>
                                <w:jc w:val="right"/>
                                <w:rPr>
                                  <w:rFonts w:ascii="Calibri" w:hAnsi="Calibri" w:cs="Calibri" w:eastAsia="Calibri"/>
                                  <w:sz w:val="21"/>
                                  <w:szCs w:val="21"/>
                                </w:rPr>
                              </w:pPr>
                              <w:r>
                                <w:rPr>
                                  <w:rFonts w:ascii="Calibri" w:hAnsi="Calibri" w:cs="Calibri" w:eastAsia="Calibri"/>
                                  <w:color w:val="171717"/>
                                  <w:spacing w:val="72"/>
                                  <w:w w:val="155"/>
                                  <w:sz w:val="21"/>
                                  <w:szCs w:val="21"/>
                                </w:rPr>
                                <w:t>    </w:t>
                              </w:r>
                              <w:r>
                                <w:rPr>
                                  <w:rFonts w:ascii="Calibri" w:hAnsi="Calibri" w:cs="Calibri" w:eastAsia="Calibri"/>
                                  <w:color w:val="171717"/>
                                  <w:w w:val="155"/>
                                  <w:sz w:val="21"/>
                                  <w:szCs w:val="21"/>
                                </w:rPr>
                                <w:t>»</w:t>
                              </w:r>
                              <w:r>
                                <w:rPr>
                                  <w:rFonts w:ascii="Calibri" w:hAnsi="Calibri" w:cs="Calibri" w:eastAsia="Calibri"/>
                                  <w:color w:val="171717"/>
                                  <w:spacing w:val="70"/>
                                  <w:w w:val="155"/>
                                  <w:sz w:val="21"/>
                                  <w:szCs w:val="21"/>
                                </w:rPr>
                                <w:t>                </w:t>
                              </w:r>
                              <w:r>
                                <w:rPr>
                                  <w:rFonts w:ascii="Calibri" w:hAnsi="Calibri" w:cs="Calibri" w:eastAsia="Calibri"/>
                                  <w:color w:val="171717"/>
                                  <w:w w:val="155"/>
                                  <w:sz w:val="21"/>
                                  <w:szCs w:val="21"/>
                                </w:rPr>
                                <w:t>ë</w:t>
                              </w:r>
                              <w:r>
                                <w:rPr>
                                  <w:rFonts w:ascii="Calibri" w:hAnsi="Calibri" w:cs="Calibri" w:eastAsia="Calibri"/>
                                  <w:color w:val="171717"/>
                                  <w:spacing w:val="63"/>
                                  <w:w w:val="155"/>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75"/>
                                  <w:w w:val="130"/>
                                  <w:sz w:val="21"/>
                                  <w:szCs w:val="21"/>
                                </w:rPr>
                                <w:t>      </w:t>
                              </w:r>
                              <w:r>
                                <w:rPr>
                                  <w:rFonts w:ascii="Calibri" w:hAnsi="Calibri" w:cs="Calibri" w:eastAsia="Calibri"/>
                                  <w:color w:val="171717"/>
                                  <w:w w:val="130"/>
                                  <w:sz w:val="21"/>
                                  <w:szCs w:val="21"/>
                                </w:rPr>
                                <w:t>5</w:t>
                              </w:r>
                              <w:r>
                                <w:rPr>
                                  <w:rFonts w:ascii="Calibri" w:hAnsi="Calibri" w:cs="Calibri" w:eastAsia="Calibri"/>
                                  <w:color w:val="171717"/>
                                  <w:spacing w:val="62"/>
                                  <w:w w:val="155"/>
                                  <w:sz w:val="21"/>
                                  <w:szCs w:val="21"/>
                                </w:rPr>
                                <w:t>    </w:t>
                              </w:r>
                              <w:r>
                                <w:rPr>
                                  <w:rFonts w:ascii="Calibri" w:hAnsi="Calibri" w:cs="Calibri" w:eastAsia="Calibri"/>
                                  <w:color w:val="171717"/>
                                  <w:w w:val="155"/>
                                  <w:sz w:val="21"/>
                                  <w:szCs w:val="21"/>
                                </w:rPr>
                                <w:t>!</w:t>
                              </w:r>
                              <w:r>
                                <w:rPr>
                                  <w:rFonts w:ascii="Calibri" w:hAnsi="Calibri" w:cs="Calibri" w:eastAsia="Calibri"/>
                                  <w:color w:val="171717"/>
                                  <w:spacing w:val="75"/>
                                  <w:w w:val="155"/>
                                  <w:sz w:val="21"/>
                                  <w:szCs w:val="21"/>
                                </w:rPr>
                                <w:t>      </w:t>
                              </w:r>
                              <w:r>
                                <w:rPr>
                                  <w:rFonts w:ascii="Calibri" w:hAnsi="Calibri" w:cs="Calibri" w:eastAsia="Calibri"/>
                                  <w:color w:val="171717"/>
                                  <w:w w:val="130"/>
                                  <w:sz w:val="21"/>
                                  <w:szCs w:val="21"/>
                                </w:rPr>
                                <w:t>d</w:t>
                              </w:r>
                              <w:r>
                                <w:rPr>
                                  <w:rFonts w:ascii="Calibri" w:hAnsi="Calibri" w:cs="Calibri" w:eastAsia="Calibri"/>
                                  <w:color w:val="171717"/>
                                  <w:spacing w:val="59"/>
                                  <w:w w:val="155"/>
                                  <w:sz w:val="21"/>
                                  <w:szCs w:val="21"/>
                                </w:rPr>
                                <w:t>     </w:t>
                              </w:r>
                              <w:r>
                                <w:rPr>
                                  <w:rFonts w:ascii="Calibri" w:hAnsi="Calibri" w:cs="Calibri" w:eastAsia="Calibri"/>
                                  <w:color w:val="171717"/>
                                  <w:w w:val="155"/>
                                  <w:sz w:val="21"/>
                                  <w:szCs w:val="21"/>
                                </w:rPr>
                                <w:t>Q</w:t>
                              </w:r>
                              <w:r>
                                <w:rPr>
                                  <w:rFonts w:ascii="Calibri" w:hAnsi="Calibri" w:cs="Calibri" w:eastAsia="Calibri"/>
                                  <w:color w:val="171717"/>
                                  <w:spacing w:val="78"/>
                                  <w:w w:val="155"/>
                                  <w:sz w:val="21"/>
                                  <w:szCs w:val="21"/>
                                </w:rPr>
                                <w:t>  </w:t>
                              </w:r>
                              <w:r>
                                <w:rPr>
                                  <w:rFonts w:ascii="Calibri" w:hAnsi="Calibri" w:cs="Calibri" w:eastAsia="Calibri"/>
                                  <w:color w:val="171717"/>
                                  <w:spacing w:val="-12"/>
                                  <w:w w:val="155"/>
                                  <w:sz w:val="21"/>
                                  <w:szCs w:val="21"/>
                                </w:rPr>
                                <w:t>(</w:t>
                              </w:r>
                            </w:p>
                            <w:p>
                              <w:pPr>
                                <w:spacing w:before="81"/>
                                <w:ind w:left="0" w:right="133" w:firstLine="0"/>
                                <w:jc w:val="right"/>
                                <w:rPr>
                                  <w:rFonts w:ascii="Calibri" w:hAnsi="Calibri" w:cs="Calibri" w:eastAsia="Calibri"/>
                                  <w:position w:val="1"/>
                                  <w:sz w:val="21"/>
                                  <w:szCs w:val="21"/>
                                </w:rPr>
                              </w:pPr>
                              <w:r>
                                <w:rPr>
                                  <w:rFonts w:ascii="Calibri" w:hAnsi="Calibri" w:cs="Calibri" w:eastAsia="Calibri"/>
                                  <w:color w:val="171717"/>
                                  <w:spacing w:val="60"/>
                                  <w:w w:val="150"/>
                                  <w:position w:val="1"/>
                                  <w:sz w:val="21"/>
                                  <w:szCs w:val="21"/>
                                </w:rPr>
                                <w:t>   </w:t>
                              </w:r>
                              <w:r>
                                <w:rPr>
                                  <w:rFonts w:ascii="Calibri" w:hAnsi="Calibri" w:cs="Calibri" w:eastAsia="Calibri"/>
                                  <w:color w:val="171717"/>
                                  <w:w w:val="150"/>
                                  <w:position w:val="1"/>
                                  <w:sz w:val="21"/>
                                  <w:szCs w:val="21"/>
                                </w:rPr>
                                <w:t>Õ</w:t>
                              </w:r>
                              <w:r>
                                <w:rPr>
                                  <w:rFonts w:ascii="Calibri" w:hAnsi="Calibri" w:cs="Calibri" w:eastAsia="Calibri"/>
                                  <w:color w:val="171717"/>
                                  <w:spacing w:val="54"/>
                                  <w:w w:val="150"/>
                                  <w:position w:val="1"/>
                                  <w:sz w:val="21"/>
                                  <w:szCs w:val="21"/>
                                </w:rPr>
                                <w:t>    </w:t>
                              </w:r>
                              <w:r>
                                <w:rPr>
                                  <w:rFonts w:ascii="Calibri" w:hAnsi="Calibri" w:cs="Calibri" w:eastAsia="Calibri"/>
                                  <w:color w:val="171717"/>
                                  <w:w w:val="135"/>
                                  <w:position w:val="1"/>
                                  <w:sz w:val="21"/>
                                  <w:szCs w:val="21"/>
                                </w:rPr>
                                <w:t>G|</w:t>
                              </w:r>
                              <w:r>
                                <w:rPr>
                                  <w:rFonts w:ascii="Calibri" w:hAnsi="Calibri" w:cs="Calibri" w:eastAsia="Calibri"/>
                                  <w:color w:val="171717"/>
                                  <w:spacing w:val="59"/>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62"/>
                                  <w:w w:val="135"/>
                                  <w:position w:val="1"/>
                                  <w:sz w:val="21"/>
                                  <w:szCs w:val="21"/>
                                </w:rPr>
                                <w:t> </w:t>
                              </w:r>
                              <w:r>
                                <w:rPr>
                                  <w:rFonts w:ascii="Calibri" w:hAnsi="Calibri" w:cs="Calibri" w:eastAsia="Calibri"/>
                                  <w:color w:val="171717"/>
                                  <w:w w:val="135"/>
                                  <w:position w:val="1"/>
                                  <w:sz w:val="21"/>
                                  <w:szCs w:val="21"/>
                                </w:rPr>
                                <w:t>$4</w:t>
                              </w:r>
                              <w:r>
                                <w:rPr>
                                  <w:rFonts w:ascii="Calibri" w:hAnsi="Calibri" w:cs="Calibri" w:eastAsia="Calibri"/>
                                  <w:color w:val="171717"/>
                                  <w:spacing w:val="70"/>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76"/>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71"/>
                                  <w:w w:val="135"/>
                                  <w:position w:val="1"/>
                                  <w:sz w:val="21"/>
                                  <w:szCs w:val="21"/>
                                </w:rPr>
                                <w:t>      </w:t>
                              </w:r>
                              <w:r>
                                <w:rPr>
                                  <w:rFonts w:ascii="Calibri" w:hAnsi="Calibri" w:cs="Calibri" w:eastAsia="Calibri"/>
                                  <w:color w:val="171717"/>
                                  <w:w w:val="135"/>
                                  <w:position w:val="1"/>
                                  <w:sz w:val="21"/>
                                  <w:szCs w:val="21"/>
                                </w:rPr>
                                <w:t>&amp;Ö</w:t>
                              </w:r>
                              <w:r>
                                <w:rPr>
                                  <w:rFonts w:ascii="Calibri" w:hAnsi="Calibri" w:cs="Calibri" w:eastAsia="Calibri"/>
                                  <w:color w:val="171717"/>
                                  <w:spacing w:val="76"/>
                                  <w:w w:val="150"/>
                                  <w:position w:val="1"/>
                                  <w:sz w:val="21"/>
                                  <w:szCs w:val="21"/>
                                </w:rPr>
                                <w:t>   </w:t>
                              </w:r>
                              <w:r>
                                <w:rPr>
                                  <w:rFonts w:ascii="Calibri" w:hAnsi="Calibri" w:cs="Calibri" w:eastAsia="Calibri"/>
                                  <w:color w:val="171717"/>
                                  <w:w w:val="125"/>
                                  <w:position w:val="1"/>
                                  <w:sz w:val="21"/>
                                  <w:szCs w:val="21"/>
                                </w:rPr>
                                <w:t>%}'!</w:t>
                              </w:r>
                              <w:r>
                                <w:rPr>
                                  <w:rFonts w:ascii="Calibri" w:hAnsi="Calibri" w:cs="Calibri" w:eastAsia="Calibri"/>
                                  <w:color w:val="171717"/>
                                  <w:spacing w:val="-11"/>
                                  <w:w w:val="125"/>
                                  <w:position w:val="1"/>
                                  <w:sz w:val="21"/>
                                  <w:szCs w:val="21"/>
                                </w:rPr>
                                <w:t> </w:t>
                              </w:r>
                              <w:r>
                                <w:rPr>
                                  <w:rFonts w:ascii="Calibri" w:hAnsi="Calibri" w:cs="Calibri" w:eastAsia="Calibri"/>
                                  <w:color w:val="171717"/>
                                  <w:w w:val="125"/>
                                  <w:position w:val="1"/>
                                  <w:sz w:val="21"/>
                                  <w:szCs w:val="21"/>
                                </w:rPr>
                                <w:t>Se</w:t>
                              </w:r>
                              <w:r>
                                <w:rPr>
                                  <w:rFonts w:ascii="Calibri" w:hAnsi="Calibri" w:cs="Calibri" w:eastAsia="Calibri"/>
                                  <w:color w:val="171717"/>
                                  <w:spacing w:val="43"/>
                                  <w:w w:val="135"/>
                                  <w:position w:val="1"/>
                                  <w:sz w:val="21"/>
                                  <w:szCs w:val="21"/>
                                </w:rPr>
                                <w:t> </w:t>
                              </w:r>
                              <w:r>
                                <w:rPr>
                                  <w:rFonts w:ascii="Calibri" w:hAnsi="Calibri" w:cs="Calibri" w:eastAsia="Calibri"/>
                                  <w:color w:val="171717"/>
                                  <w:spacing w:val="-10"/>
                                  <w:w w:val="135"/>
                                  <w:position w:val="1"/>
                                  <w:sz w:val="21"/>
                                  <w:szCs w:val="21"/>
                                </w:rPr>
                                <w:t>"</w:t>
                              </w:r>
                              <w:r>
                                <w:rPr>
                                  <w:rFonts w:ascii="Calibri" w:hAnsi="Calibri" w:cs="Calibri" w:eastAsia="Calibri"/>
                                  <w:color w:val="171717"/>
                                  <w:spacing w:val="-10"/>
                                  <w:w w:val="135"/>
                                  <w:position w:val="1"/>
                                  <w:sz w:val="21"/>
                                  <w:szCs w:val="21"/>
                                </w:rPr>
                                <w:t> </w:t>
                              </w:r>
                            </w:p>
                            <w:p>
                              <w:pPr>
                                <w:tabs>
                                  <w:tab w:pos="1139" w:val="left" w:leader="hyphen"/>
                                </w:tabs>
                                <w:spacing w:before="83"/>
                                <w:ind w:left="8" w:right="0" w:firstLine="0"/>
                                <w:jc w:val="left"/>
                                <w:rPr>
                                  <w:rFonts w:ascii="Calibri" w:hAnsi="Calibri" w:cs="Calibri" w:eastAsia="Calibri"/>
                                  <w:sz w:val="21"/>
                                  <w:szCs w:val="21"/>
                                </w:rPr>
                              </w:pPr>
                              <w:r>
                                <w:rPr>
                                  <w:rFonts w:ascii="Calibri" w:hAnsi="Calibri" w:cs="Calibri" w:eastAsia="Calibri"/>
                                  <w:color w:val="171717"/>
                                  <w:sz w:val="21"/>
                                  <w:szCs w:val="21"/>
                                </w:rPr>
                                <w:tab/>
                              </w:r>
                              <w:r>
                                <w:rPr>
                                  <w:rFonts w:ascii="Calibri" w:hAnsi="Calibri" w:cs="Calibri" w:eastAsia="Calibri"/>
                                  <w:color w:val="171717"/>
                                  <w:spacing w:val="80"/>
                                  <w:w w:val="120"/>
                                  <w:sz w:val="21"/>
                                  <w:szCs w:val="21"/>
                                </w:rPr>
                                <w:t>       </w:t>
                              </w:r>
                              <w:r>
                                <w:rPr>
                                  <w:rFonts w:ascii="Calibri" w:hAnsi="Calibri" w:cs="Calibri" w:eastAsia="Calibri"/>
                                  <w:color w:val="171717"/>
                                  <w:w w:val="120"/>
                                  <w:sz w:val="21"/>
                                  <w:szCs w:val="21"/>
                                </w:rPr>
                                <w:t>º</w:t>
                              </w:r>
                              <w:r>
                                <w:rPr>
                                  <w:rFonts w:ascii="Calibri" w:hAnsi="Calibri" w:cs="Calibri" w:eastAsia="Calibri"/>
                                  <w:color w:val="171717"/>
                                  <w:spacing w:val="63"/>
                                  <w:w w:val="165"/>
                                  <w:sz w:val="21"/>
                                  <w:szCs w:val="21"/>
                                </w:rPr>
                                <w:t>     </w:t>
                              </w:r>
                              <w:r>
                                <w:rPr>
                                  <w:rFonts w:ascii="Calibri" w:hAnsi="Calibri" w:cs="Calibri" w:eastAsia="Calibri"/>
                                  <w:color w:val="171717"/>
                                  <w:w w:val="165"/>
                                  <w:sz w:val="21"/>
                                  <w:szCs w:val="21"/>
                                </w:rPr>
                                <w:t>Î</w:t>
                              </w:r>
                              <w:r>
                                <w:rPr>
                                  <w:rFonts w:ascii="Calibri" w:hAnsi="Calibri" w:cs="Calibri" w:eastAsia="Calibri"/>
                                  <w:color w:val="171717"/>
                                  <w:spacing w:val="80"/>
                                  <w:w w:val="165"/>
                                  <w:sz w:val="21"/>
                                  <w:szCs w:val="21"/>
                                </w:rPr>
                                <w:t>             </w:t>
                              </w:r>
                              <w:r>
                                <w:rPr>
                                  <w:rFonts w:ascii="Calibri" w:hAnsi="Calibri" w:cs="Calibri" w:eastAsia="Calibri"/>
                                  <w:color w:val="171717"/>
                                  <w:w w:val="165"/>
                                  <w:sz w:val="21"/>
                                  <w:szCs w:val="21"/>
                                </w:rPr>
                                <w:t>(</w:t>
                              </w:r>
                              <w:r>
                                <w:rPr>
                                  <w:rFonts w:ascii="Calibri" w:hAnsi="Calibri" w:cs="Calibri" w:eastAsia="Calibri"/>
                                  <w:color w:val="171717"/>
                                  <w:spacing w:val="80"/>
                                  <w:w w:val="165"/>
                                  <w:sz w:val="21"/>
                                  <w:szCs w:val="21"/>
                                </w:rPr>
                                <w:t>             </w:t>
                              </w:r>
                              <w:r>
                                <w:rPr>
                                  <w:rFonts w:ascii="Calibri" w:hAnsi="Calibri" w:cs="Calibri" w:eastAsia="Calibri"/>
                                  <w:color w:val="171717"/>
                                  <w:w w:val="165"/>
                                  <w:sz w:val="21"/>
                                  <w:szCs w:val="21"/>
                                </w:rPr>
                                <w:t>¶ </w:t>
                              </w:r>
                              <w:r>
                                <w:rPr>
                                  <w:rFonts w:ascii="Calibri" w:hAnsi="Calibri" w:cs="Calibri" w:eastAsia="Calibri"/>
                                  <w:color w:val="171717"/>
                                  <w:w w:val="120"/>
                                  <w:sz w:val="21"/>
                                  <w:szCs w:val="21"/>
                                </w:rPr>
                                <w:t>fg</w:t>
                              </w:r>
                            </w:p>
                            <w:p>
                              <w:pPr>
                                <w:spacing w:before="82"/>
                                <w:ind w:left="3" w:right="0" w:firstLine="0"/>
                                <w:jc w:val="left"/>
                                <w:rPr>
                                  <w:rFonts w:ascii="Calibri" w:hAnsi="Calibri" w:cs="Calibri" w:eastAsia="Calibri"/>
                                  <w:sz w:val="21"/>
                                  <w:szCs w:val="21"/>
                                </w:rPr>
                              </w:pPr>
                              <w:r>
                                <w:rPr>
                                  <w:rFonts w:ascii="Calibri" w:hAnsi="Calibri" w:cs="Calibri" w:eastAsia="Calibri"/>
                                  <w:color w:val="171717"/>
                                  <w:spacing w:val="68"/>
                                  <w:w w:val="150"/>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2"/>
                                  <w:w w:val="125"/>
                                  <w:sz w:val="21"/>
                                  <w:szCs w:val="21"/>
                                </w:rPr>
                                <w:t>   </w:t>
                              </w:r>
                              <w:r>
                                <w:rPr>
                                  <w:rFonts w:ascii="Calibri" w:hAnsi="Calibri" w:cs="Calibri" w:eastAsia="Calibri"/>
                                  <w:color w:val="171717"/>
                                  <w:w w:val="125"/>
                                  <w:sz w:val="21"/>
                                  <w:szCs w:val="21"/>
                                </w:rPr>
                                <w:t>h</w:t>
                              </w:r>
                              <w:r>
                                <w:rPr>
                                  <w:rFonts w:ascii="Calibri" w:hAnsi="Calibri" w:cs="Calibri" w:eastAsia="Calibri"/>
                                  <w:color w:val="171717"/>
                                  <w:spacing w:val="74"/>
                                  <w:w w:val="165"/>
                                  <w:sz w:val="21"/>
                                  <w:szCs w:val="21"/>
                                </w:rPr>
                                <w:t>           </w:t>
                              </w:r>
                              <w:r>
                                <w:rPr>
                                  <w:rFonts w:ascii="Calibri" w:hAnsi="Calibri" w:cs="Calibri" w:eastAsia="Calibri"/>
                                  <w:color w:val="171717"/>
                                  <w:w w:val="165"/>
                                  <w:sz w:val="21"/>
                                  <w:szCs w:val="21"/>
                                </w:rPr>
                                <w:t>i</w:t>
                              </w:r>
                              <w:r>
                                <w:rPr>
                                  <w:rFonts w:ascii="Calibri" w:hAnsi="Calibri" w:cs="Calibri" w:eastAsia="Calibri"/>
                                  <w:color w:val="171717"/>
                                  <w:spacing w:val="18"/>
                                  <w:w w:val="165"/>
                                  <w:sz w:val="21"/>
                                  <w:szCs w:val="21"/>
                                </w:rPr>
                                <w:t> </w:t>
                              </w:r>
                              <w:r>
                                <w:rPr>
                                  <w:rFonts w:ascii="Calibri" w:hAnsi="Calibri" w:cs="Calibri" w:eastAsia="Calibri"/>
                                  <w:color w:val="171717"/>
                                  <w:w w:val="95"/>
                                  <w:sz w:val="21"/>
                                  <w:szCs w:val="21"/>
                                </w:rPr>
                                <w:t></w:t>
                              </w:r>
                              <w:r>
                                <w:rPr>
                                  <w:rFonts w:ascii="Calibri" w:hAnsi="Calibri" w:cs="Calibri" w:eastAsia="Calibri"/>
                                  <w:color w:val="171717"/>
                                  <w:spacing w:val="-12"/>
                                  <w:w w:val="95"/>
                                  <w:sz w:val="21"/>
                                  <w:szCs w:val="21"/>
                                </w:rPr>
                                <w:t> </w:t>
                              </w:r>
                              <w:r>
                                <w:rPr>
                                  <w:rFonts w:ascii="Calibri" w:hAnsi="Calibri" w:cs="Calibri" w:eastAsia="Calibri"/>
                                  <w:color w:val="171717"/>
                                  <w:w w:val="165"/>
                                  <w:sz w:val="21"/>
                                  <w:szCs w:val="21"/>
                                </w:rPr>
                                <w:t>¡Å</w:t>
                              </w:r>
                              <w:r>
                                <w:rPr>
                                  <w:rFonts w:ascii="Calibri" w:hAnsi="Calibri" w:cs="Calibri" w:eastAsia="Calibri"/>
                                  <w:color w:val="171717"/>
                                  <w:spacing w:val="73"/>
                                  <w:w w:val="165"/>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0"/>
                                  <w:w w:val="125"/>
                                  <w:sz w:val="21"/>
                                  <w:szCs w:val="21"/>
                                </w:rPr>
                                <w:t> </w:t>
                              </w:r>
                              <w:r>
                                <w:rPr>
                                  <w:rFonts w:ascii="Calibri" w:hAnsi="Calibri" w:cs="Calibri" w:eastAsia="Calibri"/>
                                  <w:color w:val="171717"/>
                                  <w:w w:val="125"/>
                                  <w:sz w:val="21"/>
                                  <w:szCs w:val="21"/>
                                </w:rPr>
                                <w:t>Ï</w:t>
                              </w:r>
                              <w:r>
                                <w:rPr>
                                  <w:rFonts w:ascii="Calibri" w:hAnsi="Calibri" w:cs="Calibri" w:eastAsia="Calibri"/>
                                  <w:color w:val="171717"/>
                                  <w:spacing w:val="56"/>
                                  <w:w w:val="125"/>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8"/>
                                  <w:w w:val="125"/>
                                  <w:sz w:val="21"/>
                                  <w:szCs w:val="21"/>
                                </w:rPr>
                                <w:t>      </w:t>
                              </w:r>
                              <w:r>
                                <w:rPr>
                                  <w:rFonts w:ascii="Calibri" w:hAnsi="Calibri" w:cs="Calibri" w:eastAsia="Calibri"/>
                                  <w:color w:val="171717"/>
                                  <w:spacing w:val="-10"/>
                                  <w:w w:val="95"/>
                                  <w:sz w:val="21"/>
                                  <w:szCs w:val="21"/>
                                </w:rPr>
                                <w:t></w:t>
                              </w:r>
                              <w:r>
                                <w:rPr>
                                  <w:rFonts w:ascii="Calibri" w:hAnsi="Calibri" w:cs="Calibri" w:eastAsia="Calibri"/>
                                  <w:color w:val="171717"/>
                                  <w:w w:val="95"/>
                                  <w:sz w:val="21"/>
                                  <w:szCs w:val="21"/>
                                </w:rPr>
                                <w:t> </w:t>
                              </w:r>
                            </w:p>
                            <w:p>
                              <w:pPr>
                                <w:spacing w:before="73"/>
                                <w:ind w:left="0" w:right="0" w:firstLine="0"/>
                                <w:jc w:val="left"/>
                                <w:rPr>
                                  <w:rFonts w:ascii="Calibri" w:hAnsi="Calibri" w:cs="Calibri" w:eastAsia="Calibri"/>
                                  <w:sz w:val="21"/>
                                  <w:szCs w:val="21"/>
                                </w:rPr>
                              </w:pPr>
                              <w:r>
                                <w:rPr>
                                  <w:rFonts w:ascii="Calibri" w:hAnsi="Calibri" w:cs="Calibri" w:eastAsia="Calibri"/>
                                  <w:color w:val="171717"/>
                                  <w:spacing w:val="42"/>
                                  <w:w w:val="125"/>
                                  <w:sz w:val="21"/>
                                  <w:szCs w:val="21"/>
                                </w:rPr>
                                <w:t>   </w:t>
                              </w:r>
                              <w:r>
                                <w:rPr>
                                  <w:rFonts w:ascii="Calibri" w:hAnsi="Calibri" w:cs="Calibri" w:eastAsia="Calibri"/>
                                  <w:color w:val="171717"/>
                                  <w:w w:val="125"/>
                                  <w:sz w:val="21"/>
                                  <w:szCs w:val="21"/>
                                </w:rPr>
                                <w:t>#6</w:t>
                              </w:r>
                              <w:r>
                                <w:rPr>
                                  <w:rFonts w:ascii="Calibri" w:hAnsi="Calibri" w:cs="Calibri" w:eastAsia="Calibri"/>
                                  <w:color w:val="171717"/>
                                  <w:spacing w:val="77"/>
                                  <w:w w:val="150"/>
                                  <w:sz w:val="21"/>
                                  <w:szCs w:val="21"/>
                                </w:rPr>
                                <w:t>            </w:t>
                              </w:r>
                              <w:r>
                                <w:rPr>
                                  <w:rFonts w:ascii="Calibri" w:hAnsi="Calibri" w:cs="Calibri" w:eastAsia="Calibri"/>
                                  <w:color w:val="171717"/>
                                  <w:w w:val="125"/>
                                  <w:sz w:val="21"/>
                                  <w:szCs w:val="21"/>
                                </w:rPr>
                                <w:t>Ü</w:t>
                              </w:r>
                              <w:r>
                                <w:rPr>
                                  <w:rFonts w:ascii="Calibri" w:hAnsi="Calibri" w:cs="Calibri" w:eastAsia="Calibri"/>
                                  <w:color w:val="171717"/>
                                  <w:spacing w:val="79"/>
                                  <w:w w:val="140"/>
                                  <w:sz w:val="21"/>
                                  <w:szCs w:val="21"/>
                                </w:rPr>
                                <w:t>        </w:t>
                              </w:r>
                              <w:r>
                                <w:rPr>
                                  <w:rFonts w:ascii="Calibri" w:hAnsi="Calibri" w:cs="Calibri" w:eastAsia="Calibri"/>
                                  <w:color w:val="171717"/>
                                  <w:w w:val="140"/>
                                  <w:sz w:val="21"/>
                                  <w:szCs w:val="21"/>
                                </w:rPr>
                                <w:t>T</w:t>
                              </w:r>
                              <w:r>
                                <w:rPr>
                                  <w:rFonts w:ascii="Calibri" w:hAnsi="Calibri" w:cs="Calibri" w:eastAsia="Calibri"/>
                                  <w:color w:val="171717"/>
                                  <w:spacing w:val="47"/>
                                  <w:w w:val="140"/>
                                  <w:sz w:val="21"/>
                                  <w:szCs w:val="21"/>
                                </w:rPr>
                                <w:t>    </w:t>
                              </w:r>
                              <w:r>
                                <w:rPr>
                                  <w:rFonts w:ascii="Calibri" w:hAnsi="Calibri" w:cs="Calibri" w:eastAsia="Calibri"/>
                                  <w:color w:val="171717"/>
                                  <w:w w:val="125"/>
                                  <w:sz w:val="21"/>
                                  <w:szCs w:val="21"/>
                                </w:rPr>
                                <w:t>O</w:t>
                              </w:r>
                              <w:r>
                                <w:rPr>
                                  <w:rFonts w:ascii="Calibri" w:hAnsi="Calibri" w:cs="Calibri" w:eastAsia="Calibri"/>
                                  <w:color w:val="171717"/>
                                  <w:spacing w:val="59"/>
                                  <w:w w:val="125"/>
                                  <w:sz w:val="21"/>
                                  <w:szCs w:val="21"/>
                                </w:rPr>
                                <w:t> </w:t>
                              </w:r>
                              <w:r>
                                <w:rPr>
                                  <w:rFonts w:ascii="Calibri" w:hAnsi="Calibri" w:cs="Calibri" w:eastAsia="Calibri"/>
                                  <w:color w:val="171717"/>
                                  <w:w w:val="125"/>
                                  <w:sz w:val="21"/>
                                  <w:szCs w:val="21"/>
                                </w:rPr>
                                <w:t>Ñ</w:t>
                              </w:r>
                              <w:r>
                                <w:rPr>
                                  <w:rFonts w:ascii="Calibri" w:hAnsi="Calibri" w:cs="Calibri" w:eastAsia="Calibri"/>
                                  <w:color w:val="171717"/>
                                  <w:spacing w:val="66"/>
                                  <w:w w:val="180"/>
                                  <w:sz w:val="21"/>
                                  <w:szCs w:val="21"/>
                                </w:rPr>
                                <w:t>           </w:t>
                              </w:r>
                              <w:r>
                                <w:rPr>
                                  <w:rFonts w:ascii="Calibri" w:hAnsi="Calibri" w:cs="Calibri" w:eastAsia="Calibri"/>
                                  <w:color w:val="171717"/>
                                  <w:spacing w:val="-10"/>
                                  <w:w w:val="180"/>
                                  <w:sz w:val="21"/>
                                  <w:szCs w:val="21"/>
                                </w:rPr>
                                <w:t>¯</w:t>
                              </w:r>
                              <w:r>
                                <w:rPr>
                                  <w:rFonts w:ascii="Calibri" w:hAnsi="Calibri" w:cs="Calibri" w:eastAsia="Calibri"/>
                                  <w:color w:val="171717"/>
                                  <w:spacing w:val="-10"/>
                                  <w:w w:val="180"/>
                                  <w:sz w:val="21"/>
                                  <w:szCs w:val="21"/>
                                </w:rPr>
                                <w:t> </w:t>
                              </w:r>
                            </w:p>
                          </w:txbxContent>
                        </wps:txbx>
                        <wps:bodyPr wrap="square" lIns="0" tIns="0" rIns="0" bIns="0" rtlCol="0">
                          <a:noAutofit/>
                        </wps:bodyPr>
                      </wps:wsp>
                      <wps:wsp>
                        <wps:cNvPr id="133" name="Textbox 133"/>
                        <wps:cNvSpPr txBox="1"/>
                        <wps:spPr>
                          <a:xfrm>
                            <a:off x="0" y="2327062"/>
                            <a:ext cx="5044440" cy="971550"/>
                          </a:xfrm>
                          <a:prstGeom prst="rect">
                            <a:avLst/>
                          </a:prstGeom>
                        </wps:spPr>
                        <wps:txbx>
                          <w:txbxContent>
                            <w:p>
                              <w:pPr>
                                <w:spacing w:before="174"/>
                                <w:ind w:left="25" w:right="0" w:firstLine="0"/>
                                <w:jc w:val="left"/>
                                <w:rPr>
                                  <w:rFonts w:ascii="Calibri" w:hAnsi="Calibri"/>
                                  <w:sz w:val="21"/>
                                </w:rPr>
                              </w:pPr>
                              <w:r>
                                <w:rPr>
                                  <w:rFonts w:ascii="Calibri" w:hAnsi="Calibri"/>
                                  <w:color w:val="171717"/>
                                  <w:w w:val="140"/>
                                  <w:sz w:val="21"/>
                                </w:rPr>
                                <w:t>¾</w:t>
                              </w:r>
                              <w:r>
                                <w:rPr>
                                  <w:rFonts w:ascii="Calibri" w:hAnsi="Calibri"/>
                                  <w:color w:val="171717"/>
                                  <w:spacing w:val="65"/>
                                  <w:w w:val="140"/>
                                  <w:sz w:val="21"/>
                                </w:rPr>
                                <w:t>     </w:t>
                              </w:r>
                              <w:r>
                                <w:rPr>
                                  <w:rFonts w:ascii="Calibri" w:hAnsi="Calibri"/>
                                  <w:color w:val="171717"/>
                                  <w:w w:val="115"/>
                                  <w:sz w:val="21"/>
                                </w:rPr>
                                <w:t>é</w:t>
                              </w:r>
                              <w:r>
                                <w:rPr>
                                  <w:rFonts w:ascii="Calibri" w:hAnsi="Calibri"/>
                                  <w:color w:val="171717"/>
                                  <w:spacing w:val="76"/>
                                  <w:w w:val="140"/>
                                  <w:sz w:val="21"/>
                                </w:rPr>
                                <w:t>        </w:t>
                              </w:r>
                              <w:r>
                                <w:rPr>
                                  <w:rFonts w:ascii="Calibri" w:hAnsi="Calibri"/>
                                  <w:color w:val="171717"/>
                                  <w:w w:val="140"/>
                                  <w:sz w:val="21"/>
                                </w:rPr>
                                <w:t>l</w:t>
                              </w:r>
                              <w:r>
                                <w:rPr>
                                  <w:rFonts w:ascii="Calibri" w:hAnsi="Calibri"/>
                                  <w:color w:val="171717"/>
                                  <w:spacing w:val="64"/>
                                  <w:w w:val="140"/>
                                  <w:sz w:val="21"/>
                                </w:rPr>
                                <w:t>   </w:t>
                              </w:r>
                              <w:r>
                                <w:rPr>
                                  <w:rFonts w:ascii="Calibri" w:hAnsi="Calibri"/>
                                  <w:color w:val="171717"/>
                                  <w:w w:val="115"/>
                                  <w:sz w:val="21"/>
                                </w:rPr>
                                <w:t>P</w:t>
                              </w:r>
                              <w:r>
                                <w:rPr>
                                  <w:rFonts w:ascii="Calibri" w:hAnsi="Calibri"/>
                                  <w:color w:val="171717"/>
                                  <w:spacing w:val="23"/>
                                  <w:w w:val="115"/>
                                  <w:sz w:val="21"/>
                                </w:rPr>
                                <w:t>  </w:t>
                              </w:r>
                              <w:r>
                                <w:rPr>
                                  <w:rFonts w:ascii="Calibri" w:hAnsi="Calibri"/>
                                  <w:color w:val="171717"/>
                                  <w:w w:val="115"/>
                                  <w:sz w:val="21"/>
                                </w:rPr>
                                <w:t>Ím</w:t>
                              </w:r>
                              <w:r>
                                <w:rPr>
                                  <w:rFonts w:ascii="Calibri" w:hAnsi="Calibri"/>
                                  <w:color w:val="171717"/>
                                  <w:spacing w:val="32"/>
                                  <w:w w:val="140"/>
                                  <w:sz w:val="21"/>
                                </w:rPr>
                                <w:t>  </w:t>
                              </w:r>
                              <w:r>
                                <w:rPr>
                                  <w:rFonts w:ascii="Calibri" w:hAnsi="Calibri"/>
                                  <w:color w:val="171717"/>
                                  <w:w w:val="140"/>
                                  <w:sz w:val="21"/>
                                </w:rPr>
                                <w:t>BÆ</w:t>
                              </w:r>
                              <w:r>
                                <w:rPr>
                                  <w:rFonts w:ascii="Calibri" w:hAnsi="Calibri"/>
                                  <w:color w:val="171717"/>
                                  <w:spacing w:val="70"/>
                                  <w:w w:val="180"/>
                                  <w:sz w:val="21"/>
                                </w:rPr>
                                <w:t>        </w:t>
                              </w:r>
                              <w:r>
                                <w:rPr>
                                  <w:rFonts w:ascii="Calibri" w:hAnsi="Calibri"/>
                                  <w:color w:val="171717"/>
                                  <w:spacing w:val="-12"/>
                                  <w:w w:val="180"/>
                                  <w:sz w:val="21"/>
                                </w:rPr>
                                <w:t>±</w:t>
                              </w:r>
                              <w:r>
                                <w:rPr>
                                  <w:rFonts w:ascii="Calibri" w:hAnsi="Calibri"/>
                                  <w:color w:val="171717"/>
                                  <w:spacing w:val="-12"/>
                                  <w:w w:val="180"/>
                                  <w:sz w:val="21"/>
                                </w:rPr>
                                <w:t> </w:t>
                              </w:r>
                            </w:p>
                            <w:p>
                              <w:pPr>
                                <w:spacing w:before="86"/>
                                <w:ind w:left="16" w:right="0" w:firstLine="0"/>
                                <w:jc w:val="left"/>
                                <w:rPr>
                                  <w:rFonts w:ascii="Calibri" w:hAnsi="Calibri"/>
                                  <w:sz w:val="21"/>
                                </w:rPr>
                              </w:pPr>
                              <w:r>
                                <w:rPr>
                                  <w:rFonts w:ascii="Calibri" w:hAnsi="Calibri"/>
                                  <w:color w:val="171717"/>
                                  <w:spacing w:val="-7"/>
                                  <w:w w:val="135"/>
                                  <w:sz w:val="21"/>
                                </w:rPr>
                                <w:t> </w:t>
                              </w:r>
                              <w:r>
                                <w:rPr>
                                  <w:rFonts w:ascii="Calibri" w:hAnsi="Calibri"/>
                                  <w:color w:val="171717"/>
                                  <w:w w:val="135"/>
                                  <w:sz w:val="21"/>
                                </w:rPr>
                                <w:t>AÈ</w:t>
                              </w:r>
                              <w:r>
                                <w:rPr>
                                  <w:rFonts w:ascii="Calibri" w:hAnsi="Calibri"/>
                                  <w:color w:val="171717"/>
                                  <w:spacing w:val="-7"/>
                                  <w:w w:val="135"/>
                                  <w:sz w:val="21"/>
                                </w:rPr>
                                <w:t> </w:t>
                              </w:r>
                              <w:r>
                                <w:rPr>
                                  <w:rFonts w:ascii="Calibri" w:hAnsi="Calibri"/>
                                  <w:color w:val="171717"/>
                                  <w:w w:val="135"/>
                                  <w:sz w:val="21"/>
                                </w:rPr>
                                <w:t>¬</w:t>
                              </w:r>
                              <w:r>
                                <w:rPr>
                                  <w:rFonts w:ascii="Calibri" w:hAnsi="Calibri"/>
                                  <w:color w:val="171717"/>
                                  <w:spacing w:val="49"/>
                                  <w:w w:val="135"/>
                                  <w:sz w:val="21"/>
                                </w:rPr>
                                <w:t>  </w:t>
                              </w:r>
                              <w:r>
                                <w:rPr>
                                  <w:rFonts w:ascii="Calibri" w:hAnsi="Calibri"/>
                                  <w:color w:val="171717"/>
                                  <w:w w:val="135"/>
                                  <w:sz w:val="21"/>
                                </w:rPr>
                                <w:t>&lt;1</w:t>
                              </w:r>
                              <w:r>
                                <w:rPr>
                                  <w:rFonts w:ascii="Calibri" w:hAnsi="Calibri"/>
                                  <w:color w:val="171717"/>
                                  <w:spacing w:val="73"/>
                                  <w:w w:val="175"/>
                                  <w:sz w:val="21"/>
                                </w:rPr>
                                <w:t>         </w:t>
                              </w:r>
                              <w:r>
                                <w:rPr>
                                  <w:rFonts w:ascii="Calibri" w:hAnsi="Calibri"/>
                                  <w:color w:val="171717"/>
                                  <w:w w:val="175"/>
                                  <w:sz w:val="21"/>
                                </w:rPr>
                                <w:t>&gt;</w:t>
                              </w:r>
                              <w:r>
                                <w:rPr>
                                  <w:rFonts w:ascii="Calibri" w:hAnsi="Calibri"/>
                                  <w:color w:val="171717"/>
                                  <w:spacing w:val="60"/>
                                  <w:w w:val="175"/>
                                  <w:sz w:val="21"/>
                                </w:rPr>
                                <w:t>      </w:t>
                              </w:r>
                              <w:r>
                                <w:rPr>
                                  <w:rFonts w:ascii="Calibri" w:hAnsi="Calibri"/>
                                  <w:color w:val="171717"/>
                                  <w:w w:val="135"/>
                                  <w:sz w:val="21"/>
                                </w:rPr>
                                <w:t>æ</w:t>
                              </w:r>
                              <w:r>
                                <w:rPr>
                                  <w:rFonts w:ascii="Calibri" w:hAnsi="Calibri"/>
                                  <w:color w:val="171717"/>
                                  <w:spacing w:val="74"/>
                                  <w:w w:val="135"/>
                                  <w:sz w:val="21"/>
                                </w:rPr>
                                <w:t>   </w:t>
                              </w:r>
                              <w:r>
                                <w:rPr>
                                  <w:rFonts w:ascii="Calibri" w:hAnsi="Calibri"/>
                                  <w:color w:val="171717"/>
                                  <w:w w:val="135"/>
                                  <w:sz w:val="21"/>
                                </w:rPr>
                                <w:t>$8</w:t>
                              </w:r>
                              <w:r>
                                <w:rPr>
                                  <w:rFonts w:ascii="Calibri" w:hAnsi="Calibri"/>
                                  <w:color w:val="171717"/>
                                  <w:spacing w:val="61"/>
                                  <w:w w:val="145"/>
                                  <w:sz w:val="21"/>
                                </w:rPr>
                                <w:t>     </w:t>
                              </w:r>
                              <w:r>
                                <w:rPr>
                                  <w:rFonts w:ascii="Trebuchet MS" w:hAnsi="Trebuchet MS"/>
                                  <w:i/>
                                  <w:color w:val="171717"/>
                                  <w:w w:val="145"/>
                                  <w:sz w:val="21"/>
                                </w:rPr>
                                <w:t>,</w:t>
                              </w:r>
                              <w:r>
                                <w:rPr>
                                  <w:rFonts w:ascii="Calibri" w:hAnsi="Calibri"/>
                                  <w:color w:val="171717"/>
                                  <w:spacing w:val="76"/>
                                  <w:w w:val="175"/>
                                  <w:sz w:val="21"/>
                                </w:rPr>
                                <w:t>     </w:t>
                              </w:r>
                              <w:r>
                                <w:rPr>
                                  <w:rFonts w:ascii="Calibri" w:hAnsi="Calibri"/>
                                  <w:color w:val="171717"/>
                                  <w:w w:val="175"/>
                                  <w:sz w:val="21"/>
                                </w:rPr>
                                <w:t>²³</w:t>
                              </w:r>
                              <w:r>
                                <w:rPr>
                                  <w:rFonts w:ascii="Calibri" w:hAnsi="Calibri"/>
                                  <w:color w:val="171717"/>
                                  <w:spacing w:val="70"/>
                                  <w:w w:val="175"/>
                                  <w:sz w:val="21"/>
                                </w:rPr>
                                <w:t>     </w:t>
                              </w:r>
                              <w:r>
                                <w:rPr>
                                  <w:rFonts w:ascii="Calibri" w:hAnsi="Calibri"/>
                                  <w:color w:val="171717"/>
                                  <w:w w:val="135"/>
                                  <w:sz w:val="21"/>
                                </w:rPr>
                                <w:t>´</w:t>
                              </w:r>
                              <w:r>
                                <w:rPr>
                                  <w:rFonts w:ascii="Calibri" w:hAnsi="Calibri"/>
                                  <w:color w:val="171717"/>
                                  <w:spacing w:val="76"/>
                                  <w:w w:val="135"/>
                                  <w:sz w:val="21"/>
                                </w:rPr>
                                <w:t> </w:t>
                              </w:r>
                              <w:r>
                                <w:rPr>
                                  <w:rFonts w:ascii="Calibri" w:hAnsi="Calibri"/>
                                  <w:color w:val="171717"/>
                                  <w:w w:val="135"/>
                                  <w:sz w:val="21"/>
                                </w:rPr>
                                <w:t>n</w:t>
                              </w:r>
                              <w:r>
                                <w:rPr>
                                  <w:rFonts w:ascii="Calibri" w:hAnsi="Calibri"/>
                                  <w:color w:val="171717"/>
                                  <w:spacing w:val="28"/>
                                  <w:w w:val="135"/>
                                  <w:sz w:val="21"/>
                                </w:rPr>
                                <w:t> </w:t>
                              </w:r>
                              <w:r>
                                <w:rPr>
                                  <w:rFonts w:ascii="Calibri" w:hAnsi="Calibri"/>
                                  <w:color w:val="171717"/>
                                  <w:w w:val="130"/>
                                  <w:sz w:val="21"/>
                                </w:rPr>
                                <w:t>1</w:t>
                              </w:r>
                              <w:r>
                                <w:rPr>
                                  <w:rFonts w:ascii="Calibri" w:hAnsi="Calibri"/>
                                  <w:color w:val="171717"/>
                                  <w:spacing w:val="44"/>
                                  <w:w w:val="130"/>
                                  <w:sz w:val="21"/>
                                </w:rPr>
                                <w:t> </w:t>
                              </w:r>
                              <w:r>
                                <w:rPr>
                                  <w:rFonts w:ascii="Calibri" w:hAnsi="Calibri"/>
                                  <w:color w:val="171717"/>
                                  <w:spacing w:val="-10"/>
                                  <w:w w:val="130"/>
                                  <w:sz w:val="21"/>
                                </w:rPr>
                                <w:t>ê</w:t>
                              </w:r>
                            </w:p>
                            <w:p>
                              <w:pPr>
                                <w:spacing w:before="78"/>
                                <w:ind w:left="7" w:right="0" w:firstLine="0"/>
                                <w:jc w:val="left"/>
                                <w:rPr>
                                  <w:rFonts w:ascii="Calibri" w:hAnsi="Calibri" w:cs="Calibri" w:eastAsia="Calibri"/>
                                  <w:sz w:val="21"/>
                                  <w:szCs w:val="21"/>
                                </w:rPr>
                              </w:pPr>
                              <w:r>
                                <w:rPr>
                                  <w:rFonts w:ascii="Calibri" w:hAnsi="Calibri" w:cs="Calibri" w:eastAsia="Calibri"/>
                                  <w:color w:val="171717"/>
                                  <w:spacing w:val="76"/>
                                  <w:w w:val="150"/>
                                  <w:sz w:val="21"/>
                                  <w:szCs w:val="21"/>
                                </w:rPr>
                                <w:t>        </w:t>
                              </w:r>
                              <w:r>
                                <w:rPr>
                                  <w:rFonts w:ascii="Calibri" w:hAnsi="Calibri" w:cs="Calibri" w:eastAsia="Calibri"/>
                                  <w:color w:val="171717"/>
                                  <w:w w:val="130"/>
                                  <w:sz w:val="21"/>
                                  <w:szCs w:val="21"/>
                                </w:rPr>
                                <w:t>Ý</w:t>
                              </w:r>
                              <w:r>
                                <w:rPr>
                                  <w:rFonts w:ascii="Calibri" w:hAnsi="Calibri" w:cs="Calibri" w:eastAsia="Calibri"/>
                                  <w:color w:val="171717"/>
                                  <w:spacing w:val="74"/>
                                  <w:w w:val="150"/>
                                  <w:sz w:val="21"/>
                                  <w:szCs w:val="21"/>
                                </w:rPr>
                                <w:t>                  </w:t>
                              </w:r>
                              <w:r>
                                <w:rPr>
                                  <w:rFonts w:ascii="Calibri" w:hAnsi="Calibri" w:cs="Calibri" w:eastAsia="Calibri"/>
                                  <w:color w:val="171717"/>
                                  <w:w w:val="115"/>
                                  <w:sz w:val="21"/>
                                  <w:szCs w:val="21"/>
                                </w:rPr>
                                <w:t>!</w:t>
                              </w:r>
                              <w:r>
                                <w:rPr>
                                  <w:rFonts w:ascii="Calibri" w:hAnsi="Calibri" w:cs="Calibri" w:eastAsia="Calibri"/>
                                  <w:color w:val="171717"/>
                                  <w:spacing w:val="3"/>
                                  <w:w w:val="115"/>
                                  <w:sz w:val="21"/>
                                  <w:szCs w:val="21"/>
                                </w:rPr>
                                <w:t> </w:t>
                              </w:r>
                              <w:r>
                                <w:rPr>
                                  <w:rFonts w:ascii="Calibri" w:hAnsi="Calibri" w:cs="Calibri" w:eastAsia="Calibri"/>
                                  <w:color w:val="171717"/>
                                  <w:w w:val="115"/>
                                  <w:sz w:val="21"/>
                                  <w:szCs w:val="21"/>
                                </w:rPr>
                                <w:t>o</w:t>
                              </w:r>
                              <w:r>
                                <w:rPr>
                                  <w:rFonts w:ascii="Calibri" w:hAnsi="Calibri" w:cs="Calibri" w:eastAsia="Calibri"/>
                                  <w:color w:val="171717"/>
                                  <w:spacing w:val="35"/>
                                  <w:w w:val="115"/>
                                  <w:sz w:val="21"/>
                                  <w:szCs w:val="21"/>
                                </w:rPr>
                                <w:t> </w:t>
                              </w:r>
                              <w:r>
                                <w:rPr>
                                  <w:rFonts w:ascii="Calibri" w:hAnsi="Calibri" w:cs="Calibri" w:eastAsia="Calibri"/>
                                  <w:color w:val="171717"/>
                                  <w:w w:val="115"/>
                                  <w:sz w:val="21"/>
                                  <w:szCs w:val="21"/>
                                </w:rPr>
                                <w:t></w:t>
                              </w:r>
                              <w:r>
                                <w:rPr>
                                  <w:rFonts w:ascii="Trebuchet MS" w:hAnsi="Trebuchet MS" w:cs="Trebuchet MS" w:eastAsia="Trebuchet MS"/>
                                  <w:i/>
                                  <w:iCs/>
                                  <w:color w:val="171717"/>
                                  <w:spacing w:val="66"/>
                                  <w:w w:val="115"/>
                                  <w:sz w:val="21"/>
                                  <w:szCs w:val="21"/>
                                </w:rPr>
                                <w:t>  </w:t>
                              </w:r>
                              <w:r>
                                <w:rPr>
                                  <w:rFonts w:ascii="Trebuchet MS" w:hAnsi="Trebuchet MS" w:cs="Trebuchet MS" w:eastAsia="Trebuchet MS"/>
                                  <w:i/>
                                  <w:iCs/>
                                  <w:color w:val="171717"/>
                                  <w:w w:val="115"/>
                                  <w:sz w:val="21"/>
                                  <w:szCs w:val="21"/>
                                </w:rPr>
                                <w:t>+</w:t>
                              </w:r>
                              <w:r>
                                <w:rPr>
                                  <w:rFonts w:ascii="Calibri" w:hAnsi="Calibri" w:cs="Calibri" w:eastAsia="Calibri"/>
                                  <w:color w:val="171717"/>
                                  <w:spacing w:val="71"/>
                                  <w:w w:val="150"/>
                                  <w:sz w:val="21"/>
                                  <w:szCs w:val="21"/>
                                </w:rPr>
                                <w:t>        </w:t>
                              </w:r>
                              <w:r>
                                <w:rPr>
                                  <w:rFonts w:ascii="Calibri" w:hAnsi="Calibri" w:cs="Calibri" w:eastAsia="Calibri"/>
                                  <w:color w:val="171717"/>
                                  <w:w w:val="115"/>
                                  <w:sz w:val="21"/>
                                  <w:szCs w:val="21"/>
                                </w:rPr>
                                <w:t>ì</w:t>
                              </w:r>
                              <w:r>
                                <w:rPr>
                                  <w:rFonts w:ascii="Calibri" w:hAnsi="Calibri" w:cs="Calibri" w:eastAsia="Calibri"/>
                                  <w:color w:val="171717"/>
                                  <w:spacing w:val="79"/>
                                  <w:w w:val="150"/>
                                  <w:sz w:val="21"/>
                                  <w:szCs w:val="21"/>
                                </w:rPr>
                                <w:t>   </w:t>
                              </w:r>
                              <w:r>
                                <w:rPr>
                                  <w:rFonts w:ascii="Calibri" w:hAnsi="Calibri" w:cs="Calibri" w:eastAsia="Calibri"/>
                                  <w:color w:val="171717"/>
                                  <w:w w:val="115"/>
                                  <w:sz w:val="21"/>
                                  <w:szCs w:val="21"/>
                                </w:rPr>
                                <w:t>á5</w:t>
                              </w:r>
                              <w:r>
                                <w:rPr>
                                  <w:rFonts w:ascii="Calibri" w:hAnsi="Calibri" w:cs="Calibri" w:eastAsia="Calibri"/>
                                  <w:color w:val="171717"/>
                                  <w:spacing w:val="73"/>
                                  <w:w w:val="13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14"/>
                                  <w:w w:val="130"/>
                                  <w:sz w:val="21"/>
                                  <w:szCs w:val="21"/>
                                </w:rPr>
                                <w:t> </w:t>
                              </w:r>
                              <w:r>
                                <w:rPr>
                                  <w:rFonts w:ascii="Calibri" w:hAnsi="Calibri" w:cs="Calibri" w:eastAsia="Calibri"/>
                                  <w:color w:val="171717"/>
                                  <w:spacing w:val="-10"/>
                                  <w:w w:val="130"/>
                                  <w:sz w:val="21"/>
                                  <w:szCs w:val="21"/>
                                </w:rPr>
                                <w:t>î</w:t>
                              </w:r>
                            </w:p>
                            <w:p>
                              <w:pPr>
                                <w:spacing w:before="86"/>
                                <w:ind w:left="0" w:right="0" w:firstLine="0"/>
                                <w:jc w:val="left"/>
                                <w:rPr>
                                  <w:rFonts w:ascii="Calibri" w:hAnsi="Calibri" w:cs="Calibri" w:eastAsia="Calibri"/>
                                  <w:sz w:val="21"/>
                                  <w:szCs w:val="21"/>
                                </w:rPr>
                              </w:pPr>
                              <w:r>
                                <w:rPr>
                                  <w:rFonts w:ascii="Calibri" w:hAnsi="Calibri" w:cs="Calibri" w:eastAsia="Calibri"/>
                                  <w:color w:val="171717"/>
                                  <w:w w:val="85"/>
                                  <w:sz w:val="21"/>
                                  <w:szCs w:val="21"/>
                                </w:rPr>
                                <w:t></w:t>
                              </w:r>
                              <w:r>
                                <w:rPr>
                                  <w:rFonts w:ascii="Calibri" w:hAnsi="Calibri" w:cs="Calibri" w:eastAsia="Calibri"/>
                                  <w:color w:val="171717"/>
                                  <w:spacing w:val="30"/>
                                  <w:sz w:val="21"/>
                                  <w:szCs w:val="21"/>
                                </w:rPr>
                                <w:t>  </w:t>
                              </w:r>
                              <w:r>
                                <w:rPr>
                                  <w:rFonts w:ascii="Calibri" w:hAnsi="Calibri" w:cs="Calibri" w:eastAsia="Calibri"/>
                                  <w:color w:val="171717"/>
                                  <w:w w:val="85"/>
                                  <w:sz w:val="21"/>
                                  <w:szCs w:val="21"/>
                                </w:rPr>
                                <w:t></w:t>
                              </w:r>
                              <w:r>
                                <w:rPr>
                                  <w:rFonts w:ascii="Calibri" w:hAnsi="Calibri" w:cs="Calibri" w:eastAsia="Calibri"/>
                                  <w:color w:val="171717"/>
                                  <w:spacing w:val="39"/>
                                  <w:w w:val="120"/>
                                  <w:sz w:val="21"/>
                                  <w:szCs w:val="21"/>
                                </w:rPr>
                                <w:t>  </w:t>
                              </w:r>
                              <w:r>
                                <w:rPr>
                                  <w:rFonts w:ascii="Calibri" w:hAnsi="Calibri" w:cs="Calibri" w:eastAsia="Calibri"/>
                                  <w:color w:val="171717"/>
                                  <w:w w:val="120"/>
                                  <w:sz w:val="21"/>
                                  <w:szCs w:val="21"/>
                                </w:rPr>
                                <w:t>+83</w:t>
                              </w:r>
                              <w:r>
                                <w:rPr>
                                  <w:rFonts w:ascii="Calibri" w:hAnsi="Calibri" w:cs="Calibri" w:eastAsia="Calibri"/>
                                  <w:color w:val="171717"/>
                                  <w:spacing w:val="36"/>
                                  <w:w w:val="120"/>
                                  <w:sz w:val="21"/>
                                  <w:szCs w:val="21"/>
                                </w:rPr>
                                <w:t>  </w:t>
                              </w:r>
                              <w:r>
                                <w:rPr>
                                  <w:rFonts w:ascii="Calibri" w:hAnsi="Calibri" w:cs="Calibri" w:eastAsia="Calibri"/>
                                  <w:color w:val="171717"/>
                                  <w:w w:val="120"/>
                                  <w:sz w:val="21"/>
                                  <w:szCs w:val="21"/>
                                </w:rPr>
                                <w:t>p</w:t>
                              </w:r>
                              <w:r>
                                <w:rPr>
                                  <w:rFonts w:ascii="Calibri" w:hAnsi="Calibri" w:cs="Calibri" w:eastAsia="Calibri"/>
                                  <w:color w:val="171717"/>
                                  <w:spacing w:val="67"/>
                                  <w:w w:val="150"/>
                                  <w:sz w:val="21"/>
                                  <w:szCs w:val="21"/>
                                </w:rPr>
                                <w:t>    </w:t>
                              </w:r>
                              <w:r>
                                <w:rPr>
                                  <w:rFonts w:ascii="Calibri" w:hAnsi="Calibri" w:cs="Calibri" w:eastAsia="Calibri"/>
                                  <w:color w:val="171717"/>
                                  <w:w w:val="120"/>
                                  <w:sz w:val="21"/>
                                  <w:szCs w:val="21"/>
                                </w:rPr>
                                <w:t>7</w:t>
                              </w:r>
                              <w:r>
                                <w:rPr>
                                  <w:rFonts w:ascii="Calibri" w:hAnsi="Calibri" w:cs="Calibri" w:eastAsia="Calibri"/>
                                  <w:color w:val="171717"/>
                                  <w:spacing w:val="37"/>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13"/>
                                  <w:w w:val="120"/>
                                  <w:sz w:val="21"/>
                                  <w:szCs w:val="21"/>
                                </w:rPr>
                                <w:t> </w:t>
                              </w:r>
                              <w:r>
                                <w:rPr>
                                  <w:rFonts w:ascii="Calibri" w:hAnsi="Calibri" w:cs="Calibri" w:eastAsia="Calibri"/>
                                  <w:color w:val="171717"/>
                                  <w:w w:val="120"/>
                                  <w:sz w:val="21"/>
                                  <w:szCs w:val="21"/>
                                </w:rPr>
                                <w:t>À</w:t>
                              </w:r>
                              <w:r>
                                <w:rPr>
                                  <w:rFonts w:ascii="Calibri" w:hAnsi="Calibri" w:cs="Calibri" w:eastAsia="Calibri"/>
                                  <w:color w:val="171717"/>
                                  <w:spacing w:val="34"/>
                                  <w:w w:val="120"/>
                                  <w:sz w:val="21"/>
                                  <w:szCs w:val="21"/>
                                </w:rPr>
                                <w:t>  </w:t>
                              </w:r>
                              <w:r>
                                <w:rPr>
                                  <w:rFonts w:ascii="Calibri" w:hAnsi="Calibri" w:cs="Calibri" w:eastAsia="Calibri"/>
                                  <w:color w:val="171717"/>
                                  <w:w w:val="85"/>
                                  <w:sz w:val="21"/>
                                  <w:szCs w:val="21"/>
                                </w:rPr>
                                <w:t></w:t>
                              </w:r>
                              <w:r>
                                <w:rPr>
                                  <w:rFonts w:ascii="Calibri" w:hAnsi="Calibri" w:cs="Calibri" w:eastAsia="Calibri"/>
                                  <w:color w:val="171717"/>
                                  <w:w w:val="85"/>
                                  <w:position w:val="-6"/>
                                  <w:sz w:val="21"/>
                                  <w:szCs w:val="21"/>
                                </w:rPr>
                                <w:t>ñ</w:t>
                              </w:r>
                              <w:r>
                                <w:rPr>
                                  <w:rFonts w:ascii="Calibri" w:hAnsi="Calibri" w:cs="Calibri" w:eastAsia="Calibri"/>
                                  <w:color w:val="171717"/>
                                  <w:spacing w:val="71"/>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65"/>
                                  <w:w w:val="15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76"/>
                                  <w:w w:val="120"/>
                                  <w:sz w:val="21"/>
                                  <w:szCs w:val="21"/>
                                </w:rPr>
                                <w:t>  </w:t>
                              </w:r>
                              <w:r>
                                <w:rPr>
                                  <w:rFonts w:ascii="Calibri" w:hAnsi="Calibri" w:cs="Calibri" w:eastAsia="Calibri"/>
                                  <w:color w:val="171717"/>
                                  <w:w w:val="120"/>
                                  <w:sz w:val="21"/>
                                  <w:szCs w:val="21"/>
                                </w:rPr>
                                <w:t>Þ</w:t>
                              </w:r>
                              <w:r>
                                <w:rPr>
                                  <w:rFonts w:ascii="Calibri" w:hAnsi="Calibri" w:cs="Calibri" w:eastAsia="Calibri"/>
                                  <w:color w:val="171717"/>
                                  <w:spacing w:val="30"/>
                                  <w:w w:val="120"/>
                                  <w:sz w:val="21"/>
                                  <w:szCs w:val="21"/>
                                </w:rPr>
                                <w:t>  </w:t>
                              </w:r>
                              <w:r>
                                <w:rPr>
                                  <w:rFonts w:ascii="Calibri" w:hAnsi="Calibri" w:cs="Calibri" w:eastAsia="Calibri"/>
                                  <w:color w:val="171717"/>
                                  <w:w w:val="120"/>
                                  <w:sz w:val="21"/>
                                  <w:szCs w:val="21"/>
                                </w:rPr>
                                <w:t>&lt;</w:t>
                              </w:r>
                              <w:r>
                                <w:rPr>
                                  <w:rFonts w:ascii="Calibri" w:hAnsi="Calibri" w:cs="Calibri" w:eastAsia="Calibri"/>
                                  <w:color w:val="171717"/>
                                  <w:spacing w:val="77"/>
                                  <w:w w:val="150"/>
                                  <w:sz w:val="21"/>
                                  <w:szCs w:val="21"/>
                                </w:rPr>
                                <w:t>  </w:t>
                              </w:r>
                              <w:r>
                                <w:rPr>
                                  <w:rFonts w:ascii="Calibri" w:hAnsi="Calibri" w:cs="Calibri" w:eastAsia="Calibri"/>
                                  <w:color w:val="171717"/>
                                  <w:w w:val="120"/>
                                  <w:sz w:val="21"/>
                                  <w:szCs w:val="21"/>
                                </w:rPr>
                                <w:t>X</w:t>
                              </w:r>
                              <w:r>
                                <w:rPr>
                                  <w:rFonts w:ascii="Calibri" w:hAnsi="Calibri" w:cs="Calibri" w:eastAsia="Calibri"/>
                                  <w:color w:val="171717"/>
                                  <w:spacing w:val="78"/>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52"/>
                                  <w:w w:val="120"/>
                                  <w:sz w:val="21"/>
                                  <w:szCs w:val="21"/>
                                </w:rPr>
                                <w:t> </w:t>
                              </w:r>
                              <w:r>
                                <w:rPr>
                                  <w:rFonts w:ascii="Calibri" w:hAnsi="Calibri" w:cs="Calibri" w:eastAsia="Calibri"/>
                                  <w:color w:val="171717"/>
                                  <w:spacing w:val="-5"/>
                                  <w:w w:val="85"/>
                                  <w:sz w:val="21"/>
                                  <w:szCs w:val="21"/>
                                </w:rPr>
                                <w:t>ä</w:t>
                              </w:r>
                              <w:r>
                                <w:rPr>
                                  <w:rFonts w:ascii="Calibri" w:hAnsi="Calibri" w:cs="Calibri" w:eastAsia="Calibri"/>
                                  <w:color w:val="171717"/>
                                  <w:w w:val="85"/>
                                  <w:sz w:val="21"/>
                                  <w:szCs w:val="21"/>
                                </w:rPr>
                                <w:t> </w:t>
                              </w:r>
                            </w:p>
                          </w:txbxContent>
                        </wps:txbx>
                        <wps:bodyPr wrap="square" lIns="0" tIns="0" rIns="0" bIns="0" rtlCol="0">
                          <a:noAutofit/>
                        </wps:bodyPr>
                      </wps:wsp>
                      <wps:wsp>
                        <wps:cNvPr id="134" name="Textbox 134"/>
                        <wps:cNvSpPr txBox="1"/>
                        <wps:spPr>
                          <a:xfrm>
                            <a:off x="19644" y="2211606"/>
                            <a:ext cx="5030470" cy="179705"/>
                          </a:xfrm>
                          <a:prstGeom prst="rect">
                            <a:avLst/>
                          </a:prstGeom>
                        </wps:spPr>
                        <wps:txbx>
                          <w:txbxContent>
                            <w:p>
                              <w:pPr>
                                <w:tabs>
                                  <w:tab w:pos="4577" w:val="left" w:leader="middleDot"/>
                                </w:tabs>
                                <w:spacing w:before="18"/>
                                <w:ind w:left="0" w:right="0" w:firstLine="0"/>
                                <w:jc w:val="left"/>
                                <w:rPr>
                                  <w:rFonts w:ascii="Calibri" w:hAnsi="Calibri" w:cs="Calibri" w:eastAsia="Calibri"/>
                                  <w:sz w:val="21"/>
                                  <w:szCs w:val="21"/>
                                </w:rPr>
                              </w:pPr>
                              <w:r>
                                <w:rPr>
                                  <w:rFonts w:ascii="Calibri" w:hAnsi="Calibri" w:cs="Calibri" w:eastAsia="Calibri"/>
                                  <w:color w:val="171717"/>
                                  <w:spacing w:val="21"/>
                                  <w:w w:val="135"/>
                                  <w:sz w:val="21"/>
                                  <w:szCs w:val="21"/>
                                </w:rPr>
                                <w:t>  </w:t>
                              </w:r>
                              <w:r>
                                <w:rPr>
                                  <w:rFonts w:ascii="Calibri" w:hAnsi="Calibri" w:cs="Calibri" w:eastAsia="Calibri"/>
                                  <w:color w:val="171717"/>
                                  <w:w w:val="135"/>
                                  <w:sz w:val="21"/>
                                  <w:szCs w:val="21"/>
                                </w:rPr>
                                <w:t>3°u</w:t>
                              </w:r>
                              <w:r>
                                <w:rPr>
                                  <w:rFonts w:ascii="Calibri" w:hAnsi="Calibri" w:cs="Calibri" w:eastAsia="Calibri"/>
                                  <w:color w:val="171717"/>
                                  <w:spacing w:val="78"/>
                                  <w:w w:val="135"/>
                                  <w:sz w:val="21"/>
                                  <w:szCs w:val="21"/>
                                </w:rPr>
                                <w:t>  </w:t>
                              </w:r>
                              <w:r>
                                <w:rPr>
                                  <w:rFonts w:ascii="Calibri" w:hAnsi="Calibri" w:cs="Calibri" w:eastAsia="Calibri"/>
                                  <w:color w:val="171717"/>
                                  <w:w w:val="135"/>
                                  <w:sz w:val="21"/>
                                  <w:szCs w:val="21"/>
                                </w:rPr>
                                <w:t>j</w:t>
                              </w:r>
                              <w:r>
                                <w:rPr>
                                  <w:rFonts w:ascii="Calibri" w:hAnsi="Calibri" w:cs="Calibri" w:eastAsia="Calibri"/>
                                  <w:color w:val="171717"/>
                                  <w:spacing w:val="38"/>
                                  <w:w w:val="135"/>
                                  <w:sz w:val="21"/>
                                  <w:szCs w:val="21"/>
                                </w:rPr>
                                <w:t>  </w:t>
                              </w:r>
                              <w:r>
                                <w:rPr>
                                  <w:rFonts w:ascii="Calibri" w:hAnsi="Calibri" w:cs="Calibri" w:eastAsia="Calibri"/>
                                  <w:color w:val="171717"/>
                                  <w:w w:val="135"/>
                                  <w:sz w:val="21"/>
                                  <w:szCs w:val="21"/>
                                </w:rPr>
                                <w:t>Ç</w:t>
                              </w:r>
                              <w:r>
                                <w:rPr>
                                  <w:rFonts w:ascii="Calibri" w:hAnsi="Calibri" w:cs="Calibri" w:eastAsia="Calibri"/>
                                  <w:color w:val="171717"/>
                                  <w:spacing w:val="78"/>
                                  <w:w w:val="135"/>
                                  <w:sz w:val="21"/>
                                  <w:szCs w:val="21"/>
                                </w:rPr>
                                <w:t>  </w:t>
                              </w:r>
                              <w:r>
                                <w:rPr>
                                  <w:rFonts w:ascii="Calibri" w:hAnsi="Calibri" w:cs="Calibri" w:eastAsia="Calibri"/>
                                  <w:color w:val="171717"/>
                                  <w:w w:val="135"/>
                                  <w:sz w:val="21"/>
                                  <w:szCs w:val="21"/>
                                </w:rPr>
                                <w:t>è</w:t>
                              </w:r>
                              <w:r>
                                <w:rPr>
                                  <w:rFonts w:ascii="Calibri" w:hAnsi="Calibri" w:cs="Calibri" w:eastAsia="Calibri"/>
                                  <w:color w:val="171717"/>
                                  <w:spacing w:val="76"/>
                                  <w:w w:val="135"/>
                                  <w:sz w:val="21"/>
                                  <w:szCs w:val="21"/>
                                </w:rPr>
                                <w:t>        </w:t>
                              </w:r>
                              <w:r>
                                <w:rPr>
                                  <w:rFonts w:ascii="Calibri" w:hAnsi="Calibri" w:cs="Calibri" w:eastAsia="Calibri"/>
                                  <w:color w:val="171717"/>
                                  <w:spacing w:val="-5"/>
                                  <w:w w:val="135"/>
                                  <w:sz w:val="21"/>
                                  <w:szCs w:val="21"/>
                                </w:rPr>
                                <w:t>*0</w:t>
                              </w:r>
                              <w:r>
                                <w:rPr>
                                  <w:rFonts w:ascii="Calibri" w:hAnsi="Calibri" w:cs="Calibri" w:eastAsia="Calibri"/>
                                  <w:color w:val="171717"/>
                                  <w:sz w:val="21"/>
                                  <w:szCs w:val="21"/>
                                </w:rPr>
                                <w:tab/>
                              </w:r>
                              <w:r>
                                <w:rPr>
                                  <w:rFonts w:ascii="Calibri" w:hAnsi="Calibri" w:cs="Calibri" w:eastAsia="Calibri"/>
                                  <w:color w:val="171717"/>
                                  <w:spacing w:val="80"/>
                                  <w:w w:val="135"/>
                                  <w:sz w:val="21"/>
                                  <w:szCs w:val="21"/>
                                </w:rPr>
                                <w:t>      </w:t>
                              </w:r>
                              <w:r>
                                <w:rPr>
                                  <w:rFonts w:ascii="Calibri" w:hAnsi="Calibri" w:cs="Calibri" w:eastAsia="Calibri"/>
                                  <w:color w:val="171717"/>
                                  <w:w w:val="135"/>
                                  <w:sz w:val="21"/>
                                  <w:szCs w:val="21"/>
                                </w:rPr>
                                <w:t>+</w:t>
                              </w:r>
                              <w:r>
                                <w:rPr>
                                  <w:rFonts w:ascii="Calibri" w:hAnsi="Calibri" w:cs="Calibri" w:eastAsia="Calibri"/>
                                  <w:color w:val="171717"/>
                                  <w:spacing w:val="72"/>
                                  <w:w w:val="135"/>
                                  <w:sz w:val="21"/>
                                  <w:szCs w:val="21"/>
                                </w:rPr>
                                <w:t>   </w:t>
                              </w:r>
                              <w:r>
                                <w:rPr>
                                  <w:rFonts w:ascii="Calibri" w:hAnsi="Calibri" w:cs="Calibri" w:eastAsia="Calibri"/>
                                  <w:color w:val="171717"/>
                                  <w:w w:val="135"/>
                                  <w:sz w:val="21"/>
                                  <w:szCs w:val="21"/>
                                </w:rPr>
                                <w:t>,</w:t>
                              </w:r>
                              <w:r>
                                <w:rPr>
                                  <w:rFonts w:ascii="Calibri" w:hAnsi="Calibri" w:cs="Calibri" w:eastAsia="Calibri"/>
                                  <w:color w:val="171717"/>
                                  <w:spacing w:val="80"/>
                                  <w:w w:val="135"/>
                                  <w:sz w:val="21"/>
                                  <w:szCs w:val="21"/>
                                </w:rPr>
                                <w:t>       </w:t>
                              </w:r>
                              <w:r>
                                <w:rPr>
                                  <w:rFonts w:ascii="Calibri" w:hAnsi="Calibri" w:cs="Calibri" w:eastAsia="Calibri"/>
                                  <w:color w:val="171717"/>
                                  <w:w w:val="135"/>
                                  <w:sz w:val="21"/>
                                  <w:szCs w:val="21"/>
                                </w:rPr>
                                <w:t>Ò</w:t>
                              </w:r>
                              <w:r>
                                <w:rPr>
                                  <w:rFonts w:ascii="Calibri" w:hAnsi="Calibri" w:cs="Calibri" w:eastAsia="Calibri"/>
                                  <w:color w:val="171717"/>
                                  <w:spacing w:val="15"/>
                                  <w:w w:val="135"/>
                                  <w:sz w:val="21"/>
                                  <w:szCs w:val="21"/>
                                </w:rPr>
                                <w:t> </w:t>
                              </w:r>
                              <w:r>
                                <w:rPr>
                                  <w:rFonts w:ascii="Calibri" w:hAnsi="Calibri" w:cs="Calibri" w:eastAsia="Calibri"/>
                                  <w:color w:val="171717"/>
                                  <w:w w:val="135"/>
                                  <w:sz w:val="21"/>
                                  <w:szCs w:val="21"/>
                                </w:rPr>
                                <w:t>k</w:t>
                              </w:r>
                              <w:r>
                                <w:rPr>
                                  <w:rFonts w:ascii="Calibri" w:hAnsi="Calibri" w:cs="Calibri" w:eastAsia="Calibri"/>
                                  <w:color w:val="171717"/>
                                  <w:w w:val="135"/>
                                  <w:sz w:val="21"/>
                                  <w:szCs w:val="21"/>
                                </w:rPr>
                                <w:t> " </w:t>
                              </w:r>
                            </w:p>
                          </w:txbxContent>
                        </wps:txbx>
                        <wps:bodyPr wrap="square" lIns="0" tIns="0" rIns="0" bIns="0" rtlCol="0">
                          <a:noAutofit/>
                        </wps:bodyPr>
                      </wps:wsp>
                    </wpg:wgp>
                  </a:graphicData>
                </a:graphic>
              </wp:anchor>
            </w:drawing>
          </mc:Choice>
          <mc:Fallback>
            <w:pict>
              <v:group style="position:absolute;margin-left:96.951645pt;margin-top:14.31547pt;width:404.15pt;height:261.1pt;mso-position-horizontal-relative:page;mso-position-vertical-relative:paragraph;z-index:-18522624" id="docshapegroup57" coordorigin="1939,286" coordsize="8083,5222">
                <v:shape style="position:absolute;left:2001;top:286;width:7980;height:5222" type="#_x0000_t75" id="docshape58" stroked="false">
                  <v:imagedata r:id="rId50" o:title=""/>
                </v:shape>
                <v:shape style="position:absolute;left:1983;top:391;width:8038;height:3327" type="#_x0000_t202" id="docshape59" filled="false" stroked="false">
                  <v:textbox inset="0,0,0,0">
                    <w:txbxContent>
                      <w:p>
                        <w:pPr>
                          <w:spacing w:line="324" w:lineRule="auto" w:before="24"/>
                          <w:ind w:left="48" w:right="101" w:firstLine="288"/>
                          <w:jc w:val="left"/>
                          <w:rPr>
                            <w:rFonts w:ascii="Calibri" w:hAnsi="Calibri" w:cs="Calibri" w:eastAsia="Calibri"/>
                            <w:sz w:val="21"/>
                            <w:szCs w:val="21"/>
                          </w:rPr>
                        </w:pPr>
                        <w:r>
                          <w:rPr>
                            <w:rFonts w:ascii="Calibri" w:hAnsi="Calibri" w:cs="Calibri" w:eastAsia="Calibri"/>
                            <w:color w:val="171717"/>
                            <w:w w:val="140"/>
                            <w:sz w:val="21"/>
                            <w:szCs w:val="21"/>
                          </w:rPr>
                          <w:t>&amp;</w:t>
                        </w:r>
                        <w:r>
                          <w:rPr>
                            <w:rFonts w:ascii="Calibri" w:hAnsi="Calibri" w:cs="Calibri" w:eastAsia="Calibri"/>
                            <w:color w:val="171717"/>
                            <w:spacing w:val="24"/>
                            <w:w w:val="140"/>
                            <w:sz w:val="21"/>
                            <w:szCs w:val="21"/>
                          </w:rPr>
                          <w:t>  </w:t>
                        </w:r>
                        <w:r>
                          <w:rPr>
                            <w:rFonts w:ascii="Calibri" w:hAnsi="Calibri" w:cs="Calibri" w:eastAsia="Calibri"/>
                            <w:color w:val="171717"/>
                            <w:w w:val="140"/>
                            <w:sz w:val="21"/>
                            <w:szCs w:val="21"/>
                          </w:rPr>
                          <w:t>7</w:t>
                        </w:r>
                        <w:r>
                          <w:rPr>
                            <w:rFonts w:ascii="Calibri" w:hAnsi="Calibri" w:cs="Calibri" w:eastAsia="Calibri"/>
                            <w:color w:val="171717"/>
                            <w:spacing w:val="80"/>
                            <w:w w:val="160"/>
                            <w:sz w:val="21"/>
                            <w:szCs w:val="21"/>
                          </w:rPr>
                          <w:t>       </w:t>
                        </w:r>
                        <w:r>
                          <w:rPr>
                            <w:rFonts w:ascii="Calibri" w:hAnsi="Calibri" w:cs="Calibri" w:eastAsia="Calibri"/>
                            <w:color w:val="171717"/>
                            <w:w w:val="160"/>
                            <w:sz w:val="21"/>
                            <w:szCs w:val="21"/>
                          </w:rPr>
                          <w:t>É</w:t>
                        </w:r>
                        <w:r>
                          <w:rPr>
                            <w:rFonts w:ascii="Calibri" w:hAnsi="Calibri" w:cs="Calibri" w:eastAsia="Calibri"/>
                            <w:color w:val="171717"/>
                            <w:spacing w:val="21"/>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79"/>
                            <w:w w:val="160"/>
                            <w:sz w:val="21"/>
                            <w:szCs w:val="21"/>
                          </w:rPr>
                          <w:t>                  </w:t>
                        </w:r>
                        <w:r>
                          <w:rPr>
                            <w:rFonts w:ascii="Calibri" w:hAnsi="Calibri" w:cs="Calibri" w:eastAsia="Calibri"/>
                            <w:color w:val="171717"/>
                            <w:w w:val="140"/>
                            <w:sz w:val="21"/>
                            <w:szCs w:val="21"/>
                          </w:rPr>
                          <w:t>`</w:t>
                        </w:r>
                        <w:r>
                          <w:rPr>
                            <w:rFonts w:ascii="Calibri" w:hAnsi="Calibri" w:cs="Calibri" w:eastAsia="Calibri"/>
                            <w:color w:val="171717"/>
                            <w:spacing w:val="80"/>
                            <w:w w:val="160"/>
                            <w:sz w:val="21"/>
                            <w:szCs w:val="21"/>
                          </w:rPr>
                          <w:t>              </w:t>
                        </w:r>
                        <w:r>
                          <w:rPr>
                            <w:rFonts w:ascii="Calibri" w:hAnsi="Calibri" w:cs="Calibri" w:eastAsia="Calibri"/>
                            <w:color w:val="171717"/>
                            <w:w w:val="160"/>
                            <w:sz w:val="21"/>
                            <w:szCs w:val="21"/>
                          </w:rPr>
                          <w:t>F</w:t>
                        </w:r>
                        <w:r>
                          <w:rPr>
                            <w:rFonts w:ascii="Calibri" w:hAnsi="Calibri" w:cs="Calibri" w:eastAsia="Calibri"/>
                            <w:color w:val="171717"/>
                            <w:w w:val="160"/>
                            <w:position w:val="1"/>
                            <w:sz w:val="21"/>
                            <w:szCs w:val="21"/>
                          </w:rPr>
                          <w:t> </w:t>
                        </w:r>
                        <w:r>
                          <w:rPr>
                            <w:rFonts w:ascii="Calibri" w:hAnsi="Calibri" w:cs="Calibri" w:eastAsia="Calibri"/>
                            <w:color w:val="171717"/>
                            <w:w w:val="140"/>
                            <w:sz w:val="21"/>
                            <w:szCs w:val="21"/>
                          </w:rPr>
                          <w:t>Â</w:t>
                        </w:r>
                        <w:r>
                          <w:rPr>
                            <w:rFonts w:ascii="Calibri" w:hAnsi="Calibri" w:cs="Calibri" w:eastAsia="Calibri"/>
                            <w:color w:val="171717"/>
                            <w:spacing w:val="80"/>
                            <w:w w:val="140"/>
                            <w:sz w:val="21"/>
                            <w:szCs w:val="21"/>
                          </w:rPr>
                          <w:t>     </w:t>
                        </w:r>
                        <w:r>
                          <w:rPr>
                            <w:rFonts w:ascii="Calibri" w:hAnsi="Calibri" w:cs="Calibri" w:eastAsia="Calibri"/>
                            <w:color w:val="171717"/>
                            <w:w w:val="140"/>
                            <w:sz w:val="21"/>
                            <w:szCs w:val="21"/>
                          </w:rPr>
                          <w:t>ª</w:t>
                        </w:r>
                        <w:r>
                          <w:rPr>
                            <w:rFonts w:ascii="Calibri" w:hAnsi="Calibri" w:cs="Calibri" w:eastAsia="Calibri"/>
                            <w:color w:val="171717"/>
                            <w:spacing w:val="80"/>
                            <w:w w:val="150"/>
                            <w:sz w:val="21"/>
                            <w:szCs w:val="21"/>
                          </w:rPr>
                          <w:t>      </w:t>
                        </w:r>
                        <w:r>
                          <w:rPr>
                            <w:rFonts w:ascii="Calibri" w:hAnsi="Calibri" w:cs="Calibri" w:eastAsia="Calibri"/>
                            <w:color w:val="171717"/>
                            <w:w w:val="140"/>
                            <w:sz w:val="21"/>
                            <w:szCs w:val="21"/>
                          </w:rPr>
                          <w:t>)2</w:t>
                        </w:r>
                        <w:r>
                          <w:rPr>
                            <w:rFonts w:ascii="Calibri" w:hAnsi="Calibri" w:cs="Calibri" w:eastAsia="Calibri"/>
                            <w:color w:val="171717"/>
                            <w:spacing w:val="78"/>
                            <w:w w:val="140"/>
                            <w:sz w:val="21"/>
                            <w:szCs w:val="21"/>
                          </w:rPr>
                          <w:t>    </w:t>
                        </w:r>
                        <w:r>
                          <w:rPr>
                            <w:rFonts w:ascii="Calibri" w:hAnsi="Calibri" w:cs="Calibri" w:eastAsia="Calibri"/>
                            <w:color w:val="171717"/>
                            <w:w w:val="90"/>
                            <w:sz w:val="21"/>
                            <w:szCs w:val="21"/>
                          </w:rPr>
                          <w:t></w:t>
                        </w:r>
                        <w:r>
                          <w:rPr>
                            <w:rFonts w:ascii="Calibri" w:hAnsi="Calibri" w:cs="Calibri" w:eastAsia="Calibri"/>
                            <w:color w:val="171717"/>
                            <w:spacing w:val="66"/>
                            <w:w w:val="160"/>
                            <w:sz w:val="21"/>
                            <w:szCs w:val="21"/>
                          </w:rPr>
                          <w:t>      </w:t>
                        </w:r>
                        <w:r>
                          <w:rPr>
                            <w:rFonts w:ascii="Calibri" w:hAnsi="Calibri" w:cs="Calibri" w:eastAsia="Calibri"/>
                            <w:color w:val="171717"/>
                            <w:w w:val="160"/>
                            <w:sz w:val="21"/>
                            <w:szCs w:val="21"/>
                          </w:rPr>
                          <w:t>"</w:t>
                        </w:r>
                        <w:r>
                          <w:rPr>
                            <w:rFonts w:ascii="Calibri" w:hAnsi="Calibri" w:cs="Calibri" w:eastAsia="Calibri"/>
                            <w:color w:val="171717"/>
                            <w:spacing w:val="80"/>
                            <w:w w:val="160"/>
                            <w:sz w:val="21"/>
                            <w:szCs w:val="21"/>
                          </w:rPr>
                          <w:t>         </w:t>
                        </w:r>
                        <w:r>
                          <w:rPr>
                            <w:rFonts w:ascii="Calibri" w:hAnsi="Calibri" w:cs="Calibri" w:eastAsia="Calibri"/>
                            <w:color w:val="171717"/>
                            <w:w w:val="105"/>
                            <w:sz w:val="21"/>
                            <w:szCs w:val="21"/>
                          </w:rPr>
                          <w:t>a</w:t>
                        </w:r>
                        <w:r>
                          <w:rPr>
                            <w:rFonts w:ascii="Calibri" w:hAnsi="Calibri" w:cs="Calibri" w:eastAsia="Calibri"/>
                            <w:color w:val="171717"/>
                            <w:spacing w:val="52"/>
                            <w:w w:val="105"/>
                            <w:sz w:val="21"/>
                            <w:szCs w:val="21"/>
                          </w:rPr>
                          <w:t> </w:t>
                        </w:r>
                        <w:r>
                          <w:rPr>
                            <w:rFonts w:ascii="Calibri" w:hAnsi="Calibri" w:cs="Calibri" w:eastAsia="Calibri"/>
                            <w:color w:val="171717"/>
                            <w:w w:val="105"/>
                            <w:sz w:val="21"/>
                            <w:szCs w:val="21"/>
                          </w:rPr>
                          <w:t>wvst..xW</w:t>
                        </w:r>
                        <w:r>
                          <w:rPr>
                            <w:rFonts w:ascii="Calibri" w:hAnsi="Calibri" w:cs="Calibri" w:eastAsia="Calibri"/>
                            <w:color w:val="171717"/>
                            <w:spacing w:val="74"/>
                            <w:w w:val="150"/>
                            <w:sz w:val="21"/>
                            <w:szCs w:val="21"/>
                          </w:rPr>
                          <w:t>         </w:t>
                        </w:r>
                        <w:r>
                          <w:rPr>
                            <w:rFonts w:ascii="Calibri" w:hAnsi="Calibri" w:cs="Calibri" w:eastAsia="Calibri"/>
                            <w:color w:val="171717"/>
                            <w:w w:val="90"/>
                            <w:sz w:val="21"/>
                            <w:szCs w:val="21"/>
                          </w:rPr>
                          <w:t>ð</w:t>
                        </w:r>
                      </w:p>
                      <w:p>
                        <w:pPr>
                          <w:spacing w:line="243" w:lineRule="exact" w:before="0"/>
                          <w:ind w:left="35" w:right="0" w:firstLine="0"/>
                          <w:jc w:val="left"/>
                          <w:rPr>
                            <w:rFonts w:ascii="Calibri" w:hAnsi="Calibri"/>
                            <w:sz w:val="21"/>
                          </w:rPr>
                        </w:pPr>
                        <w:r>
                          <w:rPr>
                            <w:rFonts w:ascii="Calibri" w:hAnsi="Calibri"/>
                            <w:color w:val="171717"/>
                            <w:spacing w:val="41"/>
                            <w:w w:val="160"/>
                            <w:sz w:val="21"/>
                          </w:rPr>
                          <w:t>    </w:t>
                        </w:r>
                        <w:r>
                          <w:rPr>
                            <w:rFonts w:ascii="Calibri" w:hAnsi="Calibri"/>
                            <w:color w:val="171717"/>
                            <w:w w:val="160"/>
                            <w:sz w:val="21"/>
                          </w:rPr>
                          <w:t>¹Y</w:t>
                        </w:r>
                        <w:r>
                          <w:rPr>
                            <w:rFonts w:ascii="Calibri" w:hAnsi="Calibri"/>
                            <w:color w:val="171717"/>
                            <w:spacing w:val="-17"/>
                            <w:w w:val="160"/>
                            <w:sz w:val="21"/>
                          </w:rPr>
                          <w:t> </w:t>
                        </w:r>
                        <w:r>
                          <w:rPr>
                            <w:rFonts w:ascii="Calibri" w:hAnsi="Calibri"/>
                            <w:color w:val="171717"/>
                            <w:w w:val="160"/>
                            <w:sz w:val="21"/>
                          </w:rPr>
                          <w:t>;</w:t>
                        </w:r>
                        <w:r>
                          <w:rPr>
                            <w:rFonts w:ascii="Calibri" w:hAnsi="Calibri"/>
                            <w:color w:val="171717"/>
                            <w:spacing w:val="71"/>
                            <w:w w:val="160"/>
                            <w:sz w:val="21"/>
                          </w:rPr>
                          <w:t>    </w:t>
                        </w:r>
                        <w:r>
                          <w:rPr>
                            <w:rFonts w:ascii="Calibri" w:hAnsi="Calibri"/>
                            <w:color w:val="171717"/>
                            <w:w w:val="160"/>
                            <w:sz w:val="21"/>
                          </w:rPr>
                          <w:t>à</w:t>
                        </w:r>
                        <w:r>
                          <w:rPr>
                            <w:rFonts w:ascii="Calibri" w:hAnsi="Calibri"/>
                            <w:color w:val="171717"/>
                            <w:spacing w:val="78"/>
                            <w:w w:val="160"/>
                            <w:sz w:val="21"/>
                          </w:rPr>
                          <w:t>                    </w:t>
                        </w:r>
                        <w:r>
                          <w:rPr>
                            <w:rFonts w:ascii="Calibri" w:hAnsi="Calibri"/>
                            <w:color w:val="171717"/>
                            <w:w w:val="160"/>
                            <w:sz w:val="21"/>
                          </w:rPr>
                          <w:t>í</w:t>
                        </w:r>
                        <w:r>
                          <w:rPr>
                            <w:rFonts w:ascii="Calibri" w:hAnsi="Calibri"/>
                            <w:color w:val="171717"/>
                            <w:spacing w:val="70"/>
                            <w:w w:val="160"/>
                            <w:sz w:val="21"/>
                          </w:rPr>
                          <w:t>              </w:t>
                        </w:r>
                        <w:r>
                          <w:rPr>
                            <w:rFonts w:ascii="Calibri" w:hAnsi="Calibri"/>
                            <w:color w:val="171717"/>
                            <w:w w:val="110"/>
                            <w:sz w:val="21"/>
                          </w:rPr>
                          <w:t>%~</w:t>
                        </w:r>
                        <w:r>
                          <w:rPr>
                            <w:rFonts w:ascii="Calibri" w:hAnsi="Calibri"/>
                            <w:color w:val="171717"/>
                            <w:spacing w:val="-5"/>
                            <w:w w:val="110"/>
                            <w:sz w:val="21"/>
                          </w:rPr>
                          <w:t> &amp;R</w:t>
                        </w:r>
                        <w:r>
                          <w:rPr>
                            <w:rFonts w:ascii="Calibri" w:hAnsi="Calibri"/>
                            <w:color w:val="171717"/>
                            <w:spacing w:val="-5"/>
                            <w:w w:val="110"/>
                            <w:sz w:val="21"/>
                          </w:rPr>
                          <w:t> </w:t>
                        </w:r>
                      </w:p>
                      <w:p>
                        <w:pPr>
                          <w:spacing w:before="77"/>
                          <w:ind w:left="27" w:right="0" w:firstLine="0"/>
                          <w:jc w:val="left"/>
                          <w:rPr>
                            <w:rFonts w:ascii="Calibri"/>
                            <w:sz w:val="21"/>
                          </w:rPr>
                        </w:pPr>
                        <w:r>
                          <w:rPr>
                            <w:rFonts w:ascii="Calibri"/>
                            <w:color w:val="171717"/>
                            <w:spacing w:val="74"/>
                            <w:w w:val="150"/>
                            <w:sz w:val="21"/>
                          </w:rPr>
                          <w:t>         </w:t>
                        </w:r>
                        <w:r>
                          <w:rPr>
                            <w:rFonts w:ascii="Calibri"/>
                            <w:color w:val="171717"/>
                            <w:spacing w:val="-10"/>
                            <w:w w:val="150"/>
                            <w:sz w:val="21"/>
                          </w:rPr>
                          <w:t>b</w:t>
                        </w:r>
                      </w:p>
                      <w:p>
                        <w:pPr>
                          <w:spacing w:before="91"/>
                          <w:ind w:left="0" w:right="122" w:firstLine="0"/>
                          <w:jc w:val="right"/>
                          <w:rPr>
                            <w:rFonts w:ascii="Calibri" w:hAnsi="Calibri"/>
                            <w:sz w:val="21"/>
                          </w:rPr>
                        </w:pPr>
                        <w:r>
                          <w:rPr>
                            <w:rFonts w:ascii="Calibri" w:hAnsi="Calibri"/>
                            <w:color w:val="171717"/>
                            <w:w w:val="165"/>
                            <w:sz w:val="21"/>
                          </w:rPr>
                          <w:t>"</w:t>
                        </w:r>
                        <w:r>
                          <w:rPr>
                            <w:rFonts w:ascii="Calibri" w:hAnsi="Calibri"/>
                            <w:color w:val="171717"/>
                            <w:spacing w:val="73"/>
                            <w:w w:val="165"/>
                            <w:sz w:val="21"/>
                          </w:rPr>
                          <w:t>                </w:t>
                        </w:r>
                        <w:r>
                          <w:rPr>
                            <w:rFonts w:ascii="Calibri" w:hAnsi="Calibri"/>
                            <w:color w:val="171717"/>
                            <w:w w:val="165"/>
                            <w:sz w:val="21"/>
                          </w:rPr>
                          <w:t>¨</w:t>
                        </w:r>
                        <w:r>
                          <w:rPr>
                            <w:rFonts w:ascii="Calibri" w:hAnsi="Calibri"/>
                            <w:color w:val="171717"/>
                            <w:spacing w:val="51"/>
                            <w:w w:val="165"/>
                            <w:sz w:val="21"/>
                          </w:rPr>
                          <w:t>     </w:t>
                        </w:r>
                        <w:r>
                          <w:rPr>
                            <w:rFonts w:ascii="Calibri" w:hAnsi="Calibri"/>
                            <w:color w:val="171717"/>
                            <w:w w:val="145"/>
                            <w:sz w:val="21"/>
                          </w:rPr>
                          <w:t>Ã</w:t>
                        </w:r>
                        <w:r>
                          <w:rPr>
                            <w:rFonts w:ascii="Calibri" w:hAnsi="Calibri"/>
                            <w:color w:val="171717"/>
                            <w:spacing w:val="69"/>
                            <w:w w:val="165"/>
                            <w:sz w:val="21"/>
                          </w:rPr>
                          <w:t>     </w:t>
                        </w:r>
                        <w:r>
                          <w:rPr>
                            <w:rFonts w:ascii="Calibri" w:hAnsi="Calibri"/>
                            <w:color w:val="171717"/>
                            <w:w w:val="165"/>
                            <w:sz w:val="21"/>
                          </w:rPr>
                          <w:t>:</w:t>
                        </w:r>
                        <w:r>
                          <w:rPr>
                            <w:rFonts w:ascii="Calibri" w:hAnsi="Calibri"/>
                            <w:color w:val="171717"/>
                            <w:spacing w:val="70"/>
                            <w:w w:val="165"/>
                            <w:sz w:val="21"/>
                          </w:rPr>
                          <w:t>             </w:t>
                        </w:r>
                        <w:r>
                          <w:rPr>
                            <w:rFonts w:ascii="Calibri" w:hAnsi="Calibri"/>
                            <w:color w:val="171717"/>
                            <w:w w:val="145"/>
                            <w:sz w:val="21"/>
                          </w:rPr>
                          <w:t>4c</w:t>
                        </w:r>
                        <w:r>
                          <w:rPr>
                            <w:rFonts w:ascii="Calibri" w:hAnsi="Calibri"/>
                            <w:color w:val="171717"/>
                            <w:spacing w:val="60"/>
                            <w:w w:val="165"/>
                            <w:sz w:val="21"/>
                          </w:rPr>
                          <w:t>     </w:t>
                        </w:r>
                        <w:r>
                          <w:rPr>
                            <w:rFonts w:ascii="Calibri" w:hAnsi="Calibri"/>
                            <w:color w:val="171717"/>
                            <w:spacing w:val="-5"/>
                            <w:w w:val="165"/>
                            <w:sz w:val="21"/>
                          </w:rPr>
                          <w:t>Ð,</w:t>
                        </w:r>
                      </w:p>
                      <w:p>
                        <w:pPr>
                          <w:spacing w:before="77"/>
                          <w:ind w:left="0" w:right="124" w:firstLine="0"/>
                          <w:jc w:val="right"/>
                          <w:rPr>
                            <w:rFonts w:ascii="Calibri" w:hAnsi="Calibri" w:cs="Calibri" w:eastAsia="Calibri"/>
                            <w:sz w:val="21"/>
                            <w:szCs w:val="21"/>
                          </w:rPr>
                        </w:pPr>
                        <w:r>
                          <w:rPr>
                            <w:rFonts w:ascii="Calibri" w:hAnsi="Calibri" w:cs="Calibri" w:eastAsia="Calibri"/>
                            <w:color w:val="171717"/>
                            <w:spacing w:val="72"/>
                            <w:w w:val="155"/>
                            <w:sz w:val="21"/>
                            <w:szCs w:val="21"/>
                          </w:rPr>
                          <w:t>    </w:t>
                        </w:r>
                        <w:r>
                          <w:rPr>
                            <w:rFonts w:ascii="Calibri" w:hAnsi="Calibri" w:cs="Calibri" w:eastAsia="Calibri"/>
                            <w:color w:val="171717"/>
                            <w:w w:val="155"/>
                            <w:sz w:val="21"/>
                            <w:szCs w:val="21"/>
                          </w:rPr>
                          <w:t>»</w:t>
                        </w:r>
                        <w:r>
                          <w:rPr>
                            <w:rFonts w:ascii="Calibri" w:hAnsi="Calibri" w:cs="Calibri" w:eastAsia="Calibri"/>
                            <w:color w:val="171717"/>
                            <w:spacing w:val="70"/>
                            <w:w w:val="155"/>
                            <w:sz w:val="21"/>
                            <w:szCs w:val="21"/>
                          </w:rPr>
                          <w:t>                </w:t>
                        </w:r>
                        <w:r>
                          <w:rPr>
                            <w:rFonts w:ascii="Calibri" w:hAnsi="Calibri" w:cs="Calibri" w:eastAsia="Calibri"/>
                            <w:color w:val="171717"/>
                            <w:w w:val="155"/>
                            <w:sz w:val="21"/>
                            <w:szCs w:val="21"/>
                          </w:rPr>
                          <w:t>ë</w:t>
                        </w:r>
                        <w:r>
                          <w:rPr>
                            <w:rFonts w:ascii="Calibri" w:hAnsi="Calibri" w:cs="Calibri" w:eastAsia="Calibri"/>
                            <w:color w:val="171717"/>
                            <w:spacing w:val="63"/>
                            <w:w w:val="155"/>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75"/>
                            <w:w w:val="130"/>
                            <w:sz w:val="21"/>
                            <w:szCs w:val="21"/>
                          </w:rPr>
                          <w:t>      </w:t>
                        </w:r>
                        <w:r>
                          <w:rPr>
                            <w:rFonts w:ascii="Calibri" w:hAnsi="Calibri" w:cs="Calibri" w:eastAsia="Calibri"/>
                            <w:color w:val="171717"/>
                            <w:w w:val="130"/>
                            <w:sz w:val="21"/>
                            <w:szCs w:val="21"/>
                          </w:rPr>
                          <w:t>5</w:t>
                        </w:r>
                        <w:r>
                          <w:rPr>
                            <w:rFonts w:ascii="Calibri" w:hAnsi="Calibri" w:cs="Calibri" w:eastAsia="Calibri"/>
                            <w:color w:val="171717"/>
                            <w:spacing w:val="62"/>
                            <w:w w:val="155"/>
                            <w:sz w:val="21"/>
                            <w:szCs w:val="21"/>
                          </w:rPr>
                          <w:t>    </w:t>
                        </w:r>
                        <w:r>
                          <w:rPr>
                            <w:rFonts w:ascii="Calibri" w:hAnsi="Calibri" w:cs="Calibri" w:eastAsia="Calibri"/>
                            <w:color w:val="171717"/>
                            <w:w w:val="155"/>
                            <w:sz w:val="21"/>
                            <w:szCs w:val="21"/>
                          </w:rPr>
                          <w:t>!</w:t>
                        </w:r>
                        <w:r>
                          <w:rPr>
                            <w:rFonts w:ascii="Calibri" w:hAnsi="Calibri" w:cs="Calibri" w:eastAsia="Calibri"/>
                            <w:color w:val="171717"/>
                            <w:spacing w:val="75"/>
                            <w:w w:val="155"/>
                            <w:sz w:val="21"/>
                            <w:szCs w:val="21"/>
                          </w:rPr>
                          <w:t>      </w:t>
                        </w:r>
                        <w:r>
                          <w:rPr>
                            <w:rFonts w:ascii="Calibri" w:hAnsi="Calibri" w:cs="Calibri" w:eastAsia="Calibri"/>
                            <w:color w:val="171717"/>
                            <w:w w:val="130"/>
                            <w:sz w:val="21"/>
                            <w:szCs w:val="21"/>
                          </w:rPr>
                          <w:t>d</w:t>
                        </w:r>
                        <w:r>
                          <w:rPr>
                            <w:rFonts w:ascii="Calibri" w:hAnsi="Calibri" w:cs="Calibri" w:eastAsia="Calibri"/>
                            <w:color w:val="171717"/>
                            <w:spacing w:val="59"/>
                            <w:w w:val="155"/>
                            <w:sz w:val="21"/>
                            <w:szCs w:val="21"/>
                          </w:rPr>
                          <w:t>     </w:t>
                        </w:r>
                        <w:r>
                          <w:rPr>
                            <w:rFonts w:ascii="Calibri" w:hAnsi="Calibri" w:cs="Calibri" w:eastAsia="Calibri"/>
                            <w:color w:val="171717"/>
                            <w:w w:val="155"/>
                            <w:sz w:val="21"/>
                            <w:szCs w:val="21"/>
                          </w:rPr>
                          <w:t>Q</w:t>
                        </w:r>
                        <w:r>
                          <w:rPr>
                            <w:rFonts w:ascii="Calibri" w:hAnsi="Calibri" w:cs="Calibri" w:eastAsia="Calibri"/>
                            <w:color w:val="171717"/>
                            <w:spacing w:val="78"/>
                            <w:w w:val="155"/>
                            <w:sz w:val="21"/>
                            <w:szCs w:val="21"/>
                          </w:rPr>
                          <w:t>  </w:t>
                        </w:r>
                        <w:r>
                          <w:rPr>
                            <w:rFonts w:ascii="Calibri" w:hAnsi="Calibri" w:cs="Calibri" w:eastAsia="Calibri"/>
                            <w:color w:val="171717"/>
                            <w:spacing w:val="-12"/>
                            <w:w w:val="155"/>
                            <w:sz w:val="21"/>
                            <w:szCs w:val="21"/>
                          </w:rPr>
                          <w:t>(</w:t>
                        </w:r>
                      </w:p>
                      <w:p>
                        <w:pPr>
                          <w:spacing w:before="81"/>
                          <w:ind w:left="0" w:right="133" w:firstLine="0"/>
                          <w:jc w:val="right"/>
                          <w:rPr>
                            <w:rFonts w:ascii="Calibri" w:hAnsi="Calibri" w:cs="Calibri" w:eastAsia="Calibri"/>
                            <w:position w:val="1"/>
                            <w:sz w:val="21"/>
                            <w:szCs w:val="21"/>
                          </w:rPr>
                        </w:pPr>
                        <w:r>
                          <w:rPr>
                            <w:rFonts w:ascii="Calibri" w:hAnsi="Calibri" w:cs="Calibri" w:eastAsia="Calibri"/>
                            <w:color w:val="171717"/>
                            <w:spacing w:val="60"/>
                            <w:w w:val="150"/>
                            <w:position w:val="1"/>
                            <w:sz w:val="21"/>
                            <w:szCs w:val="21"/>
                          </w:rPr>
                          <w:t>   </w:t>
                        </w:r>
                        <w:r>
                          <w:rPr>
                            <w:rFonts w:ascii="Calibri" w:hAnsi="Calibri" w:cs="Calibri" w:eastAsia="Calibri"/>
                            <w:color w:val="171717"/>
                            <w:w w:val="150"/>
                            <w:position w:val="1"/>
                            <w:sz w:val="21"/>
                            <w:szCs w:val="21"/>
                          </w:rPr>
                          <w:t>Õ</w:t>
                        </w:r>
                        <w:r>
                          <w:rPr>
                            <w:rFonts w:ascii="Calibri" w:hAnsi="Calibri" w:cs="Calibri" w:eastAsia="Calibri"/>
                            <w:color w:val="171717"/>
                            <w:spacing w:val="54"/>
                            <w:w w:val="150"/>
                            <w:position w:val="1"/>
                            <w:sz w:val="21"/>
                            <w:szCs w:val="21"/>
                          </w:rPr>
                          <w:t>    </w:t>
                        </w:r>
                        <w:r>
                          <w:rPr>
                            <w:rFonts w:ascii="Calibri" w:hAnsi="Calibri" w:cs="Calibri" w:eastAsia="Calibri"/>
                            <w:color w:val="171717"/>
                            <w:w w:val="135"/>
                            <w:position w:val="1"/>
                            <w:sz w:val="21"/>
                            <w:szCs w:val="21"/>
                          </w:rPr>
                          <w:t>G|</w:t>
                        </w:r>
                        <w:r>
                          <w:rPr>
                            <w:rFonts w:ascii="Calibri" w:hAnsi="Calibri" w:cs="Calibri" w:eastAsia="Calibri"/>
                            <w:color w:val="171717"/>
                            <w:spacing w:val="59"/>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62"/>
                            <w:w w:val="135"/>
                            <w:position w:val="1"/>
                            <w:sz w:val="21"/>
                            <w:szCs w:val="21"/>
                          </w:rPr>
                          <w:t> </w:t>
                        </w:r>
                        <w:r>
                          <w:rPr>
                            <w:rFonts w:ascii="Calibri" w:hAnsi="Calibri" w:cs="Calibri" w:eastAsia="Calibri"/>
                            <w:color w:val="171717"/>
                            <w:w w:val="135"/>
                            <w:position w:val="1"/>
                            <w:sz w:val="21"/>
                            <w:szCs w:val="21"/>
                          </w:rPr>
                          <w:t>$4</w:t>
                        </w:r>
                        <w:r>
                          <w:rPr>
                            <w:rFonts w:ascii="Calibri" w:hAnsi="Calibri" w:cs="Calibri" w:eastAsia="Calibri"/>
                            <w:color w:val="171717"/>
                            <w:spacing w:val="70"/>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76"/>
                            <w:w w:val="135"/>
                            <w:position w:val="1"/>
                            <w:sz w:val="21"/>
                            <w:szCs w:val="21"/>
                          </w:rPr>
                          <w:t>    </w:t>
                        </w:r>
                        <w:r>
                          <w:rPr>
                            <w:rFonts w:ascii="Calibri" w:hAnsi="Calibri" w:cs="Calibri" w:eastAsia="Calibri"/>
                            <w:color w:val="171717"/>
                            <w:w w:val="135"/>
                            <w:position w:val="1"/>
                            <w:sz w:val="21"/>
                            <w:szCs w:val="21"/>
                          </w:rPr>
                          <w:t></w:t>
                        </w:r>
                        <w:r>
                          <w:rPr>
                            <w:rFonts w:ascii="Calibri" w:hAnsi="Calibri" w:cs="Calibri" w:eastAsia="Calibri"/>
                            <w:color w:val="171717"/>
                            <w:spacing w:val="71"/>
                            <w:w w:val="135"/>
                            <w:position w:val="1"/>
                            <w:sz w:val="21"/>
                            <w:szCs w:val="21"/>
                          </w:rPr>
                          <w:t>      </w:t>
                        </w:r>
                        <w:r>
                          <w:rPr>
                            <w:rFonts w:ascii="Calibri" w:hAnsi="Calibri" w:cs="Calibri" w:eastAsia="Calibri"/>
                            <w:color w:val="171717"/>
                            <w:w w:val="135"/>
                            <w:position w:val="1"/>
                            <w:sz w:val="21"/>
                            <w:szCs w:val="21"/>
                          </w:rPr>
                          <w:t>&amp;Ö</w:t>
                        </w:r>
                        <w:r>
                          <w:rPr>
                            <w:rFonts w:ascii="Calibri" w:hAnsi="Calibri" w:cs="Calibri" w:eastAsia="Calibri"/>
                            <w:color w:val="171717"/>
                            <w:spacing w:val="76"/>
                            <w:w w:val="150"/>
                            <w:position w:val="1"/>
                            <w:sz w:val="21"/>
                            <w:szCs w:val="21"/>
                          </w:rPr>
                          <w:t>   </w:t>
                        </w:r>
                        <w:r>
                          <w:rPr>
                            <w:rFonts w:ascii="Calibri" w:hAnsi="Calibri" w:cs="Calibri" w:eastAsia="Calibri"/>
                            <w:color w:val="171717"/>
                            <w:w w:val="125"/>
                            <w:position w:val="1"/>
                            <w:sz w:val="21"/>
                            <w:szCs w:val="21"/>
                          </w:rPr>
                          <w:t>%}'!</w:t>
                        </w:r>
                        <w:r>
                          <w:rPr>
                            <w:rFonts w:ascii="Calibri" w:hAnsi="Calibri" w:cs="Calibri" w:eastAsia="Calibri"/>
                            <w:color w:val="171717"/>
                            <w:spacing w:val="-11"/>
                            <w:w w:val="125"/>
                            <w:position w:val="1"/>
                            <w:sz w:val="21"/>
                            <w:szCs w:val="21"/>
                          </w:rPr>
                          <w:t> </w:t>
                        </w:r>
                        <w:r>
                          <w:rPr>
                            <w:rFonts w:ascii="Calibri" w:hAnsi="Calibri" w:cs="Calibri" w:eastAsia="Calibri"/>
                            <w:color w:val="171717"/>
                            <w:w w:val="125"/>
                            <w:position w:val="1"/>
                            <w:sz w:val="21"/>
                            <w:szCs w:val="21"/>
                          </w:rPr>
                          <w:t>Se</w:t>
                        </w:r>
                        <w:r>
                          <w:rPr>
                            <w:rFonts w:ascii="Calibri" w:hAnsi="Calibri" w:cs="Calibri" w:eastAsia="Calibri"/>
                            <w:color w:val="171717"/>
                            <w:spacing w:val="43"/>
                            <w:w w:val="135"/>
                            <w:position w:val="1"/>
                            <w:sz w:val="21"/>
                            <w:szCs w:val="21"/>
                          </w:rPr>
                          <w:t> </w:t>
                        </w:r>
                        <w:r>
                          <w:rPr>
                            <w:rFonts w:ascii="Calibri" w:hAnsi="Calibri" w:cs="Calibri" w:eastAsia="Calibri"/>
                            <w:color w:val="171717"/>
                            <w:spacing w:val="-10"/>
                            <w:w w:val="135"/>
                            <w:position w:val="1"/>
                            <w:sz w:val="21"/>
                            <w:szCs w:val="21"/>
                          </w:rPr>
                          <w:t>"</w:t>
                        </w:r>
                        <w:r>
                          <w:rPr>
                            <w:rFonts w:ascii="Calibri" w:hAnsi="Calibri" w:cs="Calibri" w:eastAsia="Calibri"/>
                            <w:color w:val="171717"/>
                            <w:spacing w:val="-10"/>
                            <w:w w:val="135"/>
                            <w:position w:val="1"/>
                            <w:sz w:val="21"/>
                            <w:szCs w:val="21"/>
                          </w:rPr>
                          <w:t> </w:t>
                        </w:r>
                      </w:p>
                      <w:p>
                        <w:pPr>
                          <w:tabs>
                            <w:tab w:pos="1139" w:val="left" w:leader="hyphen"/>
                          </w:tabs>
                          <w:spacing w:before="83"/>
                          <w:ind w:left="8" w:right="0" w:firstLine="0"/>
                          <w:jc w:val="left"/>
                          <w:rPr>
                            <w:rFonts w:ascii="Calibri" w:hAnsi="Calibri" w:cs="Calibri" w:eastAsia="Calibri"/>
                            <w:sz w:val="21"/>
                            <w:szCs w:val="21"/>
                          </w:rPr>
                        </w:pPr>
                        <w:r>
                          <w:rPr>
                            <w:rFonts w:ascii="Calibri" w:hAnsi="Calibri" w:cs="Calibri" w:eastAsia="Calibri"/>
                            <w:color w:val="171717"/>
                            <w:sz w:val="21"/>
                            <w:szCs w:val="21"/>
                          </w:rPr>
                          <w:tab/>
                        </w:r>
                        <w:r>
                          <w:rPr>
                            <w:rFonts w:ascii="Calibri" w:hAnsi="Calibri" w:cs="Calibri" w:eastAsia="Calibri"/>
                            <w:color w:val="171717"/>
                            <w:spacing w:val="80"/>
                            <w:w w:val="120"/>
                            <w:sz w:val="21"/>
                            <w:szCs w:val="21"/>
                          </w:rPr>
                          <w:t>       </w:t>
                        </w:r>
                        <w:r>
                          <w:rPr>
                            <w:rFonts w:ascii="Calibri" w:hAnsi="Calibri" w:cs="Calibri" w:eastAsia="Calibri"/>
                            <w:color w:val="171717"/>
                            <w:w w:val="120"/>
                            <w:sz w:val="21"/>
                            <w:szCs w:val="21"/>
                          </w:rPr>
                          <w:t>º</w:t>
                        </w:r>
                        <w:r>
                          <w:rPr>
                            <w:rFonts w:ascii="Calibri" w:hAnsi="Calibri" w:cs="Calibri" w:eastAsia="Calibri"/>
                            <w:color w:val="171717"/>
                            <w:spacing w:val="63"/>
                            <w:w w:val="165"/>
                            <w:sz w:val="21"/>
                            <w:szCs w:val="21"/>
                          </w:rPr>
                          <w:t>     </w:t>
                        </w:r>
                        <w:r>
                          <w:rPr>
                            <w:rFonts w:ascii="Calibri" w:hAnsi="Calibri" w:cs="Calibri" w:eastAsia="Calibri"/>
                            <w:color w:val="171717"/>
                            <w:w w:val="165"/>
                            <w:sz w:val="21"/>
                            <w:szCs w:val="21"/>
                          </w:rPr>
                          <w:t>Î</w:t>
                        </w:r>
                        <w:r>
                          <w:rPr>
                            <w:rFonts w:ascii="Calibri" w:hAnsi="Calibri" w:cs="Calibri" w:eastAsia="Calibri"/>
                            <w:color w:val="171717"/>
                            <w:spacing w:val="80"/>
                            <w:w w:val="165"/>
                            <w:sz w:val="21"/>
                            <w:szCs w:val="21"/>
                          </w:rPr>
                          <w:t>             </w:t>
                        </w:r>
                        <w:r>
                          <w:rPr>
                            <w:rFonts w:ascii="Calibri" w:hAnsi="Calibri" w:cs="Calibri" w:eastAsia="Calibri"/>
                            <w:color w:val="171717"/>
                            <w:w w:val="165"/>
                            <w:sz w:val="21"/>
                            <w:szCs w:val="21"/>
                          </w:rPr>
                          <w:t>(</w:t>
                        </w:r>
                        <w:r>
                          <w:rPr>
                            <w:rFonts w:ascii="Calibri" w:hAnsi="Calibri" w:cs="Calibri" w:eastAsia="Calibri"/>
                            <w:color w:val="171717"/>
                            <w:spacing w:val="80"/>
                            <w:w w:val="165"/>
                            <w:sz w:val="21"/>
                            <w:szCs w:val="21"/>
                          </w:rPr>
                          <w:t>             </w:t>
                        </w:r>
                        <w:r>
                          <w:rPr>
                            <w:rFonts w:ascii="Calibri" w:hAnsi="Calibri" w:cs="Calibri" w:eastAsia="Calibri"/>
                            <w:color w:val="171717"/>
                            <w:w w:val="165"/>
                            <w:sz w:val="21"/>
                            <w:szCs w:val="21"/>
                          </w:rPr>
                          <w:t>¶ </w:t>
                        </w:r>
                        <w:r>
                          <w:rPr>
                            <w:rFonts w:ascii="Calibri" w:hAnsi="Calibri" w:cs="Calibri" w:eastAsia="Calibri"/>
                            <w:color w:val="171717"/>
                            <w:w w:val="120"/>
                            <w:sz w:val="21"/>
                            <w:szCs w:val="21"/>
                          </w:rPr>
                          <w:t>fg</w:t>
                        </w:r>
                      </w:p>
                      <w:p>
                        <w:pPr>
                          <w:spacing w:before="82"/>
                          <w:ind w:left="3" w:right="0" w:firstLine="0"/>
                          <w:jc w:val="left"/>
                          <w:rPr>
                            <w:rFonts w:ascii="Calibri" w:hAnsi="Calibri" w:cs="Calibri" w:eastAsia="Calibri"/>
                            <w:sz w:val="21"/>
                            <w:szCs w:val="21"/>
                          </w:rPr>
                        </w:pPr>
                        <w:r>
                          <w:rPr>
                            <w:rFonts w:ascii="Calibri" w:hAnsi="Calibri" w:cs="Calibri" w:eastAsia="Calibri"/>
                            <w:color w:val="171717"/>
                            <w:spacing w:val="68"/>
                            <w:w w:val="150"/>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2"/>
                            <w:w w:val="125"/>
                            <w:sz w:val="21"/>
                            <w:szCs w:val="21"/>
                          </w:rPr>
                          <w:t>   </w:t>
                        </w:r>
                        <w:r>
                          <w:rPr>
                            <w:rFonts w:ascii="Calibri" w:hAnsi="Calibri" w:cs="Calibri" w:eastAsia="Calibri"/>
                            <w:color w:val="171717"/>
                            <w:w w:val="125"/>
                            <w:sz w:val="21"/>
                            <w:szCs w:val="21"/>
                          </w:rPr>
                          <w:t>h</w:t>
                        </w:r>
                        <w:r>
                          <w:rPr>
                            <w:rFonts w:ascii="Calibri" w:hAnsi="Calibri" w:cs="Calibri" w:eastAsia="Calibri"/>
                            <w:color w:val="171717"/>
                            <w:spacing w:val="74"/>
                            <w:w w:val="165"/>
                            <w:sz w:val="21"/>
                            <w:szCs w:val="21"/>
                          </w:rPr>
                          <w:t>           </w:t>
                        </w:r>
                        <w:r>
                          <w:rPr>
                            <w:rFonts w:ascii="Calibri" w:hAnsi="Calibri" w:cs="Calibri" w:eastAsia="Calibri"/>
                            <w:color w:val="171717"/>
                            <w:w w:val="165"/>
                            <w:sz w:val="21"/>
                            <w:szCs w:val="21"/>
                          </w:rPr>
                          <w:t>i</w:t>
                        </w:r>
                        <w:r>
                          <w:rPr>
                            <w:rFonts w:ascii="Calibri" w:hAnsi="Calibri" w:cs="Calibri" w:eastAsia="Calibri"/>
                            <w:color w:val="171717"/>
                            <w:spacing w:val="18"/>
                            <w:w w:val="165"/>
                            <w:sz w:val="21"/>
                            <w:szCs w:val="21"/>
                          </w:rPr>
                          <w:t> </w:t>
                        </w:r>
                        <w:r>
                          <w:rPr>
                            <w:rFonts w:ascii="Calibri" w:hAnsi="Calibri" w:cs="Calibri" w:eastAsia="Calibri"/>
                            <w:color w:val="171717"/>
                            <w:w w:val="95"/>
                            <w:sz w:val="21"/>
                            <w:szCs w:val="21"/>
                          </w:rPr>
                          <w:t></w:t>
                        </w:r>
                        <w:r>
                          <w:rPr>
                            <w:rFonts w:ascii="Calibri" w:hAnsi="Calibri" w:cs="Calibri" w:eastAsia="Calibri"/>
                            <w:color w:val="171717"/>
                            <w:spacing w:val="-12"/>
                            <w:w w:val="95"/>
                            <w:sz w:val="21"/>
                            <w:szCs w:val="21"/>
                          </w:rPr>
                          <w:t> </w:t>
                        </w:r>
                        <w:r>
                          <w:rPr>
                            <w:rFonts w:ascii="Calibri" w:hAnsi="Calibri" w:cs="Calibri" w:eastAsia="Calibri"/>
                            <w:color w:val="171717"/>
                            <w:w w:val="165"/>
                            <w:sz w:val="21"/>
                            <w:szCs w:val="21"/>
                          </w:rPr>
                          <w:t>¡Å</w:t>
                        </w:r>
                        <w:r>
                          <w:rPr>
                            <w:rFonts w:ascii="Calibri" w:hAnsi="Calibri" w:cs="Calibri" w:eastAsia="Calibri"/>
                            <w:color w:val="171717"/>
                            <w:spacing w:val="73"/>
                            <w:w w:val="165"/>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0"/>
                            <w:w w:val="125"/>
                            <w:sz w:val="21"/>
                            <w:szCs w:val="21"/>
                          </w:rPr>
                          <w:t> </w:t>
                        </w:r>
                        <w:r>
                          <w:rPr>
                            <w:rFonts w:ascii="Calibri" w:hAnsi="Calibri" w:cs="Calibri" w:eastAsia="Calibri"/>
                            <w:color w:val="171717"/>
                            <w:w w:val="125"/>
                            <w:sz w:val="21"/>
                            <w:szCs w:val="21"/>
                          </w:rPr>
                          <w:t>Ï</w:t>
                        </w:r>
                        <w:r>
                          <w:rPr>
                            <w:rFonts w:ascii="Calibri" w:hAnsi="Calibri" w:cs="Calibri" w:eastAsia="Calibri"/>
                            <w:color w:val="171717"/>
                            <w:spacing w:val="56"/>
                            <w:w w:val="125"/>
                            <w:sz w:val="21"/>
                            <w:szCs w:val="21"/>
                          </w:rPr>
                          <w:t>   </w:t>
                        </w:r>
                        <w:r>
                          <w:rPr>
                            <w:rFonts w:ascii="Calibri" w:hAnsi="Calibri" w:cs="Calibri" w:eastAsia="Calibri"/>
                            <w:color w:val="171717"/>
                            <w:w w:val="125"/>
                            <w:sz w:val="21"/>
                            <w:szCs w:val="21"/>
                          </w:rPr>
                          <w:t>«</w:t>
                        </w:r>
                        <w:r>
                          <w:rPr>
                            <w:rFonts w:ascii="Calibri" w:hAnsi="Calibri" w:cs="Calibri" w:eastAsia="Calibri"/>
                            <w:color w:val="171717"/>
                            <w:spacing w:val="78"/>
                            <w:w w:val="125"/>
                            <w:sz w:val="21"/>
                            <w:szCs w:val="21"/>
                          </w:rPr>
                          <w:t>      </w:t>
                        </w:r>
                        <w:r>
                          <w:rPr>
                            <w:rFonts w:ascii="Calibri" w:hAnsi="Calibri" w:cs="Calibri" w:eastAsia="Calibri"/>
                            <w:color w:val="171717"/>
                            <w:spacing w:val="-10"/>
                            <w:w w:val="95"/>
                            <w:sz w:val="21"/>
                            <w:szCs w:val="21"/>
                          </w:rPr>
                          <w:t></w:t>
                        </w:r>
                        <w:r>
                          <w:rPr>
                            <w:rFonts w:ascii="Calibri" w:hAnsi="Calibri" w:cs="Calibri" w:eastAsia="Calibri"/>
                            <w:color w:val="171717"/>
                            <w:w w:val="95"/>
                            <w:sz w:val="21"/>
                            <w:szCs w:val="21"/>
                          </w:rPr>
                          <w:t> </w:t>
                        </w:r>
                      </w:p>
                      <w:p>
                        <w:pPr>
                          <w:spacing w:before="73"/>
                          <w:ind w:left="0" w:right="0" w:firstLine="0"/>
                          <w:jc w:val="left"/>
                          <w:rPr>
                            <w:rFonts w:ascii="Calibri" w:hAnsi="Calibri" w:cs="Calibri" w:eastAsia="Calibri"/>
                            <w:sz w:val="21"/>
                            <w:szCs w:val="21"/>
                          </w:rPr>
                        </w:pPr>
                        <w:r>
                          <w:rPr>
                            <w:rFonts w:ascii="Calibri" w:hAnsi="Calibri" w:cs="Calibri" w:eastAsia="Calibri"/>
                            <w:color w:val="171717"/>
                            <w:spacing w:val="42"/>
                            <w:w w:val="125"/>
                            <w:sz w:val="21"/>
                            <w:szCs w:val="21"/>
                          </w:rPr>
                          <w:t>   </w:t>
                        </w:r>
                        <w:r>
                          <w:rPr>
                            <w:rFonts w:ascii="Calibri" w:hAnsi="Calibri" w:cs="Calibri" w:eastAsia="Calibri"/>
                            <w:color w:val="171717"/>
                            <w:w w:val="125"/>
                            <w:sz w:val="21"/>
                            <w:szCs w:val="21"/>
                          </w:rPr>
                          <w:t>#6</w:t>
                        </w:r>
                        <w:r>
                          <w:rPr>
                            <w:rFonts w:ascii="Calibri" w:hAnsi="Calibri" w:cs="Calibri" w:eastAsia="Calibri"/>
                            <w:color w:val="171717"/>
                            <w:spacing w:val="77"/>
                            <w:w w:val="150"/>
                            <w:sz w:val="21"/>
                            <w:szCs w:val="21"/>
                          </w:rPr>
                          <w:t>            </w:t>
                        </w:r>
                        <w:r>
                          <w:rPr>
                            <w:rFonts w:ascii="Calibri" w:hAnsi="Calibri" w:cs="Calibri" w:eastAsia="Calibri"/>
                            <w:color w:val="171717"/>
                            <w:w w:val="125"/>
                            <w:sz w:val="21"/>
                            <w:szCs w:val="21"/>
                          </w:rPr>
                          <w:t>Ü</w:t>
                        </w:r>
                        <w:r>
                          <w:rPr>
                            <w:rFonts w:ascii="Calibri" w:hAnsi="Calibri" w:cs="Calibri" w:eastAsia="Calibri"/>
                            <w:color w:val="171717"/>
                            <w:spacing w:val="79"/>
                            <w:w w:val="140"/>
                            <w:sz w:val="21"/>
                            <w:szCs w:val="21"/>
                          </w:rPr>
                          <w:t>        </w:t>
                        </w:r>
                        <w:r>
                          <w:rPr>
                            <w:rFonts w:ascii="Calibri" w:hAnsi="Calibri" w:cs="Calibri" w:eastAsia="Calibri"/>
                            <w:color w:val="171717"/>
                            <w:w w:val="140"/>
                            <w:sz w:val="21"/>
                            <w:szCs w:val="21"/>
                          </w:rPr>
                          <w:t>T</w:t>
                        </w:r>
                        <w:r>
                          <w:rPr>
                            <w:rFonts w:ascii="Calibri" w:hAnsi="Calibri" w:cs="Calibri" w:eastAsia="Calibri"/>
                            <w:color w:val="171717"/>
                            <w:spacing w:val="47"/>
                            <w:w w:val="140"/>
                            <w:sz w:val="21"/>
                            <w:szCs w:val="21"/>
                          </w:rPr>
                          <w:t>    </w:t>
                        </w:r>
                        <w:r>
                          <w:rPr>
                            <w:rFonts w:ascii="Calibri" w:hAnsi="Calibri" w:cs="Calibri" w:eastAsia="Calibri"/>
                            <w:color w:val="171717"/>
                            <w:w w:val="125"/>
                            <w:sz w:val="21"/>
                            <w:szCs w:val="21"/>
                          </w:rPr>
                          <w:t>O</w:t>
                        </w:r>
                        <w:r>
                          <w:rPr>
                            <w:rFonts w:ascii="Calibri" w:hAnsi="Calibri" w:cs="Calibri" w:eastAsia="Calibri"/>
                            <w:color w:val="171717"/>
                            <w:spacing w:val="59"/>
                            <w:w w:val="125"/>
                            <w:sz w:val="21"/>
                            <w:szCs w:val="21"/>
                          </w:rPr>
                          <w:t> </w:t>
                        </w:r>
                        <w:r>
                          <w:rPr>
                            <w:rFonts w:ascii="Calibri" w:hAnsi="Calibri" w:cs="Calibri" w:eastAsia="Calibri"/>
                            <w:color w:val="171717"/>
                            <w:w w:val="125"/>
                            <w:sz w:val="21"/>
                            <w:szCs w:val="21"/>
                          </w:rPr>
                          <w:t>Ñ</w:t>
                        </w:r>
                        <w:r>
                          <w:rPr>
                            <w:rFonts w:ascii="Calibri" w:hAnsi="Calibri" w:cs="Calibri" w:eastAsia="Calibri"/>
                            <w:color w:val="171717"/>
                            <w:spacing w:val="66"/>
                            <w:w w:val="180"/>
                            <w:sz w:val="21"/>
                            <w:szCs w:val="21"/>
                          </w:rPr>
                          <w:t>           </w:t>
                        </w:r>
                        <w:r>
                          <w:rPr>
                            <w:rFonts w:ascii="Calibri" w:hAnsi="Calibri" w:cs="Calibri" w:eastAsia="Calibri"/>
                            <w:color w:val="171717"/>
                            <w:spacing w:val="-10"/>
                            <w:w w:val="180"/>
                            <w:sz w:val="21"/>
                            <w:szCs w:val="21"/>
                          </w:rPr>
                          <w:t>¯</w:t>
                        </w:r>
                        <w:r>
                          <w:rPr>
                            <w:rFonts w:ascii="Calibri" w:hAnsi="Calibri" w:cs="Calibri" w:eastAsia="Calibri"/>
                            <w:color w:val="171717"/>
                            <w:spacing w:val="-10"/>
                            <w:w w:val="180"/>
                            <w:sz w:val="21"/>
                            <w:szCs w:val="21"/>
                          </w:rPr>
                          <w:t> </w:t>
                        </w:r>
                      </w:p>
                    </w:txbxContent>
                  </v:textbox>
                  <w10:wrap type="none"/>
                </v:shape>
                <v:shape style="position:absolute;left:1939;top:3950;width:7944;height:1530" type="#_x0000_t202" id="docshape60" filled="false" stroked="false">
                  <v:textbox inset="0,0,0,0">
                    <w:txbxContent>
                      <w:p>
                        <w:pPr>
                          <w:spacing w:before="174"/>
                          <w:ind w:left="25" w:right="0" w:firstLine="0"/>
                          <w:jc w:val="left"/>
                          <w:rPr>
                            <w:rFonts w:ascii="Calibri" w:hAnsi="Calibri"/>
                            <w:sz w:val="21"/>
                          </w:rPr>
                        </w:pPr>
                        <w:r>
                          <w:rPr>
                            <w:rFonts w:ascii="Calibri" w:hAnsi="Calibri"/>
                            <w:color w:val="171717"/>
                            <w:w w:val="140"/>
                            <w:sz w:val="21"/>
                          </w:rPr>
                          <w:t>¾</w:t>
                        </w:r>
                        <w:r>
                          <w:rPr>
                            <w:rFonts w:ascii="Calibri" w:hAnsi="Calibri"/>
                            <w:color w:val="171717"/>
                            <w:spacing w:val="65"/>
                            <w:w w:val="140"/>
                            <w:sz w:val="21"/>
                          </w:rPr>
                          <w:t>     </w:t>
                        </w:r>
                        <w:r>
                          <w:rPr>
                            <w:rFonts w:ascii="Calibri" w:hAnsi="Calibri"/>
                            <w:color w:val="171717"/>
                            <w:w w:val="115"/>
                            <w:sz w:val="21"/>
                          </w:rPr>
                          <w:t>é</w:t>
                        </w:r>
                        <w:r>
                          <w:rPr>
                            <w:rFonts w:ascii="Calibri" w:hAnsi="Calibri"/>
                            <w:color w:val="171717"/>
                            <w:spacing w:val="76"/>
                            <w:w w:val="140"/>
                            <w:sz w:val="21"/>
                          </w:rPr>
                          <w:t>        </w:t>
                        </w:r>
                        <w:r>
                          <w:rPr>
                            <w:rFonts w:ascii="Calibri" w:hAnsi="Calibri"/>
                            <w:color w:val="171717"/>
                            <w:w w:val="140"/>
                            <w:sz w:val="21"/>
                          </w:rPr>
                          <w:t>l</w:t>
                        </w:r>
                        <w:r>
                          <w:rPr>
                            <w:rFonts w:ascii="Calibri" w:hAnsi="Calibri"/>
                            <w:color w:val="171717"/>
                            <w:spacing w:val="64"/>
                            <w:w w:val="140"/>
                            <w:sz w:val="21"/>
                          </w:rPr>
                          <w:t>   </w:t>
                        </w:r>
                        <w:r>
                          <w:rPr>
                            <w:rFonts w:ascii="Calibri" w:hAnsi="Calibri"/>
                            <w:color w:val="171717"/>
                            <w:w w:val="115"/>
                            <w:sz w:val="21"/>
                          </w:rPr>
                          <w:t>P</w:t>
                        </w:r>
                        <w:r>
                          <w:rPr>
                            <w:rFonts w:ascii="Calibri" w:hAnsi="Calibri"/>
                            <w:color w:val="171717"/>
                            <w:spacing w:val="23"/>
                            <w:w w:val="115"/>
                            <w:sz w:val="21"/>
                          </w:rPr>
                          <w:t>  </w:t>
                        </w:r>
                        <w:r>
                          <w:rPr>
                            <w:rFonts w:ascii="Calibri" w:hAnsi="Calibri"/>
                            <w:color w:val="171717"/>
                            <w:w w:val="115"/>
                            <w:sz w:val="21"/>
                          </w:rPr>
                          <w:t>Ím</w:t>
                        </w:r>
                        <w:r>
                          <w:rPr>
                            <w:rFonts w:ascii="Calibri" w:hAnsi="Calibri"/>
                            <w:color w:val="171717"/>
                            <w:spacing w:val="32"/>
                            <w:w w:val="140"/>
                            <w:sz w:val="21"/>
                          </w:rPr>
                          <w:t>  </w:t>
                        </w:r>
                        <w:r>
                          <w:rPr>
                            <w:rFonts w:ascii="Calibri" w:hAnsi="Calibri"/>
                            <w:color w:val="171717"/>
                            <w:w w:val="140"/>
                            <w:sz w:val="21"/>
                          </w:rPr>
                          <w:t>BÆ</w:t>
                        </w:r>
                        <w:r>
                          <w:rPr>
                            <w:rFonts w:ascii="Calibri" w:hAnsi="Calibri"/>
                            <w:color w:val="171717"/>
                            <w:spacing w:val="70"/>
                            <w:w w:val="180"/>
                            <w:sz w:val="21"/>
                          </w:rPr>
                          <w:t>        </w:t>
                        </w:r>
                        <w:r>
                          <w:rPr>
                            <w:rFonts w:ascii="Calibri" w:hAnsi="Calibri"/>
                            <w:color w:val="171717"/>
                            <w:spacing w:val="-12"/>
                            <w:w w:val="180"/>
                            <w:sz w:val="21"/>
                          </w:rPr>
                          <w:t>±</w:t>
                        </w:r>
                        <w:r>
                          <w:rPr>
                            <w:rFonts w:ascii="Calibri" w:hAnsi="Calibri"/>
                            <w:color w:val="171717"/>
                            <w:spacing w:val="-12"/>
                            <w:w w:val="180"/>
                            <w:sz w:val="21"/>
                          </w:rPr>
                          <w:t> </w:t>
                        </w:r>
                      </w:p>
                      <w:p>
                        <w:pPr>
                          <w:spacing w:before="86"/>
                          <w:ind w:left="16" w:right="0" w:firstLine="0"/>
                          <w:jc w:val="left"/>
                          <w:rPr>
                            <w:rFonts w:ascii="Calibri" w:hAnsi="Calibri"/>
                            <w:sz w:val="21"/>
                          </w:rPr>
                        </w:pPr>
                        <w:r>
                          <w:rPr>
                            <w:rFonts w:ascii="Calibri" w:hAnsi="Calibri"/>
                            <w:color w:val="171717"/>
                            <w:spacing w:val="-7"/>
                            <w:w w:val="135"/>
                            <w:sz w:val="21"/>
                          </w:rPr>
                          <w:t> </w:t>
                        </w:r>
                        <w:r>
                          <w:rPr>
                            <w:rFonts w:ascii="Calibri" w:hAnsi="Calibri"/>
                            <w:color w:val="171717"/>
                            <w:w w:val="135"/>
                            <w:sz w:val="21"/>
                          </w:rPr>
                          <w:t>AÈ</w:t>
                        </w:r>
                        <w:r>
                          <w:rPr>
                            <w:rFonts w:ascii="Calibri" w:hAnsi="Calibri"/>
                            <w:color w:val="171717"/>
                            <w:spacing w:val="-7"/>
                            <w:w w:val="135"/>
                            <w:sz w:val="21"/>
                          </w:rPr>
                          <w:t> </w:t>
                        </w:r>
                        <w:r>
                          <w:rPr>
                            <w:rFonts w:ascii="Calibri" w:hAnsi="Calibri"/>
                            <w:color w:val="171717"/>
                            <w:w w:val="135"/>
                            <w:sz w:val="21"/>
                          </w:rPr>
                          <w:t>¬</w:t>
                        </w:r>
                        <w:r>
                          <w:rPr>
                            <w:rFonts w:ascii="Calibri" w:hAnsi="Calibri"/>
                            <w:color w:val="171717"/>
                            <w:spacing w:val="49"/>
                            <w:w w:val="135"/>
                            <w:sz w:val="21"/>
                          </w:rPr>
                          <w:t>  </w:t>
                        </w:r>
                        <w:r>
                          <w:rPr>
                            <w:rFonts w:ascii="Calibri" w:hAnsi="Calibri"/>
                            <w:color w:val="171717"/>
                            <w:w w:val="135"/>
                            <w:sz w:val="21"/>
                          </w:rPr>
                          <w:t>&lt;1</w:t>
                        </w:r>
                        <w:r>
                          <w:rPr>
                            <w:rFonts w:ascii="Calibri" w:hAnsi="Calibri"/>
                            <w:color w:val="171717"/>
                            <w:spacing w:val="73"/>
                            <w:w w:val="175"/>
                            <w:sz w:val="21"/>
                          </w:rPr>
                          <w:t>         </w:t>
                        </w:r>
                        <w:r>
                          <w:rPr>
                            <w:rFonts w:ascii="Calibri" w:hAnsi="Calibri"/>
                            <w:color w:val="171717"/>
                            <w:w w:val="175"/>
                            <w:sz w:val="21"/>
                          </w:rPr>
                          <w:t>&gt;</w:t>
                        </w:r>
                        <w:r>
                          <w:rPr>
                            <w:rFonts w:ascii="Calibri" w:hAnsi="Calibri"/>
                            <w:color w:val="171717"/>
                            <w:spacing w:val="60"/>
                            <w:w w:val="175"/>
                            <w:sz w:val="21"/>
                          </w:rPr>
                          <w:t>      </w:t>
                        </w:r>
                        <w:r>
                          <w:rPr>
                            <w:rFonts w:ascii="Calibri" w:hAnsi="Calibri"/>
                            <w:color w:val="171717"/>
                            <w:w w:val="135"/>
                            <w:sz w:val="21"/>
                          </w:rPr>
                          <w:t>æ</w:t>
                        </w:r>
                        <w:r>
                          <w:rPr>
                            <w:rFonts w:ascii="Calibri" w:hAnsi="Calibri"/>
                            <w:color w:val="171717"/>
                            <w:spacing w:val="74"/>
                            <w:w w:val="135"/>
                            <w:sz w:val="21"/>
                          </w:rPr>
                          <w:t>   </w:t>
                        </w:r>
                        <w:r>
                          <w:rPr>
                            <w:rFonts w:ascii="Calibri" w:hAnsi="Calibri"/>
                            <w:color w:val="171717"/>
                            <w:w w:val="135"/>
                            <w:sz w:val="21"/>
                          </w:rPr>
                          <w:t>$8</w:t>
                        </w:r>
                        <w:r>
                          <w:rPr>
                            <w:rFonts w:ascii="Calibri" w:hAnsi="Calibri"/>
                            <w:color w:val="171717"/>
                            <w:spacing w:val="61"/>
                            <w:w w:val="145"/>
                            <w:sz w:val="21"/>
                          </w:rPr>
                          <w:t>     </w:t>
                        </w:r>
                        <w:r>
                          <w:rPr>
                            <w:rFonts w:ascii="Trebuchet MS" w:hAnsi="Trebuchet MS"/>
                            <w:i/>
                            <w:color w:val="171717"/>
                            <w:w w:val="145"/>
                            <w:sz w:val="21"/>
                          </w:rPr>
                          <w:t>,</w:t>
                        </w:r>
                        <w:r>
                          <w:rPr>
                            <w:rFonts w:ascii="Calibri" w:hAnsi="Calibri"/>
                            <w:color w:val="171717"/>
                            <w:spacing w:val="76"/>
                            <w:w w:val="175"/>
                            <w:sz w:val="21"/>
                          </w:rPr>
                          <w:t>     </w:t>
                        </w:r>
                        <w:r>
                          <w:rPr>
                            <w:rFonts w:ascii="Calibri" w:hAnsi="Calibri"/>
                            <w:color w:val="171717"/>
                            <w:w w:val="175"/>
                            <w:sz w:val="21"/>
                          </w:rPr>
                          <w:t>²³</w:t>
                        </w:r>
                        <w:r>
                          <w:rPr>
                            <w:rFonts w:ascii="Calibri" w:hAnsi="Calibri"/>
                            <w:color w:val="171717"/>
                            <w:spacing w:val="70"/>
                            <w:w w:val="175"/>
                            <w:sz w:val="21"/>
                          </w:rPr>
                          <w:t>     </w:t>
                        </w:r>
                        <w:r>
                          <w:rPr>
                            <w:rFonts w:ascii="Calibri" w:hAnsi="Calibri"/>
                            <w:color w:val="171717"/>
                            <w:w w:val="135"/>
                            <w:sz w:val="21"/>
                          </w:rPr>
                          <w:t>´</w:t>
                        </w:r>
                        <w:r>
                          <w:rPr>
                            <w:rFonts w:ascii="Calibri" w:hAnsi="Calibri"/>
                            <w:color w:val="171717"/>
                            <w:spacing w:val="76"/>
                            <w:w w:val="135"/>
                            <w:sz w:val="21"/>
                          </w:rPr>
                          <w:t> </w:t>
                        </w:r>
                        <w:r>
                          <w:rPr>
                            <w:rFonts w:ascii="Calibri" w:hAnsi="Calibri"/>
                            <w:color w:val="171717"/>
                            <w:w w:val="135"/>
                            <w:sz w:val="21"/>
                          </w:rPr>
                          <w:t>n</w:t>
                        </w:r>
                        <w:r>
                          <w:rPr>
                            <w:rFonts w:ascii="Calibri" w:hAnsi="Calibri"/>
                            <w:color w:val="171717"/>
                            <w:spacing w:val="28"/>
                            <w:w w:val="135"/>
                            <w:sz w:val="21"/>
                          </w:rPr>
                          <w:t> </w:t>
                        </w:r>
                        <w:r>
                          <w:rPr>
                            <w:rFonts w:ascii="Calibri" w:hAnsi="Calibri"/>
                            <w:color w:val="171717"/>
                            <w:w w:val="130"/>
                            <w:sz w:val="21"/>
                          </w:rPr>
                          <w:t>1</w:t>
                        </w:r>
                        <w:r>
                          <w:rPr>
                            <w:rFonts w:ascii="Calibri" w:hAnsi="Calibri"/>
                            <w:color w:val="171717"/>
                            <w:spacing w:val="44"/>
                            <w:w w:val="130"/>
                            <w:sz w:val="21"/>
                          </w:rPr>
                          <w:t> </w:t>
                        </w:r>
                        <w:r>
                          <w:rPr>
                            <w:rFonts w:ascii="Calibri" w:hAnsi="Calibri"/>
                            <w:color w:val="171717"/>
                            <w:spacing w:val="-10"/>
                            <w:w w:val="130"/>
                            <w:sz w:val="21"/>
                          </w:rPr>
                          <w:t>ê</w:t>
                        </w:r>
                      </w:p>
                      <w:p>
                        <w:pPr>
                          <w:spacing w:before="78"/>
                          <w:ind w:left="7" w:right="0" w:firstLine="0"/>
                          <w:jc w:val="left"/>
                          <w:rPr>
                            <w:rFonts w:ascii="Calibri" w:hAnsi="Calibri" w:cs="Calibri" w:eastAsia="Calibri"/>
                            <w:sz w:val="21"/>
                            <w:szCs w:val="21"/>
                          </w:rPr>
                        </w:pPr>
                        <w:r>
                          <w:rPr>
                            <w:rFonts w:ascii="Calibri" w:hAnsi="Calibri" w:cs="Calibri" w:eastAsia="Calibri"/>
                            <w:color w:val="171717"/>
                            <w:spacing w:val="76"/>
                            <w:w w:val="150"/>
                            <w:sz w:val="21"/>
                            <w:szCs w:val="21"/>
                          </w:rPr>
                          <w:t>        </w:t>
                        </w:r>
                        <w:r>
                          <w:rPr>
                            <w:rFonts w:ascii="Calibri" w:hAnsi="Calibri" w:cs="Calibri" w:eastAsia="Calibri"/>
                            <w:color w:val="171717"/>
                            <w:w w:val="130"/>
                            <w:sz w:val="21"/>
                            <w:szCs w:val="21"/>
                          </w:rPr>
                          <w:t>Ý</w:t>
                        </w:r>
                        <w:r>
                          <w:rPr>
                            <w:rFonts w:ascii="Calibri" w:hAnsi="Calibri" w:cs="Calibri" w:eastAsia="Calibri"/>
                            <w:color w:val="171717"/>
                            <w:spacing w:val="74"/>
                            <w:w w:val="150"/>
                            <w:sz w:val="21"/>
                            <w:szCs w:val="21"/>
                          </w:rPr>
                          <w:t>                  </w:t>
                        </w:r>
                        <w:r>
                          <w:rPr>
                            <w:rFonts w:ascii="Calibri" w:hAnsi="Calibri" w:cs="Calibri" w:eastAsia="Calibri"/>
                            <w:color w:val="171717"/>
                            <w:w w:val="115"/>
                            <w:sz w:val="21"/>
                            <w:szCs w:val="21"/>
                          </w:rPr>
                          <w:t>!</w:t>
                        </w:r>
                        <w:r>
                          <w:rPr>
                            <w:rFonts w:ascii="Calibri" w:hAnsi="Calibri" w:cs="Calibri" w:eastAsia="Calibri"/>
                            <w:color w:val="171717"/>
                            <w:spacing w:val="3"/>
                            <w:w w:val="115"/>
                            <w:sz w:val="21"/>
                            <w:szCs w:val="21"/>
                          </w:rPr>
                          <w:t> </w:t>
                        </w:r>
                        <w:r>
                          <w:rPr>
                            <w:rFonts w:ascii="Calibri" w:hAnsi="Calibri" w:cs="Calibri" w:eastAsia="Calibri"/>
                            <w:color w:val="171717"/>
                            <w:w w:val="115"/>
                            <w:sz w:val="21"/>
                            <w:szCs w:val="21"/>
                          </w:rPr>
                          <w:t>o</w:t>
                        </w:r>
                        <w:r>
                          <w:rPr>
                            <w:rFonts w:ascii="Calibri" w:hAnsi="Calibri" w:cs="Calibri" w:eastAsia="Calibri"/>
                            <w:color w:val="171717"/>
                            <w:spacing w:val="35"/>
                            <w:w w:val="115"/>
                            <w:sz w:val="21"/>
                            <w:szCs w:val="21"/>
                          </w:rPr>
                          <w:t> </w:t>
                        </w:r>
                        <w:r>
                          <w:rPr>
                            <w:rFonts w:ascii="Calibri" w:hAnsi="Calibri" w:cs="Calibri" w:eastAsia="Calibri"/>
                            <w:color w:val="171717"/>
                            <w:w w:val="115"/>
                            <w:sz w:val="21"/>
                            <w:szCs w:val="21"/>
                          </w:rPr>
                          <w:t></w:t>
                        </w:r>
                        <w:r>
                          <w:rPr>
                            <w:rFonts w:ascii="Trebuchet MS" w:hAnsi="Trebuchet MS" w:cs="Trebuchet MS" w:eastAsia="Trebuchet MS"/>
                            <w:i/>
                            <w:iCs/>
                            <w:color w:val="171717"/>
                            <w:spacing w:val="66"/>
                            <w:w w:val="115"/>
                            <w:sz w:val="21"/>
                            <w:szCs w:val="21"/>
                          </w:rPr>
                          <w:t>  </w:t>
                        </w:r>
                        <w:r>
                          <w:rPr>
                            <w:rFonts w:ascii="Trebuchet MS" w:hAnsi="Trebuchet MS" w:cs="Trebuchet MS" w:eastAsia="Trebuchet MS"/>
                            <w:i/>
                            <w:iCs/>
                            <w:color w:val="171717"/>
                            <w:w w:val="115"/>
                            <w:sz w:val="21"/>
                            <w:szCs w:val="21"/>
                          </w:rPr>
                          <w:t>+</w:t>
                        </w:r>
                        <w:r>
                          <w:rPr>
                            <w:rFonts w:ascii="Calibri" w:hAnsi="Calibri" w:cs="Calibri" w:eastAsia="Calibri"/>
                            <w:color w:val="171717"/>
                            <w:spacing w:val="71"/>
                            <w:w w:val="150"/>
                            <w:sz w:val="21"/>
                            <w:szCs w:val="21"/>
                          </w:rPr>
                          <w:t>        </w:t>
                        </w:r>
                        <w:r>
                          <w:rPr>
                            <w:rFonts w:ascii="Calibri" w:hAnsi="Calibri" w:cs="Calibri" w:eastAsia="Calibri"/>
                            <w:color w:val="171717"/>
                            <w:w w:val="115"/>
                            <w:sz w:val="21"/>
                            <w:szCs w:val="21"/>
                          </w:rPr>
                          <w:t>ì</w:t>
                        </w:r>
                        <w:r>
                          <w:rPr>
                            <w:rFonts w:ascii="Calibri" w:hAnsi="Calibri" w:cs="Calibri" w:eastAsia="Calibri"/>
                            <w:color w:val="171717"/>
                            <w:spacing w:val="79"/>
                            <w:w w:val="150"/>
                            <w:sz w:val="21"/>
                            <w:szCs w:val="21"/>
                          </w:rPr>
                          <w:t>   </w:t>
                        </w:r>
                        <w:r>
                          <w:rPr>
                            <w:rFonts w:ascii="Calibri" w:hAnsi="Calibri" w:cs="Calibri" w:eastAsia="Calibri"/>
                            <w:color w:val="171717"/>
                            <w:w w:val="115"/>
                            <w:sz w:val="21"/>
                            <w:szCs w:val="21"/>
                          </w:rPr>
                          <w:t>á5</w:t>
                        </w:r>
                        <w:r>
                          <w:rPr>
                            <w:rFonts w:ascii="Calibri" w:hAnsi="Calibri" w:cs="Calibri" w:eastAsia="Calibri"/>
                            <w:color w:val="171717"/>
                            <w:spacing w:val="73"/>
                            <w:w w:val="130"/>
                            <w:sz w:val="21"/>
                            <w:szCs w:val="21"/>
                          </w:rPr>
                          <w:t>  </w:t>
                        </w:r>
                        <w:r>
                          <w:rPr>
                            <w:rFonts w:ascii="Calibri" w:hAnsi="Calibri" w:cs="Calibri" w:eastAsia="Calibri"/>
                            <w:color w:val="171717"/>
                            <w:w w:val="130"/>
                            <w:sz w:val="21"/>
                            <w:szCs w:val="21"/>
                          </w:rPr>
                          <w:t>¿</w:t>
                        </w:r>
                        <w:r>
                          <w:rPr>
                            <w:rFonts w:ascii="Calibri" w:hAnsi="Calibri" w:cs="Calibri" w:eastAsia="Calibri"/>
                            <w:color w:val="171717"/>
                            <w:spacing w:val="14"/>
                            <w:w w:val="130"/>
                            <w:sz w:val="21"/>
                            <w:szCs w:val="21"/>
                          </w:rPr>
                          <w:t> </w:t>
                        </w:r>
                        <w:r>
                          <w:rPr>
                            <w:rFonts w:ascii="Calibri" w:hAnsi="Calibri" w:cs="Calibri" w:eastAsia="Calibri"/>
                            <w:color w:val="171717"/>
                            <w:spacing w:val="-10"/>
                            <w:w w:val="130"/>
                            <w:sz w:val="21"/>
                            <w:szCs w:val="21"/>
                          </w:rPr>
                          <w:t>î</w:t>
                        </w:r>
                      </w:p>
                      <w:p>
                        <w:pPr>
                          <w:spacing w:before="86"/>
                          <w:ind w:left="0" w:right="0" w:firstLine="0"/>
                          <w:jc w:val="left"/>
                          <w:rPr>
                            <w:rFonts w:ascii="Calibri" w:hAnsi="Calibri" w:cs="Calibri" w:eastAsia="Calibri"/>
                            <w:sz w:val="21"/>
                            <w:szCs w:val="21"/>
                          </w:rPr>
                        </w:pPr>
                        <w:r>
                          <w:rPr>
                            <w:rFonts w:ascii="Calibri" w:hAnsi="Calibri" w:cs="Calibri" w:eastAsia="Calibri"/>
                            <w:color w:val="171717"/>
                            <w:w w:val="85"/>
                            <w:sz w:val="21"/>
                            <w:szCs w:val="21"/>
                          </w:rPr>
                          <w:t></w:t>
                        </w:r>
                        <w:r>
                          <w:rPr>
                            <w:rFonts w:ascii="Calibri" w:hAnsi="Calibri" w:cs="Calibri" w:eastAsia="Calibri"/>
                            <w:color w:val="171717"/>
                            <w:spacing w:val="30"/>
                            <w:sz w:val="21"/>
                            <w:szCs w:val="21"/>
                          </w:rPr>
                          <w:t>  </w:t>
                        </w:r>
                        <w:r>
                          <w:rPr>
                            <w:rFonts w:ascii="Calibri" w:hAnsi="Calibri" w:cs="Calibri" w:eastAsia="Calibri"/>
                            <w:color w:val="171717"/>
                            <w:w w:val="85"/>
                            <w:sz w:val="21"/>
                            <w:szCs w:val="21"/>
                          </w:rPr>
                          <w:t></w:t>
                        </w:r>
                        <w:r>
                          <w:rPr>
                            <w:rFonts w:ascii="Calibri" w:hAnsi="Calibri" w:cs="Calibri" w:eastAsia="Calibri"/>
                            <w:color w:val="171717"/>
                            <w:spacing w:val="39"/>
                            <w:w w:val="120"/>
                            <w:sz w:val="21"/>
                            <w:szCs w:val="21"/>
                          </w:rPr>
                          <w:t>  </w:t>
                        </w:r>
                        <w:r>
                          <w:rPr>
                            <w:rFonts w:ascii="Calibri" w:hAnsi="Calibri" w:cs="Calibri" w:eastAsia="Calibri"/>
                            <w:color w:val="171717"/>
                            <w:w w:val="120"/>
                            <w:sz w:val="21"/>
                            <w:szCs w:val="21"/>
                          </w:rPr>
                          <w:t>+83</w:t>
                        </w:r>
                        <w:r>
                          <w:rPr>
                            <w:rFonts w:ascii="Calibri" w:hAnsi="Calibri" w:cs="Calibri" w:eastAsia="Calibri"/>
                            <w:color w:val="171717"/>
                            <w:spacing w:val="36"/>
                            <w:w w:val="120"/>
                            <w:sz w:val="21"/>
                            <w:szCs w:val="21"/>
                          </w:rPr>
                          <w:t>  </w:t>
                        </w:r>
                        <w:r>
                          <w:rPr>
                            <w:rFonts w:ascii="Calibri" w:hAnsi="Calibri" w:cs="Calibri" w:eastAsia="Calibri"/>
                            <w:color w:val="171717"/>
                            <w:w w:val="120"/>
                            <w:sz w:val="21"/>
                            <w:szCs w:val="21"/>
                          </w:rPr>
                          <w:t>p</w:t>
                        </w:r>
                        <w:r>
                          <w:rPr>
                            <w:rFonts w:ascii="Calibri" w:hAnsi="Calibri" w:cs="Calibri" w:eastAsia="Calibri"/>
                            <w:color w:val="171717"/>
                            <w:spacing w:val="67"/>
                            <w:w w:val="150"/>
                            <w:sz w:val="21"/>
                            <w:szCs w:val="21"/>
                          </w:rPr>
                          <w:t>    </w:t>
                        </w:r>
                        <w:r>
                          <w:rPr>
                            <w:rFonts w:ascii="Calibri" w:hAnsi="Calibri" w:cs="Calibri" w:eastAsia="Calibri"/>
                            <w:color w:val="171717"/>
                            <w:w w:val="120"/>
                            <w:sz w:val="21"/>
                            <w:szCs w:val="21"/>
                          </w:rPr>
                          <w:t>7</w:t>
                        </w:r>
                        <w:r>
                          <w:rPr>
                            <w:rFonts w:ascii="Calibri" w:hAnsi="Calibri" w:cs="Calibri" w:eastAsia="Calibri"/>
                            <w:color w:val="171717"/>
                            <w:spacing w:val="37"/>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13"/>
                            <w:w w:val="120"/>
                            <w:sz w:val="21"/>
                            <w:szCs w:val="21"/>
                          </w:rPr>
                          <w:t> </w:t>
                        </w:r>
                        <w:r>
                          <w:rPr>
                            <w:rFonts w:ascii="Calibri" w:hAnsi="Calibri" w:cs="Calibri" w:eastAsia="Calibri"/>
                            <w:color w:val="171717"/>
                            <w:w w:val="120"/>
                            <w:sz w:val="21"/>
                            <w:szCs w:val="21"/>
                          </w:rPr>
                          <w:t>À</w:t>
                        </w:r>
                        <w:r>
                          <w:rPr>
                            <w:rFonts w:ascii="Calibri" w:hAnsi="Calibri" w:cs="Calibri" w:eastAsia="Calibri"/>
                            <w:color w:val="171717"/>
                            <w:spacing w:val="34"/>
                            <w:w w:val="120"/>
                            <w:sz w:val="21"/>
                            <w:szCs w:val="21"/>
                          </w:rPr>
                          <w:t>  </w:t>
                        </w:r>
                        <w:r>
                          <w:rPr>
                            <w:rFonts w:ascii="Calibri" w:hAnsi="Calibri" w:cs="Calibri" w:eastAsia="Calibri"/>
                            <w:color w:val="171717"/>
                            <w:w w:val="85"/>
                            <w:sz w:val="21"/>
                            <w:szCs w:val="21"/>
                          </w:rPr>
                          <w:t></w:t>
                        </w:r>
                        <w:r>
                          <w:rPr>
                            <w:rFonts w:ascii="Calibri" w:hAnsi="Calibri" w:cs="Calibri" w:eastAsia="Calibri"/>
                            <w:color w:val="171717"/>
                            <w:w w:val="85"/>
                            <w:position w:val="-6"/>
                            <w:sz w:val="21"/>
                            <w:szCs w:val="21"/>
                          </w:rPr>
                          <w:t>ñ</w:t>
                        </w:r>
                        <w:r>
                          <w:rPr>
                            <w:rFonts w:ascii="Calibri" w:hAnsi="Calibri" w:cs="Calibri" w:eastAsia="Calibri"/>
                            <w:color w:val="171717"/>
                            <w:spacing w:val="71"/>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65"/>
                            <w:w w:val="15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76"/>
                            <w:w w:val="120"/>
                            <w:sz w:val="21"/>
                            <w:szCs w:val="21"/>
                          </w:rPr>
                          <w:t>  </w:t>
                        </w:r>
                        <w:r>
                          <w:rPr>
                            <w:rFonts w:ascii="Calibri" w:hAnsi="Calibri" w:cs="Calibri" w:eastAsia="Calibri"/>
                            <w:color w:val="171717"/>
                            <w:w w:val="120"/>
                            <w:sz w:val="21"/>
                            <w:szCs w:val="21"/>
                          </w:rPr>
                          <w:t>Þ</w:t>
                        </w:r>
                        <w:r>
                          <w:rPr>
                            <w:rFonts w:ascii="Calibri" w:hAnsi="Calibri" w:cs="Calibri" w:eastAsia="Calibri"/>
                            <w:color w:val="171717"/>
                            <w:spacing w:val="30"/>
                            <w:w w:val="120"/>
                            <w:sz w:val="21"/>
                            <w:szCs w:val="21"/>
                          </w:rPr>
                          <w:t>  </w:t>
                        </w:r>
                        <w:r>
                          <w:rPr>
                            <w:rFonts w:ascii="Calibri" w:hAnsi="Calibri" w:cs="Calibri" w:eastAsia="Calibri"/>
                            <w:color w:val="171717"/>
                            <w:w w:val="120"/>
                            <w:sz w:val="21"/>
                            <w:szCs w:val="21"/>
                          </w:rPr>
                          <w:t>&lt;</w:t>
                        </w:r>
                        <w:r>
                          <w:rPr>
                            <w:rFonts w:ascii="Calibri" w:hAnsi="Calibri" w:cs="Calibri" w:eastAsia="Calibri"/>
                            <w:color w:val="171717"/>
                            <w:spacing w:val="77"/>
                            <w:w w:val="150"/>
                            <w:sz w:val="21"/>
                            <w:szCs w:val="21"/>
                          </w:rPr>
                          <w:t>  </w:t>
                        </w:r>
                        <w:r>
                          <w:rPr>
                            <w:rFonts w:ascii="Calibri" w:hAnsi="Calibri" w:cs="Calibri" w:eastAsia="Calibri"/>
                            <w:color w:val="171717"/>
                            <w:w w:val="120"/>
                            <w:sz w:val="21"/>
                            <w:szCs w:val="21"/>
                          </w:rPr>
                          <w:t>X</w:t>
                        </w:r>
                        <w:r>
                          <w:rPr>
                            <w:rFonts w:ascii="Calibri" w:hAnsi="Calibri" w:cs="Calibri" w:eastAsia="Calibri"/>
                            <w:color w:val="171717"/>
                            <w:spacing w:val="78"/>
                            <w:w w:val="120"/>
                            <w:sz w:val="21"/>
                            <w:szCs w:val="21"/>
                          </w:rPr>
                          <w:t>       </w:t>
                        </w:r>
                        <w:r>
                          <w:rPr>
                            <w:rFonts w:ascii="Calibri" w:hAnsi="Calibri" w:cs="Calibri" w:eastAsia="Calibri"/>
                            <w:color w:val="171717"/>
                            <w:w w:val="120"/>
                            <w:sz w:val="21"/>
                            <w:szCs w:val="21"/>
                          </w:rPr>
                          <w:t>¸</w:t>
                        </w:r>
                        <w:r>
                          <w:rPr>
                            <w:rFonts w:ascii="Calibri" w:hAnsi="Calibri" w:cs="Calibri" w:eastAsia="Calibri"/>
                            <w:color w:val="171717"/>
                            <w:spacing w:val="52"/>
                            <w:w w:val="120"/>
                            <w:sz w:val="21"/>
                            <w:szCs w:val="21"/>
                          </w:rPr>
                          <w:t> </w:t>
                        </w:r>
                        <w:r>
                          <w:rPr>
                            <w:rFonts w:ascii="Calibri" w:hAnsi="Calibri" w:cs="Calibri" w:eastAsia="Calibri"/>
                            <w:color w:val="171717"/>
                            <w:spacing w:val="-5"/>
                            <w:w w:val="85"/>
                            <w:sz w:val="21"/>
                            <w:szCs w:val="21"/>
                          </w:rPr>
                          <w:t>ä</w:t>
                        </w:r>
                        <w:r>
                          <w:rPr>
                            <w:rFonts w:ascii="Calibri" w:hAnsi="Calibri" w:cs="Calibri" w:eastAsia="Calibri"/>
                            <w:color w:val="171717"/>
                            <w:w w:val="85"/>
                            <w:sz w:val="21"/>
                            <w:szCs w:val="21"/>
                          </w:rPr>
                          <w:t> </w:t>
                        </w:r>
                      </w:p>
                    </w:txbxContent>
                  </v:textbox>
                  <w10:wrap type="none"/>
                </v:shape>
                <v:shape style="position:absolute;left:1969;top:3769;width:7922;height:283" type="#_x0000_t202" id="docshape61" filled="false" stroked="false">
                  <v:textbox inset="0,0,0,0">
                    <w:txbxContent>
                      <w:p>
                        <w:pPr>
                          <w:tabs>
                            <w:tab w:pos="4577" w:val="left" w:leader="middleDot"/>
                          </w:tabs>
                          <w:spacing w:before="18"/>
                          <w:ind w:left="0" w:right="0" w:firstLine="0"/>
                          <w:jc w:val="left"/>
                          <w:rPr>
                            <w:rFonts w:ascii="Calibri" w:hAnsi="Calibri" w:cs="Calibri" w:eastAsia="Calibri"/>
                            <w:sz w:val="21"/>
                            <w:szCs w:val="21"/>
                          </w:rPr>
                        </w:pPr>
                        <w:r>
                          <w:rPr>
                            <w:rFonts w:ascii="Calibri" w:hAnsi="Calibri" w:cs="Calibri" w:eastAsia="Calibri"/>
                            <w:color w:val="171717"/>
                            <w:spacing w:val="21"/>
                            <w:w w:val="135"/>
                            <w:sz w:val="21"/>
                            <w:szCs w:val="21"/>
                          </w:rPr>
                          <w:t>  </w:t>
                        </w:r>
                        <w:r>
                          <w:rPr>
                            <w:rFonts w:ascii="Calibri" w:hAnsi="Calibri" w:cs="Calibri" w:eastAsia="Calibri"/>
                            <w:color w:val="171717"/>
                            <w:w w:val="135"/>
                            <w:sz w:val="21"/>
                            <w:szCs w:val="21"/>
                          </w:rPr>
                          <w:t>3°u</w:t>
                        </w:r>
                        <w:r>
                          <w:rPr>
                            <w:rFonts w:ascii="Calibri" w:hAnsi="Calibri" w:cs="Calibri" w:eastAsia="Calibri"/>
                            <w:color w:val="171717"/>
                            <w:spacing w:val="78"/>
                            <w:w w:val="135"/>
                            <w:sz w:val="21"/>
                            <w:szCs w:val="21"/>
                          </w:rPr>
                          <w:t>  </w:t>
                        </w:r>
                        <w:r>
                          <w:rPr>
                            <w:rFonts w:ascii="Calibri" w:hAnsi="Calibri" w:cs="Calibri" w:eastAsia="Calibri"/>
                            <w:color w:val="171717"/>
                            <w:w w:val="135"/>
                            <w:sz w:val="21"/>
                            <w:szCs w:val="21"/>
                          </w:rPr>
                          <w:t>j</w:t>
                        </w:r>
                        <w:r>
                          <w:rPr>
                            <w:rFonts w:ascii="Calibri" w:hAnsi="Calibri" w:cs="Calibri" w:eastAsia="Calibri"/>
                            <w:color w:val="171717"/>
                            <w:spacing w:val="38"/>
                            <w:w w:val="135"/>
                            <w:sz w:val="21"/>
                            <w:szCs w:val="21"/>
                          </w:rPr>
                          <w:t>  </w:t>
                        </w:r>
                        <w:r>
                          <w:rPr>
                            <w:rFonts w:ascii="Calibri" w:hAnsi="Calibri" w:cs="Calibri" w:eastAsia="Calibri"/>
                            <w:color w:val="171717"/>
                            <w:w w:val="135"/>
                            <w:sz w:val="21"/>
                            <w:szCs w:val="21"/>
                          </w:rPr>
                          <w:t>Ç</w:t>
                        </w:r>
                        <w:r>
                          <w:rPr>
                            <w:rFonts w:ascii="Calibri" w:hAnsi="Calibri" w:cs="Calibri" w:eastAsia="Calibri"/>
                            <w:color w:val="171717"/>
                            <w:spacing w:val="78"/>
                            <w:w w:val="135"/>
                            <w:sz w:val="21"/>
                            <w:szCs w:val="21"/>
                          </w:rPr>
                          <w:t>  </w:t>
                        </w:r>
                        <w:r>
                          <w:rPr>
                            <w:rFonts w:ascii="Calibri" w:hAnsi="Calibri" w:cs="Calibri" w:eastAsia="Calibri"/>
                            <w:color w:val="171717"/>
                            <w:w w:val="135"/>
                            <w:sz w:val="21"/>
                            <w:szCs w:val="21"/>
                          </w:rPr>
                          <w:t>è</w:t>
                        </w:r>
                        <w:r>
                          <w:rPr>
                            <w:rFonts w:ascii="Calibri" w:hAnsi="Calibri" w:cs="Calibri" w:eastAsia="Calibri"/>
                            <w:color w:val="171717"/>
                            <w:spacing w:val="76"/>
                            <w:w w:val="135"/>
                            <w:sz w:val="21"/>
                            <w:szCs w:val="21"/>
                          </w:rPr>
                          <w:t>        </w:t>
                        </w:r>
                        <w:r>
                          <w:rPr>
                            <w:rFonts w:ascii="Calibri" w:hAnsi="Calibri" w:cs="Calibri" w:eastAsia="Calibri"/>
                            <w:color w:val="171717"/>
                            <w:spacing w:val="-5"/>
                            <w:w w:val="135"/>
                            <w:sz w:val="21"/>
                            <w:szCs w:val="21"/>
                          </w:rPr>
                          <w:t>*0</w:t>
                        </w:r>
                        <w:r>
                          <w:rPr>
                            <w:rFonts w:ascii="Calibri" w:hAnsi="Calibri" w:cs="Calibri" w:eastAsia="Calibri"/>
                            <w:color w:val="171717"/>
                            <w:sz w:val="21"/>
                            <w:szCs w:val="21"/>
                          </w:rPr>
                          <w:tab/>
                        </w:r>
                        <w:r>
                          <w:rPr>
                            <w:rFonts w:ascii="Calibri" w:hAnsi="Calibri" w:cs="Calibri" w:eastAsia="Calibri"/>
                            <w:color w:val="171717"/>
                            <w:spacing w:val="80"/>
                            <w:w w:val="135"/>
                            <w:sz w:val="21"/>
                            <w:szCs w:val="21"/>
                          </w:rPr>
                          <w:t>      </w:t>
                        </w:r>
                        <w:r>
                          <w:rPr>
                            <w:rFonts w:ascii="Calibri" w:hAnsi="Calibri" w:cs="Calibri" w:eastAsia="Calibri"/>
                            <w:color w:val="171717"/>
                            <w:w w:val="135"/>
                            <w:sz w:val="21"/>
                            <w:szCs w:val="21"/>
                          </w:rPr>
                          <w:t>+</w:t>
                        </w:r>
                        <w:r>
                          <w:rPr>
                            <w:rFonts w:ascii="Calibri" w:hAnsi="Calibri" w:cs="Calibri" w:eastAsia="Calibri"/>
                            <w:color w:val="171717"/>
                            <w:spacing w:val="72"/>
                            <w:w w:val="135"/>
                            <w:sz w:val="21"/>
                            <w:szCs w:val="21"/>
                          </w:rPr>
                          <w:t>   </w:t>
                        </w:r>
                        <w:r>
                          <w:rPr>
                            <w:rFonts w:ascii="Calibri" w:hAnsi="Calibri" w:cs="Calibri" w:eastAsia="Calibri"/>
                            <w:color w:val="171717"/>
                            <w:w w:val="135"/>
                            <w:sz w:val="21"/>
                            <w:szCs w:val="21"/>
                          </w:rPr>
                          <w:t>,</w:t>
                        </w:r>
                        <w:r>
                          <w:rPr>
                            <w:rFonts w:ascii="Calibri" w:hAnsi="Calibri" w:cs="Calibri" w:eastAsia="Calibri"/>
                            <w:color w:val="171717"/>
                            <w:spacing w:val="80"/>
                            <w:w w:val="135"/>
                            <w:sz w:val="21"/>
                            <w:szCs w:val="21"/>
                          </w:rPr>
                          <w:t>       </w:t>
                        </w:r>
                        <w:r>
                          <w:rPr>
                            <w:rFonts w:ascii="Calibri" w:hAnsi="Calibri" w:cs="Calibri" w:eastAsia="Calibri"/>
                            <w:color w:val="171717"/>
                            <w:w w:val="135"/>
                            <w:sz w:val="21"/>
                            <w:szCs w:val="21"/>
                          </w:rPr>
                          <w:t>Ò</w:t>
                        </w:r>
                        <w:r>
                          <w:rPr>
                            <w:rFonts w:ascii="Calibri" w:hAnsi="Calibri" w:cs="Calibri" w:eastAsia="Calibri"/>
                            <w:color w:val="171717"/>
                            <w:spacing w:val="15"/>
                            <w:w w:val="135"/>
                            <w:sz w:val="21"/>
                            <w:szCs w:val="21"/>
                          </w:rPr>
                          <w:t> </w:t>
                        </w:r>
                        <w:r>
                          <w:rPr>
                            <w:rFonts w:ascii="Calibri" w:hAnsi="Calibri" w:cs="Calibri" w:eastAsia="Calibri"/>
                            <w:color w:val="171717"/>
                            <w:w w:val="135"/>
                            <w:sz w:val="21"/>
                            <w:szCs w:val="21"/>
                          </w:rPr>
                          <w:t>k</w:t>
                        </w:r>
                        <w:r>
                          <w:rPr>
                            <w:rFonts w:ascii="Calibri" w:hAnsi="Calibri" w:cs="Calibri" w:eastAsia="Calibri"/>
                            <w:color w:val="171717"/>
                            <w:w w:val="135"/>
                            <w:sz w:val="21"/>
                            <w:szCs w:val="21"/>
                          </w:rPr>
                          <w:t> " </w:t>
                        </w:r>
                      </w:p>
                    </w:txbxContent>
                  </v:textbox>
                  <w10:wrap type="none"/>
                </v:shape>
                <w10:wrap type="none"/>
              </v:group>
            </w:pict>
          </mc:Fallback>
        </mc:AlternateContent>
      </w:r>
      <w:r>
        <w:rPr>
          <w:rFonts w:ascii="Trebuchet MS"/>
          <w:i/>
          <w:color w:val="171717"/>
          <w:spacing w:val="48"/>
          <w:w w:val="105"/>
          <w:sz w:val="21"/>
        </w:rPr>
        <w:t>   </w:t>
      </w:r>
      <w:r>
        <w:rPr>
          <w:rFonts w:ascii="Trebuchet MS"/>
          <w:i/>
          <w:color w:val="171717"/>
          <w:w w:val="105"/>
          <w:sz w:val="21"/>
        </w:rPr>
        <w:t>(</w:t>
      </w:r>
      <w:r>
        <w:rPr>
          <w:rFonts w:ascii="Trebuchet MS"/>
          <w:i/>
          <w:color w:val="171717"/>
          <w:spacing w:val="6"/>
          <w:w w:val="105"/>
          <w:sz w:val="21"/>
        </w:rPr>
        <w:t> </w:t>
      </w:r>
      <w:r>
        <w:rPr>
          <w:rFonts w:ascii="Trebuchet MS"/>
          <w:i/>
          <w:color w:val="171717"/>
          <w:spacing w:val="-10"/>
          <w:w w:val="105"/>
          <w:sz w:val="21"/>
        </w:rPr>
        <w:t>% </w:t>
      </w:r>
    </w:p>
    <w:p>
      <w:pPr>
        <w:spacing w:after="0"/>
        <w:jc w:val="left"/>
        <w:rPr>
          <w:rFonts w:ascii="Trebuchet MS"/>
          <w:i/>
          <w:sz w:val="21"/>
        </w:rPr>
        <w:sectPr>
          <w:headerReference w:type="default" r:id="rId47"/>
          <w:footerReference w:type="default" r:id="rId48"/>
          <w:pgSz w:w="11900" w:h="16840"/>
          <w:pgMar w:header="1155" w:footer="1342" w:top="1460" w:bottom="1540" w:left="850" w:right="850"/>
        </w:sectPr>
      </w:pPr>
    </w:p>
    <w:p>
      <w:pPr>
        <w:pStyle w:val="BodyText"/>
        <w:spacing w:before="29"/>
        <w:ind w:left="0"/>
        <w:jc w:val="left"/>
        <w:rPr>
          <w:rFonts w:ascii="Trebuchet MS"/>
          <w:i/>
          <w:sz w:val="20"/>
        </w:rPr>
      </w:pPr>
    </w:p>
    <w:p>
      <w:pPr>
        <w:spacing w:before="0"/>
        <w:ind w:left="1173" w:right="0" w:firstLine="0"/>
        <w:jc w:val="left"/>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1" simplePos="0" relativeHeight="484794368">
            <wp:simplePos x="0" y="0"/>
            <wp:positionH relativeFrom="page">
              <wp:posOffset>1172984</wp:posOffset>
            </wp:positionH>
            <wp:positionV relativeFrom="paragraph">
              <wp:posOffset>14073</wp:posOffset>
            </wp:positionV>
            <wp:extent cx="5210937" cy="6256782"/>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51" cstate="print"/>
                    <a:stretch>
                      <a:fillRect/>
                    </a:stretch>
                  </pic:blipFill>
                  <pic:spPr>
                    <a:xfrm>
                      <a:off x="0" y="0"/>
                      <a:ext cx="5210937" cy="6256782"/>
                    </a:xfrm>
                    <a:prstGeom prst="rect">
                      <a:avLst/>
                    </a:prstGeom>
                  </pic:spPr>
                </pic:pic>
              </a:graphicData>
            </a:graphic>
          </wp:anchor>
        </w:drawing>
      </w:r>
      <w:r>
        <w:rPr>
          <w:rFonts w:ascii="Calibri" w:hAnsi="Calibri" w:cs="Calibri" w:eastAsia="Calibri"/>
          <w:color w:val="171717"/>
          <w:w w:val="65"/>
          <w:sz w:val="20"/>
          <w:szCs w:val="20"/>
        </w:rPr>
        <w:t>£~Ne|Ce</w:t>
      </w:r>
      <w:r>
        <w:rPr>
          <w:rFonts w:ascii="Calibri" w:hAnsi="Calibri" w:cs="Calibri" w:eastAsia="Calibri"/>
          <w:color w:val="171717"/>
          <w:spacing w:val="43"/>
          <w:sz w:val="20"/>
          <w:szCs w:val="20"/>
        </w:rPr>
        <w:t> </w:t>
      </w:r>
      <w:r>
        <w:rPr>
          <w:rFonts w:ascii="Calibri" w:hAnsi="Calibri" w:cs="Calibri" w:eastAsia="Calibri"/>
          <w:color w:val="171717"/>
          <w:w w:val="65"/>
          <w:sz w:val="20"/>
          <w:szCs w:val="20"/>
        </w:rPr>
        <w:t>K~wS</w:t>
      </w:r>
      <w:r>
        <w:rPr>
          <w:rFonts w:ascii="Calibri" w:hAnsi="Calibri" w:cs="Calibri" w:eastAsia="Calibri"/>
          <w:color w:val="171717"/>
          <w:spacing w:val="36"/>
          <w:sz w:val="20"/>
          <w:szCs w:val="20"/>
        </w:rPr>
        <w:t> </w:t>
      </w:r>
      <w:r>
        <w:rPr>
          <w:rFonts w:ascii="Calibri" w:hAnsi="Calibri" w:cs="Calibri" w:eastAsia="Calibri"/>
          <w:color w:val="171717"/>
          <w:w w:val="65"/>
          <w:sz w:val="20"/>
          <w:szCs w:val="20"/>
        </w:rPr>
        <w:t>KCqCwe¤</w:t>
      </w:r>
      <w:r>
        <w:rPr>
          <w:rFonts w:ascii="Calibri" w:hAnsi="Calibri" w:cs="Calibri" w:eastAsia="Calibri"/>
          <w:color w:val="171717"/>
          <w:spacing w:val="38"/>
          <w:sz w:val="20"/>
          <w:szCs w:val="20"/>
        </w:rPr>
        <w:t> </w:t>
      </w:r>
      <w:r>
        <w:rPr>
          <w:rFonts w:ascii="Calibri" w:hAnsi="Calibri" w:cs="Calibri" w:eastAsia="Calibri"/>
          <w:color w:val="171717"/>
          <w:w w:val="65"/>
          <w:sz w:val="20"/>
          <w:szCs w:val="20"/>
        </w:rPr>
        <w:t>|CCqe</w:t>
      </w:r>
      <w:r>
        <w:rPr>
          <w:rFonts w:ascii="Calibri" w:hAnsi="Calibri" w:cs="Calibri" w:eastAsia="Calibri"/>
          <w:color w:val="171717"/>
          <w:spacing w:val="78"/>
          <w:sz w:val="20"/>
          <w:szCs w:val="20"/>
        </w:rPr>
        <w:t> </w:t>
      </w:r>
      <w:r>
        <w:rPr>
          <w:rFonts w:ascii="Calibri" w:hAnsi="Calibri" w:cs="Calibri" w:eastAsia="Calibri"/>
          <w:color w:val="171717"/>
          <w:w w:val="65"/>
          <w:sz w:val="20"/>
          <w:szCs w:val="20"/>
        </w:rPr>
        <w:t>L~|Nee~|e</w:t>
      </w:r>
      <w:r>
        <w:rPr>
          <w:rFonts w:ascii="Calibri" w:hAnsi="Calibri" w:cs="Calibri" w:eastAsia="Calibri"/>
          <w:color w:val="171717"/>
          <w:spacing w:val="38"/>
          <w:sz w:val="20"/>
          <w:szCs w:val="20"/>
        </w:rPr>
        <w:t> </w:t>
      </w:r>
      <w:r>
        <w:rPr>
          <w:rFonts w:ascii="Calibri" w:hAnsi="Calibri" w:cs="Calibri" w:eastAsia="Calibri"/>
          <w:color w:val="171717"/>
          <w:w w:val="65"/>
          <w:sz w:val="20"/>
          <w:szCs w:val="20"/>
        </w:rPr>
        <w:t>Ne</w:t>
      </w:r>
      <w:r>
        <w:rPr>
          <w:rFonts w:ascii="Calibri" w:hAnsi="Calibri" w:cs="Calibri" w:eastAsia="Calibri"/>
          <w:color w:val="171717"/>
          <w:spacing w:val="31"/>
          <w:sz w:val="20"/>
          <w:szCs w:val="20"/>
        </w:rPr>
        <w:t> </w:t>
      </w:r>
      <w:r>
        <w:rPr>
          <w:rFonts w:ascii="Calibri" w:hAnsi="Calibri" w:cs="Calibri" w:eastAsia="Calibri"/>
          <w:color w:val="171717"/>
          <w:w w:val="65"/>
          <w:sz w:val="20"/>
          <w:szCs w:val="20"/>
        </w:rPr>
        <w:t>`CP</w:t>
      </w:r>
      <w:r>
        <w:rPr>
          <w:rFonts w:ascii="Calibri" w:hAnsi="Calibri" w:cs="Calibri" w:eastAsia="Calibri"/>
          <w:color w:val="171717"/>
          <w:spacing w:val="47"/>
          <w:sz w:val="20"/>
          <w:szCs w:val="20"/>
        </w:rPr>
        <w:t> </w:t>
      </w:r>
      <w:r>
        <w:rPr>
          <w:rFonts w:ascii="Calibri" w:hAnsi="Calibri" w:cs="Calibri" w:eastAsia="Calibri"/>
          <w:color w:val="171717"/>
          <w:w w:val="65"/>
          <w:sz w:val="20"/>
          <w:szCs w:val="20"/>
        </w:rPr>
        <w:t>NeC`e~</w:t>
      </w:r>
      <w:r>
        <w:rPr>
          <w:rFonts w:ascii="Calibri" w:hAnsi="Calibri" w:cs="Calibri" w:eastAsia="Calibri"/>
          <w:color w:val="171717"/>
          <w:spacing w:val="32"/>
          <w:sz w:val="20"/>
          <w:szCs w:val="20"/>
        </w:rPr>
        <w:t> </w:t>
      </w:r>
      <w:r>
        <w:rPr>
          <w:rFonts w:ascii="Calibri" w:hAnsi="Calibri" w:cs="Calibri" w:eastAsia="Calibri"/>
          <w:color w:val="171717"/>
          <w:w w:val="65"/>
          <w:sz w:val="20"/>
          <w:szCs w:val="20"/>
        </w:rPr>
        <w:t>~KeCqP</w:t>
      </w:r>
      <w:r>
        <w:rPr>
          <w:rFonts w:ascii="Calibri" w:hAnsi="Calibri" w:cs="Calibri" w:eastAsia="Calibri"/>
          <w:color w:val="171717"/>
          <w:spacing w:val="38"/>
          <w:sz w:val="20"/>
          <w:szCs w:val="20"/>
        </w:rPr>
        <w:t> </w:t>
      </w:r>
      <w:r>
        <w:rPr>
          <w:rFonts w:ascii="Calibri" w:hAnsi="Calibri" w:cs="Calibri" w:eastAsia="Calibri"/>
          <w:color w:val="171717"/>
          <w:w w:val="65"/>
          <w:sz w:val="20"/>
          <w:szCs w:val="20"/>
        </w:rPr>
        <w:t>CPPCP</w:t>
      </w:r>
      <w:r>
        <w:rPr>
          <w:rFonts w:ascii="Calibri" w:hAnsi="Calibri" w:cs="Calibri" w:eastAsia="Calibri"/>
          <w:color w:val="171717"/>
          <w:spacing w:val="49"/>
          <w:sz w:val="20"/>
          <w:szCs w:val="20"/>
        </w:rPr>
        <w:t> </w:t>
      </w:r>
      <w:r>
        <w:rPr>
          <w:rFonts w:ascii="Calibri" w:hAnsi="Calibri" w:cs="Calibri" w:eastAsia="Calibri"/>
          <w:color w:val="171717"/>
          <w:w w:val="65"/>
          <w:sz w:val="20"/>
          <w:szCs w:val="20"/>
        </w:rPr>
        <w:t>NCe</w:t>
      </w:r>
      <w:r>
        <w:rPr>
          <w:rFonts w:ascii="Calibri" w:hAnsi="Calibri" w:cs="Calibri" w:eastAsia="Calibri"/>
          <w:color w:val="171717"/>
          <w:spacing w:val="36"/>
          <w:sz w:val="20"/>
          <w:szCs w:val="20"/>
        </w:rPr>
        <w:t> </w:t>
      </w:r>
      <w:r>
        <w:rPr>
          <w:rFonts w:ascii="Calibri" w:hAnsi="Calibri" w:cs="Calibri" w:eastAsia="Calibri"/>
          <w:color w:val="171717"/>
          <w:spacing w:val="-2"/>
          <w:w w:val="65"/>
          <w:sz w:val="20"/>
          <w:szCs w:val="20"/>
        </w:rPr>
        <w:t>Pfe</w:t>
      </w:r>
    </w:p>
    <w:p>
      <w:pPr>
        <w:spacing w:before="95"/>
        <w:ind w:left="1168" w:right="0" w:firstLine="0"/>
        <w:jc w:val="left"/>
        <w:rPr>
          <w:rFonts w:ascii="Calibri" w:hAnsi="Calibri" w:cs="Calibri" w:eastAsia="Calibri"/>
          <w:sz w:val="20"/>
          <w:szCs w:val="20"/>
        </w:rPr>
      </w:pPr>
      <w:r>
        <w:rPr>
          <w:rFonts w:ascii="Calibri" w:hAnsi="Calibri" w:cs="Calibri" w:eastAsia="Calibri"/>
          <w:color w:val="171717"/>
          <w:w w:val="65"/>
          <w:sz w:val="20"/>
          <w:szCs w:val="20"/>
        </w:rPr>
        <w:t>~KeCqe</w:t>
      </w:r>
      <w:r>
        <w:rPr>
          <w:rFonts w:ascii="Calibri" w:hAnsi="Calibri" w:cs="Calibri" w:eastAsia="Calibri"/>
          <w:color w:val="171717"/>
          <w:spacing w:val="10"/>
          <w:sz w:val="20"/>
          <w:szCs w:val="20"/>
        </w:rPr>
        <w:t> </w:t>
      </w:r>
      <w:r>
        <w:rPr>
          <w:rFonts w:ascii="Calibri" w:hAnsi="Calibri" w:cs="Calibri" w:eastAsia="Calibri"/>
          <w:color w:val="171717"/>
          <w:w w:val="65"/>
          <w:sz w:val="20"/>
          <w:szCs w:val="20"/>
        </w:rPr>
        <w:t>~</w:t>
      </w:r>
      <w:r>
        <w:rPr>
          <w:rFonts w:ascii="Calibri" w:hAnsi="Calibri" w:cs="Calibri" w:eastAsia="Calibri"/>
          <w:color w:val="171717"/>
          <w:spacing w:val="31"/>
          <w:sz w:val="20"/>
          <w:szCs w:val="20"/>
        </w:rPr>
        <w:t> </w:t>
      </w:r>
      <w:r>
        <w:rPr>
          <w:rFonts w:ascii="Calibri" w:hAnsi="Calibri" w:cs="Calibri" w:eastAsia="Calibri"/>
          <w:color w:val="171717"/>
          <w:w w:val="65"/>
          <w:sz w:val="20"/>
          <w:szCs w:val="20"/>
        </w:rPr>
        <w:t>eCe~|g</w:t>
      </w:r>
      <w:r>
        <w:rPr>
          <w:rFonts w:ascii="Calibri" w:hAnsi="Calibri" w:cs="Calibri" w:eastAsia="Calibri"/>
          <w:color w:val="171717"/>
          <w:spacing w:val="32"/>
          <w:sz w:val="20"/>
          <w:szCs w:val="20"/>
        </w:rPr>
        <w:t> </w:t>
      </w:r>
      <w:r>
        <w:rPr>
          <w:rFonts w:ascii="Calibri" w:hAnsi="Calibri" w:cs="Calibri" w:eastAsia="Calibri"/>
          <w:color w:val="171717"/>
          <w:w w:val="65"/>
          <w:sz w:val="20"/>
          <w:szCs w:val="20"/>
        </w:rPr>
        <w:t>Ne</w:t>
      </w:r>
      <w:r>
        <w:rPr>
          <w:rFonts w:ascii="Calibri" w:hAnsi="Calibri" w:cs="Calibri" w:eastAsia="Calibri"/>
          <w:color w:val="171717"/>
          <w:spacing w:val="16"/>
          <w:sz w:val="20"/>
          <w:szCs w:val="20"/>
        </w:rPr>
        <w:t> </w:t>
      </w:r>
      <w:r>
        <w:rPr>
          <w:rFonts w:ascii="Calibri" w:hAnsi="Calibri" w:cs="Calibri" w:eastAsia="Calibri"/>
          <w:color w:val="171717"/>
          <w:w w:val="65"/>
          <w:sz w:val="20"/>
          <w:szCs w:val="20"/>
        </w:rPr>
        <w:t>`~wGS~</w:t>
      </w:r>
      <w:r>
        <w:rPr>
          <w:rFonts w:ascii="Calibri" w:hAnsi="Calibri" w:cs="Calibri" w:eastAsia="Calibri"/>
          <w:color w:val="171717"/>
          <w:spacing w:val="25"/>
          <w:sz w:val="20"/>
          <w:szCs w:val="20"/>
        </w:rPr>
        <w:t> </w:t>
      </w:r>
      <w:r>
        <w:rPr>
          <w:rFonts w:ascii="Calibri" w:hAnsi="Calibri" w:cs="Calibri" w:eastAsia="Calibri"/>
          <w:color w:val="171717"/>
          <w:spacing w:val="-2"/>
          <w:w w:val="65"/>
          <w:sz w:val="20"/>
          <w:szCs w:val="20"/>
        </w:rPr>
        <w:t>_C~</w:t>
      </w:r>
      <w:r>
        <w:rPr>
          <w:rFonts w:ascii="Calibri" w:hAnsi="Calibri" w:cs="Calibri" w:eastAsia="Calibri"/>
          <w:color w:val="171717"/>
          <w:sz w:val="20"/>
          <w:szCs w:val="20"/>
        </w:rPr>
        <w:t> </w:t>
      </w:r>
    </w:p>
    <w:p>
      <w:pPr>
        <w:spacing w:line="331" w:lineRule="auto" w:before="92"/>
        <w:ind w:left="1154" w:right="1159" w:firstLine="243"/>
        <w:jc w:val="both"/>
        <w:rPr>
          <w:rFonts w:ascii="Calibri" w:hAnsi="Calibri" w:cs="Calibri" w:eastAsia="Calibri"/>
          <w:sz w:val="20"/>
          <w:szCs w:val="20"/>
        </w:rPr>
      </w:pPr>
      <w:r>
        <w:rPr>
          <w:rFonts w:ascii="Calibri" w:hAnsi="Calibri" w:cs="Calibri" w:eastAsia="Calibri"/>
          <w:color w:val="171717"/>
          <w:w w:val="75"/>
          <w:sz w:val="20"/>
          <w:szCs w:val="20"/>
        </w:rPr>
        <w:t>2|NC|N~ Cq KC~ Ne  PKeP</w:t>
      </w:r>
      <w:r>
        <w:rPr>
          <w:rFonts w:ascii="Calibri" w:hAnsi="Calibri" w:cs="Calibri" w:eastAsia="Calibri"/>
          <w:color w:val="171717"/>
          <w:spacing w:val="18"/>
          <w:sz w:val="20"/>
          <w:szCs w:val="20"/>
        </w:rPr>
        <w:t> </w:t>
      </w:r>
      <w:r>
        <w:rPr>
          <w:rFonts w:ascii="Calibri" w:hAnsi="Calibri" w:cs="Calibri" w:eastAsia="Calibri"/>
          <w:color w:val="171717"/>
          <w:w w:val="75"/>
          <w:sz w:val="20"/>
          <w:szCs w:val="20"/>
        </w:rPr>
        <w:t>NCqq e~eC</w:t>
      </w:r>
      <w:r>
        <w:rPr>
          <w:rFonts w:ascii="Calibri" w:hAnsi="Calibri" w:cs="Calibri" w:eastAsia="Calibri"/>
          <w:color w:val="171717"/>
          <w:spacing w:val="-6"/>
          <w:sz w:val="20"/>
          <w:szCs w:val="20"/>
        </w:rPr>
        <w:t> </w:t>
      </w:r>
      <w:r>
        <w:rPr>
          <w:rFonts w:ascii="Calibri" w:hAnsi="Calibri" w:cs="Calibri" w:eastAsia="Calibri"/>
          <w:color w:val="171717"/>
          <w:w w:val="75"/>
          <w:sz w:val="20"/>
          <w:szCs w:val="20"/>
        </w:rPr>
        <w:t>K~|N~C NCqqC</w:t>
      </w:r>
      <w:r>
        <w:rPr>
          <w:rFonts w:ascii="Calibri" w:hAnsi="Calibri" w:cs="Calibri" w:eastAsia="Calibri"/>
          <w:color w:val="171717"/>
          <w:spacing w:val="-5"/>
          <w:sz w:val="20"/>
          <w:szCs w:val="20"/>
        </w:rPr>
        <w:t> </w:t>
      </w:r>
      <w:r>
        <w:rPr>
          <w:rFonts w:ascii="Calibri" w:hAnsi="Calibri" w:cs="Calibri" w:eastAsia="Calibri"/>
          <w:color w:val="171717"/>
          <w:w w:val="75"/>
          <w:sz w:val="20"/>
          <w:szCs w:val="20"/>
        </w:rPr>
        <w:t>4~wwee~|P</w:t>
      </w:r>
      <w:r>
        <w:rPr>
          <w:rFonts w:ascii="Calibri" w:hAnsi="Calibri" w:cs="Calibri" w:eastAsia="Calibri"/>
          <w:color w:val="171717"/>
          <w:spacing w:val="-3"/>
          <w:sz w:val="20"/>
          <w:szCs w:val="20"/>
        </w:rPr>
        <w:t> </w:t>
      </w:r>
      <w:r>
        <w:rPr>
          <w:rFonts w:ascii="Calibri" w:hAnsi="Calibri" w:cs="Calibri" w:eastAsia="Calibri"/>
          <w:color w:val="171717"/>
          <w:w w:val="75"/>
          <w:sz w:val="20"/>
          <w:szCs w:val="20"/>
        </w:rPr>
        <w:t>N e|NC`e|P</w:t>
      </w:r>
      <w:r>
        <w:rPr>
          <w:rFonts w:ascii="Calibri" w:hAnsi="Calibri" w:cs="Calibri" w:eastAsia="Calibri"/>
          <w:color w:val="171717"/>
          <w:spacing w:val="-2"/>
          <w:sz w:val="20"/>
          <w:szCs w:val="20"/>
        </w:rPr>
        <w:t> </w:t>
      </w:r>
      <w:r>
        <w:rPr>
          <w:rFonts w:ascii="Calibri" w:hAnsi="Calibri" w:cs="Calibri" w:eastAsia="Calibri"/>
          <w:color w:val="171717"/>
          <w:w w:val="75"/>
          <w:sz w:val="20"/>
          <w:szCs w:val="20"/>
        </w:rPr>
        <w:t>§ QwP~</w:t>
      </w:r>
      <w:r>
        <w:rPr>
          <w:rFonts w:ascii="Calibri" w:hAnsi="Calibri" w:cs="Calibri" w:eastAsia="Calibri"/>
          <w:color w:val="171717"/>
          <w:w w:val="90"/>
          <w:sz w:val="20"/>
          <w:szCs w:val="20"/>
        </w:rPr>
        <w:t> KaP</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P</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CR|C</w:t>
      </w:r>
      <w:r>
        <w:rPr>
          <w:rFonts w:ascii="Calibri" w:hAnsi="Calibri" w:cs="Calibri" w:eastAsia="Calibri"/>
          <w:color w:val="171717"/>
          <w:spacing w:val="-6"/>
          <w:w w:val="90"/>
          <w:sz w:val="20"/>
          <w:szCs w:val="20"/>
        </w:rPr>
        <w:t> </w:t>
      </w:r>
      <w:r>
        <w:rPr>
          <w:rFonts w:ascii="Calibri" w:hAnsi="Calibri" w:cs="Calibri" w:eastAsia="Calibri"/>
          <w:color w:val="171717"/>
          <w:w w:val="90"/>
          <w:sz w:val="20"/>
          <w:szCs w:val="20"/>
        </w:rPr>
        <w:t>Ne</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HC|N~</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P</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v</w:t>
      </w:r>
      <w:r>
        <w:rPr>
          <w:rFonts w:ascii="Calibri" w:hAnsi="Calibri" w:cs="Calibri" w:eastAsia="Calibri"/>
          <w:color w:val="171717"/>
          <w:spacing w:val="-6"/>
          <w:w w:val="90"/>
          <w:sz w:val="20"/>
          <w:szCs w:val="20"/>
        </w:rPr>
        <w:t> </w:t>
      </w:r>
      <w:r>
        <w:rPr>
          <w:rFonts w:ascii="Calibri" w:hAnsi="Calibri" w:cs="Calibri" w:eastAsia="Calibri"/>
          <w:color w:val="171717"/>
          <w:w w:val="90"/>
          <w:sz w:val="20"/>
          <w:szCs w:val="20"/>
        </w:rPr>
        <w:t>CP`|Ce~|P</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NP`qe</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Cqq~``e</w:t>
      </w:r>
      <w:r>
        <w:rPr>
          <w:rFonts w:ascii="Calibri" w:hAnsi="Calibri" w:cs="Calibri" w:eastAsia="Calibri"/>
          <w:color w:val="171717"/>
          <w:w w:val="90"/>
          <w:sz w:val="20"/>
          <w:szCs w:val="20"/>
        </w:rPr>
        <w:t> </w:t>
      </w:r>
      <w:r>
        <w:rPr>
          <w:rFonts w:ascii="Calibri" w:hAnsi="Calibri" w:cs="Calibri" w:eastAsia="Calibri"/>
          <w:color w:val="171717"/>
          <w:sz w:val="20"/>
          <w:szCs w:val="20"/>
        </w:rPr>
        <w:t>6A?</w:t>
      </w:r>
      <w:r>
        <w:rPr>
          <w:rFonts w:ascii="Calibri" w:hAnsi="Calibri" w:cs="Calibri" w:eastAsia="Calibri"/>
          <w:color w:val="171717"/>
          <w:spacing w:val="18"/>
          <w:sz w:val="20"/>
          <w:szCs w:val="20"/>
        </w:rPr>
        <w:t> </w:t>
      </w:r>
      <w:r>
        <w:rPr>
          <w:rFonts w:ascii="Calibri" w:hAnsi="Calibri" w:cs="Calibri" w:eastAsia="Calibri"/>
          <w:color w:val="171717"/>
          <w:w w:val="90"/>
          <w:sz w:val="20"/>
          <w:szCs w:val="20"/>
        </w:rPr>
        <w:t>pPqq</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C||~</w:t>
      </w:r>
      <w:r>
        <w:rPr>
          <w:rFonts w:ascii="Calibri" w:hAnsi="Calibri" w:cs="Calibri" w:eastAsia="Calibri"/>
          <w:color w:val="171717"/>
          <w:w w:val="90"/>
          <w:sz w:val="20"/>
          <w:szCs w:val="20"/>
        </w:rPr>
        <w:t> </w:t>
      </w:r>
      <w:r>
        <w:rPr>
          <w:rFonts w:ascii="Calibri" w:hAnsi="Calibri" w:cs="Calibri" w:eastAsia="Calibri"/>
          <w:color w:val="171717"/>
          <w:sz w:val="20"/>
          <w:szCs w:val="20"/>
        </w:rPr>
        <w:t>*(</w:t>
      </w:r>
      <w:r>
        <w:rPr>
          <w:rFonts w:ascii="Calibri" w:hAnsi="Calibri" w:cs="Calibri" w:eastAsia="Calibri"/>
          <w:color w:val="171717"/>
          <w:spacing w:val="-12"/>
          <w:sz w:val="20"/>
          <w:szCs w:val="20"/>
        </w:rPr>
        <w:t> </w:t>
      </w:r>
      <w:r>
        <w:rPr>
          <w:rFonts w:ascii="Calibri" w:hAnsi="Calibri" w:cs="Calibri" w:eastAsia="Calibri"/>
          <w:color w:val="171717"/>
          <w:w w:val="80"/>
          <w:sz w:val="20"/>
          <w:szCs w:val="20"/>
        </w:rPr>
        <w:t>h</w:t>
      </w:r>
      <w:r>
        <w:rPr>
          <w:rFonts w:ascii="Calibri" w:hAnsi="Calibri" w:cs="Calibri" w:eastAsia="Calibri"/>
          <w:color w:val="171717"/>
          <w:spacing w:val="-2"/>
          <w:w w:val="80"/>
          <w:sz w:val="20"/>
          <w:szCs w:val="20"/>
        </w:rPr>
        <w:t> </w:t>
      </w:r>
      <w:r>
        <w:rPr>
          <w:rFonts w:ascii="Calibri" w:hAnsi="Calibri" w:cs="Calibri" w:eastAsia="Calibri"/>
          <w:color w:val="171717"/>
          <w:w w:val="90"/>
          <w:sz w:val="20"/>
          <w:szCs w:val="20"/>
        </w:rPr>
        <w:t>+ </w:t>
      </w:r>
      <w:r>
        <w:rPr>
          <w:rFonts w:ascii="Calibri" w:hAnsi="Calibri" w:cs="Calibri" w:eastAsia="Calibri"/>
          <w:color w:val="171717"/>
          <w:spacing w:val="-2"/>
          <w:w w:val="75"/>
          <w:sz w:val="20"/>
          <w:szCs w:val="20"/>
        </w:rPr>
        <w:t>NC|P</w:t>
      </w:r>
      <w:r>
        <w:rPr>
          <w:rFonts w:ascii="Trebuchet MS" w:hAnsi="Trebuchet MS" w:cs="Trebuchet MS" w:eastAsia="Trebuchet MS"/>
          <w:i/>
          <w:iCs/>
          <w:color w:val="171717"/>
          <w:spacing w:val="63"/>
          <w:sz w:val="20"/>
          <w:szCs w:val="20"/>
        </w:rPr>
        <w:t>  </w:t>
      </w:r>
      <w:r>
        <w:rPr>
          <w:rFonts w:ascii="Trebuchet MS" w:hAnsi="Trebuchet MS" w:cs="Trebuchet MS" w:eastAsia="Trebuchet MS"/>
          <w:i/>
          <w:iCs/>
          <w:color w:val="171717"/>
          <w:spacing w:val="-2"/>
          <w:w w:val="75"/>
          <w:sz w:val="20"/>
          <w:szCs w:val="20"/>
        </w:rPr>
        <w:t>!!</w:t>
      </w:r>
      <w:r>
        <w:rPr>
          <w:rFonts w:ascii="Trebuchet MS" w:hAnsi="Trebuchet MS" w:cs="Trebuchet MS" w:eastAsia="Trebuchet MS"/>
          <w:i/>
          <w:iCs/>
          <w:color w:val="171717"/>
          <w:spacing w:val="-7"/>
          <w:sz w:val="20"/>
          <w:szCs w:val="20"/>
        </w:rPr>
        <w:t> </w:t>
      </w:r>
      <w:r>
        <w:rPr>
          <w:rFonts w:ascii="Trebuchet MS" w:hAnsi="Trebuchet MS" w:cs="Trebuchet MS" w:eastAsia="Trebuchet MS"/>
          <w:i/>
          <w:iCs/>
          <w:color w:val="171717"/>
          <w:spacing w:val="-2"/>
          <w:w w:val="75"/>
          <w:sz w:val="20"/>
          <w:szCs w:val="20"/>
        </w:rPr>
        <w:t>!</w:t>
      </w:r>
      <w:r>
        <w:rPr>
          <w:rFonts w:ascii="Trebuchet MS" w:hAnsi="Trebuchet MS" w:cs="Trebuchet MS" w:eastAsia="Trebuchet MS"/>
          <w:i/>
          <w:iCs/>
          <w:color w:val="171717"/>
          <w:spacing w:val="33"/>
          <w:sz w:val="20"/>
          <w:szCs w:val="20"/>
        </w:rPr>
        <w:t> </w:t>
      </w:r>
      <w:r>
        <w:rPr>
          <w:rFonts w:ascii="Calibri" w:hAnsi="Calibri" w:cs="Calibri" w:eastAsia="Calibri"/>
          <w:color w:val="171717"/>
          <w:spacing w:val="-2"/>
          <w:w w:val="75"/>
          <w:sz w:val="20"/>
          <w:szCs w:val="20"/>
        </w:rPr>
        <w:t>~|~</w:t>
      </w:r>
      <w:r>
        <w:rPr>
          <w:rFonts w:ascii="Calibri" w:hAnsi="Calibri" w:cs="Calibri" w:eastAsia="Calibri"/>
          <w:color w:val="171717"/>
          <w:spacing w:val="-6"/>
          <w:sz w:val="20"/>
          <w:szCs w:val="20"/>
        </w:rPr>
        <w:t> </w:t>
      </w:r>
      <w:r>
        <w:rPr>
          <w:rFonts w:ascii="Calibri" w:hAnsi="Calibri" w:cs="Calibri" w:eastAsia="Calibri"/>
          <w:color w:val="171717"/>
          <w:spacing w:val="-2"/>
          <w:w w:val="75"/>
          <w:sz w:val="20"/>
          <w:szCs w:val="20"/>
        </w:rPr>
        <w:t>CP</w:t>
      </w:r>
      <w:r>
        <w:rPr>
          <w:rFonts w:ascii="Calibri" w:hAnsi="Calibri" w:cs="Calibri" w:eastAsia="Calibri"/>
          <w:color w:val="171717"/>
          <w:spacing w:val="-9"/>
          <w:sz w:val="20"/>
          <w:szCs w:val="20"/>
        </w:rPr>
        <w:t> </w:t>
      </w:r>
      <w:r>
        <w:rPr>
          <w:rFonts w:ascii="Calibri" w:hAnsi="Calibri" w:cs="Calibri" w:eastAsia="Calibri"/>
          <w:color w:val="171717"/>
          <w:spacing w:val="-2"/>
          <w:w w:val="75"/>
          <w:sz w:val="20"/>
          <w:szCs w:val="20"/>
        </w:rPr>
        <w:t>CC|CP</w:t>
      </w:r>
      <w:r>
        <w:rPr>
          <w:rFonts w:ascii="Calibri" w:hAnsi="Calibri" w:cs="Calibri" w:eastAsia="Calibri"/>
          <w:color w:val="171717"/>
          <w:spacing w:val="-6"/>
          <w:sz w:val="20"/>
          <w:szCs w:val="20"/>
        </w:rPr>
        <w:t> </w:t>
      </w:r>
      <w:r>
        <w:rPr>
          <w:rFonts w:ascii="Calibri" w:hAnsi="Calibri" w:cs="Calibri" w:eastAsia="Calibri"/>
          <w:color w:val="171717"/>
          <w:spacing w:val="-2"/>
          <w:w w:val="75"/>
          <w:sz w:val="20"/>
          <w:szCs w:val="20"/>
        </w:rPr>
        <w:t>K~w</w:t>
      </w:r>
      <w:r>
        <w:rPr>
          <w:rFonts w:ascii="Calibri" w:hAnsi="Calibri" w:cs="Calibri" w:eastAsia="Calibri"/>
          <w:color w:val="171717"/>
          <w:spacing w:val="-13"/>
          <w:sz w:val="20"/>
          <w:szCs w:val="20"/>
        </w:rPr>
        <w:t> </w:t>
      </w:r>
      <w:r>
        <w:rPr>
          <w:rFonts w:ascii="Calibri" w:hAnsi="Calibri" w:cs="Calibri" w:eastAsia="Calibri"/>
          <w:color w:val="171717"/>
          <w:spacing w:val="-2"/>
          <w:w w:val="75"/>
          <w:sz w:val="20"/>
          <w:szCs w:val="20"/>
        </w:rPr>
        <w:t>qPeCwP|P</w:t>
      </w:r>
      <w:r>
        <w:rPr>
          <w:rFonts w:ascii="Trebuchet MS" w:hAnsi="Trebuchet MS" w:cs="Trebuchet MS" w:eastAsia="Trebuchet MS"/>
          <w:i/>
          <w:iCs/>
          <w:color w:val="171717"/>
          <w:spacing w:val="63"/>
          <w:sz w:val="20"/>
          <w:szCs w:val="20"/>
        </w:rPr>
        <w:t>  </w:t>
      </w:r>
      <w:r>
        <w:rPr>
          <w:rFonts w:ascii="Trebuchet MS" w:hAnsi="Trebuchet MS" w:cs="Trebuchet MS" w:eastAsia="Trebuchet MS"/>
          <w:i/>
          <w:iCs/>
          <w:color w:val="171717"/>
          <w:spacing w:val="-2"/>
          <w:w w:val="75"/>
          <w:sz w:val="20"/>
          <w:szCs w:val="20"/>
        </w:rPr>
        <w:t>!!</w:t>
      </w:r>
      <w:r>
        <w:rPr>
          <w:rFonts w:ascii="Trebuchet MS" w:hAnsi="Trebuchet MS" w:cs="Trebuchet MS" w:eastAsia="Trebuchet MS"/>
          <w:i/>
          <w:iCs/>
          <w:color w:val="171717"/>
          <w:spacing w:val="-9"/>
          <w:sz w:val="20"/>
          <w:szCs w:val="20"/>
        </w:rPr>
        <w:t> </w:t>
      </w:r>
      <w:r>
        <w:rPr>
          <w:rFonts w:ascii="Trebuchet MS" w:hAnsi="Trebuchet MS" w:cs="Trebuchet MS" w:eastAsia="Trebuchet MS"/>
          <w:i/>
          <w:iCs/>
          <w:color w:val="171717"/>
          <w:spacing w:val="-2"/>
          <w:w w:val="75"/>
          <w:sz w:val="20"/>
          <w:szCs w:val="20"/>
        </w:rPr>
        <w:t>!</w:t>
      </w:r>
      <w:r>
        <w:rPr>
          <w:rFonts w:ascii="Trebuchet MS" w:hAnsi="Trebuchet MS" w:cs="Trebuchet MS" w:eastAsia="Trebuchet MS"/>
          <w:i/>
          <w:iCs/>
          <w:color w:val="171717"/>
          <w:spacing w:val="80"/>
          <w:sz w:val="20"/>
          <w:szCs w:val="20"/>
        </w:rPr>
        <w:t> </w:t>
      </w:r>
      <w:r>
        <w:rPr>
          <w:rFonts w:ascii="Calibri" w:hAnsi="Calibri" w:cs="Calibri" w:eastAsia="Calibri"/>
          <w:color w:val="171717"/>
          <w:spacing w:val="-2"/>
          <w:w w:val="75"/>
          <w:sz w:val="20"/>
          <w:szCs w:val="20"/>
        </w:rPr>
        <w:t>@PP</w:t>
      </w:r>
      <w:r>
        <w:rPr>
          <w:rFonts w:ascii="Calibri" w:hAnsi="Calibri" w:cs="Calibri" w:eastAsia="Calibri"/>
          <w:color w:val="171717"/>
          <w:spacing w:val="-7"/>
          <w:sz w:val="20"/>
          <w:szCs w:val="20"/>
        </w:rPr>
        <w:t> </w:t>
      </w:r>
      <w:r>
        <w:rPr>
          <w:rFonts w:ascii="Calibri" w:hAnsi="Calibri" w:cs="Calibri" w:eastAsia="Calibri"/>
          <w:color w:val="171717"/>
          <w:spacing w:val="-2"/>
          <w:w w:val="75"/>
          <w:sz w:val="20"/>
          <w:szCs w:val="20"/>
        </w:rPr>
        <w:t>qewP</w:t>
      </w:r>
      <w:r>
        <w:rPr>
          <w:rFonts w:ascii="Calibri" w:hAnsi="Calibri" w:cs="Calibri" w:eastAsia="Calibri"/>
          <w:color w:val="171717"/>
          <w:spacing w:val="-8"/>
          <w:sz w:val="20"/>
          <w:szCs w:val="20"/>
        </w:rPr>
        <w:t> </w:t>
      </w:r>
      <w:r>
        <w:rPr>
          <w:rFonts w:ascii="Calibri" w:hAnsi="Calibri" w:cs="Calibri" w:eastAsia="Calibri"/>
          <w:color w:val="171717"/>
          <w:spacing w:val="-2"/>
          <w:w w:val="75"/>
          <w:sz w:val="20"/>
          <w:szCs w:val="20"/>
        </w:rPr>
        <w:t>|~|</w:t>
      </w:r>
      <w:r>
        <w:rPr>
          <w:rFonts w:ascii="Calibri" w:hAnsi="Calibri" w:cs="Calibri" w:eastAsia="Calibri"/>
          <w:color w:val="171717"/>
          <w:spacing w:val="-10"/>
          <w:sz w:val="20"/>
          <w:szCs w:val="20"/>
        </w:rPr>
        <w:t> </w:t>
      </w:r>
      <w:r>
        <w:rPr>
          <w:rFonts w:ascii="Calibri" w:hAnsi="Calibri" w:cs="Calibri" w:eastAsia="Calibri"/>
          <w:color w:val="171717"/>
          <w:spacing w:val="-2"/>
          <w:w w:val="75"/>
          <w:sz w:val="20"/>
          <w:szCs w:val="20"/>
        </w:rPr>
        <w:t>CSHIS~</w:t>
      </w:r>
    </w:p>
    <w:p>
      <w:pPr>
        <w:spacing w:line="328" w:lineRule="auto" w:before="0"/>
        <w:ind w:left="1148" w:right="1169" w:firstLine="5"/>
        <w:jc w:val="both"/>
        <w:rPr>
          <w:rFonts w:ascii="Calibri" w:hAnsi="Calibri" w:cs="Calibri" w:eastAsia="Calibri"/>
          <w:sz w:val="20"/>
          <w:szCs w:val="20"/>
        </w:rPr>
      </w:pPr>
      <w:r>
        <w:rPr>
          <w:rFonts w:ascii="Calibri" w:hAnsi="Calibri" w:cs="Calibri" w:eastAsia="Calibri"/>
          <w:color w:val="171717"/>
          <w:w w:val="75"/>
          <w:sz w:val="20"/>
          <w:szCs w:val="20"/>
        </w:rPr>
        <w:t>CS</w:t>
      </w:r>
      <w:r>
        <w:rPr>
          <w:rFonts w:ascii="Calibri" w:hAnsi="Calibri" w:cs="Calibri" w:eastAsia="Calibri"/>
          <w:color w:val="171717"/>
          <w:w w:val="75"/>
          <w:sz w:val="20"/>
          <w:szCs w:val="20"/>
        </w:rPr>
        <w:t> SCxe|CP</w:t>
      </w:r>
      <w:r>
        <w:rPr>
          <w:rFonts w:ascii="Calibri" w:hAnsi="Calibri" w:cs="Calibri" w:eastAsia="Calibri"/>
          <w:color w:val="171717"/>
          <w:w w:val="75"/>
          <w:sz w:val="20"/>
          <w:szCs w:val="20"/>
        </w:rPr>
        <w:t> </w:t>
      </w:r>
      <w:r>
        <w:rPr>
          <w:rFonts w:ascii="Calibri" w:hAnsi="Calibri" w:cs="Calibri" w:eastAsia="Calibri"/>
          <w:color w:val="171717"/>
          <w:w w:val="90"/>
          <w:sz w:val="20"/>
          <w:szCs w:val="20"/>
        </w:rPr>
        <w:t>e|</w:t>
      </w:r>
      <w:r>
        <w:rPr>
          <w:rFonts w:ascii="Calibri" w:hAnsi="Calibri" w:cs="Calibri" w:eastAsia="Calibri"/>
          <w:color w:val="171717"/>
          <w:w w:val="90"/>
          <w:sz w:val="20"/>
          <w:szCs w:val="20"/>
        </w:rPr>
        <w:t> </w:t>
      </w:r>
      <w:r>
        <w:rPr>
          <w:rFonts w:ascii="Calibri" w:hAnsi="Calibri" w:cs="Calibri" w:eastAsia="Calibri"/>
          <w:color w:val="171717"/>
          <w:w w:val="75"/>
          <w:sz w:val="20"/>
          <w:szCs w:val="20"/>
        </w:rPr>
        <w:t>C|~</w:t>
      </w:r>
      <w:r>
        <w:rPr>
          <w:rFonts w:ascii="Calibri" w:hAnsi="Calibri" w:cs="Calibri" w:eastAsia="Calibri"/>
          <w:color w:val="171717"/>
          <w:sz w:val="20"/>
          <w:szCs w:val="20"/>
        </w:rPr>
        <w:t> </w:t>
      </w:r>
      <w:r>
        <w:rPr>
          <w:rFonts w:ascii="Calibri" w:hAnsi="Calibri" w:cs="Calibri" w:eastAsia="Calibri"/>
          <w:color w:val="171717"/>
          <w:w w:val="75"/>
          <w:sz w:val="20"/>
          <w:szCs w:val="20"/>
        </w:rPr>
        <w:t>u 3wwe|eCe~|S</w:t>
      </w:r>
      <w:r>
        <w:rPr>
          <w:rFonts w:ascii="Calibri" w:hAnsi="Calibri" w:cs="Calibri" w:eastAsia="Calibri"/>
          <w:color w:val="171717"/>
          <w:w w:val="90"/>
          <w:sz w:val="20"/>
          <w:szCs w:val="20"/>
        </w:rPr>
        <w:t> NSqu</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S</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~KC</w:t>
      </w:r>
      <w:r>
        <w:rPr>
          <w:rFonts w:ascii="Calibri" w:hAnsi="Calibri" w:cs="Calibri" w:eastAsia="Calibri"/>
          <w:color w:val="171717"/>
          <w:w w:val="90"/>
          <w:sz w:val="20"/>
          <w:szCs w:val="20"/>
        </w:rPr>
        <w:t> </w:t>
      </w:r>
      <w:r>
        <w:rPr>
          <w:rFonts w:ascii="Calibri" w:hAnsi="Calibri" w:cs="Calibri" w:eastAsia="Calibri"/>
          <w:color w:val="171717"/>
          <w:w w:val="75"/>
          <w:sz w:val="20"/>
          <w:szCs w:val="20"/>
        </w:rPr>
        <w:t>Ne</w:t>
      </w:r>
      <w:r>
        <w:rPr>
          <w:rFonts w:ascii="Calibri" w:hAnsi="Calibri" w:cs="Calibri" w:eastAsia="Calibri"/>
          <w:color w:val="171717"/>
          <w:sz w:val="20"/>
          <w:szCs w:val="20"/>
        </w:rPr>
        <w:t> </w:t>
      </w:r>
      <w:r>
        <w:rPr>
          <w:rFonts w:ascii="Calibri" w:hAnsi="Calibri" w:cs="Calibri" w:eastAsia="Calibri"/>
          <w:color w:val="171717"/>
          <w:w w:val="75"/>
          <w:sz w:val="20"/>
          <w:szCs w:val="20"/>
        </w:rPr>
        <w:t>q«</w:t>
      </w:r>
      <w:r>
        <w:rPr>
          <w:rFonts w:ascii="Calibri" w:hAnsi="Calibri" w:cs="Calibri" w:eastAsia="Calibri"/>
          <w:color w:val="171717"/>
          <w:sz w:val="20"/>
          <w:szCs w:val="20"/>
        </w:rPr>
        <w:t> </w:t>
      </w:r>
      <w:r>
        <w:rPr>
          <w:rFonts w:ascii="Calibri" w:hAnsi="Calibri" w:cs="Calibri" w:eastAsia="Calibri"/>
          <w:color w:val="171717"/>
          <w:w w:val="90"/>
          <w:sz w:val="20"/>
          <w:szCs w:val="20"/>
        </w:rPr>
        <w:t>C</w:t>
      </w:r>
      <w:r>
        <w:rPr>
          <w:rFonts w:ascii="Calibri" w:hAnsi="Calibri" w:cs="Calibri" w:eastAsia="Calibri"/>
          <w:color w:val="171717"/>
          <w:w w:val="90"/>
          <w:sz w:val="20"/>
          <w:szCs w:val="20"/>
        </w:rPr>
        <w:t> </w:t>
      </w:r>
      <w:r>
        <w:rPr>
          <w:rFonts w:ascii="Calibri" w:hAnsi="Calibri" w:cs="Calibri" w:eastAsia="Calibri"/>
          <w:color w:val="171717"/>
          <w:w w:val="75"/>
          <w:sz w:val="20"/>
          <w:szCs w:val="20"/>
        </w:rPr>
        <w:t>~K~</w:t>
      </w:r>
      <w:r>
        <w:rPr>
          <w:rFonts w:ascii="Calibri" w:hAnsi="Calibri" w:cs="Calibri" w:eastAsia="Calibri"/>
          <w:color w:val="171717"/>
          <w:w w:val="90"/>
          <w:sz w:val="20"/>
          <w:szCs w:val="20"/>
        </w:rPr>
        <w:t> ¥</w:t>
      </w:r>
      <w:r>
        <w:rPr>
          <w:rFonts w:ascii="Calibri" w:hAnsi="Calibri" w:cs="Calibri" w:eastAsia="Calibri"/>
          <w:color w:val="171717"/>
          <w:w w:val="90"/>
          <w:sz w:val="20"/>
          <w:szCs w:val="20"/>
        </w:rPr>
        <w:t> </w:t>
      </w:r>
      <w:r>
        <w:rPr>
          <w:rFonts w:ascii="Calibri" w:hAnsi="Calibri" w:cs="Calibri" w:eastAsia="Calibri"/>
          <w:color w:val="171717"/>
          <w:w w:val="75"/>
          <w:sz w:val="20"/>
          <w:szCs w:val="20"/>
        </w:rPr>
        <w:t>CD</w:t>
      </w:r>
      <w:r>
        <w:rPr>
          <w:rFonts w:ascii="Calibri" w:hAnsi="Calibri" w:cs="Calibri" w:eastAsia="Calibri"/>
          <w:color w:val="171717"/>
          <w:sz w:val="20"/>
          <w:szCs w:val="20"/>
        </w:rPr>
        <w:t> </w:t>
      </w:r>
      <w:r>
        <w:rPr>
          <w:rFonts w:ascii="Calibri" w:hAnsi="Calibri" w:cs="Calibri" w:eastAsia="Calibri"/>
          <w:color w:val="171717"/>
          <w:w w:val="75"/>
          <w:sz w:val="20"/>
          <w:szCs w:val="20"/>
        </w:rPr>
        <w:t>Ke~qC</w:t>
      </w:r>
      <w:r>
        <w:rPr>
          <w:rFonts w:ascii="Calibri" w:hAnsi="Calibri" w:cs="Calibri" w:eastAsia="Calibri"/>
          <w:color w:val="171717"/>
          <w:sz w:val="20"/>
          <w:szCs w:val="20"/>
        </w:rPr>
        <w:t> </w:t>
      </w:r>
      <w:r>
        <w:rPr>
          <w:rFonts w:ascii="Calibri" w:hAnsi="Calibri" w:cs="Calibri" w:eastAsia="Calibri"/>
          <w:color w:val="171717"/>
          <w:w w:val="75"/>
          <w:sz w:val="20"/>
          <w:szCs w:val="20"/>
        </w:rPr>
        <w:t>S</w:t>
      </w:r>
      <w:r>
        <w:rPr>
          <w:rFonts w:ascii="Calibri" w:hAnsi="Calibri" w:cs="Calibri" w:eastAsia="Calibri"/>
          <w:color w:val="171717"/>
          <w:sz w:val="20"/>
          <w:szCs w:val="20"/>
        </w:rPr>
        <w:t> </w:t>
      </w:r>
      <w:r>
        <w:rPr>
          <w:rFonts w:ascii="Calibri" w:hAnsi="Calibri" w:cs="Calibri" w:eastAsia="Calibri"/>
          <w:color w:val="171717"/>
          <w:w w:val="70"/>
          <w:sz w:val="20"/>
          <w:szCs w:val="20"/>
        </w:rPr>
        <w:t>e|[nuCe~|e</w:t>
      </w:r>
      <w:r>
        <w:rPr>
          <w:rFonts w:ascii="Calibri" w:hAnsi="Calibri" w:cs="Calibri" w:eastAsia="Calibri"/>
          <w:color w:val="171717"/>
          <w:spacing w:val="-6"/>
          <w:sz w:val="20"/>
          <w:szCs w:val="20"/>
        </w:rPr>
        <w:t> </w:t>
      </w:r>
      <w:r>
        <w:rPr>
          <w:rFonts w:ascii="Calibri" w:hAnsi="Calibri" w:cs="Calibri" w:eastAsia="Calibri"/>
          <w:color w:val="171717"/>
          <w:w w:val="70"/>
          <w:sz w:val="20"/>
          <w:szCs w:val="20"/>
        </w:rPr>
        <w:t>wC[n~P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K~|P`P|PwP|S</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w:t>
      </w:r>
      <w:r>
        <w:rPr>
          <w:rFonts w:ascii="Calibri" w:hAnsi="Calibri" w:cs="Calibri" w:eastAsia="Calibri"/>
          <w:color w:val="171717"/>
          <w:spacing w:val="-7"/>
          <w:sz w:val="20"/>
          <w:szCs w:val="20"/>
        </w:rPr>
        <w:t> </w:t>
      </w:r>
      <w:r>
        <w:rPr>
          <w:rFonts w:ascii="Calibri" w:hAnsi="Calibri" w:cs="Calibri" w:eastAsia="Calibri"/>
          <w:color w:val="171717"/>
          <w:w w:val="70"/>
          <w:sz w:val="20"/>
          <w:szCs w:val="20"/>
        </w:rPr>
        <w:t>¦</w:t>
      </w:r>
      <w:r>
        <w:rPr>
          <w:rFonts w:ascii="Calibri" w:hAnsi="Calibri" w:cs="Calibri" w:eastAsia="Calibri"/>
          <w:color w:val="171717"/>
          <w:spacing w:val="-9"/>
          <w:sz w:val="20"/>
          <w:szCs w:val="20"/>
        </w:rPr>
        <w:t> </w:t>
      </w:r>
      <w:r>
        <w:rPr>
          <w:rFonts w:ascii="Calibri" w:hAnsi="Calibri" w:cs="Calibri" w:eastAsia="Calibri"/>
          <w:color w:val="171717"/>
          <w:w w:val="70"/>
          <w:sz w:val="20"/>
          <w:szCs w:val="20"/>
        </w:rPr>
        <w:t>CC</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eqCC</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CuK|C</w:t>
      </w:r>
      <w:r>
        <w:rPr>
          <w:rFonts w:ascii="Calibri" w:hAnsi="Calibri" w:cs="Calibri" w:eastAsia="Calibri"/>
          <w:color w:val="171717"/>
          <w:spacing w:val="-6"/>
          <w:sz w:val="20"/>
          <w:szCs w:val="20"/>
        </w:rPr>
        <w:t> </w:t>
      </w:r>
      <w:r>
        <w:rPr>
          <w:rFonts w:ascii="Calibri" w:hAnsi="Calibri" w:cs="Calibri" w:eastAsia="Calibri"/>
          <w:color w:val="171717"/>
          <w:w w:val="70"/>
          <w:sz w:val="20"/>
          <w:szCs w:val="20"/>
        </w:rPr>
        <w:t>`CNC~eC</w:t>
      </w:r>
      <w:r>
        <w:rPr>
          <w:rFonts w:ascii="Calibri" w:hAnsi="Calibri" w:cs="Calibri" w:eastAsia="Calibri"/>
          <w:color w:val="171717"/>
          <w:sz w:val="20"/>
          <w:szCs w:val="20"/>
        </w:rPr>
        <w:t> </w:t>
      </w:r>
    </w:p>
    <w:p>
      <w:pPr>
        <w:spacing w:line="331" w:lineRule="auto" w:before="0"/>
        <w:ind w:left="1141" w:right="1179" w:firstLine="249"/>
        <w:jc w:val="both"/>
        <w:rPr>
          <w:rFonts w:ascii="Trebuchet MS" w:hAnsi="Trebuchet MS" w:cs="Trebuchet MS" w:eastAsia="Trebuchet MS"/>
          <w:i/>
          <w:iCs/>
          <w:sz w:val="20"/>
          <w:szCs w:val="20"/>
        </w:rPr>
      </w:pPr>
      <w:r>
        <w:rPr>
          <w:rFonts w:ascii="Calibri" w:hAnsi="Calibri" w:cs="Calibri" w:eastAsia="Calibri"/>
          <w:color w:val="171717"/>
          <w:w w:val="75"/>
          <w:sz w:val="20"/>
          <w:szCs w:val="20"/>
        </w:rPr>
        <w:t>=Pr</w:t>
      </w:r>
      <w:r>
        <w:rPr>
          <w:rFonts w:ascii="Calibri" w:hAnsi="Calibri" w:cs="Calibri" w:eastAsia="Calibri"/>
          <w:color w:val="171717"/>
          <w:spacing w:val="2"/>
          <w:sz w:val="20"/>
          <w:szCs w:val="20"/>
        </w:rPr>
        <w:t> </w:t>
      </w:r>
      <w:r>
        <w:rPr>
          <w:rFonts w:ascii="Calibri" w:hAnsi="Calibri" w:cs="Calibri" w:eastAsia="Calibri"/>
          <w:color w:val="171717"/>
          <w:w w:val="75"/>
          <w:sz w:val="20"/>
          <w:szCs w:val="20"/>
        </w:rPr>
        <w:t>Pe~N~</w:t>
      </w:r>
      <w:r>
        <w:rPr>
          <w:rFonts w:ascii="Calibri" w:hAnsi="Calibri" w:cs="Calibri" w:eastAsia="Calibri"/>
          <w:color w:val="171717"/>
          <w:w w:val="75"/>
          <w:sz w:val="20"/>
          <w:szCs w:val="20"/>
        </w:rPr>
        <w:t> KKPe~</w:t>
      </w:r>
      <w:r>
        <w:rPr>
          <w:rFonts w:ascii="Calibri" w:hAnsi="Calibri" w:cs="Calibri" w:eastAsia="Calibri"/>
          <w:color w:val="171717"/>
          <w:sz w:val="20"/>
          <w:szCs w:val="20"/>
        </w:rPr>
        <w:t> </w:t>
      </w:r>
      <w:r>
        <w:rPr>
          <w:rFonts w:ascii="Calibri" w:hAnsi="Calibri" w:cs="Calibri" w:eastAsia="Calibri"/>
          <w:color w:val="171717"/>
          <w:w w:val="75"/>
          <w:sz w:val="20"/>
          <w:szCs w:val="20"/>
        </w:rPr>
        <w:t>e| Le</w:t>
      </w:r>
      <w:r>
        <w:rPr>
          <w:rFonts w:ascii="Calibri" w:hAnsi="Calibri" w:cs="Calibri" w:eastAsia="Calibri"/>
          <w:color w:val="171717"/>
          <w:w w:val="75"/>
          <w:sz w:val="20"/>
          <w:szCs w:val="20"/>
        </w:rPr>
        <w:t> u 7|P</w:t>
      </w:r>
      <w:r>
        <w:rPr>
          <w:rFonts w:ascii="Calibri" w:hAnsi="Calibri" w:cs="Calibri" w:eastAsia="Calibri"/>
          <w:color w:val="171717"/>
          <w:w w:val="75"/>
          <w:sz w:val="20"/>
          <w:szCs w:val="20"/>
        </w:rPr>
        <w:t> PF</w:t>
      </w:r>
      <w:r>
        <w:rPr>
          <w:rFonts w:ascii="Calibri" w:hAnsi="Calibri" w:cs="Calibri" w:eastAsia="Calibri"/>
          <w:color w:val="171717"/>
          <w:w w:val="75"/>
          <w:sz w:val="20"/>
          <w:szCs w:val="20"/>
        </w:rPr>
        <w:t> `Pe~</w:t>
      </w:r>
      <w:r>
        <w:rPr>
          <w:rFonts w:ascii="Calibri" w:hAnsi="Calibri" w:cs="Calibri" w:eastAsia="Calibri"/>
          <w:color w:val="171717"/>
          <w:w w:val="75"/>
          <w:sz w:val="20"/>
          <w:szCs w:val="20"/>
        </w:rPr>
        <w:t> NCqqC</w:t>
      </w:r>
      <w:r>
        <w:rPr>
          <w:rFonts w:ascii="Calibri" w:hAnsi="Calibri" w:cs="Calibri" w:eastAsia="Calibri"/>
          <w:color w:val="171717"/>
          <w:w w:val="75"/>
          <w:sz w:val="20"/>
          <w:szCs w:val="20"/>
        </w:rPr>
        <w:t> 5~wwee~|P</w:t>
      </w:r>
      <w:r>
        <w:rPr>
          <w:rFonts w:ascii="Calibri" w:hAnsi="Calibri" w:cs="Calibri" w:eastAsia="Calibri"/>
          <w:color w:val="171717"/>
          <w:sz w:val="20"/>
          <w:szCs w:val="20"/>
        </w:rPr>
        <w:t> </w:t>
      </w:r>
      <w:r>
        <w:rPr>
          <w:rFonts w:ascii="Calibri" w:hAnsi="Calibri" w:cs="Calibri" w:eastAsia="Calibri"/>
          <w:color w:val="171717"/>
          <w:w w:val="75"/>
          <w:sz w:val="20"/>
          <w:szCs w:val="20"/>
        </w:rPr>
        <w:t>PXPeeC</w:t>
      </w:r>
      <w:r>
        <w:rPr>
          <w:rFonts w:ascii="Calibri" w:hAnsi="Calibri" w:cs="Calibri" w:eastAsia="Calibri"/>
          <w:color w:val="171717"/>
          <w:sz w:val="20"/>
          <w:szCs w:val="20"/>
        </w:rPr>
        <w:t> </w:t>
      </w:r>
      <w:r>
        <w:rPr>
          <w:rFonts w:ascii="Calibri" w:hAnsi="Calibri" w:cs="Calibri" w:eastAsia="Calibri"/>
          <w:color w:val="171717"/>
          <w:w w:val="75"/>
          <w:sz w:val="20"/>
          <w:szCs w:val="20"/>
        </w:rPr>
        <w:t>§</w:t>
      </w:r>
      <w:r>
        <w:rPr>
          <w:rFonts w:ascii="Calibri" w:hAnsi="Calibri" w:cs="Calibri" w:eastAsia="Calibri"/>
          <w:color w:val="171717"/>
          <w:w w:val="75"/>
          <w:sz w:val="20"/>
          <w:szCs w:val="20"/>
        </w:rPr>
        <w:t> C~</w:t>
      </w:r>
      <w:r>
        <w:rPr>
          <w:rFonts w:ascii="Calibri" w:hAnsi="Calibri" w:cs="Calibri" w:eastAsia="Calibri"/>
          <w:color w:val="171717"/>
          <w:sz w:val="20"/>
          <w:szCs w:val="20"/>
        </w:rPr>
        <w:t> </w:t>
      </w:r>
      <w:r>
        <w:rPr>
          <w:rFonts w:ascii="Calibri" w:hAnsi="Calibri" w:cs="Calibri" w:eastAsia="Calibri"/>
          <w:color w:val="171717"/>
          <w:w w:val="80"/>
          <w:sz w:val="20"/>
          <w:szCs w:val="20"/>
        </w:rPr>
        <w:t>CP`|C~ |eKCwP|P</w:t>
      </w:r>
      <w:r>
        <w:rPr>
          <w:rFonts w:ascii="Trebuchet MS" w:hAnsi="Trebuchet MS" w:cs="Trebuchet MS" w:eastAsia="Trebuchet MS"/>
          <w:i/>
          <w:iCs/>
          <w:color w:val="171717"/>
          <w:spacing w:val="80"/>
          <w:sz w:val="20"/>
          <w:szCs w:val="20"/>
        </w:rPr>
        <w:t>  </w:t>
      </w:r>
      <w:r>
        <w:rPr>
          <w:rFonts w:ascii="Trebuchet MS" w:hAnsi="Trebuchet MS" w:cs="Trebuchet MS" w:eastAsia="Trebuchet MS"/>
          <w:i/>
          <w:iCs/>
          <w:color w:val="171717"/>
          <w:sz w:val="20"/>
          <w:szCs w:val="20"/>
        </w:rPr>
        <w:t>!! ! </w:t>
      </w:r>
    </w:p>
    <w:p>
      <w:pPr>
        <w:spacing w:line="336" w:lineRule="auto" w:before="0"/>
        <w:ind w:left="1131" w:right="1184" w:firstLine="250"/>
        <w:jc w:val="both"/>
        <w:rPr>
          <w:rFonts w:ascii="Calibri" w:hAnsi="Calibri" w:cs="Calibri" w:eastAsia="Calibri"/>
          <w:sz w:val="20"/>
          <w:szCs w:val="20"/>
        </w:rPr>
      </w:pPr>
      <w:r>
        <w:rPr>
          <w:rFonts w:ascii="Calibri" w:hAnsi="Calibri" w:cs="Calibri" w:eastAsia="Calibri"/>
          <w:color w:val="171717"/>
          <w:w w:val="80"/>
          <w:sz w:val="20"/>
          <w:szCs w:val="20"/>
        </w:rPr>
        <w:t>Be</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CeC</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K~©</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Cqq</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2wwe|eCi~|P</w:t>
      </w:r>
      <w:r>
        <w:rPr>
          <w:rFonts w:ascii="Trebuchet MS" w:hAnsi="Trebuchet MS" w:cs="Trebuchet MS" w:eastAsia="Trebuchet MS"/>
          <w:i/>
          <w:iCs/>
          <w:color w:val="171717"/>
          <w:spacing w:val="36"/>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5"/>
          <w:sz w:val="20"/>
          <w:szCs w:val="20"/>
        </w:rPr>
        <w:t> </w:t>
      </w:r>
      <w:r>
        <w:rPr>
          <w:rFonts w:ascii="Trebuchet MS" w:hAnsi="Trebuchet MS" w:cs="Trebuchet MS" w:eastAsia="Trebuchet MS"/>
          <w:i/>
          <w:iCs/>
          <w:color w:val="171717"/>
          <w:sz w:val="20"/>
          <w:szCs w:val="20"/>
        </w:rPr>
        <w:t>!</w:t>
      </w:r>
      <w:r>
        <w:rPr>
          <w:rFonts w:ascii="Calibri" w:hAnsi="Calibri" w:cs="Calibri" w:eastAsia="Calibri"/>
          <w:color w:val="171717"/>
          <w:spacing w:val="39"/>
          <w:sz w:val="20"/>
          <w:szCs w:val="20"/>
        </w:rPr>
        <w:t> </w:t>
      </w:r>
      <w:r>
        <w:rPr>
          <w:rFonts w:ascii="Calibri" w:hAnsi="Calibri" w:cs="Calibri" w:eastAsia="Calibri"/>
          <w:color w:val="171717"/>
          <w:w w:val="80"/>
          <w:sz w:val="20"/>
          <w:szCs w:val="20"/>
        </w:rPr>
        <w:t>~KPNPC</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Cqq</w:t>
      </w:r>
      <w:r>
        <w:rPr>
          <w:rFonts w:ascii="Calibri" w:hAnsi="Calibri" w:cs="Calibri" w:eastAsia="Calibri"/>
          <w:color w:val="171717"/>
          <w:spacing w:val="-2"/>
          <w:w w:val="80"/>
          <w:sz w:val="20"/>
          <w:szCs w:val="20"/>
        </w:rPr>
        <w:t> </w:t>
      </w:r>
      <w:r>
        <w:rPr>
          <w:rFonts w:ascii="Calibri" w:hAnsi="Calibri" w:cs="Calibri" w:eastAsia="Calibri"/>
          <w:color w:val="171717"/>
          <w:w w:val="80"/>
          <w:sz w:val="20"/>
          <w:szCs w:val="20"/>
        </w:rPr>
        <w:t>CP`|Ce~|P</w:t>
      </w:r>
      <w:r>
        <w:rPr>
          <w:rFonts w:ascii="Trebuchet MS" w:hAnsi="Trebuchet MS" w:cs="Trebuchet MS" w:eastAsia="Trebuchet MS"/>
          <w:i/>
          <w:iCs/>
          <w:color w:val="171717"/>
          <w:spacing w:val="80"/>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pacing w:val="-16"/>
          <w:sz w:val="20"/>
          <w:szCs w:val="20"/>
        </w:rPr>
        <w:t> </w:t>
      </w:r>
      <w:r>
        <w:rPr>
          <w:rFonts w:ascii="Trebuchet MS" w:hAnsi="Trebuchet MS" w:cs="Trebuchet MS" w:eastAsia="Trebuchet MS"/>
          <w:i/>
          <w:iCs/>
          <w:color w:val="171717"/>
          <w:sz w:val="20"/>
          <w:szCs w:val="20"/>
        </w:rPr>
        <w:t>!</w:t>
      </w:r>
      <w:r>
        <w:rPr>
          <w:rFonts w:ascii="Trebuchet MS" w:hAnsi="Trebuchet MS" w:cs="Trebuchet MS" w:eastAsia="Trebuchet MS"/>
          <w:i/>
          <w:iCs/>
          <w:color w:val="171717"/>
          <w:sz w:val="20"/>
          <w:szCs w:val="20"/>
        </w:rPr>
        <w:t> </w:t>
      </w:r>
      <w:r>
        <w:rPr>
          <w:rFonts w:ascii="Calibri" w:hAnsi="Calibri" w:cs="Calibri" w:eastAsia="Calibri"/>
          <w:color w:val="171717"/>
          <w:w w:val="80"/>
          <w:sz w:val="20"/>
          <w:szCs w:val="20"/>
        </w:rPr>
        <w:t>qqC</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HCS</w:t>
      </w:r>
      <w:r>
        <w:rPr>
          <w:rFonts w:ascii="Calibri" w:hAnsi="Calibri" w:cs="Calibri" w:eastAsia="Calibri"/>
          <w:color w:val="171717"/>
          <w:sz w:val="20"/>
          <w:szCs w:val="20"/>
        </w:rPr>
        <w:t> </w:t>
      </w:r>
      <w:r>
        <w:rPr>
          <w:rFonts w:ascii="Calibri" w:hAnsi="Calibri" w:cs="Calibri" w:eastAsia="Calibri"/>
          <w:color w:val="171717"/>
          <w:w w:val="65"/>
          <w:sz w:val="20"/>
          <w:szCs w:val="20"/>
        </w:rPr>
        <w:t>NPqqC</w:t>
      </w:r>
      <w:r>
        <w:rPr>
          <w:rFonts w:ascii="Calibri" w:hAnsi="Calibri" w:cs="Calibri" w:eastAsia="Calibri"/>
          <w:color w:val="171717"/>
          <w:spacing w:val="18"/>
          <w:sz w:val="20"/>
          <w:szCs w:val="20"/>
        </w:rPr>
        <w:t> </w:t>
      </w:r>
      <w:r>
        <w:rPr>
          <w:rFonts w:ascii="Calibri" w:hAnsi="Calibri" w:cs="Calibri" w:eastAsia="Calibri"/>
          <w:color w:val="171717"/>
          <w:w w:val="65"/>
          <w:sz w:val="20"/>
          <w:szCs w:val="20"/>
        </w:rPr>
        <w:t>Pw</w:t>
      </w:r>
      <w:r>
        <w:rPr>
          <w:rFonts w:ascii="Calibri" w:hAnsi="Calibri" w:cs="Calibri" w:eastAsia="Calibri"/>
          <w:color w:val="171717"/>
          <w:spacing w:val="-9"/>
          <w:sz w:val="20"/>
          <w:szCs w:val="20"/>
        </w:rPr>
        <w:t> </w:t>
      </w:r>
      <w:r>
        <w:rPr>
          <w:rFonts w:ascii="Calibri" w:hAnsi="Calibri" w:cs="Calibri" w:eastAsia="Calibri"/>
          <w:color w:val="171717"/>
          <w:w w:val="65"/>
          <w:sz w:val="20"/>
          <w:szCs w:val="20"/>
        </w:rPr>
        <w:t>qeKP</w:t>
      </w:r>
      <w:r>
        <w:rPr>
          <w:rFonts w:ascii="Calibri" w:hAnsi="Calibri" w:cs="Calibri" w:eastAsia="Calibri"/>
          <w:color w:val="171717"/>
          <w:spacing w:val="40"/>
          <w:sz w:val="20"/>
          <w:szCs w:val="20"/>
        </w:rPr>
        <w:t> </w:t>
      </w:r>
      <w:r>
        <w:rPr>
          <w:rFonts w:ascii="Calibri" w:hAnsi="Calibri" w:cs="Calibri" w:eastAsia="Calibri"/>
          <w:color w:val="171717"/>
          <w:w w:val="65"/>
          <w:sz w:val="20"/>
          <w:szCs w:val="20"/>
        </w:rPr>
        <w:t>PP|Ce~|P</w:t>
      </w:r>
      <w:r>
        <w:rPr>
          <w:rFonts w:ascii="Calibri" w:hAnsi="Calibri" w:cs="Calibri" w:eastAsia="Calibri"/>
          <w:color w:val="171717"/>
          <w:spacing w:val="19"/>
          <w:sz w:val="20"/>
          <w:szCs w:val="20"/>
        </w:rPr>
        <w:t> </w:t>
      </w:r>
      <w:r>
        <w:rPr>
          <w:rFonts w:ascii="Calibri" w:hAnsi="Calibri" w:cs="Calibri" w:eastAsia="Calibri"/>
          <w:color w:val="171717"/>
          <w:w w:val="65"/>
          <w:sz w:val="20"/>
          <w:szCs w:val="20"/>
        </w:rPr>
        <w:t>NPqqP</w:t>
      </w:r>
      <w:r>
        <w:rPr>
          <w:rFonts w:ascii="Calibri" w:hAnsi="Calibri" w:cs="Calibri" w:eastAsia="Calibri"/>
          <w:color w:val="171717"/>
          <w:sz w:val="20"/>
          <w:szCs w:val="20"/>
        </w:rPr>
        <w:t> </w:t>
      </w:r>
      <w:r>
        <w:rPr>
          <w:rFonts w:ascii="Calibri" w:hAnsi="Calibri" w:cs="Calibri" w:eastAsia="Calibri"/>
          <w:color w:val="171717"/>
          <w:w w:val="65"/>
          <w:sz w:val="20"/>
          <w:szCs w:val="20"/>
        </w:rPr>
        <w:t>eC|P</w:t>
      </w:r>
      <w:r>
        <w:rPr>
          <w:rFonts w:ascii="Calibri" w:hAnsi="Calibri" w:cs="Calibri" w:eastAsia="Calibri"/>
          <w:color w:val="171717"/>
          <w:spacing w:val="20"/>
          <w:sz w:val="20"/>
          <w:szCs w:val="20"/>
        </w:rPr>
        <w:t> </w:t>
      </w:r>
      <w:r>
        <w:rPr>
          <w:rFonts w:ascii="Calibri" w:hAnsi="Calibri" w:cs="Calibri" w:eastAsia="Calibri"/>
          <w:color w:val="171717"/>
          <w:w w:val="65"/>
          <w:sz w:val="20"/>
          <w:szCs w:val="20"/>
        </w:rPr>
        <w:t>NC</w:t>
      </w:r>
      <w:r>
        <w:rPr>
          <w:rFonts w:ascii="Calibri" w:hAnsi="Calibri" w:cs="Calibri" w:eastAsia="Calibri"/>
          <w:color w:val="171717"/>
          <w:spacing w:val="40"/>
          <w:sz w:val="20"/>
          <w:szCs w:val="20"/>
        </w:rPr>
        <w:t> </w:t>
      </w:r>
      <w:r>
        <w:rPr>
          <w:rFonts w:ascii="Calibri" w:hAnsi="Calibri" w:cs="Calibri" w:eastAsia="Calibri"/>
          <w:color w:val="171717"/>
          <w:w w:val="65"/>
          <w:sz w:val="20"/>
          <w:szCs w:val="20"/>
        </w:rPr>
        <w:t>CP</w:t>
      </w:r>
      <w:r>
        <w:rPr>
          <w:rFonts w:ascii="Calibri" w:hAnsi="Calibri" w:cs="Calibri" w:eastAsia="Calibri"/>
          <w:color w:val="171717"/>
          <w:spacing w:val="19"/>
          <w:sz w:val="20"/>
          <w:szCs w:val="20"/>
        </w:rPr>
        <w:t> </w:t>
      </w:r>
      <w:r>
        <w:rPr>
          <w:rFonts w:ascii="Calibri" w:hAnsi="Calibri" w:cs="Calibri" w:eastAsia="Calibri"/>
          <w:color w:val="171717"/>
          <w:w w:val="65"/>
          <w:sz w:val="20"/>
          <w:szCs w:val="20"/>
        </w:rPr>
        <w:t>NP`qe</w:t>
      </w:r>
      <w:r>
        <w:rPr>
          <w:rFonts w:ascii="Calibri" w:hAnsi="Calibri" w:cs="Calibri" w:eastAsia="Calibri"/>
          <w:color w:val="171717"/>
          <w:spacing w:val="15"/>
          <w:sz w:val="20"/>
          <w:szCs w:val="20"/>
        </w:rPr>
        <w:t> </w:t>
      </w:r>
      <w:r>
        <w:rPr>
          <w:rFonts w:ascii="Calibri" w:hAnsi="Calibri" w:cs="Calibri" w:eastAsia="Calibri"/>
          <w:color w:val="171717"/>
          <w:w w:val="65"/>
          <w:sz w:val="20"/>
          <w:szCs w:val="20"/>
        </w:rPr>
        <w:t>e|PPCe</w:t>
      </w:r>
      <w:r>
        <w:rPr>
          <w:rFonts w:ascii="Calibri" w:hAnsi="Calibri" w:cs="Calibri" w:eastAsia="Calibri"/>
          <w:color w:val="171717"/>
          <w:sz w:val="20"/>
          <w:szCs w:val="20"/>
        </w:rPr>
        <w:t> </w:t>
      </w:r>
      <w:r>
        <w:rPr>
          <w:rFonts w:ascii="Calibri" w:hAnsi="Calibri" w:cs="Calibri" w:eastAsia="Calibri"/>
          <w:color w:val="171717"/>
          <w:w w:val="65"/>
          <w:sz w:val="20"/>
          <w:szCs w:val="20"/>
        </w:rPr>
        <w:t>P</w:t>
      </w:r>
      <w:r>
        <w:rPr>
          <w:rFonts w:ascii="Calibri" w:hAnsi="Calibri" w:cs="Calibri" w:eastAsia="Calibri"/>
          <w:color w:val="171717"/>
          <w:spacing w:val="21"/>
          <w:sz w:val="20"/>
          <w:szCs w:val="20"/>
        </w:rPr>
        <w:t> </w:t>
      </w:r>
      <w:r>
        <w:rPr>
          <w:rFonts w:ascii="Calibri" w:hAnsi="Calibri" w:cs="Calibri" w:eastAsia="Calibri"/>
          <w:color w:val="171717"/>
          <w:w w:val="65"/>
          <w:sz w:val="20"/>
          <w:szCs w:val="20"/>
        </w:rPr>
        <w:t>P|C</w:t>
      </w:r>
      <w:r>
        <w:rPr>
          <w:rFonts w:ascii="Calibri" w:hAnsi="Calibri" w:cs="Calibri" w:eastAsia="Calibri"/>
          <w:color w:val="171717"/>
          <w:spacing w:val="16"/>
          <w:sz w:val="20"/>
          <w:szCs w:val="20"/>
        </w:rPr>
        <w:t> </w:t>
      </w:r>
      <w:r>
        <w:rPr>
          <w:rFonts w:ascii="Calibri" w:hAnsi="Calibri" w:cs="Calibri" w:eastAsia="Calibri"/>
          <w:color w:val="171717"/>
          <w:w w:val="65"/>
          <w:sz w:val="20"/>
          <w:szCs w:val="20"/>
        </w:rPr>
        <w:t>CeCS</w:t>
      </w:r>
      <w:r>
        <w:rPr>
          <w:rFonts w:ascii="Calibri" w:hAnsi="Calibri" w:cs="Calibri" w:eastAsia="Calibri"/>
          <w:color w:val="171717"/>
          <w:spacing w:val="18"/>
          <w:sz w:val="20"/>
          <w:szCs w:val="20"/>
        </w:rPr>
        <w:t> </w:t>
      </w:r>
      <w:r>
        <w:rPr>
          <w:rFonts w:ascii="Calibri" w:hAnsi="Calibri" w:cs="Calibri" w:eastAsia="Calibri"/>
          <w:color w:val="171717"/>
          <w:w w:val="65"/>
          <w:sz w:val="20"/>
          <w:szCs w:val="20"/>
        </w:rPr>
        <w:t>qC</w:t>
      </w:r>
      <w:r>
        <w:rPr>
          <w:rFonts w:ascii="Calibri" w:hAnsi="Calibri" w:cs="Calibri" w:eastAsia="Calibri"/>
          <w:color w:val="171717"/>
          <w:spacing w:val="39"/>
          <w:sz w:val="20"/>
          <w:szCs w:val="20"/>
        </w:rPr>
        <w:t> </w:t>
      </w:r>
      <w:r>
        <w:rPr>
          <w:rFonts w:ascii="Calibri" w:hAnsi="Calibri" w:cs="Calibri" w:eastAsia="Calibri"/>
          <w:color w:val="171717"/>
          <w:w w:val="65"/>
          <w:sz w:val="20"/>
          <w:szCs w:val="20"/>
        </w:rPr>
        <w:t>PeC</w:t>
      </w:r>
    </w:p>
    <w:p>
      <w:pPr>
        <w:spacing w:line="241" w:lineRule="exact" w:before="0"/>
        <w:ind w:left="1130" w:right="0" w:firstLine="0"/>
        <w:jc w:val="both"/>
        <w:rPr>
          <w:rFonts w:ascii="Calibri" w:hAnsi="Calibri" w:cs="Calibri" w:eastAsia="Calibri"/>
          <w:sz w:val="20"/>
          <w:szCs w:val="20"/>
        </w:rPr>
      </w:pPr>
      <w:r>
        <w:rPr>
          <w:rFonts w:ascii="Calibri" w:hAnsi="Calibri" w:cs="Calibri" w:eastAsia="Calibri"/>
          <w:color w:val="171717"/>
          <w:spacing w:val="-1"/>
          <w:w w:val="70"/>
          <w:sz w:val="20"/>
          <w:szCs w:val="20"/>
        </w:rPr>
        <w:t> </w:t>
      </w:r>
      <w:r>
        <w:rPr>
          <w:rFonts w:ascii="Calibri" w:hAnsi="Calibri" w:cs="Calibri" w:eastAsia="Calibri"/>
          <w:color w:val="171717"/>
          <w:w w:val="70"/>
          <w:sz w:val="20"/>
          <w:szCs w:val="20"/>
        </w:rPr>
        <w:t>~KPNC</w:t>
      </w:r>
      <w:r>
        <w:rPr>
          <w:rFonts w:ascii="Calibri" w:hAnsi="Calibri" w:cs="Calibri" w:eastAsia="Calibri"/>
          <w:color w:val="171717"/>
          <w:spacing w:val="-7"/>
          <w:sz w:val="20"/>
          <w:szCs w:val="20"/>
        </w:rPr>
        <w:t> </w:t>
      </w:r>
      <w:r>
        <w:rPr>
          <w:rFonts w:ascii="Calibri" w:hAnsi="Calibri" w:cs="Calibri" w:eastAsia="Calibri"/>
          <w:color w:val="171717"/>
          <w:w w:val="70"/>
          <w:sz w:val="20"/>
          <w:szCs w:val="20"/>
        </w:rPr>
        <w:t>Ne</w:t>
      </w:r>
      <w:r>
        <w:rPr>
          <w:rFonts w:ascii="Calibri" w:hAnsi="Calibri" w:cs="Calibri" w:eastAsia="Calibri"/>
          <w:color w:val="171717"/>
          <w:spacing w:val="4"/>
          <w:sz w:val="20"/>
          <w:szCs w:val="20"/>
        </w:rPr>
        <w:t> </w:t>
      </w:r>
      <w:r>
        <w:rPr>
          <w:rFonts w:ascii="Calibri" w:hAnsi="Calibri" w:cs="Calibri" w:eastAsia="Calibri"/>
          <w:color w:val="171717"/>
          <w:spacing w:val="-2"/>
          <w:w w:val="70"/>
          <w:sz w:val="20"/>
          <w:szCs w:val="20"/>
        </w:rPr>
        <w:t>HC|N~</w:t>
      </w:r>
      <w:r>
        <w:rPr>
          <w:rFonts w:ascii="Calibri" w:hAnsi="Calibri" w:cs="Calibri" w:eastAsia="Calibri"/>
          <w:color w:val="171717"/>
          <w:sz w:val="20"/>
          <w:szCs w:val="20"/>
        </w:rPr>
        <w:t> </w:t>
      </w:r>
    </w:p>
    <w:p>
      <w:pPr>
        <w:spacing w:before="81"/>
        <w:ind w:left="1366" w:right="0" w:firstLine="0"/>
        <w:jc w:val="both"/>
        <w:rPr>
          <w:rFonts w:ascii="Calibri" w:hAnsi="Calibri" w:cs="Calibri" w:eastAsia="Calibri"/>
          <w:sz w:val="20"/>
          <w:szCs w:val="20"/>
        </w:rPr>
      </w:pPr>
      <w:r>
        <w:rPr>
          <w:rFonts w:ascii="Calibri" w:hAnsi="Calibri" w:cs="Calibri" w:eastAsia="Calibri"/>
          <w:color w:val="171717"/>
          <w:w w:val="75"/>
          <w:sz w:val="20"/>
          <w:szCs w:val="20"/>
        </w:rPr>
        <w:t>&gt;PqqC</w:t>
      </w:r>
      <w:r>
        <w:rPr>
          <w:rFonts w:ascii="Calibri" w:hAnsi="Calibri" w:cs="Calibri" w:eastAsia="Calibri"/>
          <w:color w:val="171717"/>
          <w:spacing w:val="25"/>
          <w:sz w:val="20"/>
          <w:szCs w:val="20"/>
        </w:rPr>
        <w:t> </w:t>
      </w:r>
      <w:r>
        <w:rPr>
          <w:rFonts w:ascii="Calibri" w:hAnsi="Calibri" w:cs="Calibri" w:eastAsia="Calibri"/>
          <w:color w:val="171717"/>
          <w:w w:val="75"/>
          <w:sz w:val="20"/>
          <w:szCs w:val="20"/>
        </w:rPr>
        <w:t>\e</w:t>
      </w:r>
      <w:r>
        <w:rPr>
          <w:rFonts w:ascii="Calibri" w:hAnsi="Calibri" w:cs="Calibri" w:eastAsia="Calibri"/>
          <w:color w:val="171717"/>
          <w:spacing w:val="-5"/>
          <w:sz w:val="20"/>
          <w:szCs w:val="20"/>
        </w:rPr>
        <w:t> </w:t>
      </w:r>
      <w:r>
        <w:rPr>
          <w:rFonts w:ascii="Calibri" w:hAnsi="Calibri" w:cs="Calibri" w:eastAsia="Calibri"/>
          <w:color w:val="171717"/>
          <w:w w:val="75"/>
          <w:sz w:val="20"/>
          <w:szCs w:val="20"/>
        </w:rPr>
        <w:t>PKeP</w:t>
      </w:r>
      <w:r>
        <w:rPr>
          <w:rFonts w:ascii="Calibri" w:hAnsi="Calibri" w:cs="Calibri" w:eastAsia="Calibri"/>
          <w:color w:val="171717"/>
          <w:spacing w:val="20"/>
          <w:sz w:val="20"/>
          <w:szCs w:val="20"/>
        </w:rPr>
        <w:t> </w:t>
      </w:r>
      <w:r>
        <w:rPr>
          <w:rFonts w:ascii="Calibri" w:hAnsi="Calibri" w:cs="Calibri" w:eastAsia="Calibri"/>
          <w:color w:val="171717"/>
          <w:w w:val="75"/>
          <w:sz w:val="20"/>
          <w:szCs w:val="20"/>
        </w:rPr>
        <w:t>qC</w:t>
      </w:r>
      <w:r>
        <w:rPr>
          <w:rFonts w:ascii="Calibri" w:hAnsi="Calibri" w:cs="Calibri" w:eastAsia="Calibri"/>
          <w:color w:val="171717"/>
          <w:spacing w:val="18"/>
          <w:sz w:val="20"/>
          <w:szCs w:val="20"/>
        </w:rPr>
        <w:t> </w:t>
      </w:r>
      <w:r>
        <w:rPr>
          <w:rFonts w:ascii="Calibri" w:hAnsi="Calibri" w:cs="Calibri" w:eastAsia="Calibri"/>
          <w:color w:val="171717"/>
          <w:w w:val="75"/>
          <w:sz w:val="20"/>
          <w:szCs w:val="20"/>
        </w:rPr>
        <w:t>5~wwee~|P</w:t>
      </w:r>
      <w:r>
        <w:rPr>
          <w:rFonts w:ascii="Calibri" w:hAnsi="Calibri" w:cs="Calibri" w:eastAsia="Calibri"/>
          <w:color w:val="171717"/>
          <w:spacing w:val="16"/>
          <w:sz w:val="20"/>
          <w:szCs w:val="20"/>
        </w:rPr>
        <w:t> </w:t>
      </w:r>
      <w:r>
        <w:rPr>
          <w:rFonts w:ascii="Calibri" w:hAnsi="Calibri" w:cs="Calibri" w:eastAsia="Calibri"/>
          <w:color w:val="171717"/>
          <w:w w:val="75"/>
          <w:sz w:val="20"/>
          <w:szCs w:val="20"/>
        </w:rPr>
        <w:t>Ne</w:t>
      </w:r>
      <w:r>
        <w:rPr>
          <w:rFonts w:ascii="Calibri" w:hAnsi="Calibri" w:cs="Calibri" w:eastAsia="Calibri"/>
          <w:color w:val="171717"/>
          <w:spacing w:val="16"/>
          <w:sz w:val="20"/>
          <w:szCs w:val="20"/>
        </w:rPr>
        <w:t> </w:t>
      </w:r>
      <w:r>
        <w:rPr>
          <w:rFonts w:ascii="Calibri" w:hAnsi="Calibri" w:cs="Calibri" w:eastAsia="Calibri"/>
          <w:color w:val="171717"/>
          <w:w w:val="75"/>
          <w:sz w:val="20"/>
          <w:szCs w:val="20"/>
        </w:rPr>
        <w:t>e|NC`e|T</w:t>
      </w:r>
      <w:r>
        <w:rPr>
          <w:rFonts w:ascii="Calibri" w:hAnsi="Calibri" w:cs="Calibri" w:eastAsia="Calibri"/>
          <w:color w:val="171717"/>
          <w:spacing w:val="15"/>
          <w:sz w:val="20"/>
          <w:szCs w:val="20"/>
        </w:rPr>
        <w:t> </w:t>
      </w:r>
      <w:r>
        <w:rPr>
          <w:rFonts w:ascii="Calibri" w:hAnsi="Calibri" w:cs="Calibri" w:eastAsia="Calibri"/>
          <w:color w:val="171717"/>
          <w:w w:val="75"/>
          <w:sz w:val="20"/>
          <w:szCs w:val="20"/>
        </w:rPr>
        <w:t>aC</w:t>
      </w:r>
      <w:r>
        <w:rPr>
          <w:rFonts w:ascii="Calibri" w:hAnsi="Calibri" w:cs="Calibri" w:eastAsia="Calibri"/>
          <w:color w:val="171717"/>
          <w:spacing w:val="10"/>
          <w:sz w:val="20"/>
          <w:szCs w:val="20"/>
        </w:rPr>
        <w:t> </w:t>
      </w:r>
      <w:r>
        <w:rPr>
          <w:rFonts w:ascii="Calibri" w:hAnsi="Calibri" w:cs="Calibri" w:eastAsia="Calibri"/>
          <w:color w:val="171717"/>
          <w:w w:val="75"/>
          <w:sz w:val="20"/>
          <w:szCs w:val="20"/>
        </w:rPr>
        <w:t>N~MwP|C~</w:t>
      </w:r>
      <w:r>
        <w:rPr>
          <w:rFonts w:ascii="Calibri" w:hAnsi="Calibri" w:cs="Calibri" w:eastAsia="Calibri"/>
          <w:color w:val="171717"/>
          <w:spacing w:val="20"/>
          <w:sz w:val="20"/>
          <w:szCs w:val="20"/>
        </w:rPr>
        <w:t> </w:t>
      </w:r>
      <w:r>
        <w:rPr>
          <w:rFonts w:ascii="Calibri" w:hAnsi="Calibri" w:cs="Calibri" w:eastAsia="Calibri"/>
          <w:color w:val="171717"/>
          <w:spacing w:val="-4"/>
          <w:w w:val="75"/>
          <w:sz w:val="20"/>
          <w:szCs w:val="20"/>
        </w:rPr>
        <w:t>KaP,</w:t>
      </w:r>
    </w:p>
    <w:p>
      <w:pPr>
        <w:tabs>
          <w:tab w:pos="1726" w:val="left" w:leader="none"/>
        </w:tabs>
        <w:spacing w:before="88"/>
        <w:ind w:left="1376" w:right="0" w:firstLine="0"/>
        <w:jc w:val="left"/>
        <w:rPr>
          <w:rFonts w:ascii="Calibri" w:hAnsi="Calibri" w:cs="Calibri" w:eastAsia="Calibri"/>
          <w:sz w:val="20"/>
          <w:szCs w:val="20"/>
        </w:rPr>
      </w:pPr>
      <w:r>
        <w:rPr>
          <w:rFonts w:ascii="Calibri" w:hAnsi="Calibri" w:cs="Calibri" w:eastAsia="Calibri"/>
          <w:color w:val="171717"/>
          <w:spacing w:val="-10"/>
          <w:w w:val="85"/>
          <w:position w:val="2"/>
          <w:sz w:val="20"/>
          <w:szCs w:val="20"/>
        </w:rPr>
        <w:t>¬</w:t>
      </w:r>
      <w:r>
        <w:rPr>
          <w:rFonts w:ascii="Calibri" w:hAnsi="Calibri" w:cs="Calibri" w:eastAsia="Calibri"/>
          <w:color w:val="171717"/>
          <w:position w:val="2"/>
          <w:sz w:val="20"/>
          <w:szCs w:val="20"/>
        </w:rPr>
        <w:tab/>
      </w:r>
      <w:r>
        <w:rPr>
          <w:rFonts w:ascii="Calibri" w:hAnsi="Calibri" w:cs="Calibri" w:eastAsia="Calibri"/>
          <w:color w:val="171717"/>
          <w:w w:val="80"/>
          <w:sz w:val="20"/>
          <w:szCs w:val="20"/>
        </w:rPr>
        <w:t>®~|</w:t>
      </w:r>
      <w:r>
        <w:rPr>
          <w:rFonts w:ascii="Calibri" w:hAnsi="Calibri" w:cs="Calibri" w:eastAsia="Calibri"/>
          <w:color w:val="171717"/>
          <w:spacing w:val="-9"/>
          <w:sz w:val="20"/>
          <w:szCs w:val="20"/>
        </w:rPr>
        <w:t> </w:t>
      </w:r>
      <w:r>
        <w:rPr>
          <w:rFonts w:ascii="Calibri" w:hAnsi="Calibri" w:cs="Calibri" w:eastAsia="Calibri"/>
          <w:color w:val="171717"/>
          <w:w w:val="80"/>
          <w:sz w:val="20"/>
          <w:szCs w:val="20"/>
        </w:rPr>
        <w:t>~Ne|C| C</w:t>
      </w:r>
      <w:r>
        <w:rPr>
          <w:rFonts w:ascii="Calibri" w:hAnsi="Calibri" w:cs="Calibri" w:eastAsia="Calibri"/>
          <w:color w:val="171717"/>
          <w:spacing w:val="-9"/>
          <w:sz w:val="20"/>
          <w:szCs w:val="20"/>
        </w:rPr>
        <w:t> </w:t>
      </w:r>
      <w:r>
        <w:rPr>
          <w:rFonts w:ascii="Calibri" w:hAnsi="Calibri" w:cs="Calibri" w:eastAsia="Calibri"/>
          <w:color w:val="171717"/>
          <w:w w:val="80"/>
          <w:sz w:val="20"/>
          <w:szCs w:val="20"/>
        </w:rPr>
        <w:t>e|NCKCuS</w:t>
      </w:r>
      <w:r>
        <w:rPr>
          <w:rFonts w:ascii="Trebuchet MS" w:hAnsi="Trebuchet MS" w:cs="Trebuchet MS" w:eastAsia="Trebuchet MS"/>
          <w:i/>
          <w:iCs/>
          <w:color w:val="171717"/>
          <w:spacing w:val="65"/>
          <w:sz w:val="20"/>
          <w:szCs w:val="20"/>
        </w:rPr>
        <w:t>  </w:t>
      </w:r>
      <w:r>
        <w:rPr>
          <w:rFonts w:ascii="Trebuchet MS" w:hAnsi="Trebuchet MS" w:cs="Trebuchet MS" w:eastAsia="Trebuchet MS"/>
          <w:i/>
          <w:iCs/>
          <w:color w:val="171717"/>
          <w:w w:val="80"/>
          <w:sz w:val="20"/>
          <w:szCs w:val="20"/>
        </w:rPr>
        <w:t>""</w:t>
      </w:r>
      <w:r>
        <w:rPr>
          <w:rFonts w:ascii="Calibri" w:hAnsi="Calibri" w:cs="Calibri" w:eastAsia="Calibri"/>
          <w:color w:val="171717"/>
          <w:spacing w:val="78"/>
          <w:w w:val="150"/>
          <w:sz w:val="20"/>
          <w:szCs w:val="20"/>
        </w:rPr>
        <w:t>  </w:t>
      </w:r>
      <w:r>
        <w:rPr>
          <w:rFonts w:ascii="Calibri" w:hAnsi="Calibri" w:cs="Calibri" w:eastAsia="Calibri"/>
          <w:color w:val="171717"/>
          <w:w w:val="80"/>
          <w:sz w:val="20"/>
          <w:szCs w:val="20"/>
        </w:rPr>
        <w:t>|~|</w:t>
      </w:r>
      <w:r>
        <w:rPr>
          <w:rFonts w:ascii="Calibri" w:hAnsi="Calibri" w:cs="Calibri" w:eastAsia="Calibri"/>
          <w:color w:val="171717"/>
          <w:spacing w:val="1"/>
          <w:sz w:val="20"/>
          <w:szCs w:val="20"/>
        </w:rPr>
        <w:t> </w:t>
      </w:r>
      <w:r>
        <w:rPr>
          <w:rFonts w:ascii="Calibri" w:hAnsi="Calibri" w:cs="Calibri" w:eastAsia="Calibri"/>
          <w:color w:val="171717"/>
          <w:w w:val="80"/>
          <w:sz w:val="20"/>
          <w:szCs w:val="20"/>
        </w:rPr>
        <w:t>HHqeKCC</w:t>
      </w:r>
      <w:r>
        <w:rPr>
          <w:rFonts w:ascii="Calibri" w:hAnsi="Calibri" w:cs="Calibri" w:eastAsia="Calibri"/>
          <w:color w:val="171717"/>
          <w:spacing w:val="-9"/>
          <w:sz w:val="20"/>
          <w:szCs w:val="20"/>
        </w:rPr>
        <w:t> </w:t>
      </w:r>
      <w:r>
        <w:rPr>
          <w:rFonts w:ascii="Calibri" w:hAnsi="Calibri" w:cs="Calibri" w:eastAsia="Calibri"/>
          <w:color w:val="171717"/>
          <w:w w:val="80"/>
          <w:sz w:val="20"/>
          <w:szCs w:val="20"/>
        </w:rPr>
        <w:t>e|</w:t>
      </w:r>
      <w:r>
        <w:rPr>
          <w:rFonts w:ascii="Calibri" w:hAnsi="Calibri" w:cs="Calibri" w:eastAsia="Calibri"/>
          <w:color w:val="171717"/>
          <w:spacing w:val="-3"/>
          <w:w w:val="80"/>
          <w:sz w:val="20"/>
          <w:szCs w:val="20"/>
        </w:rPr>
        <w:t> </w:t>
      </w:r>
      <w:r>
        <w:rPr>
          <w:rFonts w:ascii="Calibri" w:hAnsi="Calibri" w:cs="Calibri" w:eastAsia="Calibri"/>
          <w:color w:val="171717"/>
          <w:w w:val="80"/>
          <w:sz w:val="20"/>
          <w:szCs w:val="20"/>
        </w:rPr>
        <w:t>2qH~</w:t>
      </w:r>
      <w:r>
        <w:rPr>
          <w:rFonts w:ascii="Calibri" w:hAnsi="Calibri" w:cs="Calibri" w:eastAsia="Calibri"/>
          <w:color w:val="171717"/>
          <w:spacing w:val="2"/>
          <w:sz w:val="20"/>
          <w:szCs w:val="20"/>
        </w:rPr>
        <w:t> </w:t>
      </w:r>
      <w:r>
        <w:rPr>
          <w:rFonts w:ascii="Calibri" w:hAnsi="Calibri" w:cs="Calibri" w:eastAsia="Calibri"/>
          <w:color w:val="171717"/>
          <w:w w:val="80"/>
          <w:sz w:val="20"/>
          <w:szCs w:val="20"/>
        </w:rPr>
        <w:t>?P~e~</w:t>
      </w:r>
      <w:r>
        <w:rPr>
          <w:rFonts w:ascii="Calibri" w:hAnsi="Calibri" w:cs="Calibri" w:eastAsia="Calibri"/>
          <w:color w:val="171717"/>
          <w:spacing w:val="-4"/>
          <w:w w:val="80"/>
          <w:sz w:val="20"/>
          <w:szCs w:val="20"/>
        </w:rPr>
        <w:t> </w:t>
      </w:r>
      <w:r>
        <w:rPr>
          <w:rFonts w:ascii="Calibri" w:hAnsi="Calibri" w:cs="Calibri" w:eastAsia="Calibri"/>
          <w:color w:val="171717"/>
          <w:w w:val="80"/>
          <w:sz w:val="20"/>
          <w:szCs w:val="20"/>
        </w:rPr>
        <w:t>~|qe|P</w:t>
      </w:r>
      <w:r>
        <w:rPr>
          <w:rFonts w:ascii="Calibri" w:hAnsi="Calibri" w:cs="Calibri" w:eastAsia="Calibri"/>
          <w:color w:val="171717"/>
          <w:spacing w:val="26"/>
          <w:sz w:val="20"/>
          <w:szCs w:val="20"/>
        </w:rPr>
        <w:t> </w:t>
      </w:r>
      <w:r>
        <w:rPr>
          <w:rFonts w:ascii="Calibri" w:hAnsi="Calibri" w:cs="Calibri" w:eastAsia="Calibri"/>
          <w:color w:val="171717"/>
          <w:w w:val="80"/>
          <w:sz w:val="20"/>
          <w:szCs w:val="20"/>
        </w:rPr>
        <w:t>¨</w:t>
      </w:r>
      <w:r>
        <w:rPr>
          <w:rFonts w:ascii="Calibri" w:hAnsi="Calibri" w:cs="Calibri" w:eastAsia="Calibri"/>
          <w:color w:val="171717"/>
          <w:spacing w:val="-2"/>
          <w:sz w:val="20"/>
          <w:szCs w:val="20"/>
        </w:rPr>
        <w:t> </w:t>
      </w:r>
      <w:r>
        <w:rPr>
          <w:rFonts w:ascii="Calibri" w:hAnsi="Calibri" w:cs="Calibri" w:eastAsia="Calibri"/>
          <w:color w:val="171717"/>
          <w:w w:val="80"/>
          <w:sz w:val="20"/>
          <w:szCs w:val="20"/>
        </w:rPr>
        <w:t>C~</w:t>
      </w:r>
      <w:r>
        <w:rPr>
          <w:rFonts w:ascii="Calibri" w:hAnsi="Calibri" w:cs="Calibri" w:eastAsia="Calibri"/>
          <w:color w:val="171717"/>
          <w:spacing w:val="-5"/>
          <w:sz w:val="20"/>
          <w:szCs w:val="20"/>
        </w:rPr>
        <w:t> </w:t>
      </w:r>
      <w:r>
        <w:rPr>
          <w:rFonts w:ascii="Calibri" w:hAnsi="Calibri" w:cs="Calibri" w:eastAsia="Calibri"/>
          <w:color w:val="171717"/>
          <w:spacing w:val="-4"/>
          <w:w w:val="80"/>
          <w:sz w:val="20"/>
          <w:szCs w:val="20"/>
        </w:rPr>
        <w:t>CP</w:t>
      </w:r>
      <w:r>
        <w:rPr>
          <w:rFonts w:ascii="Calibri" w:hAnsi="Calibri" w:cs="Calibri" w:eastAsia="Calibri"/>
          <w:color w:val="171717"/>
          <w:sz w:val="20"/>
          <w:szCs w:val="20"/>
        </w:rPr>
        <w:t> </w:t>
      </w:r>
    </w:p>
    <w:p>
      <w:pPr>
        <w:spacing w:before="92"/>
        <w:ind w:left="1121" w:right="0" w:firstLine="0"/>
        <w:jc w:val="left"/>
        <w:rPr>
          <w:rFonts w:ascii="Trebuchet MS"/>
          <w:i/>
          <w:sz w:val="20"/>
        </w:rPr>
      </w:pPr>
      <w:r>
        <w:rPr>
          <w:rFonts w:ascii="Trebuchet MS"/>
          <w:i/>
          <w:color w:val="171717"/>
          <w:spacing w:val="30"/>
          <w:w w:val="115"/>
          <w:sz w:val="20"/>
        </w:rPr>
        <w:t>  </w:t>
      </w:r>
      <w:r>
        <w:rPr>
          <w:rFonts w:ascii="Trebuchet MS"/>
          <w:i/>
          <w:color w:val="171717"/>
          <w:w w:val="115"/>
          <w:sz w:val="20"/>
        </w:rPr>
        <w:t>$</w:t>
      </w:r>
      <w:r>
        <w:rPr>
          <w:rFonts w:ascii="Trebuchet MS"/>
          <w:i/>
          <w:color w:val="171717"/>
          <w:spacing w:val="65"/>
          <w:w w:val="115"/>
          <w:sz w:val="20"/>
        </w:rPr>
        <w:t>  </w:t>
      </w:r>
      <w:r>
        <w:rPr>
          <w:rFonts w:ascii="Trebuchet MS"/>
          <w:i/>
          <w:color w:val="171717"/>
          <w:w w:val="115"/>
          <w:sz w:val="20"/>
        </w:rPr>
        <w:t>%</w:t>
      </w:r>
      <w:r>
        <w:rPr>
          <w:rFonts w:ascii="Trebuchet MS"/>
          <w:i/>
          <w:color w:val="171717"/>
          <w:spacing w:val="-2"/>
          <w:w w:val="115"/>
          <w:sz w:val="20"/>
        </w:rPr>
        <w:t> </w:t>
      </w:r>
      <w:r>
        <w:rPr>
          <w:rFonts w:ascii="Trebuchet MS"/>
          <w:i/>
          <w:color w:val="171717"/>
          <w:w w:val="115"/>
          <w:sz w:val="20"/>
        </w:rPr>
        <w:t>!!</w:t>
      </w:r>
      <w:r>
        <w:rPr>
          <w:rFonts w:ascii="Trebuchet MS"/>
          <w:i/>
          <w:color w:val="171717"/>
          <w:spacing w:val="-3"/>
          <w:w w:val="115"/>
          <w:sz w:val="20"/>
        </w:rPr>
        <w:t> </w:t>
      </w:r>
      <w:r>
        <w:rPr>
          <w:rFonts w:ascii="Trebuchet MS"/>
          <w:i/>
          <w:color w:val="171717"/>
          <w:spacing w:val="-10"/>
          <w:w w:val="115"/>
          <w:sz w:val="20"/>
        </w:rPr>
        <w:t>! </w:t>
      </w:r>
    </w:p>
    <w:p>
      <w:pPr>
        <w:tabs>
          <w:tab w:pos="1725" w:val="left" w:leader="none"/>
        </w:tabs>
        <w:spacing w:before="100"/>
        <w:ind w:left="1366" w:right="0" w:firstLine="0"/>
        <w:jc w:val="left"/>
        <w:rPr>
          <w:rFonts w:ascii="Trebuchet MS" w:hAnsi="Trebuchet MS" w:cs="Trebuchet MS" w:eastAsia="Trebuchet MS"/>
          <w:i/>
          <w:iCs/>
          <w:sz w:val="20"/>
          <w:szCs w:val="20"/>
        </w:rPr>
      </w:pPr>
      <w:r>
        <w:rPr>
          <w:rFonts w:ascii="Calibri" w:hAnsi="Calibri" w:cs="Calibri" w:eastAsia="Calibri"/>
          <w:color w:val="171717"/>
          <w:spacing w:val="-10"/>
          <w:w w:val="110"/>
          <w:position w:val="2"/>
          <w:sz w:val="20"/>
          <w:szCs w:val="20"/>
        </w:rPr>
        <w:t>­</w:t>
      </w:r>
      <w:r>
        <w:rPr>
          <w:rFonts w:ascii="Calibri" w:hAnsi="Calibri" w:cs="Calibri" w:eastAsia="Calibri"/>
          <w:color w:val="171717"/>
          <w:position w:val="2"/>
          <w:sz w:val="20"/>
          <w:szCs w:val="20"/>
        </w:rPr>
        <w:tab/>
      </w:r>
      <w:r>
        <w:rPr>
          <w:rFonts w:ascii="Calibri" w:hAnsi="Calibri" w:cs="Calibri" w:eastAsia="Calibri"/>
          <w:color w:val="171717"/>
          <w:w w:val="85"/>
          <w:sz w:val="20"/>
          <w:szCs w:val="20"/>
        </w:rPr>
        <w:t>K~|</w:t>
      </w:r>
      <w:r>
        <w:rPr>
          <w:rFonts w:ascii="Calibri" w:hAnsi="Calibri" w:cs="Calibri" w:eastAsia="Calibri"/>
          <w:color w:val="171717"/>
          <w:spacing w:val="5"/>
          <w:sz w:val="20"/>
          <w:szCs w:val="20"/>
        </w:rPr>
        <w:t> </w:t>
      </w:r>
      <w:r>
        <w:rPr>
          <w:rFonts w:ascii="Calibri" w:hAnsi="Calibri" w:cs="Calibri" w:eastAsia="Calibri"/>
          <w:color w:val="171717"/>
          <w:w w:val="85"/>
          <w:sz w:val="20"/>
          <w:szCs w:val="20"/>
        </w:rPr>
        <w:t>~Nj|C|C</w:t>
      </w:r>
      <w:r>
        <w:rPr>
          <w:rFonts w:ascii="Calibri" w:hAnsi="Calibri" w:cs="Calibri" w:eastAsia="Calibri"/>
          <w:color w:val="171717"/>
          <w:sz w:val="20"/>
          <w:szCs w:val="20"/>
        </w:rPr>
        <w:t> </w:t>
      </w:r>
      <w:r>
        <w:rPr>
          <w:rFonts w:ascii="Calibri" w:hAnsi="Calibri" w:cs="Calibri" w:eastAsia="Calibri"/>
          <w:color w:val="171717"/>
          <w:w w:val="85"/>
          <w:sz w:val="20"/>
          <w:szCs w:val="20"/>
        </w:rPr>
        <w:t>j|NCKCsS</w:t>
      </w:r>
      <w:r>
        <w:rPr>
          <w:rFonts w:ascii="Trebuchet MS" w:hAnsi="Trebuchet MS" w:cs="Trebuchet MS" w:eastAsia="Trebuchet MS"/>
          <w:i/>
          <w:iCs/>
          <w:color w:val="171717"/>
          <w:spacing w:val="62"/>
          <w:w w:val="150"/>
          <w:sz w:val="20"/>
          <w:szCs w:val="20"/>
        </w:rPr>
        <w:t>  </w:t>
      </w:r>
      <w:r>
        <w:rPr>
          <w:rFonts w:ascii="Trebuchet MS" w:hAnsi="Trebuchet MS" w:cs="Trebuchet MS" w:eastAsia="Trebuchet MS"/>
          <w:i/>
          <w:iCs/>
          <w:color w:val="171717"/>
          <w:w w:val="85"/>
          <w:sz w:val="20"/>
          <w:szCs w:val="20"/>
        </w:rPr>
        <w:t>!!</w:t>
      </w:r>
      <w:r>
        <w:rPr>
          <w:rFonts w:ascii="Trebuchet MS" w:hAnsi="Trebuchet MS" w:cs="Trebuchet MS" w:eastAsia="Trebuchet MS"/>
          <w:i/>
          <w:iCs/>
          <w:color w:val="171717"/>
          <w:spacing w:val="3"/>
          <w:sz w:val="20"/>
          <w:szCs w:val="20"/>
        </w:rPr>
        <w:t> </w:t>
      </w:r>
      <w:r>
        <w:rPr>
          <w:rFonts w:ascii="Trebuchet MS" w:hAnsi="Trebuchet MS" w:cs="Trebuchet MS" w:eastAsia="Trebuchet MS"/>
          <w:i/>
          <w:iCs/>
          <w:color w:val="171717"/>
          <w:spacing w:val="-10"/>
          <w:w w:val="85"/>
          <w:sz w:val="20"/>
          <w:szCs w:val="20"/>
        </w:rPr>
        <w:t>! </w:t>
      </w:r>
    </w:p>
    <w:p>
      <w:pPr>
        <w:tabs>
          <w:tab w:pos="1720" w:val="left" w:leader="none"/>
        </w:tabs>
        <w:spacing w:before="90"/>
        <w:ind w:left="1361" w:right="0" w:firstLine="0"/>
        <w:jc w:val="left"/>
        <w:rPr>
          <w:rFonts w:ascii="Trebuchet MS" w:hAnsi="Trebuchet MS" w:cs="Trebuchet MS" w:eastAsia="Trebuchet MS"/>
          <w:i/>
          <w:iCs/>
          <w:sz w:val="20"/>
          <w:szCs w:val="20"/>
        </w:rPr>
      </w:pPr>
      <w:r>
        <w:rPr>
          <w:rFonts w:ascii="Calibri" w:hAnsi="Calibri" w:cs="Calibri" w:eastAsia="Calibri"/>
          <w:color w:val="171717"/>
          <w:spacing w:val="-10"/>
          <w:position w:val="2"/>
          <w:sz w:val="20"/>
          <w:szCs w:val="20"/>
        </w:rPr>
        <w:t>¬</w:t>
      </w:r>
      <w:r>
        <w:rPr>
          <w:rFonts w:ascii="Calibri" w:hAnsi="Calibri" w:cs="Calibri" w:eastAsia="Calibri"/>
          <w:color w:val="171717"/>
          <w:position w:val="2"/>
          <w:sz w:val="20"/>
          <w:szCs w:val="20"/>
        </w:rPr>
        <w:tab/>
      </w:r>
      <w:r>
        <w:rPr>
          <w:rFonts w:ascii="Calibri" w:hAnsi="Calibri" w:cs="Calibri" w:eastAsia="Calibri"/>
          <w:color w:val="171717"/>
          <w:w w:val="80"/>
          <w:sz w:val="20"/>
          <w:szCs w:val="20"/>
        </w:rPr>
        <w:t>K~|</w:t>
      </w:r>
      <w:r>
        <w:rPr>
          <w:rFonts w:ascii="Calibri" w:hAnsi="Calibri" w:cs="Calibri" w:eastAsia="Calibri"/>
          <w:color w:val="171717"/>
          <w:spacing w:val="-2"/>
          <w:sz w:val="20"/>
          <w:szCs w:val="20"/>
        </w:rPr>
        <w:t> </w:t>
      </w:r>
      <w:r>
        <w:rPr>
          <w:rFonts w:ascii="Calibri" w:hAnsi="Calibri" w:cs="Calibri" w:eastAsia="Calibri"/>
          <w:color w:val="171717"/>
          <w:w w:val="80"/>
          <w:sz w:val="20"/>
          <w:szCs w:val="20"/>
        </w:rPr>
        <w:t>~Ne|C|C</w:t>
      </w:r>
      <w:r>
        <w:rPr>
          <w:rFonts w:ascii="Calibri" w:hAnsi="Calibri" w:cs="Calibri" w:eastAsia="Calibri"/>
          <w:color w:val="171717"/>
          <w:spacing w:val="-2"/>
          <w:sz w:val="20"/>
          <w:szCs w:val="20"/>
        </w:rPr>
        <w:t> </w:t>
      </w:r>
      <w:r>
        <w:rPr>
          <w:rFonts w:ascii="Calibri" w:hAnsi="Calibri" w:cs="Calibri" w:eastAsia="Calibri"/>
          <w:color w:val="171717"/>
          <w:w w:val="80"/>
          <w:sz w:val="20"/>
          <w:szCs w:val="20"/>
        </w:rPr>
        <w:t>e|NCKCqP</w:t>
      </w:r>
      <w:r>
        <w:rPr>
          <w:rFonts w:ascii="Trebuchet MS" w:hAnsi="Trebuchet MS" w:cs="Trebuchet MS" w:eastAsia="Trebuchet MS"/>
          <w:i/>
          <w:iCs/>
          <w:color w:val="171717"/>
          <w:spacing w:val="70"/>
          <w:w w:val="15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6"/>
          <w:sz w:val="20"/>
          <w:szCs w:val="20"/>
        </w:rPr>
        <w:t> </w:t>
      </w:r>
      <w:r>
        <w:rPr>
          <w:rFonts w:ascii="Trebuchet MS" w:hAnsi="Trebuchet MS" w:cs="Trebuchet MS" w:eastAsia="Trebuchet MS"/>
          <w:i/>
          <w:iCs/>
          <w:color w:val="171717"/>
          <w:spacing w:val="-10"/>
          <w:w w:val="80"/>
          <w:sz w:val="20"/>
          <w:szCs w:val="20"/>
        </w:rPr>
        <w:t>!</w:t>
      </w:r>
      <w:r>
        <w:rPr>
          <w:rFonts w:ascii="Trebuchet MS" w:hAnsi="Trebuchet MS" w:cs="Trebuchet MS" w:eastAsia="Trebuchet MS"/>
          <w:i/>
          <w:iCs/>
          <w:color w:val="171717"/>
          <w:w w:val="80"/>
          <w:sz w:val="20"/>
          <w:szCs w:val="20"/>
        </w:rPr>
        <w:t> </w:t>
      </w:r>
    </w:p>
    <w:p>
      <w:pPr>
        <w:spacing w:line="328" w:lineRule="auto" w:before="230"/>
        <w:ind w:left="1102" w:right="1201" w:firstLine="250"/>
        <w:jc w:val="both"/>
        <w:rPr>
          <w:rFonts w:ascii="Calibri" w:hAnsi="Calibri" w:cs="Calibri" w:eastAsia="Calibri"/>
          <w:sz w:val="20"/>
          <w:szCs w:val="20"/>
        </w:rPr>
      </w:pPr>
      <w:r>
        <w:rPr>
          <w:rFonts w:ascii="Calibri" w:hAnsi="Calibri" w:cs="Calibri" w:eastAsia="Calibri"/>
          <w:color w:val="171717"/>
          <w:w w:val="75"/>
          <w:sz w:val="20"/>
          <w:szCs w:val="20"/>
        </w:rPr>
        <w:t>BC|N~ SwU CqqS CqCe~|e NPqqC 5~wyee~|S</w:t>
      </w:r>
      <w:r>
        <w:rPr>
          <w:rFonts w:ascii="Calibri" w:hAnsi="Calibri" w:cs="Calibri" w:eastAsia="Calibri"/>
          <w:color w:val="171717"/>
          <w:w w:val="75"/>
          <w:sz w:val="20"/>
          <w:szCs w:val="20"/>
        </w:rPr>
        <w:t> P quC</w:t>
      </w:r>
      <w:r>
        <w:rPr>
          <w:rFonts w:ascii="Calibri" w:hAnsi="Calibri" w:cs="Calibri" w:eastAsia="Calibri"/>
          <w:color w:val="171717"/>
          <w:w w:val="75"/>
          <w:sz w:val="20"/>
          <w:szCs w:val="20"/>
        </w:rPr>
        <w:t> HCP NP`qe</w:t>
      </w:r>
      <w:r>
        <w:rPr>
          <w:rFonts w:ascii="Calibri" w:hAnsi="Calibri" w:cs="Calibri" w:eastAsia="Calibri"/>
          <w:color w:val="171717"/>
          <w:spacing w:val="-12"/>
          <w:sz w:val="20"/>
          <w:szCs w:val="20"/>
        </w:rPr>
        <w:t> </w:t>
      </w:r>
      <w:r>
        <w:rPr>
          <w:rFonts w:ascii="Calibri" w:hAnsi="Calibri" w:cs="Calibri" w:eastAsia="Calibri"/>
          <w:color w:val="171717"/>
          <w:w w:val="75"/>
          <w:sz w:val="20"/>
          <w:szCs w:val="20"/>
        </w:rPr>
        <w:t>PqSwP|e</w:t>
      </w:r>
      <w:r>
        <w:rPr>
          <w:rFonts w:ascii="Calibri" w:hAnsi="Calibri" w:cs="Calibri" w:eastAsia="Calibri"/>
          <w:color w:val="171717"/>
          <w:spacing w:val="-11"/>
          <w:sz w:val="20"/>
          <w:szCs w:val="20"/>
        </w:rPr>
        <w:t> </w:t>
      </w:r>
      <w:r>
        <w:rPr>
          <w:rFonts w:ascii="Calibri" w:hAnsi="Calibri" w:cs="Calibri" w:eastAsia="Calibri"/>
          <w:color w:val="171717"/>
          <w:w w:val="75"/>
          <w:sz w:val="20"/>
          <w:szCs w:val="20"/>
        </w:rPr>
        <w:t>N~KwP|Cqe</w:t>
      </w:r>
      <w:r>
        <w:rPr>
          <w:rFonts w:ascii="Calibri" w:hAnsi="Calibri" w:cs="Calibri" w:eastAsia="Calibri"/>
          <w:color w:val="171717"/>
          <w:sz w:val="20"/>
          <w:szCs w:val="20"/>
        </w:rPr>
        <w:t> </w:t>
      </w:r>
      <w:r>
        <w:rPr>
          <w:rFonts w:ascii="Calibri" w:hAnsi="Calibri" w:cs="Calibri" w:eastAsia="Calibri"/>
          <w:color w:val="171717"/>
          <w:w w:val="70"/>
          <w:sz w:val="20"/>
          <w:szCs w:val="20"/>
        </w:rPr>
        <w:t>CKeee</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e</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Pe|KP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KaP</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qP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KeCP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~Ne|C|P</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e|NCKCqe</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eC}~</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CS</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PwPP</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e|</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OeYZ~we¤</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e</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P~</w:t>
      </w:r>
      <w:r>
        <w:rPr>
          <w:rFonts w:ascii="Calibri" w:hAnsi="Calibri" w:cs="Calibri" w:eastAsia="Calibri"/>
          <w:color w:val="171717"/>
          <w:sz w:val="20"/>
          <w:szCs w:val="20"/>
        </w:rPr>
        <w:t> </w:t>
      </w:r>
      <w:r>
        <w:rPr>
          <w:rFonts w:ascii="Calibri" w:hAnsi="Calibri" w:cs="Calibri" w:eastAsia="Calibri"/>
          <w:color w:val="171717"/>
          <w:w w:val="65"/>
          <w:sz w:val="20"/>
          <w:szCs w:val="20"/>
        </w:rPr>
        <w:t>CtuP</w:t>
      </w:r>
      <w:r>
        <w:rPr>
          <w:rFonts w:ascii="Calibri" w:hAnsi="Calibri" w:cs="Calibri" w:eastAsia="Calibri"/>
          <w:color w:val="171717"/>
          <w:sz w:val="20"/>
          <w:szCs w:val="20"/>
        </w:rPr>
        <w:t> </w:t>
      </w:r>
      <w:r>
        <w:rPr>
          <w:rFonts w:ascii="Calibri" w:hAnsi="Calibri" w:cs="Calibri" w:eastAsia="Calibri"/>
          <w:color w:val="171717"/>
          <w:w w:val="65"/>
          <w:sz w:val="20"/>
          <w:szCs w:val="20"/>
        </w:rPr>
        <w:t>PKeS</w:t>
      </w:r>
      <w:r>
        <w:rPr>
          <w:rFonts w:ascii="Calibri" w:hAnsi="Calibri" w:cs="Calibri" w:eastAsia="Calibri"/>
          <w:color w:val="171717"/>
          <w:spacing w:val="40"/>
          <w:sz w:val="20"/>
          <w:szCs w:val="20"/>
        </w:rPr>
        <w:t> </w:t>
      </w:r>
      <w:r>
        <w:rPr>
          <w:rFonts w:ascii="Calibri" w:hAnsi="Calibri" w:cs="Calibri" w:eastAsia="Calibri"/>
          <w:color w:val="171717"/>
          <w:w w:val="65"/>
          <w:sz w:val="20"/>
          <w:szCs w:val="20"/>
        </w:rPr>
        <w:t>~KSNS</w:t>
      </w:r>
      <w:r>
        <w:rPr>
          <w:rFonts w:ascii="Calibri" w:hAnsi="Calibri" w:cs="Calibri" w:eastAsia="Calibri"/>
          <w:color w:val="171717"/>
          <w:spacing w:val="80"/>
          <w:sz w:val="20"/>
          <w:szCs w:val="20"/>
        </w:rPr>
        <w:t> </w:t>
      </w:r>
      <w:r>
        <w:rPr>
          <w:rFonts w:ascii="Calibri" w:hAnsi="Calibri" w:cs="Calibri" w:eastAsia="Calibri"/>
          <w:color w:val="171717"/>
          <w:w w:val="65"/>
          <w:sz w:val="20"/>
          <w:szCs w:val="20"/>
        </w:rPr>
        <w:t></w:t>
      </w:r>
      <w:r>
        <w:rPr>
          <w:rFonts w:ascii="Calibri" w:hAnsi="Calibri" w:cs="Calibri" w:eastAsia="Calibri"/>
          <w:color w:val="171717"/>
          <w:sz w:val="20"/>
          <w:szCs w:val="20"/>
        </w:rPr>
        <w:t> </w:t>
      </w:r>
      <w:r>
        <w:rPr>
          <w:rFonts w:ascii="Calibri" w:hAnsi="Calibri" w:cs="Calibri" w:eastAsia="Calibri"/>
          <w:color w:val="171717"/>
          <w:w w:val="65"/>
          <w:sz w:val="20"/>
          <w:szCs w:val="20"/>
        </w:rPr>
        <w:t>P PCwP|P</w:t>
      </w:r>
      <w:r>
        <w:rPr>
          <w:rFonts w:ascii="Calibri" w:hAnsi="Calibri" w:cs="Calibri" w:eastAsia="Calibri"/>
          <w:color w:val="171717"/>
          <w:sz w:val="20"/>
          <w:szCs w:val="20"/>
        </w:rPr>
        <w:t> </w:t>
      </w:r>
      <w:r>
        <w:rPr>
          <w:rFonts w:ascii="Calibri" w:hAnsi="Calibri" w:cs="Calibri" w:eastAsia="Calibri"/>
          <w:color w:val="171717"/>
          <w:w w:val="65"/>
          <w:sz w:val="20"/>
          <w:szCs w:val="20"/>
        </w:rPr>
        <w:t>eKbeCwCP</w:t>
      </w:r>
      <w:r>
        <w:rPr>
          <w:rFonts w:ascii="Calibri" w:hAnsi="Calibri" w:cs="Calibri" w:eastAsia="Calibri"/>
          <w:color w:val="171717"/>
          <w:sz w:val="20"/>
          <w:szCs w:val="20"/>
        </w:rPr>
        <w:t> </w:t>
      </w:r>
      <w:r>
        <w:rPr>
          <w:rFonts w:ascii="Calibri" w:hAnsi="Calibri" w:cs="Calibri" w:eastAsia="Calibri"/>
          <w:color w:val="171717"/>
          <w:w w:val="65"/>
          <w:sz w:val="20"/>
          <w:szCs w:val="20"/>
        </w:rPr>
        <w:t>|S`qe</w:t>
      </w:r>
      <w:r>
        <w:rPr>
          <w:rFonts w:ascii="Calibri" w:hAnsi="Calibri" w:cs="Calibri" w:eastAsia="Calibri"/>
          <w:color w:val="171717"/>
          <w:sz w:val="20"/>
          <w:szCs w:val="20"/>
        </w:rPr>
        <w:t> </w:t>
      </w:r>
      <w:r>
        <w:rPr>
          <w:rFonts w:ascii="Calibri" w:hAnsi="Calibri" w:cs="Calibri" w:eastAsia="Calibri"/>
          <w:color w:val="171717"/>
          <w:w w:val="65"/>
          <w:sz w:val="20"/>
          <w:szCs w:val="20"/>
        </w:rPr>
        <w:t>Ce</w:t>
      </w:r>
      <w:r>
        <w:rPr>
          <w:rFonts w:ascii="Calibri" w:hAnsi="Calibri" w:cs="Calibri" w:eastAsia="Calibri"/>
          <w:color w:val="171717"/>
          <w:sz w:val="20"/>
          <w:szCs w:val="20"/>
        </w:rPr>
        <w:t> </w:t>
      </w:r>
    </w:p>
    <w:p>
      <w:pPr>
        <w:spacing w:line="238" w:lineRule="exact" w:before="0"/>
        <w:ind w:left="1352" w:right="0" w:firstLine="0"/>
        <w:jc w:val="both"/>
        <w:rPr>
          <w:rFonts w:ascii="Calibri" w:hAnsi="Calibri" w:cs="Calibri" w:eastAsia="Calibri"/>
          <w:sz w:val="20"/>
          <w:szCs w:val="20"/>
        </w:rPr>
      </w:pPr>
      <w:r>
        <w:rPr>
          <w:rFonts w:ascii="Calibri" w:hAnsi="Calibri" w:cs="Calibri" w:eastAsia="Calibri"/>
          <w:color w:val="171717"/>
          <w:spacing w:val="-2"/>
          <w:w w:val="80"/>
          <w:sz w:val="20"/>
          <w:szCs w:val="20"/>
        </w:rPr>
        <w:t>:|</w:t>
      </w:r>
      <w:r>
        <w:rPr>
          <w:rFonts w:ascii="Calibri" w:hAnsi="Calibri" w:cs="Calibri" w:eastAsia="Calibri"/>
          <w:color w:val="171717"/>
          <w:spacing w:val="-9"/>
          <w:sz w:val="20"/>
          <w:szCs w:val="20"/>
        </w:rPr>
        <w:t> </w:t>
      </w:r>
      <w:r>
        <w:rPr>
          <w:rFonts w:ascii="Calibri" w:hAnsi="Calibri" w:cs="Calibri" w:eastAsia="Calibri"/>
          <w:color w:val="171717"/>
          <w:spacing w:val="-2"/>
          <w:w w:val="80"/>
          <w:sz w:val="20"/>
          <w:szCs w:val="20"/>
        </w:rPr>
        <w:t>Cq</w:t>
      </w:r>
      <w:r>
        <w:rPr>
          <w:rFonts w:ascii="Calibri" w:hAnsi="Calibri" w:cs="Calibri" w:eastAsia="Calibri"/>
          <w:color w:val="171717"/>
          <w:spacing w:val="-6"/>
          <w:sz w:val="20"/>
          <w:szCs w:val="20"/>
        </w:rPr>
        <w:t> </w:t>
      </w:r>
      <w:r>
        <w:rPr>
          <w:rFonts w:ascii="Calibri" w:hAnsi="Calibri" w:cs="Calibri" w:eastAsia="Calibri"/>
          <w:color w:val="171717"/>
          <w:spacing w:val="-2"/>
          <w:w w:val="80"/>
          <w:sz w:val="20"/>
          <w:szCs w:val="20"/>
        </w:rPr>
        <w:t>w~N~</w:t>
      </w:r>
      <w:r>
        <w:rPr>
          <w:rFonts w:ascii="Calibri" w:hAnsi="Calibri" w:cs="Calibri" w:eastAsia="Calibri"/>
          <w:color w:val="171717"/>
          <w:spacing w:val="3"/>
          <w:sz w:val="20"/>
          <w:szCs w:val="20"/>
        </w:rPr>
        <w:t> </w:t>
      </w:r>
      <w:r>
        <w:rPr>
          <w:rFonts w:ascii="Calibri" w:hAnsi="Calibri" w:cs="Calibri" w:eastAsia="Calibri"/>
          <w:color w:val="171717"/>
          <w:spacing w:val="-2"/>
          <w:w w:val="80"/>
          <w:sz w:val="20"/>
          <w:szCs w:val="20"/>
        </w:rPr>
        <w:t>e</w:t>
      </w:r>
      <w:r>
        <w:rPr>
          <w:rFonts w:ascii="Calibri" w:hAnsi="Calibri" w:cs="Calibri" w:eastAsia="Calibri"/>
          <w:color w:val="171717"/>
          <w:spacing w:val="-2"/>
          <w:sz w:val="20"/>
          <w:szCs w:val="20"/>
        </w:rPr>
        <w:t> </w:t>
      </w:r>
      <w:r>
        <w:rPr>
          <w:rFonts w:ascii="Calibri" w:hAnsi="Calibri" w:cs="Calibri" w:eastAsia="Calibri"/>
          <w:color w:val="171717"/>
          <w:spacing w:val="-2"/>
          <w:w w:val="80"/>
          <w:sz w:val="20"/>
          <w:szCs w:val="20"/>
        </w:rPr>
        <w:t>§</w:t>
      </w:r>
      <w:r>
        <w:rPr>
          <w:rFonts w:ascii="Calibri" w:hAnsi="Calibri" w:cs="Calibri" w:eastAsia="Calibri"/>
          <w:color w:val="171717"/>
          <w:spacing w:val="8"/>
          <w:sz w:val="20"/>
          <w:szCs w:val="20"/>
        </w:rPr>
        <w:t> </w:t>
      </w:r>
      <w:r>
        <w:rPr>
          <w:rFonts w:ascii="Calibri" w:hAnsi="Calibri" w:cs="Calibri" w:eastAsia="Calibri"/>
          <w:color w:val="171717"/>
          <w:spacing w:val="-2"/>
          <w:w w:val="80"/>
          <w:sz w:val="20"/>
          <w:szCs w:val="20"/>
        </w:rPr>
        <w:t>k|P~</w:t>
      </w:r>
      <w:r>
        <w:rPr>
          <w:rFonts w:ascii="Calibri" w:hAnsi="Calibri" w:cs="Calibri" w:eastAsia="Calibri"/>
          <w:color w:val="171717"/>
          <w:spacing w:val="-5"/>
          <w:sz w:val="20"/>
          <w:szCs w:val="20"/>
        </w:rPr>
        <w:t> </w:t>
      </w:r>
      <w:r>
        <w:rPr>
          <w:rFonts w:ascii="Calibri" w:hAnsi="Calibri" w:cs="Calibri" w:eastAsia="Calibri"/>
          <w:color w:val="171717"/>
          <w:spacing w:val="-2"/>
          <w:w w:val="80"/>
          <w:sz w:val="20"/>
          <w:szCs w:val="20"/>
        </w:rPr>
        <w:t>KPNSS</w:t>
      </w:r>
      <w:r>
        <w:rPr>
          <w:rFonts w:ascii="Calibri" w:hAnsi="Calibri" w:cs="Calibri" w:eastAsia="Calibri"/>
          <w:color w:val="171717"/>
          <w:spacing w:val="1"/>
          <w:sz w:val="20"/>
          <w:szCs w:val="20"/>
        </w:rPr>
        <w:t> </w:t>
      </w:r>
      <w:r>
        <w:rPr>
          <w:rFonts w:ascii="Calibri" w:hAnsi="Calibri" w:cs="Calibri" w:eastAsia="Calibri"/>
          <w:color w:val="171717"/>
          <w:spacing w:val="-2"/>
          <w:w w:val="80"/>
          <w:sz w:val="20"/>
          <w:szCs w:val="20"/>
        </w:rPr>
        <w:t>K~)|P</w:t>
      </w:r>
      <w:r>
        <w:rPr>
          <w:rFonts w:ascii="Calibri" w:hAnsi="Calibri" w:cs="Calibri" w:eastAsia="Calibri"/>
          <w:color w:val="171717"/>
          <w:spacing w:val="7"/>
          <w:sz w:val="20"/>
          <w:szCs w:val="20"/>
        </w:rPr>
        <w:t> </w:t>
      </w:r>
      <w:r>
        <w:rPr>
          <w:rFonts w:ascii="Calibri" w:hAnsi="Calibri" w:cs="Calibri" w:eastAsia="Calibri"/>
          <w:color w:val="171717"/>
          <w:spacing w:val="-2"/>
          <w:w w:val="80"/>
          <w:sz w:val="20"/>
          <w:szCs w:val="20"/>
        </w:rPr>
        <w:t>CN</w:t>
      </w:r>
      <w:r>
        <w:rPr>
          <w:rFonts w:ascii="Calibri" w:hAnsi="Calibri" w:cs="Calibri" w:eastAsia="Calibri"/>
          <w:color w:val="171717"/>
          <w:spacing w:val="-1"/>
          <w:sz w:val="20"/>
          <w:szCs w:val="20"/>
        </w:rPr>
        <w:t> </w:t>
      </w:r>
      <w:r>
        <w:rPr>
          <w:rFonts w:ascii="Calibri" w:hAnsi="Calibri" w:cs="Calibri" w:eastAsia="Calibri"/>
          <w:color w:val="171717"/>
          <w:spacing w:val="-2"/>
          <w:w w:val="80"/>
          <w:sz w:val="20"/>
          <w:szCs w:val="20"/>
        </w:rPr>
        <w:t>CP`|Ce~|e</w:t>
      </w:r>
      <w:r>
        <w:rPr>
          <w:rFonts w:ascii="Calibri" w:hAnsi="Calibri" w:cs="Calibri" w:eastAsia="Calibri"/>
          <w:color w:val="171717"/>
          <w:spacing w:val="2"/>
          <w:sz w:val="20"/>
          <w:szCs w:val="20"/>
        </w:rPr>
        <w:t> </w:t>
      </w:r>
      <w:r>
        <w:rPr>
          <w:rFonts w:ascii="Calibri" w:hAnsi="Calibri" w:cs="Calibri" w:eastAsia="Calibri"/>
          <w:color w:val="171717"/>
          <w:spacing w:val="-2"/>
          <w:w w:val="80"/>
          <w:sz w:val="20"/>
          <w:szCs w:val="20"/>
        </w:rPr>
        <w:t>NS`qe</w:t>
      </w:r>
      <w:r>
        <w:rPr>
          <w:rFonts w:ascii="Calibri" w:hAnsi="Calibri" w:cs="Calibri" w:eastAsia="Calibri"/>
          <w:color w:val="171717"/>
          <w:spacing w:val="-1"/>
          <w:sz w:val="20"/>
          <w:szCs w:val="20"/>
        </w:rPr>
        <w:t> </w:t>
      </w:r>
      <w:r>
        <w:rPr>
          <w:rFonts w:ascii="Calibri" w:hAnsi="Calibri" w:cs="Calibri" w:eastAsia="Calibri"/>
          <w:color w:val="171717"/>
          <w:spacing w:val="-2"/>
          <w:w w:val="80"/>
          <w:sz w:val="20"/>
          <w:szCs w:val="20"/>
        </w:rPr>
        <w:t>Cqu~``e</w:t>
      </w:r>
      <w:r>
        <w:rPr>
          <w:rFonts w:ascii="Calibri" w:hAnsi="Calibri" w:cs="Calibri" w:eastAsia="Calibri"/>
          <w:color w:val="171717"/>
          <w:spacing w:val="-3"/>
          <w:sz w:val="20"/>
          <w:szCs w:val="20"/>
        </w:rPr>
        <w:t> </w:t>
      </w:r>
      <w:r>
        <w:rPr>
          <w:rFonts w:ascii="Calibri" w:hAnsi="Calibri" w:cs="Calibri" w:eastAsia="Calibri"/>
          <w:color w:val="171717"/>
          <w:spacing w:val="-2"/>
          <w:w w:val="80"/>
          <w:sz w:val="20"/>
          <w:szCs w:val="20"/>
        </w:rPr>
        <w:t>7A?!</w:t>
      </w:r>
      <w:r>
        <w:rPr>
          <w:rFonts w:ascii="Calibri" w:hAnsi="Calibri" w:cs="Calibri" w:eastAsia="Calibri"/>
          <w:color w:val="171717"/>
          <w:spacing w:val="30"/>
          <w:sz w:val="20"/>
          <w:szCs w:val="20"/>
        </w:rPr>
        <w:t> </w:t>
      </w:r>
      <w:r>
        <w:rPr>
          <w:rFonts w:ascii="Calibri" w:hAnsi="Calibri" w:cs="Calibri" w:eastAsia="Calibri"/>
          <w:color w:val="171717"/>
          <w:spacing w:val="-2"/>
          <w:w w:val="80"/>
          <w:sz w:val="20"/>
          <w:szCs w:val="20"/>
        </w:rPr>
        <w:t>P</w:t>
      </w:r>
      <w:r>
        <w:rPr>
          <w:rFonts w:ascii="Calibri" w:hAnsi="Calibri" w:cs="Calibri" w:eastAsia="Calibri"/>
          <w:color w:val="171717"/>
          <w:spacing w:val="5"/>
          <w:sz w:val="20"/>
          <w:szCs w:val="20"/>
        </w:rPr>
        <w:t> </w:t>
      </w:r>
      <w:r>
        <w:rPr>
          <w:rFonts w:ascii="Calibri" w:hAnsi="Calibri" w:cs="Calibri" w:eastAsia="Calibri"/>
          <w:color w:val="171717"/>
          <w:spacing w:val="-2"/>
          <w:w w:val="80"/>
          <w:sz w:val="20"/>
          <w:szCs w:val="20"/>
        </w:rPr>
        <w:t>K~ª</w:t>
      </w:r>
      <w:r>
        <w:rPr>
          <w:rFonts w:ascii="Calibri" w:hAnsi="Calibri" w:cs="Calibri" w:eastAsia="Calibri"/>
          <w:color w:val="171717"/>
          <w:spacing w:val="8"/>
          <w:sz w:val="20"/>
          <w:szCs w:val="20"/>
        </w:rPr>
        <w:t> </w:t>
      </w:r>
      <w:r>
        <w:rPr>
          <w:rFonts w:ascii="Calibri" w:hAnsi="Calibri" w:cs="Calibri" w:eastAsia="Calibri"/>
          <w:color w:val="171717"/>
          <w:spacing w:val="-4"/>
          <w:w w:val="80"/>
          <w:sz w:val="20"/>
          <w:szCs w:val="20"/>
        </w:rPr>
        <w:t>NeS</w:t>
      </w:r>
    </w:p>
    <w:p>
      <w:pPr>
        <w:spacing w:before="96"/>
        <w:ind w:left="0" w:right="3186" w:firstLine="0"/>
        <w:jc w:val="center"/>
        <w:rPr>
          <w:rFonts w:ascii="Trebuchet MS" w:hAnsi="Trebuchet MS" w:cs="Trebuchet MS" w:eastAsia="Trebuchet MS"/>
          <w:i/>
          <w:iCs/>
          <w:sz w:val="20"/>
          <w:szCs w:val="20"/>
        </w:rPr>
      </w:pPr>
      <w:r>
        <w:rPr>
          <w:rFonts w:ascii="Trebuchet MS" w:hAnsi="Trebuchet MS" w:cs="Trebuchet MS" w:eastAsia="Trebuchet MS"/>
          <w:i/>
          <w:iCs/>
          <w:color w:val="171717"/>
          <w:spacing w:val="44"/>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8"/>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72"/>
          <w:w w:val="150"/>
          <w:sz w:val="20"/>
          <w:szCs w:val="20"/>
        </w:rPr>
        <w:t> </w:t>
      </w:r>
      <w:r>
        <w:rPr>
          <w:rFonts w:ascii="Calibri" w:hAnsi="Calibri" w:cs="Calibri" w:eastAsia="Calibri"/>
          <w:color w:val="171717"/>
          <w:w w:val="75"/>
          <w:sz w:val="20"/>
          <w:szCs w:val="20"/>
        </w:rPr>
        <w:t>CqC|N~</w:t>
      </w:r>
      <w:r>
        <w:rPr>
          <w:rFonts w:ascii="Calibri" w:hAnsi="Calibri" w:cs="Calibri" w:eastAsia="Calibri"/>
          <w:color w:val="171717"/>
          <w:spacing w:val="19"/>
          <w:sz w:val="20"/>
          <w:szCs w:val="20"/>
        </w:rPr>
        <w:t> </w:t>
      </w:r>
      <w:r>
        <w:rPr>
          <w:rFonts w:ascii="Calibri" w:hAnsi="Calibri" w:cs="Calibri" w:eastAsia="Calibri"/>
          <w:color w:val="171717"/>
          <w:w w:val="75"/>
          <w:sz w:val="20"/>
          <w:szCs w:val="20"/>
        </w:rPr>
        <w:t>~eeCzP|P</w:t>
      </w:r>
      <w:r>
        <w:rPr>
          <w:rFonts w:ascii="Calibri" w:hAnsi="Calibri" w:cs="Calibri" w:eastAsia="Calibri"/>
          <w:color w:val="171717"/>
          <w:spacing w:val="-4"/>
          <w:sz w:val="20"/>
          <w:szCs w:val="20"/>
        </w:rPr>
        <w:t> </w:t>
      </w:r>
      <w:r>
        <w:rPr>
          <w:rFonts w:ascii="Calibri" w:hAnsi="Calibri" w:cs="Calibri" w:eastAsia="Calibri"/>
          <w:color w:val="171717"/>
          <w:w w:val="75"/>
          <w:sz w:val="20"/>
          <w:szCs w:val="20"/>
        </w:rPr>
        <w:t>eC|P</w:t>
      </w:r>
      <w:r>
        <w:rPr>
          <w:rFonts w:ascii="Calibri" w:hAnsi="Calibri" w:cs="Calibri" w:eastAsia="Calibri"/>
          <w:color w:val="171717"/>
          <w:spacing w:val="13"/>
          <w:sz w:val="20"/>
          <w:szCs w:val="20"/>
        </w:rPr>
        <w:t> </w:t>
      </w:r>
      <w:r>
        <w:rPr>
          <w:rFonts w:ascii="Calibri" w:hAnsi="Calibri" w:cs="Calibri" w:eastAsia="Calibri"/>
          <w:color w:val="171717"/>
          <w:w w:val="75"/>
          <w:sz w:val="20"/>
          <w:szCs w:val="20"/>
        </w:rPr>
        <w:t>eV</w:t>
      </w:r>
      <w:r>
        <w:rPr>
          <w:rFonts w:ascii="Trebuchet MS" w:hAnsi="Trebuchet MS" w:cs="Trebuchet MS" w:eastAsia="Trebuchet MS"/>
          <w:i/>
          <w:iCs/>
          <w:color w:val="171717"/>
          <w:spacing w:val="69"/>
          <w:sz w:val="20"/>
          <w:szCs w:val="20"/>
        </w:rPr>
        <w:t>  </w:t>
      </w:r>
      <w:r>
        <w:rPr>
          <w:rFonts w:ascii="Trebuchet MS" w:hAnsi="Trebuchet MS" w:cs="Trebuchet MS" w:eastAsia="Trebuchet MS"/>
          <w:i/>
          <w:iCs/>
          <w:color w:val="171717"/>
          <w:w w:val="75"/>
          <w:sz w:val="20"/>
          <w:szCs w:val="20"/>
        </w:rPr>
        <w:t>!!</w:t>
      </w:r>
      <w:r>
        <w:rPr>
          <w:rFonts w:ascii="Trebuchet MS" w:hAnsi="Trebuchet MS" w:cs="Trebuchet MS" w:eastAsia="Trebuchet MS"/>
          <w:i/>
          <w:iCs/>
          <w:color w:val="171717"/>
          <w:spacing w:val="-7"/>
          <w:sz w:val="20"/>
          <w:szCs w:val="20"/>
        </w:rPr>
        <w:t> </w:t>
      </w:r>
      <w:r>
        <w:rPr>
          <w:rFonts w:ascii="Trebuchet MS" w:hAnsi="Trebuchet MS" w:cs="Trebuchet MS" w:eastAsia="Trebuchet MS"/>
          <w:i/>
          <w:iCs/>
          <w:color w:val="171717"/>
          <w:spacing w:val="-10"/>
          <w:w w:val="75"/>
          <w:sz w:val="20"/>
          <w:szCs w:val="20"/>
        </w:rPr>
        <w:t>!</w:t>
      </w:r>
      <w:r>
        <w:rPr>
          <w:rFonts w:ascii="Trebuchet MS" w:hAnsi="Trebuchet MS" w:cs="Trebuchet MS" w:eastAsia="Trebuchet MS"/>
          <w:i/>
          <w:iCs/>
          <w:color w:val="171717"/>
          <w:w w:val="75"/>
          <w:sz w:val="20"/>
          <w:szCs w:val="20"/>
        </w:rPr>
        <w:t> </w:t>
      </w:r>
    </w:p>
    <w:p>
      <w:pPr>
        <w:spacing w:before="99"/>
        <w:ind w:left="153" w:right="0" w:firstLine="0"/>
        <w:jc w:val="center"/>
        <w:rPr>
          <w:rFonts w:ascii="Calibri" w:hAnsi="Calibri" w:cs="Calibri" w:eastAsia="Calibri"/>
          <w:sz w:val="20"/>
          <w:szCs w:val="20"/>
        </w:rPr>
      </w:pPr>
      <w:r>
        <w:rPr>
          <w:rFonts w:ascii="Calibri" w:hAnsi="Calibri" w:cs="Calibri" w:eastAsia="Calibri"/>
          <w:color w:val="171717"/>
          <w:w w:val="80"/>
          <w:sz w:val="20"/>
          <w:szCs w:val="20"/>
        </w:rPr>
        <w:t>;|</w:t>
      </w:r>
      <w:r>
        <w:rPr>
          <w:rFonts w:ascii="Calibri" w:hAnsi="Calibri" w:cs="Calibri" w:eastAsia="Calibri"/>
          <w:color w:val="171717"/>
          <w:spacing w:val="34"/>
          <w:sz w:val="20"/>
          <w:szCs w:val="20"/>
        </w:rPr>
        <w:t> </w:t>
      </w:r>
      <w:r>
        <w:rPr>
          <w:rFonts w:ascii="Calibri" w:hAnsi="Calibri" w:cs="Calibri" w:eastAsia="Calibri"/>
          <w:color w:val="171717"/>
          <w:w w:val="80"/>
          <w:sz w:val="20"/>
          <w:szCs w:val="20"/>
        </w:rPr>
        <w:t>CeK~qCP</w:t>
      </w:r>
      <w:r>
        <w:rPr>
          <w:rFonts w:ascii="Calibri" w:hAnsi="Calibri" w:cs="Calibri" w:eastAsia="Calibri"/>
          <w:color w:val="171717"/>
          <w:spacing w:val="64"/>
          <w:sz w:val="20"/>
          <w:szCs w:val="20"/>
        </w:rPr>
        <w:t> </w:t>
      </w:r>
      <w:r>
        <w:rPr>
          <w:rFonts w:ascii="Calibri" w:hAnsi="Calibri" w:cs="Calibri" w:eastAsia="Calibri"/>
          <w:color w:val="171717"/>
          <w:w w:val="80"/>
          <w:sz w:val="20"/>
          <w:szCs w:val="20"/>
        </w:rPr>
        <w:t>P</w:t>
      </w:r>
      <w:r>
        <w:rPr>
          <w:rFonts w:ascii="Calibri" w:hAnsi="Calibri" w:cs="Calibri" w:eastAsia="Calibri"/>
          <w:color w:val="171717"/>
          <w:spacing w:val="18"/>
          <w:sz w:val="20"/>
          <w:szCs w:val="20"/>
        </w:rPr>
        <w:t> </w:t>
      </w:r>
      <w:r>
        <w:rPr>
          <w:rFonts w:ascii="Calibri" w:hAnsi="Calibri" w:cs="Calibri" w:eastAsia="Calibri"/>
          <w:color w:val="171717"/>
          <w:w w:val="80"/>
          <w:sz w:val="20"/>
          <w:szCs w:val="20"/>
        </w:rPr>
        <w:t>C|~</w:t>
      </w:r>
      <w:r>
        <w:rPr>
          <w:rFonts w:ascii="Calibri" w:hAnsi="Calibri" w:cs="Calibri" w:eastAsia="Calibri"/>
          <w:color w:val="171717"/>
          <w:spacing w:val="16"/>
          <w:sz w:val="20"/>
          <w:szCs w:val="20"/>
        </w:rPr>
        <w:t> </w:t>
      </w:r>
      <w:r>
        <w:rPr>
          <w:rFonts w:ascii="Calibri" w:hAnsi="Calibri" w:cs="Calibri" w:eastAsia="Calibri"/>
          <w:color w:val="171717"/>
          <w:w w:val="80"/>
          <w:sz w:val="20"/>
          <w:szCs w:val="20"/>
        </w:rPr>
        <w:t>CeP|P</w:t>
      </w:r>
      <w:r>
        <w:rPr>
          <w:rFonts w:ascii="Calibri" w:hAnsi="Calibri" w:cs="Calibri" w:eastAsia="Calibri"/>
          <w:color w:val="171717"/>
          <w:spacing w:val="21"/>
          <w:sz w:val="20"/>
          <w:szCs w:val="20"/>
        </w:rPr>
        <w:t> </w:t>
      </w:r>
      <w:r>
        <w:rPr>
          <w:rFonts w:ascii="Calibri" w:hAnsi="Calibri" w:cs="Calibri" w:eastAsia="Calibri"/>
          <w:color w:val="171717"/>
          <w:w w:val="80"/>
          <w:sz w:val="20"/>
          <w:szCs w:val="20"/>
        </w:rPr>
        <w:t>Cqu</w:t>
      </w:r>
      <w:r>
        <w:rPr>
          <w:rFonts w:ascii="Calibri" w:hAnsi="Calibri" w:cs="Calibri" w:eastAsia="Calibri"/>
          <w:color w:val="171717"/>
          <w:spacing w:val="-4"/>
          <w:w w:val="80"/>
          <w:sz w:val="20"/>
          <w:szCs w:val="20"/>
        </w:rPr>
        <w:t> </w:t>
      </w:r>
      <w:r>
        <w:rPr>
          <w:rFonts w:ascii="Calibri" w:hAnsi="Calibri" w:cs="Calibri" w:eastAsia="Calibri"/>
          <w:color w:val="171717"/>
          <w:w w:val="80"/>
          <w:sz w:val="20"/>
          <w:szCs w:val="20"/>
        </w:rPr>
        <w:t>CP`|Ce~|P</w:t>
      </w:r>
      <w:r>
        <w:rPr>
          <w:rFonts w:ascii="Trebuchet MS" w:hAnsi="Trebuchet MS" w:cs="Trebuchet MS" w:eastAsia="Trebuchet MS"/>
          <w:i/>
          <w:iCs/>
          <w:color w:val="171717"/>
          <w:spacing w:val="7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1"/>
          <w:w w:val="80"/>
          <w:sz w:val="20"/>
          <w:szCs w:val="20"/>
        </w:rPr>
        <w:t> </w:t>
      </w:r>
      <w:r>
        <w:rPr>
          <w:rFonts w:ascii="Trebuchet MS" w:hAnsi="Trebuchet MS" w:cs="Trebuchet MS" w:eastAsia="Trebuchet MS"/>
          <w:i/>
          <w:iCs/>
          <w:color w:val="171717"/>
          <w:w w:val="80"/>
          <w:sz w:val="20"/>
          <w:szCs w:val="20"/>
        </w:rPr>
        <w:t>!</w:t>
      </w:r>
      <w:r>
        <w:rPr>
          <w:rFonts w:ascii="Trebuchet MS" w:hAnsi="Trebuchet MS" w:cs="Trebuchet MS" w:eastAsia="Trebuchet MS"/>
          <w:i/>
          <w:iCs/>
          <w:color w:val="171717"/>
          <w:spacing w:val="58"/>
          <w:sz w:val="20"/>
          <w:szCs w:val="20"/>
        </w:rPr>
        <w:t> </w:t>
      </w:r>
      <w:r>
        <w:rPr>
          <w:rFonts w:ascii="Calibri" w:hAnsi="Calibri" w:cs="Calibri" w:eastAsia="Calibri"/>
          <w:color w:val="171717"/>
          <w:w w:val="80"/>
          <w:sz w:val="20"/>
          <w:szCs w:val="20"/>
        </w:rPr>
        <w:t>qC</w:t>
      </w:r>
      <w:r>
        <w:rPr>
          <w:rFonts w:ascii="Calibri" w:hAnsi="Calibri" w:cs="Calibri" w:eastAsia="Calibri"/>
          <w:color w:val="171717"/>
          <w:spacing w:val="15"/>
          <w:sz w:val="20"/>
          <w:szCs w:val="20"/>
        </w:rPr>
        <w:t> </w:t>
      </w:r>
      <w:r>
        <w:rPr>
          <w:rFonts w:ascii="Calibri" w:hAnsi="Calibri" w:cs="Calibri" w:eastAsia="Calibri"/>
          <w:color w:val="171717"/>
          <w:w w:val="80"/>
          <w:sz w:val="20"/>
          <w:szCs w:val="20"/>
        </w:rPr>
        <w:t>5~wwee~|S</w:t>
      </w:r>
      <w:r>
        <w:rPr>
          <w:rFonts w:ascii="Calibri" w:hAnsi="Calibri" w:cs="Calibri" w:eastAsia="Calibri"/>
          <w:color w:val="171717"/>
          <w:spacing w:val="24"/>
          <w:sz w:val="20"/>
          <w:szCs w:val="20"/>
        </w:rPr>
        <w:t> </w:t>
      </w:r>
      <w:r>
        <w:rPr>
          <w:rFonts w:ascii="Calibri" w:hAnsi="Calibri" w:cs="Calibri" w:eastAsia="Calibri"/>
          <w:color w:val="171717"/>
          <w:w w:val="80"/>
          <w:sz w:val="20"/>
          <w:szCs w:val="20"/>
        </w:rPr>
        <w:t>aC</w:t>
      </w:r>
      <w:r>
        <w:rPr>
          <w:rFonts w:ascii="Calibri" w:hAnsi="Calibri" w:cs="Calibri" w:eastAsia="Calibri"/>
          <w:color w:val="171717"/>
          <w:spacing w:val="18"/>
          <w:sz w:val="20"/>
          <w:szCs w:val="20"/>
        </w:rPr>
        <w:t> </w:t>
      </w:r>
      <w:r>
        <w:rPr>
          <w:rFonts w:ascii="Calibri" w:hAnsi="Calibri" w:cs="Calibri" w:eastAsia="Calibri"/>
          <w:color w:val="171717"/>
          <w:spacing w:val="-2"/>
          <w:w w:val="75"/>
          <w:sz w:val="20"/>
          <w:szCs w:val="20"/>
        </w:rPr>
        <w:t>eqSC~</w:t>
      </w:r>
    </w:p>
    <w:p>
      <w:pPr>
        <w:spacing w:before="100"/>
        <w:ind w:left="0" w:right="6862" w:firstLine="0"/>
        <w:jc w:val="center"/>
        <w:rPr>
          <w:rFonts w:ascii="Calibri" w:hAnsi="Calibri" w:cs="Calibri" w:eastAsia="Calibri"/>
          <w:sz w:val="20"/>
          <w:szCs w:val="20"/>
        </w:rPr>
      </w:pPr>
      <w:r>
        <w:rPr>
          <w:rFonts w:ascii="Calibri" w:hAnsi="Calibri" w:cs="Calibri" w:eastAsia="Calibri"/>
          <w:color w:val="171717"/>
          <w:w w:val="70"/>
          <w:sz w:val="20"/>
          <w:szCs w:val="20"/>
        </w:rPr>
        <w:t>o'{|~</w:t>
      </w:r>
      <w:r>
        <w:rPr>
          <w:rFonts w:ascii="Calibri" w:hAnsi="Calibri" w:cs="Calibri" w:eastAsia="Calibri"/>
          <w:color w:val="171717"/>
          <w:spacing w:val="-10"/>
          <w:sz w:val="20"/>
          <w:szCs w:val="20"/>
        </w:rPr>
        <w:t> </w:t>
      </w:r>
      <w:r>
        <w:rPr>
          <w:rFonts w:ascii="Calibri" w:hAnsi="Calibri" w:cs="Calibri" w:eastAsia="Calibri"/>
          <w:color w:val="171717"/>
          <w:spacing w:val="-2"/>
          <w:w w:val="80"/>
          <w:sz w:val="20"/>
          <w:szCs w:val="20"/>
        </w:rPr>
        <w:t>P`S-</w:t>
      </w:r>
    </w:p>
    <w:p>
      <w:pPr>
        <w:spacing w:before="79"/>
        <w:ind w:left="1347" w:right="0" w:firstLine="0"/>
        <w:jc w:val="both"/>
        <w:rPr>
          <w:rFonts w:ascii="Calibri" w:hAnsi="Calibri" w:cs="Calibri" w:eastAsia="Calibri"/>
          <w:sz w:val="20"/>
          <w:szCs w:val="20"/>
        </w:rPr>
      </w:pPr>
      <w:r>
        <w:rPr>
          <w:rFonts w:ascii="Calibri" w:hAnsi="Calibri" w:cs="Calibri" w:eastAsia="Calibri"/>
          <w:color w:val="171717"/>
          <w:w w:val="70"/>
          <w:position w:val="2"/>
          <w:sz w:val="20"/>
          <w:szCs w:val="20"/>
        </w:rPr>
        <w:t>¬</w:t>
      </w:r>
      <w:r>
        <w:rPr>
          <w:rFonts w:ascii="Calibri" w:hAnsi="Calibri" w:cs="Calibri" w:eastAsia="Calibri"/>
          <w:color w:val="171717"/>
          <w:spacing w:val="60"/>
          <w:position w:val="2"/>
          <w:sz w:val="20"/>
          <w:szCs w:val="20"/>
        </w:rPr>
        <w:t>  </w:t>
      </w:r>
      <w:r>
        <w:rPr>
          <w:rFonts w:ascii="Calibri" w:hAnsi="Calibri" w:cs="Calibri" w:eastAsia="Calibri"/>
          <w:color w:val="171717"/>
          <w:w w:val="70"/>
          <w:sz w:val="20"/>
          <w:szCs w:val="20"/>
        </w:rPr>
        <w:t>qC</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N~wC|NC</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Ne</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CP`|Ce~|S</w:t>
      </w:r>
      <w:r>
        <w:rPr>
          <w:rFonts w:ascii="Calibri" w:hAnsi="Calibri" w:cs="Calibri" w:eastAsia="Calibri"/>
          <w:color w:val="171717"/>
          <w:spacing w:val="-10"/>
          <w:sz w:val="20"/>
          <w:szCs w:val="20"/>
        </w:rPr>
        <w:t> </w:t>
      </w:r>
      <w:r>
        <w:rPr>
          <w:rFonts w:ascii="Calibri" w:hAnsi="Calibri" w:cs="Calibri" w:eastAsia="Calibri"/>
          <w:color w:val="171717"/>
          <w:w w:val="70"/>
          <w:sz w:val="20"/>
          <w:szCs w:val="20"/>
        </w:rPr>
        <w:t>eqC</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w:t>
      </w:r>
      <w:r>
        <w:rPr>
          <w:rFonts w:ascii="Calibri" w:hAnsi="Calibri" w:cs="Calibri" w:eastAsia="Calibri"/>
          <w:color w:val="171717"/>
          <w:spacing w:val="-6"/>
          <w:w w:val="70"/>
          <w:sz w:val="20"/>
          <w:szCs w:val="20"/>
        </w:rPr>
        <w:t> </w:t>
      </w:r>
      <w:r>
        <w:rPr>
          <w:rFonts w:ascii="Calibri" w:hAnsi="Calibri" w:cs="Calibri" w:eastAsia="Calibri"/>
          <w:color w:val="171717"/>
          <w:w w:val="70"/>
          <w:sz w:val="20"/>
          <w:szCs w:val="20"/>
        </w:rPr>
        <w:t>~eC</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Ne</w:t>
      </w:r>
      <w:r>
        <w:rPr>
          <w:rFonts w:ascii="Calibri" w:hAnsi="Calibri" w:cs="Calibri" w:eastAsia="Calibri"/>
          <w:color w:val="171717"/>
          <w:spacing w:val="-1"/>
          <w:sz w:val="20"/>
          <w:szCs w:val="20"/>
        </w:rPr>
        <w:t> </w:t>
      </w:r>
      <w:r>
        <w:rPr>
          <w:rFonts w:ascii="Calibri" w:hAnsi="Calibri" w:cs="Calibri" w:eastAsia="Calibri"/>
          <w:color w:val="171717"/>
          <w:w w:val="70"/>
          <w:sz w:val="20"/>
          <w:szCs w:val="20"/>
        </w:rPr>
        <w:t>Cqe~`qlC</w:t>
      </w:r>
      <w:r>
        <w:rPr>
          <w:rFonts w:ascii="Calibri" w:hAnsi="Calibri" w:cs="Calibri" w:eastAsia="Calibri"/>
          <w:color w:val="171717"/>
          <w:spacing w:val="-11"/>
          <w:sz w:val="20"/>
          <w:szCs w:val="20"/>
        </w:rPr>
        <w:t> </w:t>
      </w:r>
      <w:r>
        <w:rPr>
          <w:rFonts w:ascii="Calibri" w:hAnsi="Calibri" w:cs="Calibri" w:eastAsia="Calibri"/>
          <w:color w:val="171717"/>
          <w:w w:val="70"/>
          <w:sz w:val="20"/>
          <w:szCs w:val="20"/>
        </w:rPr>
        <w:t>N~KwP|~</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C</w:t>
      </w:r>
      <w:r>
        <w:rPr>
          <w:rFonts w:ascii="Calibri" w:hAnsi="Calibri" w:cs="Calibri" w:eastAsia="Calibri"/>
          <w:color w:val="171717"/>
          <w:spacing w:val="3"/>
          <w:sz w:val="20"/>
          <w:szCs w:val="20"/>
        </w:rPr>
        <w:t> </w:t>
      </w:r>
      <w:r>
        <w:rPr>
          <w:rFonts w:ascii="Calibri" w:hAnsi="Calibri" w:cs="Calibri" w:eastAsia="Calibri"/>
          <w:color w:val="171717"/>
          <w:w w:val="70"/>
          <w:sz w:val="20"/>
          <w:szCs w:val="20"/>
        </w:rPr>
        <w:t>K~PN~</w:t>
      </w:r>
      <w:r>
        <w:rPr>
          <w:rFonts w:ascii="Calibri" w:hAnsi="Calibri" w:cs="Calibri" w:eastAsia="Calibri"/>
          <w:color w:val="171717"/>
          <w:spacing w:val="31"/>
          <w:sz w:val="20"/>
          <w:szCs w:val="20"/>
        </w:rPr>
        <w:t> </w:t>
      </w:r>
      <w:r>
        <w:rPr>
          <w:rFonts w:ascii="Calibri" w:hAnsi="Calibri" w:cs="Calibri" w:eastAsia="Calibri"/>
          <w:color w:val="171717"/>
          <w:spacing w:val="-5"/>
          <w:w w:val="70"/>
          <w:sz w:val="20"/>
          <w:szCs w:val="20"/>
        </w:rPr>
        <w:t>S</w:t>
      </w:r>
      <w:r>
        <w:rPr>
          <w:rFonts w:ascii="Calibri" w:hAnsi="Calibri" w:cs="Calibri" w:eastAsia="Calibri"/>
          <w:color w:val="171717"/>
          <w:sz w:val="20"/>
          <w:szCs w:val="20"/>
        </w:rPr>
        <w:t> </w:t>
      </w:r>
    </w:p>
    <w:p>
      <w:pPr>
        <w:spacing w:before="88"/>
        <w:ind w:left="1096" w:right="0" w:firstLine="0"/>
        <w:jc w:val="left"/>
        <w:rPr>
          <w:rFonts w:ascii="Trebuchet MS" w:hAnsi="Trebuchet MS" w:cs="Trebuchet MS" w:eastAsia="Trebuchet MS"/>
          <w:i/>
          <w:iCs/>
          <w:sz w:val="20"/>
          <w:szCs w:val="20"/>
        </w:rPr>
      </w:pPr>
      <w:r>
        <w:rPr>
          <w:rFonts w:ascii="Calibri" w:hAnsi="Calibri" w:cs="Calibri" w:eastAsia="Calibri"/>
          <w:color w:val="171717"/>
          <w:w w:val="65"/>
          <w:sz w:val="20"/>
          <w:szCs w:val="20"/>
        </w:rPr>
        <w:t>P|N~</w:t>
      </w:r>
      <w:r>
        <w:rPr>
          <w:rFonts w:ascii="Calibri" w:hAnsi="Calibri" w:cs="Calibri" w:eastAsia="Calibri"/>
          <w:color w:val="171717"/>
          <w:spacing w:val="-1"/>
          <w:sz w:val="20"/>
          <w:szCs w:val="20"/>
        </w:rPr>
        <w:t> </w:t>
      </w:r>
      <w:r>
        <w:rPr>
          <w:rFonts w:ascii="Calibri" w:hAnsi="Calibri" w:cs="Calibri" w:eastAsia="Calibri"/>
          <w:color w:val="171717"/>
          <w:w w:val="65"/>
          <w:sz w:val="20"/>
          <w:szCs w:val="20"/>
        </w:rPr>
        <w:t>CC</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~N~C</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uC</w:t>
      </w:r>
      <w:r>
        <w:rPr>
          <w:rFonts w:ascii="Calibri" w:hAnsi="Calibri" w:cs="Calibri" w:eastAsia="Calibri"/>
          <w:color w:val="171717"/>
          <w:spacing w:val="5"/>
          <w:sz w:val="20"/>
          <w:szCs w:val="20"/>
        </w:rPr>
        <w:t> </w:t>
      </w:r>
      <w:r>
        <w:rPr>
          <w:rFonts w:ascii="Calibri" w:hAnsi="Calibri" w:cs="Calibri" w:eastAsia="Calibri"/>
          <w:color w:val="171717"/>
          <w:w w:val="65"/>
          <w:sz w:val="20"/>
          <w:szCs w:val="20"/>
        </w:rPr>
        <w:t>~qC</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KC|e~|P</w:t>
      </w:r>
      <w:r>
        <w:rPr>
          <w:rFonts w:ascii="Calibri" w:hAnsi="Calibri" w:cs="Calibri" w:eastAsia="Calibri"/>
          <w:color w:val="171717"/>
          <w:spacing w:val="4"/>
          <w:sz w:val="20"/>
          <w:szCs w:val="20"/>
        </w:rPr>
        <w:t> </w:t>
      </w:r>
      <w:r>
        <w:rPr>
          <w:rFonts w:ascii="Calibri" w:hAnsi="Calibri" w:cs="Calibri" w:eastAsia="Calibri"/>
          <w:color w:val="171717"/>
          <w:w w:val="65"/>
          <w:sz w:val="20"/>
          <w:szCs w:val="20"/>
        </w:rPr>
        <w:t>NSqqC</w:t>
      </w:r>
      <w:r>
        <w:rPr>
          <w:rFonts w:ascii="Calibri" w:hAnsi="Calibri" w:cs="Calibri" w:eastAsia="Calibri"/>
          <w:color w:val="171717"/>
          <w:spacing w:val="3"/>
          <w:sz w:val="20"/>
          <w:szCs w:val="20"/>
        </w:rPr>
        <w:t> </w:t>
      </w:r>
      <w:r>
        <w:rPr>
          <w:rFonts w:ascii="Calibri" w:hAnsi="Calibri" w:cs="Calibri" w:eastAsia="Calibri"/>
          <w:color w:val="171717"/>
          <w:w w:val="65"/>
          <w:sz w:val="20"/>
          <w:szCs w:val="20"/>
        </w:rPr>
        <w:t>PPC</w:t>
      </w:r>
      <w:r>
        <w:rPr>
          <w:rFonts w:ascii="Calibri" w:hAnsi="Calibri" w:cs="Calibri" w:eastAsia="Calibri"/>
          <w:color w:val="171717"/>
          <w:spacing w:val="1"/>
          <w:sz w:val="20"/>
          <w:szCs w:val="20"/>
        </w:rPr>
        <w:t> </w:t>
      </w:r>
      <w:r>
        <w:rPr>
          <w:rFonts w:ascii="Calibri" w:hAnsi="Calibri" w:cs="Calibri" w:eastAsia="Calibri"/>
          <w:color w:val="171717"/>
          <w:w w:val="65"/>
          <w:sz w:val="20"/>
          <w:szCs w:val="20"/>
        </w:rPr>
        <w:t>C|eCeC</w:t>
      </w:r>
      <w:r>
        <w:rPr>
          <w:rFonts w:ascii="Calibri" w:hAnsi="Calibri" w:cs="Calibri" w:eastAsia="Calibri"/>
          <w:color w:val="171717"/>
          <w:spacing w:val="6"/>
          <w:sz w:val="20"/>
          <w:szCs w:val="20"/>
        </w:rPr>
        <w:t> </w:t>
      </w:r>
      <w:r>
        <w:rPr>
          <w:rFonts w:ascii="Calibri" w:hAnsi="Calibri" w:cs="Calibri" w:eastAsia="Calibri"/>
          <w:color w:val="171717"/>
          <w:w w:val="65"/>
          <w:sz w:val="20"/>
          <w:szCs w:val="20"/>
        </w:rPr>
        <w:t>NPqq</w:t>
      </w:r>
      <w:r>
        <w:rPr>
          <w:rFonts w:ascii="Calibri" w:hAnsi="Calibri" w:cs="Calibri" w:eastAsia="Calibri"/>
          <w:color w:val="171717"/>
          <w:spacing w:val="-1"/>
          <w:w w:val="65"/>
          <w:sz w:val="20"/>
          <w:szCs w:val="20"/>
        </w:rPr>
        <w:t> </w:t>
      </w:r>
      <w:r>
        <w:rPr>
          <w:rFonts w:ascii="Calibri" w:hAnsi="Calibri" w:cs="Calibri" w:eastAsia="Calibri"/>
          <w:color w:val="171717"/>
          <w:w w:val="65"/>
          <w:sz w:val="20"/>
          <w:szCs w:val="20"/>
        </w:rPr>
        <w:t>eC|P</w:t>
      </w:r>
      <w:r>
        <w:rPr>
          <w:rFonts w:ascii="Calibri" w:hAnsi="Calibri" w:cs="Calibri" w:eastAsia="Calibri"/>
          <w:color w:val="171717"/>
          <w:spacing w:val="26"/>
          <w:sz w:val="20"/>
          <w:szCs w:val="20"/>
        </w:rPr>
        <w:t> </w:t>
      </w:r>
      <w:r>
        <w:rPr>
          <w:rFonts w:ascii="Calibri" w:hAnsi="Calibri" w:cs="Calibri" w:eastAsia="Calibri"/>
          <w:color w:val="171717"/>
          <w:w w:val="65"/>
          <w:sz w:val="20"/>
          <w:szCs w:val="20"/>
        </w:rPr>
        <w:t>|~|~C|P"</w:t>
      </w:r>
      <w:r>
        <w:rPr>
          <w:rFonts w:ascii="Trebuchet MS" w:hAnsi="Trebuchet MS" w:cs="Trebuchet MS" w:eastAsia="Trebuchet MS"/>
          <w:i/>
          <w:iCs/>
          <w:color w:val="171717"/>
          <w:spacing w:val="73"/>
          <w:sz w:val="20"/>
          <w:szCs w:val="20"/>
        </w:rPr>
        <w:t>  </w:t>
      </w:r>
      <w:r>
        <w:rPr>
          <w:rFonts w:ascii="Trebuchet MS" w:hAnsi="Trebuchet MS" w:cs="Trebuchet MS" w:eastAsia="Trebuchet MS"/>
          <w:i/>
          <w:iCs/>
          <w:color w:val="171717"/>
          <w:spacing w:val="-5"/>
          <w:w w:val="65"/>
          <w:sz w:val="20"/>
          <w:szCs w:val="20"/>
        </w:rPr>
        <w:t>""</w:t>
      </w:r>
      <w:r>
        <w:rPr>
          <w:rFonts w:ascii="Trebuchet MS" w:hAnsi="Trebuchet MS" w:cs="Trebuchet MS" w:eastAsia="Trebuchet MS"/>
          <w:i/>
          <w:iCs/>
          <w:color w:val="171717"/>
          <w:sz w:val="20"/>
          <w:szCs w:val="20"/>
        </w:rPr>
        <w:t> </w:t>
      </w:r>
    </w:p>
    <w:p>
      <w:pPr>
        <w:spacing w:line="333" w:lineRule="auto" w:before="84"/>
        <w:ind w:left="1090" w:right="1194" w:firstLine="7"/>
        <w:jc w:val="left"/>
        <w:rPr>
          <w:rFonts w:ascii="Calibri" w:hAnsi="Calibri" w:cs="Calibri" w:eastAsia="Calibri"/>
          <w:sz w:val="20"/>
          <w:szCs w:val="20"/>
        </w:rPr>
      </w:pPr>
      <w:r>
        <w:rPr>
          <w:rFonts w:ascii="Calibri" w:hAnsi="Calibri" w:cs="Calibri" w:eastAsia="Calibri"/>
          <w:color w:val="171717"/>
          <w:w w:val="70"/>
          <w:sz w:val="20"/>
          <w:szCs w:val="20"/>
        </w:rPr>
        <w:t>]KKeC</w:t>
      </w:r>
      <w:r>
        <w:rPr>
          <w:rFonts w:ascii="Calibri" w:hAnsi="Calibri" w:cs="Calibri" w:eastAsia="Calibri"/>
          <w:color w:val="171717"/>
          <w:spacing w:val="24"/>
          <w:sz w:val="20"/>
          <w:szCs w:val="20"/>
        </w:rPr>
        <w:t> </w:t>
      </w:r>
      <w:r>
        <w:rPr>
          <w:rFonts w:ascii="Calibri" w:hAnsi="Calibri" w:cs="Calibri" w:eastAsia="Calibri"/>
          <w:color w:val="171717"/>
          <w:w w:val="70"/>
          <w:sz w:val="20"/>
          <w:szCs w:val="20"/>
        </w:rPr>
        <w:t>P qeKe~</w:t>
      </w:r>
      <w:r>
        <w:rPr>
          <w:rFonts w:ascii="Calibri" w:hAnsi="Calibri" w:cs="Calibri" w:eastAsia="Calibri"/>
          <w:color w:val="171717"/>
          <w:spacing w:val="34"/>
          <w:sz w:val="20"/>
          <w:szCs w:val="20"/>
        </w:rPr>
        <w:t> </w:t>
      </w:r>
      <w:r>
        <w:rPr>
          <w:rFonts w:ascii="Calibri" w:hAnsi="Calibri" w:cs="Calibri" w:eastAsia="Calibri"/>
          <w:color w:val="171717"/>
          <w:w w:val="70"/>
          <w:sz w:val="20"/>
          <w:szCs w:val="20"/>
        </w:rPr>
        <w:t>e^ewS|~</w:t>
      </w:r>
      <w:r>
        <w:rPr>
          <w:rFonts w:ascii="Calibri" w:hAnsi="Calibri" w:cs="Calibri" w:eastAsia="Calibri"/>
          <w:color w:val="171717"/>
          <w:spacing w:val="35"/>
          <w:sz w:val="20"/>
          <w:szCs w:val="20"/>
        </w:rPr>
        <w:t> </w:t>
      </w:r>
      <w:r>
        <w:rPr>
          <w:rFonts w:ascii="Calibri" w:hAnsi="Calibri" w:cs="Calibri" w:eastAsia="Calibri"/>
          <w:color w:val="171717"/>
          <w:w w:val="70"/>
          <w:sz w:val="20"/>
          <w:szCs w:val="20"/>
        </w:rPr>
        <w:t>CqqP</w:t>
      </w:r>
      <w:r>
        <w:rPr>
          <w:rFonts w:ascii="Calibri" w:hAnsi="Calibri" w:cs="Calibri" w:eastAsia="Calibri"/>
          <w:color w:val="171717"/>
          <w:spacing w:val="73"/>
          <w:sz w:val="20"/>
          <w:szCs w:val="20"/>
        </w:rPr>
        <w:t> </w:t>
      </w:r>
      <w:r>
        <w:rPr>
          <w:rFonts w:ascii="Calibri" w:hAnsi="Calibri" w:cs="Calibri" w:eastAsia="Calibri"/>
          <w:color w:val="171717"/>
          <w:w w:val="70"/>
          <w:sz w:val="20"/>
          <w:szCs w:val="20"/>
        </w:rPr>
        <w:t>PKCeP</w:t>
      </w:r>
      <w:r>
        <w:rPr>
          <w:rFonts w:ascii="Calibri" w:hAnsi="Calibri" w:cs="Calibri" w:eastAsia="Calibri"/>
          <w:color w:val="171717"/>
          <w:spacing w:val="23"/>
          <w:sz w:val="20"/>
          <w:szCs w:val="20"/>
        </w:rPr>
        <w:t> </w:t>
      </w:r>
      <w:r>
        <w:rPr>
          <w:rFonts w:ascii="Calibri" w:hAnsi="Calibri" w:cs="Calibri" w:eastAsia="Calibri"/>
          <w:color w:val="171717"/>
          <w:w w:val="70"/>
          <w:sz w:val="20"/>
          <w:szCs w:val="20"/>
        </w:rPr>
        <w:t>K~|Nee~|e</w:t>
      </w:r>
      <w:r>
        <w:rPr>
          <w:rFonts w:ascii="Calibri" w:hAnsi="Calibri" w:cs="Calibri" w:eastAsia="Calibri"/>
          <w:color w:val="171717"/>
          <w:spacing w:val="25"/>
          <w:sz w:val="20"/>
          <w:szCs w:val="20"/>
        </w:rPr>
        <w:t> </w:t>
      </w:r>
      <w:r>
        <w:rPr>
          <w:rFonts w:ascii="Calibri" w:hAnsi="Calibri" w:cs="Calibri" w:eastAsia="Calibri"/>
          <w:color w:val="171717"/>
          <w:w w:val="70"/>
          <w:sz w:val="20"/>
          <w:szCs w:val="20"/>
        </w:rPr>
        <w:t>PK~|~weKaS</w:t>
      </w:r>
      <w:r>
        <w:rPr>
          <w:rFonts w:ascii="Calibri" w:hAnsi="Calibri" w:cs="Calibri" w:eastAsia="Calibri"/>
          <w:color w:val="171717"/>
          <w:spacing w:val="40"/>
          <w:sz w:val="20"/>
          <w:szCs w:val="20"/>
        </w:rPr>
        <w:t> </w:t>
      </w:r>
      <w:r>
        <w:rPr>
          <w:rFonts w:ascii="Calibri" w:hAnsi="Calibri" w:cs="Calibri" w:eastAsia="Calibri"/>
          <w:color w:val="171717"/>
          <w:w w:val="70"/>
          <w:sz w:val="20"/>
          <w:szCs w:val="20"/>
        </w:rPr>
        <w:t>//%&amp;#e|</w:t>
      </w:r>
      <w:r>
        <w:rPr>
          <w:rFonts w:ascii="Calibri" w:hAnsi="Calibri" w:cs="Calibri" w:eastAsia="Calibri"/>
          <w:color w:val="171717"/>
          <w:spacing w:val="28"/>
          <w:sz w:val="20"/>
          <w:szCs w:val="20"/>
        </w:rPr>
        <w:t> </w:t>
      </w:r>
      <w:r>
        <w:rPr>
          <w:rFonts w:ascii="Calibri" w:hAnsi="Calibri" w:cs="Calibri" w:eastAsia="Calibri"/>
          <w:color w:val="171717"/>
          <w:w w:val="70"/>
          <w:sz w:val="20"/>
          <w:szCs w:val="20"/>
        </w:rPr>
        <w:t>C|~</w:t>
      </w:r>
      <w:r>
        <w:rPr>
          <w:rFonts w:ascii="Calibri" w:hAnsi="Calibri" w:cs="Calibri" w:eastAsia="Calibri"/>
          <w:color w:val="171717"/>
          <w:spacing w:val="20"/>
          <w:sz w:val="20"/>
          <w:szCs w:val="20"/>
        </w:rPr>
        <w:t> </w:t>
      </w:r>
      <w:r>
        <w:rPr>
          <w:rFonts w:ascii="Calibri" w:hAnsi="Calibri" w:cs="Calibri" w:eastAsia="Calibri"/>
          <w:color w:val="171717"/>
          <w:w w:val="70"/>
          <w:sz w:val="20"/>
          <w:szCs w:val="20"/>
        </w:rPr>
        <w:t>uC</w:t>
      </w:r>
      <w:r>
        <w:rPr>
          <w:rFonts w:ascii="Calibri" w:hAnsi="Calibri" w:cs="Calibri" w:eastAsia="Calibri"/>
          <w:color w:val="171717"/>
          <w:spacing w:val="23"/>
          <w:sz w:val="20"/>
          <w:szCs w:val="20"/>
        </w:rPr>
        <w:t> </w:t>
      </w:r>
      <w:r>
        <w:rPr>
          <w:rFonts w:ascii="Calibri" w:hAnsi="Calibri" w:cs="Calibri" w:eastAsia="Calibri"/>
          <w:color w:val="171717"/>
          <w:w w:val="70"/>
          <w:sz w:val="20"/>
          <w:szCs w:val="20"/>
        </w:rPr>
        <w:t>PC</w:t>
      </w:r>
      <w:r>
        <w:rPr>
          <w:rFonts w:ascii="Calibri" w:hAnsi="Calibri" w:cs="Calibri" w:eastAsia="Calibri"/>
          <w:color w:val="171717"/>
          <w:spacing w:val="27"/>
          <w:sz w:val="20"/>
          <w:szCs w:val="20"/>
        </w:rPr>
        <w:t> </w:t>
      </w:r>
      <w:r>
        <w:rPr>
          <w:rFonts w:ascii="Calibri" w:hAnsi="Calibri" w:cs="Calibri" w:eastAsia="Calibri"/>
          <w:color w:val="171717"/>
          <w:w w:val="70"/>
          <w:sz w:val="20"/>
          <w:szCs w:val="20"/>
        </w:rPr>
        <w:t>PC</w:t>
      </w:r>
      <w:r>
        <w:rPr>
          <w:rFonts w:ascii="Calibri" w:hAnsi="Calibri" w:cs="Calibri" w:eastAsia="Calibri"/>
          <w:color w:val="171717"/>
          <w:sz w:val="20"/>
          <w:szCs w:val="20"/>
        </w:rPr>
        <w:t> </w:t>
      </w:r>
      <w:r>
        <w:rPr>
          <w:rFonts w:ascii="Calibri" w:hAnsi="Calibri" w:cs="Calibri" w:eastAsia="Calibri"/>
          <w:color w:val="171717"/>
          <w:w w:val="70"/>
          <w:sz w:val="20"/>
          <w:szCs w:val="20"/>
        </w:rPr>
        <w:t>e|</w:t>
      </w:r>
      <w:r>
        <w:rPr>
          <w:rFonts w:ascii="Calibri" w:hAnsi="Calibri" w:cs="Calibri" w:eastAsia="Calibri"/>
          <w:color w:val="171717"/>
          <w:spacing w:val="4"/>
          <w:sz w:val="20"/>
          <w:szCs w:val="20"/>
        </w:rPr>
        <w:t> </w:t>
      </w:r>
      <w:r>
        <w:rPr>
          <w:rFonts w:ascii="Calibri" w:hAnsi="Calibri" w:cs="Calibri" w:eastAsia="Calibri"/>
          <w:color w:val="171717"/>
          <w:w w:val="70"/>
          <w:sz w:val="20"/>
          <w:szCs w:val="20"/>
        </w:rPr>
        <w:t>K~|Nee~|e</w:t>
      </w:r>
      <w:r>
        <w:rPr>
          <w:rFonts w:ascii="Calibri" w:hAnsi="Calibri" w:cs="Calibri" w:eastAsia="Calibri"/>
          <w:color w:val="171717"/>
          <w:spacing w:val="18"/>
          <w:sz w:val="20"/>
          <w:szCs w:val="20"/>
        </w:rPr>
        <w:t> </w:t>
      </w:r>
      <w:r>
        <w:rPr>
          <w:rFonts w:ascii="Calibri" w:hAnsi="Calibri" w:cs="Calibri" w:eastAsia="Calibri"/>
          <w:color w:val="171717"/>
          <w:w w:val="70"/>
          <w:sz w:val="20"/>
          <w:szCs w:val="20"/>
        </w:rPr>
        <w:t>CHeCc</w:t>
      </w:r>
      <w:r>
        <w:rPr>
          <w:rFonts w:ascii="Calibri" w:hAnsi="Calibri" w:cs="Calibri" w:eastAsia="Calibri"/>
          <w:color w:val="171717"/>
          <w:spacing w:val="-2"/>
          <w:w w:val="70"/>
          <w:sz w:val="20"/>
          <w:szCs w:val="20"/>
        </w:rPr>
        <w:t> </w:t>
      </w:r>
      <w:r>
        <w:rPr>
          <w:rFonts w:ascii="Calibri" w:hAnsi="Calibri" w:cs="Calibri" w:eastAsia="Calibri"/>
          <w:color w:val="171717"/>
          <w:w w:val="70"/>
          <w:sz w:val="20"/>
          <w:szCs w:val="20"/>
        </w:rPr>
        <w:t>P</w:t>
      </w:r>
      <w:r>
        <w:rPr>
          <w:rFonts w:ascii="Calibri" w:hAnsi="Calibri" w:cs="Calibri" w:eastAsia="Calibri"/>
          <w:color w:val="171717"/>
          <w:spacing w:val="16"/>
          <w:sz w:val="20"/>
          <w:szCs w:val="20"/>
        </w:rPr>
        <w:t> </w:t>
      </w:r>
      <w:r>
        <w:rPr>
          <w:rFonts w:ascii="Calibri" w:hAnsi="Calibri" w:cs="Calibri" w:eastAsia="Calibri"/>
          <w:color w:val="171717"/>
          <w:w w:val="70"/>
          <w:sz w:val="20"/>
          <w:szCs w:val="20"/>
        </w:rPr>
        <w:t>PN</w:t>
      </w:r>
      <w:r>
        <w:rPr>
          <w:rFonts w:ascii="Calibri" w:hAnsi="Calibri" w:cs="Calibri" w:eastAsia="Calibri"/>
          <w:color w:val="171717"/>
          <w:spacing w:val="17"/>
          <w:sz w:val="20"/>
          <w:szCs w:val="20"/>
        </w:rPr>
        <w:t> </w:t>
      </w:r>
      <w:r>
        <w:rPr>
          <w:rFonts w:ascii="Calibri" w:hAnsi="Calibri" w:cs="Calibri" w:eastAsia="Calibri"/>
          <w:color w:val="171717"/>
          <w:w w:val="70"/>
          <w:sz w:val="20"/>
          <w:szCs w:val="20"/>
        </w:rPr>
        <w:t>PK~|~weKaP$PKCeC</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eC</w:t>
      </w:r>
      <w:r>
        <w:rPr>
          <w:rFonts w:ascii="Calibri" w:hAnsi="Calibri" w:cs="Calibri" w:eastAsia="Calibri"/>
          <w:color w:val="171717"/>
          <w:spacing w:val="41"/>
          <w:sz w:val="20"/>
          <w:szCs w:val="20"/>
        </w:rPr>
        <w:t> </w:t>
      </w:r>
      <w:r>
        <w:rPr>
          <w:rFonts w:ascii="Calibri" w:hAnsi="Calibri" w:cs="Calibri" w:eastAsia="Calibri"/>
          <w:color w:val="171717"/>
          <w:w w:val="70"/>
          <w:sz w:val="20"/>
          <w:szCs w:val="20"/>
        </w:rPr>
        <w:t>P</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eq</w:t>
      </w:r>
      <w:r>
        <w:rPr>
          <w:rFonts w:ascii="Calibri" w:hAnsi="Calibri" w:cs="Calibri" w:eastAsia="Calibri"/>
          <w:color w:val="171717"/>
          <w:spacing w:val="9"/>
          <w:sz w:val="20"/>
          <w:szCs w:val="20"/>
        </w:rPr>
        <w:t> </w:t>
      </w:r>
      <w:r>
        <w:rPr>
          <w:rFonts w:ascii="Calibri" w:hAnsi="Calibri" w:cs="Calibri" w:eastAsia="Calibri"/>
          <w:color w:val="171717"/>
          <w:w w:val="70"/>
          <w:sz w:val="20"/>
          <w:szCs w:val="20"/>
        </w:rPr>
        <w:t>HE~</w:t>
      </w:r>
      <w:r>
        <w:rPr>
          <w:rFonts w:ascii="Calibri" w:hAnsi="Calibri" w:cs="Calibri" w:eastAsia="Calibri"/>
          <w:color w:val="171717"/>
          <w:spacing w:val="15"/>
          <w:sz w:val="20"/>
          <w:szCs w:val="20"/>
        </w:rPr>
        <w:t> </w:t>
      </w:r>
      <w:r>
        <w:rPr>
          <w:rFonts w:ascii="Calibri" w:hAnsi="Calibri" w:cs="Calibri" w:eastAsia="Calibri"/>
          <w:color w:val="171717"/>
          <w:w w:val="70"/>
          <w:sz w:val="20"/>
          <w:szCs w:val="20"/>
        </w:rPr>
        <w:t>PNNe~</w:t>
      </w:r>
      <w:r>
        <w:rPr>
          <w:rFonts w:ascii="Calibri" w:hAnsi="Calibri" w:cs="Calibri" w:eastAsia="Calibri"/>
          <w:color w:val="171717"/>
          <w:spacing w:val="12"/>
          <w:sz w:val="20"/>
          <w:szCs w:val="20"/>
        </w:rPr>
        <w:t> </w:t>
      </w:r>
      <w:r>
        <w:rPr>
          <w:rFonts w:ascii="Calibri" w:hAnsi="Calibri" w:cs="Calibri" w:eastAsia="Calibri"/>
          <w:color w:val="171717"/>
          <w:w w:val="70"/>
          <w:sz w:val="20"/>
          <w:szCs w:val="20"/>
        </w:rPr>
        <w:t>NCqqC¡SC</w:t>
      </w:r>
      <w:r>
        <w:rPr>
          <w:rFonts w:ascii="Calibri" w:hAnsi="Calibri" w:cs="Calibri" w:eastAsia="Calibri"/>
          <w:color w:val="171717"/>
          <w:spacing w:val="37"/>
          <w:sz w:val="20"/>
          <w:szCs w:val="20"/>
        </w:rPr>
        <w:t> </w:t>
      </w:r>
      <w:r>
        <w:rPr>
          <w:rFonts w:ascii="Calibri" w:hAnsi="Calibri" w:cs="Calibri" w:eastAsia="Calibri"/>
          <w:color w:val="171717"/>
          <w:spacing w:val="-2"/>
          <w:w w:val="70"/>
          <w:sz w:val="20"/>
          <w:szCs w:val="20"/>
        </w:rPr>
        <w:t>~PN~</w:t>
      </w:r>
    </w:p>
    <w:p>
      <w:pPr>
        <w:spacing w:before="2"/>
        <w:ind w:left="1093" w:right="0" w:firstLine="0"/>
        <w:jc w:val="left"/>
        <w:rPr>
          <w:rFonts w:ascii="Calibri" w:hAnsi="Calibri" w:cs="Calibri" w:eastAsia="Calibri"/>
          <w:sz w:val="20"/>
          <w:szCs w:val="20"/>
        </w:rPr>
      </w:pPr>
      <w:r>
        <w:rPr>
          <w:rFonts w:ascii="Calibri" w:hAnsi="Calibri" w:cs="Calibri" w:eastAsia="Calibri"/>
          <w:color w:val="171717"/>
          <w:w w:val="80"/>
          <w:sz w:val="20"/>
          <w:szCs w:val="20"/>
        </w:rPr>
        <w:t>P</w:t>
      </w:r>
      <w:r>
        <w:rPr>
          <w:rFonts w:ascii="Calibri" w:hAnsi="Calibri" w:cs="Calibri" w:eastAsia="Calibri"/>
          <w:color w:val="171717"/>
          <w:spacing w:val="63"/>
          <w:sz w:val="20"/>
          <w:szCs w:val="20"/>
        </w:rPr>
        <w:t> </w:t>
      </w:r>
      <w:r>
        <w:rPr>
          <w:rFonts w:ascii="Calibri" w:hAnsi="Calibri" w:cs="Calibri" w:eastAsia="Calibri"/>
          <w:color w:val="171717"/>
          <w:w w:val="80"/>
          <w:sz w:val="20"/>
          <w:szCs w:val="20"/>
        </w:rPr>
        <w:t>K~wS</w:t>
      </w:r>
      <w:r>
        <w:rPr>
          <w:rFonts w:ascii="Calibri" w:hAnsi="Calibri" w:cs="Calibri" w:eastAsia="Calibri"/>
          <w:color w:val="171717"/>
          <w:spacing w:val="62"/>
          <w:sz w:val="20"/>
          <w:szCs w:val="20"/>
        </w:rPr>
        <w:t> </w:t>
      </w:r>
      <w:r>
        <w:rPr>
          <w:rFonts w:ascii="Calibri" w:hAnsi="Calibri" w:cs="Calibri" w:eastAsia="Calibri"/>
          <w:color w:val="171717"/>
          <w:w w:val="80"/>
          <w:sz w:val="20"/>
          <w:szCs w:val="20"/>
        </w:rPr>
        <w:t>PeNW|eCJmqP</w:t>
      </w:r>
      <w:r>
        <w:rPr>
          <w:rFonts w:ascii="Calibri" w:hAnsi="Calibri" w:cs="Calibri" w:eastAsia="Calibri"/>
          <w:color w:val="171717"/>
          <w:spacing w:val="62"/>
          <w:sz w:val="20"/>
          <w:szCs w:val="20"/>
        </w:rPr>
        <w:t> </w:t>
      </w:r>
      <w:r>
        <w:rPr>
          <w:rFonts w:ascii="Calibri" w:hAnsi="Calibri" w:cs="Calibri" w:eastAsia="Calibri"/>
          <w:color w:val="171717"/>
          <w:w w:val="80"/>
          <w:sz w:val="20"/>
          <w:szCs w:val="20"/>
        </w:rPr>
        <w:t>NCq</w:t>
      </w:r>
      <w:r>
        <w:rPr>
          <w:rFonts w:ascii="Calibri" w:hAnsi="Calibri" w:cs="Calibri" w:eastAsia="Calibri"/>
          <w:color w:val="171717"/>
          <w:spacing w:val="66"/>
          <w:sz w:val="20"/>
          <w:szCs w:val="20"/>
        </w:rPr>
        <w:t> </w:t>
      </w:r>
      <w:r>
        <w:rPr>
          <w:rFonts w:ascii="Calibri" w:hAnsi="Calibri" w:cs="Calibri" w:eastAsia="Calibri"/>
          <w:color w:val="171717"/>
          <w:w w:val="80"/>
          <w:sz w:val="20"/>
          <w:szCs w:val="20"/>
        </w:rPr>
        <w:t>w~NSqq~</w:t>
      </w:r>
      <w:r>
        <w:rPr>
          <w:rFonts w:ascii="Calibri" w:hAnsi="Calibri" w:cs="Calibri" w:eastAsia="Calibri"/>
          <w:color w:val="171717"/>
          <w:spacing w:val="74"/>
          <w:sz w:val="20"/>
          <w:szCs w:val="20"/>
        </w:rPr>
        <w:t> </w:t>
      </w:r>
      <w:r>
        <w:rPr>
          <w:rFonts w:ascii="Calibri" w:hAnsi="Calibri" w:cs="Calibri" w:eastAsia="Calibri"/>
          <w:color w:val="171717"/>
          <w:w w:val="80"/>
          <w:sz w:val="20"/>
          <w:szCs w:val="20"/>
        </w:rPr>
        <w:t>&lt;B8901</w:t>
      </w:r>
      <w:r>
        <w:rPr>
          <w:rFonts w:ascii="Calibri" w:hAnsi="Calibri" w:cs="Calibri" w:eastAsia="Calibri"/>
          <w:color w:val="171717"/>
          <w:spacing w:val="4"/>
          <w:sz w:val="20"/>
          <w:szCs w:val="20"/>
        </w:rPr>
        <w:t> </w:t>
      </w:r>
      <w:r>
        <w:rPr>
          <w:rFonts w:ascii="Calibri" w:hAnsi="Calibri" w:cs="Calibri" w:eastAsia="Calibri"/>
          <w:color w:val="171717"/>
          <w:w w:val="80"/>
          <w:sz w:val="20"/>
          <w:szCs w:val="20"/>
        </w:rPr>
        <w:t>.</w:t>
      </w:r>
      <w:r>
        <w:rPr>
          <w:rFonts w:ascii="Calibri" w:hAnsi="Calibri" w:cs="Calibri" w:eastAsia="Calibri"/>
          <w:color w:val="171717"/>
          <w:spacing w:val="74"/>
          <w:w w:val="150"/>
          <w:sz w:val="20"/>
          <w:szCs w:val="20"/>
        </w:rPr>
        <w:t> </w:t>
      </w:r>
      <w:r>
        <w:rPr>
          <w:rFonts w:ascii="Calibri" w:hAnsi="Calibri" w:cs="Calibri" w:eastAsia="Calibri"/>
          <w:color w:val="171717"/>
          <w:w w:val="80"/>
          <w:sz w:val="20"/>
          <w:szCs w:val="20"/>
        </w:rPr>
        <w:t>PKCeP</w:t>
      </w:r>
      <w:r>
        <w:rPr>
          <w:rFonts w:ascii="Calibri" w:hAnsi="Calibri" w:cs="Calibri" w:eastAsia="Calibri"/>
          <w:color w:val="171717"/>
          <w:spacing w:val="57"/>
          <w:sz w:val="20"/>
          <w:szCs w:val="20"/>
        </w:rPr>
        <w:t> </w:t>
      </w:r>
      <w:r>
        <w:rPr>
          <w:rFonts w:ascii="Calibri" w:hAnsi="Calibri" w:cs="Calibri" w:eastAsia="Calibri"/>
          <w:color w:val="171717"/>
          <w:w w:val="80"/>
          <w:sz w:val="20"/>
          <w:szCs w:val="20"/>
        </w:rPr>
        <w:t>K~|Nee~|e</w:t>
      </w:r>
      <w:r>
        <w:rPr>
          <w:rFonts w:ascii="Calibri" w:hAnsi="Calibri" w:cs="Calibri" w:eastAsia="Calibri"/>
          <w:color w:val="171717"/>
          <w:spacing w:val="55"/>
          <w:sz w:val="20"/>
          <w:szCs w:val="20"/>
        </w:rPr>
        <w:t> </w:t>
      </w:r>
      <w:r>
        <w:rPr>
          <w:rFonts w:ascii="Calibri" w:hAnsi="Calibri" w:cs="Calibri" w:eastAsia="Calibri"/>
          <w:color w:val="171717"/>
          <w:w w:val="80"/>
          <w:sz w:val="20"/>
          <w:szCs w:val="20"/>
        </w:rPr>
        <w:t>PK~|~weKaS</w:t>
      </w:r>
      <w:r>
        <w:rPr>
          <w:rFonts w:ascii="Calibri" w:hAnsi="Calibri" w:cs="Calibri" w:eastAsia="Calibri"/>
          <w:color w:val="171717"/>
          <w:spacing w:val="57"/>
          <w:sz w:val="20"/>
          <w:szCs w:val="20"/>
        </w:rPr>
        <w:t> </w:t>
      </w:r>
      <w:r>
        <w:rPr>
          <w:rFonts w:ascii="Calibri" w:hAnsi="Calibri" w:cs="Calibri" w:eastAsia="Calibri"/>
          <w:color w:val="171717"/>
          <w:spacing w:val="-2"/>
          <w:w w:val="80"/>
          <w:sz w:val="20"/>
          <w:szCs w:val="20"/>
        </w:rPr>
        <w:t>eKdeCwCS¢</w:t>
      </w:r>
    </w:p>
    <w:p>
      <w:pPr>
        <w:spacing w:after="0"/>
        <w:jc w:val="left"/>
        <w:rPr>
          <w:rFonts w:ascii="Calibri" w:hAnsi="Calibri" w:cs="Calibri" w:eastAsia="Calibri"/>
          <w:sz w:val="20"/>
          <w:szCs w:val="20"/>
        </w:rPr>
        <w:sectPr>
          <w:pgSz w:w="11900" w:h="16840"/>
          <w:pgMar w:header="1155" w:footer="1342" w:top="1460" w:bottom="1540" w:left="850" w:right="850"/>
        </w:sectPr>
      </w:pPr>
    </w:p>
    <w:p>
      <w:pPr>
        <w:pStyle w:val="BodyText"/>
        <w:spacing w:before="39"/>
        <w:ind w:left="0"/>
        <w:jc w:val="left"/>
        <w:rPr>
          <w:rFonts w:ascii="Calibri"/>
          <w:sz w:val="20"/>
        </w:rPr>
      </w:pPr>
    </w:p>
    <w:p>
      <w:pPr>
        <w:pStyle w:val="BodyText"/>
        <w:ind w:left="1064"/>
        <w:jc w:val="left"/>
        <w:rPr>
          <w:rFonts w:ascii="Calibri"/>
          <w:sz w:val="20"/>
        </w:rPr>
      </w:pPr>
      <w:r>
        <w:rPr>
          <w:rFonts w:ascii="Calibri"/>
          <w:sz w:val="20"/>
        </w:rPr>
        <w:drawing>
          <wp:inline distT="0" distB="0" distL="0" distR="0">
            <wp:extent cx="4974260" cy="6177153"/>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52" cstate="print"/>
                    <a:stretch>
                      <a:fillRect/>
                    </a:stretch>
                  </pic:blipFill>
                  <pic:spPr>
                    <a:xfrm>
                      <a:off x="0" y="0"/>
                      <a:ext cx="4974260" cy="6177153"/>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40"/>
        <w:ind w:left="0"/>
        <w:jc w:val="left"/>
        <w:rPr>
          <w:rFonts w:ascii="Calibri"/>
          <w:sz w:val="20"/>
        </w:rPr>
      </w:pPr>
    </w:p>
    <w:p>
      <w:pPr>
        <w:pStyle w:val="BodyText"/>
        <w:ind w:left="985"/>
        <w:jc w:val="left"/>
        <w:rPr>
          <w:rFonts w:ascii="Calibri"/>
          <w:sz w:val="20"/>
        </w:rPr>
      </w:pPr>
      <w:r>
        <w:rPr>
          <w:rFonts w:ascii="Calibri"/>
          <w:sz w:val="20"/>
        </w:rPr>
        <w:drawing>
          <wp:inline distT="0" distB="0" distL="0" distR="0">
            <wp:extent cx="5071930" cy="6053137"/>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53" cstate="print"/>
                    <a:stretch>
                      <a:fillRect/>
                    </a:stretch>
                  </pic:blipFill>
                  <pic:spPr>
                    <a:xfrm>
                      <a:off x="0" y="0"/>
                      <a:ext cx="5071930" cy="6053137"/>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39"/>
        <w:ind w:left="0"/>
        <w:jc w:val="left"/>
        <w:rPr>
          <w:rFonts w:ascii="Calibri"/>
          <w:sz w:val="20"/>
        </w:rPr>
      </w:pPr>
    </w:p>
    <w:p>
      <w:pPr>
        <w:pStyle w:val="BodyText"/>
        <w:ind w:left="964"/>
        <w:jc w:val="left"/>
        <w:rPr>
          <w:rFonts w:ascii="Calibri"/>
          <w:sz w:val="20"/>
        </w:rPr>
      </w:pPr>
      <w:r>
        <w:rPr>
          <w:rFonts w:ascii="Calibri"/>
          <w:sz w:val="20"/>
        </w:rPr>
        <w:drawing>
          <wp:inline distT="0" distB="0" distL="0" distR="0">
            <wp:extent cx="5095482" cy="6212586"/>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54" cstate="print"/>
                    <a:stretch>
                      <a:fillRect/>
                    </a:stretch>
                  </pic:blipFill>
                  <pic:spPr>
                    <a:xfrm>
                      <a:off x="0" y="0"/>
                      <a:ext cx="5095482" cy="6212586"/>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39"/>
        <w:ind w:left="0"/>
        <w:jc w:val="left"/>
        <w:rPr>
          <w:rFonts w:ascii="Calibri"/>
          <w:sz w:val="20"/>
        </w:rPr>
      </w:pPr>
    </w:p>
    <w:p>
      <w:pPr>
        <w:pStyle w:val="BodyText"/>
        <w:ind w:left="914"/>
        <w:jc w:val="left"/>
        <w:rPr>
          <w:rFonts w:ascii="Calibri"/>
          <w:sz w:val="20"/>
        </w:rPr>
      </w:pPr>
      <w:r>
        <w:rPr>
          <w:rFonts w:ascii="Calibri"/>
          <w:sz w:val="20"/>
        </w:rPr>
        <w:drawing>
          <wp:inline distT="0" distB="0" distL="0" distR="0">
            <wp:extent cx="5161009" cy="5896641"/>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55" cstate="print"/>
                    <a:stretch>
                      <a:fillRect/>
                    </a:stretch>
                  </pic:blipFill>
                  <pic:spPr>
                    <a:xfrm>
                      <a:off x="0" y="0"/>
                      <a:ext cx="5161009" cy="5896641"/>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39" w:after="1"/>
        <w:ind w:left="0"/>
        <w:jc w:val="left"/>
        <w:rPr>
          <w:rFonts w:ascii="Calibri"/>
          <w:sz w:val="20"/>
        </w:rPr>
      </w:pPr>
    </w:p>
    <w:p>
      <w:pPr>
        <w:pStyle w:val="BodyText"/>
        <w:ind w:left="908"/>
        <w:jc w:val="left"/>
        <w:rPr>
          <w:rFonts w:ascii="Calibri"/>
          <w:sz w:val="20"/>
        </w:rPr>
      </w:pPr>
      <w:r>
        <w:rPr>
          <w:rFonts w:ascii="Calibri"/>
          <w:sz w:val="20"/>
        </w:rPr>
        <w:drawing>
          <wp:inline distT="0" distB="0" distL="0" distR="0">
            <wp:extent cx="5165996" cy="5861208"/>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6" cstate="print"/>
                    <a:stretch>
                      <a:fillRect/>
                    </a:stretch>
                  </pic:blipFill>
                  <pic:spPr>
                    <a:xfrm>
                      <a:off x="0" y="0"/>
                      <a:ext cx="5165996" cy="5861208"/>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spacing w:before="224"/>
        <w:ind w:left="1318" w:right="0" w:firstLine="0"/>
        <w:jc w:val="both"/>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1" simplePos="0" relativeHeight="484794880">
            <wp:simplePos x="0" y="0"/>
            <wp:positionH relativeFrom="page">
              <wp:posOffset>1094346</wp:posOffset>
            </wp:positionH>
            <wp:positionV relativeFrom="paragraph">
              <wp:posOffset>180206</wp:posOffset>
            </wp:positionV>
            <wp:extent cx="5371338" cy="6397625"/>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57" cstate="print"/>
                    <a:stretch>
                      <a:fillRect/>
                    </a:stretch>
                  </pic:blipFill>
                  <pic:spPr>
                    <a:xfrm>
                      <a:off x="0" y="0"/>
                      <a:ext cx="5371338" cy="6397625"/>
                    </a:xfrm>
                    <a:prstGeom prst="rect">
                      <a:avLst/>
                    </a:prstGeom>
                  </pic:spPr>
                </pic:pic>
              </a:graphicData>
            </a:graphic>
          </wp:anchor>
        </w:drawing>
      </w:r>
      <w:r>
        <w:rPr>
          <w:rFonts w:ascii="Calibri" w:hAnsi="Calibri" w:cs="Calibri" w:eastAsia="Calibri"/>
          <w:color w:val="171717"/>
          <w:w w:val="90"/>
          <w:sz w:val="20"/>
          <w:szCs w:val="20"/>
        </w:rPr>
        <w:t>?ki?K</w:t>
      </w:r>
      <w:r>
        <w:rPr>
          <w:rFonts w:ascii="Calibri" w:hAnsi="Calibri" w:cs="Calibri" w:eastAsia="Calibri"/>
          <w:color w:val="171717"/>
          <w:spacing w:val="44"/>
          <w:sz w:val="20"/>
          <w:szCs w:val="20"/>
        </w:rPr>
        <w:t> </w:t>
      </w:r>
      <w:r>
        <w:rPr>
          <w:rFonts w:ascii="Calibri" w:hAnsi="Calibri" w:cs="Calibri" w:eastAsia="Calibri"/>
          <w:color w:val="171717"/>
          <w:w w:val="90"/>
          <w:sz w:val="20"/>
          <w:szCs w:val="20"/>
        </w:rPr>
        <w:t>\kiK</w:t>
      </w:r>
      <w:r>
        <w:rPr>
          <w:rFonts w:ascii="Calibri" w:hAnsi="Calibri" w:cs="Calibri" w:eastAsia="Calibri"/>
          <w:i/>
          <w:iCs/>
          <w:color w:val="171717"/>
          <w:spacing w:val="67"/>
          <w:sz w:val="21"/>
          <w:szCs w:val="21"/>
        </w:rPr>
        <w:t>   </w:t>
      </w:r>
      <w:r>
        <w:rPr>
          <w:rFonts w:ascii="Calibri" w:hAnsi="Calibri" w:cs="Calibri" w:eastAsia="Calibri"/>
          <w:i/>
          <w:iCs/>
          <w:color w:val="171717"/>
          <w:w w:val="90"/>
          <w:sz w:val="21"/>
          <w:szCs w:val="21"/>
        </w:rPr>
        <w:t>!</w:t>
      </w:r>
      <w:r>
        <w:rPr>
          <w:rFonts w:ascii="Calibri" w:hAnsi="Calibri" w:cs="Calibri" w:eastAsia="Calibri"/>
          <w:i/>
          <w:iCs/>
          <w:color w:val="171717"/>
          <w:spacing w:val="65"/>
          <w:sz w:val="21"/>
          <w:szCs w:val="21"/>
        </w:rPr>
        <w:t> </w:t>
      </w:r>
      <w:r>
        <w:rPr>
          <w:rFonts w:ascii="Calibri" w:hAnsi="Calibri" w:cs="Calibri" w:eastAsia="Calibri"/>
          <w:i/>
          <w:iCs/>
          <w:color w:val="171717"/>
          <w:w w:val="90"/>
          <w:sz w:val="21"/>
          <w:szCs w:val="21"/>
        </w:rPr>
        <w:t>!</w:t>
      </w:r>
      <w:r>
        <w:rPr>
          <w:rFonts w:ascii="Calibri" w:hAnsi="Calibri" w:cs="Calibri" w:eastAsia="Calibri"/>
          <w:i/>
          <w:iCs/>
          <w:color w:val="171717"/>
          <w:spacing w:val="39"/>
          <w:sz w:val="21"/>
          <w:szCs w:val="21"/>
        </w:rPr>
        <w:t>  </w:t>
      </w:r>
      <w:r>
        <w:rPr>
          <w:rFonts w:ascii="Calibri" w:hAnsi="Calibri" w:cs="Calibri" w:eastAsia="Calibri"/>
          <w:color w:val="171717"/>
          <w:w w:val="90"/>
          <w:sz w:val="20"/>
          <w:szCs w:val="20"/>
        </w:rPr>
        <w:t>E\</w:t>
      </w:r>
      <w:r>
        <w:rPr>
          <w:rFonts w:ascii="Calibri" w:hAnsi="Calibri" w:cs="Calibri" w:eastAsia="Calibri"/>
          <w:color w:val="171717"/>
          <w:spacing w:val="34"/>
          <w:sz w:val="20"/>
          <w:szCs w:val="20"/>
        </w:rPr>
        <w:t> </w:t>
      </w:r>
      <w:r>
        <w:rPr>
          <w:rFonts w:ascii="Calibri" w:hAnsi="Calibri" w:cs="Calibri" w:eastAsia="Calibri"/>
          <w:color w:val="171717"/>
          <w:w w:val="90"/>
          <w:sz w:val="20"/>
          <w:szCs w:val="20"/>
        </w:rPr>
        <w:t>ik</w:t>
      </w:r>
      <w:r>
        <w:rPr>
          <w:rFonts w:ascii="Calibri" w:hAnsi="Calibri" w:cs="Calibri" w:eastAsia="Calibri"/>
          <w:color w:val="171717"/>
          <w:spacing w:val="72"/>
          <w:w w:val="150"/>
          <w:sz w:val="20"/>
          <w:szCs w:val="20"/>
        </w:rPr>
        <w:t> </w:t>
      </w:r>
      <w:r>
        <w:rPr>
          <w:rFonts w:ascii="Calibri" w:hAnsi="Calibri" w:cs="Calibri" w:eastAsia="Calibri"/>
          <w:color w:val="171717"/>
          <w:w w:val="90"/>
          <w:sz w:val="20"/>
          <w:szCs w:val="20"/>
        </w:rPr>
        <w:t>8&gt;\a\dKjk</w:t>
      </w:r>
      <w:r>
        <w:rPr>
          <w:rFonts w:ascii="Calibri" w:hAnsi="Calibri" w:cs="Calibri" w:eastAsia="Calibri"/>
          <w:color w:val="171717"/>
          <w:spacing w:val="28"/>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21"/>
          <w:sz w:val="20"/>
          <w:szCs w:val="20"/>
        </w:rPr>
        <w:t> </w:t>
      </w:r>
      <w:r>
        <w:rPr>
          <w:rFonts w:ascii="Calibri" w:hAnsi="Calibri" w:cs="Calibri" w:eastAsia="Calibri"/>
          <w:color w:val="171717"/>
          <w:w w:val="90"/>
          <w:sz w:val="20"/>
          <w:szCs w:val="20"/>
        </w:rPr>
        <w:t>mtkE\kiK</w:t>
      </w:r>
      <w:r>
        <w:rPr>
          <w:rFonts w:ascii="Calibri" w:hAnsi="Calibri" w:cs="Calibri" w:eastAsia="Calibri"/>
          <w:color w:val="171717"/>
          <w:spacing w:val="29"/>
          <w:sz w:val="20"/>
          <w:szCs w:val="20"/>
        </w:rPr>
        <w:t> </w:t>
      </w:r>
      <w:r>
        <w:rPr>
          <w:rFonts w:ascii="Calibri" w:hAnsi="Calibri" w:cs="Calibri" w:eastAsia="Calibri"/>
          <w:color w:val="171717"/>
          <w:w w:val="90"/>
          <w:sz w:val="20"/>
          <w:szCs w:val="20"/>
        </w:rPr>
        <w:t>\iJw\</w:t>
      </w:r>
      <w:r>
        <w:rPr>
          <w:rFonts w:ascii="Calibri" w:hAnsi="Calibri" w:cs="Calibri" w:eastAsia="Calibri"/>
          <w:color w:val="171717"/>
          <w:spacing w:val="71"/>
          <w:sz w:val="20"/>
          <w:szCs w:val="20"/>
        </w:rPr>
        <w:t> </w:t>
      </w:r>
      <w:r>
        <w:rPr>
          <w:rFonts w:ascii="Calibri" w:hAnsi="Calibri" w:cs="Calibri" w:eastAsia="Calibri"/>
          <w:color w:val="171717"/>
          <w:w w:val="90"/>
          <w:sz w:val="20"/>
          <w:szCs w:val="20"/>
        </w:rPr>
        <w:t>Zc</w:t>
      </w:r>
      <w:r>
        <w:rPr>
          <w:rFonts w:ascii="Calibri" w:hAnsi="Calibri" w:cs="Calibri" w:eastAsia="Calibri"/>
          <w:color w:val="171717"/>
          <w:spacing w:val="26"/>
          <w:sz w:val="20"/>
          <w:szCs w:val="20"/>
        </w:rPr>
        <w:t> </w:t>
      </w:r>
      <w:r>
        <w:rPr>
          <w:rFonts w:ascii="Calibri" w:hAnsi="Calibri" w:cs="Calibri" w:eastAsia="Calibri"/>
          <w:color w:val="171717"/>
          <w:w w:val="90"/>
          <w:sz w:val="20"/>
          <w:szCs w:val="20"/>
        </w:rPr>
        <w:t>?Z</w:t>
      </w:r>
      <w:r>
        <w:rPr>
          <w:rFonts w:ascii="Calibri" w:hAnsi="Calibri" w:cs="Calibri" w:eastAsia="Calibri"/>
          <w:color w:val="171717"/>
          <w:spacing w:val="32"/>
          <w:sz w:val="20"/>
          <w:szCs w:val="20"/>
        </w:rPr>
        <w:t> </w:t>
      </w:r>
      <w:r>
        <w:rPr>
          <w:rFonts w:ascii="Calibri" w:hAnsi="Calibri" w:cs="Calibri" w:eastAsia="Calibri"/>
          <w:color w:val="171717"/>
          <w:w w:val="90"/>
          <w:sz w:val="20"/>
          <w:szCs w:val="20"/>
        </w:rPr>
        <w:t>mtkVJk</w:t>
      </w:r>
      <w:r>
        <w:rPr>
          <w:rFonts w:ascii="Calibri" w:hAnsi="Calibri" w:cs="Calibri" w:eastAsia="Calibri"/>
          <w:color w:val="171717"/>
          <w:spacing w:val="43"/>
          <w:sz w:val="20"/>
          <w:szCs w:val="20"/>
        </w:rPr>
        <w:t> </w:t>
      </w:r>
      <w:r>
        <w:rPr>
          <w:rFonts w:ascii="Calibri" w:hAnsi="Calibri" w:cs="Calibri" w:eastAsia="Calibri"/>
          <w:color w:val="171717"/>
          <w:spacing w:val="-2"/>
          <w:w w:val="90"/>
          <w:sz w:val="20"/>
          <w:szCs w:val="20"/>
        </w:rPr>
        <w:t>8mmtk8k</w:t>
      </w:r>
      <w:r>
        <w:rPr>
          <w:rFonts w:ascii="Calibri" w:hAnsi="Calibri" w:cs="Calibri" w:eastAsia="Calibri"/>
          <w:color w:val="171717"/>
          <w:w w:val="90"/>
          <w:sz w:val="20"/>
          <w:szCs w:val="20"/>
        </w:rPr>
        <w:t> </w:t>
      </w:r>
    </w:p>
    <w:p>
      <w:pPr>
        <w:spacing w:before="77"/>
        <w:ind w:left="1313" w:right="0" w:firstLine="0"/>
        <w:jc w:val="both"/>
        <w:rPr>
          <w:rFonts w:ascii="Calibri" w:hAnsi="Calibri" w:cs="Calibri" w:eastAsia="Calibri"/>
          <w:i/>
          <w:iCs/>
          <w:sz w:val="21"/>
          <w:szCs w:val="21"/>
        </w:rPr>
      </w:pPr>
      <w:r>
        <w:rPr>
          <w:rFonts w:ascii="Calibri" w:hAnsi="Calibri" w:cs="Calibri" w:eastAsia="Calibri"/>
          <w:color w:val="171717"/>
          <w:sz w:val="20"/>
          <w:szCs w:val="20"/>
        </w:rPr>
        <w:t>?kdmtJiEJ8</w:t>
      </w:r>
      <w:r>
        <w:rPr>
          <w:rFonts w:ascii="Calibri" w:hAnsi="Calibri" w:cs="Calibri" w:eastAsia="Calibri"/>
          <w:color w:val="171717"/>
          <w:spacing w:val="-11"/>
          <w:w w:val="125"/>
          <w:sz w:val="20"/>
          <w:szCs w:val="20"/>
        </w:rPr>
        <w:t> </w:t>
      </w:r>
      <w:r>
        <w:rPr>
          <w:rFonts w:ascii="Calibri" w:hAnsi="Calibri" w:cs="Calibri" w:eastAsia="Calibri"/>
          <w:color w:val="171717"/>
          <w:spacing w:val="1"/>
          <w:w w:val="40"/>
          <w:sz w:val="20"/>
          <w:szCs w:val="20"/>
        </w:rPr>
        <w:t></w:t>
      </w:r>
      <w:r>
        <w:rPr>
          <w:rFonts w:ascii="Calibri" w:hAnsi="Calibri" w:cs="Calibri" w:eastAsia="Calibri"/>
          <w:color w:val="171717"/>
          <w:spacing w:val="-2"/>
          <w:w w:val="210"/>
          <w:sz w:val="20"/>
          <w:szCs w:val="20"/>
        </w:rPr>
        <w:t>i</w:t>
      </w:r>
      <w:r>
        <w:rPr>
          <w:rFonts w:ascii="Calibri" w:hAnsi="Calibri" w:cs="Calibri" w:eastAsia="Calibri"/>
          <w:i/>
          <w:iCs/>
          <w:color w:val="171717"/>
          <w:spacing w:val="74"/>
          <w:w w:val="150"/>
          <w:sz w:val="21"/>
          <w:szCs w:val="21"/>
        </w:rPr>
        <w:t>  </w:t>
      </w:r>
      <w:r>
        <w:rPr>
          <w:rFonts w:ascii="Calibri" w:hAnsi="Calibri" w:cs="Calibri" w:eastAsia="Calibri"/>
          <w:i/>
          <w:iCs/>
          <w:color w:val="171717"/>
          <w:w w:val="125"/>
          <w:sz w:val="21"/>
          <w:szCs w:val="21"/>
        </w:rPr>
        <w:t>!!</w:t>
      </w:r>
      <w:r>
        <w:rPr>
          <w:rFonts w:ascii="Calibri" w:hAnsi="Calibri" w:cs="Calibri" w:eastAsia="Calibri"/>
          <w:i/>
          <w:iCs/>
          <w:color w:val="171717"/>
          <w:spacing w:val="1"/>
          <w:w w:val="125"/>
          <w:sz w:val="21"/>
          <w:szCs w:val="21"/>
        </w:rPr>
        <w:t> </w:t>
      </w:r>
      <w:r>
        <w:rPr>
          <w:rFonts w:ascii="Calibri" w:hAnsi="Calibri" w:cs="Calibri" w:eastAsia="Calibri"/>
          <w:i/>
          <w:iCs/>
          <w:color w:val="171717"/>
          <w:w w:val="125"/>
          <w:sz w:val="21"/>
          <w:szCs w:val="21"/>
        </w:rPr>
        <w:t>!</w:t>
      </w:r>
      <w:r>
        <w:rPr>
          <w:rFonts w:ascii="Calibri" w:hAnsi="Calibri" w:cs="Calibri" w:eastAsia="Calibri"/>
          <w:i/>
          <w:iCs/>
          <w:color w:val="171717"/>
          <w:spacing w:val="18"/>
          <w:w w:val="125"/>
          <w:sz w:val="21"/>
          <w:szCs w:val="21"/>
        </w:rPr>
        <w:t>  </w:t>
      </w:r>
      <w:r>
        <w:rPr>
          <w:rFonts w:ascii="Calibri" w:hAnsi="Calibri" w:cs="Calibri" w:eastAsia="Calibri"/>
          <w:color w:val="171717"/>
          <w:sz w:val="20"/>
          <w:szCs w:val="20"/>
        </w:rPr>
        <w:t>E8</w:t>
      </w:r>
      <w:r>
        <w:rPr>
          <w:rFonts w:ascii="Calibri" w:hAnsi="Calibri" w:cs="Calibri" w:eastAsia="Calibri"/>
          <w:color w:val="171717"/>
          <w:spacing w:val="-3"/>
          <w:sz w:val="20"/>
          <w:szCs w:val="20"/>
        </w:rPr>
        <w:t> </w:t>
      </w:r>
      <w:r>
        <w:rPr>
          <w:rFonts w:ascii="Calibri" w:hAnsi="Calibri" w:cs="Calibri" w:eastAsia="Calibri"/>
          <w:color w:val="171717"/>
          <w:sz w:val="20"/>
          <w:szCs w:val="20"/>
        </w:rPr>
        <w:t>8E\&gt;\tJ</w:t>
      </w:r>
      <w:r>
        <w:rPr>
          <w:rFonts w:ascii="Calibri" w:hAnsi="Calibri" w:cs="Calibri" w:eastAsia="Calibri"/>
          <w:color w:val="171717"/>
          <w:spacing w:val="-5"/>
          <w:sz w:val="20"/>
          <w:szCs w:val="20"/>
        </w:rPr>
        <w:t> </w:t>
      </w:r>
      <w:r>
        <w:rPr>
          <w:rFonts w:ascii="Calibri" w:hAnsi="Calibri" w:cs="Calibri" w:eastAsia="Calibri"/>
          <w:color w:val="171717"/>
          <w:sz w:val="20"/>
          <w:szCs w:val="20"/>
        </w:rPr>
        <w:t>m8tZ8adJiJ</w:t>
      </w:r>
      <w:r>
        <w:rPr>
          <w:rFonts w:ascii="Calibri" w:hAnsi="Calibri" w:cs="Calibri" w:eastAsia="Calibri"/>
          <w:color w:val="171717"/>
          <w:spacing w:val="-1"/>
          <w:sz w:val="20"/>
          <w:szCs w:val="20"/>
        </w:rPr>
        <w:t> </w:t>
      </w:r>
      <w:r>
        <w:rPr>
          <w:rFonts w:ascii="Calibri" w:hAnsi="Calibri" w:cs="Calibri" w:eastAsia="Calibri"/>
          <w:color w:val="171717"/>
          <w:sz w:val="20"/>
          <w:szCs w:val="20"/>
        </w:rPr>
        <w:t>8</w:t>
      </w:r>
      <w:r>
        <w:rPr>
          <w:rFonts w:ascii="Calibri" w:hAnsi="Calibri" w:cs="Calibri" w:eastAsia="Calibri"/>
          <w:i/>
          <w:iCs/>
          <w:color w:val="171717"/>
          <w:spacing w:val="72"/>
          <w:w w:val="150"/>
          <w:sz w:val="21"/>
          <w:szCs w:val="21"/>
        </w:rPr>
        <w:t>  </w:t>
      </w:r>
      <w:r>
        <w:rPr>
          <w:rFonts w:ascii="Calibri" w:hAnsi="Calibri" w:cs="Calibri" w:eastAsia="Calibri"/>
          <w:i/>
          <w:iCs/>
          <w:color w:val="171717"/>
          <w:w w:val="125"/>
          <w:sz w:val="21"/>
          <w:szCs w:val="21"/>
        </w:rPr>
        <w:t>!! </w:t>
      </w:r>
      <w:r>
        <w:rPr>
          <w:rFonts w:ascii="Calibri" w:hAnsi="Calibri" w:cs="Calibri" w:eastAsia="Calibri"/>
          <w:i/>
          <w:iCs/>
          <w:color w:val="171717"/>
          <w:spacing w:val="-10"/>
          <w:w w:val="125"/>
          <w:sz w:val="21"/>
          <w:szCs w:val="21"/>
        </w:rPr>
        <w:t>! </w:t>
      </w:r>
    </w:p>
    <w:p>
      <w:pPr>
        <w:spacing w:line="319" w:lineRule="auto" w:before="90"/>
        <w:ind w:left="1298" w:right="995" w:firstLine="262"/>
        <w:jc w:val="both"/>
        <w:rPr>
          <w:rFonts w:ascii="Calibri" w:hAnsi="Calibri" w:cs="Calibri" w:eastAsia="Calibri"/>
          <w:sz w:val="20"/>
          <w:szCs w:val="20"/>
        </w:rPr>
      </w:pPr>
      <w:r>
        <w:rPr>
          <w:rFonts w:ascii="Calibri" w:hAnsi="Calibri" w:cs="Calibri" w:eastAsia="Calibri"/>
          <w:color w:val="171717"/>
          <w:w w:val="85"/>
          <w:sz w:val="20"/>
          <w:szCs w:val="20"/>
        </w:rPr>
        <w:t>28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Kdm\</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\iE7\?88</w:t>
      </w:r>
      <w:r>
        <w:rPr>
          <w:rFonts w:ascii="Calibri" w:hAnsi="Calibri" w:cs="Calibri" w:eastAsia="Calibri"/>
          <w:color w:val="171717"/>
          <w:spacing w:val="11"/>
          <w:sz w:val="20"/>
          <w:szCs w:val="20"/>
        </w:rPr>
        <w:t> </w:t>
      </w:r>
      <w:r>
        <w:rPr>
          <w:rFonts w:ascii="Calibri" w:hAnsi="Calibri" w:cs="Calibri" w:eastAsia="Calibri"/>
          <w:color w:val="171717"/>
          <w:w w:val="85"/>
          <w:sz w:val="20"/>
          <w:szCs w:val="20"/>
        </w:rPr>
        <w:t>tZEK</w:t>
      </w:r>
      <w:r>
        <w:rPr>
          <w:rFonts w:ascii="Calibri" w:hAnsi="Calibri" w:cs="Calibri" w:eastAsia="Calibri"/>
          <w:color w:val="171717"/>
          <w:spacing w:val="-1"/>
          <w:w w:val="85"/>
          <w:sz w:val="20"/>
          <w:szCs w:val="20"/>
        </w:rPr>
        <w:t> </w:t>
      </w:r>
      <w:r>
        <w:rPr>
          <w:rFonts w:ascii="Calibri" w:hAnsi="Calibri" w:cs="Calibri" w:eastAsia="Calibri"/>
          <w:color w:val="171717"/>
          <w:w w:val="85"/>
          <w:sz w:val="20"/>
          <w:szCs w:val="20"/>
        </w:rPr>
        <w:t>?ki</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sKaa8</w:t>
      </w:r>
      <w:r>
        <w:rPr>
          <w:rFonts w:ascii="Calibri" w:hAnsi="Calibri" w:cs="Calibri" w:eastAsia="Calibri"/>
          <w:color w:val="171717"/>
          <w:spacing w:val="16"/>
          <w:sz w:val="20"/>
          <w:szCs w:val="20"/>
        </w:rPr>
        <w:t> </w:t>
      </w:r>
      <w:r>
        <w:rPr>
          <w:rFonts w:ascii="Calibri" w:hAnsi="Calibri" w:cs="Calibri" w:eastAsia="Calibri"/>
          <w:color w:val="171717"/>
          <w:w w:val="85"/>
          <w:sz w:val="20"/>
          <w:szCs w:val="20"/>
        </w:rPr>
        <w:t>kJ</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8aa8 mwk?KEt8</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E\</w:t>
      </w:r>
      <w:r>
        <w:rPr>
          <w:rFonts w:ascii="Calibri" w:hAnsi="Calibri" w:cs="Calibri" w:eastAsia="Calibri"/>
          <w:color w:val="171717"/>
          <w:spacing w:val="-1"/>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25"/>
          <w:sz w:val="20"/>
          <w:szCs w:val="20"/>
        </w:rPr>
        <w:t> </w:t>
      </w:r>
      <w:r>
        <w:rPr>
          <w:rFonts w:ascii="Calibri" w:hAnsi="Calibri" w:cs="Calibri" w:eastAsia="Calibri"/>
          <w:color w:val="171717"/>
          <w:w w:val="85"/>
          <w:sz w:val="20"/>
          <w:szCs w:val="20"/>
        </w:rPr>
        <w:t>JVi8\kiJ</w:t>
      </w:r>
      <w:r>
        <w:rPr>
          <w:rFonts w:ascii="Calibri" w:hAnsi="Calibri" w:cs="Calibri" w:eastAsia="Calibri"/>
          <w:color w:val="171717"/>
          <w:spacing w:val="37"/>
          <w:sz w:val="20"/>
          <w:szCs w:val="20"/>
        </w:rPr>
        <w:t> </w:t>
      </w:r>
      <w:r>
        <w:rPr>
          <w:rFonts w:ascii="Calibri" w:hAnsi="Calibri" w:cs="Calibri" w:eastAsia="Calibri"/>
          <w:color w:val="171717"/>
          <w:w w:val="85"/>
          <w:sz w:val="20"/>
          <w:szCs w:val="20"/>
        </w:rPr>
        <w:t>0i</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m8t\?ka8tK</w:t>
      </w:r>
      <w:r>
        <w:rPr>
          <w:rFonts w:ascii="Calibri" w:hAnsi="Calibri" w:cs="Calibri" w:eastAsia="Calibri"/>
          <w:color w:val="171717"/>
          <w:w w:val="90"/>
          <w:sz w:val="20"/>
          <w:szCs w:val="20"/>
        </w:rPr>
        <w:t> b8</w:t>
      </w:r>
      <w:r>
        <w:rPr>
          <w:rFonts w:ascii="Calibri" w:hAnsi="Calibri" w:cs="Calibri" w:eastAsia="Calibri"/>
          <w:color w:val="171717"/>
          <w:spacing w:val="51"/>
          <w:w w:val="115"/>
          <w:sz w:val="20"/>
          <w:szCs w:val="20"/>
        </w:rPr>
        <w:t> </w:t>
      </w:r>
      <w:r>
        <w:rPr>
          <w:rFonts w:ascii="Calibri" w:hAnsi="Calibri" w:cs="Calibri" w:eastAsia="Calibri"/>
          <w:color w:val="171717"/>
          <w:w w:val="115"/>
          <w:sz w:val="20"/>
          <w:szCs w:val="20"/>
        </w:rPr>
        <w:t>,kdd\</w:t>
      </w:r>
      <w:r>
        <w:rPr>
          <w:rFonts w:ascii="Calibri" w:hAnsi="Calibri" w:cs="Calibri" w:eastAsia="Calibri"/>
          <w:color w:val="171717"/>
          <w:spacing w:val="59"/>
          <w:w w:val="115"/>
          <w:sz w:val="20"/>
          <w:szCs w:val="20"/>
        </w:rPr>
        <w:t> </w:t>
      </w:r>
      <w:r>
        <w:rPr>
          <w:rFonts w:ascii="Calibri" w:hAnsi="Calibri" w:cs="Calibri" w:eastAsia="Calibri"/>
          <w:color w:val="171717"/>
          <w:w w:val="115"/>
          <w:sz w:val="20"/>
          <w:szCs w:val="20"/>
        </w:rPr>
        <w:t>ZkiK</w:t>
      </w:r>
      <w:r>
        <w:rPr>
          <w:rFonts w:ascii="Calibri" w:hAnsi="Calibri" w:cs="Calibri" w:eastAsia="Calibri"/>
          <w:color w:val="171717"/>
          <w:spacing w:val="50"/>
          <w:w w:val="115"/>
          <w:sz w:val="20"/>
          <w:szCs w:val="20"/>
        </w:rPr>
        <w:t> </w:t>
      </w:r>
      <w:r>
        <w:rPr>
          <w:rFonts w:ascii="Calibri" w:hAnsi="Calibri" w:cs="Calibri" w:eastAsia="Calibri"/>
          <w:color w:val="171717"/>
          <w:w w:val="90"/>
          <w:sz w:val="20"/>
          <w:szCs w:val="20"/>
        </w:rPr>
        <w:t>K\EJi\8</w:t>
      </w:r>
      <w:r>
        <w:rPr>
          <w:rFonts w:ascii="Calibri" w:hAnsi="Calibri" w:cs="Calibri" w:eastAsia="Calibri"/>
          <w:color w:val="171717"/>
          <w:spacing w:val="40"/>
          <w:w w:val="115"/>
          <w:sz w:val="20"/>
          <w:szCs w:val="20"/>
        </w:rPr>
        <w:t> </w:t>
      </w:r>
      <w:r>
        <w:rPr>
          <w:rFonts w:ascii="Calibri" w:hAnsi="Calibri" w:cs="Calibri" w:eastAsia="Calibri"/>
          <w:color w:val="171717"/>
          <w:w w:val="115"/>
          <w:sz w:val="20"/>
          <w:szCs w:val="20"/>
        </w:rPr>
        <w:t>?XJ</w:t>
      </w:r>
      <w:r>
        <w:rPr>
          <w:rFonts w:ascii="Calibri" w:hAnsi="Calibri" w:cs="Calibri" w:eastAsia="Calibri"/>
          <w:color w:val="171717"/>
          <w:spacing w:val="40"/>
          <w:w w:val="115"/>
          <w:sz w:val="20"/>
          <w:szCs w:val="20"/>
        </w:rPr>
        <w:t> </w:t>
      </w:r>
      <w:r>
        <w:rPr>
          <w:rFonts w:ascii="Calibri" w:hAnsi="Calibri" w:cs="Calibri" w:eastAsia="Calibri"/>
          <w:color w:val="171717"/>
          <w:w w:val="90"/>
          <w:sz w:val="20"/>
          <w:szCs w:val="20"/>
        </w:rPr>
        <w:t>a8</w:t>
      </w:r>
      <w:r>
        <w:rPr>
          <w:rFonts w:ascii="Calibri" w:hAnsi="Calibri" w:cs="Calibri" w:eastAsia="Calibri"/>
          <w:color w:val="171717"/>
          <w:spacing w:val="40"/>
          <w:sz w:val="20"/>
          <w:szCs w:val="20"/>
        </w:rPr>
        <w:t> </w:t>
      </w:r>
      <w:r>
        <w:rPr>
          <w:rFonts w:ascii="Calibri" w:hAnsi="Calibri" w:cs="Calibri" w:eastAsia="Calibri"/>
          <w:color w:val="171717"/>
          <w:w w:val="90"/>
          <w:sz w:val="20"/>
          <w:szCs w:val="20"/>
        </w:rPr>
        <w:t>t\?X\J</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8</w:t>
      </w:r>
      <w:r>
        <w:rPr>
          <w:rFonts w:ascii="Calibri" w:hAnsi="Calibri" w:cs="Calibri" w:eastAsia="Calibri"/>
          <w:color w:val="171717"/>
          <w:spacing w:val="50"/>
          <w:sz w:val="20"/>
          <w:szCs w:val="20"/>
        </w:rPr>
        <w:t> </w:t>
      </w:r>
      <w:r>
        <w:rPr>
          <w:rFonts w:ascii="Calibri" w:hAnsi="Calibri" w:cs="Calibri" w:eastAsia="Calibri"/>
          <w:color w:val="171717"/>
          <w:w w:val="90"/>
          <w:sz w:val="20"/>
          <w:szCs w:val="20"/>
        </w:rPr>
        <w:t>tJa8\8</w:t>
      </w:r>
      <w:r>
        <w:rPr>
          <w:rFonts w:ascii="Calibri" w:hAnsi="Calibri" w:cs="Calibri" w:eastAsia="Calibri"/>
          <w:i/>
          <w:iCs/>
          <w:color w:val="171717"/>
          <w:spacing w:val="64"/>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7"/>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75"/>
          <w:w w:val="115"/>
          <w:sz w:val="21"/>
          <w:szCs w:val="21"/>
        </w:rPr>
        <w:t>  </w:t>
      </w:r>
      <w:r>
        <w:rPr>
          <w:rFonts w:ascii="Calibri" w:hAnsi="Calibri" w:cs="Calibri" w:eastAsia="Calibri"/>
          <w:color w:val="171717"/>
          <w:w w:val="90"/>
          <w:sz w:val="20"/>
          <w:szCs w:val="20"/>
        </w:rPr>
        <w:t>8</w:t>
      </w:r>
      <w:r>
        <w:rPr>
          <w:rFonts w:ascii="Calibri" w:hAnsi="Calibri" w:cs="Calibri" w:eastAsia="Calibri"/>
          <w:color w:val="171717"/>
          <w:spacing w:val="47"/>
          <w:sz w:val="20"/>
          <w:szCs w:val="20"/>
        </w:rPr>
        <w:t> </w:t>
      </w:r>
      <w:r>
        <w:rPr>
          <w:rFonts w:ascii="Calibri" w:hAnsi="Calibri" w:cs="Calibri" w:eastAsia="Calibri"/>
          <w:color w:val="171717"/>
          <w:w w:val="90"/>
          <w:sz w:val="20"/>
          <w:szCs w:val="20"/>
        </w:rPr>
        <w:t>?t8</w:t>
      </w:r>
      <w:r>
        <w:rPr>
          <w:rFonts w:ascii="Calibri" w:hAnsi="Calibri" w:cs="Calibri" w:eastAsia="Calibri"/>
          <w:color w:val="171717"/>
          <w:spacing w:val="48"/>
          <w:sz w:val="20"/>
          <w:szCs w:val="20"/>
        </w:rPr>
        <w:t> </w:t>
      </w:r>
      <w:r>
        <w:rPr>
          <w:rFonts w:ascii="Calibri" w:hAnsi="Calibri" w:cs="Calibri" w:eastAsia="Calibri"/>
          <w:color w:val="171717"/>
          <w:w w:val="90"/>
          <w:sz w:val="20"/>
          <w:szCs w:val="20"/>
        </w:rPr>
        <w:t>E\</w:t>
      </w:r>
      <w:r>
        <w:rPr>
          <w:rFonts w:ascii="Calibri" w:hAnsi="Calibri" w:cs="Calibri" w:eastAsia="Calibri"/>
          <w:i/>
          <w:iCs/>
          <w:color w:val="171717"/>
          <w:spacing w:val="78"/>
          <w:w w:val="150"/>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8"/>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59"/>
          <w:w w:val="115"/>
          <w:sz w:val="21"/>
          <w:szCs w:val="21"/>
        </w:rPr>
        <w:t>  </w:t>
      </w:r>
      <w:r>
        <w:rPr>
          <w:rFonts w:ascii="Calibri" w:hAnsi="Calibri" w:cs="Calibri" w:eastAsia="Calibri"/>
          <w:color w:val="171717"/>
          <w:w w:val="90"/>
          <w:sz w:val="20"/>
          <w:szCs w:val="20"/>
        </w:rPr>
        <w:t>K</w:t>
      </w:r>
      <w:r>
        <w:rPr>
          <w:rFonts w:ascii="Calibri" w:hAnsi="Calibri" w:cs="Calibri" w:eastAsia="Calibri"/>
          <w:color w:val="171717"/>
          <w:spacing w:val="40"/>
          <w:sz w:val="20"/>
          <w:szCs w:val="20"/>
        </w:rPr>
        <w:t> </w:t>
      </w:r>
      <w:r>
        <w:rPr>
          <w:rFonts w:ascii="Calibri" w:hAnsi="Calibri" w:cs="Calibri" w:eastAsia="Calibri"/>
          <w:color w:val="171717"/>
          <w:w w:val="90"/>
          <w:sz w:val="20"/>
          <w:szCs w:val="20"/>
        </w:rPr>
        <w:t>?YK </w:t>
      </w:r>
      <w:r>
        <w:rPr>
          <w:rFonts w:ascii="Calibri" w:hAnsi="Calibri" w:cs="Calibri" w:eastAsia="Calibri"/>
          <w:color w:val="171717"/>
          <w:w w:val="105"/>
          <w:sz w:val="20"/>
          <w:szCs w:val="20"/>
        </w:rPr>
        <w:t>b</w:t>
      </w:r>
      <w:r>
        <w:rPr>
          <w:rFonts w:ascii="Calibri" w:hAnsi="Calibri" w:cs="Calibri" w:eastAsia="Calibri"/>
          <w:color w:val="171717"/>
          <w:spacing w:val="-12"/>
          <w:w w:val="105"/>
          <w:sz w:val="20"/>
          <w:szCs w:val="20"/>
        </w:rPr>
        <w:t> </w:t>
      </w:r>
      <w:r>
        <w:rPr>
          <w:rFonts w:ascii="Calibri" w:hAnsi="Calibri" w:cs="Calibri" w:eastAsia="Calibri"/>
          <w:color w:val="171717"/>
          <w:w w:val="105"/>
          <w:sz w:val="20"/>
          <w:szCs w:val="20"/>
        </w:rPr>
        <w:t>8</w:t>
      </w:r>
      <w:r>
        <w:rPr>
          <w:rFonts w:ascii="Calibri" w:hAnsi="Calibri" w:cs="Calibri" w:eastAsia="Calibri"/>
          <w:color w:val="171717"/>
          <w:spacing w:val="15"/>
          <w:w w:val="105"/>
          <w:sz w:val="20"/>
          <w:szCs w:val="20"/>
        </w:rPr>
        <w:t> </w:t>
      </w:r>
      <w:r>
        <w:rPr>
          <w:rFonts w:ascii="Calibri" w:hAnsi="Calibri" w:cs="Calibri" w:eastAsia="Calibri"/>
          <w:color w:val="171717"/>
          <w:w w:val="105"/>
          <w:sz w:val="20"/>
          <w:szCs w:val="20"/>
        </w:rPr>
        <w:t>JVi8\kiJ</w:t>
      </w:r>
      <w:r>
        <w:rPr>
          <w:rFonts w:ascii="Calibri" w:hAnsi="Calibri" w:cs="Calibri" w:eastAsia="Calibri"/>
          <w:color w:val="171717"/>
          <w:spacing w:val="59"/>
          <w:w w:val="105"/>
          <w:sz w:val="20"/>
          <w:szCs w:val="20"/>
        </w:rPr>
        <w:t> </w:t>
      </w:r>
      <w:r>
        <w:rPr>
          <w:rFonts w:ascii="Calibri" w:hAnsi="Calibri" w:cs="Calibri" w:eastAsia="Calibri"/>
          <w:color w:val="171717"/>
          <w:w w:val="105"/>
          <w:sz w:val="20"/>
          <w:szCs w:val="20"/>
        </w:rPr>
        <w:t>\8</w:t>
      </w:r>
      <w:r>
        <w:rPr>
          <w:rFonts w:ascii="Calibri" w:hAnsi="Calibri" w:cs="Calibri" w:eastAsia="Calibri"/>
          <w:color w:val="171717"/>
          <w:spacing w:val="46"/>
          <w:w w:val="105"/>
          <w:sz w:val="20"/>
          <w:szCs w:val="20"/>
        </w:rPr>
        <w:t> </w:t>
      </w:r>
      <w:r>
        <w:rPr>
          <w:rFonts w:ascii="Calibri" w:hAnsi="Calibri" w:cs="Calibri" w:eastAsia="Calibri"/>
          <w:color w:val="171717"/>
          <w:w w:val="90"/>
          <w:sz w:val="20"/>
          <w:szCs w:val="20"/>
        </w:rPr>
        <w:t>88</w:t>
      </w:r>
      <w:r>
        <w:rPr>
          <w:rFonts w:ascii="Calibri" w:hAnsi="Calibri" w:cs="Calibri" w:eastAsia="Calibri"/>
          <w:color w:val="171717"/>
          <w:spacing w:val="25"/>
          <w:sz w:val="20"/>
          <w:szCs w:val="20"/>
        </w:rPr>
        <w:t> </w:t>
      </w:r>
      <w:r>
        <w:rPr>
          <w:rFonts w:ascii="Calibri" w:hAnsi="Calibri" w:cs="Calibri" w:eastAsia="Calibri"/>
          <w:color w:val="171717"/>
          <w:w w:val="90"/>
          <w:sz w:val="20"/>
          <w:szCs w:val="20"/>
        </w:rPr>
        <w:t>JRJ\8eKiJ</w:t>
      </w:r>
      <w:r>
        <w:rPr>
          <w:rFonts w:ascii="Calibri" w:hAnsi="Calibri" w:cs="Calibri" w:eastAsia="Calibri"/>
          <w:color w:val="171717"/>
          <w:spacing w:val="20"/>
          <w:sz w:val="20"/>
          <w:szCs w:val="20"/>
        </w:rPr>
        <w:t> </w:t>
      </w:r>
      <w:r>
        <w:rPr>
          <w:rFonts w:ascii="Calibri" w:hAnsi="Calibri" w:cs="Calibri" w:eastAsia="Calibri"/>
          <w:color w:val="171717"/>
          <w:w w:val="90"/>
          <w:sz w:val="20"/>
          <w:szCs w:val="20"/>
        </w:rPr>
        <w:t>9nmzk88</w:t>
      </w:r>
      <w:r>
        <w:rPr>
          <w:rFonts w:ascii="Calibri" w:hAnsi="Calibri" w:cs="Calibri" w:eastAsia="Calibri"/>
          <w:color w:val="171717"/>
          <w:spacing w:val="26"/>
          <w:sz w:val="20"/>
          <w:szCs w:val="20"/>
        </w:rPr>
        <w:t> </w:t>
      </w:r>
      <w:r>
        <w:rPr>
          <w:rFonts w:ascii="Calibri" w:hAnsi="Calibri" w:cs="Calibri" w:eastAsia="Calibri"/>
          <w:color w:val="171717"/>
          <w:w w:val="90"/>
          <w:sz w:val="20"/>
          <w:szCs w:val="20"/>
        </w:rPr>
        <w:t>E8b</w:t>
      </w:r>
      <w:r>
        <w:rPr>
          <w:rFonts w:ascii="Calibri" w:hAnsi="Calibri" w:cs="Calibri" w:eastAsia="Calibri"/>
          <w:color w:val="171717"/>
          <w:spacing w:val="24"/>
          <w:w w:val="105"/>
          <w:sz w:val="20"/>
          <w:szCs w:val="20"/>
        </w:rPr>
        <w:t> </w:t>
      </w:r>
      <w:r>
        <w:rPr>
          <w:rFonts w:ascii="Calibri" w:hAnsi="Calibri" w:cs="Calibri" w:eastAsia="Calibri"/>
          <w:color w:val="171717"/>
          <w:w w:val="105"/>
          <w:sz w:val="20"/>
          <w:szCs w:val="20"/>
        </w:rPr>
        <w:t>-ki</w:t>
      </w:r>
      <w:r>
        <w:rPr>
          <w:rFonts w:ascii="Calibri" w:hAnsi="Calibri" w:cs="Calibri" w:eastAsia="Calibri"/>
          <w:color w:val="171717"/>
          <w:spacing w:val="-12"/>
          <w:w w:val="105"/>
          <w:sz w:val="20"/>
          <w:szCs w:val="20"/>
        </w:rPr>
        <w:t> </w:t>
      </w:r>
      <w:r>
        <w:rPr>
          <w:rFonts w:ascii="Calibri" w:hAnsi="Calibri" w:cs="Calibri" w:eastAsia="Calibri"/>
          <w:color w:val="171717"/>
          <w:w w:val="105"/>
          <w:sz w:val="20"/>
          <w:szCs w:val="20"/>
        </w:rPr>
        <w:t>[VaZk</w:t>
      </w:r>
      <w:r>
        <w:rPr>
          <w:rFonts w:ascii="Calibri" w:hAnsi="Calibri" w:cs="Calibri" w:eastAsia="Calibri"/>
          <w:color w:val="171717"/>
          <w:spacing w:val="19"/>
          <w:w w:val="105"/>
          <w:sz w:val="20"/>
          <w:szCs w:val="20"/>
        </w:rPr>
        <w:t> </w:t>
      </w:r>
      <w:r>
        <w:rPr>
          <w:rFonts w:ascii="Calibri" w:hAnsi="Calibri" w:cs="Calibri" w:eastAsia="Calibri"/>
          <w:color w:val="171717"/>
          <w:w w:val="105"/>
          <w:sz w:val="20"/>
          <w:szCs w:val="20"/>
        </w:rPr>
        <w:t>-kdi8bK</w:t>
      </w:r>
      <w:r>
        <w:rPr>
          <w:rFonts w:ascii="Calibri" w:hAnsi="Calibri" w:cs="Calibri" w:eastAsia="Calibri"/>
          <w:color w:val="171717"/>
          <w:spacing w:val="25"/>
          <w:w w:val="105"/>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28"/>
          <w:w w:val="105"/>
          <w:sz w:val="20"/>
          <w:szCs w:val="20"/>
        </w:rPr>
        <w:t> </w:t>
      </w:r>
      <w:r>
        <w:rPr>
          <w:rFonts w:ascii="Calibri" w:hAnsi="Calibri" w:cs="Calibri" w:eastAsia="Calibri"/>
          <w:color w:val="171717"/>
          <w:w w:val="105"/>
          <w:sz w:val="20"/>
          <w:szCs w:val="20"/>
        </w:rPr>
        <w:t>,8</w:t>
      </w:r>
      <w:r>
        <w:rPr>
          <w:rFonts w:ascii="Calibri" w:hAnsi="Calibri" w:cs="Calibri" w:eastAsia="Calibri"/>
          <w:color w:val="171717"/>
          <w:spacing w:val="-9"/>
          <w:w w:val="105"/>
          <w:sz w:val="20"/>
          <w:szCs w:val="20"/>
        </w:rPr>
        <w:t> </w:t>
      </w:r>
      <w:r>
        <w:rPr>
          <w:rFonts w:ascii="Calibri" w:hAnsi="Calibri" w:cs="Calibri" w:eastAsia="Calibri"/>
          <w:color w:val="171717"/>
          <w:w w:val="105"/>
          <w:sz w:val="20"/>
          <w:szCs w:val="20"/>
        </w:rPr>
        <w:t>8&gt;ki8</w:t>
      </w:r>
      <w:r>
        <w:rPr>
          <w:rFonts w:ascii="Calibri" w:hAnsi="Calibri" w:cs="Calibri" w:eastAsia="Calibri"/>
          <w:color w:val="171717"/>
          <w:spacing w:val="22"/>
          <w:w w:val="105"/>
          <w:sz w:val="20"/>
          <w:szCs w:val="20"/>
        </w:rPr>
        <w:t> </w:t>
      </w:r>
      <w:r>
        <w:rPr>
          <w:rFonts w:ascii="Calibri" w:hAnsi="Calibri" w:cs="Calibri" w:eastAsia="Calibri"/>
          <w:color w:val="171717"/>
          <w:spacing w:val="-5"/>
          <w:w w:val="90"/>
          <w:sz w:val="20"/>
          <w:szCs w:val="20"/>
        </w:rPr>
        <w:t>\c</w:t>
      </w:r>
    </w:p>
    <w:p>
      <w:pPr>
        <w:spacing w:line="328" w:lineRule="auto" w:before="2"/>
        <w:ind w:left="1287" w:right="1002" w:firstLine="13"/>
        <w:jc w:val="both"/>
        <w:rPr>
          <w:rFonts w:ascii="Calibri" w:hAnsi="Calibri" w:cs="Calibri" w:eastAsia="Calibri"/>
          <w:sz w:val="20"/>
          <w:szCs w:val="20"/>
        </w:rPr>
      </w:pPr>
      <w:r>
        <w:rPr>
          <w:rFonts w:ascii="Calibri" w:hAnsi="Calibri" w:cs="Calibri" w:eastAsia="Calibri"/>
          <w:i/>
          <w:iCs/>
          <w:color w:val="171717"/>
          <w:spacing w:val="67"/>
          <w:w w:val="120"/>
          <w:sz w:val="21"/>
          <w:szCs w:val="21"/>
        </w:rPr>
        <w:t> </w:t>
      </w:r>
      <w:r>
        <w:rPr>
          <w:rFonts w:ascii="Calibri" w:hAnsi="Calibri" w:cs="Calibri" w:eastAsia="Calibri"/>
          <w:i/>
          <w:iCs/>
          <w:color w:val="171717"/>
          <w:w w:val="120"/>
          <w:sz w:val="21"/>
          <w:szCs w:val="21"/>
        </w:rPr>
        <w:t>!!</w:t>
      </w:r>
      <w:r>
        <w:rPr>
          <w:rFonts w:ascii="Calibri" w:hAnsi="Calibri" w:cs="Calibri" w:eastAsia="Calibri"/>
          <w:i/>
          <w:iCs/>
          <w:color w:val="171717"/>
          <w:spacing w:val="-14"/>
          <w:w w:val="120"/>
          <w:sz w:val="21"/>
          <w:szCs w:val="21"/>
        </w:rPr>
        <w:t> </w:t>
      </w:r>
      <w:r>
        <w:rPr>
          <w:rFonts w:ascii="Calibri" w:hAnsi="Calibri" w:cs="Calibri" w:eastAsia="Calibri"/>
          <w:i/>
          <w:iCs/>
          <w:color w:val="171717"/>
          <w:w w:val="120"/>
          <w:sz w:val="21"/>
          <w:szCs w:val="21"/>
        </w:rPr>
        <w:t>!</w:t>
      </w:r>
      <w:r>
        <w:rPr>
          <w:rFonts w:ascii="Calibri" w:hAnsi="Calibri" w:cs="Calibri" w:eastAsia="Calibri"/>
          <w:color w:val="171717"/>
          <w:spacing w:val="80"/>
          <w:w w:val="120"/>
          <w:sz w:val="20"/>
          <w:szCs w:val="20"/>
        </w:rPr>
        <w:t> </w:t>
      </w:r>
      <w:r>
        <w:rPr>
          <w:rFonts w:ascii="Calibri" w:hAnsi="Calibri" w:cs="Calibri" w:eastAsia="Calibri"/>
          <w:color w:val="171717"/>
          <w:sz w:val="20"/>
          <w:szCs w:val="20"/>
        </w:rPr>
        <w:t>K&gt;&gt;KiK</w:t>
      </w:r>
      <w:r>
        <w:rPr>
          <w:rFonts w:ascii="Calibri" w:hAnsi="Calibri" w:cs="Calibri" w:eastAsia="Calibri"/>
          <w:color w:val="171717"/>
          <w:w w:val="120"/>
          <w:sz w:val="20"/>
          <w:szCs w:val="20"/>
        </w:rPr>
        <w:t> ?kdK</w:t>
      </w:r>
      <w:r>
        <w:rPr>
          <w:rFonts w:ascii="Calibri" w:hAnsi="Calibri" w:cs="Calibri" w:eastAsia="Calibri"/>
          <w:color w:val="171717"/>
          <w:spacing w:val="-14"/>
          <w:w w:val="120"/>
          <w:sz w:val="20"/>
          <w:szCs w:val="20"/>
        </w:rPr>
        <w:t> </w:t>
      </w:r>
      <w:r>
        <w:rPr>
          <w:rFonts w:ascii="Calibri" w:hAnsi="Calibri" w:cs="Calibri" w:eastAsia="Calibri"/>
          <w:color w:val="171717"/>
          <w:sz w:val="20"/>
          <w:szCs w:val="20"/>
        </w:rPr>
        <w:t>t\?ktE8k</w:t>
      </w:r>
      <w:r>
        <w:rPr>
          <w:rFonts w:ascii="Calibri" w:hAnsi="Calibri" w:cs="Calibri" w:eastAsia="Calibri"/>
          <w:color w:val="171717"/>
          <w:spacing w:val="-11"/>
          <w:sz w:val="20"/>
          <w:szCs w:val="20"/>
        </w:rPr>
        <w:t> </w:t>
      </w:r>
      <w:r>
        <w:rPr>
          <w:rFonts w:ascii="Calibri" w:hAnsi="Calibri" w:cs="Calibri" w:eastAsia="Calibri"/>
          <w:color w:val="171717"/>
          <w:sz w:val="20"/>
          <w:szCs w:val="20"/>
        </w:rPr>
        <w:t>mk?</w:t>
      </w:r>
      <w:r>
        <w:rPr>
          <w:rFonts w:ascii="Calibri" w:hAnsi="Calibri" w:cs="Calibri" w:eastAsia="Calibri"/>
          <w:color w:val="171717"/>
          <w:spacing w:val="-12"/>
          <w:sz w:val="20"/>
          <w:szCs w:val="20"/>
        </w:rPr>
        <w:t> </w:t>
      </w:r>
      <w:r>
        <w:rPr>
          <w:rFonts w:ascii="Calibri" w:hAnsi="Calibri" w:cs="Calibri" w:eastAsia="Calibri"/>
          <w:color w:val="171717"/>
          <w:sz w:val="20"/>
          <w:szCs w:val="20"/>
        </w:rPr>
        <w:t>8i\</w:t>
      </w:r>
      <w:r>
        <w:rPr>
          <w:rFonts w:ascii="Calibri" w:hAnsi="Calibri" w:cs="Calibri" w:eastAsia="Calibri"/>
          <w:color w:val="171717"/>
          <w:sz w:val="20"/>
          <w:szCs w:val="20"/>
        </w:rPr>
        <w:t> </w:t>
      </w:r>
      <w:r>
        <w:rPr>
          <w:rFonts w:ascii="Calibri" w:hAnsi="Calibri" w:cs="Calibri" w:eastAsia="Calibri"/>
          <w:color w:val="171717"/>
          <w:w w:val="85"/>
          <w:sz w:val="20"/>
          <w:szCs w:val="20"/>
        </w:rPr>
        <w:t>a</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kmKt8\Z</w:t>
      </w:r>
      <w:r>
        <w:rPr>
          <w:rFonts w:ascii="Calibri" w:hAnsi="Calibri" w:cs="Calibri" w:eastAsia="Calibri"/>
          <w:i/>
          <w:iCs/>
          <w:color w:val="171717"/>
          <w:spacing w:val="80"/>
          <w:w w:val="120"/>
          <w:sz w:val="21"/>
          <w:szCs w:val="21"/>
        </w:rPr>
        <w:t> </w:t>
      </w:r>
      <w:r>
        <w:rPr>
          <w:rFonts w:ascii="Calibri" w:hAnsi="Calibri" w:cs="Calibri" w:eastAsia="Calibri"/>
          <w:i/>
          <w:iCs/>
          <w:color w:val="171717"/>
          <w:w w:val="120"/>
          <w:sz w:val="21"/>
          <w:szCs w:val="21"/>
        </w:rPr>
        <w:t>##</w:t>
      </w:r>
      <w:r>
        <w:rPr>
          <w:rFonts w:ascii="Calibri" w:hAnsi="Calibri" w:cs="Calibri" w:eastAsia="Calibri"/>
          <w:i/>
          <w:iCs/>
          <w:color w:val="171717"/>
          <w:spacing w:val="-15"/>
          <w:w w:val="120"/>
          <w:sz w:val="21"/>
          <w:szCs w:val="21"/>
        </w:rPr>
        <w:t> </w:t>
      </w:r>
      <w:r>
        <w:rPr>
          <w:rFonts w:ascii="Calibri" w:hAnsi="Calibri" w:cs="Calibri" w:eastAsia="Calibri"/>
          <w:i/>
          <w:iCs/>
          <w:color w:val="171717"/>
          <w:w w:val="120"/>
          <w:sz w:val="21"/>
          <w:szCs w:val="21"/>
        </w:rPr>
        <w:t>#</w:t>
      </w:r>
      <w:r>
        <w:rPr>
          <w:rFonts w:ascii="Calibri" w:hAnsi="Calibri" w:cs="Calibri" w:eastAsia="Calibri"/>
          <w:color w:val="171717"/>
          <w:spacing w:val="80"/>
          <w:w w:val="120"/>
          <w:sz w:val="20"/>
          <w:szCs w:val="20"/>
        </w:rPr>
        <w:t> </w:t>
      </w:r>
      <w:r>
        <w:rPr>
          <w:rFonts w:ascii="Calibri" w:hAnsi="Calibri" w:cs="Calibri" w:eastAsia="Calibri"/>
          <w:color w:val="171717"/>
          <w:w w:val="120"/>
          <w:sz w:val="20"/>
          <w:szCs w:val="20"/>
        </w:rPr>
        <w:t>Z:</w:t>
      </w:r>
      <w:r>
        <w:rPr>
          <w:rFonts w:ascii="Calibri" w:hAnsi="Calibri" w:cs="Calibri" w:eastAsia="Calibri"/>
          <w:color w:val="171717"/>
          <w:spacing w:val="-14"/>
          <w:w w:val="120"/>
          <w:sz w:val="20"/>
          <w:szCs w:val="20"/>
        </w:rPr>
        <w:t> </w:t>
      </w:r>
      <w:r>
        <w:rPr>
          <w:rFonts w:ascii="Calibri" w:hAnsi="Calibri" w:cs="Calibri" w:eastAsia="Calibri"/>
          <w:color w:val="171717"/>
          <w:w w:val="85"/>
          <w:sz w:val="20"/>
          <w:szCs w:val="20"/>
        </w:rPr>
        <w:t>?@K Z8</w:t>
      </w:r>
      <w:r>
        <w:rPr>
          <w:rFonts w:ascii="Calibri" w:hAnsi="Calibri" w:cs="Calibri" w:eastAsia="Calibri"/>
          <w:color w:val="171717"/>
          <w:spacing w:val="-5"/>
          <w:w w:val="85"/>
          <w:sz w:val="20"/>
          <w:szCs w:val="20"/>
        </w:rPr>
        <w:t> </w:t>
      </w:r>
      <w:r>
        <w:rPr>
          <w:rFonts w:ascii="Calibri" w:hAnsi="Calibri" w:cs="Calibri" w:eastAsia="Calibri"/>
          <w:color w:val="171717"/>
          <w:sz w:val="20"/>
          <w:szCs w:val="20"/>
        </w:rPr>
        <w:t>E\</w:t>
      </w:r>
      <w:r>
        <w:rPr>
          <w:rFonts w:ascii="Calibri" w:hAnsi="Calibri" w:cs="Calibri" w:eastAsia="Calibri"/>
          <w:color w:val="171717"/>
          <w:spacing w:val="-11"/>
          <w:sz w:val="20"/>
          <w:szCs w:val="20"/>
        </w:rPr>
        <w:t> </w:t>
      </w:r>
      <w:r>
        <w:rPr>
          <w:rFonts w:ascii="Calibri" w:hAnsi="Calibri" w:cs="Calibri" w:eastAsia="Calibri"/>
          <w:color w:val="171717"/>
          <w:sz w:val="20"/>
          <w:szCs w:val="20"/>
        </w:rPr>
        <w:t>s8</w:t>
      </w:r>
      <w:r>
        <w:rPr>
          <w:rFonts w:ascii="Calibri" w:hAnsi="Calibri" w:cs="Calibri" w:eastAsia="Calibri"/>
          <w:color w:val="171717"/>
          <w:spacing w:val="-12"/>
          <w:sz w:val="20"/>
          <w:szCs w:val="20"/>
        </w:rPr>
        <w:t> </w:t>
      </w:r>
      <w:r>
        <w:rPr>
          <w:rFonts w:ascii="Calibri" w:hAnsi="Calibri" w:cs="Calibri" w:eastAsia="Calibri"/>
          <w:color w:val="171717"/>
          <w:sz w:val="20"/>
          <w:szCs w:val="20"/>
        </w:rPr>
        <w:t>Z</w:t>
      </w:r>
      <w:r>
        <w:rPr>
          <w:rFonts w:ascii="Calibri" w:hAnsi="Calibri" w:cs="Calibri" w:eastAsia="Calibri"/>
          <w:color w:val="171717"/>
          <w:spacing w:val="-6"/>
          <w:sz w:val="20"/>
          <w:szCs w:val="20"/>
        </w:rPr>
        <w:t> </w:t>
      </w:r>
      <w:r>
        <w:rPr>
          <w:rFonts w:ascii="Calibri" w:hAnsi="Calibri" w:cs="Calibri" w:eastAsia="Calibri"/>
          <w:color w:val="171717"/>
          <w:w w:val="34"/>
          <w:sz w:val="20"/>
          <w:szCs w:val="20"/>
        </w:rPr>
        <w:t></w:t>
      </w:r>
      <w:r>
        <w:rPr>
          <w:rFonts w:ascii="Calibri" w:hAnsi="Calibri" w:cs="Calibri" w:eastAsia="Calibri"/>
          <w:color w:val="171717"/>
          <w:spacing w:val="-1"/>
          <w:w w:val="206"/>
          <w:sz w:val="20"/>
          <w:szCs w:val="20"/>
        </w:rPr>
        <w:t>i</w:t>
      </w:r>
      <w:r>
        <w:rPr>
          <w:rFonts w:ascii="Calibri" w:hAnsi="Calibri" w:cs="Calibri" w:eastAsia="Calibri"/>
          <w:color w:val="171717"/>
          <w:spacing w:val="-1"/>
          <w:w w:val="120"/>
          <w:sz w:val="20"/>
          <w:szCs w:val="20"/>
        </w:rPr>
        <w:t> </w:t>
      </w:r>
      <w:r>
        <w:rPr>
          <w:rFonts w:ascii="Calibri" w:hAnsi="Calibri" w:cs="Calibri" w:eastAsia="Calibri"/>
          <w:color w:val="171717"/>
          <w:w w:val="120"/>
          <w:sz w:val="20"/>
          <w:szCs w:val="20"/>
        </w:rPr>
        <w:t>8iik</w:t>
      </w:r>
      <w:r>
        <w:rPr>
          <w:rFonts w:ascii="Calibri" w:hAnsi="Calibri" w:cs="Calibri" w:eastAsia="Calibri"/>
          <w:color w:val="171717"/>
          <w:spacing w:val="29"/>
          <w:w w:val="120"/>
          <w:sz w:val="20"/>
          <w:szCs w:val="20"/>
        </w:rPr>
        <w:t> </w:t>
      </w:r>
      <w:r>
        <w:rPr>
          <w:rFonts w:ascii="Calibri" w:hAnsi="Calibri" w:cs="Calibri" w:eastAsia="Calibri"/>
          <w:color w:val="171717"/>
          <w:sz w:val="20"/>
          <w:szCs w:val="20"/>
        </w:rPr>
        <w:t>68bJ</w:t>
      </w:r>
      <w:r>
        <w:rPr>
          <w:rFonts w:ascii="Calibri" w:hAnsi="Calibri" w:cs="Calibri" w:eastAsia="Calibri"/>
          <w:color w:val="171717"/>
          <w:spacing w:val="24"/>
          <w:sz w:val="20"/>
          <w:szCs w:val="20"/>
        </w:rPr>
        <w:t> </w:t>
      </w:r>
      <w:r>
        <w:rPr>
          <w:rFonts w:ascii="Calibri" w:hAnsi="Calibri" w:cs="Calibri" w:eastAsia="Calibri"/>
          <w:color w:val="171717"/>
          <w:sz w:val="20"/>
          <w:szCs w:val="20"/>
        </w:rPr>
        <w:t>JsJi8</w:t>
      </w:r>
      <w:r>
        <w:rPr>
          <w:rFonts w:ascii="Calibri" w:hAnsi="Calibri" w:cs="Calibri" w:eastAsia="Calibri"/>
          <w:color w:val="171717"/>
          <w:spacing w:val="-1"/>
          <w:sz w:val="20"/>
          <w:szCs w:val="20"/>
        </w:rPr>
        <w:t> </w:t>
      </w:r>
      <w:r>
        <w:rPr>
          <w:rFonts w:ascii="Calibri" w:hAnsi="Calibri" w:cs="Calibri" w:eastAsia="Calibri"/>
          <w:color w:val="171717"/>
          <w:w w:val="120"/>
          <w:sz w:val="20"/>
          <w:szCs w:val="20"/>
        </w:rPr>
        <w:t>8iEtJ&gt;&gt;J</w:t>
      </w:r>
      <w:r>
        <w:rPr>
          <w:rFonts w:ascii="Calibri" w:hAnsi="Calibri" w:cs="Calibri" w:eastAsia="Calibri"/>
          <w:color w:val="171717"/>
          <w:spacing w:val="-7"/>
          <w:w w:val="120"/>
          <w:sz w:val="20"/>
          <w:szCs w:val="20"/>
        </w:rPr>
        <w:t> </w:t>
      </w:r>
      <w:r>
        <w:rPr>
          <w:rFonts w:ascii="Calibri" w:hAnsi="Calibri" w:cs="Calibri" w:eastAsia="Calibri"/>
          <w:color w:val="171717"/>
          <w:w w:val="85"/>
          <w:sz w:val="20"/>
          <w:szCs w:val="20"/>
        </w:rPr>
        <w:t>bJ8</w:t>
      </w:r>
      <w:r>
        <w:rPr>
          <w:rFonts w:ascii="Calibri" w:hAnsi="Calibri" w:cs="Calibri" w:eastAsia="Calibri"/>
          <w:color w:val="171717"/>
          <w:spacing w:val="37"/>
          <w:sz w:val="20"/>
          <w:szCs w:val="20"/>
        </w:rPr>
        <w:t> </w:t>
      </w:r>
      <w:r>
        <w:rPr>
          <w:rFonts w:ascii="Calibri" w:hAnsi="Calibri" w:cs="Calibri" w:eastAsia="Calibri"/>
          <w:color w:val="171717"/>
          <w:sz w:val="20"/>
          <w:szCs w:val="20"/>
        </w:rPr>
        <w:t>8iEk</w:t>
      </w:r>
      <w:r>
        <w:rPr>
          <w:rFonts w:ascii="Calibri" w:hAnsi="Calibri" w:cs="Calibri" w:eastAsia="Calibri"/>
          <w:color w:val="171717"/>
          <w:spacing w:val="-11"/>
          <w:sz w:val="20"/>
          <w:szCs w:val="20"/>
        </w:rPr>
        <w:t> </w:t>
      </w:r>
      <w:r>
        <w:rPr>
          <w:rFonts w:ascii="Calibri" w:hAnsi="Calibri" w:cs="Calibri" w:eastAsia="Calibri"/>
          <w:color w:val="171717"/>
          <w:w w:val="85"/>
          <w:sz w:val="20"/>
          <w:szCs w:val="20"/>
        </w:rPr>
        <w:t>mwJ</w:t>
      </w:r>
      <w:r>
        <w:rPr>
          <w:rFonts w:ascii="Calibri" w:hAnsi="Calibri" w:cs="Calibri" w:eastAsia="Calibri"/>
          <w:color w:val="171717"/>
          <w:w w:val="85"/>
          <w:sz w:val="20"/>
          <w:szCs w:val="20"/>
        </w:rPr>
        <w:t> </w:t>
      </w:r>
      <w:r>
        <w:rPr>
          <w:rFonts w:ascii="Calibri" w:hAnsi="Calibri" w:cs="Calibri" w:eastAsia="Calibri"/>
          <w:color w:val="171717"/>
          <w:sz w:val="20"/>
          <w:szCs w:val="20"/>
        </w:rPr>
        <w:t>8ac;</w:t>
      </w:r>
      <w:r>
        <w:rPr>
          <w:rFonts w:ascii="Calibri" w:hAnsi="Calibri" w:cs="Calibri" w:eastAsia="Calibri"/>
          <w:color w:val="171717"/>
          <w:spacing w:val="-6"/>
          <w:sz w:val="20"/>
          <w:szCs w:val="20"/>
        </w:rPr>
        <w:t> </w:t>
      </w:r>
      <w:r>
        <w:rPr>
          <w:rFonts w:ascii="Calibri" w:hAnsi="Calibri" w:cs="Calibri" w:eastAsia="Calibri"/>
          <w:color w:val="171717"/>
          <w:sz w:val="20"/>
          <w:szCs w:val="20"/>
        </w:rPr>
        <w:t>E\8d\i8</w:t>
      </w:r>
      <w:r>
        <w:rPr>
          <w:rFonts w:ascii="Calibri" w:hAnsi="Calibri" w:cs="Calibri" w:eastAsia="Calibri"/>
          <w:color w:val="171717"/>
          <w:spacing w:val="-6"/>
          <w:sz w:val="20"/>
          <w:szCs w:val="20"/>
        </w:rPr>
        <w:t> </w:t>
      </w:r>
      <w:r>
        <w:rPr>
          <w:rFonts w:ascii="Calibri" w:hAnsi="Calibri" w:cs="Calibri" w:eastAsia="Calibri"/>
          <w:color w:val="171717"/>
          <w:sz w:val="20"/>
          <w:szCs w:val="20"/>
        </w:rPr>
        <w:t>EJac8</w:t>
      </w:r>
      <w:r>
        <w:rPr>
          <w:rFonts w:ascii="Calibri" w:hAnsi="Calibri" w:cs="Calibri" w:eastAsia="Calibri"/>
          <w:color w:val="171717"/>
          <w:spacing w:val="-4"/>
          <w:sz w:val="20"/>
          <w:szCs w:val="20"/>
        </w:rPr>
        <w:t> </w:t>
      </w:r>
      <w:r>
        <w:rPr>
          <w:rFonts w:ascii="Calibri" w:hAnsi="Calibri" w:cs="Calibri" w:eastAsia="Calibri"/>
          <w:color w:val="171717"/>
          <w:w w:val="120"/>
          <w:sz w:val="20"/>
          <w:szCs w:val="20"/>
        </w:rPr>
        <w:t>,kddZ ZkiJ</w:t>
      </w:r>
      <w:r>
        <w:rPr>
          <w:rFonts w:ascii="Calibri" w:hAnsi="Calibri" w:cs="Calibri" w:eastAsia="Calibri"/>
          <w:color w:val="171717"/>
          <w:w w:val="120"/>
          <w:sz w:val="20"/>
          <w:szCs w:val="20"/>
        </w:rPr>
        <w:t> </w:t>
      </w:r>
      <w:r>
        <w:rPr>
          <w:rFonts w:ascii="Calibri" w:hAnsi="Calibri" w:cs="Calibri" w:eastAsia="Calibri"/>
          <w:color w:val="171717"/>
          <w:sz w:val="20"/>
          <w:szCs w:val="20"/>
        </w:rPr>
        <w:t>8bc8</w:t>
      </w:r>
      <w:r>
        <w:rPr>
          <w:rFonts w:ascii="Calibri" w:hAnsi="Calibri" w:cs="Calibri" w:eastAsia="Calibri"/>
          <w:color w:val="171717"/>
          <w:spacing w:val="-5"/>
          <w:sz w:val="20"/>
          <w:szCs w:val="20"/>
        </w:rPr>
        <w:t> </w:t>
      </w:r>
      <w:r>
        <w:rPr>
          <w:rFonts w:ascii="Calibri" w:hAnsi="Calibri" w:cs="Calibri" w:eastAsia="Calibri"/>
          <w:color w:val="171717"/>
          <w:sz w:val="20"/>
          <w:szCs w:val="20"/>
        </w:rPr>
        <w:t>aAJ </w:t>
      </w:r>
      <w:r>
        <w:rPr>
          <w:rFonts w:ascii="Calibri" w:hAnsi="Calibri" w:cs="Calibri" w:eastAsia="Calibri"/>
          <w:color w:val="171717"/>
          <w:spacing w:val="-2"/>
          <w:sz w:val="20"/>
          <w:szCs w:val="20"/>
        </w:rPr>
        <w:t>EKca8</w:t>
      </w:r>
      <w:r>
        <w:rPr>
          <w:rFonts w:ascii="Calibri" w:hAnsi="Calibri" w:cs="Calibri" w:eastAsia="Calibri"/>
          <w:color w:val="171717"/>
          <w:spacing w:val="-9"/>
          <w:w w:val="125"/>
          <w:sz w:val="20"/>
          <w:szCs w:val="20"/>
        </w:rPr>
        <w:t> </w:t>
      </w:r>
      <w:r>
        <w:rPr>
          <w:rFonts w:ascii="Calibri" w:hAnsi="Calibri" w:cs="Calibri" w:eastAsia="Calibri"/>
          <w:color w:val="171717"/>
          <w:spacing w:val="-2"/>
          <w:w w:val="125"/>
          <w:sz w:val="20"/>
          <w:szCs w:val="20"/>
        </w:rPr>
        <w:t>iki</w:t>
      </w:r>
      <w:r>
        <w:rPr>
          <w:rFonts w:ascii="Calibri" w:hAnsi="Calibri" w:cs="Calibri" w:eastAsia="Calibri"/>
          <w:color w:val="171717"/>
          <w:spacing w:val="-5"/>
          <w:w w:val="125"/>
          <w:sz w:val="20"/>
          <w:szCs w:val="20"/>
        </w:rPr>
        <w:t> </w:t>
      </w:r>
      <w:r>
        <w:rPr>
          <w:rFonts w:ascii="Calibri" w:hAnsi="Calibri" w:cs="Calibri" w:eastAsia="Calibri"/>
          <w:color w:val="171717"/>
          <w:spacing w:val="-2"/>
          <w:sz w:val="20"/>
          <w:szCs w:val="20"/>
        </w:rPr>
        <w:t>t8</w:t>
      </w:r>
      <w:r>
        <w:rPr>
          <w:rFonts w:ascii="Calibri" w:hAnsi="Calibri" w:cs="Calibri" w:eastAsia="Calibri"/>
          <w:color w:val="171717"/>
          <w:spacing w:val="-11"/>
          <w:sz w:val="20"/>
          <w:szCs w:val="20"/>
        </w:rPr>
        <w:t> </w:t>
      </w:r>
      <w:r>
        <w:rPr>
          <w:rFonts w:ascii="Calibri" w:hAnsi="Calibri" w:cs="Calibri" w:eastAsia="Calibri"/>
          <w:color w:val="171717"/>
          <w:spacing w:val="-2"/>
          <w:w w:val="85"/>
          <w:sz w:val="20"/>
          <w:szCs w:val="20"/>
        </w:rPr>
        <w:t>?t8&gt;\bK</w:t>
      </w:r>
      <w:r>
        <w:rPr>
          <w:rFonts w:ascii="Calibri" w:hAnsi="Calibri" w:cs="Calibri" w:eastAsia="Calibri"/>
          <w:color w:val="171717"/>
          <w:spacing w:val="15"/>
          <w:sz w:val="20"/>
          <w:szCs w:val="20"/>
        </w:rPr>
        <w:t> </w:t>
      </w:r>
      <w:r>
        <w:rPr>
          <w:rFonts w:ascii="Calibri" w:hAnsi="Calibri" w:cs="Calibri" w:eastAsia="Calibri"/>
          <w:color w:val="171717"/>
          <w:spacing w:val="-2"/>
          <w:sz w:val="20"/>
          <w:szCs w:val="20"/>
        </w:rPr>
        <w:t>?\t?k</w:t>
      </w:r>
      <w:r>
        <w:rPr>
          <w:rFonts w:ascii="Calibri" w:hAnsi="Calibri" w:cs="Calibri" w:eastAsia="Calibri"/>
          <w:color w:val="171717"/>
          <w:spacing w:val="-10"/>
          <w:sz w:val="20"/>
          <w:szCs w:val="20"/>
        </w:rPr>
        <w:t> </w:t>
      </w:r>
      <w:r>
        <w:rPr>
          <w:rFonts w:ascii="Calibri" w:hAnsi="Calibri" w:cs="Calibri" w:eastAsia="Calibri"/>
          <w:color w:val="171717"/>
          <w:spacing w:val="-2"/>
          <w:sz w:val="20"/>
          <w:szCs w:val="20"/>
        </w:rPr>
        <w:t>8i8</w:t>
      </w:r>
      <w:r>
        <w:rPr>
          <w:rFonts w:ascii="Calibri" w:hAnsi="Calibri" w:cs="Calibri" w:eastAsia="Calibri"/>
          <w:color w:val="171717"/>
          <w:spacing w:val="14"/>
          <w:sz w:val="20"/>
          <w:szCs w:val="20"/>
        </w:rPr>
        <w:t> </w:t>
      </w:r>
      <w:r>
        <w:rPr>
          <w:rFonts w:ascii="Calibri" w:hAnsi="Calibri" w:cs="Calibri" w:eastAsia="Calibri"/>
          <w:color w:val="171717"/>
          <w:spacing w:val="-2"/>
          <w:sz w:val="20"/>
          <w:szCs w:val="20"/>
        </w:rPr>
        <w:t>?XK</w:t>
      </w:r>
      <w:r>
        <w:rPr>
          <w:rFonts w:ascii="Calibri" w:hAnsi="Calibri" w:cs="Calibri" w:eastAsia="Calibri"/>
          <w:color w:val="171717"/>
          <w:spacing w:val="12"/>
          <w:sz w:val="20"/>
          <w:szCs w:val="20"/>
        </w:rPr>
        <w:t> </w:t>
      </w:r>
      <w:r>
        <w:rPr>
          <w:rFonts w:ascii="Calibri" w:hAnsi="Calibri" w:cs="Calibri" w:eastAsia="Calibri"/>
          <w:color w:val="171717"/>
          <w:spacing w:val="-2"/>
          <w:sz w:val="20"/>
          <w:szCs w:val="20"/>
        </w:rPr>
        <w:t>a</w:t>
      </w:r>
      <w:r>
        <w:rPr>
          <w:rFonts w:ascii="Calibri" w:hAnsi="Calibri" w:cs="Calibri" w:eastAsia="Calibri"/>
          <w:color w:val="171717"/>
          <w:spacing w:val="-10"/>
          <w:sz w:val="20"/>
          <w:szCs w:val="20"/>
        </w:rPr>
        <w:t> </w:t>
      </w:r>
      <w:r>
        <w:rPr>
          <w:rFonts w:ascii="Calibri" w:hAnsi="Calibri" w:cs="Calibri" w:eastAsia="Calibri"/>
          <w:color w:val="171717"/>
          <w:spacing w:val="-2"/>
          <w:sz w:val="20"/>
          <w:szCs w:val="20"/>
        </w:rPr>
        <w:t>*df\i\</w:t>
      </w:r>
      <w:r>
        <w:rPr>
          <w:rFonts w:ascii="Calibri" w:hAnsi="Calibri" w:cs="Calibri" w:eastAsia="Calibri"/>
          <w:color w:val="171717"/>
          <w:spacing w:val="-9"/>
          <w:sz w:val="20"/>
          <w:szCs w:val="20"/>
        </w:rPr>
        <w:t> </w:t>
      </w:r>
      <w:r>
        <w:rPr>
          <w:rFonts w:ascii="Calibri" w:hAnsi="Calibri" w:cs="Calibri" w:eastAsia="Calibri"/>
          <w:color w:val="171717"/>
          <w:spacing w:val="-2"/>
          <w:sz w:val="20"/>
          <w:szCs w:val="20"/>
        </w:rPr>
        <w:t>t8\kiK</w:t>
      </w:r>
      <w:r>
        <w:rPr>
          <w:rFonts w:ascii="Calibri" w:hAnsi="Calibri" w:cs="Calibri" w:eastAsia="Calibri"/>
          <w:color w:val="171717"/>
          <w:spacing w:val="21"/>
          <w:sz w:val="20"/>
          <w:szCs w:val="20"/>
        </w:rPr>
        <w:t> </w:t>
      </w:r>
      <w:r>
        <w:rPr>
          <w:rFonts w:ascii="Calibri" w:hAnsi="Calibri" w:cs="Calibri" w:eastAsia="Calibri"/>
          <w:color w:val="171717"/>
          <w:spacing w:val="-2"/>
          <w:sz w:val="20"/>
          <w:szCs w:val="20"/>
        </w:rPr>
        <w:t>,kdi8aK</w:t>
      </w:r>
      <w:r>
        <w:rPr>
          <w:rFonts w:ascii="Calibri" w:hAnsi="Calibri" w:cs="Calibri" w:eastAsia="Calibri"/>
          <w:color w:val="171717"/>
          <w:spacing w:val="7"/>
          <w:w w:val="120"/>
          <w:sz w:val="20"/>
          <w:szCs w:val="20"/>
        </w:rPr>
        <w:t> </w:t>
      </w:r>
      <w:r>
        <w:rPr>
          <w:rFonts w:ascii="Calibri" w:hAnsi="Calibri" w:cs="Calibri" w:eastAsia="Calibri"/>
          <w:color w:val="171717"/>
          <w:spacing w:val="-2"/>
          <w:w w:val="120"/>
          <w:sz w:val="20"/>
          <w:szCs w:val="20"/>
        </w:rPr>
        <w:t>Zi</w:t>
      </w:r>
      <w:r>
        <w:rPr>
          <w:rFonts w:ascii="Calibri" w:hAnsi="Calibri" w:cs="Calibri" w:eastAsia="Calibri"/>
          <w:color w:val="171717"/>
          <w:spacing w:val="-2"/>
          <w:w w:val="120"/>
          <w:sz w:val="20"/>
          <w:szCs w:val="20"/>
        </w:rPr>
        <w:t> </w:t>
      </w:r>
      <w:r>
        <w:rPr>
          <w:rFonts w:ascii="Calibri" w:hAnsi="Calibri" w:cs="Calibri" w:eastAsia="Calibri"/>
          <w:color w:val="171717"/>
          <w:spacing w:val="-2"/>
          <w:sz w:val="20"/>
          <w:szCs w:val="20"/>
        </w:rPr>
        <w:t>?8tZ?8</w:t>
      </w:r>
      <w:r>
        <w:rPr>
          <w:rFonts w:ascii="Calibri" w:hAnsi="Calibri" w:cs="Calibri" w:eastAsia="Calibri"/>
          <w:color w:val="171717"/>
          <w:spacing w:val="12"/>
          <w:sz w:val="20"/>
          <w:szCs w:val="20"/>
        </w:rPr>
        <w:t> </w:t>
      </w:r>
      <w:r>
        <w:rPr>
          <w:rFonts w:ascii="Calibri" w:hAnsi="Calibri" w:cs="Calibri" w:eastAsia="Calibri"/>
          <w:color w:val="171717"/>
          <w:spacing w:val="-2"/>
          <w:sz w:val="20"/>
          <w:szCs w:val="20"/>
        </w:rPr>
        <w:t>8aa</w:t>
      </w:r>
      <w:r>
        <w:rPr>
          <w:rFonts w:ascii="Calibri" w:hAnsi="Calibri" w:cs="Calibri" w:eastAsia="Calibri"/>
          <w:color w:val="171717"/>
          <w:spacing w:val="-10"/>
          <w:sz w:val="20"/>
          <w:szCs w:val="20"/>
        </w:rPr>
        <w:t> </w:t>
      </w:r>
      <w:r>
        <w:rPr>
          <w:rFonts w:ascii="Calibri" w:hAnsi="Calibri" w:cs="Calibri" w:eastAsia="Calibri"/>
          <w:color w:val="171717"/>
          <w:spacing w:val="-2"/>
          <w:sz w:val="20"/>
          <w:szCs w:val="20"/>
        </w:rPr>
        <w:t>Jmk?8</w:t>
      </w:r>
      <w:r>
        <w:rPr>
          <w:rFonts w:ascii="Calibri" w:hAnsi="Calibri" w:cs="Calibri" w:eastAsia="Calibri"/>
          <w:color w:val="171717"/>
          <w:spacing w:val="-2"/>
          <w:w w:val="120"/>
          <w:sz w:val="20"/>
          <w:szCs w:val="20"/>
        </w:rPr>
        <w:t> S</w:t>
      </w:r>
      <w:r>
        <w:rPr>
          <w:rFonts w:ascii="Calibri" w:hAnsi="Calibri" w:cs="Calibri" w:eastAsia="Calibri"/>
          <w:color w:val="171717"/>
          <w:spacing w:val="40"/>
          <w:w w:val="120"/>
          <w:sz w:val="20"/>
          <w:szCs w:val="20"/>
        </w:rPr>
        <w:t> </w:t>
      </w:r>
      <w:r>
        <w:rPr>
          <w:rFonts w:ascii="Calibri" w:hAnsi="Calibri" w:cs="Calibri" w:eastAsia="Calibri"/>
          <w:color w:val="171717"/>
          <w:spacing w:val="-2"/>
          <w:w w:val="120"/>
          <w:sz w:val="20"/>
          <w:szCs w:val="20"/>
        </w:rPr>
        <w:t>K</w:t>
      </w:r>
    </w:p>
    <w:p>
      <w:pPr>
        <w:spacing w:line="246" w:lineRule="exact" w:before="0"/>
        <w:ind w:left="1283" w:right="0" w:firstLine="0"/>
        <w:jc w:val="left"/>
        <w:rPr>
          <w:rFonts w:ascii="Calibri"/>
          <w:i/>
          <w:sz w:val="21"/>
        </w:rPr>
      </w:pPr>
      <w:r>
        <w:rPr>
          <w:rFonts w:ascii="Calibri"/>
          <w:i/>
          <w:color w:val="171717"/>
          <w:spacing w:val="68"/>
          <w:w w:val="145"/>
          <w:sz w:val="21"/>
        </w:rPr>
        <w:t>  </w:t>
      </w:r>
      <w:r>
        <w:rPr>
          <w:rFonts w:ascii="Calibri"/>
          <w:i/>
          <w:color w:val="171717"/>
          <w:w w:val="145"/>
          <w:sz w:val="21"/>
        </w:rPr>
        <w:t>!!</w:t>
      </w:r>
      <w:r>
        <w:rPr>
          <w:rFonts w:ascii="Calibri"/>
          <w:i/>
          <w:color w:val="171717"/>
          <w:spacing w:val="1"/>
          <w:w w:val="145"/>
          <w:sz w:val="21"/>
        </w:rPr>
        <w:t> </w:t>
      </w:r>
      <w:r>
        <w:rPr>
          <w:rFonts w:ascii="Calibri"/>
          <w:i/>
          <w:color w:val="171717"/>
          <w:spacing w:val="-12"/>
          <w:w w:val="145"/>
          <w:sz w:val="21"/>
        </w:rPr>
        <w:t>! </w:t>
      </w:r>
    </w:p>
    <w:p>
      <w:pPr>
        <w:spacing w:before="86"/>
        <w:ind w:left="1531" w:right="0" w:firstLine="0"/>
        <w:jc w:val="left"/>
        <w:rPr>
          <w:rFonts w:ascii="Calibri" w:hAnsi="Calibri" w:cs="Calibri" w:eastAsia="Calibri"/>
          <w:sz w:val="20"/>
          <w:szCs w:val="20"/>
        </w:rPr>
      </w:pPr>
      <w:r>
        <w:rPr>
          <w:rFonts w:ascii="Calibri" w:hAnsi="Calibri" w:cs="Calibri" w:eastAsia="Calibri"/>
          <w:color w:val="171717"/>
          <w:w w:val="105"/>
          <w:sz w:val="20"/>
          <w:szCs w:val="20"/>
        </w:rPr>
        <w:t>5??J</w:t>
      </w:r>
      <w:r>
        <w:rPr>
          <w:rFonts w:ascii="Calibri" w:hAnsi="Calibri" w:cs="Calibri" w:eastAsia="Calibri"/>
          <w:color w:val="171717"/>
          <w:spacing w:val="76"/>
          <w:w w:val="150"/>
          <w:sz w:val="20"/>
          <w:szCs w:val="20"/>
        </w:rPr>
        <w:t> </w:t>
      </w:r>
      <w:r>
        <w:rPr>
          <w:rFonts w:ascii="Calibri" w:hAnsi="Calibri" w:cs="Calibri" w:eastAsia="Calibri"/>
          <w:color w:val="171717"/>
          <w:w w:val="71"/>
          <w:sz w:val="20"/>
          <w:szCs w:val="20"/>
        </w:rPr>
        <w:t>\</w:t>
      </w:r>
      <w:r>
        <w:rPr>
          <w:rFonts w:ascii="Calibri" w:hAnsi="Calibri" w:cs="Calibri" w:eastAsia="Calibri"/>
          <w:color w:val="171717"/>
          <w:w w:val="46"/>
          <w:sz w:val="20"/>
          <w:szCs w:val="20"/>
        </w:rPr>
        <w:t></w:t>
      </w:r>
      <w:r>
        <w:rPr>
          <w:rFonts w:ascii="Calibri" w:hAnsi="Calibri" w:cs="Calibri" w:eastAsia="Calibri"/>
          <w:color w:val="171717"/>
          <w:w w:val="149"/>
          <w:sz w:val="20"/>
          <w:szCs w:val="20"/>
        </w:rPr>
        <w:t>d</w:t>
      </w:r>
      <w:r>
        <w:rPr>
          <w:rFonts w:ascii="Calibri" w:hAnsi="Calibri" w:cs="Calibri" w:eastAsia="Calibri"/>
          <w:color w:val="171717"/>
          <w:w w:val="139"/>
          <w:sz w:val="20"/>
          <w:szCs w:val="20"/>
        </w:rPr>
        <w:t>J</w:t>
      </w:r>
      <w:r>
        <w:rPr>
          <w:rFonts w:ascii="Calibri" w:hAnsi="Calibri" w:cs="Calibri" w:eastAsia="Calibri"/>
          <w:color w:val="171717"/>
          <w:w w:val="220"/>
          <w:sz w:val="20"/>
          <w:szCs w:val="20"/>
        </w:rPr>
        <w:t>i</w:t>
      </w:r>
      <w:r>
        <w:rPr>
          <w:rFonts w:ascii="Calibri" w:hAnsi="Calibri" w:cs="Calibri" w:eastAsia="Calibri"/>
          <w:color w:val="171717"/>
          <w:w w:val="24"/>
          <w:sz w:val="20"/>
          <w:szCs w:val="20"/>
        </w:rPr>
        <w:t></w:t>
      </w:r>
      <w:r>
        <w:rPr>
          <w:rFonts w:ascii="Calibri" w:hAnsi="Calibri" w:cs="Calibri" w:eastAsia="Calibri"/>
          <w:color w:val="171717"/>
          <w:w w:val="139"/>
          <w:sz w:val="20"/>
          <w:szCs w:val="20"/>
        </w:rPr>
        <w:t>J</w:t>
      </w:r>
      <w:r>
        <w:rPr>
          <w:rFonts w:ascii="Calibri" w:hAnsi="Calibri" w:cs="Calibri" w:eastAsia="Calibri"/>
          <w:color w:val="171717"/>
          <w:spacing w:val="73"/>
          <w:w w:val="105"/>
          <w:sz w:val="20"/>
          <w:szCs w:val="20"/>
        </w:rPr>
        <w:t> </w:t>
      </w:r>
      <w:r>
        <w:rPr>
          <w:rFonts w:ascii="Calibri" w:hAnsi="Calibri" w:cs="Calibri" w:eastAsia="Calibri"/>
          <w:color w:val="171717"/>
          <w:w w:val="105"/>
          <w:sz w:val="20"/>
          <w:szCs w:val="20"/>
        </w:rPr>
        <w:t>?ki</w:t>
      </w:r>
      <w:r>
        <w:rPr>
          <w:rFonts w:ascii="Calibri" w:hAnsi="Calibri" w:cs="Calibri" w:eastAsia="Calibri"/>
          <w:color w:val="171717"/>
          <w:spacing w:val="23"/>
          <w:w w:val="105"/>
          <w:sz w:val="20"/>
          <w:szCs w:val="20"/>
        </w:rPr>
        <w:t> </w:t>
      </w:r>
      <w:r>
        <w:rPr>
          <w:rFonts w:ascii="Calibri" w:hAnsi="Calibri" w:cs="Calibri" w:eastAsia="Calibri"/>
          <w:color w:val="171717"/>
          <w:w w:val="105"/>
          <w:sz w:val="20"/>
          <w:szCs w:val="20"/>
        </w:rPr>
        <w:t>EJa\&gt;Jt8</w:t>
      </w:r>
      <w:r>
        <w:rPr>
          <w:rFonts w:ascii="Calibri" w:hAnsi="Calibri" w:cs="Calibri" w:eastAsia="Calibri"/>
          <w:color w:val="171717"/>
          <w:spacing w:val="24"/>
          <w:w w:val="105"/>
          <w:sz w:val="20"/>
          <w:szCs w:val="20"/>
        </w:rPr>
        <w:t> </w:t>
      </w:r>
      <w:r>
        <w:rPr>
          <w:rFonts w:ascii="Calibri" w:hAnsi="Calibri" w:cs="Calibri" w:eastAsia="Calibri"/>
          <w:color w:val="171717"/>
          <w:w w:val="105"/>
          <w:sz w:val="20"/>
          <w:szCs w:val="20"/>
        </w:rPr>
        <w:t>EJa</w:t>
      </w:r>
      <w:r>
        <w:rPr>
          <w:rFonts w:ascii="Calibri" w:hAnsi="Calibri" w:cs="Calibri" w:eastAsia="Calibri"/>
          <w:color w:val="171717"/>
          <w:spacing w:val="15"/>
          <w:w w:val="105"/>
          <w:sz w:val="20"/>
          <w:szCs w:val="20"/>
        </w:rPr>
        <w:t> </w:t>
      </w:r>
      <w:r>
        <w:rPr>
          <w:rFonts w:ascii="Calibri" w:hAnsi="Calibri" w:cs="Calibri" w:eastAsia="Calibri"/>
          <w:color w:val="171717"/>
          <w:w w:val="105"/>
          <w:sz w:val="20"/>
          <w:szCs w:val="20"/>
        </w:rPr>
        <w:t>,ki</w:t>
      </w:r>
      <w:r>
        <w:rPr>
          <w:rFonts w:ascii="Calibri" w:hAnsi="Calibri" w:cs="Calibri" w:eastAsia="Calibri"/>
          <w:color w:val="171717"/>
          <w:spacing w:val="1"/>
          <w:w w:val="105"/>
          <w:sz w:val="20"/>
          <w:szCs w:val="20"/>
        </w:rPr>
        <w:t> </w:t>
      </w:r>
      <w:r>
        <w:rPr>
          <w:rFonts w:ascii="Calibri" w:hAnsi="Calibri" w:cs="Calibri" w:eastAsia="Calibri"/>
          <w:color w:val="171717"/>
          <w:w w:val="105"/>
          <w:sz w:val="20"/>
          <w:szCs w:val="20"/>
        </w:rPr>
        <w:t>\Va\k</w:t>
      </w:r>
      <w:r>
        <w:rPr>
          <w:rFonts w:ascii="Calibri" w:hAnsi="Calibri" w:cs="Calibri" w:eastAsia="Calibri"/>
          <w:color w:val="171717"/>
          <w:spacing w:val="10"/>
          <w:w w:val="105"/>
          <w:sz w:val="20"/>
          <w:szCs w:val="20"/>
        </w:rPr>
        <w:t> </w:t>
      </w:r>
      <w:r>
        <w:rPr>
          <w:rFonts w:ascii="Calibri" w:hAnsi="Calibri" w:cs="Calibri" w:eastAsia="Calibri"/>
          <w:color w:val="171717"/>
          <w:w w:val="105"/>
          <w:sz w:val="20"/>
          <w:szCs w:val="20"/>
        </w:rPr>
        <w:t>,kgi8aK</w:t>
      </w:r>
      <w:r>
        <w:rPr>
          <w:rFonts w:ascii="Calibri" w:hAnsi="Calibri" w:cs="Calibri" w:eastAsia="Calibri"/>
          <w:color w:val="171717"/>
          <w:spacing w:val="16"/>
          <w:w w:val="105"/>
          <w:sz w:val="20"/>
          <w:szCs w:val="20"/>
        </w:rPr>
        <w:t> </w:t>
      </w:r>
      <w:r>
        <w:rPr>
          <w:rFonts w:ascii="Calibri" w:hAnsi="Calibri" w:cs="Calibri" w:eastAsia="Calibri"/>
          <w:color w:val="171717"/>
          <w:w w:val="105"/>
          <w:sz w:val="20"/>
          <w:szCs w:val="20"/>
        </w:rPr>
        <w:t>EKb</w:t>
      </w:r>
      <w:r>
        <w:rPr>
          <w:rFonts w:ascii="Calibri" w:hAnsi="Calibri" w:cs="Calibri" w:eastAsia="Calibri"/>
          <w:i/>
          <w:iCs/>
          <w:color w:val="171717"/>
          <w:spacing w:val="72"/>
          <w:w w:val="105"/>
          <w:sz w:val="21"/>
          <w:szCs w:val="21"/>
        </w:rPr>
        <w:t>   </w:t>
      </w:r>
      <w:r>
        <w:rPr>
          <w:rFonts w:ascii="Calibri" w:hAnsi="Calibri" w:cs="Calibri" w:eastAsia="Calibri"/>
          <w:i/>
          <w:iCs/>
          <w:color w:val="171717"/>
          <w:w w:val="105"/>
          <w:sz w:val="21"/>
          <w:szCs w:val="21"/>
        </w:rPr>
        <w:t>##</w:t>
      </w:r>
      <w:r>
        <w:rPr>
          <w:rFonts w:ascii="Calibri" w:hAnsi="Calibri" w:cs="Calibri" w:eastAsia="Calibri"/>
          <w:i/>
          <w:iCs/>
          <w:color w:val="171717"/>
          <w:spacing w:val="8"/>
          <w:w w:val="105"/>
          <w:sz w:val="21"/>
          <w:szCs w:val="21"/>
        </w:rPr>
        <w:t> </w:t>
      </w:r>
      <w:r>
        <w:rPr>
          <w:rFonts w:ascii="Calibri" w:hAnsi="Calibri" w:cs="Calibri" w:eastAsia="Calibri"/>
          <w:i/>
          <w:iCs/>
          <w:color w:val="171717"/>
          <w:w w:val="105"/>
          <w:sz w:val="21"/>
          <w:szCs w:val="21"/>
        </w:rPr>
        <w:t>!</w:t>
      </w:r>
      <w:r>
        <w:rPr>
          <w:rFonts w:ascii="Calibri" w:hAnsi="Calibri" w:cs="Calibri" w:eastAsia="Calibri"/>
          <w:i/>
          <w:iCs/>
          <w:color w:val="171717"/>
          <w:spacing w:val="40"/>
          <w:w w:val="105"/>
          <w:sz w:val="21"/>
          <w:szCs w:val="21"/>
        </w:rPr>
        <w:t>  </w:t>
      </w:r>
      <w:r>
        <w:rPr>
          <w:rFonts w:ascii="Calibri" w:hAnsi="Calibri" w:cs="Calibri" w:eastAsia="Calibri"/>
          <w:color w:val="171717"/>
          <w:w w:val="105"/>
          <w:sz w:val="20"/>
          <w:szCs w:val="20"/>
        </w:rPr>
        <w:t>Ki\8ik</w:t>
      </w:r>
      <w:r>
        <w:rPr>
          <w:rFonts w:ascii="Calibri" w:hAnsi="Calibri" w:cs="Calibri" w:eastAsia="Calibri"/>
          <w:color w:val="171717"/>
          <w:spacing w:val="15"/>
          <w:w w:val="105"/>
          <w:sz w:val="20"/>
          <w:szCs w:val="20"/>
        </w:rPr>
        <w:t> </w:t>
      </w:r>
      <w:r>
        <w:rPr>
          <w:rFonts w:ascii="Calibri" w:hAnsi="Calibri" w:cs="Calibri" w:eastAsia="Calibri"/>
          <w:color w:val="171717"/>
          <w:w w:val="105"/>
          <w:sz w:val="20"/>
          <w:szCs w:val="20"/>
        </w:rPr>
        <w:t>8</w:t>
      </w:r>
      <w:r>
        <w:rPr>
          <w:rFonts w:ascii="Calibri" w:hAnsi="Calibri" w:cs="Calibri" w:eastAsia="Calibri"/>
          <w:color w:val="171717"/>
          <w:spacing w:val="29"/>
          <w:w w:val="105"/>
          <w:sz w:val="20"/>
          <w:szCs w:val="20"/>
        </w:rPr>
        <w:t> </w:t>
      </w:r>
      <w:r>
        <w:rPr>
          <w:rFonts w:ascii="Calibri" w:hAnsi="Calibri" w:cs="Calibri" w:eastAsia="Calibri"/>
          <w:color w:val="171717"/>
          <w:spacing w:val="-2"/>
          <w:w w:val="105"/>
          <w:sz w:val="20"/>
          <w:szCs w:val="20"/>
        </w:rPr>
        <w:t>KVi8\</w:t>
      </w:r>
    </w:p>
    <w:p>
      <w:pPr>
        <w:spacing w:line="319" w:lineRule="auto" w:before="80"/>
        <w:ind w:left="1269" w:right="1023" w:firstLine="7"/>
        <w:jc w:val="left"/>
        <w:rPr>
          <w:rFonts w:ascii="Calibri" w:hAnsi="Calibri" w:cs="Calibri" w:eastAsia="Calibri"/>
          <w:i/>
          <w:iCs/>
          <w:sz w:val="21"/>
          <w:szCs w:val="21"/>
        </w:rPr>
      </w:pPr>
      <w:r>
        <w:rPr>
          <w:rFonts w:ascii="Calibri" w:hAnsi="Calibri" w:cs="Calibri" w:eastAsia="Calibri"/>
          <w:color w:val="171717"/>
          <w:sz w:val="20"/>
          <w:szCs w:val="20"/>
        </w:rPr>
        <w:t>8ac \fmtJ 8</w:t>
      </w:r>
      <w:r>
        <w:rPr>
          <w:rFonts w:ascii="Calibri" w:hAnsi="Calibri" w:cs="Calibri" w:eastAsia="Calibri"/>
          <w:i/>
          <w:iCs/>
          <w:color w:val="171717"/>
          <w:spacing w:val="56"/>
          <w:w w:val="135"/>
          <w:sz w:val="21"/>
          <w:szCs w:val="21"/>
        </w:rPr>
        <w:t>   </w:t>
      </w:r>
      <w:r>
        <w:rPr>
          <w:rFonts w:ascii="Calibri" w:hAnsi="Calibri" w:cs="Calibri" w:eastAsia="Calibri"/>
          <w:i/>
          <w:iCs/>
          <w:color w:val="171717"/>
          <w:w w:val="135"/>
          <w:sz w:val="21"/>
          <w:szCs w:val="21"/>
        </w:rPr>
        <w:t>!!</w:t>
      </w:r>
      <w:r>
        <w:rPr>
          <w:rFonts w:ascii="Calibri" w:hAnsi="Calibri" w:cs="Calibri" w:eastAsia="Calibri"/>
          <w:i/>
          <w:iCs/>
          <w:color w:val="171717"/>
          <w:spacing w:val="80"/>
          <w:w w:val="150"/>
          <w:sz w:val="21"/>
          <w:szCs w:val="21"/>
        </w:rPr>
        <w:t>  </w:t>
      </w:r>
      <w:r>
        <w:rPr>
          <w:rFonts w:ascii="Calibri" w:hAnsi="Calibri" w:cs="Calibri" w:eastAsia="Calibri"/>
          <w:color w:val="171717"/>
          <w:sz w:val="20"/>
          <w:szCs w:val="20"/>
        </w:rPr>
        <w:t>mJt</w:t>
      </w:r>
      <w:r>
        <w:rPr>
          <w:rFonts w:ascii="Calibri" w:hAnsi="Calibri" w:cs="Calibri" w:eastAsia="Calibri"/>
          <w:color w:val="171717"/>
          <w:spacing w:val="10"/>
          <w:sz w:val="20"/>
          <w:szCs w:val="20"/>
        </w:rPr>
        <w:t> </w:t>
      </w:r>
      <w:r>
        <w:rPr>
          <w:rFonts w:ascii="Calibri" w:hAnsi="Calibri" w:cs="Calibri" w:eastAsia="Calibri"/>
          <w:color w:val="171717"/>
          <w:sz w:val="20"/>
          <w:szCs w:val="20"/>
        </w:rPr>
        <w:t>?kdmcJ</w:t>
      </w:r>
      <w:r>
        <w:rPr>
          <w:rFonts w:ascii="Calibri" w:hAnsi="Calibri" w:cs="Calibri" w:eastAsia="Calibri"/>
          <w:color w:val="171717"/>
          <w:spacing w:val="39"/>
          <w:sz w:val="20"/>
          <w:szCs w:val="20"/>
        </w:rPr>
        <w:t> </w:t>
      </w:r>
      <w:r>
        <w:rPr>
          <w:rFonts w:ascii="Calibri" w:hAnsi="Calibri" w:cs="Calibri" w:eastAsia="Calibri"/>
          <w:color w:val="171717"/>
          <w:sz w:val="20"/>
          <w:szCs w:val="20"/>
        </w:rPr>
        <w:t>\\</w:t>
      </w:r>
      <w:r>
        <w:rPr>
          <w:rFonts w:ascii="Calibri" w:hAnsi="Calibri" w:cs="Calibri" w:eastAsia="Calibri"/>
          <w:i/>
          <w:iCs/>
          <w:color w:val="171717"/>
          <w:spacing w:val="77"/>
          <w:w w:val="150"/>
          <w:sz w:val="21"/>
          <w:szCs w:val="21"/>
        </w:rPr>
        <w:t>  </w:t>
      </w:r>
      <w:r>
        <w:rPr>
          <w:rFonts w:ascii="Calibri" w:hAnsi="Calibri" w:cs="Calibri" w:eastAsia="Calibri"/>
          <w:i/>
          <w:iCs/>
          <w:color w:val="171717"/>
          <w:sz w:val="21"/>
          <w:szCs w:val="21"/>
        </w:rPr>
        <w:t>##</w:t>
      </w:r>
      <w:r>
        <w:rPr>
          <w:rFonts w:ascii="Calibri" w:hAnsi="Calibri" w:cs="Calibri" w:eastAsia="Calibri"/>
          <w:i/>
          <w:iCs/>
          <w:color w:val="171717"/>
          <w:spacing w:val="9"/>
          <w:sz w:val="21"/>
          <w:szCs w:val="21"/>
        </w:rPr>
        <w:t> </w:t>
      </w:r>
      <w:r>
        <w:rPr>
          <w:rFonts w:ascii="Calibri" w:hAnsi="Calibri" w:cs="Calibri" w:eastAsia="Calibri"/>
          <w:i/>
          <w:iCs/>
          <w:color w:val="171717"/>
          <w:sz w:val="21"/>
          <w:szCs w:val="21"/>
        </w:rPr>
        <w:t>#</w:t>
      </w:r>
      <w:r>
        <w:rPr>
          <w:rFonts w:ascii="Calibri" w:hAnsi="Calibri" w:cs="Calibri" w:eastAsia="Calibri"/>
          <w:color w:val="171717"/>
          <w:spacing w:val="40"/>
          <w:w w:val="160"/>
          <w:sz w:val="20"/>
          <w:szCs w:val="20"/>
        </w:rPr>
        <w:t>  </w:t>
      </w:r>
      <w:r>
        <w:rPr>
          <w:rFonts w:ascii="Calibri" w:hAnsi="Calibri" w:cs="Calibri" w:eastAsia="Calibri"/>
          <w:color w:val="171717"/>
          <w:w w:val="160"/>
          <w:sz w:val="20"/>
          <w:szCs w:val="20"/>
        </w:rPr>
        <w:t>.8</w:t>
      </w:r>
      <w:r>
        <w:rPr>
          <w:rFonts w:ascii="Calibri" w:hAnsi="Calibri" w:cs="Calibri" w:eastAsia="Calibri"/>
          <w:color w:val="171717"/>
          <w:spacing w:val="-12"/>
          <w:w w:val="160"/>
          <w:sz w:val="20"/>
          <w:szCs w:val="20"/>
        </w:rPr>
        <w:t> </w:t>
      </w:r>
      <w:r>
        <w:rPr>
          <w:rFonts w:ascii="Calibri" w:hAnsi="Calibri" w:cs="Calibri" w:eastAsia="Calibri"/>
          <w:color w:val="171717"/>
          <w:w w:val="80"/>
          <w:sz w:val="20"/>
          <w:szCs w:val="20"/>
        </w:rPr>
        <w:t>\</w:t>
      </w:r>
      <w:r>
        <w:rPr>
          <w:rFonts w:ascii="Calibri" w:hAnsi="Calibri" w:cs="Calibri" w:eastAsia="Calibri"/>
          <w:color w:val="171717"/>
          <w:spacing w:val="-4"/>
          <w:w w:val="80"/>
          <w:sz w:val="20"/>
          <w:szCs w:val="20"/>
        </w:rPr>
        <w:t> </w:t>
      </w:r>
      <w:r>
        <w:rPr>
          <w:rFonts w:ascii="Calibri" w:hAnsi="Calibri" w:cs="Calibri" w:eastAsia="Calibri"/>
          <w:color w:val="171717"/>
          <w:w w:val="80"/>
          <w:sz w:val="20"/>
          <w:szCs w:val="20"/>
        </w:rPr>
        <w:t>t8</w:t>
      </w:r>
      <w:r>
        <w:rPr>
          <w:rFonts w:ascii="Calibri" w:hAnsi="Calibri" w:cs="Calibri" w:eastAsia="Calibri"/>
          <w:color w:val="171717"/>
          <w:sz w:val="20"/>
          <w:szCs w:val="20"/>
        </w:rPr>
        <w:t> ?8dKt8aK KfJtWK</w:t>
      </w:r>
      <w:r>
        <w:rPr>
          <w:rFonts w:ascii="Calibri" w:hAnsi="Calibri" w:cs="Calibri" w:eastAsia="Calibri"/>
          <w:color w:val="171717"/>
          <w:spacing w:val="17"/>
          <w:sz w:val="20"/>
          <w:szCs w:val="20"/>
        </w:rPr>
        <w:t> </w:t>
      </w:r>
      <w:r>
        <w:rPr>
          <w:rFonts w:ascii="Calibri" w:hAnsi="Calibri" w:cs="Calibri" w:eastAsia="Calibri"/>
          <w:color w:val="171717"/>
          <w:sz w:val="20"/>
          <w:szCs w:val="20"/>
        </w:rPr>
        <w:t>?XK</w:t>
      </w:r>
      <w:r>
        <w:rPr>
          <w:rFonts w:ascii="Calibri" w:hAnsi="Calibri" w:cs="Calibri" w:eastAsia="Calibri"/>
          <w:i/>
          <w:iCs/>
          <w:color w:val="171717"/>
          <w:spacing w:val="80"/>
          <w:w w:val="135"/>
          <w:sz w:val="21"/>
          <w:szCs w:val="21"/>
        </w:rPr>
        <w:t>  </w:t>
      </w:r>
      <w:r>
        <w:rPr>
          <w:rFonts w:ascii="Calibri" w:hAnsi="Calibri" w:cs="Calibri" w:eastAsia="Calibri"/>
          <w:i/>
          <w:iCs/>
          <w:color w:val="171717"/>
          <w:w w:val="135"/>
          <w:sz w:val="21"/>
          <w:szCs w:val="21"/>
        </w:rPr>
        <w:t>!# !</w:t>
      </w:r>
      <w:r>
        <w:rPr>
          <w:rFonts w:ascii="Calibri" w:hAnsi="Calibri" w:cs="Calibri" w:eastAsia="Calibri"/>
          <w:i/>
          <w:iCs/>
          <w:color w:val="171717"/>
          <w:spacing w:val="70"/>
          <w:w w:val="135"/>
          <w:sz w:val="21"/>
          <w:szCs w:val="21"/>
        </w:rPr>
        <w:t> </w:t>
      </w:r>
      <w:r>
        <w:rPr>
          <w:rFonts w:ascii="Calibri" w:hAnsi="Calibri" w:cs="Calibri" w:eastAsia="Calibri"/>
          <w:color w:val="171717"/>
          <w:w w:val="80"/>
          <w:sz w:val="20"/>
          <w:szCs w:val="20"/>
        </w:rPr>
        <w:t>mKt</w:t>
      </w:r>
      <w:r>
        <w:rPr>
          <w:rFonts w:ascii="Calibri" w:hAnsi="Calibri" w:cs="Calibri" w:eastAsia="Calibri"/>
          <w:color w:val="171717"/>
          <w:sz w:val="20"/>
          <w:szCs w:val="20"/>
        </w:rPr>
        <w:t> u\dmtJ</w:t>
      </w:r>
      <w:r>
        <w:rPr>
          <w:rFonts w:ascii="Calibri" w:hAnsi="Calibri" w:cs="Calibri" w:eastAsia="Calibri"/>
          <w:color w:val="171717"/>
          <w:spacing w:val="-3"/>
          <w:sz w:val="20"/>
          <w:szCs w:val="20"/>
        </w:rPr>
        <w:t> </w:t>
      </w:r>
      <w:r>
        <w:rPr>
          <w:rFonts w:ascii="Calibri" w:hAnsi="Calibri" w:cs="Calibri" w:eastAsia="Calibri"/>
          <w:color w:val="171717"/>
          <w:sz w:val="20"/>
          <w:szCs w:val="20"/>
        </w:rPr>
        <w:t>8</w:t>
      </w:r>
      <w:r>
        <w:rPr>
          <w:rFonts w:ascii="Calibri" w:hAnsi="Calibri" w:cs="Calibri" w:eastAsia="Calibri"/>
          <w:color w:val="171717"/>
          <w:spacing w:val="-16"/>
          <w:sz w:val="20"/>
          <w:szCs w:val="20"/>
        </w:rPr>
        <w:t> </w:t>
      </w:r>
      <w:r>
        <w:rPr>
          <w:rFonts w:ascii="Calibri" w:hAnsi="Calibri" w:cs="Calibri" w:eastAsia="Calibri"/>
          <w:color w:val="171717"/>
          <w:sz w:val="20"/>
          <w:szCs w:val="20"/>
        </w:rPr>
        <w:t>dKi\ki88</w:t>
      </w:r>
      <w:r>
        <w:rPr>
          <w:rFonts w:ascii="Calibri" w:hAnsi="Calibri" w:cs="Calibri" w:eastAsia="Calibri"/>
          <w:color w:val="171717"/>
          <w:spacing w:val="-9"/>
          <w:sz w:val="20"/>
          <w:szCs w:val="20"/>
        </w:rPr>
        <w:t> </w:t>
      </w:r>
      <w:r>
        <w:rPr>
          <w:rFonts w:ascii="Calibri" w:hAnsi="Calibri" w:cs="Calibri" w:eastAsia="Calibri"/>
          <w:color w:val="171717"/>
          <w:w w:val="80"/>
          <w:sz w:val="20"/>
          <w:szCs w:val="20"/>
        </w:rPr>
        <w:t></w:t>
      </w:r>
      <w:r>
        <w:rPr>
          <w:rFonts w:ascii="Calibri" w:hAnsi="Calibri" w:cs="Calibri" w:eastAsia="Calibri"/>
          <w:color w:val="171717"/>
          <w:spacing w:val="31"/>
          <w:sz w:val="20"/>
          <w:szCs w:val="20"/>
        </w:rPr>
        <w:t> </w:t>
      </w:r>
      <w:r>
        <w:rPr>
          <w:rFonts w:ascii="Calibri" w:hAnsi="Calibri" w:cs="Calibri" w:eastAsia="Calibri"/>
          <w:color w:val="171717"/>
          <w:w w:val="80"/>
          <w:sz w:val="20"/>
          <w:szCs w:val="20"/>
        </w:rPr>
        <w:t>88</w:t>
      </w:r>
      <w:r>
        <w:rPr>
          <w:rFonts w:ascii="Calibri" w:hAnsi="Calibri" w:cs="Calibri" w:eastAsia="Calibri"/>
          <w:i/>
          <w:iCs/>
          <w:color w:val="171717"/>
          <w:spacing w:val="80"/>
          <w:w w:val="135"/>
          <w:sz w:val="21"/>
          <w:szCs w:val="21"/>
        </w:rPr>
        <w:t>  </w:t>
      </w:r>
      <w:r>
        <w:rPr>
          <w:rFonts w:ascii="Calibri" w:hAnsi="Calibri" w:cs="Calibri" w:eastAsia="Calibri"/>
          <w:i/>
          <w:iCs/>
          <w:color w:val="171717"/>
          <w:w w:val="135"/>
          <w:sz w:val="21"/>
          <w:szCs w:val="21"/>
        </w:rPr>
        <w:t>!! </w:t>
      </w:r>
    </w:p>
    <w:p>
      <w:pPr>
        <w:spacing w:line="314" w:lineRule="auto" w:before="0"/>
        <w:ind w:left="1259" w:right="1153" w:firstLine="253"/>
        <w:jc w:val="left"/>
        <w:rPr>
          <w:rFonts w:ascii="Calibri" w:hAnsi="Calibri" w:cs="Calibri" w:eastAsia="Calibri"/>
          <w:i/>
          <w:iCs/>
          <w:sz w:val="21"/>
          <w:szCs w:val="21"/>
        </w:rPr>
      </w:pPr>
      <w:r>
        <w:rPr>
          <w:rFonts w:ascii="Calibri" w:hAnsi="Calibri" w:cs="Calibri" w:eastAsia="Calibri"/>
          <w:color w:val="171717"/>
          <w:w w:val="80"/>
          <w:sz w:val="20"/>
          <w:szCs w:val="20"/>
        </w:rPr>
        <w:t>5KmmtJ</w:t>
      </w:r>
      <w:r>
        <w:rPr>
          <w:rFonts w:ascii="Calibri" w:hAnsi="Calibri" w:cs="Calibri" w:eastAsia="Calibri"/>
          <w:color w:val="171717"/>
          <w:sz w:val="20"/>
          <w:szCs w:val="20"/>
        </w:rPr>
        <w:t> </w:t>
      </w:r>
      <w:r>
        <w:rPr>
          <w:rFonts w:ascii="Calibri" w:hAnsi="Calibri" w:cs="Calibri" w:eastAsia="Calibri"/>
          <w:color w:val="171717"/>
          <w:w w:val="80"/>
          <w:sz w:val="20"/>
          <w:szCs w:val="20"/>
        </w:rPr>
        <w:t>a \dmtJ 8</w:t>
      </w:r>
      <w:r>
        <w:rPr>
          <w:rFonts w:ascii="Calibri" w:hAnsi="Calibri" w:cs="Calibri" w:eastAsia="Calibri"/>
          <w:i/>
          <w:iCs/>
          <w:color w:val="171717"/>
          <w:spacing w:val="80"/>
          <w:sz w:val="21"/>
          <w:szCs w:val="21"/>
        </w:rPr>
        <w:t>  </w:t>
      </w:r>
      <w:r>
        <w:rPr>
          <w:rFonts w:ascii="Calibri" w:hAnsi="Calibri" w:cs="Calibri" w:eastAsia="Calibri"/>
          <w:i/>
          <w:iCs/>
          <w:color w:val="171717"/>
          <w:w w:val="80"/>
          <w:sz w:val="21"/>
          <w:szCs w:val="21"/>
        </w:rPr>
        <w:t>!!</w:t>
      </w:r>
      <w:r>
        <w:rPr>
          <w:rFonts w:ascii="Calibri" w:hAnsi="Calibri" w:cs="Calibri" w:eastAsia="Calibri"/>
          <w:i/>
          <w:iCs/>
          <w:color w:val="171717"/>
          <w:sz w:val="21"/>
          <w:szCs w:val="21"/>
        </w:rPr>
        <w:t> </w:t>
      </w:r>
      <w:r>
        <w:rPr>
          <w:rFonts w:ascii="Calibri" w:hAnsi="Calibri" w:cs="Calibri" w:eastAsia="Calibri"/>
          <w:i/>
          <w:iCs/>
          <w:color w:val="171717"/>
          <w:w w:val="80"/>
          <w:sz w:val="21"/>
          <w:szCs w:val="21"/>
        </w:rPr>
        <w:t>#</w:t>
      </w:r>
      <w:r>
        <w:rPr>
          <w:rFonts w:ascii="Calibri" w:hAnsi="Calibri" w:cs="Calibri" w:eastAsia="Calibri"/>
          <w:i/>
          <w:iCs/>
          <w:color w:val="171717"/>
          <w:spacing w:val="80"/>
          <w:sz w:val="21"/>
          <w:szCs w:val="21"/>
        </w:rPr>
        <w:t> </w:t>
      </w:r>
      <w:r>
        <w:rPr>
          <w:rFonts w:ascii="Calibri" w:hAnsi="Calibri" w:cs="Calibri" w:eastAsia="Calibri"/>
          <w:color w:val="171717"/>
          <w:w w:val="80"/>
          <w:sz w:val="20"/>
          <w:szCs w:val="20"/>
        </w:rPr>
        <w:t>8&gt;&gt;Z8JOPJ\8dJiK</w:t>
      </w:r>
      <w:r>
        <w:rPr>
          <w:rFonts w:ascii="Calibri" w:hAnsi="Calibri" w:cs="Calibri" w:eastAsia="Calibri"/>
          <w:color w:val="171717"/>
          <w:sz w:val="20"/>
          <w:szCs w:val="20"/>
        </w:rPr>
        <w:t> </w:t>
      </w:r>
      <w:r>
        <w:rPr>
          <w:rFonts w:ascii="Calibri" w:hAnsi="Calibri" w:cs="Calibri" w:eastAsia="Calibri"/>
          <w:color w:val="171717"/>
          <w:w w:val="80"/>
          <w:sz w:val="20"/>
          <w:szCs w:val="20"/>
        </w:rPr>
        <w:t>tL8bZ8k</w:t>
      </w:r>
      <w:r>
        <w:rPr>
          <w:rFonts w:ascii="Calibri" w:hAnsi="Calibri" w:cs="Calibri" w:eastAsia="Calibri"/>
          <w:color w:val="171717"/>
          <w:sz w:val="20"/>
          <w:szCs w:val="20"/>
        </w:rPr>
        <w:t> </w:t>
      </w:r>
      <w:r>
        <w:rPr>
          <w:rFonts w:ascii="Calibri" w:hAnsi="Calibri" w:cs="Calibri" w:eastAsia="Calibri"/>
          <w:color w:val="171717"/>
          <w:w w:val="80"/>
          <w:sz w:val="20"/>
          <w:szCs w:val="20"/>
        </w:rPr>
        <w:t>aK</w:t>
      </w:r>
      <w:r>
        <w:rPr>
          <w:rFonts w:ascii="Calibri" w:hAnsi="Calibri" w:cs="Calibri" w:eastAsia="Calibri"/>
          <w:color w:val="171717"/>
          <w:sz w:val="20"/>
          <w:szCs w:val="20"/>
        </w:rPr>
        <w:t> </w:t>
      </w:r>
      <w:r>
        <w:rPr>
          <w:rFonts w:ascii="Calibri" w:hAnsi="Calibri" w:cs="Calibri" w:eastAsia="Calibri"/>
          <w:color w:val="171717"/>
          <w:w w:val="80"/>
          <w:sz w:val="20"/>
          <w:szCs w:val="20"/>
        </w:rPr>
        <w:t>kmKtK</w:t>
      </w:r>
      <w:r>
        <w:rPr>
          <w:rFonts w:ascii="Calibri" w:hAnsi="Calibri" w:cs="Calibri" w:eastAsia="Calibri"/>
          <w:color w:val="171717"/>
          <w:sz w:val="20"/>
          <w:szCs w:val="20"/>
        </w:rPr>
        <w:t> </w:t>
      </w:r>
      <w:r>
        <w:rPr>
          <w:rFonts w:ascii="Calibri" w:hAnsi="Calibri" w:cs="Calibri" w:eastAsia="Calibri"/>
          <w:color w:val="171717"/>
          <w:w w:val="80"/>
          <w:sz w:val="20"/>
          <w:szCs w:val="20"/>
        </w:rPr>
        <w:t>EZ?X\8{8J</w:t>
      </w:r>
      <w:r>
        <w:rPr>
          <w:rFonts w:ascii="Calibri" w:hAnsi="Calibri" w:cs="Calibri" w:eastAsia="Calibri"/>
          <w:color w:val="171717"/>
          <w:sz w:val="20"/>
          <w:szCs w:val="20"/>
        </w:rPr>
        <w:t> </w:t>
      </w:r>
      <w:r>
        <w:rPr>
          <w:rFonts w:ascii="Calibri" w:hAnsi="Calibri" w:cs="Calibri" w:eastAsia="Calibri"/>
          <w:color w:val="171717"/>
          <w:w w:val="80"/>
          <w:sz w:val="20"/>
          <w:szCs w:val="20"/>
        </w:rPr>
        <w:t>iJa mtkVJk</w:t>
      </w:r>
      <w:r>
        <w:rPr>
          <w:rFonts w:ascii="Calibri" w:hAnsi="Calibri" w:cs="Calibri" w:eastAsia="Calibri"/>
          <w:color w:val="171717"/>
          <w:sz w:val="20"/>
          <w:szCs w:val="20"/>
        </w:rPr>
        <w:t> </w:t>
      </w:r>
      <w:r>
        <w:rPr>
          <w:rFonts w:ascii="Calibri" w:hAnsi="Calibri" w:cs="Calibri" w:eastAsia="Calibri"/>
          <w:color w:val="171717"/>
          <w:w w:val="85"/>
          <w:sz w:val="20"/>
          <w:szCs w:val="20"/>
        </w:rPr>
        <w:t>mvJ</w:t>
      </w:r>
      <w:r>
        <w:rPr>
          <w:rFonts w:ascii="Calibri" w:hAnsi="Calibri" w:cs="Calibri" w:eastAsia="Calibri"/>
          <w:color w:val="171717"/>
          <w:spacing w:val="5"/>
          <w:sz w:val="20"/>
          <w:szCs w:val="20"/>
        </w:rPr>
        <w:t> </w:t>
      </w:r>
      <w:r>
        <w:rPr>
          <w:rFonts w:ascii="Calibri" w:hAnsi="Calibri" w:cs="Calibri" w:eastAsia="Calibri"/>
          <w:color w:val="171717"/>
          <w:w w:val="85"/>
          <w:sz w:val="20"/>
          <w:szCs w:val="20"/>
        </w:rPr>
        <w:t>?ki</w:t>
      </w:r>
      <w:r>
        <w:rPr>
          <w:rFonts w:ascii="Calibri" w:hAnsi="Calibri" w:cs="Calibri" w:eastAsia="Calibri"/>
          <w:color w:val="171717"/>
          <w:spacing w:val="8"/>
          <w:sz w:val="20"/>
          <w:szCs w:val="20"/>
        </w:rPr>
        <w:t> </w:t>
      </w:r>
      <w:r>
        <w:rPr>
          <w:rFonts w:ascii="Calibri" w:hAnsi="Calibri" w:cs="Calibri" w:eastAsia="Calibri"/>
          <w:color w:val="171717"/>
          <w:w w:val="85"/>
          <w:sz w:val="20"/>
          <w:szCs w:val="20"/>
        </w:rPr>
        <w:t>t\aK8iZ</w:t>
      </w:r>
      <w:r>
        <w:rPr>
          <w:rFonts w:ascii="Calibri" w:hAnsi="Calibri" w:cs="Calibri" w:eastAsia="Calibri"/>
          <w:color w:val="171717"/>
          <w:spacing w:val="16"/>
          <w:sz w:val="20"/>
          <w:szCs w:val="20"/>
        </w:rPr>
        <w:t> </w:t>
      </w:r>
      <w:r>
        <w:rPr>
          <w:rFonts w:ascii="Calibri" w:hAnsi="Calibri" w:cs="Calibri" w:eastAsia="Calibri"/>
          <w:color w:val="171717"/>
          <w:w w:val="85"/>
          <w:sz w:val="20"/>
          <w:szCs w:val="20"/>
        </w:rPr>
        <w:t>8t\8ZkiZ</w:t>
      </w:r>
      <w:r>
        <w:rPr>
          <w:rFonts w:ascii="Calibri" w:hAnsi="Calibri" w:cs="Calibri" w:eastAsia="Calibri"/>
          <w:color w:val="171717"/>
          <w:spacing w:val="45"/>
          <w:sz w:val="20"/>
          <w:szCs w:val="20"/>
        </w:rPr>
        <w:t> </w:t>
      </w:r>
      <w:r>
        <w:rPr>
          <w:rFonts w:ascii="Calibri" w:hAnsi="Calibri" w:cs="Calibri" w:eastAsia="Calibri"/>
          <w:color w:val="171717"/>
          <w:w w:val="80"/>
          <w:sz w:val="20"/>
          <w:szCs w:val="20"/>
        </w:rPr>
        <w:t></w:t>
      </w:r>
      <w:r>
        <w:rPr>
          <w:rFonts w:ascii="Calibri" w:hAnsi="Calibri" w:cs="Calibri" w:eastAsia="Calibri"/>
          <w:color w:val="171717"/>
          <w:spacing w:val="32"/>
          <w:sz w:val="20"/>
          <w:szCs w:val="20"/>
        </w:rPr>
        <w:t> </w:t>
      </w:r>
      <w:r>
        <w:rPr>
          <w:rFonts w:ascii="Calibri" w:hAnsi="Calibri" w:cs="Calibri" w:eastAsia="Calibri"/>
          <w:color w:val="171717"/>
          <w:w w:val="85"/>
          <w:sz w:val="20"/>
          <w:szCs w:val="20"/>
        </w:rPr>
        <w:t>8k</w:t>
      </w:r>
      <w:r>
        <w:rPr>
          <w:rFonts w:ascii="Calibri" w:hAnsi="Calibri" w:cs="Calibri" w:eastAsia="Calibri"/>
          <w:color w:val="171717"/>
          <w:spacing w:val="6"/>
          <w:sz w:val="20"/>
          <w:szCs w:val="20"/>
        </w:rPr>
        <w:t> </w:t>
      </w:r>
      <w:r>
        <w:rPr>
          <w:rFonts w:ascii="Calibri" w:hAnsi="Calibri" w:cs="Calibri" w:eastAsia="Calibri"/>
          <w:color w:val="171717"/>
          <w:w w:val="85"/>
          <w:sz w:val="20"/>
          <w:szCs w:val="20"/>
        </w:rPr>
        <w:t>ik8k</w:t>
      </w:r>
      <w:r>
        <w:rPr>
          <w:rFonts w:ascii="Calibri" w:hAnsi="Calibri" w:cs="Calibri" w:eastAsia="Calibri"/>
          <w:color w:val="171717"/>
          <w:spacing w:val="36"/>
          <w:sz w:val="20"/>
          <w:szCs w:val="20"/>
        </w:rPr>
        <w:t> </w:t>
      </w:r>
      <w:r>
        <w:rPr>
          <w:rFonts w:ascii="Calibri" w:hAnsi="Calibri" w:cs="Calibri" w:eastAsia="Calibri"/>
          <w:color w:val="171717"/>
          <w:w w:val="85"/>
          <w:sz w:val="20"/>
          <w:szCs w:val="20"/>
        </w:rPr>
        <w:t>V\</w:t>
      </w:r>
      <w:r>
        <w:rPr>
          <w:rFonts w:ascii="Calibri" w:hAnsi="Calibri" w:cs="Calibri" w:eastAsia="Calibri"/>
          <w:color w:val="171717"/>
          <w:spacing w:val="5"/>
          <w:sz w:val="20"/>
          <w:szCs w:val="20"/>
        </w:rPr>
        <w:t> </w:t>
      </w:r>
      <w:r>
        <w:rPr>
          <w:rFonts w:ascii="Calibri" w:hAnsi="Calibri" w:cs="Calibri" w:eastAsia="Calibri"/>
          <w:color w:val="171717"/>
          <w:w w:val="85"/>
          <w:sz w:val="20"/>
          <w:szCs w:val="20"/>
        </w:rPr>
        <w:t>E8ac8</w:t>
      </w:r>
      <w:r>
        <w:rPr>
          <w:rFonts w:ascii="Calibri" w:hAnsi="Calibri" w:cs="Calibri" w:eastAsia="Calibri"/>
          <w:color w:val="171717"/>
          <w:spacing w:val="13"/>
          <w:sz w:val="20"/>
          <w:szCs w:val="20"/>
        </w:rPr>
        <w:t> </w:t>
      </w:r>
      <w:r>
        <w:rPr>
          <w:rFonts w:ascii="Calibri" w:hAnsi="Calibri" w:cs="Calibri" w:eastAsia="Calibri"/>
          <w:color w:val="171717"/>
          <w:w w:val="85"/>
          <w:sz w:val="20"/>
          <w:szCs w:val="20"/>
        </w:rPr>
        <w:t>,kdf\</w:t>
      </w:r>
      <w:r>
        <w:rPr>
          <w:rFonts w:ascii="Calibri" w:hAnsi="Calibri" w:cs="Calibri" w:eastAsia="Calibri"/>
          <w:color w:val="171717"/>
          <w:spacing w:val="67"/>
          <w:sz w:val="20"/>
          <w:szCs w:val="20"/>
        </w:rPr>
        <w:t> </w:t>
      </w:r>
      <w:r>
        <w:rPr>
          <w:rFonts w:ascii="Calibri" w:hAnsi="Calibri" w:cs="Calibri" w:eastAsia="Calibri"/>
          <w:color w:val="171717"/>
          <w:w w:val="85"/>
          <w:sz w:val="20"/>
          <w:szCs w:val="20"/>
        </w:rPr>
        <w:t>ZkiJ</w:t>
      </w:r>
      <w:r>
        <w:rPr>
          <w:rFonts w:ascii="Calibri" w:hAnsi="Calibri" w:cs="Calibri" w:eastAsia="Calibri"/>
          <w:color w:val="171717"/>
          <w:spacing w:val="7"/>
          <w:sz w:val="20"/>
          <w:szCs w:val="20"/>
        </w:rPr>
        <w:t> </w:t>
      </w:r>
      <w:r>
        <w:rPr>
          <w:rFonts w:ascii="Calibri" w:hAnsi="Calibri" w:cs="Calibri" w:eastAsia="Calibri"/>
          <w:color w:val="171717"/>
          <w:w w:val="85"/>
          <w:sz w:val="20"/>
          <w:szCs w:val="20"/>
        </w:rPr>
        <w:t>E</w:t>
      </w:r>
      <w:r>
        <w:rPr>
          <w:rFonts w:ascii="Calibri" w:hAnsi="Calibri" w:cs="Calibri" w:eastAsia="Calibri"/>
          <w:color w:val="171717"/>
          <w:spacing w:val="-2"/>
          <w:w w:val="85"/>
          <w:sz w:val="20"/>
          <w:szCs w:val="20"/>
        </w:rPr>
        <w:t> </w:t>
      </w:r>
      <w:r>
        <w:rPr>
          <w:rFonts w:ascii="Calibri" w:hAnsi="Calibri" w:cs="Calibri" w:eastAsia="Calibri"/>
          <w:color w:val="171717"/>
          <w:w w:val="85"/>
          <w:sz w:val="20"/>
          <w:szCs w:val="20"/>
        </w:rPr>
        <w:t>1iE8V\iJ</w:t>
      </w:r>
      <w:r>
        <w:rPr>
          <w:rFonts w:ascii="Calibri" w:hAnsi="Calibri" w:cs="Calibri" w:eastAsia="Calibri"/>
          <w:color w:val="171717"/>
          <w:spacing w:val="11"/>
          <w:sz w:val="20"/>
          <w:szCs w:val="20"/>
        </w:rPr>
        <w:t> </w:t>
      </w:r>
      <w:r>
        <w:rPr>
          <w:rFonts w:ascii="Calibri" w:hAnsi="Calibri" w:cs="Calibri" w:eastAsia="Calibri"/>
          <w:color w:val="171717"/>
          <w:w w:val="80"/>
          <w:sz w:val="20"/>
          <w:szCs w:val="20"/>
        </w:rPr>
        <w:t>8\8</w:t>
      </w:r>
      <w:r>
        <w:rPr>
          <w:rFonts w:ascii="Calibri" w:hAnsi="Calibri" w:cs="Calibri" w:eastAsia="Calibri"/>
          <w:i/>
          <w:iCs/>
          <w:color w:val="171717"/>
          <w:spacing w:val="62"/>
          <w:w w:val="150"/>
          <w:sz w:val="21"/>
          <w:szCs w:val="21"/>
        </w:rPr>
        <w:t>  </w:t>
      </w:r>
      <w:r>
        <w:rPr>
          <w:rFonts w:ascii="Calibri" w:hAnsi="Calibri" w:cs="Calibri" w:eastAsia="Calibri"/>
          <w:i/>
          <w:iCs/>
          <w:color w:val="171717"/>
          <w:w w:val="85"/>
          <w:sz w:val="21"/>
          <w:szCs w:val="21"/>
        </w:rPr>
        <w:t>!#</w:t>
      </w:r>
      <w:r>
        <w:rPr>
          <w:rFonts w:ascii="Calibri" w:hAnsi="Calibri" w:cs="Calibri" w:eastAsia="Calibri"/>
          <w:i/>
          <w:iCs/>
          <w:color w:val="171717"/>
          <w:spacing w:val="6"/>
          <w:sz w:val="21"/>
          <w:szCs w:val="21"/>
        </w:rPr>
        <w:t> </w:t>
      </w:r>
      <w:r>
        <w:rPr>
          <w:rFonts w:ascii="Calibri" w:hAnsi="Calibri" w:cs="Calibri" w:eastAsia="Calibri"/>
          <w:i/>
          <w:iCs/>
          <w:color w:val="171717"/>
          <w:spacing w:val="-10"/>
          <w:w w:val="85"/>
          <w:sz w:val="21"/>
          <w:szCs w:val="21"/>
        </w:rPr>
        <w:t>#</w:t>
      </w:r>
      <w:r>
        <w:rPr>
          <w:rFonts w:ascii="Calibri" w:hAnsi="Calibri" w:cs="Calibri" w:eastAsia="Calibri"/>
          <w:i/>
          <w:iCs/>
          <w:color w:val="171717"/>
          <w:w w:val="85"/>
          <w:sz w:val="21"/>
          <w:szCs w:val="21"/>
        </w:rPr>
        <w:t> </w:t>
      </w:r>
    </w:p>
    <w:p>
      <w:pPr>
        <w:spacing w:line="252" w:lineRule="exact" w:before="0"/>
        <w:ind w:left="1251" w:right="0" w:firstLine="0"/>
        <w:jc w:val="left"/>
        <w:rPr>
          <w:rFonts w:ascii="Calibri" w:hAnsi="Calibri" w:cs="Calibri" w:eastAsia="Calibri"/>
          <w:sz w:val="20"/>
          <w:szCs w:val="20"/>
        </w:rPr>
      </w:pPr>
      <w:r>
        <w:rPr>
          <w:rFonts w:ascii="Calibri" w:hAnsi="Calibri" w:cs="Calibri" w:eastAsia="Calibri"/>
          <w:color w:val="171717"/>
          <w:w w:val="105"/>
          <w:sz w:val="20"/>
          <w:szCs w:val="20"/>
        </w:rPr>
        <w:t>?XJ</w:t>
      </w:r>
      <w:r>
        <w:rPr>
          <w:rFonts w:ascii="Arial Black" w:hAnsi="Arial Black" w:cs="Arial Black" w:eastAsia="Arial Black"/>
          <w:color w:val="171717"/>
          <w:spacing w:val="79"/>
          <w:w w:val="105"/>
          <w:sz w:val="18"/>
          <w:szCs w:val="18"/>
        </w:rPr>
        <w:t> </w:t>
      </w:r>
      <w:r>
        <w:rPr>
          <w:rFonts w:ascii="Calibri" w:hAnsi="Calibri" w:cs="Calibri" w:eastAsia="Calibri"/>
          <w:color w:val="171717"/>
          <w:sz w:val="20"/>
          <w:szCs w:val="20"/>
        </w:rPr>
        <w:t>mtJ</w:t>
      </w:r>
      <w:r>
        <w:rPr>
          <w:rFonts w:ascii="Calibri" w:hAnsi="Calibri" w:cs="Calibri" w:eastAsia="Calibri"/>
          <w:color w:val="171717"/>
          <w:spacing w:val="-11"/>
          <w:sz w:val="20"/>
          <w:szCs w:val="20"/>
        </w:rPr>
        <w:t> </w:t>
      </w:r>
      <w:r>
        <w:rPr>
          <w:rFonts w:ascii="Calibri" w:hAnsi="Calibri" w:cs="Calibri" w:eastAsia="Calibri"/>
          <w:color w:val="171717"/>
          <w:sz w:val="20"/>
          <w:szCs w:val="20"/>
        </w:rPr>
        <w:t>mmk</w:t>
      </w:r>
      <w:r>
        <w:rPr>
          <w:rFonts w:ascii="Calibri" w:hAnsi="Calibri" w:cs="Calibri" w:eastAsia="Calibri"/>
          <w:color w:val="171717"/>
          <w:spacing w:val="-11"/>
          <w:sz w:val="20"/>
          <w:szCs w:val="20"/>
        </w:rPr>
        <w:t> </w:t>
      </w:r>
      <w:r>
        <w:rPr>
          <w:rFonts w:ascii="Calibri" w:hAnsi="Calibri" w:cs="Calibri" w:eastAsia="Calibri"/>
          <w:color w:val="171717"/>
          <w:sz w:val="20"/>
          <w:szCs w:val="20"/>
        </w:rPr>
        <w:t>k</w:t>
      </w:r>
      <w:r>
        <w:rPr>
          <w:rFonts w:ascii="Calibri" w:hAnsi="Calibri" w:cs="Calibri" w:eastAsia="Calibri"/>
          <w:color w:val="171717"/>
          <w:spacing w:val="-12"/>
          <w:sz w:val="20"/>
          <w:szCs w:val="20"/>
        </w:rPr>
        <w:t> </w:t>
      </w:r>
      <w:r>
        <w:rPr>
          <w:rFonts w:ascii="Calibri" w:hAnsi="Calibri" w:cs="Calibri" w:eastAsia="Calibri"/>
          <w:color w:val="171717"/>
          <w:sz w:val="20"/>
          <w:szCs w:val="20"/>
        </w:rPr>
        <w:t>mJt</w:t>
      </w:r>
      <w:r>
        <w:rPr>
          <w:rFonts w:ascii="Calibri" w:hAnsi="Calibri" w:cs="Calibri" w:eastAsia="Calibri"/>
          <w:i/>
          <w:iCs/>
          <w:color w:val="171717"/>
          <w:spacing w:val="59"/>
          <w:w w:val="110"/>
          <w:sz w:val="21"/>
          <w:szCs w:val="21"/>
        </w:rPr>
        <w:t>  </w:t>
      </w:r>
      <w:r>
        <w:rPr>
          <w:rFonts w:ascii="Calibri" w:hAnsi="Calibri" w:cs="Calibri" w:eastAsia="Calibri"/>
          <w:i/>
          <w:iCs/>
          <w:color w:val="171717"/>
          <w:w w:val="110"/>
          <w:sz w:val="21"/>
          <w:szCs w:val="21"/>
        </w:rPr>
        <w:t>!!</w:t>
      </w:r>
      <w:r>
        <w:rPr>
          <w:rFonts w:ascii="Calibri" w:hAnsi="Calibri" w:cs="Calibri" w:eastAsia="Calibri"/>
          <w:i/>
          <w:iCs/>
          <w:color w:val="171717"/>
          <w:spacing w:val="-7"/>
          <w:w w:val="110"/>
          <w:sz w:val="21"/>
          <w:szCs w:val="21"/>
        </w:rPr>
        <w:t> </w:t>
      </w:r>
      <w:r>
        <w:rPr>
          <w:rFonts w:ascii="Calibri" w:hAnsi="Calibri" w:cs="Calibri" w:eastAsia="Calibri"/>
          <w:i/>
          <w:iCs/>
          <w:color w:val="171717"/>
          <w:w w:val="110"/>
          <w:sz w:val="21"/>
          <w:szCs w:val="21"/>
        </w:rPr>
        <w:t>!</w:t>
      </w:r>
      <w:r>
        <w:rPr>
          <w:rFonts w:ascii="Calibri" w:hAnsi="Calibri" w:cs="Calibri" w:eastAsia="Calibri"/>
          <w:i/>
          <w:iCs/>
          <w:color w:val="171717"/>
          <w:spacing w:val="35"/>
          <w:w w:val="110"/>
          <w:sz w:val="21"/>
          <w:szCs w:val="21"/>
        </w:rPr>
        <w:t> </w:t>
      </w:r>
      <w:r>
        <w:rPr>
          <w:rFonts w:ascii="Calibri" w:hAnsi="Calibri" w:cs="Calibri" w:eastAsia="Calibri"/>
          <w:color w:val="171717"/>
          <w:w w:val="110"/>
          <w:sz w:val="20"/>
          <w:szCs w:val="20"/>
        </w:rPr>
        <w:t>T</w:t>
      </w:r>
      <w:r>
        <w:rPr>
          <w:rFonts w:ascii="Calibri" w:hAnsi="Calibri" w:cs="Calibri" w:eastAsia="Calibri"/>
          <w:color w:val="171717"/>
          <w:spacing w:val="46"/>
          <w:w w:val="110"/>
          <w:sz w:val="20"/>
          <w:szCs w:val="20"/>
        </w:rPr>
        <w:t> </w:t>
      </w:r>
      <w:r>
        <w:rPr>
          <w:rFonts w:ascii="Calibri" w:hAnsi="Calibri" w:cs="Calibri" w:eastAsia="Calibri"/>
          <w:color w:val="171717"/>
          <w:w w:val="110"/>
          <w:sz w:val="20"/>
          <w:szCs w:val="20"/>
        </w:rPr>
        <w:t>J</w:t>
      </w:r>
      <w:r>
        <w:rPr>
          <w:rFonts w:ascii="Calibri" w:hAnsi="Calibri" w:cs="Calibri" w:eastAsia="Calibri"/>
          <w:color w:val="171717"/>
          <w:spacing w:val="-12"/>
          <w:w w:val="110"/>
          <w:sz w:val="20"/>
          <w:szCs w:val="20"/>
        </w:rPr>
        <w:t> </w:t>
      </w:r>
      <w:r>
        <w:rPr>
          <w:rFonts w:ascii="Calibri" w:hAnsi="Calibri" w:cs="Calibri" w:eastAsia="Calibri"/>
          <w:color w:val="171717"/>
          <w:sz w:val="20"/>
          <w:szCs w:val="20"/>
        </w:rPr>
        <w:t>?J</w:t>
      </w:r>
      <w:r>
        <w:rPr>
          <w:rFonts w:ascii="Calibri" w:hAnsi="Calibri" w:cs="Calibri" w:eastAsia="Calibri"/>
          <w:color w:val="171717"/>
          <w:spacing w:val="11"/>
          <w:sz w:val="20"/>
          <w:szCs w:val="20"/>
        </w:rPr>
        <w:t> </w:t>
      </w:r>
      <w:r>
        <w:rPr>
          <w:rFonts w:ascii="Calibri" w:hAnsi="Calibri" w:cs="Calibri" w:eastAsia="Calibri"/>
          <w:color w:val="171717"/>
          <w:sz w:val="20"/>
          <w:szCs w:val="20"/>
        </w:rPr>
        <w:t>8k</w:t>
      </w:r>
      <w:r>
        <w:rPr>
          <w:rFonts w:ascii="Calibri" w:hAnsi="Calibri" w:cs="Calibri" w:eastAsia="Calibri"/>
          <w:color w:val="171717"/>
          <w:spacing w:val="-11"/>
          <w:sz w:val="20"/>
          <w:szCs w:val="20"/>
        </w:rPr>
        <w:t> </w:t>
      </w:r>
      <w:r>
        <w:rPr>
          <w:rFonts w:ascii="Calibri" w:hAnsi="Calibri" w:cs="Calibri" w:eastAsia="Calibri"/>
          <w:color w:val="171717"/>
          <w:sz w:val="20"/>
          <w:szCs w:val="20"/>
        </w:rPr>
        <w:t>^i^KdK</w:t>
      </w:r>
      <w:r>
        <w:rPr>
          <w:rFonts w:ascii="Calibri" w:hAnsi="Calibri" w:cs="Calibri" w:eastAsia="Calibri"/>
          <w:color w:val="171717"/>
          <w:spacing w:val="-12"/>
          <w:sz w:val="20"/>
          <w:szCs w:val="20"/>
        </w:rPr>
        <w:t> </w:t>
      </w:r>
      <w:r>
        <w:rPr>
          <w:rFonts w:ascii="Calibri" w:hAnsi="Calibri" w:cs="Calibri" w:eastAsia="Calibri"/>
          <w:color w:val="171717"/>
          <w:sz w:val="20"/>
          <w:szCs w:val="20"/>
        </w:rPr>
        <w:t>8aa</w:t>
      </w:r>
      <w:r>
        <w:rPr>
          <w:rFonts w:ascii="Calibri" w:hAnsi="Calibri" w:cs="Calibri" w:eastAsia="Calibri"/>
          <w:color w:val="171717"/>
          <w:spacing w:val="-11"/>
          <w:sz w:val="20"/>
          <w:szCs w:val="20"/>
        </w:rPr>
        <w:t> </w:t>
      </w:r>
      <w:r>
        <w:rPr>
          <w:rFonts w:ascii="Calibri" w:hAnsi="Calibri" w:cs="Calibri" w:eastAsia="Calibri"/>
          <w:color w:val="171717"/>
          <w:sz w:val="20"/>
          <w:szCs w:val="20"/>
        </w:rPr>
        <w:t>^dmwJ</w:t>
      </w:r>
      <w:r>
        <w:rPr>
          <w:rFonts w:ascii="Calibri" w:hAnsi="Calibri" w:cs="Calibri" w:eastAsia="Calibri"/>
          <w:color w:val="171717"/>
          <w:spacing w:val="-11"/>
          <w:sz w:val="20"/>
          <w:szCs w:val="20"/>
        </w:rPr>
        <w:t> </w:t>
      </w:r>
      <w:r>
        <w:rPr>
          <w:rFonts w:ascii="Calibri" w:hAnsi="Calibri" w:cs="Calibri" w:eastAsia="Calibri"/>
          <w:color w:val="171717"/>
          <w:spacing w:val="-10"/>
          <w:sz w:val="20"/>
          <w:szCs w:val="20"/>
        </w:rPr>
        <w:t>8</w:t>
      </w:r>
      <w:r>
        <w:rPr>
          <w:rFonts w:ascii="Calibri" w:hAnsi="Calibri" w:cs="Calibri" w:eastAsia="Calibri"/>
          <w:color w:val="171717"/>
          <w:sz w:val="20"/>
          <w:szCs w:val="20"/>
        </w:rPr>
        <w:t> </w:t>
      </w:r>
    </w:p>
    <w:p>
      <w:pPr>
        <w:spacing w:before="76"/>
        <w:ind w:left="1492" w:right="0" w:firstLine="0"/>
        <w:jc w:val="left"/>
        <w:rPr>
          <w:rFonts w:ascii="Calibri" w:hAnsi="Calibri" w:cs="Calibri" w:eastAsia="Calibri"/>
          <w:i/>
          <w:iCs/>
          <w:sz w:val="21"/>
          <w:szCs w:val="21"/>
        </w:rPr>
      </w:pPr>
      <w:r>
        <w:rPr>
          <w:rFonts w:ascii="Calibri" w:hAnsi="Calibri" w:cs="Calibri" w:eastAsia="Calibri"/>
          <w:color w:val="171717"/>
          <w:w w:val="85"/>
          <w:sz w:val="20"/>
          <w:szCs w:val="20"/>
        </w:rPr>
        <w:t>3Jba8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tJ8c</w:t>
      </w:r>
      <w:r>
        <w:rPr>
          <w:rFonts w:ascii="Calibri" w:hAnsi="Calibri" w:cs="Calibri" w:eastAsia="Calibri"/>
          <w:color w:val="171717"/>
          <w:spacing w:val="-6"/>
          <w:sz w:val="20"/>
          <w:szCs w:val="20"/>
        </w:rPr>
        <w:t> </w:t>
      </w:r>
      <w:r>
        <w:rPr>
          <w:rFonts w:ascii="Calibri" w:hAnsi="Calibri" w:cs="Calibri" w:eastAsia="Calibri"/>
          <w:color w:val="171717"/>
          <w:w w:val="85"/>
          <w:sz w:val="20"/>
          <w:szCs w:val="20"/>
        </w:rPr>
        <w:t>88aK</w:t>
      </w:r>
      <w:r>
        <w:rPr>
          <w:rFonts w:ascii="Calibri" w:hAnsi="Calibri" w:cs="Calibri" w:eastAsia="Calibri"/>
          <w:color w:val="171717"/>
          <w:sz w:val="20"/>
          <w:szCs w:val="20"/>
        </w:rPr>
        <w:t> </w:t>
      </w:r>
      <w:r>
        <w:rPr>
          <w:rFonts w:ascii="Calibri" w:hAnsi="Calibri" w:cs="Calibri" w:eastAsia="Calibri"/>
          <w:color w:val="171717"/>
          <w:w w:val="85"/>
          <w:sz w:val="20"/>
          <w:szCs w:val="20"/>
        </w:rPr>
        <w:t>b8</w:t>
      </w:r>
      <w:r>
        <w:rPr>
          <w:rFonts w:ascii="Calibri" w:hAnsi="Calibri" w:cs="Calibri" w:eastAsia="Calibri"/>
          <w:color w:val="171717"/>
          <w:spacing w:val="-4"/>
          <w:sz w:val="20"/>
          <w:szCs w:val="20"/>
        </w:rPr>
        <w:t> </w:t>
      </w:r>
      <w:r>
        <w:rPr>
          <w:rFonts w:ascii="Calibri" w:hAnsi="Calibri" w:cs="Calibri" w:eastAsia="Calibri"/>
          <w:color w:val="171717"/>
          <w:w w:val="85"/>
          <w:sz w:val="20"/>
          <w:szCs w:val="20"/>
        </w:rPr>
        <w:t>E\</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mkiZ&gt;/`</w:t>
      </w:r>
      <w:r>
        <w:rPr>
          <w:rFonts w:ascii="Calibri" w:hAnsi="Calibri" w:cs="Calibri" w:eastAsia="Calibri"/>
          <w:i/>
          <w:iCs/>
          <w:color w:val="171717"/>
          <w:spacing w:val="69"/>
          <w:w w:val="150"/>
          <w:sz w:val="21"/>
          <w:szCs w:val="21"/>
        </w:rPr>
        <w:t>  </w:t>
      </w:r>
      <w:r>
        <w:rPr>
          <w:rFonts w:ascii="Calibri" w:hAnsi="Calibri" w:cs="Calibri" w:eastAsia="Calibri"/>
          <w:i/>
          <w:iCs/>
          <w:color w:val="171717"/>
          <w:w w:val="85"/>
          <w:sz w:val="21"/>
          <w:szCs w:val="21"/>
        </w:rPr>
        <w:t>!!</w:t>
      </w:r>
      <w:r>
        <w:rPr>
          <w:rFonts w:ascii="Calibri" w:hAnsi="Calibri" w:cs="Calibri" w:eastAsia="Calibri"/>
          <w:i/>
          <w:iCs/>
          <w:color w:val="171717"/>
          <w:spacing w:val="11"/>
          <w:sz w:val="21"/>
          <w:szCs w:val="21"/>
        </w:rPr>
        <w:t> </w:t>
      </w:r>
      <w:r>
        <w:rPr>
          <w:rFonts w:ascii="Calibri" w:hAnsi="Calibri" w:cs="Calibri" w:eastAsia="Calibri"/>
          <w:i/>
          <w:iCs/>
          <w:color w:val="171717"/>
          <w:w w:val="85"/>
          <w:sz w:val="21"/>
          <w:szCs w:val="21"/>
        </w:rPr>
        <w:t>!</w:t>
      </w:r>
      <w:r>
        <w:rPr>
          <w:rFonts w:ascii="Calibri" w:hAnsi="Calibri" w:cs="Calibri" w:eastAsia="Calibri"/>
          <w:i/>
          <w:iCs/>
          <w:color w:val="171717"/>
          <w:spacing w:val="62"/>
          <w:sz w:val="21"/>
          <w:szCs w:val="21"/>
        </w:rPr>
        <w:t> </w:t>
      </w:r>
      <w:r>
        <w:rPr>
          <w:rFonts w:ascii="Calibri" w:hAnsi="Calibri" w:cs="Calibri" w:eastAsia="Calibri"/>
          <w:color w:val="171717"/>
          <w:w w:val="85"/>
          <w:sz w:val="20"/>
          <w:szCs w:val="20"/>
        </w:rPr>
        <w:t></w:t>
      </w:r>
      <w:r>
        <w:rPr>
          <w:rFonts w:ascii="Calibri" w:hAnsi="Calibri" w:cs="Calibri" w:eastAsia="Calibri"/>
          <w:color w:val="171717"/>
          <w:spacing w:val="-3"/>
          <w:sz w:val="20"/>
          <w:szCs w:val="20"/>
        </w:rPr>
        <w:t> </w:t>
      </w:r>
      <w:r>
        <w:rPr>
          <w:rFonts w:ascii="Calibri" w:hAnsi="Calibri" w:cs="Calibri" w:eastAsia="Calibri"/>
          <w:color w:val="171717"/>
          <w:w w:val="85"/>
          <w:sz w:val="20"/>
          <w:szCs w:val="20"/>
        </w:rPr>
        <w:t>t\d8</w:t>
      </w:r>
      <w:r>
        <w:rPr>
          <w:rFonts w:ascii="Calibri" w:hAnsi="Calibri" w:cs="Calibri" w:eastAsia="Calibri"/>
          <w:color w:val="171717"/>
          <w:spacing w:val="-3"/>
          <w:w w:val="85"/>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41"/>
          <w:sz w:val="20"/>
          <w:szCs w:val="20"/>
        </w:rPr>
        <w:t> </w:t>
      </w:r>
      <w:r>
        <w:rPr>
          <w:rFonts w:ascii="Calibri" w:hAnsi="Calibri" w:cs="Calibri" w:eastAsia="Calibri"/>
          <w:color w:val="171717"/>
          <w:w w:val="85"/>
          <w:sz w:val="20"/>
          <w:szCs w:val="20"/>
        </w:rPr>
        <w:t>KdotJ</w:t>
      </w:r>
      <w:r>
        <w:rPr>
          <w:rFonts w:ascii="Calibri" w:hAnsi="Calibri" w:cs="Calibri" w:eastAsia="Calibri"/>
          <w:color w:val="171717"/>
          <w:spacing w:val="-6"/>
          <w:sz w:val="20"/>
          <w:szCs w:val="20"/>
        </w:rPr>
        <w:t> </w:t>
      </w:r>
      <w:r>
        <w:rPr>
          <w:rFonts w:ascii="Calibri" w:hAnsi="Calibri" w:cs="Calibri" w:eastAsia="Calibri"/>
          <w:color w:val="171717"/>
          <w:w w:val="85"/>
          <w:sz w:val="20"/>
          <w:szCs w:val="20"/>
        </w:rPr>
        <w:t>JE</w:t>
      </w:r>
      <w:r>
        <w:rPr>
          <w:rFonts w:ascii="Calibri" w:hAnsi="Calibri" w:cs="Calibri" w:eastAsia="Calibri"/>
          <w:color w:val="171717"/>
          <w:spacing w:val="-1"/>
          <w:sz w:val="20"/>
          <w:szCs w:val="20"/>
        </w:rPr>
        <w:t> </w:t>
      </w:r>
      <w:r>
        <w:rPr>
          <w:rFonts w:ascii="Calibri" w:hAnsi="Calibri" w:cs="Calibri" w:eastAsia="Calibri"/>
          <w:color w:val="171717"/>
          <w:w w:val="85"/>
          <w:sz w:val="20"/>
          <w:szCs w:val="20"/>
        </w:rPr>
        <w:t>\i\iJwtk8dJiJ</w:t>
      </w:r>
      <w:r>
        <w:rPr>
          <w:rFonts w:ascii="Calibri" w:hAnsi="Calibri" w:cs="Calibri" w:eastAsia="Calibri"/>
          <w:i/>
          <w:iCs/>
          <w:color w:val="171717"/>
          <w:spacing w:val="68"/>
          <w:w w:val="150"/>
          <w:sz w:val="21"/>
          <w:szCs w:val="21"/>
        </w:rPr>
        <w:t>  </w:t>
      </w:r>
      <w:r>
        <w:rPr>
          <w:rFonts w:ascii="Calibri" w:hAnsi="Calibri" w:cs="Calibri" w:eastAsia="Calibri"/>
          <w:i/>
          <w:iCs/>
          <w:color w:val="171717"/>
          <w:w w:val="85"/>
          <w:sz w:val="21"/>
          <w:szCs w:val="21"/>
        </w:rPr>
        <w:t>!!</w:t>
      </w:r>
      <w:r>
        <w:rPr>
          <w:rFonts w:ascii="Calibri" w:hAnsi="Calibri" w:cs="Calibri" w:eastAsia="Calibri"/>
          <w:i/>
          <w:iCs/>
          <w:color w:val="171717"/>
          <w:spacing w:val="11"/>
          <w:sz w:val="21"/>
          <w:szCs w:val="21"/>
        </w:rPr>
        <w:t> </w:t>
      </w:r>
      <w:r>
        <w:rPr>
          <w:rFonts w:ascii="Calibri" w:hAnsi="Calibri" w:cs="Calibri" w:eastAsia="Calibri"/>
          <w:i/>
          <w:iCs/>
          <w:color w:val="171717"/>
          <w:spacing w:val="-10"/>
          <w:w w:val="85"/>
          <w:sz w:val="21"/>
          <w:szCs w:val="21"/>
        </w:rPr>
        <w:t>!</w:t>
      </w:r>
      <w:r>
        <w:rPr>
          <w:rFonts w:ascii="Calibri" w:hAnsi="Calibri" w:cs="Calibri" w:eastAsia="Calibri"/>
          <w:i/>
          <w:iCs/>
          <w:color w:val="171717"/>
          <w:w w:val="85"/>
          <w:sz w:val="21"/>
          <w:szCs w:val="21"/>
        </w:rPr>
        <w:t> </w:t>
      </w:r>
    </w:p>
    <w:p>
      <w:pPr>
        <w:spacing w:line="321" w:lineRule="auto" w:before="78"/>
        <w:ind w:left="1244" w:right="1023" w:firstLine="257"/>
        <w:jc w:val="left"/>
        <w:rPr>
          <w:rFonts w:ascii="Calibri" w:hAnsi="Calibri" w:cs="Calibri" w:eastAsia="Calibri"/>
          <w:sz w:val="20"/>
          <w:szCs w:val="20"/>
        </w:rPr>
      </w:pPr>
      <w:r>
        <w:rPr>
          <w:rFonts w:ascii="Calibri" w:hAnsi="Calibri" w:cs="Calibri" w:eastAsia="Calibri"/>
          <w:color w:val="171717"/>
          <w:sz w:val="20"/>
          <w:szCs w:val="20"/>
        </w:rPr>
        <w:t>5?kiEk</w:t>
      </w:r>
      <w:r>
        <w:rPr>
          <w:rFonts w:ascii="Calibri" w:hAnsi="Calibri" w:cs="Calibri" w:eastAsia="Calibri"/>
          <w:color w:val="171717"/>
          <w:spacing w:val="-12"/>
          <w:sz w:val="20"/>
          <w:szCs w:val="20"/>
        </w:rPr>
        <w:t> </w:t>
      </w:r>
      <w:r>
        <w:rPr>
          <w:rFonts w:ascii="Calibri" w:hAnsi="Calibri" w:cs="Calibri" w:eastAsia="Calibri"/>
          <w:color w:val="171717"/>
          <w:sz w:val="20"/>
          <w:szCs w:val="20"/>
        </w:rPr>
        <w:t>bJ</w:t>
      </w:r>
      <w:r>
        <w:rPr>
          <w:rFonts w:ascii="Calibri" w:hAnsi="Calibri" w:cs="Calibri" w:eastAsia="Calibri"/>
          <w:color w:val="171717"/>
          <w:spacing w:val="-9"/>
          <w:sz w:val="20"/>
          <w:szCs w:val="20"/>
        </w:rPr>
        <w:t> </w:t>
      </w:r>
      <w:r>
        <w:rPr>
          <w:rFonts w:ascii="Calibri" w:hAnsi="Calibri" w:cs="Calibri" w:eastAsia="Calibri"/>
          <w:color w:val="171717"/>
          <w:sz w:val="20"/>
          <w:szCs w:val="20"/>
        </w:rPr>
        <w:t>?ki?c</w:t>
      </w:r>
      <w:r>
        <w:rPr>
          <w:rFonts w:ascii="Calibri" w:hAnsi="Calibri" w:cs="Calibri" w:eastAsia="Calibri"/>
          <w:color w:val="171717"/>
          <w:spacing w:val="-11"/>
          <w:sz w:val="20"/>
          <w:szCs w:val="20"/>
        </w:rPr>
        <w:t> </w:t>
      </w:r>
      <w:r>
        <w:rPr>
          <w:rFonts w:ascii="Calibri" w:hAnsi="Calibri" w:cs="Calibri" w:eastAsia="Calibri"/>
          <w:color w:val="171717"/>
          <w:sz w:val="20"/>
          <w:szCs w:val="20"/>
        </w:rPr>
        <w:t>Zki\</w:t>
      </w:r>
      <w:r>
        <w:rPr>
          <w:rFonts w:ascii="Calibri" w:hAnsi="Calibri" w:cs="Calibri" w:eastAsia="Calibri"/>
          <w:color w:val="171717"/>
          <w:spacing w:val="-10"/>
          <w:sz w:val="20"/>
          <w:szCs w:val="20"/>
        </w:rPr>
        <w:t> </w:t>
      </w:r>
      <w:r>
        <w:rPr>
          <w:rFonts w:ascii="Calibri" w:hAnsi="Calibri" w:cs="Calibri" w:eastAsia="Calibri"/>
          <w:color w:val="171717"/>
          <w:sz w:val="20"/>
          <w:szCs w:val="20"/>
        </w:rPr>
        <w:t>EKca8</w:t>
      </w:r>
      <w:r>
        <w:rPr>
          <w:rFonts w:ascii="Calibri" w:hAnsi="Calibri" w:cs="Calibri" w:eastAsia="Calibri"/>
          <w:color w:val="171717"/>
          <w:spacing w:val="-8"/>
          <w:sz w:val="20"/>
          <w:szCs w:val="20"/>
        </w:rPr>
        <w:t> </w:t>
      </w:r>
      <w:r>
        <w:rPr>
          <w:rFonts w:ascii="Calibri" w:hAnsi="Calibri" w:cs="Calibri" w:eastAsia="Calibri"/>
          <w:color w:val="171717"/>
          <w:w w:val="125"/>
          <w:sz w:val="20"/>
          <w:szCs w:val="20"/>
        </w:rPr>
        <w:t>,kfg\</w:t>
      </w:r>
      <w:r>
        <w:rPr>
          <w:rFonts w:ascii="Calibri" w:hAnsi="Calibri" w:cs="Calibri" w:eastAsia="Calibri"/>
          <w:color w:val="171717"/>
          <w:spacing w:val="31"/>
          <w:w w:val="125"/>
          <w:sz w:val="20"/>
          <w:szCs w:val="20"/>
        </w:rPr>
        <w:t> </w:t>
      </w:r>
      <w:r>
        <w:rPr>
          <w:rFonts w:ascii="Calibri" w:hAnsi="Calibri" w:cs="Calibri" w:eastAsia="Calibri"/>
          <w:color w:val="171717"/>
          <w:w w:val="125"/>
          <w:sz w:val="20"/>
          <w:szCs w:val="20"/>
        </w:rPr>
        <w:t>ZkiJ</w:t>
      </w:r>
      <w:r>
        <w:rPr>
          <w:rFonts w:ascii="Calibri" w:hAnsi="Calibri" w:cs="Calibri" w:eastAsia="Calibri"/>
          <w:color w:val="171717"/>
          <w:spacing w:val="-14"/>
          <w:w w:val="125"/>
          <w:sz w:val="20"/>
          <w:szCs w:val="20"/>
        </w:rPr>
        <w:t> </w:t>
      </w:r>
      <w:r>
        <w:rPr>
          <w:rFonts w:ascii="Calibri" w:hAnsi="Calibri" w:cs="Calibri" w:eastAsia="Calibri"/>
          <w:color w:val="171717"/>
          <w:sz w:val="20"/>
          <w:szCs w:val="20"/>
        </w:rPr>
        <w:t>EZ</w:t>
      </w:r>
      <w:r>
        <w:rPr>
          <w:rFonts w:ascii="Calibri" w:hAnsi="Calibri" w:cs="Calibri" w:eastAsia="Calibri"/>
          <w:color w:val="171717"/>
          <w:spacing w:val="-8"/>
          <w:sz w:val="20"/>
          <w:szCs w:val="20"/>
        </w:rPr>
        <w:t> </w:t>
      </w:r>
      <w:r>
        <w:rPr>
          <w:rFonts w:ascii="Calibri" w:hAnsi="Calibri" w:cs="Calibri" w:eastAsia="Calibri"/>
          <w:color w:val="171717"/>
          <w:sz w:val="20"/>
          <w:szCs w:val="20"/>
        </w:rPr>
        <w:t>\iE8V]iK</w:t>
      </w:r>
      <w:r>
        <w:rPr>
          <w:rFonts w:ascii="Calibri" w:hAnsi="Calibri" w:cs="Calibri" w:eastAsia="Calibri"/>
          <w:i/>
          <w:iCs/>
          <w:color w:val="171717"/>
          <w:spacing w:val="72"/>
          <w:w w:val="125"/>
          <w:sz w:val="21"/>
          <w:szCs w:val="21"/>
        </w:rPr>
        <w:t>  </w:t>
      </w:r>
      <w:r>
        <w:rPr>
          <w:rFonts w:ascii="Calibri" w:hAnsi="Calibri" w:cs="Calibri" w:eastAsia="Calibri"/>
          <w:i/>
          <w:iCs/>
          <w:color w:val="171717"/>
          <w:w w:val="125"/>
          <w:sz w:val="21"/>
          <w:szCs w:val="21"/>
        </w:rPr>
        <w:t>!!</w:t>
      </w:r>
      <w:r>
        <w:rPr>
          <w:rFonts w:ascii="Calibri" w:hAnsi="Calibri" w:cs="Calibri" w:eastAsia="Calibri"/>
          <w:color w:val="171717"/>
          <w:spacing w:val="60"/>
          <w:w w:val="125"/>
          <w:sz w:val="20"/>
          <w:szCs w:val="20"/>
        </w:rPr>
        <w:t>  </w:t>
      </w:r>
      <w:r>
        <w:rPr>
          <w:rFonts w:ascii="Calibri" w:hAnsi="Calibri" w:cs="Calibri" w:eastAsia="Calibri"/>
          <w:color w:val="171717"/>
          <w:sz w:val="20"/>
          <w:szCs w:val="20"/>
        </w:rPr>
        <w:t>\</w:t>
      </w:r>
      <w:r>
        <w:rPr>
          <w:rFonts w:ascii="Calibri" w:hAnsi="Calibri" w:cs="Calibri" w:eastAsia="Calibri"/>
          <w:color w:val="171717"/>
          <w:spacing w:val="-11"/>
          <w:sz w:val="20"/>
          <w:szCs w:val="20"/>
        </w:rPr>
        <w:t> </w:t>
      </w:r>
      <w:r>
        <w:rPr>
          <w:rFonts w:ascii="Calibri" w:hAnsi="Calibri" w:cs="Calibri" w:eastAsia="Calibri"/>
          <w:color w:val="171717"/>
          <w:sz w:val="20"/>
          <w:szCs w:val="20"/>
        </w:rPr>
        <w:t>E\</w:t>
      </w:r>
      <w:r>
        <w:rPr>
          <w:rFonts w:ascii="Calibri" w:hAnsi="Calibri" w:cs="Calibri" w:eastAsia="Calibri"/>
          <w:color w:val="171717"/>
          <w:spacing w:val="-11"/>
          <w:sz w:val="20"/>
          <w:szCs w:val="20"/>
        </w:rPr>
        <w:t> </w:t>
      </w:r>
      <w:r>
        <w:rPr>
          <w:rFonts w:ascii="Calibri" w:hAnsi="Calibri" w:cs="Calibri" w:eastAsia="Calibri"/>
          <w:color w:val="171717"/>
          <w:sz w:val="20"/>
          <w:szCs w:val="20"/>
        </w:rPr>
        <w:t>\iVK</w:t>
      </w:r>
      <w:r>
        <w:rPr>
          <w:rFonts w:ascii="Calibri" w:hAnsi="Calibri" w:cs="Calibri" w:eastAsia="Calibri"/>
          <w:color w:val="171717"/>
          <w:spacing w:val="-12"/>
          <w:sz w:val="20"/>
          <w:szCs w:val="20"/>
        </w:rPr>
        <w:t> </w:t>
      </w:r>
      <w:r>
        <w:rPr>
          <w:rFonts w:ascii="Calibri" w:hAnsi="Calibri" w:cs="Calibri" w:eastAsia="Calibri"/>
          <w:color w:val="171717"/>
          <w:sz w:val="20"/>
          <w:szCs w:val="20"/>
        </w:rPr>
        <w:t>mKt</w:t>
      </w:r>
      <w:r>
        <w:rPr>
          <w:rFonts w:ascii="Calibri" w:hAnsi="Calibri" w:cs="Calibri" w:eastAsia="Calibri"/>
          <w:color w:val="171717"/>
          <w:spacing w:val="-8"/>
          <w:sz w:val="20"/>
          <w:szCs w:val="20"/>
        </w:rPr>
        <w:t> </w:t>
      </w:r>
      <w:r>
        <w:rPr>
          <w:rFonts w:ascii="Calibri" w:hAnsi="Calibri" w:cs="Calibri" w:eastAsia="Calibri"/>
          <w:color w:val="171717"/>
          <w:w w:val="85"/>
          <w:sz w:val="20"/>
          <w:szCs w:val="20"/>
        </w:rPr>
        <w:t>\b</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Ki8\k</w:t>
      </w:r>
      <w:r>
        <w:rPr>
          <w:rFonts w:ascii="Calibri" w:hAnsi="Calibri" w:cs="Calibri" w:eastAsia="Calibri"/>
          <w:color w:val="171717"/>
          <w:sz w:val="20"/>
          <w:szCs w:val="20"/>
        </w:rPr>
        <w:t> d8b</w:t>
      </w:r>
      <w:r>
        <w:rPr>
          <w:rFonts w:ascii="Calibri" w:hAnsi="Calibri" w:cs="Calibri" w:eastAsia="Calibri"/>
          <w:color w:val="171717"/>
          <w:spacing w:val="16"/>
          <w:sz w:val="20"/>
          <w:szCs w:val="20"/>
        </w:rPr>
        <w:t> </w:t>
      </w:r>
      <w:r>
        <w:rPr>
          <w:rFonts w:ascii="Calibri" w:hAnsi="Calibri" w:cs="Calibri" w:eastAsia="Calibri"/>
          <w:color w:val="171717"/>
          <w:sz w:val="20"/>
          <w:szCs w:val="20"/>
        </w:rPr>
        <w:t>?Ja8k</w:t>
      </w:r>
      <w:r>
        <w:rPr>
          <w:rFonts w:ascii="Calibri" w:hAnsi="Calibri" w:cs="Calibri" w:eastAsia="Calibri"/>
          <w:color w:val="171717"/>
          <w:spacing w:val="18"/>
          <w:sz w:val="20"/>
          <w:szCs w:val="20"/>
        </w:rPr>
        <w:t> </w:t>
      </w:r>
      <w:r>
        <w:rPr>
          <w:rFonts w:ascii="Calibri" w:hAnsi="Calibri" w:cs="Calibri" w:eastAsia="Calibri"/>
          <w:color w:val="171717"/>
          <w:sz w:val="20"/>
          <w:szCs w:val="20"/>
        </w:rPr>
        <w:t>EZ</w:t>
      </w:r>
      <w:r>
        <w:rPr>
          <w:rFonts w:ascii="Calibri" w:hAnsi="Calibri" w:cs="Calibri" w:eastAsia="Calibri"/>
          <w:color w:val="171717"/>
          <w:spacing w:val="21"/>
          <w:sz w:val="20"/>
          <w:szCs w:val="20"/>
        </w:rPr>
        <w:t> </w:t>
      </w:r>
      <w:r>
        <w:rPr>
          <w:rFonts w:ascii="Calibri" w:hAnsi="Calibri" w:cs="Calibri" w:eastAsia="Calibri"/>
          <w:color w:val="171717"/>
          <w:w w:val="85"/>
          <w:sz w:val="20"/>
          <w:szCs w:val="20"/>
        </w:rPr>
        <w:t>t\mkw8tJ</w:t>
      </w:r>
      <w:r>
        <w:rPr>
          <w:rFonts w:ascii="Calibri" w:hAnsi="Calibri" w:cs="Calibri" w:eastAsia="Calibri"/>
          <w:color w:val="171717"/>
          <w:spacing w:val="22"/>
          <w:sz w:val="20"/>
          <w:szCs w:val="20"/>
        </w:rPr>
        <w:t> </w:t>
      </w:r>
      <w:r>
        <w:rPr>
          <w:rFonts w:ascii="Calibri" w:hAnsi="Calibri" w:cs="Calibri" w:eastAsia="Calibri"/>
          <w:color w:val="171717"/>
          <w:sz w:val="20"/>
          <w:szCs w:val="20"/>
        </w:rPr>
        <w:t>\</w:t>
      </w:r>
      <w:r>
        <w:rPr>
          <w:rFonts w:ascii="Calibri" w:hAnsi="Calibri" w:cs="Calibri" w:eastAsia="Calibri"/>
          <w:i/>
          <w:iCs/>
          <w:color w:val="171717"/>
          <w:spacing w:val="78"/>
          <w:w w:val="130"/>
          <w:sz w:val="21"/>
          <w:szCs w:val="21"/>
        </w:rPr>
        <w:t>  </w:t>
      </w:r>
      <w:r>
        <w:rPr>
          <w:rFonts w:ascii="Calibri" w:hAnsi="Calibri" w:cs="Calibri" w:eastAsia="Calibri"/>
          <w:i/>
          <w:iCs/>
          <w:color w:val="171717"/>
          <w:w w:val="130"/>
          <w:sz w:val="21"/>
          <w:szCs w:val="21"/>
        </w:rPr>
        <w:t>!!</w:t>
      </w:r>
      <w:r>
        <w:rPr>
          <w:rFonts w:ascii="Calibri" w:hAnsi="Calibri" w:cs="Calibri" w:eastAsia="Calibri"/>
          <w:i/>
          <w:iCs/>
          <w:color w:val="171717"/>
          <w:spacing w:val="-11"/>
          <w:w w:val="130"/>
          <w:sz w:val="21"/>
          <w:szCs w:val="21"/>
        </w:rPr>
        <w:t> </w:t>
      </w:r>
      <w:r>
        <w:rPr>
          <w:rFonts w:ascii="Calibri" w:hAnsi="Calibri" w:cs="Calibri" w:eastAsia="Calibri"/>
          <w:i/>
          <w:iCs/>
          <w:color w:val="171717"/>
          <w:w w:val="130"/>
          <w:sz w:val="21"/>
          <w:szCs w:val="21"/>
        </w:rPr>
        <w:t>!</w:t>
      </w:r>
      <w:r>
        <w:rPr>
          <w:rFonts w:ascii="Calibri" w:hAnsi="Calibri" w:cs="Calibri" w:eastAsia="Calibri"/>
          <w:i/>
          <w:iCs/>
          <w:color w:val="171717"/>
          <w:spacing w:val="59"/>
          <w:w w:val="130"/>
          <w:sz w:val="21"/>
          <w:szCs w:val="21"/>
        </w:rPr>
        <w:t> </w:t>
      </w:r>
      <w:r>
        <w:rPr>
          <w:rFonts w:ascii="Calibri" w:hAnsi="Calibri" w:cs="Calibri" w:eastAsia="Calibri"/>
          <w:color w:val="171717"/>
          <w:sz w:val="20"/>
          <w:szCs w:val="20"/>
        </w:rPr>
        <w:t>8E</w:t>
      </w:r>
      <w:r>
        <w:rPr>
          <w:rFonts w:ascii="Calibri" w:hAnsi="Calibri" w:cs="Calibri" w:eastAsia="Calibri"/>
          <w:color w:val="171717"/>
          <w:spacing w:val="18"/>
          <w:sz w:val="20"/>
          <w:szCs w:val="20"/>
        </w:rPr>
        <w:t> </w:t>
      </w:r>
      <w:r>
        <w:rPr>
          <w:rFonts w:ascii="Calibri" w:hAnsi="Calibri" w:cs="Calibri" w:eastAsia="Calibri"/>
          <w:color w:val="171717"/>
          <w:sz w:val="20"/>
          <w:szCs w:val="20"/>
        </w:rPr>
        <w:t>ik</w:t>
      </w:r>
      <w:r>
        <w:rPr>
          <w:rFonts w:ascii="Calibri" w:hAnsi="Calibri" w:cs="Calibri" w:eastAsia="Calibri"/>
          <w:color w:val="171717"/>
          <w:spacing w:val="57"/>
          <w:sz w:val="20"/>
          <w:szCs w:val="20"/>
        </w:rPr>
        <w:t> </w:t>
      </w:r>
      <w:r>
        <w:rPr>
          <w:rFonts w:ascii="Calibri" w:hAnsi="Calibri" w:cs="Calibri" w:eastAsia="Calibri"/>
          <w:color w:val="171717"/>
          <w:sz w:val="20"/>
          <w:szCs w:val="20"/>
        </w:rPr>
        <w:t>?XJd8</w:t>
      </w:r>
      <w:r>
        <w:rPr>
          <w:rFonts w:ascii="Calibri" w:hAnsi="Calibri" w:cs="Calibri" w:eastAsia="Calibri"/>
          <w:color w:val="171717"/>
          <w:spacing w:val="18"/>
          <w:sz w:val="20"/>
          <w:szCs w:val="20"/>
        </w:rPr>
        <w:t> </w:t>
      </w:r>
      <w:r>
        <w:rPr>
          <w:rFonts w:ascii="Calibri" w:hAnsi="Calibri" w:cs="Calibri" w:eastAsia="Calibri"/>
          <w:color w:val="171717"/>
          <w:sz w:val="20"/>
          <w:szCs w:val="20"/>
        </w:rPr>
        <w:t>F\</w:t>
      </w:r>
      <w:r>
        <w:rPr>
          <w:rFonts w:ascii="Calibri" w:hAnsi="Calibri" w:cs="Calibri" w:eastAsia="Calibri"/>
          <w:color w:val="171717"/>
          <w:spacing w:val="17"/>
          <w:sz w:val="20"/>
          <w:szCs w:val="20"/>
        </w:rPr>
        <w:t> </w:t>
      </w:r>
      <w:r>
        <w:rPr>
          <w:rFonts w:ascii="Calibri" w:hAnsi="Calibri" w:cs="Calibri" w:eastAsia="Calibri"/>
          <w:color w:val="171717"/>
          <w:sz w:val="20"/>
          <w:szCs w:val="20"/>
        </w:rPr>
        <w:t>8mm8tJiK</w:t>
      </w:r>
      <w:r>
        <w:rPr>
          <w:rFonts w:ascii="Calibri" w:hAnsi="Calibri" w:cs="Calibri" w:eastAsia="Calibri"/>
          <w:color w:val="171717"/>
          <w:spacing w:val="19"/>
          <w:sz w:val="20"/>
          <w:szCs w:val="20"/>
        </w:rPr>
        <w:t> </w:t>
      </w:r>
      <w:r>
        <w:rPr>
          <w:rFonts w:ascii="Calibri" w:hAnsi="Calibri" w:cs="Calibri" w:eastAsia="Calibri"/>
          <w:color w:val="171717"/>
          <w:w w:val="85"/>
          <w:sz w:val="20"/>
          <w:szCs w:val="20"/>
        </w:rPr>
        <w:t>b\?J\)</w:t>
      </w:r>
      <w:r>
        <w:rPr>
          <w:rFonts w:ascii="Calibri" w:hAnsi="Calibri" w:cs="Calibri" w:eastAsia="Calibri"/>
          <w:color w:val="171717"/>
          <w:spacing w:val="62"/>
          <w:sz w:val="20"/>
          <w:szCs w:val="20"/>
        </w:rPr>
        <w:t> </w:t>
      </w:r>
      <w:r>
        <w:rPr>
          <w:rFonts w:ascii="Calibri" w:hAnsi="Calibri" w:cs="Calibri" w:eastAsia="Calibri"/>
          <w:color w:val="171717"/>
          <w:sz w:val="20"/>
          <w:szCs w:val="20"/>
        </w:rPr>
        <w:t>K?kiEk</w:t>
      </w:r>
      <w:r>
        <w:rPr>
          <w:rFonts w:ascii="Calibri" w:hAnsi="Calibri" w:cs="Calibri" w:eastAsia="Calibri"/>
          <w:color w:val="171717"/>
          <w:spacing w:val="2"/>
          <w:w w:val="130"/>
          <w:sz w:val="20"/>
          <w:szCs w:val="20"/>
        </w:rPr>
        <w:t> </w:t>
      </w:r>
      <w:r>
        <w:rPr>
          <w:rFonts w:ascii="Calibri" w:hAnsi="Calibri" w:cs="Calibri" w:eastAsia="Calibri"/>
          <w:color w:val="171717"/>
          <w:spacing w:val="3"/>
          <w:w w:val="44"/>
          <w:sz w:val="20"/>
          <w:szCs w:val="20"/>
        </w:rPr>
        <w:t></w:t>
      </w:r>
      <w:r>
        <w:rPr>
          <w:rFonts w:ascii="Calibri" w:hAnsi="Calibri" w:cs="Calibri" w:eastAsia="Calibri"/>
          <w:color w:val="171717"/>
          <w:spacing w:val="-3"/>
          <w:w w:val="216"/>
          <w:sz w:val="20"/>
          <w:szCs w:val="20"/>
        </w:rPr>
        <w:t>i</w:t>
      </w:r>
      <w:r>
        <w:rPr>
          <w:rFonts w:ascii="Calibri" w:hAnsi="Calibri" w:cs="Calibri" w:eastAsia="Calibri"/>
          <w:color w:val="171717"/>
          <w:spacing w:val="4"/>
          <w:w w:val="130"/>
          <w:sz w:val="20"/>
          <w:szCs w:val="20"/>
        </w:rPr>
        <w:t> </w:t>
      </w:r>
      <w:r>
        <w:rPr>
          <w:rFonts w:ascii="Calibri" w:hAnsi="Calibri" w:cs="Calibri" w:eastAsia="Calibri"/>
          <w:color w:val="171717"/>
          <w:sz w:val="20"/>
          <w:szCs w:val="20"/>
        </w:rPr>
        <w:t>E\</w:t>
      </w:r>
      <w:r>
        <w:rPr>
          <w:rFonts w:ascii="Calibri" w:hAnsi="Calibri" w:cs="Calibri" w:eastAsia="Calibri"/>
          <w:color w:val="171717"/>
          <w:spacing w:val="-7"/>
          <w:sz w:val="20"/>
          <w:szCs w:val="20"/>
        </w:rPr>
        <w:t> </w:t>
      </w:r>
      <w:r>
        <w:rPr>
          <w:rFonts w:ascii="Calibri" w:hAnsi="Calibri" w:cs="Calibri" w:eastAsia="Calibri"/>
          <w:color w:val="171717"/>
          <w:spacing w:val="-4"/>
          <w:sz w:val="20"/>
          <w:szCs w:val="20"/>
        </w:rPr>
        <w:t>JVik</w:t>
      </w:r>
    </w:p>
    <w:p>
      <w:pPr>
        <w:spacing w:before="8"/>
        <w:ind w:left="1241" w:right="0" w:firstLine="0"/>
        <w:jc w:val="left"/>
        <w:rPr>
          <w:rFonts w:ascii="Calibri" w:hAnsi="Calibri" w:cs="Calibri" w:eastAsia="Calibri"/>
          <w:sz w:val="20"/>
          <w:szCs w:val="20"/>
        </w:rPr>
      </w:pPr>
      <w:r>
        <w:rPr>
          <w:rFonts w:ascii="Calibri" w:hAnsi="Calibri" w:cs="Calibri" w:eastAsia="Calibri"/>
          <w:color w:val="171717"/>
          <w:w w:val="85"/>
          <w:sz w:val="20"/>
          <w:szCs w:val="20"/>
        </w:rPr>
        <w:t>?kdmbK</w:t>
      </w:r>
      <w:r>
        <w:rPr>
          <w:rFonts w:ascii="Calibri" w:hAnsi="Calibri" w:cs="Calibri" w:eastAsia="Calibri"/>
          <w:color w:val="171717"/>
          <w:spacing w:val="47"/>
          <w:sz w:val="20"/>
          <w:szCs w:val="20"/>
        </w:rPr>
        <w:t> </w:t>
      </w:r>
      <w:r>
        <w:rPr>
          <w:rFonts w:ascii="Calibri" w:hAnsi="Calibri" w:cs="Calibri" w:eastAsia="Calibri"/>
          <w:color w:val="171717"/>
          <w:w w:val="85"/>
          <w:sz w:val="20"/>
          <w:szCs w:val="20"/>
        </w:rPr>
        <w:t>\k</w:t>
      </w:r>
      <w:r>
        <w:rPr>
          <w:rFonts w:ascii="Calibri" w:hAnsi="Calibri" w:cs="Calibri" w:eastAsia="Calibri"/>
          <w:color w:val="171717"/>
          <w:spacing w:val="16"/>
          <w:sz w:val="20"/>
          <w:szCs w:val="20"/>
        </w:rPr>
        <w:t> </w:t>
      </w:r>
      <w:r>
        <w:rPr>
          <w:rFonts w:ascii="Calibri" w:hAnsi="Calibri" w:cs="Calibri" w:eastAsia="Calibri"/>
          <w:color w:val="171717"/>
          <w:w w:val="85"/>
          <w:sz w:val="20"/>
          <w:szCs w:val="20"/>
        </w:rPr>
        <w:t>mtk&gt;8&gt;\cdJiJ</w:t>
      </w:r>
      <w:r>
        <w:rPr>
          <w:rFonts w:ascii="Calibri" w:hAnsi="Calibri" w:cs="Calibri" w:eastAsia="Calibri"/>
          <w:color w:val="171717"/>
          <w:spacing w:val="20"/>
          <w:sz w:val="20"/>
          <w:szCs w:val="20"/>
        </w:rPr>
        <w:t> </w:t>
      </w:r>
      <w:r>
        <w:rPr>
          <w:rFonts w:ascii="Calibri" w:hAnsi="Calibri" w:cs="Calibri" w:eastAsia="Calibri"/>
          <w:color w:val="171717"/>
          <w:w w:val="85"/>
          <w:sz w:val="20"/>
          <w:szCs w:val="20"/>
        </w:rPr>
        <w:t>t\kbk</w:t>
      </w:r>
      <w:r>
        <w:rPr>
          <w:rFonts w:ascii="Calibri" w:hAnsi="Calibri" w:cs="Calibri" w:eastAsia="Calibri"/>
          <w:color w:val="171717"/>
          <w:spacing w:val="13"/>
          <w:sz w:val="20"/>
          <w:szCs w:val="20"/>
        </w:rPr>
        <w:t> </w:t>
      </w:r>
      <w:r>
        <w:rPr>
          <w:rFonts w:ascii="Calibri" w:hAnsi="Calibri" w:cs="Calibri" w:eastAsia="Calibri"/>
          <w:color w:val="171717"/>
          <w:w w:val="85"/>
          <w:sz w:val="20"/>
          <w:szCs w:val="20"/>
        </w:rPr>
        <w:t>8</w:t>
      </w:r>
      <w:r>
        <w:rPr>
          <w:rFonts w:ascii="Calibri" w:hAnsi="Calibri" w:cs="Calibri" w:eastAsia="Calibri"/>
          <w:color w:val="171717"/>
          <w:spacing w:val="62"/>
          <w:w w:val="150"/>
          <w:sz w:val="20"/>
          <w:szCs w:val="20"/>
        </w:rPr>
        <w:t> </w:t>
      </w:r>
      <w:r>
        <w:rPr>
          <w:rFonts w:ascii="Calibri" w:hAnsi="Calibri" w:cs="Calibri" w:eastAsia="Calibri"/>
          <w:color w:val="171717"/>
          <w:w w:val="85"/>
          <w:sz w:val="20"/>
          <w:szCs w:val="20"/>
        </w:rPr>
        <w:t>8i8tJ</w:t>
      </w:r>
      <w:r>
        <w:rPr>
          <w:rFonts w:ascii="Calibri" w:hAnsi="Calibri" w:cs="Calibri" w:eastAsia="Calibri"/>
          <w:color w:val="171717"/>
          <w:spacing w:val="14"/>
          <w:sz w:val="20"/>
          <w:szCs w:val="20"/>
        </w:rPr>
        <w:t> </w:t>
      </w:r>
      <w:r>
        <w:rPr>
          <w:rFonts w:ascii="Calibri" w:hAnsi="Calibri" w:cs="Calibri" w:eastAsia="Calibri"/>
          <w:color w:val="171717"/>
          <w:w w:val="85"/>
          <w:sz w:val="20"/>
          <w:szCs w:val="20"/>
        </w:rPr>
        <w:t>bJ</w:t>
      </w:r>
      <w:r>
        <w:rPr>
          <w:rFonts w:ascii="Calibri" w:hAnsi="Calibri" w:cs="Calibri" w:eastAsia="Calibri"/>
          <w:color w:val="171717"/>
          <w:spacing w:val="15"/>
          <w:sz w:val="20"/>
          <w:szCs w:val="20"/>
        </w:rPr>
        <w:t> </w:t>
      </w:r>
      <w:r>
        <w:rPr>
          <w:rFonts w:ascii="Calibri" w:hAnsi="Calibri" w:cs="Calibri" w:eastAsia="Calibri"/>
          <w:color w:val="171717"/>
          <w:w w:val="85"/>
          <w:sz w:val="20"/>
          <w:szCs w:val="20"/>
        </w:rPr>
        <w:t>\twJVkc8t\</w:t>
      </w:r>
      <w:r>
        <w:rPr>
          <w:rFonts w:ascii="Calibri" w:hAnsi="Calibri" w:cs="Calibri" w:eastAsia="Calibri"/>
          <w:color w:val="171717"/>
          <w:spacing w:val="13"/>
          <w:sz w:val="20"/>
          <w:szCs w:val="20"/>
        </w:rPr>
        <w:t> </w:t>
      </w:r>
      <w:r>
        <w:rPr>
          <w:rFonts w:ascii="Calibri" w:hAnsi="Calibri" w:cs="Calibri" w:eastAsia="Calibri"/>
          <w:color w:val="171717"/>
          <w:w w:val="85"/>
          <w:sz w:val="20"/>
          <w:szCs w:val="20"/>
        </w:rPr>
        <w:t>iKa</w:t>
      </w:r>
      <w:r>
        <w:rPr>
          <w:rFonts w:ascii="Calibri" w:hAnsi="Calibri" w:cs="Calibri" w:eastAsia="Calibri"/>
          <w:color w:val="171717"/>
          <w:spacing w:val="13"/>
          <w:sz w:val="20"/>
          <w:szCs w:val="20"/>
        </w:rPr>
        <w:t> </w:t>
      </w:r>
      <w:r>
        <w:rPr>
          <w:rFonts w:ascii="Calibri" w:hAnsi="Calibri" w:cs="Calibri" w:eastAsia="Calibri"/>
          <w:color w:val="171717"/>
          <w:w w:val="85"/>
          <w:sz w:val="20"/>
          <w:szCs w:val="20"/>
        </w:rPr>
        <w:t>Kfmk</w:t>
      </w:r>
      <w:r>
        <w:rPr>
          <w:rFonts w:ascii="Calibri" w:hAnsi="Calibri" w:cs="Calibri" w:eastAsia="Calibri"/>
          <w:color w:val="171717"/>
          <w:spacing w:val="10"/>
          <w:sz w:val="20"/>
          <w:szCs w:val="20"/>
        </w:rPr>
        <w:t> </w:t>
      </w:r>
      <w:r>
        <w:rPr>
          <w:rFonts w:ascii="Calibri" w:hAnsi="Calibri" w:cs="Calibri" w:eastAsia="Calibri"/>
          <w:color w:val="171717"/>
          <w:w w:val="85"/>
          <w:sz w:val="20"/>
          <w:szCs w:val="20"/>
        </w:rPr>
        <w:t>mJ~J{8K</w:t>
      </w:r>
      <w:r>
        <w:rPr>
          <w:rFonts w:ascii="Calibri" w:hAnsi="Calibri" w:cs="Calibri" w:eastAsia="Calibri"/>
          <w:color w:val="171717"/>
          <w:spacing w:val="21"/>
          <w:sz w:val="20"/>
          <w:szCs w:val="20"/>
        </w:rPr>
        <w:t> </w:t>
      </w:r>
      <w:r>
        <w:rPr>
          <w:rFonts w:ascii="Calibri" w:hAnsi="Calibri" w:cs="Calibri" w:eastAsia="Calibri"/>
          <w:color w:val="171717"/>
          <w:w w:val="85"/>
          <w:sz w:val="20"/>
          <w:szCs w:val="20"/>
        </w:rPr>
        <w:t>J</w:t>
      </w:r>
      <w:r>
        <w:rPr>
          <w:rFonts w:ascii="Calibri" w:hAnsi="Calibri" w:cs="Calibri" w:eastAsia="Calibri"/>
          <w:color w:val="171717"/>
          <w:spacing w:val="17"/>
          <w:sz w:val="20"/>
          <w:szCs w:val="20"/>
        </w:rPr>
        <w:t> </w:t>
      </w:r>
      <w:r>
        <w:rPr>
          <w:rFonts w:ascii="Calibri" w:hAnsi="Calibri" w:cs="Calibri" w:eastAsia="Calibri"/>
          <w:color w:val="171717"/>
          <w:w w:val="85"/>
          <w:sz w:val="20"/>
          <w:szCs w:val="20"/>
        </w:rPr>
        <w:t>?kik|8tK</w:t>
      </w:r>
      <w:r>
        <w:rPr>
          <w:rFonts w:ascii="Calibri" w:hAnsi="Calibri" w:cs="Calibri" w:eastAsia="Calibri"/>
          <w:color w:val="171717"/>
          <w:spacing w:val="72"/>
          <w:sz w:val="20"/>
          <w:szCs w:val="20"/>
        </w:rPr>
        <w:t> </w:t>
      </w:r>
      <w:r>
        <w:rPr>
          <w:rFonts w:ascii="Calibri" w:hAnsi="Calibri" w:cs="Calibri" w:eastAsia="Calibri"/>
          <w:color w:val="171717"/>
          <w:spacing w:val="-5"/>
          <w:w w:val="85"/>
          <w:sz w:val="20"/>
          <w:szCs w:val="20"/>
        </w:rPr>
        <w:t>\i</w:t>
      </w:r>
    </w:p>
    <w:p>
      <w:pPr>
        <w:spacing w:line="326" w:lineRule="auto" w:before="91"/>
        <w:ind w:left="1240" w:right="1023" w:firstLine="1"/>
        <w:jc w:val="left"/>
        <w:rPr>
          <w:rFonts w:ascii="Calibri" w:hAnsi="Calibri" w:cs="Calibri" w:eastAsia="Calibri"/>
          <w:sz w:val="20"/>
          <w:szCs w:val="20"/>
        </w:rPr>
      </w:pPr>
      <w:r>
        <w:rPr>
          <w:rFonts w:ascii="Calibri" w:hAnsi="Calibri" w:cs="Calibri" w:eastAsia="Calibri"/>
          <w:color w:val="171717"/>
          <w:w w:val="85"/>
          <w:sz w:val="20"/>
          <w:szCs w:val="20"/>
        </w:rPr>
        <w:t>8a</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dkEk</w:t>
      </w:r>
      <w:r>
        <w:rPr>
          <w:rFonts w:ascii="Calibri" w:hAnsi="Calibri" w:cs="Calibri" w:eastAsia="Calibri"/>
          <w:color w:val="171717"/>
          <w:spacing w:val="36"/>
          <w:sz w:val="20"/>
          <w:szCs w:val="20"/>
        </w:rPr>
        <w:t> </w:t>
      </w:r>
      <w:r>
        <w:rPr>
          <w:rFonts w:ascii="Calibri" w:hAnsi="Calibri" w:cs="Calibri" w:eastAsia="Calibri"/>
          <w:color w:val="171717"/>
          <w:w w:val="85"/>
          <w:sz w:val="20"/>
          <w:szCs w:val="20"/>
        </w:rPr>
        <w:t>a8</w:t>
      </w:r>
      <w:r>
        <w:rPr>
          <w:rFonts w:ascii="Calibri" w:hAnsi="Calibri" w:cs="Calibri" w:eastAsia="Calibri"/>
          <w:color w:val="171717"/>
          <w:spacing w:val="27"/>
          <w:sz w:val="20"/>
          <w:szCs w:val="20"/>
        </w:rPr>
        <w:t> </w:t>
      </w:r>
      <w:r>
        <w:rPr>
          <w:rFonts w:ascii="Calibri" w:hAnsi="Calibri" w:cs="Calibri" w:eastAsia="Calibri"/>
          <w:color w:val="171717"/>
          <w:w w:val="85"/>
          <w:sz w:val="20"/>
          <w:szCs w:val="20"/>
        </w:rPr>
        <w:t>Z8\kiJ</w:t>
      </w:r>
      <w:r>
        <w:rPr>
          <w:rFonts w:ascii="Calibri" w:hAnsi="Calibri" w:cs="Calibri" w:eastAsia="Calibri"/>
          <w:color w:val="171717"/>
          <w:sz w:val="20"/>
          <w:szCs w:val="20"/>
        </w:rPr>
        <w:t> </w:t>
      </w:r>
      <w:r>
        <w:rPr>
          <w:rFonts w:ascii="Calibri" w:hAnsi="Calibri" w:cs="Calibri" w:eastAsia="Calibri"/>
          <w:color w:val="171717"/>
          <w:w w:val="85"/>
          <w:sz w:val="20"/>
          <w:szCs w:val="20"/>
        </w:rPr>
        <w:t>Q8aJ EZ i8</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?k}Z?K</w:t>
      </w:r>
      <w:r>
        <w:rPr>
          <w:rFonts w:ascii="Calibri" w:hAnsi="Calibri" w:cs="Calibri" w:eastAsia="Calibri"/>
          <w:color w:val="171717"/>
          <w:spacing w:val="-1"/>
          <w:w w:val="85"/>
          <w:sz w:val="20"/>
          <w:szCs w:val="20"/>
        </w:rPr>
        <w:t> </w:t>
      </w:r>
      <w:r>
        <w:rPr>
          <w:rFonts w:ascii="Calibri" w:hAnsi="Calibri" w:cs="Calibri" w:eastAsia="Calibri"/>
          <w:color w:val="171717"/>
          <w:w w:val="85"/>
          <w:sz w:val="20"/>
          <w:szCs w:val="20"/>
        </w:rPr>
        <w:t>E\ J</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Jt^ktJ</w:t>
      </w:r>
      <w:r>
        <w:rPr>
          <w:rFonts w:ascii="Calibri" w:hAnsi="Calibri" w:cs="Calibri" w:eastAsia="Calibri"/>
          <w:color w:val="171717"/>
          <w:sz w:val="20"/>
          <w:szCs w:val="20"/>
        </w:rPr>
        <w:t> </w:t>
      </w:r>
      <w:r>
        <w:rPr>
          <w:rFonts w:ascii="Calibri" w:hAnsi="Calibri" w:cs="Calibri" w:eastAsia="Calibri"/>
          <w:color w:val="171717"/>
          <w:w w:val="85"/>
          <w:sz w:val="20"/>
          <w:szCs w:val="20"/>
        </w:rPr>
        <w:t>?kttKK8</w:t>
      </w:r>
      <w:r>
        <w:rPr>
          <w:rFonts w:ascii="Calibri" w:hAnsi="Calibri" w:cs="Calibri" w:eastAsia="Calibri"/>
          <w:color w:val="171717"/>
          <w:spacing w:val="39"/>
          <w:sz w:val="20"/>
          <w:szCs w:val="20"/>
        </w:rPr>
        <w:t> </w:t>
      </w:r>
      <w:r>
        <w:rPr>
          <w:rFonts w:ascii="Calibri" w:hAnsi="Calibri" w:cs="Calibri" w:eastAsia="Calibri"/>
          <w:color w:val="171717"/>
          <w:w w:val="85"/>
          <w:sz w:val="20"/>
          <w:szCs w:val="20"/>
        </w:rPr>
        <w:t>2</w:t>
      </w:r>
      <w:r>
        <w:rPr>
          <w:rFonts w:ascii="Calibri" w:hAnsi="Calibri" w:cs="Calibri" w:eastAsia="Calibri"/>
          <w:color w:val="171717"/>
          <w:spacing w:val="-2"/>
          <w:w w:val="85"/>
          <w:sz w:val="20"/>
          <w:szCs w:val="20"/>
        </w:rPr>
        <w:t> </w:t>
      </w:r>
      <w:r>
        <w:rPr>
          <w:rFonts w:ascii="Calibri" w:hAnsi="Calibri" w:cs="Calibri" w:eastAsia="Calibri"/>
          <w:color w:val="171717"/>
          <w:w w:val="85"/>
          <w:sz w:val="20"/>
          <w:szCs w:val="20"/>
        </w:rPr>
        <w:t>Jm^</w:t>
      </w:r>
      <w:r>
        <w:rPr>
          <w:rFonts w:ascii="Calibri" w:hAnsi="Calibri" w:cs="Calibri" w:eastAsia="Calibri"/>
          <w:color w:val="171717"/>
          <w:spacing w:val="-2"/>
          <w:w w:val="85"/>
          <w:sz w:val="20"/>
          <w:szCs w:val="20"/>
        </w:rPr>
        <w:t> </w:t>
      </w:r>
      <w:r>
        <w:rPr>
          <w:rFonts w:ascii="Calibri" w:hAnsi="Calibri" w:cs="Calibri" w:eastAsia="Calibri"/>
          <w:color w:val="171717"/>
          <w:w w:val="85"/>
          <w:sz w:val="20"/>
          <w:szCs w:val="20"/>
        </w:rPr>
        <w:t>kE\k</w:t>
      </w:r>
      <w:r>
        <w:rPr>
          <w:rFonts w:ascii="Calibri" w:hAnsi="Calibri" w:cs="Calibri" w:eastAsia="Calibri"/>
          <w:color w:val="171717"/>
          <w:sz w:val="20"/>
          <w:szCs w:val="20"/>
        </w:rPr>
        <w:t> </w:t>
      </w:r>
      <w:r>
        <w:rPr>
          <w:rFonts w:ascii="Calibri" w:hAnsi="Calibri" w:cs="Calibri" w:eastAsia="Calibri"/>
          <w:color w:val="171717"/>
          <w:w w:val="85"/>
          <w:sz w:val="20"/>
          <w:szCs w:val="20"/>
        </w:rPr>
        <w:t>Kh&gt;bKe8^Bk</w:t>
      </w:r>
      <w:r>
        <w:rPr>
          <w:rFonts w:ascii="Calibri" w:hAnsi="Calibri" w:cs="Calibri" w:eastAsia="Calibri"/>
          <w:color w:val="171717"/>
          <w:w w:val="90"/>
          <w:sz w:val="20"/>
          <w:szCs w:val="20"/>
        </w:rPr>
        <w:t> t\mk{8k</w:t>
      </w:r>
      <w:r>
        <w:rPr>
          <w:rFonts w:ascii="Calibri" w:hAnsi="Calibri" w:cs="Calibri" w:eastAsia="Calibri"/>
          <w:color w:val="171717"/>
          <w:spacing w:val="22"/>
          <w:sz w:val="20"/>
          <w:szCs w:val="20"/>
        </w:rPr>
        <w:t> </w:t>
      </w:r>
      <w:r>
        <w:rPr>
          <w:rFonts w:ascii="Calibri" w:hAnsi="Calibri" w:cs="Calibri" w:eastAsia="Calibri"/>
          <w:color w:val="171717"/>
          <w:w w:val="90"/>
          <w:sz w:val="20"/>
          <w:szCs w:val="20"/>
        </w:rPr>
        <w:t>E8aa8</w:t>
      </w:r>
      <w:r>
        <w:rPr>
          <w:rFonts w:ascii="Calibri" w:hAnsi="Calibri" w:cs="Calibri" w:eastAsia="Calibri"/>
          <w:color w:val="171717"/>
          <w:spacing w:val="27"/>
          <w:sz w:val="20"/>
          <w:szCs w:val="20"/>
        </w:rPr>
        <w:t> </w:t>
      </w:r>
      <w:r>
        <w:rPr>
          <w:rFonts w:ascii="Calibri" w:hAnsi="Calibri" w:cs="Calibri" w:eastAsia="Calibri"/>
          <w:color w:val="171717"/>
          <w:w w:val="90"/>
          <w:sz w:val="20"/>
          <w:szCs w:val="20"/>
        </w:rPr>
        <w:t>,kdd\</w:t>
      </w:r>
      <w:r>
        <w:rPr>
          <w:rFonts w:ascii="Calibri" w:hAnsi="Calibri" w:cs="Calibri" w:eastAsia="Calibri"/>
          <w:color w:val="171717"/>
          <w:spacing w:val="49"/>
          <w:sz w:val="20"/>
          <w:szCs w:val="20"/>
        </w:rPr>
        <w:t> </w:t>
      </w:r>
      <w:r>
        <w:rPr>
          <w:rFonts w:ascii="Calibri" w:hAnsi="Calibri" w:cs="Calibri" w:eastAsia="Calibri"/>
          <w:color w:val="171717"/>
          <w:w w:val="90"/>
          <w:sz w:val="20"/>
          <w:szCs w:val="20"/>
        </w:rPr>
        <w:t>\</w:t>
      </w:r>
      <w:r>
        <w:rPr>
          <w:rFonts w:ascii="Calibri" w:hAnsi="Calibri" w:cs="Calibri" w:eastAsia="Calibri"/>
          <w:color w:val="171717"/>
          <w:spacing w:val="2"/>
          <w:sz w:val="20"/>
          <w:szCs w:val="20"/>
        </w:rPr>
        <w:t> </w:t>
      </w:r>
      <w:r>
        <w:rPr>
          <w:rFonts w:ascii="Calibri" w:hAnsi="Calibri" w:cs="Calibri" w:eastAsia="Calibri"/>
          <w:color w:val="171717"/>
          <w:w w:val="90"/>
          <w:sz w:val="20"/>
          <w:szCs w:val="20"/>
        </w:rPr>
        <w:t>kiC</w:t>
      </w:r>
      <w:r>
        <w:rPr>
          <w:rFonts w:ascii="Calibri" w:hAnsi="Calibri" w:cs="Calibri" w:eastAsia="Calibri"/>
          <w:color w:val="171717"/>
          <w:spacing w:val="28"/>
          <w:sz w:val="20"/>
          <w:szCs w:val="20"/>
        </w:rPr>
        <w:t> </w:t>
      </w:r>
      <w:r>
        <w:rPr>
          <w:rFonts w:ascii="Calibri" w:hAnsi="Calibri" w:cs="Calibri" w:eastAsia="Calibri"/>
          <w:color w:val="171717"/>
          <w:w w:val="90"/>
          <w:sz w:val="20"/>
          <w:szCs w:val="20"/>
        </w:rPr>
        <w:t>G\</w:t>
      </w:r>
      <w:r>
        <w:rPr>
          <w:rFonts w:ascii="Calibri" w:hAnsi="Calibri" w:cs="Calibri" w:eastAsia="Calibri"/>
          <w:color w:val="171717"/>
          <w:spacing w:val="18"/>
          <w:sz w:val="20"/>
          <w:szCs w:val="20"/>
        </w:rPr>
        <w:t> </w:t>
      </w:r>
      <w:r>
        <w:rPr>
          <w:rFonts w:ascii="Calibri" w:hAnsi="Calibri" w:cs="Calibri" w:eastAsia="Calibri"/>
          <w:color w:val="171717"/>
          <w:w w:val="90"/>
          <w:sz w:val="20"/>
          <w:szCs w:val="20"/>
        </w:rPr>
        <w:t>ZiE8V\iJ</w:t>
      </w:r>
      <w:r>
        <w:rPr>
          <w:rFonts w:ascii="Calibri" w:hAnsi="Calibri" w:cs="Calibri" w:eastAsia="Calibri"/>
          <w:color w:val="171717"/>
          <w:spacing w:val="66"/>
          <w:sz w:val="20"/>
          <w:szCs w:val="20"/>
        </w:rPr>
        <w:t> </w:t>
      </w:r>
      <w:r>
        <w:rPr>
          <w:rFonts w:ascii="Calibri" w:hAnsi="Calibri" w:cs="Calibri" w:eastAsia="Calibri"/>
          <w:color w:val="171717"/>
          <w:w w:val="90"/>
          <w:sz w:val="20"/>
          <w:szCs w:val="20"/>
        </w:rPr>
        <w:t>8i?XK</w:t>
      </w:r>
      <w:r>
        <w:rPr>
          <w:rFonts w:ascii="Calibri" w:hAnsi="Calibri" w:cs="Calibri" w:eastAsia="Calibri"/>
          <w:color w:val="171717"/>
          <w:spacing w:val="24"/>
          <w:sz w:val="20"/>
          <w:szCs w:val="20"/>
        </w:rPr>
        <w:t> </w:t>
      </w:r>
      <w:r>
        <w:rPr>
          <w:rFonts w:ascii="Calibri" w:hAnsi="Calibri" w:cs="Calibri" w:eastAsia="Calibri"/>
          <w:color w:val="171717"/>
          <w:w w:val="90"/>
          <w:sz w:val="20"/>
          <w:szCs w:val="20"/>
        </w:rPr>
        <w:t>mKt</w:t>
      </w:r>
      <w:r>
        <w:rPr>
          <w:rFonts w:ascii="Calibri" w:hAnsi="Calibri" w:cs="Calibri" w:eastAsia="Calibri"/>
          <w:color w:val="171717"/>
          <w:spacing w:val="29"/>
          <w:sz w:val="20"/>
          <w:szCs w:val="20"/>
        </w:rPr>
        <w:t> </w:t>
      </w:r>
      <w:r>
        <w:rPr>
          <w:rFonts w:ascii="Calibri" w:hAnsi="Calibri" w:cs="Calibri" w:eastAsia="Calibri"/>
          <w:color w:val="171717"/>
          <w:w w:val="90"/>
          <w:sz w:val="20"/>
          <w:szCs w:val="20"/>
        </w:rPr>
        <w:t>a8</w:t>
      </w:r>
      <w:r>
        <w:rPr>
          <w:rFonts w:ascii="Calibri" w:hAnsi="Calibri" w:cs="Calibri" w:eastAsia="Calibri"/>
          <w:color w:val="171717"/>
          <w:spacing w:val="15"/>
          <w:sz w:val="20"/>
          <w:szCs w:val="20"/>
        </w:rPr>
        <w:t> </w:t>
      </w:r>
      <w:r>
        <w:rPr>
          <w:rFonts w:ascii="Calibri" w:hAnsi="Calibri" w:cs="Calibri" w:eastAsia="Calibri"/>
          <w:color w:val="171717"/>
          <w:w w:val="90"/>
          <w:sz w:val="20"/>
          <w:szCs w:val="20"/>
        </w:rPr>
        <w:t>t\</w:t>
      </w:r>
      <w:r>
        <w:rPr>
          <w:rFonts w:ascii="Calibri" w:hAnsi="Calibri" w:cs="Calibri" w:eastAsia="Calibri"/>
          <w:color w:val="171717"/>
          <w:spacing w:val="-3"/>
          <w:w w:val="90"/>
          <w:sz w:val="20"/>
          <w:szCs w:val="20"/>
        </w:rPr>
        <w:t> </w:t>
      </w:r>
      <w:r>
        <w:rPr>
          <w:rFonts w:ascii="Calibri" w:hAnsi="Calibri" w:cs="Calibri" w:eastAsia="Calibri"/>
          <w:color w:val="171717"/>
          <w:w w:val="90"/>
          <w:sz w:val="20"/>
          <w:szCs w:val="20"/>
        </w:rPr>
        <w:t>ki8i8</w:t>
      </w:r>
      <w:r>
        <w:rPr>
          <w:rFonts w:ascii="Calibri" w:hAnsi="Calibri" w:cs="Calibri" w:eastAsia="Calibri"/>
          <w:color w:val="171717"/>
          <w:spacing w:val="20"/>
          <w:sz w:val="20"/>
          <w:szCs w:val="20"/>
        </w:rPr>
        <w:t> </w:t>
      </w:r>
      <w:r>
        <w:rPr>
          <w:rFonts w:ascii="Calibri" w:hAnsi="Calibri" w:cs="Calibri" w:eastAsia="Calibri"/>
          <w:color w:val="171717"/>
          <w:w w:val="90"/>
          <w:sz w:val="20"/>
          <w:szCs w:val="20"/>
        </w:rPr>
        <w:t>m&gt;&gt;aZ?8</w:t>
      </w:r>
      <w:r>
        <w:rPr>
          <w:rFonts w:ascii="Calibri" w:hAnsi="Calibri" w:cs="Calibri" w:eastAsia="Calibri"/>
          <w:color w:val="171717"/>
          <w:spacing w:val="61"/>
          <w:sz w:val="20"/>
          <w:szCs w:val="20"/>
        </w:rPr>
        <w:t> </w:t>
      </w:r>
      <w:r>
        <w:rPr>
          <w:rFonts w:ascii="Calibri" w:hAnsi="Calibri" w:cs="Calibri" w:eastAsia="Calibri"/>
          <w:color w:val="171717"/>
          <w:w w:val="90"/>
          <w:sz w:val="20"/>
          <w:szCs w:val="20"/>
        </w:rPr>
        <w:t>EKab8</w:t>
      </w:r>
      <w:r>
        <w:rPr>
          <w:rFonts w:ascii="Calibri" w:hAnsi="Calibri" w:cs="Calibri" w:eastAsia="Calibri"/>
          <w:color w:val="171717"/>
          <w:spacing w:val="27"/>
          <w:sz w:val="20"/>
          <w:szCs w:val="20"/>
        </w:rPr>
        <w:t> </w:t>
      </w:r>
      <w:r>
        <w:rPr>
          <w:rFonts w:ascii="Calibri" w:hAnsi="Calibri" w:cs="Calibri" w:eastAsia="Calibri"/>
          <w:color w:val="171717"/>
          <w:w w:val="90"/>
          <w:sz w:val="20"/>
          <w:szCs w:val="20"/>
        </w:rPr>
        <w:t>kbki</w:t>
      </w:r>
      <w:r>
        <w:rPr>
          <w:rFonts w:ascii="Calibri" w:hAnsi="Calibri" w:cs="Calibri" w:eastAsia="Calibri"/>
          <w:color w:val="171717"/>
          <w:spacing w:val="18"/>
          <w:sz w:val="20"/>
          <w:szCs w:val="20"/>
        </w:rPr>
        <w:t> </w:t>
      </w:r>
      <w:r>
        <w:rPr>
          <w:rFonts w:ascii="Calibri" w:hAnsi="Calibri" w:cs="Calibri" w:eastAsia="Calibri"/>
          <w:color w:val="171717"/>
          <w:spacing w:val="-5"/>
          <w:w w:val="90"/>
          <w:sz w:val="20"/>
          <w:szCs w:val="20"/>
        </w:rPr>
        <w:t>EKa</w:t>
      </w:r>
    </w:p>
    <w:p>
      <w:pPr>
        <w:spacing w:line="251" w:lineRule="exact" w:before="0"/>
        <w:ind w:left="1252" w:right="0" w:firstLine="0"/>
        <w:jc w:val="left"/>
        <w:rPr>
          <w:rFonts w:ascii="Calibri" w:hAnsi="Calibri" w:cs="Calibri" w:eastAsia="Calibri"/>
          <w:sz w:val="20"/>
          <w:szCs w:val="20"/>
        </w:rPr>
      </w:pPr>
      <w:r>
        <w:rPr>
          <w:rFonts w:ascii="Calibri" w:hAnsi="Calibri" w:cs="Calibri" w:eastAsia="Calibri"/>
          <w:i/>
          <w:iCs/>
          <w:color w:val="171717"/>
          <w:spacing w:val="45"/>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3"/>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67"/>
          <w:w w:val="115"/>
          <w:sz w:val="21"/>
          <w:szCs w:val="21"/>
        </w:rPr>
        <w:t> </w:t>
      </w:r>
      <w:r>
        <w:rPr>
          <w:rFonts w:ascii="Calibri" w:hAnsi="Calibri" w:cs="Calibri" w:eastAsia="Calibri"/>
          <w:color w:val="171717"/>
          <w:w w:val="95"/>
          <w:sz w:val="20"/>
          <w:szCs w:val="20"/>
        </w:rPr>
        <w:t>!</w:t>
      </w:r>
      <w:r>
        <w:rPr>
          <w:rFonts w:ascii="Calibri" w:hAnsi="Calibri" w:cs="Calibri" w:eastAsia="Calibri"/>
          <w:color w:val="171717"/>
          <w:spacing w:val="34"/>
          <w:sz w:val="20"/>
          <w:szCs w:val="20"/>
        </w:rPr>
        <w:t> </w:t>
      </w:r>
      <w:r>
        <w:rPr>
          <w:rFonts w:ascii="Calibri" w:hAnsi="Calibri" w:cs="Calibri" w:eastAsia="Calibri"/>
          <w:color w:val="171717"/>
          <w:sz w:val="20"/>
          <w:szCs w:val="20"/>
        </w:rPr>
        <w:t>28</w:t>
      </w:r>
      <w:r>
        <w:rPr>
          <w:rFonts w:ascii="Calibri" w:hAnsi="Calibri" w:cs="Calibri" w:eastAsia="Calibri"/>
          <w:color w:val="171717"/>
          <w:spacing w:val="21"/>
          <w:w w:val="115"/>
          <w:sz w:val="20"/>
          <w:szCs w:val="20"/>
        </w:rPr>
        <w:t> </w:t>
      </w:r>
      <w:r>
        <w:rPr>
          <w:rFonts w:ascii="Calibri" w:hAnsi="Calibri" w:cs="Calibri" w:eastAsia="Calibri"/>
          <w:color w:val="171717"/>
          <w:w w:val="115"/>
          <w:sz w:val="20"/>
          <w:szCs w:val="20"/>
        </w:rPr>
        <w:t>,kdd</w:t>
      </w:r>
      <w:r>
        <w:rPr>
          <w:rFonts w:ascii="Calibri" w:hAnsi="Calibri" w:cs="Calibri" w:eastAsia="Calibri"/>
          <w:color w:val="171717"/>
          <w:spacing w:val="43"/>
          <w:w w:val="115"/>
          <w:sz w:val="20"/>
          <w:szCs w:val="20"/>
        </w:rPr>
        <w:t> </w:t>
      </w:r>
      <w:r>
        <w:rPr>
          <w:rFonts w:ascii="Calibri" w:hAnsi="Calibri" w:cs="Calibri" w:eastAsia="Calibri"/>
          <w:color w:val="171717"/>
          <w:w w:val="115"/>
          <w:sz w:val="20"/>
          <w:szCs w:val="20"/>
        </w:rPr>
        <w:t>ZkiJ</w:t>
      </w:r>
      <w:r>
        <w:rPr>
          <w:rFonts w:ascii="Calibri" w:hAnsi="Calibri" w:cs="Calibri" w:eastAsia="Calibri"/>
          <w:color w:val="171717"/>
          <w:spacing w:val="23"/>
          <w:w w:val="115"/>
          <w:sz w:val="20"/>
          <w:szCs w:val="20"/>
        </w:rPr>
        <w:t> </w:t>
      </w:r>
      <w:r>
        <w:rPr>
          <w:rFonts w:ascii="Calibri" w:hAnsi="Calibri" w:cs="Calibri" w:eastAsia="Calibri"/>
          <w:color w:val="171717"/>
          <w:sz w:val="20"/>
          <w:szCs w:val="20"/>
        </w:rPr>
        <w:t>Q</w:t>
      </w:r>
      <w:r>
        <w:rPr>
          <w:rFonts w:ascii="Calibri" w:hAnsi="Calibri" w:cs="Calibri" w:eastAsia="Calibri"/>
          <w:color w:val="171717"/>
          <w:spacing w:val="15"/>
          <w:sz w:val="20"/>
          <w:szCs w:val="20"/>
        </w:rPr>
        <w:t> </w:t>
      </w:r>
      <w:r>
        <w:rPr>
          <w:rFonts w:ascii="Calibri" w:hAnsi="Calibri" w:cs="Calibri" w:eastAsia="Calibri"/>
          <w:color w:val="171717"/>
          <w:sz w:val="20"/>
          <w:szCs w:val="20"/>
        </w:rPr>
        <w:t>t\ODt\Jdk</w:t>
      </w:r>
      <w:r>
        <w:rPr>
          <w:rFonts w:ascii="Calibri" w:hAnsi="Calibri" w:cs="Calibri" w:eastAsia="Calibri"/>
          <w:color w:val="171717"/>
          <w:spacing w:val="13"/>
          <w:sz w:val="20"/>
          <w:szCs w:val="20"/>
        </w:rPr>
        <w:t> </w:t>
      </w:r>
      <w:r>
        <w:rPr>
          <w:rFonts w:ascii="Calibri" w:hAnsi="Calibri" w:cs="Calibri" w:eastAsia="Calibri"/>
          <w:color w:val="171717"/>
          <w:sz w:val="20"/>
          <w:szCs w:val="20"/>
        </w:rPr>
        <w:t>8aa8</w:t>
      </w:r>
      <w:r>
        <w:rPr>
          <w:rFonts w:ascii="Calibri" w:hAnsi="Calibri" w:cs="Calibri" w:eastAsia="Calibri"/>
          <w:color w:val="171717"/>
          <w:spacing w:val="18"/>
          <w:sz w:val="20"/>
          <w:szCs w:val="20"/>
        </w:rPr>
        <w:t> </w:t>
      </w:r>
      <w:r>
        <w:rPr>
          <w:rFonts w:ascii="Calibri" w:hAnsi="Calibri" w:cs="Calibri" w:eastAsia="Calibri"/>
          <w:color w:val="171717"/>
          <w:w w:val="95"/>
          <w:sz w:val="20"/>
          <w:szCs w:val="20"/>
        </w:rPr>
        <w:t>E88</w:t>
      </w:r>
      <w:r>
        <w:rPr>
          <w:rFonts w:ascii="Calibri" w:hAnsi="Calibri" w:cs="Calibri" w:eastAsia="Calibri"/>
          <w:i/>
          <w:iCs/>
          <w:color w:val="171717"/>
          <w:spacing w:val="71"/>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7"/>
          <w:w w:val="115"/>
          <w:sz w:val="21"/>
          <w:szCs w:val="21"/>
        </w:rPr>
        <w:t> </w:t>
      </w:r>
      <w:r>
        <w:rPr>
          <w:rFonts w:ascii="Calibri" w:hAnsi="Calibri" w:cs="Calibri" w:eastAsia="Calibri"/>
          <w:i/>
          <w:iCs/>
          <w:color w:val="171717"/>
          <w:w w:val="115"/>
          <w:sz w:val="21"/>
          <w:szCs w:val="21"/>
        </w:rPr>
        <w:t>#</w:t>
      </w:r>
      <w:r>
        <w:rPr>
          <w:rFonts w:ascii="Calibri" w:hAnsi="Calibri" w:cs="Calibri" w:eastAsia="Calibri"/>
          <w:i/>
          <w:iCs/>
          <w:color w:val="171717"/>
          <w:spacing w:val="61"/>
          <w:w w:val="115"/>
          <w:sz w:val="21"/>
          <w:szCs w:val="21"/>
        </w:rPr>
        <w:t> </w:t>
      </w:r>
      <w:r>
        <w:rPr>
          <w:rFonts w:ascii="Calibri" w:hAnsi="Calibri" w:cs="Calibri" w:eastAsia="Calibri"/>
          <w:color w:val="171717"/>
          <w:sz w:val="20"/>
          <w:szCs w:val="20"/>
        </w:rPr>
        <w:t>8aakt?X</w:t>
      </w:r>
      <w:r>
        <w:rPr>
          <w:rFonts w:ascii="Calibri" w:hAnsi="Calibri" w:cs="Calibri" w:eastAsia="Calibri"/>
          <w:color w:val="171717"/>
          <w:spacing w:val="19"/>
          <w:sz w:val="20"/>
          <w:szCs w:val="20"/>
        </w:rPr>
        <w:t> </w:t>
      </w:r>
      <w:r>
        <w:rPr>
          <w:rFonts w:ascii="Calibri" w:hAnsi="Calibri" w:cs="Calibri" w:eastAsia="Calibri"/>
          <w:color w:val="171717"/>
          <w:sz w:val="20"/>
          <w:szCs w:val="20"/>
        </w:rPr>
        <w:t>Jt8</w:t>
      </w:r>
      <w:r>
        <w:rPr>
          <w:rFonts w:ascii="Calibri" w:hAnsi="Calibri" w:cs="Calibri" w:eastAsia="Calibri"/>
          <w:color w:val="171717"/>
          <w:spacing w:val="39"/>
          <w:sz w:val="20"/>
          <w:szCs w:val="20"/>
        </w:rPr>
        <w:t> </w:t>
      </w:r>
      <w:r>
        <w:rPr>
          <w:rFonts w:ascii="Calibri" w:hAnsi="Calibri" w:cs="Calibri" w:eastAsia="Calibri"/>
          <w:color w:val="171717"/>
          <w:w w:val="95"/>
          <w:sz w:val="20"/>
          <w:szCs w:val="20"/>
        </w:rPr>
        <w:t>8k</w:t>
      </w:r>
      <w:r>
        <w:rPr>
          <w:rFonts w:ascii="Calibri" w:hAnsi="Calibri" w:cs="Calibri" w:eastAsia="Calibri"/>
          <w:color w:val="171717"/>
          <w:spacing w:val="12"/>
          <w:sz w:val="20"/>
          <w:szCs w:val="20"/>
        </w:rPr>
        <w:t> </w:t>
      </w:r>
      <w:r>
        <w:rPr>
          <w:rFonts w:ascii="Calibri" w:hAnsi="Calibri" w:cs="Calibri" w:eastAsia="Calibri"/>
          <w:color w:val="171717"/>
          <w:sz w:val="20"/>
          <w:szCs w:val="20"/>
        </w:rPr>
        <w:t>?kik?8k</w:t>
      </w:r>
      <w:r>
        <w:rPr>
          <w:rFonts w:ascii="Calibri" w:hAnsi="Calibri" w:cs="Calibri" w:eastAsia="Calibri"/>
          <w:color w:val="171717"/>
          <w:spacing w:val="20"/>
          <w:sz w:val="20"/>
          <w:szCs w:val="20"/>
        </w:rPr>
        <w:t> </w:t>
      </w:r>
      <w:r>
        <w:rPr>
          <w:rFonts w:ascii="Calibri" w:hAnsi="Calibri" w:cs="Calibri" w:eastAsia="Calibri"/>
          <w:color w:val="171717"/>
          <w:spacing w:val="-5"/>
          <w:sz w:val="20"/>
          <w:szCs w:val="20"/>
        </w:rPr>
        <w:t>\c</w:t>
      </w:r>
    </w:p>
    <w:p>
      <w:pPr>
        <w:spacing w:before="86"/>
        <w:ind w:left="1238" w:right="0" w:firstLine="0"/>
        <w:jc w:val="left"/>
        <w:rPr>
          <w:rFonts w:ascii="Calibri" w:hAnsi="Calibri" w:cs="Calibri" w:eastAsia="Calibri"/>
          <w:sz w:val="20"/>
          <w:szCs w:val="20"/>
        </w:rPr>
      </w:pPr>
      <w:r>
        <w:rPr>
          <w:rFonts w:ascii="Calibri" w:hAnsi="Calibri" w:cs="Calibri" w:eastAsia="Calibri"/>
          <w:color w:val="171717"/>
          <w:w w:val="105"/>
          <w:sz w:val="20"/>
          <w:szCs w:val="20"/>
        </w:rPr>
        <w:t>,ki</w:t>
      </w:r>
      <w:r>
        <w:rPr>
          <w:rFonts w:ascii="Calibri" w:hAnsi="Calibri" w:cs="Calibri" w:eastAsia="Calibri"/>
          <w:color w:val="171717"/>
          <w:spacing w:val="-10"/>
          <w:w w:val="105"/>
          <w:sz w:val="20"/>
          <w:szCs w:val="20"/>
        </w:rPr>
        <w:t> </w:t>
      </w:r>
      <w:r>
        <w:rPr>
          <w:rFonts w:ascii="Calibri" w:hAnsi="Calibri" w:cs="Calibri" w:eastAsia="Calibri"/>
          <w:color w:val="171717"/>
          <w:w w:val="105"/>
          <w:sz w:val="20"/>
          <w:szCs w:val="20"/>
        </w:rPr>
        <w:t>\Vc\k</w:t>
      </w:r>
      <w:r>
        <w:rPr>
          <w:rFonts w:ascii="Calibri" w:hAnsi="Calibri" w:cs="Calibri" w:eastAsia="Calibri"/>
          <w:color w:val="171717"/>
          <w:spacing w:val="-8"/>
          <w:w w:val="105"/>
          <w:sz w:val="20"/>
          <w:szCs w:val="20"/>
        </w:rPr>
        <w:t> </w:t>
      </w:r>
      <w:r>
        <w:rPr>
          <w:rFonts w:ascii="Calibri" w:hAnsi="Calibri" w:cs="Calibri" w:eastAsia="Calibri"/>
          <w:color w:val="171717"/>
          <w:w w:val="105"/>
          <w:sz w:val="20"/>
          <w:szCs w:val="20"/>
        </w:rPr>
        <w:t>,kdi8aJ</w:t>
      </w:r>
      <w:r>
        <w:rPr>
          <w:rFonts w:ascii="Calibri" w:hAnsi="Calibri" w:cs="Calibri" w:eastAsia="Calibri"/>
          <w:color w:val="171717"/>
          <w:spacing w:val="-12"/>
          <w:w w:val="105"/>
          <w:sz w:val="20"/>
          <w:szCs w:val="20"/>
        </w:rPr>
        <w:t> </w:t>
      </w:r>
      <w:r>
        <w:rPr>
          <w:rFonts w:ascii="Calibri" w:hAnsi="Calibri" w:cs="Calibri" w:eastAsia="Calibri"/>
          <w:color w:val="171717"/>
          <w:w w:val="105"/>
          <w:sz w:val="20"/>
          <w:szCs w:val="20"/>
        </w:rPr>
        <w:t>mKt</w:t>
      </w:r>
      <w:r>
        <w:rPr>
          <w:rFonts w:ascii="Calibri" w:hAnsi="Calibri" w:cs="Calibri" w:eastAsia="Calibri"/>
          <w:color w:val="171717"/>
          <w:spacing w:val="1"/>
          <w:w w:val="105"/>
          <w:sz w:val="20"/>
          <w:szCs w:val="20"/>
        </w:rPr>
        <w:t> </w:t>
      </w:r>
      <w:r>
        <w:rPr>
          <w:rFonts w:ascii="Calibri" w:hAnsi="Calibri" w:cs="Calibri" w:eastAsia="Calibri"/>
          <w:color w:val="171717"/>
          <w:w w:val="105"/>
          <w:sz w:val="20"/>
          <w:szCs w:val="20"/>
        </w:rPr>
        <w:t>E\</w:t>
      </w:r>
      <w:r>
        <w:rPr>
          <w:rFonts w:ascii="Calibri" w:hAnsi="Calibri" w:cs="Calibri" w:eastAsia="Calibri"/>
          <w:color w:val="171717"/>
          <w:spacing w:val="-13"/>
          <w:w w:val="105"/>
          <w:sz w:val="20"/>
          <w:szCs w:val="20"/>
        </w:rPr>
        <w:t> </w:t>
      </w:r>
      <w:r>
        <w:rPr>
          <w:rFonts w:ascii="Calibri" w:hAnsi="Calibri" w:cs="Calibri" w:eastAsia="Calibri"/>
          <w:color w:val="171717"/>
          <w:sz w:val="20"/>
          <w:szCs w:val="20"/>
        </w:rPr>
        <w:t>?JtJ"</w:t>
      </w:r>
      <w:r>
        <w:rPr>
          <w:rFonts w:ascii="Calibri" w:hAnsi="Calibri" w:cs="Calibri" w:eastAsia="Calibri"/>
          <w:i/>
          <w:iCs/>
          <w:color w:val="171717"/>
          <w:spacing w:val="63"/>
          <w:w w:val="150"/>
          <w:sz w:val="21"/>
          <w:szCs w:val="21"/>
        </w:rPr>
        <w:t>  </w:t>
      </w:r>
      <w:r>
        <w:rPr>
          <w:rFonts w:ascii="Calibri" w:hAnsi="Calibri" w:cs="Calibri" w:eastAsia="Calibri"/>
          <w:i/>
          <w:iCs/>
          <w:color w:val="171717"/>
          <w:w w:val="110"/>
          <w:sz w:val="21"/>
          <w:szCs w:val="21"/>
        </w:rPr>
        <w:t>!!</w:t>
      </w:r>
      <w:r>
        <w:rPr>
          <w:rFonts w:ascii="Calibri" w:hAnsi="Calibri" w:cs="Calibri" w:eastAsia="Calibri"/>
          <w:i/>
          <w:iCs/>
          <w:color w:val="171717"/>
          <w:spacing w:val="2"/>
          <w:w w:val="110"/>
          <w:sz w:val="21"/>
          <w:szCs w:val="21"/>
        </w:rPr>
        <w:t> </w:t>
      </w:r>
      <w:r>
        <w:rPr>
          <w:rFonts w:ascii="Calibri" w:hAnsi="Calibri" w:cs="Calibri" w:eastAsia="Calibri"/>
          <w:i/>
          <w:iCs/>
          <w:color w:val="171717"/>
          <w:spacing w:val="-10"/>
          <w:w w:val="110"/>
          <w:sz w:val="21"/>
          <w:szCs w:val="21"/>
        </w:rPr>
        <w:t>$</w:t>
      </w:r>
      <w:r>
        <w:rPr>
          <w:rFonts w:ascii="Calibri" w:hAnsi="Calibri" w:cs="Calibri" w:eastAsia="Calibri"/>
          <w:color w:val="171717"/>
          <w:w w:val="110"/>
          <w:sz w:val="20"/>
          <w:szCs w:val="20"/>
        </w:rPr>
        <w:t> </w:t>
      </w:r>
    </w:p>
    <w:p>
      <w:pPr>
        <w:spacing w:before="99"/>
        <w:ind w:left="1483" w:right="0" w:firstLine="0"/>
        <w:jc w:val="left"/>
        <w:rPr>
          <w:rFonts w:ascii="Arial Black" w:hAnsi="Arial Black" w:cs="Arial Black" w:eastAsia="Arial Black"/>
          <w:sz w:val="18"/>
          <w:szCs w:val="18"/>
        </w:rPr>
      </w:pPr>
      <w:r>
        <w:rPr>
          <w:rFonts w:ascii="Calibri" w:hAnsi="Calibri" w:cs="Calibri" w:eastAsia="Calibri"/>
          <w:color w:val="171717"/>
          <w:w w:val="90"/>
          <w:sz w:val="20"/>
          <w:szCs w:val="20"/>
        </w:rPr>
        <w:t>.8b</w:t>
      </w:r>
      <w:r>
        <w:rPr>
          <w:rFonts w:ascii="Calibri" w:hAnsi="Calibri" w:cs="Calibri" w:eastAsia="Calibri"/>
          <w:color w:val="171717"/>
          <w:spacing w:val="63"/>
          <w:sz w:val="20"/>
          <w:szCs w:val="20"/>
        </w:rPr>
        <w:t> </w:t>
      </w:r>
      <w:r>
        <w:rPr>
          <w:rFonts w:ascii="Calibri" w:hAnsi="Calibri" w:cs="Calibri" w:eastAsia="Calibri"/>
          <w:color w:val="171717"/>
          <w:w w:val="90"/>
          <w:sz w:val="20"/>
          <w:szCs w:val="20"/>
        </w:rPr>
        <w:t>Jt&gt;8aJ</w:t>
      </w:r>
      <w:r>
        <w:rPr>
          <w:rFonts w:ascii="Calibri" w:hAnsi="Calibri" w:cs="Calibri" w:eastAsia="Calibri"/>
          <w:color w:val="171717"/>
          <w:spacing w:val="77"/>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61"/>
          <w:sz w:val="20"/>
          <w:szCs w:val="20"/>
        </w:rPr>
        <w:t> </w:t>
      </w:r>
      <w:r>
        <w:rPr>
          <w:rFonts w:ascii="Calibri" w:hAnsi="Calibri" w:cs="Calibri" w:eastAsia="Calibri"/>
          <w:color w:val="171717"/>
          <w:w w:val="90"/>
          <w:sz w:val="20"/>
          <w:szCs w:val="20"/>
        </w:rPr>
        <w:t>EKa\&gt;Jt=ZkiJ#</w:t>
      </w:r>
      <w:r>
        <w:rPr>
          <w:rFonts w:ascii="Calibri" w:hAnsi="Calibri" w:cs="Calibri" w:eastAsia="Calibri"/>
          <w:color w:val="171717"/>
          <w:spacing w:val="70"/>
          <w:sz w:val="20"/>
          <w:szCs w:val="20"/>
        </w:rPr>
        <w:t> </w:t>
      </w:r>
      <w:r>
        <w:rPr>
          <w:rFonts w:ascii="Calibri" w:hAnsi="Calibri" w:cs="Calibri" w:eastAsia="Calibri"/>
          <w:color w:val="171717"/>
          <w:w w:val="90"/>
          <w:sz w:val="20"/>
          <w:szCs w:val="20"/>
        </w:rPr>
        <w:t>m&gt;&gt;c\?8k</w:t>
      </w:r>
      <w:r>
        <w:rPr>
          <w:rFonts w:ascii="Calibri" w:hAnsi="Calibri" w:cs="Calibri" w:eastAsia="Calibri"/>
          <w:color w:val="171717"/>
          <w:spacing w:val="77"/>
          <w:sz w:val="20"/>
          <w:szCs w:val="20"/>
        </w:rPr>
        <w:t> </w:t>
      </w:r>
      <w:r>
        <w:rPr>
          <w:rFonts w:ascii="Calibri" w:hAnsi="Calibri" w:cs="Calibri" w:eastAsia="Calibri"/>
          <w:color w:val="171717"/>
          <w:w w:val="90"/>
          <w:sz w:val="20"/>
          <w:szCs w:val="20"/>
        </w:rPr>
        <w:t>U{f8adJiK</w:t>
      </w:r>
      <w:r>
        <w:rPr>
          <w:rFonts w:ascii="Calibri" w:hAnsi="Calibri" w:cs="Calibri" w:eastAsia="Calibri"/>
          <w:color w:val="171717"/>
          <w:spacing w:val="30"/>
          <w:sz w:val="20"/>
          <w:szCs w:val="20"/>
        </w:rPr>
        <w:t>  </w:t>
      </w:r>
      <w:r>
        <w:rPr>
          <w:rFonts w:ascii="Calibri" w:hAnsi="Calibri" w:cs="Calibri" w:eastAsia="Calibri"/>
          <w:color w:val="171717"/>
          <w:w w:val="90"/>
          <w:sz w:val="20"/>
          <w:szCs w:val="20"/>
        </w:rPr>
        <w:t>ba</w:t>
      </w:r>
      <w:r>
        <w:rPr>
          <w:rFonts w:ascii="Calibri" w:hAnsi="Calibri" w:cs="Calibri" w:eastAsia="Calibri"/>
          <w:color w:val="171717"/>
          <w:spacing w:val="-4"/>
          <w:w w:val="90"/>
          <w:sz w:val="20"/>
          <w:szCs w:val="20"/>
        </w:rPr>
        <w:t> </w:t>
      </w:r>
      <w:r>
        <w:rPr>
          <w:rFonts w:ascii="Calibri" w:hAnsi="Calibri" w:cs="Calibri" w:eastAsia="Calibri"/>
          <w:color w:val="171717"/>
          <w:w w:val="90"/>
          <w:sz w:val="20"/>
          <w:szCs w:val="20"/>
        </w:rPr>
        <w:t>+a&gt;k</w:t>
      </w:r>
      <w:r>
        <w:rPr>
          <w:rFonts w:ascii="Calibri" w:hAnsi="Calibri" w:cs="Calibri" w:eastAsia="Calibri"/>
          <w:color w:val="171717"/>
          <w:spacing w:val="69"/>
          <w:sz w:val="20"/>
          <w:szCs w:val="20"/>
        </w:rPr>
        <w:t> </w:t>
      </w:r>
      <w:r>
        <w:rPr>
          <w:rFonts w:ascii="Calibri" w:hAnsi="Calibri" w:cs="Calibri" w:eastAsia="Calibri"/>
          <w:color w:val="171717"/>
          <w:w w:val="90"/>
          <w:sz w:val="20"/>
          <w:szCs w:val="20"/>
        </w:rPr>
        <w:t>4tKkt\k</w:t>
      </w:r>
      <w:r>
        <w:rPr>
          <w:rFonts w:ascii="Calibri" w:hAnsi="Calibri" w:cs="Calibri" w:eastAsia="Calibri"/>
          <w:color w:val="171717"/>
          <w:spacing w:val="68"/>
          <w:sz w:val="20"/>
          <w:szCs w:val="20"/>
        </w:rPr>
        <w:t> </w:t>
      </w:r>
      <w:r>
        <w:rPr>
          <w:rFonts w:ascii="Calibri" w:hAnsi="Calibri" w:cs="Calibri" w:eastAsia="Calibri"/>
          <w:color w:val="171717"/>
          <w:spacing w:val="-2"/>
          <w:w w:val="90"/>
          <w:sz w:val="20"/>
          <w:szCs w:val="20"/>
        </w:rPr>
        <w:t>,kdi8aJ</w:t>
      </w:r>
      <w:r>
        <w:rPr>
          <w:rFonts w:ascii="Arial Black" w:hAnsi="Arial Black" w:cs="Arial Black" w:eastAsia="Arial Black"/>
          <w:color w:val="171717"/>
          <w:spacing w:val="-2"/>
          <w:w w:val="90"/>
          <w:sz w:val="18"/>
          <w:szCs w:val="18"/>
        </w:rPr>
        <w:t> </w:t>
      </w:r>
    </w:p>
    <w:p>
      <w:pPr>
        <w:spacing w:line="309" w:lineRule="auto" w:before="86"/>
        <w:ind w:left="1222" w:right="0" w:firstLine="7"/>
        <w:jc w:val="left"/>
        <w:rPr>
          <w:rFonts w:ascii="Calibri" w:hAnsi="Calibri" w:cs="Calibri" w:eastAsia="Calibri"/>
          <w:sz w:val="20"/>
          <w:szCs w:val="20"/>
        </w:rPr>
      </w:pPr>
      <w:r>
        <w:rPr>
          <w:rFonts w:ascii="Calibri" w:hAnsi="Calibri" w:cs="Calibri" w:eastAsia="Calibri"/>
          <w:i/>
          <w:iCs/>
          <w:color w:val="171717"/>
          <w:spacing w:val="29"/>
          <w:w w:val="120"/>
          <w:sz w:val="21"/>
          <w:szCs w:val="21"/>
        </w:rPr>
        <w:t>  </w:t>
      </w:r>
      <w:r>
        <w:rPr>
          <w:rFonts w:ascii="Calibri" w:hAnsi="Calibri" w:cs="Calibri" w:eastAsia="Calibri"/>
          <w:i/>
          <w:iCs/>
          <w:color w:val="171717"/>
          <w:w w:val="120"/>
          <w:sz w:val="21"/>
          <w:szCs w:val="21"/>
        </w:rPr>
        <w:t>!!</w:t>
      </w:r>
      <w:r>
        <w:rPr>
          <w:rFonts w:ascii="Calibri" w:hAnsi="Calibri" w:cs="Calibri" w:eastAsia="Calibri"/>
          <w:i/>
          <w:iCs/>
          <w:color w:val="171717"/>
          <w:spacing w:val="-13"/>
          <w:w w:val="120"/>
          <w:sz w:val="21"/>
          <w:szCs w:val="21"/>
        </w:rPr>
        <w:t> </w:t>
      </w:r>
      <w:r>
        <w:rPr>
          <w:rFonts w:ascii="Calibri" w:hAnsi="Calibri" w:cs="Calibri" w:eastAsia="Calibri"/>
          <w:i/>
          <w:iCs/>
          <w:color w:val="171717"/>
          <w:w w:val="120"/>
          <w:sz w:val="21"/>
          <w:szCs w:val="21"/>
        </w:rPr>
        <w:t>#</w:t>
      </w:r>
      <w:r>
        <w:rPr>
          <w:rFonts w:ascii="Calibri" w:hAnsi="Calibri" w:cs="Calibri" w:eastAsia="Calibri"/>
          <w:color w:val="171717"/>
          <w:spacing w:val="37"/>
          <w:w w:val="120"/>
          <w:sz w:val="20"/>
          <w:szCs w:val="20"/>
        </w:rPr>
        <w:t>  </w:t>
      </w:r>
      <w:r>
        <w:rPr>
          <w:rFonts w:ascii="Calibri" w:hAnsi="Calibri" w:cs="Calibri" w:eastAsia="Calibri"/>
          <w:color w:val="171717"/>
          <w:w w:val="120"/>
          <w:sz w:val="20"/>
          <w:szCs w:val="20"/>
        </w:rPr>
        <w:t>\</w:t>
      </w:r>
      <w:r>
        <w:rPr>
          <w:rFonts w:ascii="Calibri" w:hAnsi="Calibri" w:cs="Calibri" w:eastAsia="Calibri"/>
          <w:color w:val="171717"/>
          <w:spacing w:val="6"/>
          <w:w w:val="120"/>
          <w:sz w:val="20"/>
          <w:szCs w:val="20"/>
        </w:rPr>
        <w:t> </w:t>
      </w:r>
      <w:r>
        <w:rPr>
          <w:rFonts w:ascii="Calibri" w:hAnsi="Calibri" w:cs="Calibri" w:eastAsia="Calibri"/>
          <w:color w:val="171717"/>
          <w:sz w:val="20"/>
          <w:szCs w:val="20"/>
        </w:rPr>
        <w:t>J\i?K</w:t>
      </w:r>
      <w:r>
        <w:rPr>
          <w:rFonts w:ascii="Calibri" w:hAnsi="Calibri" w:cs="Calibri" w:eastAsia="Calibri"/>
          <w:color w:val="171717"/>
          <w:spacing w:val="17"/>
          <w:sz w:val="20"/>
          <w:szCs w:val="20"/>
        </w:rPr>
        <w:t> </w:t>
      </w:r>
      <w:r>
        <w:rPr>
          <w:rFonts w:ascii="Calibri" w:hAnsi="Calibri" w:cs="Calibri" w:eastAsia="Calibri"/>
          <w:color w:val="171717"/>
          <w:sz w:val="20"/>
          <w:szCs w:val="20"/>
        </w:rPr>
        <w:t>a8</w:t>
      </w:r>
      <w:r>
        <w:rPr>
          <w:rFonts w:ascii="Calibri" w:hAnsi="Calibri" w:cs="Calibri" w:eastAsia="Calibri"/>
          <w:color w:val="171717"/>
          <w:spacing w:val="12"/>
          <w:sz w:val="20"/>
          <w:szCs w:val="20"/>
        </w:rPr>
        <w:t> </w:t>
      </w:r>
      <w:r>
        <w:rPr>
          <w:rFonts w:ascii="Calibri" w:hAnsi="Calibri" w:cs="Calibri" w:eastAsia="Calibri"/>
          <w:color w:val="171717"/>
          <w:sz w:val="20"/>
          <w:szCs w:val="20"/>
        </w:rPr>
        <w:t>mtkmk</w:t>
      </w:r>
      <w:r>
        <w:rPr>
          <w:rFonts w:ascii="Calibri" w:hAnsi="Calibri" w:cs="Calibri" w:eastAsia="Calibri"/>
          <w:color w:val="171717"/>
          <w:spacing w:val="-12"/>
          <w:sz w:val="20"/>
          <w:szCs w:val="20"/>
        </w:rPr>
        <w:t> </w:t>
      </w:r>
      <w:r>
        <w:rPr>
          <w:rFonts w:ascii="Calibri" w:hAnsi="Calibri" w:cs="Calibri" w:eastAsia="Calibri"/>
          <w:color w:val="171717"/>
          <w:sz w:val="20"/>
          <w:szCs w:val="20"/>
        </w:rPr>
        <w:t>8</w:t>
      </w:r>
      <w:r>
        <w:rPr>
          <w:rFonts w:ascii="Calibri" w:hAnsi="Calibri" w:cs="Calibri" w:eastAsia="Calibri"/>
          <w:i/>
          <w:iCs/>
          <w:color w:val="171717"/>
          <w:spacing w:val="67"/>
          <w:w w:val="120"/>
          <w:sz w:val="21"/>
          <w:szCs w:val="21"/>
        </w:rPr>
        <w:t>  </w:t>
      </w:r>
      <w:r>
        <w:rPr>
          <w:rFonts w:ascii="Calibri" w:hAnsi="Calibri" w:cs="Calibri" w:eastAsia="Calibri"/>
          <w:i/>
          <w:iCs/>
          <w:color w:val="171717"/>
          <w:w w:val="120"/>
          <w:sz w:val="21"/>
          <w:szCs w:val="21"/>
        </w:rPr>
        <w:t>!!</w:t>
      </w:r>
      <w:r>
        <w:rPr>
          <w:rFonts w:ascii="Calibri" w:hAnsi="Calibri" w:cs="Calibri" w:eastAsia="Calibri"/>
          <w:i/>
          <w:iCs/>
          <w:color w:val="171717"/>
          <w:spacing w:val="-10"/>
          <w:w w:val="120"/>
          <w:sz w:val="21"/>
          <w:szCs w:val="21"/>
        </w:rPr>
        <w:t> </w:t>
      </w:r>
      <w:r>
        <w:rPr>
          <w:rFonts w:ascii="Calibri" w:hAnsi="Calibri" w:cs="Calibri" w:eastAsia="Calibri"/>
          <w:i/>
          <w:iCs/>
          <w:color w:val="171717"/>
          <w:w w:val="120"/>
          <w:sz w:val="21"/>
          <w:szCs w:val="21"/>
        </w:rPr>
        <w:t>#</w:t>
      </w:r>
      <w:r>
        <w:rPr>
          <w:rFonts w:ascii="Calibri" w:hAnsi="Calibri" w:cs="Calibri" w:eastAsia="Calibri"/>
          <w:i/>
          <w:iCs/>
          <w:color w:val="171717"/>
          <w:spacing w:val="49"/>
          <w:w w:val="120"/>
          <w:sz w:val="21"/>
          <w:szCs w:val="21"/>
        </w:rPr>
        <w:t> </w:t>
      </w:r>
      <w:r>
        <w:rPr>
          <w:rFonts w:ascii="Calibri" w:hAnsi="Calibri" w:cs="Calibri" w:eastAsia="Calibri"/>
          <w:color w:val="171717"/>
          <w:sz w:val="20"/>
          <w:szCs w:val="20"/>
        </w:rPr>
        <w:t>HZ</w:t>
      </w:r>
      <w:r>
        <w:rPr>
          <w:rFonts w:ascii="Calibri" w:hAnsi="Calibri" w:cs="Calibri" w:eastAsia="Calibri"/>
          <w:color w:val="171717"/>
          <w:spacing w:val="20"/>
          <w:sz w:val="20"/>
          <w:szCs w:val="20"/>
        </w:rPr>
        <w:t> </w:t>
      </w:r>
      <w:r>
        <w:rPr>
          <w:rFonts w:ascii="Calibri" w:hAnsi="Calibri" w:cs="Calibri" w:eastAsia="Calibri"/>
          <w:color w:val="171717"/>
          <w:sz w:val="20"/>
          <w:szCs w:val="20"/>
        </w:rPr>
        <w:t>9VV\iVKtK</w:t>
      </w:r>
      <w:r>
        <w:rPr>
          <w:rFonts w:ascii="Calibri" w:hAnsi="Calibri" w:cs="Calibri" w:eastAsia="Calibri"/>
          <w:color w:val="171717"/>
          <w:spacing w:val="15"/>
          <w:sz w:val="20"/>
          <w:szCs w:val="20"/>
        </w:rPr>
        <w:t> </w:t>
      </w:r>
      <w:r>
        <w:rPr>
          <w:rFonts w:ascii="Calibri" w:hAnsi="Calibri" w:cs="Calibri" w:eastAsia="Calibri"/>
          <w:color w:val="171717"/>
          <w:sz w:val="20"/>
          <w:szCs w:val="20"/>
        </w:rPr>
        <w:t>i8</w:t>
      </w:r>
      <w:r>
        <w:rPr>
          <w:rFonts w:ascii="Calibri" w:hAnsi="Calibri" w:cs="Calibri" w:eastAsia="Calibri"/>
          <w:color w:val="171717"/>
          <w:spacing w:val="16"/>
          <w:sz w:val="20"/>
          <w:szCs w:val="20"/>
        </w:rPr>
        <w:t> </w:t>
      </w:r>
      <w:r>
        <w:rPr>
          <w:rFonts w:ascii="Calibri" w:hAnsi="Calibri" w:cs="Calibri" w:eastAsia="Calibri"/>
          <w:color w:val="171717"/>
          <w:sz w:val="20"/>
          <w:szCs w:val="20"/>
        </w:rPr>
        <w:t>H_</w:t>
      </w:r>
      <w:r>
        <w:rPr>
          <w:rFonts w:ascii="Calibri" w:hAnsi="Calibri" w:cs="Calibri" w:eastAsia="Calibri"/>
          <w:color w:val="171717"/>
          <w:spacing w:val="-12"/>
          <w:sz w:val="20"/>
          <w:szCs w:val="20"/>
        </w:rPr>
        <w:t> </w:t>
      </w:r>
      <w:r>
        <w:rPr>
          <w:rFonts w:ascii="Calibri" w:hAnsi="Calibri" w:cs="Calibri" w:eastAsia="Calibri"/>
          <w:color w:val="171717"/>
          <w:sz w:val="20"/>
          <w:szCs w:val="20"/>
        </w:rPr>
        <w:t>pk</w:t>
      </w:r>
      <w:r>
        <w:rPr>
          <w:rFonts w:ascii="Calibri" w:hAnsi="Calibri" w:cs="Calibri" w:eastAsia="Calibri"/>
          <w:color w:val="171717"/>
          <w:spacing w:val="-11"/>
          <w:sz w:val="20"/>
          <w:szCs w:val="20"/>
        </w:rPr>
        <w:t> </w:t>
      </w:r>
      <w:r>
        <w:rPr>
          <w:rFonts w:ascii="Calibri" w:hAnsi="Calibri" w:cs="Calibri" w:eastAsia="Calibri"/>
          <w:color w:val="171717"/>
          <w:sz w:val="20"/>
          <w:szCs w:val="20"/>
        </w:rPr>
        <w:t>_ZliK</w:t>
      </w:r>
      <w:r>
        <w:rPr>
          <w:rFonts w:ascii="Calibri" w:hAnsi="Calibri" w:cs="Calibri" w:eastAsia="Calibri"/>
          <w:color w:val="171717"/>
          <w:spacing w:val="20"/>
          <w:sz w:val="20"/>
          <w:szCs w:val="20"/>
        </w:rPr>
        <w:t> </w:t>
      </w:r>
      <w:r>
        <w:rPr>
          <w:rFonts w:ascii="Calibri" w:hAnsi="Calibri" w:cs="Calibri" w:eastAsia="Calibri"/>
          <w:color w:val="171717"/>
          <w:sz w:val="20"/>
          <w:szCs w:val="20"/>
        </w:rPr>
        <w:t>xKVkc8dJi8yK</w:t>
      </w:r>
      <w:r>
        <w:rPr>
          <w:rFonts w:ascii="Calibri" w:hAnsi="Calibri" w:cs="Calibri" w:eastAsia="Calibri"/>
          <w:color w:val="171717"/>
          <w:spacing w:val="15"/>
          <w:sz w:val="20"/>
          <w:szCs w:val="20"/>
        </w:rPr>
        <w:t> </w:t>
      </w:r>
      <w:r>
        <w:rPr>
          <w:rFonts w:ascii="Calibri" w:hAnsi="Calibri" w:cs="Calibri" w:eastAsia="Calibri"/>
          <w:color w:val="171717"/>
          <w:sz w:val="20"/>
          <w:szCs w:val="20"/>
        </w:rPr>
        <w:t>qKt </w:t>
      </w:r>
      <w:r>
        <w:rPr>
          <w:rFonts w:ascii="Calibri" w:hAnsi="Calibri" w:cs="Calibri" w:eastAsia="Calibri"/>
          <w:color w:val="171717"/>
          <w:w w:val="95"/>
          <w:sz w:val="20"/>
          <w:szCs w:val="20"/>
        </w:rPr>
        <w:t>mKtdKJtK</w:t>
      </w:r>
      <w:r>
        <w:rPr>
          <w:rFonts w:ascii="Calibri" w:hAnsi="Calibri" w:cs="Calibri" w:eastAsia="Calibri"/>
          <w:color w:val="171717"/>
          <w:spacing w:val="38"/>
          <w:sz w:val="20"/>
          <w:szCs w:val="20"/>
        </w:rPr>
        <w:t> </w:t>
      </w:r>
      <w:r>
        <w:rPr>
          <w:rFonts w:ascii="Calibri" w:hAnsi="Calibri" w:cs="Calibri" w:eastAsia="Calibri"/>
          <w:color w:val="171717"/>
          <w:w w:val="95"/>
          <w:sz w:val="20"/>
          <w:szCs w:val="20"/>
        </w:rPr>
        <w:t>8Va\</w:t>
      </w:r>
      <w:r>
        <w:rPr>
          <w:rFonts w:ascii="Calibri" w:hAnsi="Calibri" w:cs="Calibri" w:eastAsia="Calibri"/>
          <w:color w:val="171717"/>
          <w:spacing w:val="46"/>
          <w:sz w:val="20"/>
          <w:szCs w:val="20"/>
        </w:rPr>
        <w:t> </w:t>
      </w:r>
      <w:r>
        <w:rPr>
          <w:rFonts w:ascii="Calibri" w:hAnsi="Calibri" w:cs="Calibri" w:eastAsia="Calibri"/>
          <w:color w:val="171717"/>
          <w:w w:val="95"/>
          <w:sz w:val="20"/>
          <w:szCs w:val="20"/>
        </w:rPr>
        <w:t>ktZV\i8tZ</w:t>
      </w:r>
      <w:r>
        <w:rPr>
          <w:rFonts w:ascii="Calibri" w:hAnsi="Calibri" w:cs="Calibri" w:eastAsia="Calibri"/>
          <w:color w:val="171717"/>
          <w:spacing w:val="44"/>
          <w:sz w:val="20"/>
          <w:szCs w:val="20"/>
        </w:rPr>
        <w:t> </w:t>
      </w:r>
      <w:r>
        <w:rPr>
          <w:rFonts w:ascii="Calibri" w:hAnsi="Calibri" w:cs="Calibri" w:eastAsia="Calibri"/>
          <w:color w:val="171717"/>
          <w:w w:val="95"/>
          <w:sz w:val="20"/>
          <w:szCs w:val="20"/>
        </w:rPr>
        <w:t>8</w:t>
      </w:r>
      <w:r>
        <w:rPr>
          <w:rFonts w:ascii="Calibri" w:hAnsi="Calibri" w:cs="Calibri" w:eastAsia="Calibri"/>
          <w:color w:val="171717"/>
          <w:spacing w:val="26"/>
          <w:sz w:val="20"/>
          <w:szCs w:val="20"/>
        </w:rPr>
        <w:t> </w:t>
      </w:r>
      <w:r>
        <w:rPr>
          <w:rFonts w:ascii="Calibri" w:hAnsi="Calibri" w:cs="Calibri" w:eastAsia="Calibri"/>
          <w:color w:val="171717"/>
          <w:w w:val="95"/>
          <w:sz w:val="20"/>
          <w:szCs w:val="20"/>
        </w:rPr>
        <w:t>KVi88tZ</w:t>
      </w:r>
      <w:r>
        <w:rPr>
          <w:rFonts w:ascii="Calibri" w:hAnsi="Calibri" w:cs="Calibri" w:eastAsia="Calibri"/>
          <w:color w:val="171717"/>
          <w:spacing w:val="40"/>
          <w:sz w:val="20"/>
          <w:szCs w:val="20"/>
        </w:rPr>
        <w:t> </w:t>
      </w:r>
      <w:r>
        <w:rPr>
          <w:rFonts w:ascii="Calibri" w:hAnsi="Calibri" w:cs="Calibri" w:eastAsia="Calibri"/>
          <w:color w:val="171717"/>
          <w:w w:val="95"/>
          <w:sz w:val="20"/>
          <w:szCs w:val="20"/>
        </w:rPr>
        <w:t>E\</w:t>
      </w:r>
      <w:r>
        <w:rPr>
          <w:rFonts w:ascii="Calibri" w:hAnsi="Calibri" w:cs="Calibri" w:eastAsia="Calibri"/>
          <w:color w:val="171717"/>
          <w:spacing w:val="29"/>
          <w:sz w:val="20"/>
          <w:szCs w:val="20"/>
        </w:rPr>
        <w:t> </w:t>
      </w:r>
      <w:r>
        <w:rPr>
          <w:rFonts w:ascii="Calibri" w:hAnsi="Calibri" w:cs="Calibri" w:eastAsia="Calibri"/>
          <w:color w:val="171717"/>
          <w:w w:val="95"/>
          <w:sz w:val="20"/>
          <w:szCs w:val="20"/>
        </w:rPr>
        <w:t>t\Jit8tJ</w:t>
      </w:r>
      <w:r>
        <w:rPr>
          <w:rFonts w:ascii="Calibri" w:hAnsi="Calibri" w:cs="Calibri" w:eastAsia="Calibri"/>
          <w:color w:val="171717"/>
          <w:spacing w:val="36"/>
          <w:sz w:val="20"/>
          <w:szCs w:val="20"/>
        </w:rPr>
        <w:t> </w:t>
      </w:r>
      <w:r>
        <w:rPr>
          <w:rFonts w:ascii="Calibri" w:hAnsi="Calibri" w:cs="Calibri" w:eastAsia="Calibri"/>
          <w:color w:val="171717"/>
          <w:w w:val="95"/>
          <w:sz w:val="20"/>
          <w:szCs w:val="20"/>
        </w:rPr>
        <w:t>\i</w:t>
      </w:r>
      <w:r>
        <w:rPr>
          <w:rFonts w:ascii="Calibri" w:hAnsi="Calibri" w:cs="Calibri" w:eastAsia="Calibri"/>
          <w:color w:val="171717"/>
          <w:spacing w:val="35"/>
          <w:sz w:val="20"/>
          <w:szCs w:val="20"/>
        </w:rPr>
        <w:t> </w:t>
      </w:r>
      <w:r>
        <w:rPr>
          <w:rFonts w:ascii="Calibri" w:hAnsi="Calibri" w:cs="Calibri" w:eastAsia="Calibri"/>
          <w:color w:val="171717"/>
          <w:w w:val="95"/>
          <w:sz w:val="20"/>
          <w:szCs w:val="20"/>
        </w:rPr>
        <w:t>mk</w:t>
      </w:r>
      <w:r>
        <w:rPr>
          <w:rFonts w:ascii="Calibri" w:hAnsi="Calibri" w:cs="Calibri" w:eastAsia="Calibri"/>
          <w:color w:val="171717"/>
          <w:spacing w:val="49"/>
          <w:sz w:val="20"/>
          <w:szCs w:val="20"/>
        </w:rPr>
        <w:t> </w:t>
      </w:r>
      <w:r>
        <w:rPr>
          <w:rFonts w:ascii="Calibri" w:hAnsi="Calibri" w:cs="Calibri" w:eastAsia="Calibri"/>
          <w:color w:val="171717"/>
          <w:w w:val="95"/>
          <w:sz w:val="20"/>
          <w:szCs w:val="20"/>
        </w:rPr>
        <w:t>K</w:t>
      </w:r>
      <w:r>
        <w:rPr>
          <w:rFonts w:ascii="Calibri" w:hAnsi="Calibri" w:cs="Calibri" w:eastAsia="Calibri"/>
          <w:color w:val="171717"/>
          <w:spacing w:val="48"/>
          <w:sz w:val="20"/>
          <w:szCs w:val="20"/>
        </w:rPr>
        <w:t> </w:t>
      </w:r>
      <w:r>
        <w:rPr>
          <w:rFonts w:ascii="Calibri" w:hAnsi="Calibri" w:cs="Calibri" w:eastAsia="Calibri"/>
          <w:color w:val="171717"/>
          <w:w w:val="95"/>
          <w:sz w:val="20"/>
          <w:szCs w:val="20"/>
        </w:rPr>
        <w:t>k</w:t>
      </w:r>
      <w:r>
        <w:rPr>
          <w:rFonts w:ascii="Calibri" w:hAnsi="Calibri" w:cs="Calibri" w:eastAsia="Calibri"/>
          <w:i/>
          <w:iCs/>
          <w:color w:val="171717"/>
          <w:spacing w:val="70"/>
          <w:w w:val="150"/>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1"/>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43"/>
          <w:sz w:val="21"/>
          <w:szCs w:val="21"/>
        </w:rPr>
        <w:t>  </w:t>
      </w:r>
      <w:r>
        <w:rPr>
          <w:rFonts w:ascii="Calibri" w:hAnsi="Calibri" w:cs="Calibri" w:eastAsia="Calibri"/>
          <w:color w:val="171717"/>
          <w:w w:val="95"/>
          <w:sz w:val="20"/>
          <w:szCs w:val="20"/>
        </w:rPr>
        <w:t>8Kt8iEk</w:t>
      </w:r>
      <w:r>
        <w:rPr>
          <w:rFonts w:ascii="Calibri" w:hAnsi="Calibri" w:cs="Calibri" w:eastAsia="Calibri"/>
          <w:color w:val="171717"/>
          <w:spacing w:val="72"/>
          <w:sz w:val="20"/>
          <w:szCs w:val="20"/>
        </w:rPr>
        <w:t> </w:t>
      </w:r>
      <w:r>
        <w:rPr>
          <w:rFonts w:ascii="Calibri" w:hAnsi="Calibri" w:cs="Calibri" w:eastAsia="Calibri"/>
          <w:color w:val="171717"/>
          <w:w w:val="95"/>
          <w:sz w:val="20"/>
          <w:szCs w:val="20"/>
        </w:rPr>
        <w:t>E\</w:t>
      </w:r>
      <w:r>
        <w:rPr>
          <w:rFonts w:ascii="Calibri" w:hAnsi="Calibri" w:cs="Calibri" w:eastAsia="Calibri"/>
          <w:color w:val="171717"/>
          <w:spacing w:val="37"/>
          <w:sz w:val="20"/>
          <w:szCs w:val="20"/>
        </w:rPr>
        <w:t> </w:t>
      </w:r>
      <w:r>
        <w:rPr>
          <w:rFonts w:ascii="Calibri" w:hAnsi="Calibri" w:cs="Calibri" w:eastAsia="Calibri"/>
          <w:color w:val="171717"/>
          <w:spacing w:val="-2"/>
          <w:w w:val="60"/>
          <w:sz w:val="20"/>
          <w:szCs w:val="20"/>
        </w:rPr>
        <w:t>O&lt;k</w:t>
      </w:r>
    </w:p>
    <w:p>
      <w:pPr>
        <w:spacing w:line="316" w:lineRule="auto" w:before="8"/>
        <w:ind w:left="1239" w:right="0" w:hanging="7"/>
        <w:jc w:val="left"/>
        <w:rPr>
          <w:rFonts w:ascii="Calibri" w:hAnsi="Calibri" w:cs="Calibri" w:eastAsia="Calibri"/>
          <w:i/>
          <w:iCs/>
          <w:sz w:val="21"/>
          <w:szCs w:val="21"/>
        </w:rPr>
      </w:pPr>
      <w:r>
        <w:rPr>
          <w:rFonts w:ascii="Calibri" w:hAnsi="Calibri" w:cs="Calibri" w:eastAsia="Calibri"/>
          <w:color w:val="171717"/>
          <w:w w:val="85"/>
          <w:sz w:val="20"/>
          <w:szCs w:val="20"/>
        </w:rPr>
        <w:t>^i8EKdm^JiJ</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M</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\ttJVkb8tZ$</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+mm8tJ</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JZEKiJ</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?XJ</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s8ik</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mtkmk</w:t>
      </w:r>
      <w:r>
        <w:rPr>
          <w:rFonts w:ascii="Calibri" w:hAnsi="Calibri" w:cs="Calibri" w:eastAsia="Calibri"/>
          <w:color w:val="171717"/>
          <w:spacing w:val="-3"/>
          <w:w w:val="85"/>
          <w:sz w:val="20"/>
          <w:szCs w:val="20"/>
        </w:rPr>
        <w:t> </w:t>
      </w:r>
      <w:r>
        <w:rPr>
          <w:rFonts w:ascii="Calibri" w:hAnsi="Calibri" w:cs="Calibri" w:eastAsia="Calibri"/>
          <w:color w:val="171717"/>
          <w:w w:val="85"/>
          <w:sz w:val="20"/>
          <w:szCs w:val="20"/>
        </w:rPr>
        <w:t>k</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8tK&gt;&gt;J</w:t>
      </w:r>
      <w:r>
        <w:rPr>
          <w:rFonts w:ascii="Calibri" w:hAnsi="Calibri" w:cs="Calibri" w:eastAsia="Calibri"/>
          <w:color w:val="171717"/>
          <w:spacing w:val="40"/>
          <w:sz w:val="20"/>
          <w:szCs w:val="20"/>
        </w:rPr>
        <w:t> </w:t>
      </w:r>
      <w:r>
        <w:rPr>
          <w:rFonts w:ascii="Calibri" w:hAnsi="Calibri" w:cs="Calibri" w:eastAsia="Calibri"/>
          <w:color w:val="171717"/>
          <w:w w:val="85"/>
          <w:sz w:val="20"/>
          <w:szCs w:val="20"/>
        </w:rPr>
        <w:t>ikJkadKiK</w:t>
      </w:r>
      <w:r>
        <w:rPr>
          <w:rFonts w:ascii="Calibri" w:hAnsi="Calibri" w:cs="Calibri" w:eastAsia="Calibri"/>
          <w:color w:val="171717"/>
          <w:sz w:val="20"/>
          <w:szCs w:val="20"/>
        </w:rPr>
        <w:t> </w:t>
      </w:r>
      <w:r>
        <w:rPr>
          <w:rFonts w:ascii="Calibri" w:hAnsi="Calibri" w:cs="Calibri" w:eastAsia="Calibri"/>
          <w:color w:val="171717"/>
          <w:w w:val="85"/>
          <w:sz w:val="20"/>
          <w:szCs w:val="20"/>
        </w:rPr>
        <w:t>88i8VV\8k%</w:t>
      </w:r>
      <w:r>
        <w:rPr>
          <w:rFonts w:ascii="Calibri" w:hAnsi="Calibri" w:cs="Calibri" w:eastAsia="Calibri"/>
          <w:color w:val="171717"/>
          <w:spacing w:val="-3"/>
          <w:sz w:val="20"/>
          <w:szCs w:val="20"/>
        </w:rPr>
        <w:t> </w:t>
      </w:r>
      <w:r>
        <w:rPr>
          <w:rFonts w:ascii="Calibri" w:hAnsi="Calibri" w:cs="Calibri" w:eastAsia="Calibri"/>
          <w:color w:val="171717"/>
          <w:w w:val="85"/>
          <w:sz w:val="20"/>
          <w:szCs w:val="20"/>
        </w:rPr>
        <w:t>mt</w:t>
      </w:r>
      <w:r>
        <w:rPr>
          <w:rFonts w:ascii="Calibri" w:hAnsi="Calibri" w:cs="Calibri" w:eastAsia="Calibri"/>
          <w:color w:val="171717"/>
          <w:spacing w:val="15"/>
          <w:sz w:val="20"/>
          <w:szCs w:val="20"/>
        </w:rPr>
        <w:t> </w:t>
      </w:r>
      <w:r>
        <w:rPr>
          <w:rFonts w:ascii="Calibri" w:hAnsi="Calibri" w:cs="Calibri" w:eastAsia="Calibri"/>
          <w:color w:val="171717"/>
          <w:w w:val="85"/>
          <w:sz w:val="20"/>
          <w:szCs w:val="20"/>
        </w:rPr>
        <w:t>Ki8</w:t>
      </w:r>
      <w:r>
        <w:rPr>
          <w:rFonts w:ascii="Calibri" w:hAnsi="Calibri" w:cs="Calibri" w:eastAsia="Calibri"/>
          <w:color w:val="171717"/>
          <w:spacing w:val="-7"/>
          <w:sz w:val="20"/>
          <w:szCs w:val="20"/>
        </w:rPr>
        <w:t> </w:t>
      </w:r>
      <w:r>
        <w:rPr>
          <w:rFonts w:ascii="Calibri" w:hAnsi="Calibri" w:cs="Calibri" w:eastAsia="Calibri"/>
          <w:color w:val="171717"/>
          <w:w w:val="85"/>
          <w:sz w:val="20"/>
          <w:szCs w:val="20"/>
        </w:rPr>
        <w:t>K</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ma\?\8dKiK</w:t>
      </w:r>
      <w:r>
        <w:rPr>
          <w:rFonts w:ascii="Calibri" w:hAnsi="Calibri" w:cs="Calibri" w:eastAsia="Calibri"/>
          <w:i/>
          <w:iCs/>
          <w:color w:val="171717"/>
          <w:spacing w:val="59"/>
          <w:sz w:val="21"/>
          <w:szCs w:val="21"/>
        </w:rPr>
        <w:t>  </w:t>
      </w:r>
      <w:r>
        <w:rPr>
          <w:rFonts w:ascii="Calibri" w:hAnsi="Calibri" w:cs="Calibri" w:eastAsia="Calibri"/>
          <w:i/>
          <w:iCs/>
          <w:color w:val="171717"/>
          <w:w w:val="85"/>
          <w:sz w:val="21"/>
          <w:szCs w:val="21"/>
        </w:rPr>
        <w:t>#!</w:t>
      </w:r>
      <w:r>
        <w:rPr>
          <w:rFonts w:ascii="Calibri" w:hAnsi="Calibri" w:cs="Calibri" w:eastAsia="Calibri"/>
          <w:i/>
          <w:iCs/>
          <w:color w:val="171717"/>
          <w:spacing w:val="-4"/>
          <w:sz w:val="21"/>
          <w:szCs w:val="21"/>
        </w:rPr>
        <w:t> </w:t>
      </w:r>
      <w:r>
        <w:rPr>
          <w:rFonts w:ascii="Calibri" w:hAnsi="Calibri" w:cs="Calibri" w:eastAsia="Calibri"/>
          <w:i/>
          <w:iCs/>
          <w:color w:val="171717"/>
          <w:w w:val="85"/>
          <w:sz w:val="21"/>
          <w:szCs w:val="21"/>
        </w:rPr>
        <w:t>! </w:t>
      </w:r>
    </w:p>
    <w:p>
      <w:pPr>
        <w:spacing w:before="17"/>
        <w:ind w:left="1476" w:right="0" w:firstLine="0"/>
        <w:jc w:val="left"/>
        <w:rPr>
          <w:rFonts w:ascii="Calibri" w:hAnsi="Calibri" w:cs="Calibri" w:eastAsia="Calibri"/>
          <w:sz w:val="20"/>
          <w:szCs w:val="20"/>
        </w:rPr>
      </w:pPr>
      <w:r>
        <w:rPr>
          <w:rFonts w:ascii="Calibri" w:hAnsi="Calibri" w:cs="Calibri" w:eastAsia="Calibri"/>
          <w:color w:val="171717"/>
          <w:w w:val="90"/>
          <w:sz w:val="20"/>
          <w:szCs w:val="20"/>
        </w:rPr>
        <w:t>+i?XJ</w:t>
      </w:r>
      <w:r>
        <w:rPr>
          <w:rFonts w:ascii="Calibri" w:hAnsi="Calibri" w:cs="Calibri" w:eastAsia="Calibri"/>
          <w:color w:val="171717"/>
          <w:spacing w:val="-3"/>
          <w:w w:val="90"/>
          <w:sz w:val="20"/>
          <w:szCs w:val="20"/>
        </w:rPr>
        <w:t> </w:t>
      </w:r>
      <w:r>
        <w:rPr>
          <w:rFonts w:ascii="Calibri" w:hAnsi="Calibri" w:cs="Calibri" w:eastAsia="Calibri"/>
          <w:color w:val="171717"/>
          <w:w w:val="90"/>
          <w:sz w:val="20"/>
          <w:szCs w:val="20"/>
        </w:rPr>
        <w:t>\i</w:t>
      </w:r>
      <w:r>
        <w:rPr>
          <w:rFonts w:ascii="Calibri" w:hAnsi="Calibri" w:cs="Calibri" w:eastAsia="Calibri"/>
          <w:color w:val="171717"/>
          <w:spacing w:val="-3"/>
          <w:w w:val="90"/>
          <w:sz w:val="20"/>
          <w:szCs w:val="20"/>
        </w:rPr>
        <w:t> </w:t>
      </w:r>
      <w:r>
        <w:rPr>
          <w:rFonts w:ascii="Calibri" w:hAnsi="Calibri" w:cs="Calibri" w:eastAsia="Calibri"/>
          <w:color w:val="171717"/>
          <w:w w:val="90"/>
          <w:sz w:val="20"/>
          <w:szCs w:val="20"/>
        </w:rPr>
        <w:t>sK</w:t>
      </w:r>
      <w:r>
        <w:rPr>
          <w:rFonts w:ascii="Calibri" w:hAnsi="Calibri" w:cs="Calibri" w:eastAsia="Calibri"/>
          <w:color w:val="171717"/>
          <w:spacing w:val="-8"/>
          <w:w w:val="90"/>
          <w:sz w:val="20"/>
          <w:szCs w:val="20"/>
        </w:rPr>
        <w:t> </w:t>
      </w:r>
      <w:r>
        <w:rPr>
          <w:rFonts w:ascii="Calibri" w:hAnsi="Calibri" w:cs="Calibri" w:eastAsia="Calibri"/>
          <w:color w:val="171717"/>
          <w:w w:val="90"/>
          <w:sz w:val="20"/>
          <w:szCs w:val="20"/>
        </w:rPr>
        <w:t>k</w:t>
      </w:r>
      <w:r>
        <w:rPr>
          <w:rFonts w:ascii="Calibri" w:hAnsi="Calibri" w:cs="Calibri" w:eastAsia="Calibri"/>
          <w:color w:val="171717"/>
          <w:spacing w:val="-2"/>
          <w:sz w:val="20"/>
          <w:szCs w:val="20"/>
        </w:rPr>
        <w:t> </w:t>
      </w:r>
      <w:r>
        <w:rPr>
          <w:rFonts w:ascii="Calibri" w:hAnsi="Calibri" w:cs="Calibri" w:eastAsia="Calibri"/>
          <w:color w:val="171717"/>
          <w:w w:val="90"/>
          <w:sz w:val="20"/>
          <w:szCs w:val="20"/>
        </w:rPr>
        <w:t>?8</w:t>
      </w:r>
      <w:r>
        <w:rPr>
          <w:rFonts w:ascii="Calibri" w:hAnsi="Calibri" w:cs="Calibri" w:eastAsia="Calibri"/>
          <w:color w:val="171717"/>
          <w:spacing w:val="-3"/>
          <w:w w:val="90"/>
          <w:sz w:val="20"/>
          <w:szCs w:val="20"/>
        </w:rPr>
        <w:t> </w:t>
      </w:r>
      <w:r>
        <w:rPr>
          <w:rFonts w:ascii="Calibri" w:hAnsi="Calibri" w:cs="Calibri" w:eastAsia="Calibri"/>
          <w:color w:val="171717"/>
          <w:w w:val="90"/>
          <w:sz w:val="20"/>
          <w:szCs w:val="20"/>
        </w:rPr>
        <w:t>k</w:t>
      </w:r>
      <w:r>
        <w:rPr>
          <w:rFonts w:ascii="Calibri" w:hAnsi="Calibri" w:cs="Calibri" w:eastAsia="Calibri"/>
          <w:color w:val="171717"/>
          <w:spacing w:val="49"/>
          <w:sz w:val="20"/>
          <w:szCs w:val="20"/>
        </w:rPr>
        <w:t> </w:t>
      </w:r>
      <w:r>
        <w:rPr>
          <w:rFonts w:ascii="Calibri" w:hAnsi="Calibri" w:cs="Calibri" w:eastAsia="Calibri"/>
          <w:color w:val="171717"/>
          <w:w w:val="75"/>
          <w:sz w:val="20"/>
          <w:szCs w:val="20"/>
        </w:rPr>
        <w:t>a</w:t>
      </w:r>
      <w:r>
        <w:rPr>
          <w:rFonts w:ascii="Calibri" w:hAnsi="Calibri" w:cs="Calibri" w:eastAsia="Calibri"/>
          <w:color w:val="171717"/>
          <w:spacing w:val="-13"/>
          <w:w w:val="75"/>
          <w:sz w:val="20"/>
          <w:szCs w:val="20"/>
        </w:rPr>
        <w:t> </w:t>
      </w:r>
      <w:r>
        <w:rPr>
          <w:rFonts w:ascii="Calibri" w:hAnsi="Calibri" w:cs="Calibri" w:eastAsia="Calibri"/>
          <w:color w:val="171717"/>
          <w:w w:val="75"/>
          <w:sz w:val="20"/>
          <w:szCs w:val="20"/>
        </w:rPr>
        <w:t>8\Z</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5"/>
          <w:w w:val="90"/>
          <w:sz w:val="20"/>
          <w:szCs w:val="20"/>
        </w:rPr>
        <w:t> </w:t>
      </w:r>
      <w:r>
        <w:rPr>
          <w:rFonts w:ascii="Calibri" w:hAnsi="Calibri" w:cs="Calibri" w:eastAsia="Calibri"/>
          <w:color w:val="171717"/>
          <w:w w:val="90"/>
          <w:sz w:val="20"/>
          <w:szCs w:val="20"/>
        </w:rPr>
        <w:t>\iE8VZiN</w:t>
      </w:r>
      <w:r>
        <w:rPr>
          <w:rFonts w:ascii="Calibri" w:hAnsi="Calibri" w:cs="Calibri" w:eastAsia="Calibri"/>
          <w:color w:val="171717"/>
          <w:spacing w:val="2"/>
          <w:sz w:val="20"/>
          <w:szCs w:val="20"/>
        </w:rPr>
        <w:t> </w:t>
      </w:r>
      <w:r>
        <w:rPr>
          <w:rFonts w:ascii="Calibri" w:hAnsi="Calibri" w:cs="Calibri" w:eastAsia="Calibri"/>
          <w:color w:val="171717"/>
          <w:w w:val="90"/>
          <w:sz w:val="20"/>
          <w:szCs w:val="20"/>
        </w:rPr>
        <w:t>X8</w:t>
      </w:r>
      <w:r>
        <w:rPr>
          <w:rFonts w:ascii="Calibri" w:hAnsi="Calibri" w:cs="Calibri" w:eastAsia="Calibri"/>
          <w:color w:val="171717"/>
          <w:spacing w:val="-2"/>
          <w:w w:val="90"/>
          <w:sz w:val="20"/>
          <w:szCs w:val="20"/>
        </w:rPr>
        <w:t> </w:t>
      </w:r>
      <w:r>
        <w:rPr>
          <w:rFonts w:ascii="Calibri" w:hAnsi="Calibri" w:cs="Calibri" w:eastAsia="Calibri"/>
          <w:color w:val="171717"/>
          <w:w w:val="90"/>
          <w:sz w:val="20"/>
          <w:szCs w:val="20"/>
        </w:rPr>
        <w:t>?ki</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Ki\k</w:t>
      </w:r>
      <w:r>
        <w:rPr>
          <w:rFonts w:ascii="Calibri" w:hAnsi="Calibri" w:cs="Calibri" w:eastAsia="Calibri"/>
          <w:color w:val="171717"/>
          <w:spacing w:val="4"/>
          <w:sz w:val="20"/>
          <w:szCs w:val="20"/>
        </w:rPr>
        <w:t> </w:t>
      </w:r>
      <w:r>
        <w:rPr>
          <w:rFonts w:ascii="Calibri" w:hAnsi="Calibri" w:cs="Calibri" w:eastAsia="Calibri"/>
          <w:color w:val="171717"/>
          <w:w w:val="90"/>
          <w:sz w:val="20"/>
          <w:szCs w:val="20"/>
        </w:rPr>
        <w:t>E\</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?X\8</w:t>
      </w:r>
      <w:r>
        <w:rPr>
          <w:rFonts w:ascii="Calibri" w:hAnsi="Calibri" w:cs="Calibri" w:eastAsia="Calibri"/>
          <w:color w:val="171717"/>
          <w:w w:val="90"/>
          <w:position w:val="-2"/>
          <w:sz w:val="20"/>
          <w:szCs w:val="20"/>
        </w:rPr>
        <w:t>I</w:t>
      </w:r>
      <w:r>
        <w:rPr>
          <w:rFonts w:ascii="Calibri" w:hAnsi="Calibri" w:cs="Calibri" w:eastAsia="Calibri"/>
          <w:color w:val="171717"/>
          <w:w w:val="90"/>
          <w:sz w:val="20"/>
          <w:szCs w:val="20"/>
        </w:rPr>
        <w:t>tK</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\i</w:t>
      </w:r>
      <w:r>
        <w:rPr>
          <w:rFonts w:ascii="Calibri" w:hAnsi="Calibri" w:cs="Calibri" w:eastAsia="Calibri"/>
          <w:color w:val="171717"/>
          <w:spacing w:val="3"/>
          <w:sz w:val="20"/>
          <w:szCs w:val="20"/>
        </w:rPr>
        <w:t> </w:t>
      </w:r>
      <w:r>
        <w:rPr>
          <w:rFonts w:ascii="Calibri" w:hAnsi="Calibri" w:cs="Calibri" w:eastAsia="Calibri"/>
          <w:color w:val="171717"/>
          <w:w w:val="75"/>
          <w:sz w:val="20"/>
          <w:szCs w:val="20"/>
        </w:rPr>
        <w:t>JtZ</w:t>
      </w:r>
      <w:r>
        <w:rPr>
          <w:rFonts w:ascii="Calibri" w:hAnsi="Calibri" w:cs="Calibri" w:eastAsia="Calibri"/>
          <w:color w:val="171717"/>
          <w:spacing w:val="4"/>
          <w:sz w:val="20"/>
          <w:szCs w:val="20"/>
        </w:rPr>
        <w:t> </w:t>
      </w:r>
      <w:r>
        <w:rPr>
          <w:rFonts w:ascii="Calibri" w:hAnsi="Calibri" w:cs="Calibri" w:eastAsia="Calibri"/>
          <w:color w:val="171717"/>
          <w:w w:val="90"/>
          <w:sz w:val="20"/>
          <w:szCs w:val="20"/>
        </w:rPr>
        <w:t>\a</w:t>
      </w:r>
      <w:r>
        <w:rPr>
          <w:rFonts w:ascii="Calibri" w:hAnsi="Calibri" w:cs="Calibri" w:eastAsia="Calibri"/>
          <w:color w:val="171717"/>
          <w:spacing w:val="-3"/>
          <w:sz w:val="20"/>
          <w:szCs w:val="20"/>
        </w:rPr>
        <w:t> </w:t>
      </w:r>
      <w:r>
        <w:rPr>
          <w:rFonts w:ascii="Calibri" w:hAnsi="Calibri" w:cs="Calibri" w:eastAsia="Calibri"/>
          <w:color w:val="171717"/>
          <w:w w:val="90"/>
          <w:sz w:val="20"/>
          <w:szCs w:val="20"/>
        </w:rPr>
        <w:t>mtkrk</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Zk</w:t>
      </w:r>
      <w:r>
        <w:rPr>
          <w:rFonts w:ascii="Calibri" w:hAnsi="Calibri" w:cs="Calibri" w:eastAsia="Calibri"/>
          <w:color w:val="171717"/>
          <w:spacing w:val="-3"/>
          <w:sz w:val="20"/>
          <w:szCs w:val="20"/>
        </w:rPr>
        <w:t> </w:t>
      </w:r>
      <w:r>
        <w:rPr>
          <w:rFonts w:ascii="Calibri" w:hAnsi="Calibri" w:cs="Calibri" w:eastAsia="Calibri"/>
          <w:color w:val="171717"/>
          <w:spacing w:val="-5"/>
          <w:w w:val="90"/>
          <w:sz w:val="20"/>
          <w:szCs w:val="20"/>
        </w:rPr>
        <w:t>EKc</w:t>
      </w:r>
    </w:p>
    <w:p>
      <w:pPr>
        <w:spacing w:before="66"/>
        <w:ind w:left="1237" w:right="0" w:firstLine="0"/>
        <w:jc w:val="left"/>
        <w:rPr>
          <w:rFonts w:ascii="Calibri" w:hAnsi="Calibri" w:cs="Calibri" w:eastAsia="Calibri"/>
          <w:sz w:val="20"/>
          <w:szCs w:val="20"/>
        </w:rPr>
      </w:pPr>
      <w:r>
        <w:rPr>
          <w:rFonts w:ascii="Calibri" w:hAnsi="Calibri" w:cs="Calibri" w:eastAsia="Calibri"/>
          <w:i/>
          <w:iCs/>
          <w:color w:val="171717"/>
          <w:spacing w:val="62"/>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8"/>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62"/>
          <w:w w:val="150"/>
          <w:sz w:val="21"/>
          <w:szCs w:val="21"/>
        </w:rPr>
        <w:t> </w:t>
      </w:r>
      <w:r>
        <w:rPr>
          <w:rFonts w:ascii="Calibri" w:hAnsi="Calibri" w:cs="Calibri" w:eastAsia="Calibri"/>
          <w:color w:val="171717"/>
          <w:w w:val="95"/>
          <w:sz w:val="20"/>
          <w:szCs w:val="20"/>
        </w:rPr>
        <w:t>?kdmaJ8eKiK</w:t>
      </w:r>
      <w:r>
        <w:rPr>
          <w:rFonts w:ascii="Calibri" w:hAnsi="Calibri" w:cs="Calibri" w:eastAsia="Calibri"/>
          <w:color w:val="171717"/>
          <w:spacing w:val="-4"/>
          <w:w w:val="95"/>
          <w:sz w:val="20"/>
          <w:szCs w:val="20"/>
        </w:rPr>
        <w:t> </w:t>
      </w:r>
      <w:r>
        <w:rPr>
          <w:rFonts w:ascii="Calibri" w:hAnsi="Calibri" w:cs="Calibri" w:eastAsia="Calibri"/>
          <w:color w:val="171717"/>
          <w:w w:val="95"/>
          <w:sz w:val="20"/>
          <w:szCs w:val="20"/>
        </w:rPr>
        <w:t>88aa8k</w:t>
      </w:r>
      <w:r>
        <w:rPr>
          <w:rFonts w:ascii="Calibri" w:hAnsi="Calibri" w:cs="Calibri" w:eastAsia="Calibri"/>
          <w:color w:val="171717"/>
          <w:spacing w:val="-9"/>
          <w:w w:val="95"/>
          <w:sz w:val="20"/>
          <w:szCs w:val="20"/>
        </w:rPr>
        <w:t> </w:t>
      </w:r>
      <w:r>
        <w:rPr>
          <w:rFonts w:ascii="Calibri" w:hAnsi="Calibri" w:cs="Calibri" w:eastAsia="Calibri"/>
          <w:color w:val="171717"/>
          <w:w w:val="95"/>
          <w:sz w:val="20"/>
          <w:szCs w:val="20"/>
        </w:rPr>
        <w:t>K</w:t>
      </w:r>
      <w:r>
        <w:rPr>
          <w:rFonts w:ascii="Calibri" w:hAnsi="Calibri" w:cs="Calibri" w:eastAsia="Calibri"/>
          <w:color w:val="171717"/>
          <w:spacing w:val="-9"/>
          <w:w w:val="95"/>
          <w:sz w:val="20"/>
          <w:szCs w:val="20"/>
        </w:rPr>
        <w:t> </w:t>
      </w:r>
      <w:r>
        <w:rPr>
          <w:rFonts w:ascii="Calibri" w:hAnsi="Calibri" w:cs="Calibri" w:eastAsia="Calibri"/>
          <w:color w:val="171717"/>
          <w:w w:val="95"/>
          <w:sz w:val="20"/>
          <w:szCs w:val="20"/>
        </w:rPr>
        <w:t>?kiE\\</w:t>
      </w:r>
      <w:r>
        <w:rPr>
          <w:rFonts w:ascii="Calibri" w:hAnsi="Calibri" w:cs="Calibri" w:eastAsia="Calibri"/>
          <w:color w:val="171717"/>
          <w:spacing w:val="-7"/>
          <w:w w:val="95"/>
          <w:sz w:val="20"/>
          <w:szCs w:val="20"/>
        </w:rPr>
        <w:t> </w:t>
      </w:r>
      <w:r>
        <w:rPr>
          <w:rFonts w:ascii="Calibri" w:hAnsi="Calibri" w:cs="Calibri" w:eastAsia="Calibri"/>
          <w:color w:val="171717"/>
          <w:w w:val="95"/>
          <w:sz w:val="20"/>
          <w:szCs w:val="20"/>
        </w:rPr>
        <w:t>k</w:t>
      </w:r>
      <w:r>
        <w:rPr>
          <w:rFonts w:ascii="Calibri" w:hAnsi="Calibri" w:cs="Calibri" w:eastAsia="Calibri"/>
          <w:i/>
          <w:iCs/>
          <w:color w:val="171717"/>
          <w:spacing w:val="70"/>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7"/>
          <w:w w:val="95"/>
          <w:sz w:val="21"/>
          <w:szCs w:val="21"/>
        </w:rPr>
        <w:t> </w:t>
      </w:r>
      <w:r>
        <w:rPr>
          <w:rFonts w:ascii="Calibri" w:hAnsi="Calibri" w:cs="Calibri" w:eastAsia="Calibri"/>
          <w:i/>
          <w:iCs/>
          <w:color w:val="171717"/>
          <w:w w:val="95"/>
          <w:sz w:val="21"/>
          <w:szCs w:val="21"/>
        </w:rPr>
        <w:t>%</w:t>
      </w:r>
      <w:r>
        <w:rPr>
          <w:rFonts w:ascii="Calibri" w:hAnsi="Calibri" w:cs="Calibri" w:eastAsia="Calibri"/>
          <w:i/>
          <w:iCs/>
          <w:color w:val="171717"/>
          <w:spacing w:val="44"/>
          <w:sz w:val="21"/>
          <w:szCs w:val="21"/>
        </w:rPr>
        <w:t> </w:t>
      </w:r>
      <w:r>
        <w:rPr>
          <w:rFonts w:ascii="Calibri" w:hAnsi="Calibri" w:cs="Calibri" w:eastAsia="Calibri"/>
          <w:color w:val="171717"/>
          <w:spacing w:val="-10"/>
          <w:w w:val="70"/>
          <w:sz w:val="20"/>
          <w:szCs w:val="20"/>
        </w:rPr>
        <w:t>&amp;</w:t>
      </w:r>
    </w:p>
    <w:p>
      <w:pPr>
        <w:spacing w:after="0"/>
        <w:jc w:val="left"/>
        <w:rPr>
          <w:rFonts w:ascii="Calibri" w:hAnsi="Calibri" w:cs="Calibri" w:eastAsia="Calibri"/>
          <w:sz w:val="20"/>
          <w:szCs w:val="20"/>
        </w:rPr>
        <w:sectPr>
          <w:pgSz w:w="11900" w:h="16840"/>
          <w:pgMar w:header="1155" w:footer="1342" w:top="1460" w:bottom="1540" w:left="850" w:right="850"/>
        </w:sectPr>
      </w:pPr>
    </w:p>
    <w:p>
      <w:pPr>
        <w:pStyle w:val="BodyText"/>
        <w:spacing w:before="40"/>
        <w:ind w:left="0"/>
        <w:jc w:val="left"/>
        <w:rPr>
          <w:rFonts w:ascii="Calibri"/>
          <w:sz w:val="20"/>
        </w:rPr>
      </w:pPr>
    </w:p>
    <w:p>
      <w:pPr>
        <w:pStyle w:val="BodyText"/>
        <w:ind w:left="955"/>
        <w:jc w:val="left"/>
        <w:rPr>
          <w:rFonts w:ascii="Calibri"/>
          <w:sz w:val="20"/>
        </w:rPr>
      </w:pPr>
      <w:r>
        <w:rPr>
          <w:rFonts w:ascii="Calibri"/>
          <w:sz w:val="20"/>
        </w:rPr>
        <w:drawing>
          <wp:inline distT="0" distB="0" distL="0" distR="0">
            <wp:extent cx="5262605" cy="6065520"/>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58" cstate="print"/>
                    <a:stretch>
                      <a:fillRect/>
                    </a:stretch>
                  </pic:blipFill>
                  <pic:spPr>
                    <a:xfrm>
                      <a:off x="0" y="0"/>
                      <a:ext cx="5262605" cy="6065520"/>
                    </a:xfrm>
                    <a:prstGeom prst="rect">
                      <a:avLst/>
                    </a:prstGeom>
                  </pic:spPr>
                </pic:pic>
              </a:graphicData>
            </a:graphic>
          </wp:inline>
        </w:drawing>
      </w:r>
      <w:r>
        <w:rPr>
          <w:rFonts w:ascii="Calibri"/>
          <w:sz w:val="20"/>
        </w:rPr>
      </w:r>
    </w:p>
    <w:p>
      <w:pPr>
        <w:pStyle w:val="BodyText"/>
        <w:spacing w:after="0"/>
        <w:jc w:val="left"/>
        <w:rPr>
          <w:rFonts w:ascii="Calibri"/>
          <w:sz w:val="20"/>
        </w:rPr>
        <w:sectPr>
          <w:pgSz w:w="11900" w:h="16840"/>
          <w:pgMar w:header="1155" w:footer="1342" w:top="1460" w:bottom="1540" w:left="850" w:right="850"/>
        </w:sectPr>
      </w:pPr>
    </w:p>
    <w:p>
      <w:pPr>
        <w:pStyle w:val="BodyText"/>
        <w:spacing w:before="16"/>
        <w:ind w:left="0"/>
        <w:jc w:val="left"/>
        <w:rPr>
          <w:rFonts w:ascii="Calibri"/>
          <w:sz w:val="20"/>
        </w:rPr>
      </w:pPr>
    </w:p>
    <w:p>
      <w:pPr>
        <w:spacing w:before="0"/>
        <w:ind w:left="1522" w:right="0" w:firstLine="0"/>
        <w:jc w:val="both"/>
        <w:rPr>
          <w:rFonts w:ascii="Calibri" w:hAnsi="Calibri" w:cs="Calibri" w:eastAsia="Calibri"/>
          <w:sz w:val="20"/>
          <w:szCs w:val="20"/>
        </w:rPr>
      </w:pPr>
      <w:r>
        <w:rPr>
          <w:rFonts w:ascii="Calibri" w:hAnsi="Calibri" w:cs="Calibri" w:eastAsia="Calibri"/>
          <w:sz w:val="20"/>
          <w:szCs w:val="20"/>
        </w:rPr>
        <w:drawing>
          <wp:anchor distT="0" distB="0" distL="0" distR="0" allowOverlap="1" layoutInCell="1" locked="0" behindDoc="1" simplePos="0" relativeHeight="484795392">
            <wp:simplePos x="0" y="0"/>
            <wp:positionH relativeFrom="page">
              <wp:posOffset>1128750</wp:posOffset>
            </wp:positionH>
            <wp:positionV relativeFrom="paragraph">
              <wp:posOffset>14763</wp:posOffset>
            </wp:positionV>
            <wp:extent cx="5302504" cy="6336157"/>
            <wp:effectExtent l="0" t="0" r="0" b="0"/>
            <wp:wrapNone/>
            <wp:docPr id="143" name="Image 143"/>
            <wp:cNvGraphicFramePr>
              <a:graphicFrameLocks/>
            </wp:cNvGraphicFramePr>
            <a:graphic>
              <a:graphicData uri="http://schemas.openxmlformats.org/drawingml/2006/picture">
                <pic:pic>
                  <pic:nvPicPr>
                    <pic:cNvPr id="143" name="Image 143"/>
                    <pic:cNvPicPr/>
                  </pic:nvPicPr>
                  <pic:blipFill>
                    <a:blip r:embed="rId59" cstate="print"/>
                    <a:stretch>
                      <a:fillRect/>
                    </a:stretch>
                  </pic:blipFill>
                  <pic:spPr>
                    <a:xfrm>
                      <a:off x="0" y="0"/>
                      <a:ext cx="5302504" cy="6336157"/>
                    </a:xfrm>
                    <a:prstGeom prst="rect">
                      <a:avLst/>
                    </a:prstGeom>
                  </pic:spPr>
                </pic:pic>
              </a:graphicData>
            </a:graphic>
          </wp:anchor>
        </w:drawing>
      </w:r>
      <w:r>
        <w:rPr>
          <w:rFonts w:ascii="Calibri" w:hAnsi="Calibri" w:cs="Calibri" w:eastAsia="Calibri"/>
          <w:color w:val="171717"/>
          <w:sz w:val="20"/>
          <w:szCs w:val="20"/>
        </w:rPr>
        <w:t>!`</w:t>
      </w:r>
      <w:r>
        <w:rPr>
          <w:rFonts w:ascii="Calibri" w:hAnsi="Calibri" w:cs="Calibri" w:eastAsia="Calibri"/>
          <w:color w:val="171717"/>
          <w:spacing w:val="10"/>
          <w:w w:val="105"/>
          <w:sz w:val="20"/>
          <w:szCs w:val="20"/>
        </w:rPr>
        <w:t> </w:t>
      </w:r>
      <w:r>
        <w:rPr>
          <w:rFonts w:ascii="Calibri" w:hAnsi="Calibri" w:cs="Calibri" w:eastAsia="Calibri"/>
          <w:color w:val="171717"/>
          <w:w w:val="105"/>
          <w:sz w:val="20"/>
          <w:szCs w:val="20"/>
        </w:rPr>
        <w:t>1jeq;g5Uj</w:t>
      </w:r>
      <w:r>
        <w:rPr>
          <w:rFonts w:ascii="Calibri" w:hAnsi="Calibri" w:cs="Calibri" w:eastAsia="Calibri"/>
          <w:color w:val="171717"/>
          <w:spacing w:val="4"/>
          <w:w w:val="105"/>
          <w:sz w:val="20"/>
          <w:szCs w:val="20"/>
        </w:rPr>
        <w:t> </w:t>
      </w:r>
      <w:r>
        <w:rPr>
          <w:rFonts w:ascii="Calibri" w:hAnsi="Calibri" w:cs="Calibri" w:eastAsia="Calibri"/>
          <w:color w:val="171717"/>
          <w:sz w:val="20"/>
          <w:szCs w:val="20"/>
        </w:rPr>
        <w:t>UgFphi'Vj</w:t>
      </w:r>
      <w:r>
        <w:rPr>
          <w:rFonts w:ascii="Calibri" w:hAnsi="Calibri" w:cs="Calibri" w:eastAsia="Calibri"/>
          <w:color w:val="171717"/>
          <w:spacing w:val="6"/>
          <w:sz w:val="20"/>
          <w:szCs w:val="20"/>
        </w:rPr>
        <w:t> </w:t>
      </w:r>
      <w:r>
        <w:rPr>
          <w:rFonts w:ascii="Calibri" w:hAnsi="Calibri" w:cs="Calibri" w:eastAsia="Calibri"/>
          <w:color w:val="171717"/>
          <w:sz w:val="20"/>
          <w:szCs w:val="20"/>
        </w:rPr>
        <w:t>y'11j`j</w:t>
      </w:r>
      <w:r>
        <w:rPr>
          <w:rFonts w:ascii="Calibri" w:hAnsi="Calibri" w:cs="Calibri" w:eastAsia="Calibri"/>
          <w:color w:val="171717"/>
          <w:spacing w:val="8"/>
          <w:sz w:val="20"/>
          <w:szCs w:val="20"/>
        </w:rPr>
        <w:t> </w:t>
      </w:r>
      <w:r>
        <w:rPr>
          <w:rFonts w:ascii="Calibri" w:hAnsi="Calibri" w:cs="Calibri" w:eastAsia="Calibri"/>
          <w:color w:val="171717"/>
          <w:sz w:val="20"/>
          <w:szCs w:val="20"/>
        </w:rPr>
        <w:t>&lt;5</w:t>
      </w:r>
      <w:r>
        <w:rPr>
          <w:rFonts w:ascii="Calibri" w:hAnsi="Calibri" w:cs="Calibri" w:eastAsia="Calibri"/>
          <w:color w:val="171717"/>
          <w:spacing w:val="7"/>
          <w:w w:val="105"/>
          <w:sz w:val="20"/>
          <w:szCs w:val="20"/>
        </w:rPr>
        <w:t> </w:t>
      </w:r>
      <w:r>
        <w:rPr>
          <w:rFonts w:ascii="Calibri" w:hAnsi="Calibri" w:cs="Calibri" w:eastAsia="Calibri"/>
          <w:color w:val="171717"/>
          <w:w w:val="105"/>
          <w:sz w:val="20"/>
          <w:szCs w:val="20"/>
        </w:rPr>
        <w:t>;`'.jy'j</w:t>
      </w:r>
      <w:r>
        <w:rPr>
          <w:rFonts w:ascii="Calibri" w:hAnsi="Calibri" w:cs="Calibri" w:eastAsia="Calibri"/>
          <w:color w:val="171717"/>
          <w:spacing w:val="7"/>
          <w:w w:val="105"/>
          <w:sz w:val="20"/>
          <w:szCs w:val="20"/>
        </w:rPr>
        <w:t> </w:t>
      </w:r>
      <w:r>
        <w:rPr>
          <w:rFonts w:ascii="Calibri" w:hAnsi="Calibri" w:cs="Calibri" w:eastAsia="Calibri"/>
          <w:color w:val="171717"/>
          <w:w w:val="105"/>
          <w:sz w:val="20"/>
          <w:szCs w:val="20"/>
        </w:rPr>
        <w:t>5'``'</w:t>
      </w:r>
      <w:r>
        <w:rPr>
          <w:rFonts w:ascii="Calibri" w:hAnsi="Calibri" w:cs="Calibri" w:eastAsia="Calibri"/>
          <w:color w:val="171717"/>
          <w:spacing w:val="32"/>
          <w:w w:val="105"/>
          <w:sz w:val="20"/>
          <w:szCs w:val="20"/>
        </w:rPr>
        <w:t> </w:t>
      </w:r>
      <w:r>
        <w:rPr>
          <w:rFonts w:ascii="Calibri" w:hAnsi="Calibri" w:cs="Calibri" w:eastAsia="Calibri"/>
          <w:color w:val="171717"/>
          <w:sz w:val="20"/>
          <w:szCs w:val="20"/>
        </w:rPr>
        <w:t>jeeUUjg2</w:t>
      </w:r>
      <w:r>
        <w:rPr>
          <w:rFonts w:ascii="Calibri" w:hAnsi="Calibri" w:cs="Calibri" w:eastAsia="Calibri"/>
          <w:color w:val="171717"/>
          <w:spacing w:val="6"/>
          <w:sz w:val="20"/>
          <w:szCs w:val="20"/>
        </w:rPr>
        <w:t> </w:t>
      </w:r>
      <w:r>
        <w:rPr>
          <w:rFonts w:ascii="Calibri" w:hAnsi="Calibri" w:cs="Calibri" w:eastAsia="Calibri"/>
          <w:color w:val="171717"/>
          <w:sz w:val="20"/>
          <w:szCs w:val="20"/>
        </w:rPr>
        <w:t>5U</w:t>
      </w:r>
      <w:r>
        <w:rPr>
          <w:rFonts w:ascii="Calibri" w:hAnsi="Calibri" w:cs="Calibri" w:eastAsia="Calibri"/>
          <w:color w:val="171717"/>
          <w:spacing w:val="6"/>
          <w:sz w:val="20"/>
          <w:szCs w:val="20"/>
        </w:rPr>
        <w:t> </w:t>
      </w:r>
      <w:r>
        <w:rPr>
          <w:rFonts w:ascii="Calibri" w:hAnsi="Calibri" w:cs="Calibri" w:eastAsia="Calibri"/>
          <w:color w:val="171717"/>
          <w:sz w:val="20"/>
          <w:szCs w:val="20"/>
        </w:rPr>
        <w:t>Ug5'PUg&lt;</w:t>
      </w:r>
      <w:r>
        <w:rPr>
          <w:rFonts w:ascii="Calibri" w:hAnsi="Calibri" w:cs="Calibri" w:eastAsia="Calibri"/>
          <w:color w:val="171717"/>
          <w:spacing w:val="3"/>
          <w:sz w:val="20"/>
          <w:szCs w:val="20"/>
        </w:rPr>
        <w:t> </w:t>
      </w:r>
      <w:r>
        <w:rPr>
          <w:rFonts w:ascii="Calibri" w:hAnsi="Calibri" w:cs="Calibri" w:eastAsia="Calibri"/>
          <w:color w:val="171717"/>
          <w:spacing w:val="-2"/>
          <w:w w:val="65"/>
          <w:sz w:val="20"/>
          <w:szCs w:val="20"/>
        </w:rPr>
        <w:t>y&lt;UU1;</w:t>
      </w:r>
    </w:p>
    <w:p>
      <w:pPr>
        <w:spacing w:before="86"/>
        <w:ind w:left="1263" w:right="0" w:firstLine="0"/>
        <w:jc w:val="left"/>
        <w:rPr>
          <w:b/>
          <w:bCs/>
          <w:i/>
          <w:iCs/>
          <w:sz w:val="20"/>
          <w:szCs w:val="20"/>
        </w:rPr>
      </w:pPr>
      <w:r>
        <w:rPr>
          <w:rFonts w:ascii="Calibri" w:hAnsi="Calibri" w:cs="Calibri" w:eastAsia="Calibri"/>
          <w:color w:val="171717"/>
          <w:w w:val="85"/>
          <w:sz w:val="20"/>
          <w:szCs w:val="20"/>
        </w:rPr>
        <w:t>gj</w:t>
      </w:r>
      <w:r>
        <w:rPr>
          <w:rFonts w:ascii="Calibri" w:hAnsi="Calibri" w:cs="Calibri" w:eastAsia="Calibri"/>
          <w:color w:val="171717"/>
          <w:spacing w:val="15"/>
          <w:sz w:val="20"/>
          <w:szCs w:val="20"/>
        </w:rPr>
        <w:t> </w:t>
      </w:r>
      <w:r>
        <w:rPr>
          <w:rFonts w:ascii="Calibri" w:hAnsi="Calibri" w:cs="Calibri" w:eastAsia="Calibri"/>
          <w:color w:val="171717"/>
          <w:w w:val="85"/>
          <w:sz w:val="20"/>
          <w:szCs w:val="20"/>
        </w:rPr>
        <w:t>q'11'j</w:t>
      </w:r>
      <w:r>
        <w:rPr>
          <w:rFonts w:ascii="Calibri" w:hAnsi="Calibri" w:cs="Calibri" w:eastAsia="Calibri"/>
          <w:color w:val="171717"/>
          <w:spacing w:val="7"/>
          <w:sz w:val="20"/>
          <w:szCs w:val="20"/>
        </w:rPr>
        <w:t> </w:t>
      </w:r>
      <w:r>
        <w:rPr>
          <w:rFonts w:ascii="Calibri" w:hAnsi="Calibri" w:cs="Calibri" w:eastAsia="Calibri"/>
          <w:color w:val="171717"/>
          <w:spacing w:val="-5"/>
          <w:w w:val="85"/>
          <w:sz w:val="20"/>
          <w:szCs w:val="20"/>
        </w:rPr>
        <w:t>5U</w:t>
      </w:r>
      <w:r>
        <w:rPr>
          <w:b/>
          <w:bCs/>
          <w:i/>
          <w:iCs/>
          <w:color w:val="171717"/>
          <w:w w:val="85"/>
          <w:sz w:val="20"/>
          <w:szCs w:val="20"/>
        </w:rPr>
        <w:t> </w:t>
      </w:r>
    </w:p>
    <w:p>
      <w:pPr>
        <w:tabs>
          <w:tab w:pos="4378" w:val="left" w:leader="none"/>
        </w:tabs>
        <w:spacing w:before="83"/>
        <w:ind w:left="0" w:right="1072" w:firstLine="0"/>
        <w:jc w:val="right"/>
        <w:rPr>
          <w:rFonts w:ascii="Calibri" w:hAnsi="Calibri" w:cs="Calibri" w:eastAsia="Calibri"/>
          <w:sz w:val="20"/>
          <w:szCs w:val="20"/>
        </w:rPr>
      </w:pPr>
      <w:r>
        <w:rPr>
          <w:rFonts w:ascii="Calibri" w:hAnsi="Calibri" w:cs="Calibri" w:eastAsia="Calibri"/>
          <w:color w:val="171717"/>
          <w:spacing w:val="1"/>
          <w:sz w:val="20"/>
          <w:szCs w:val="20"/>
        </w:rPr>
        <w:t> </w:t>
      </w:r>
      <w:r>
        <w:rPr>
          <w:rFonts w:ascii="Calibri" w:hAnsi="Calibri" w:cs="Calibri" w:eastAsia="Calibri"/>
          <w:color w:val="171717"/>
          <w:w w:val="85"/>
          <w:sz w:val="20"/>
          <w:szCs w:val="20"/>
        </w:rPr>
        <w:t>g</w:t>
      </w:r>
      <w:r>
        <w:rPr>
          <w:rFonts w:ascii="Calibri" w:hAnsi="Calibri" w:cs="Calibri" w:eastAsia="Calibri"/>
          <w:color w:val="171717"/>
          <w:spacing w:val="39"/>
          <w:sz w:val="20"/>
          <w:szCs w:val="20"/>
        </w:rPr>
        <w:t> </w:t>
      </w:r>
      <w:r>
        <w:rPr>
          <w:rFonts w:ascii="Calibri" w:hAnsi="Calibri" w:cs="Calibri" w:eastAsia="Calibri"/>
          <w:color w:val="171717"/>
          <w:w w:val="85"/>
          <w:sz w:val="20"/>
          <w:szCs w:val="20"/>
        </w:rPr>
        <w:t>'`&lt;</w:t>
      </w:r>
      <w:r>
        <w:rPr>
          <w:rFonts w:ascii="Calibri" w:hAnsi="Calibri" w:cs="Calibri" w:eastAsia="Calibri"/>
          <w:color w:val="171717"/>
          <w:spacing w:val="38"/>
          <w:sz w:val="20"/>
          <w:szCs w:val="20"/>
        </w:rPr>
        <w:t> </w:t>
      </w:r>
      <w:r>
        <w:rPr>
          <w:rFonts w:ascii="Calibri" w:hAnsi="Calibri" w:cs="Calibri" w:eastAsia="Calibri"/>
          <w:color w:val="171717"/>
          <w:w w:val="80"/>
          <w:sz w:val="20"/>
          <w:szCs w:val="20"/>
        </w:rPr>
        <w:t>qyjq&lt;U'</w:t>
      </w:r>
      <w:r>
        <w:rPr>
          <w:rFonts w:ascii="Calibri" w:hAnsi="Calibri" w:cs="Calibri" w:eastAsia="Calibri"/>
          <w:color w:val="171717"/>
          <w:spacing w:val="41"/>
          <w:sz w:val="20"/>
          <w:szCs w:val="20"/>
        </w:rPr>
        <w:t> </w:t>
      </w:r>
      <w:r>
        <w:rPr>
          <w:rFonts w:ascii="Calibri" w:hAnsi="Calibri" w:cs="Calibri" w:eastAsia="Calibri"/>
          <w:color w:val="171717"/>
          <w:w w:val="85"/>
          <w:sz w:val="20"/>
          <w:szCs w:val="20"/>
        </w:rPr>
        <w:t>P=g=x'`;</w:t>
      </w:r>
      <w:r>
        <w:rPr>
          <w:rFonts w:ascii="Calibri" w:hAnsi="Calibri" w:cs="Calibri" w:eastAsia="Calibri"/>
          <w:color w:val="171717"/>
          <w:spacing w:val="59"/>
          <w:w w:val="150"/>
          <w:sz w:val="20"/>
          <w:szCs w:val="20"/>
        </w:rPr>
        <w:t> </w:t>
      </w:r>
      <w:r>
        <w:rPr>
          <w:rFonts w:ascii="Calibri" w:hAnsi="Calibri" w:cs="Calibri" w:eastAsia="Calibri"/>
          <w:color w:val="171717"/>
          <w:w w:val="80"/>
          <w:sz w:val="20"/>
          <w:szCs w:val="20"/>
        </w:rPr>
        <w:t>`</w:t>
      </w:r>
      <w:r>
        <w:rPr>
          <w:rFonts w:ascii="Calibri" w:hAnsi="Calibri" w:cs="Calibri" w:eastAsia="Calibri"/>
          <w:color w:val="171717"/>
          <w:spacing w:val="-14"/>
          <w:w w:val="80"/>
          <w:sz w:val="20"/>
          <w:szCs w:val="20"/>
        </w:rPr>
        <w:t> </w:t>
      </w:r>
      <w:r>
        <w:rPr>
          <w:rFonts w:ascii="Calibri" w:hAnsi="Calibri" w:cs="Calibri" w:eastAsia="Calibri"/>
          <w:color w:val="171717"/>
          <w:spacing w:val="-2"/>
          <w:w w:val="80"/>
          <w:sz w:val="20"/>
          <w:szCs w:val="20"/>
        </w:rPr>
        <w:t>'UU</w:t>
      </w:r>
      <w:r>
        <w:rPr>
          <w:b/>
          <w:bCs/>
          <w:i/>
          <w:iCs/>
          <w:color w:val="171717"/>
          <w:sz w:val="20"/>
          <w:szCs w:val="20"/>
        </w:rPr>
        <w:tab/>
      </w:r>
      <w:r>
        <w:rPr>
          <w:rFonts w:ascii="Calibri" w:hAnsi="Calibri" w:cs="Calibri" w:eastAsia="Calibri"/>
          <w:color w:val="171717"/>
          <w:w w:val="80"/>
          <w:sz w:val="20"/>
          <w:szCs w:val="20"/>
        </w:rPr>
        <w:t>j`y&lt;</w:t>
      </w:r>
      <w:r>
        <w:rPr>
          <w:rFonts w:ascii="Calibri" w:hAnsi="Calibri" w:cs="Calibri" w:eastAsia="Calibri"/>
          <w:color w:val="171717"/>
          <w:spacing w:val="30"/>
          <w:sz w:val="20"/>
          <w:szCs w:val="20"/>
        </w:rPr>
        <w:t> </w:t>
      </w:r>
      <w:r>
        <w:rPr>
          <w:rFonts w:ascii="Calibri" w:hAnsi="Calibri" w:cs="Calibri" w:eastAsia="Calibri"/>
          <w:color w:val="171717"/>
          <w:w w:val="80"/>
          <w:sz w:val="20"/>
          <w:szCs w:val="20"/>
        </w:rPr>
        <w:t>'5</w:t>
      </w:r>
      <w:r>
        <w:rPr>
          <w:rFonts w:ascii="Calibri" w:hAnsi="Calibri" w:cs="Calibri" w:eastAsia="Calibri"/>
          <w:color w:val="171717"/>
          <w:spacing w:val="32"/>
          <w:sz w:val="20"/>
          <w:szCs w:val="20"/>
        </w:rPr>
        <w:t> </w:t>
      </w:r>
      <w:r>
        <w:rPr>
          <w:rFonts w:ascii="Calibri" w:hAnsi="Calibri" w:cs="Calibri" w:eastAsia="Calibri"/>
          <w:color w:val="171717"/>
          <w:w w:val="80"/>
          <w:sz w:val="20"/>
          <w:szCs w:val="20"/>
        </w:rPr>
        <w:t>Ug5UU5'y=</w:t>
      </w:r>
      <w:r>
        <w:rPr>
          <w:rFonts w:ascii="Calibri" w:hAnsi="Calibri" w:cs="Calibri" w:eastAsia="Calibri"/>
          <w:color w:val="171717"/>
          <w:spacing w:val="36"/>
          <w:sz w:val="20"/>
          <w:szCs w:val="20"/>
        </w:rPr>
        <w:t> </w:t>
      </w:r>
      <w:r>
        <w:rPr>
          <w:rFonts w:ascii="Calibri" w:hAnsi="Calibri" w:cs="Calibri" w:eastAsia="Calibri"/>
          <w:color w:val="171717"/>
          <w:spacing w:val="-2"/>
          <w:w w:val="80"/>
          <w:sz w:val="20"/>
          <w:szCs w:val="20"/>
        </w:rPr>
        <w:t>gjeUg'U'e;g&lt;</w:t>
      </w:r>
    </w:p>
    <w:p>
      <w:pPr>
        <w:spacing w:before="89"/>
        <w:ind w:left="0" w:right="1071" w:firstLine="0"/>
        <w:jc w:val="right"/>
        <w:rPr>
          <w:rFonts w:ascii="Calibri" w:hAnsi="Calibri" w:cs="Calibri" w:eastAsia="Calibri"/>
          <w:sz w:val="20"/>
          <w:szCs w:val="20"/>
        </w:rPr>
      </w:pPr>
      <w:r>
        <w:rPr>
          <w:b/>
          <w:bCs/>
          <w:i/>
          <w:iCs/>
          <w:color w:val="171717"/>
          <w:spacing w:val="63"/>
          <w:w w:val="150"/>
          <w:sz w:val="20"/>
          <w:szCs w:val="20"/>
        </w:rPr>
        <w:t>     </w:t>
      </w:r>
      <w:r>
        <w:rPr>
          <w:rFonts w:ascii="Calibri" w:hAnsi="Calibri" w:cs="Calibri" w:eastAsia="Calibri"/>
          <w:color w:val="171717"/>
          <w:w w:val="95"/>
          <w:sz w:val="20"/>
          <w:szCs w:val="20"/>
        </w:rPr>
        <w:t>Ugv'5y'g5j</w:t>
      </w:r>
      <w:r>
        <w:rPr>
          <w:rFonts w:ascii="Calibri" w:hAnsi="Calibri" w:cs="Calibri" w:eastAsia="Calibri"/>
          <w:color w:val="171717"/>
          <w:spacing w:val="17"/>
          <w:sz w:val="20"/>
          <w:szCs w:val="20"/>
        </w:rPr>
        <w:t> </w:t>
      </w:r>
      <w:r>
        <w:rPr>
          <w:rFonts w:ascii="Calibri" w:hAnsi="Calibri" w:cs="Calibri" w:eastAsia="Calibri"/>
          <w:color w:val="171717"/>
          <w:w w:val="90"/>
          <w:sz w:val="20"/>
          <w:szCs w:val="20"/>
        </w:rPr>
        <w:t>g&lt;``</w:t>
      </w:r>
      <w:r>
        <w:rPr>
          <w:rFonts w:ascii="Calibri" w:hAnsi="Calibri" w:cs="Calibri" w:eastAsia="Calibri"/>
          <w:color w:val="171717"/>
          <w:spacing w:val="-13"/>
          <w:w w:val="90"/>
          <w:sz w:val="20"/>
          <w:szCs w:val="20"/>
        </w:rPr>
        <w:t> </w:t>
      </w:r>
      <w:r>
        <w:rPr>
          <w:rFonts w:ascii="Calibri" w:hAnsi="Calibri" w:cs="Calibri" w:eastAsia="Calibri"/>
          <w:color w:val="171717"/>
          <w:w w:val="90"/>
          <w:sz w:val="20"/>
          <w:szCs w:val="20"/>
        </w:rPr>
        <w:t>''`U</w:t>
      </w:r>
      <w:r>
        <w:rPr>
          <w:b/>
          <w:bCs/>
          <w:i/>
          <w:iCs/>
          <w:color w:val="171717"/>
          <w:spacing w:val="78"/>
          <w:w w:val="150"/>
          <w:sz w:val="20"/>
          <w:szCs w:val="20"/>
        </w:rPr>
        <w:t>     </w:t>
      </w:r>
      <w:r>
        <w:rPr>
          <w:rFonts w:ascii="Calibri" w:hAnsi="Calibri" w:cs="Calibri" w:eastAsia="Calibri"/>
          <w:color w:val="171717"/>
          <w:w w:val="95"/>
          <w:sz w:val="20"/>
          <w:szCs w:val="20"/>
        </w:rPr>
        <w:t>gjjyU'e&lt;g=</w:t>
      </w:r>
      <w:r>
        <w:rPr>
          <w:rFonts w:ascii="Calibri" w:hAnsi="Calibri" w:cs="Calibri" w:eastAsia="Calibri"/>
          <w:color w:val="171717"/>
          <w:spacing w:val="17"/>
          <w:sz w:val="20"/>
          <w:szCs w:val="20"/>
        </w:rPr>
        <w:t> </w:t>
      </w:r>
      <w:r>
        <w:rPr>
          <w:rFonts w:ascii="Calibri" w:hAnsi="Calibri" w:cs="Calibri" w:eastAsia="Calibri"/>
          <w:color w:val="171717"/>
          <w:w w:val="95"/>
          <w:sz w:val="20"/>
          <w:szCs w:val="20"/>
        </w:rPr>
        <w:t>=P=ejg&lt;</w:t>
      </w:r>
      <w:r>
        <w:rPr>
          <w:rFonts w:ascii="Calibri" w:hAnsi="Calibri" w:cs="Calibri" w:eastAsia="Calibri"/>
          <w:color w:val="171717"/>
          <w:spacing w:val="10"/>
          <w:sz w:val="20"/>
          <w:szCs w:val="20"/>
        </w:rPr>
        <w:t> </w:t>
      </w:r>
      <w:r>
        <w:rPr>
          <w:rFonts w:ascii="Calibri" w:hAnsi="Calibri" w:cs="Calibri" w:eastAsia="Calibri"/>
          <w:color w:val="171717"/>
          <w:w w:val="95"/>
          <w:sz w:val="20"/>
          <w:szCs w:val="20"/>
        </w:rPr>
        <w:t>'</w:t>
      </w:r>
      <w:r>
        <w:rPr>
          <w:rFonts w:ascii="Calibri" w:hAnsi="Calibri" w:cs="Calibri" w:eastAsia="Calibri"/>
          <w:color w:val="171717"/>
          <w:spacing w:val="14"/>
          <w:sz w:val="20"/>
          <w:szCs w:val="20"/>
        </w:rPr>
        <w:t> </w:t>
      </w:r>
      <w:r>
        <w:rPr>
          <w:rFonts w:ascii="Calibri" w:hAnsi="Calibri" w:cs="Calibri" w:eastAsia="Calibri"/>
          <w:color w:val="171717"/>
          <w:w w:val="95"/>
          <w:sz w:val="20"/>
          <w:szCs w:val="20"/>
        </w:rPr>
        <w:t>`U=``j</w:t>
      </w:r>
      <w:r>
        <w:rPr>
          <w:rFonts w:ascii="Calibri" w:hAnsi="Calibri" w:cs="Calibri" w:eastAsia="Calibri"/>
          <w:color w:val="171717"/>
          <w:spacing w:val="7"/>
          <w:sz w:val="20"/>
          <w:szCs w:val="20"/>
        </w:rPr>
        <w:t> </w:t>
      </w:r>
      <w:r>
        <w:rPr>
          <w:rFonts w:ascii="Calibri" w:hAnsi="Calibri" w:cs="Calibri" w:eastAsia="Calibri"/>
          <w:color w:val="171717"/>
          <w:spacing w:val="-3"/>
          <w:w w:val="96"/>
          <w:sz w:val="20"/>
          <w:szCs w:val="20"/>
        </w:rPr>
        <w:t>5</w:t>
      </w:r>
      <w:r>
        <w:rPr>
          <w:rFonts w:ascii="Calibri" w:hAnsi="Calibri" w:cs="Calibri" w:eastAsia="Calibri"/>
          <w:color w:val="171717"/>
          <w:spacing w:val="-3"/>
          <w:w w:val="87"/>
          <w:sz w:val="20"/>
          <w:szCs w:val="20"/>
        </w:rPr>
        <w:t>&lt;</w:t>
      </w:r>
      <w:r>
        <w:rPr>
          <w:rFonts w:ascii="Calibri" w:hAnsi="Calibri" w:cs="Calibri" w:eastAsia="Calibri"/>
          <w:color w:val="171717"/>
          <w:spacing w:val="-3"/>
          <w:w w:val="94"/>
          <w:sz w:val="20"/>
          <w:szCs w:val="20"/>
        </w:rPr>
        <w:t>`</w:t>
      </w:r>
      <w:r>
        <w:rPr>
          <w:rFonts w:ascii="Calibri" w:hAnsi="Calibri" w:cs="Calibri" w:eastAsia="Calibri"/>
          <w:color w:val="171717"/>
          <w:spacing w:val="-3"/>
          <w:w w:val="42"/>
          <w:sz w:val="20"/>
          <w:szCs w:val="20"/>
        </w:rPr>
        <w:t>U</w:t>
      </w:r>
      <w:r>
        <w:rPr>
          <w:rFonts w:ascii="Calibri" w:hAnsi="Calibri" w:cs="Calibri" w:eastAsia="Calibri"/>
          <w:color w:val="171717"/>
          <w:spacing w:val="-3"/>
          <w:w w:val="106"/>
          <w:sz w:val="20"/>
          <w:szCs w:val="20"/>
        </w:rPr>
        <w:t>g</w:t>
      </w:r>
      <w:r>
        <w:rPr>
          <w:rFonts w:ascii="Calibri" w:hAnsi="Calibri" w:cs="Calibri" w:eastAsia="Calibri"/>
          <w:color w:val="171717"/>
          <w:spacing w:val="-3"/>
          <w:w w:val="105"/>
          <w:sz w:val="20"/>
          <w:szCs w:val="20"/>
        </w:rPr>
        <w:t>v</w:t>
      </w:r>
      <w:r>
        <w:rPr>
          <w:rFonts w:ascii="Calibri" w:hAnsi="Calibri" w:cs="Calibri" w:eastAsia="Calibri"/>
          <w:color w:val="171717"/>
          <w:spacing w:val="-3"/>
          <w:w w:val="47"/>
          <w:sz w:val="20"/>
          <w:szCs w:val="20"/>
        </w:rPr>
        <w:t></w:t>
      </w:r>
      <w:r>
        <w:rPr>
          <w:rFonts w:ascii="Calibri" w:hAnsi="Calibri" w:cs="Calibri" w:eastAsia="Calibri"/>
          <w:color w:val="171717"/>
          <w:spacing w:val="-3"/>
          <w:w w:val="87"/>
          <w:sz w:val="20"/>
          <w:szCs w:val="20"/>
        </w:rPr>
        <w:t>&lt;</w:t>
      </w:r>
      <w:r>
        <w:rPr>
          <w:rFonts w:ascii="Calibri" w:hAnsi="Calibri" w:cs="Calibri" w:eastAsia="Calibri"/>
          <w:color w:val="171717"/>
          <w:spacing w:val="-3"/>
          <w:w w:val="106"/>
          <w:sz w:val="20"/>
          <w:szCs w:val="20"/>
        </w:rPr>
        <w:t>g</w:t>
      </w:r>
      <w:r>
        <w:rPr>
          <w:rFonts w:ascii="Calibri" w:hAnsi="Calibri" w:cs="Calibri" w:eastAsia="Calibri"/>
          <w:color w:val="171717"/>
          <w:spacing w:val="-3"/>
          <w:w w:val="40"/>
          <w:sz w:val="20"/>
          <w:szCs w:val="20"/>
        </w:rPr>
        <w:t></w:t>
      </w:r>
      <w:r>
        <w:rPr>
          <w:rFonts w:ascii="Calibri" w:hAnsi="Calibri" w:cs="Calibri" w:eastAsia="Calibri"/>
          <w:color w:val="171717"/>
          <w:spacing w:val="-3"/>
          <w:w w:val="42"/>
          <w:sz w:val="20"/>
          <w:szCs w:val="20"/>
        </w:rPr>
        <w:t>U</w:t>
      </w:r>
      <w:r>
        <w:rPr>
          <w:rFonts w:ascii="Calibri" w:hAnsi="Calibri" w:cs="Calibri" w:eastAsia="Calibri"/>
          <w:color w:val="171717"/>
          <w:spacing w:val="-3"/>
          <w:w w:val="207"/>
          <w:sz w:val="20"/>
          <w:szCs w:val="20"/>
        </w:rPr>
        <w:t>'</w:t>
      </w:r>
      <w:r>
        <w:rPr>
          <w:rFonts w:ascii="Calibri" w:hAnsi="Calibri" w:cs="Calibri" w:eastAsia="Calibri"/>
          <w:color w:val="171717"/>
          <w:spacing w:val="-3"/>
          <w:w w:val="94"/>
          <w:sz w:val="20"/>
          <w:szCs w:val="20"/>
        </w:rPr>
        <w:t>`</w:t>
      </w:r>
      <w:r>
        <w:rPr>
          <w:rFonts w:ascii="Calibri" w:hAnsi="Calibri" w:cs="Calibri" w:eastAsia="Calibri"/>
          <w:color w:val="171717"/>
          <w:spacing w:val="-2"/>
          <w:w w:val="165"/>
          <w:sz w:val="20"/>
          <w:szCs w:val="20"/>
        </w:rPr>
        <w:t>;</w:t>
      </w:r>
    </w:p>
    <w:p>
      <w:pPr>
        <w:spacing w:line="340" w:lineRule="auto" w:before="86"/>
        <w:ind w:left="1238" w:right="1081" w:firstLine="7"/>
        <w:jc w:val="both"/>
        <w:rPr>
          <w:b/>
          <w:bCs/>
          <w:i/>
          <w:iCs/>
          <w:sz w:val="20"/>
          <w:szCs w:val="20"/>
        </w:rPr>
      </w:pPr>
      <w:r>
        <w:rPr>
          <w:rFonts w:ascii="Calibri" w:hAnsi="Calibri" w:cs="Calibri" w:eastAsia="Calibri"/>
          <w:color w:val="171717"/>
          <w:w w:val="80"/>
          <w:sz w:val="20"/>
          <w:szCs w:val="20"/>
        </w:rPr>
        <w:t>`</w:t>
      </w:r>
      <w:r>
        <w:rPr>
          <w:rFonts w:ascii="Calibri" w:hAnsi="Calibri" w:cs="Calibri" w:eastAsia="Calibri"/>
          <w:color w:val="171717"/>
          <w:w w:val="80"/>
          <w:sz w:val="20"/>
          <w:szCs w:val="20"/>
        </w:rPr>
        <w:t> =yUjxUj</w:t>
      </w:r>
      <w:r>
        <w:rPr>
          <w:rFonts w:ascii="Calibri" w:hAnsi="Calibri" w:cs="Calibri" w:eastAsia="Calibri"/>
          <w:color w:val="171717"/>
          <w:w w:val="80"/>
          <w:sz w:val="20"/>
          <w:szCs w:val="20"/>
        </w:rPr>
        <w:t> ;U6&gt;gW(</w:t>
      </w:r>
      <w:r>
        <w:rPr>
          <w:rFonts w:ascii="Calibri" w:hAnsi="Calibri" w:cs="Calibri" w:eastAsia="Calibri"/>
          <w:color w:val="171717"/>
          <w:w w:val="80"/>
          <w:sz w:val="20"/>
          <w:szCs w:val="20"/>
        </w:rPr>
        <w:t> </w:t>
      </w:r>
      <w:r>
        <w:rPr>
          <w:rFonts w:ascii="Calibri" w:hAnsi="Calibri" w:cs="Calibri" w:eastAsia="Calibri"/>
          <w:color w:val="171717"/>
          <w:w w:val="135"/>
          <w:sz w:val="20"/>
          <w:szCs w:val="20"/>
        </w:rPr>
        <w:t>3je;</w:t>
      </w:r>
      <w:r>
        <w:rPr>
          <w:rFonts w:ascii="Calibri" w:hAnsi="Calibri" w:cs="Calibri" w:eastAsia="Calibri"/>
          <w:color w:val="171717"/>
          <w:w w:val="135"/>
          <w:sz w:val="20"/>
          <w:szCs w:val="20"/>
        </w:rPr>
        <w:t> '5</w:t>
      </w:r>
      <w:r>
        <w:rPr>
          <w:rFonts w:ascii="Calibri" w:hAnsi="Calibri" w:cs="Calibri" w:eastAsia="Calibri"/>
          <w:color w:val="171717"/>
          <w:spacing w:val="-3"/>
          <w:w w:val="135"/>
          <w:sz w:val="20"/>
          <w:szCs w:val="20"/>
        </w:rPr>
        <w:t> </w:t>
      </w:r>
      <w:r>
        <w:rPr>
          <w:rFonts w:ascii="Calibri" w:hAnsi="Calibri" w:cs="Calibri" w:eastAsia="Calibri"/>
          <w:color w:val="171717"/>
          <w:sz w:val="20"/>
          <w:szCs w:val="20"/>
        </w:rPr>
        <w:t>jq?y' 5=``' </w:t>
      </w:r>
      <w:r>
        <w:rPr>
          <w:rFonts w:ascii="Calibri" w:hAnsi="Calibri" w:cs="Calibri" w:eastAsia="Calibri"/>
          <w:color w:val="171717"/>
          <w:w w:val="80"/>
          <w:sz w:val="20"/>
          <w:szCs w:val="20"/>
        </w:rPr>
        <w:t>qy&lt;5='</w:t>
      </w:r>
      <w:r>
        <w:rPr>
          <w:b/>
          <w:bCs/>
          <w:i/>
          <w:iCs/>
          <w:color w:val="171717"/>
          <w:spacing w:val="80"/>
          <w:sz w:val="20"/>
          <w:szCs w:val="20"/>
        </w:rPr>
        <w:t>  </w:t>
      </w:r>
      <w:r>
        <w:rPr>
          <w:rFonts w:ascii="Calibri" w:hAnsi="Calibri" w:cs="Calibri" w:eastAsia="Calibri"/>
          <w:color w:val="171717"/>
          <w:sz w:val="20"/>
          <w:szCs w:val="20"/>
        </w:rPr>
        <w:t>'y=..= </w:t>
      </w:r>
      <w:r>
        <w:rPr>
          <w:rFonts w:ascii="Calibri" w:hAnsi="Calibri" w:cs="Calibri" w:eastAsia="Calibri"/>
          <w:color w:val="171717"/>
          <w:w w:val="80"/>
          <w:sz w:val="20"/>
          <w:szCs w:val="20"/>
        </w:rPr>
        <w:t>'j</w:t>
      </w:r>
      <w:r>
        <w:rPr>
          <w:rFonts w:ascii="Calibri" w:hAnsi="Calibri" w:cs="Calibri" w:eastAsia="Calibri"/>
          <w:color w:val="171717"/>
          <w:w w:val="80"/>
          <w:sz w:val="20"/>
          <w:szCs w:val="20"/>
        </w:rPr>
        <w:t> jjqjj </w:t>
      </w:r>
      <w:r>
        <w:rPr>
          <w:rFonts w:ascii="Calibri" w:hAnsi="Calibri" w:cs="Calibri" w:eastAsia="Calibri"/>
          <w:color w:val="171717"/>
          <w:w w:val="180"/>
          <w:sz w:val="20"/>
          <w:szCs w:val="20"/>
        </w:rPr>
        <w:t>' </w:t>
      </w:r>
      <w:r>
        <w:rPr>
          <w:rFonts w:ascii="Calibri" w:hAnsi="Calibri" w:cs="Calibri" w:eastAsia="Calibri"/>
          <w:color w:val="171717"/>
          <w:spacing w:val="-2"/>
          <w:w w:val="80"/>
          <w:sz w:val="20"/>
          <w:szCs w:val="20"/>
        </w:rPr>
        <w:t>qy&lt;UjgU</w:t>
      </w:r>
      <w:r>
        <w:rPr>
          <w:b/>
          <w:bCs/>
          <w:i/>
          <w:iCs/>
          <w:color w:val="171717"/>
          <w:sz w:val="20"/>
          <w:szCs w:val="20"/>
        </w:rPr>
        <w:t> </w:t>
      </w:r>
    </w:p>
    <w:p>
      <w:pPr>
        <w:spacing w:line="227" w:lineRule="exact" w:before="0"/>
        <w:ind w:left="1483" w:right="0" w:firstLine="0"/>
        <w:jc w:val="both"/>
        <w:rPr>
          <w:rFonts w:ascii="Arial" w:hAnsi="Arial" w:cs="Arial" w:eastAsia="Arial"/>
          <w:b/>
          <w:bCs/>
          <w:i/>
          <w:iCs/>
          <w:sz w:val="18"/>
          <w:szCs w:val="18"/>
        </w:rPr>
      </w:pPr>
      <w:r>
        <w:rPr>
          <w:rFonts w:ascii="Calibri" w:hAnsi="Calibri" w:cs="Calibri" w:eastAsia="Calibri"/>
          <w:color w:val="171717"/>
          <w:sz w:val="20"/>
          <w:szCs w:val="20"/>
        </w:rPr>
        <w:t>"j</w:t>
      </w:r>
      <w:r>
        <w:rPr>
          <w:rFonts w:ascii="Calibri" w:hAnsi="Calibri" w:cs="Calibri" w:eastAsia="Calibri"/>
          <w:color w:val="171717"/>
          <w:spacing w:val="-12"/>
          <w:sz w:val="20"/>
          <w:szCs w:val="20"/>
        </w:rPr>
        <w:t> </w:t>
      </w:r>
      <w:r>
        <w:rPr>
          <w:rFonts w:ascii="Calibri" w:hAnsi="Calibri" w:cs="Calibri" w:eastAsia="Calibri"/>
          <w:color w:val="171717"/>
          <w:sz w:val="20"/>
          <w:szCs w:val="20"/>
        </w:rPr>
        <w:t>U`qtj</w:t>
      </w:r>
      <w:r>
        <w:rPr>
          <w:rFonts w:ascii="Arial" w:hAnsi="Arial" w:cs="Arial" w:eastAsia="Arial"/>
          <w:b/>
          <w:bCs/>
          <w:i/>
          <w:iCs/>
          <w:color w:val="171717"/>
          <w:spacing w:val="38"/>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34"/>
          <w:sz w:val="18"/>
          <w:szCs w:val="18"/>
        </w:rPr>
        <w:t> </w:t>
      </w:r>
      <w:r>
        <w:rPr>
          <w:rFonts w:ascii="Calibri" w:hAnsi="Calibri" w:cs="Calibri" w:eastAsia="Calibri"/>
          <w:color w:val="171717"/>
          <w:sz w:val="20"/>
          <w:szCs w:val="20"/>
        </w:rPr>
        <w:t>G</w:t>
      </w:r>
      <w:r>
        <w:rPr>
          <w:rFonts w:ascii="Calibri" w:hAnsi="Calibri" w:cs="Calibri" w:eastAsia="Calibri"/>
          <w:color w:val="171717"/>
          <w:spacing w:val="-11"/>
          <w:sz w:val="20"/>
          <w:szCs w:val="20"/>
        </w:rPr>
        <w:t> </w:t>
      </w:r>
      <w:r>
        <w:rPr>
          <w:rFonts w:ascii="Calibri" w:hAnsi="Calibri" w:cs="Calibri" w:eastAsia="Calibri"/>
          <w:color w:val="171717"/>
          <w:sz w:val="20"/>
          <w:szCs w:val="20"/>
        </w:rPr>
        <w:t>qU=g'</w:t>
      </w:r>
      <w:r>
        <w:rPr>
          <w:rFonts w:ascii="Calibri" w:hAnsi="Calibri" w:cs="Calibri" w:eastAsia="Calibri"/>
          <w:color w:val="171717"/>
          <w:spacing w:val="-11"/>
          <w:sz w:val="20"/>
          <w:szCs w:val="20"/>
        </w:rPr>
        <w:t> </w:t>
      </w:r>
      <w:r>
        <w:rPr>
          <w:rFonts w:ascii="Calibri" w:hAnsi="Calibri" w:cs="Calibri" w:eastAsia="Calibri"/>
          <w:color w:val="171717"/>
          <w:sz w:val="20"/>
          <w:szCs w:val="20"/>
        </w:rPr>
        <w:t>_1&lt;</w:t>
      </w:r>
      <w:r>
        <w:rPr>
          <w:rFonts w:ascii="Calibri" w:hAnsi="Calibri" w:cs="Calibri" w:eastAsia="Calibri"/>
          <w:color w:val="171717"/>
          <w:spacing w:val="-9"/>
          <w:sz w:val="20"/>
          <w:szCs w:val="20"/>
        </w:rPr>
        <w:t> </w:t>
      </w:r>
      <w:r>
        <w:rPr>
          <w:rFonts w:ascii="Calibri" w:hAnsi="Calibri" w:cs="Calibri" w:eastAsia="Calibri"/>
          <w:color w:val="171717"/>
          <w:sz w:val="20"/>
          <w:szCs w:val="20"/>
        </w:rPr>
        <w:t>``'</w:t>
      </w:r>
      <w:r>
        <w:rPr>
          <w:rFonts w:ascii="Arial" w:hAnsi="Arial" w:cs="Arial" w:eastAsia="Arial"/>
          <w:b/>
          <w:bCs/>
          <w:i/>
          <w:iCs/>
          <w:color w:val="171717"/>
          <w:spacing w:val="37"/>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23"/>
          <w:sz w:val="18"/>
          <w:szCs w:val="18"/>
        </w:rPr>
        <w:t> </w:t>
      </w:r>
      <w:r>
        <w:rPr>
          <w:rFonts w:ascii="Calibri" w:hAnsi="Calibri" w:cs="Calibri" w:eastAsia="Calibri"/>
          <w:color w:val="171717"/>
          <w:sz w:val="20"/>
          <w:szCs w:val="20"/>
        </w:rPr>
        <w:t>;1jg5j</w:t>
      </w:r>
      <w:r>
        <w:rPr>
          <w:rFonts w:ascii="Arial" w:hAnsi="Arial" w:cs="Arial" w:eastAsia="Arial"/>
          <w:b/>
          <w:bCs/>
          <w:i/>
          <w:iCs/>
          <w:color w:val="171717"/>
          <w:spacing w:val="33"/>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5"/>
          <w:sz w:val="18"/>
          <w:szCs w:val="18"/>
        </w:rPr>
        <w:t>#- </w:t>
      </w:r>
    </w:p>
    <w:p>
      <w:pPr>
        <w:spacing w:before="99"/>
        <w:ind w:left="0" w:right="1095" w:firstLine="0"/>
        <w:jc w:val="right"/>
        <w:rPr>
          <w:rFonts w:ascii="Calibri" w:hAnsi="Calibri" w:cs="Calibri" w:eastAsia="Calibri"/>
          <w:sz w:val="20"/>
          <w:szCs w:val="20"/>
        </w:rPr>
      </w:pPr>
      <w:r>
        <w:rPr>
          <w:rFonts w:ascii="Calibri" w:hAnsi="Calibri" w:cs="Calibri" w:eastAsia="Calibri"/>
          <w:color w:val="171717"/>
          <w:spacing w:val="-8"/>
          <w:w w:val="105"/>
          <w:sz w:val="20"/>
          <w:szCs w:val="20"/>
        </w:rPr>
        <w:t> </w:t>
      </w:r>
      <w:r>
        <w:rPr>
          <w:rFonts w:ascii="Calibri" w:hAnsi="Calibri" w:cs="Calibri" w:eastAsia="Calibri"/>
          <w:color w:val="171717"/>
          <w:w w:val="105"/>
          <w:sz w:val="20"/>
          <w:szCs w:val="20"/>
        </w:rPr>
        <w:t>`</w:t>
      </w:r>
      <w:r>
        <w:rPr>
          <w:rFonts w:ascii="Arial" w:hAnsi="Arial" w:cs="Arial" w:eastAsia="Arial"/>
          <w:b/>
          <w:bCs/>
          <w:i/>
          <w:iCs/>
          <w:color w:val="171717"/>
          <w:spacing w:val="54"/>
          <w:w w:val="105"/>
          <w:sz w:val="18"/>
          <w:szCs w:val="18"/>
        </w:rPr>
        <w:t> </w:t>
      </w:r>
      <w:r>
        <w:rPr>
          <w:rFonts w:ascii="Arial" w:hAnsi="Arial" w:cs="Arial" w:eastAsia="Arial"/>
          <w:b/>
          <w:bCs/>
          <w:i/>
          <w:iCs/>
          <w:color w:val="171717"/>
          <w:w w:val="105"/>
          <w:sz w:val="18"/>
          <w:szCs w:val="18"/>
        </w:rPr>
        <w:t>,*"--"-</w:t>
      </w:r>
      <w:r>
        <w:rPr>
          <w:rFonts w:ascii="Arial" w:hAnsi="Arial" w:cs="Arial" w:eastAsia="Arial"/>
          <w:b/>
          <w:bCs/>
          <w:i/>
          <w:iCs/>
          <w:color w:val="171717"/>
          <w:spacing w:val="47"/>
          <w:w w:val="105"/>
          <w:sz w:val="18"/>
          <w:szCs w:val="18"/>
        </w:rPr>
        <w:t> </w:t>
      </w:r>
      <w:r>
        <w:rPr>
          <w:rFonts w:ascii="Calibri" w:hAnsi="Calibri" w:cs="Calibri" w:eastAsia="Calibri"/>
          <w:color w:val="171717"/>
          <w:w w:val="80"/>
          <w:sz w:val="20"/>
          <w:szCs w:val="20"/>
        </w:rPr>
        <w:t>U</w:t>
      </w:r>
      <w:r>
        <w:rPr>
          <w:rFonts w:ascii="Calibri" w:hAnsi="Calibri" w:cs="Calibri" w:eastAsia="Calibri"/>
          <w:color w:val="171717"/>
          <w:spacing w:val="9"/>
          <w:w w:val="105"/>
          <w:sz w:val="20"/>
          <w:szCs w:val="20"/>
        </w:rPr>
        <w:t> </w:t>
      </w:r>
      <w:r>
        <w:rPr>
          <w:rFonts w:ascii="Calibri" w:hAnsi="Calibri" w:cs="Calibri" w:eastAsia="Calibri"/>
          <w:color w:val="171717"/>
          <w:w w:val="105"/>
          <w:sz w:val="20"/>
          <w:szCs w:val="20"/>
        </w:rPr>
        <w:t>5d</w:t>
      </w:r>
      <w:r>
        <w:rPr>
          <w:rFonts w:ascii="Calibri" w:hAnsi="Calibri" w:cs="Calibri" w:eastAsia="Calibri"/>
          <w:color w:val="171717"/>
          <w:spacing w:val="-12"/>
          <w:w w:val="105"/>
          <w:sz w:val="20"/>
          <w:szCs w:val="20"/>
        </w:rPr>
        <w:t> </w:t>
      </w:r>
      <w:r>
        <w:rPr>
          <w:rFonts w:ascii="Calibri" w:hAnsi="Calibri" w:cs="Calibri" w:eastAsia="Calibri"/>
          <w:color w:val="171717"/>
          <w:w w:val="105"/>
          <w:sz w:val="20"/>
          <w:szCs w:val="20"/>
        </w:rPr>
        <w:t>gP'</w:t>
      </w:r>
      <w:r>
        <w:rPr>
          <w:rFonts w:ascii="Calibri" w:hAnsi="Calibri" w:cs="Calibri" w:eastAsia="Calibri"/>
          <w:color w:val="171717"/>
          <w:spacing w:val="9"/>
          <w:w w:val="105"/>
          <w:sz w:val="20"/>
          <w:szCs w:val="20"/>
        </w:rPr>
        <w:t> </w:t>
      </w:r>
      <w:r>
        <w:rPr>
          <w:rFonts w:ascii="Calibri" w:hAnsi="Calibri" w:cs="Calibri" w:eastAsia="Calibri"/>
          <w:color w:val="171717"/>
          <w:w w:val="80"/>
          <w:sz w:val="20"/>
          <w:szCs w:val="20"/>
        </w:rPr>
        <w:t>`</w:t>
      </w:r>
      <w:r>
        <w:rPr>
          <w:rFonts w:ascii="Arial" w:hAnsi="Arial" w:cs="Arial" w:eastAsia="Arial"/>
          <w:b/>
          <w:bCs/>
          <w:i/>
          <w:iCs/>
          <w:color w:val="171717"/>
          <w:spacing w:val="56"/>
          <w:w w:val="105"/>
          <w:sz w:val="18"/>
          <w:szCs w:val="18"/>
        </w:rPr>
        <w:t> </w:t>
      </w:r>
      <w:r>
        <w:rPr>
          <w:rFonts w:ascii="Arial" w:hAnsi="Arial" w:cs="Arial" w:eastAsia="Arial"/>
          <w:b/>
          <w:bCs/>
          <w:i/>
          <w:iCs/>
          <w:color w:val="171717"/>
          <w:w w:val="105"/>
          <w:sz w:val="18"/>
          <w:szCs w:val="18"/>
        </w:rPr>
        <w:t>,*#--#-</w:t>
      </w:r>
      <w:r>
        <w:rPr>
          <w:rFonts w:ascii="Arial" w:hAnsi="Arial" w:cs="Arial" w:eastAsia="Arial"/>
          <w:b/>
          <w:bCs/>
          <w:i/>
          <w:iCs/>
          <w:color w:val="171717"/>
          <w:spacing w:val="44"/>
          <w:w w:val="105"/>
          <w:sz w:val="18"/>
          <w:szCs w:val="18"/>
        </w:rPr>
        <w:t> </w:t>
      </w:r>
      <w:r>
        <w:rPr>
          <w:rFonts w:ascii="Calibri" w:hAnsi="Calibri" w:cs="Calibri" w:eastAsia="Calibri"/>
          <w:color w:val="171717"/>
          <w:w w:val="80"/>
          <w:sz w:val="20"/>
          <w:szCs w:val="20"/>
        </w:rPr>
        <w:t>Ug</w:t>
      </w:r>
      <w:r>
        <w:rPr>
          <w:rFonts w:ascii="Calibri" w:hAnsi="Calibri" w:cs="Calibri" w:eastAsia="Calibri"/>
          <w:color w:val="171717"/>
          <w:spacing w:val="10"/>
          <w:sz w:val="20"/>
          <w:szCs w:val="20"/>
        </w:rPr>
        <w:t> </w:t>
      </w:r>
      <w:r>
        <w:rPr>
          <w:rFonts w:ascii="Calibri" w:hAnsi="Calibri" w:cs="Calibri" w:eastAsia="Calibri"/>
          <w:color w:val="171717"/>
          <w:w w:val="80"/>
          <w:sz w:val="20"/>
          <w:szCs w:val="20"/>
        </w:rPr>
        <w:t>qyjUeU</w:t>
      </w:r>
      <w:r>
        <w:rPr>
          <w:rFonts w:ascii="Calibri" w:hAnsi="Calibri" w:cs="Calibri" w:eastAsia="Calibri"/>
          <w:color w:val="171717"/>
          <w:spacing w:val="12"/>
          <w:w w:val="105"/>
          <w:sz w:val="20"/>
          <w:szCs w:val="20"/>
        </w:rPr>
        <w:t> </w:t>
      </w:r>
      <w:r>
        <w:rPr>
          <w:rFonts w:ascii="Calibri" w:hAnsi="Calibri" w:cs="Calibri" w:eastAsia="Calibri"/>
          <w:color w:val="171717"/>
          <w:w w:val="105"/>
          <w:sz w:val="20"/>
          <w:szCs w:val="20"/>
        </w:rPr>
        <w:t>5&lt;``&lt;</w:t>
      </w:r>
      <w:r>
        <w:rPr>
          <w:rFonts w:ascii="Arial" w:hAnsi="Arial" w:cs="Arial" w:eastAsia="Arial"/>
          <w:b/>
          <w:bCs/>
          <w:i/>
          <w:iCs/>
          <w:color w:val="171717"/>
          <w:spacing w:val="50"/>
          <w:w w:val="105"/>
          <w:sz w:val="18"/>
          <w:szCs w:val="18"/>
        </w:rPr>
        <w:t> </w:t>
      </w:r>
      <w:r>
        <w:rPr>
          <w:rFonts w:ascii="Arial" w:hAnsi="Arial" w:cs="Arial" w:eastAsia="Arial"/>
          <w:b/>
          <w:bCs/>
          <w:i/>
          <w:iCs/>
          <w:color w:val="171717"/>
          <w:w w:val="105"/>
          <w:sz w:val="18"/>
          <w:szCs w:val="18"/>
        </w:rPr>
        <w:t>,*#--"-</w:t>
      </w:r>
      <w:r>
        <w:rPr>
          <w:rFonts w:ascii="Arial" w:hAnsi="Arial" w:cs="Arial" w:eastAsia="Arial"/>
          <w:b/>
          <w:bCs/>
          <w:i/>
          <w:iCs/>
          <w:color w:val="171717"/>
          <w:spacing w:val="44"/>
          <w:w w:val="105"/>
          <w:sz w:val="18"/>
          <w:szCs w:val="18"/>
        </w:rPr>
        <w:t> </w:t>
      </w:r>
      <w:r>
        <w:rPr>
          <w:rFonts w:ascii="Calibri" w:hAnsi="Calibri" w:cs="Calibri" w:eastAsia="Calibri"/>
          <w:color w:val="171717"/>
          <w:w w:val="80"/>
          <w:sz w:val="20"/>
          <w:szCs w:val="20"/>
        </w:rPr>
        <w:t>''g';</w:t>
      </w:r>
      <w:r>
        <w:rPr>
          <w:rFonts w:ascii="Calibri" w:hAnsi="Calibri" w:cs="Calibri" w:eastAsia="Calibri"/>
          <w:color w:val="171717"/>
          <w:spacing w:val="11"/>
          <w:w w:val="105"/>
          <w:sz w:val="20"/>
          <w:szCs w:val="20"/>
        </w:rPr>
        <w:t> </w:t>
      </w:r>
      <w:r>
        <w:rPr>
          <w:rFonts w:ascii="Calibri" w:hAnsi="Calibri" w:cs="Calibri" w:eastAsia="Calibri"/>
          <w:color w:val="171717"/>
          <w:w w:val="105"/>
          <w:sz w:val="20"/>
          <w:szCs w:val="20"/>
        </w:rPr>
        <w:t>5&lt;``&lt;</w:t>
      </w:r>
      <w:r>
        <w:rPr>
          <w:rFonts w:ascii="Calibri" w:hAnsi="Calibri" w:cs="Calibri" w:eastAsia="Calibri"/>
          <w:color w:val="171717"/>
          <w:spacing w:val="14"/>
          <w:w w:val="105"/>
          <w:sz w:val="20"/>
          <w:szCs w:val="20"/>
        </w:rPr>
        <w:t> </w:t>
      </w:r>
      <w:r>
        <w:rPr>
          <w:rFonts w:ascii="Calibri" w:hAnsi="Calibri" w:cs="Calibri" w:eastAsia="Calibri"/>
          <w:color w:val="171717"/>
          <w:spacing w:val="-2"/>
          <w:w w:val="80"/>
          <w:sz w:val="20"/>
          <w:szCs w:val="20"/>
        </w:rPr>
        <w:t>qy&lt;;;</w:t>
      </w:r>
    </w:p>
    <w:p>
      <w:pPr>
        <w:spacing w:before="85"/>
        <w:ind w:left="0" w:right="1094" w:firstLine="0"/>
        <w:jc w:val="right"/>
        <w:rPr>
          <w:rFonts w:ascii="Calibri" w:hAnsi="Calibri" w:cs="Calibri" w:eastAsia="Calibri"/>
          <w:sz w:val="20"/>
          <w:szCs w:val="20"/>
        </w:rPr>
      </w:pPr>
      <w:r>
        <w:rPr>
          <w:rFonts w:ascii="Calibri" w:hAnsi="Calibri" w:cs="Calibri" w:eastAsia="Calibri"/>
          <w:color w:val="171717"/>
          <w:w w:val="90"/>
          <w:sz w:val="20"/>
          <w:szCs w:val="20"/>
        </w:rPr>
        <w:t>&lt;1jgjeU1T;</w:t>
      </w:r>
      <w:r>
        <w:rPr>
          <w:rFonts w:ascii="Calibri" w:hAnsi="Calibri" w:cs="Calibri" w:eastAsia="Calibri"/>
          <w:color w:val="171717"/>
          <w:spacing w:val="7"/>
          <w:sz w:val="20"/>
          <w:szCs w:val="20"/>
        </w:rPr>
        <w:t> </w:t>
      </w:r>
      <w:r>
        <w:rPr>
          <w:rFonts w:ascii="Calibri" w:hAnsi="Calibri" w:cs="Calibri" w:eastAsia="Calibri"/>
          <w:color w:val="171717"/>
          <w:w w:val="90"/>
          <w:sz w:val="20"/>
          <w:szCs w:val="20"/>
        </w:rPr>
        <w:t>g&lt;U</w:t>
      </w:r>
      <w:r>
        <w:rPr>
          <w:rFonts w:ascii="Calibri" w:hAnsi="Calibri" w:cs="Calibri" w:eastAsia="Calibri"/>
          <w:color w:val="171717"/>
          <w:spacing w:val="19"/>
          <w:sz w:val="20"/>
          <w:szCs w:val="20"/>
        </w:rPr>
        <w:t> </w:t>
      </w:r>
      <w:r>
        <w:rPr>
          <w:rFonts w:ascii="Calibri" w:hAnsi="Calibri" w:cs="Calibri" w:eastAsia="Calibri"/>
          <w:color w:val="171717"/>
          <w:w w:val="90"/>
          <w:sz w:val="20"/>
          <w:szCs w:val="20"/>
        </w:rPr>
        <w:t>1jgF|jgU</w:t>
      </w:r>
      <w:r>
        <w:rPr>
          <w:rFonts w:ascii="Arial" w:hAnsi="Arial" w:cs="Arial" w:eastAsia="Arial"/>
          <w:b/>
          <w:bCs/>
          <w:i/>
          <w:iCs/>
          <w:color w:val="171717"/>
          <w:spacing w:val="79"/>
          <w:sz w:val="18"/>
          <w:szCs w:val="18"/>
        </w:rPr>
        <w:t> </w:t>
      </w:r>
      <w:r>
        <w:rPr>
          <w:rFonts w:ascii="Arial" w:hAnsi="Arial" w:cs="Arial" w:eastAsia="Arial"/>
          <w:b/>
          <w:bCs/>
          <w:i/>
          <w:iCs/>
          <w:color w:val="171717"/>
          <w:w w:val="90"/>
          <w:sz w:val="18"/>
          <w:szCs w:val="18"/>
        </w:rPr>
        <w:t>,*"--"-</w:t>
      </w:r>
      <w:r>
        <w:rPr>
          <w:rFonts w:ascii="Arial" w:hAnsi="Arial" w:cs="Arial" w:eastAsia="Arial"/>
          <w:b/>
          <w:bCs/>
          <w:i/>
          <w:iCs/>
          <w:color w:val="171717"/>
          <w:spacing w:val="43"/>
          <w:sz w:val="18"/>
          <w:szCs w:val="18"/>
        </w:rPr>
        <w:t>  </w:t>
      </w:r>
      <w:r>
        <w:rPr>
          <w:rFonts w:ascii="Calibri" w:hAnsi="Calibri" w:cs="Calibri" w:eastAsia="Calibri"/>
          <w:color w:val="171717"/>
          <w:w w:val="80"/>
          <w:sz w:val="20"/>
          <w:szCs w:val="20"/>
        </w:rPr>
        <w:t>&amp;U</w:t>
      </w:r>
      <w:r>
        <w:rPr>
          <w:rFonts w:ascii="Calibri" w:hAnsi="Calibri" w:cs="Calibri" w:eastAsia="Calibri"/>
          <w:color w:val="171717"/>
          <w:spacing w:val="11"/>
          <w:sz w:val="20"/>
          <w:szCs w:val="20"/>
        </w:rPr>
        <w:t> </w:t>
      </w:r>
      <w:r>
        <w:rPr>
          <w:rFonts w:ascii="Calibri" w:hAnsi="Calibri" w:cs="Calibri" w:eastAsia="Calibri"/>
          <w:color w:val="171717"/>
          <w:w w:val="80"/>
          <w:sz w:val="20"/>
          <w:szCs w:val="20"/>
        </w:rPr>
        <w:t></w:t>
      </w:r>
      <w:r>
        <w:rPr>
          <w:rFonts w:ascii="Calibri" w:hAnsi="Calibri" w:cs="Calibri" w:eastAsia="Calibri"/>
          <w:color w:val="171717"/>
          <w:spacing w:val="17"/>
          <w:sz w:val="20"/>
          <w:szCs w:val="20"/>
        </w:rPr>
        <w:t> </w:t>
      </w:r>
      <w:r>
        <w:rPr>
          <w:rFonts w:ascii="Calibri" w:hAnsi="Calibri" w:cs="Calibri" w:eastAsia="Calibri"/>
          <w:color w:val="171717"/>
          <w:w w:val="90"/>
          <w:sz w:val="20"/>
          <w:szCs w:val="20"/>
        </w:rPr>
        <w:t>5'j</w:t>
      </w:r>
      <w:r>
        <w:rPr>
          <w:rFonts w:ascii="Calibri" w:hAnsi="Calibri" w:cs="Calibri" w:eastAsia="Calibri"/>
          <w:color w:val="171717"/>
          <w:spacing w:val="12"/>
          <w:sz w:val="20"/>
          <w:szCs w:val="20"/>
        </w:rPr>
        <w:t> </w:t>
      </w:r>
      <w:r>
        <w:rPr>
          <w:rFonts w:ascii="Calibri" w:hAnsi="Calibri" w:cs="Calibri" w:eastAsia="Calibri"/>
          <w:color w:val="171717"/>
          <w:w w:val="90"/>
          <w:sz w:val="20"/>
          <w:szCs w:val="20"/>
        </w:rPr>
        <w:t>5='P`U''e=g=</w:t>
      </w:r>
      <w:r>
        <w:rPr>
          <w:rFonts w:ascii="Calibri" w:hAnsi="Calibri" w:cs="Calibri" w:eastAsia="Calibri"/>
          <w:color w:val="171717"/>
          <w:spacing w:val="15"/>
          <w:sz w:val="20"/>
          <w:szCs w:val="20"/>
        </w:rPr>
        <w:t> </w:t>
      </w:r>
      <w:r>
        <w:rPr>
          <w:rFonts w:ascii="Calibri" w:hAnsi="Calibri" w:cs="Calibri" w:eastAsia="Calibri"/>
          <w:color w:val="171717"/>
          <w:w w:val="90"/>
          <w:sz w:val="20"/>
          <w:szCs w:val="20"/>
        </w:rPr>
        <w:t>1jgj</w:t>
      </w:r>
      <w:r>
        <w:rPr>
          <w:rFonts w:ascii="Calibri" w:hAnsi="Calibri" w:cs="Calibri" w:eastAsia="Calibri"/>
          <w:color w:val="171717"/>
          <w:spacing w:val="6"/>
          <w:sz w:val="20"/>
          <w:szCs w:val="20"/>
        </w:rPr>
        <w:t> </w:t>
      </w:r>
      <w:r>
        <w:rPr>
          <w:rFonts w:ascii="Calibri" w:hAnsi="Calibri" w:cs="Calibri" w:eastAsia="Calibri"/>
          <w:color w:val="171717"/>
          <w:w w:val="90"/>
          <w:sz w:val="20"/>
          <w:szCs w:val="20"/>
        </w:rPr>
        <w:t>Ugj`y=</w:t>
      </w:r>
      <w:r>
        <w:rPr>
          <w:rFonts w:ascii="Calibri" w:hAnsi="Calibri" w:cs="Calibri" w:eastAsia="Calibri"/>
          <w:color w:val="171717"/>
          <w:spacing w:val="17"/>
          <w:sz w:val="20"/>
          <w:szCs w:val="20"/>
        </w:rPr>
        <w:t> </w:t>
      </w:r>
      <w:r>
        <w:rPr>
          <w:rFonts w:ascii="Calibri" w:hAnsi="Calibri" w:cs="Calibri" w:eastAsia="Calibri"/>
          <w:color w:val="171717"/>
          <w:w w:val="90"/>
          <w:sz w:val="20"/>
          <w:szCs w:val="20"/>
        </w:rPr>
        <w:t>5U</w:t>
      </w:r>
      <w:r>
        <w:rPr>
          <w:rFonts w:ascii="Calibri" w:hAnsi="Calibri" w:cs="Calibri" w:eastAsia="Calibri"/>
          <w:color w:val="171717"/>
          <w:spacing w:val="13"/>
          <w:sz w:val="20"/>
          <w:szCs w:val="20"/>
        </w:rPr>
        <w:t> </w:t>
      </w:r>
      <w:r>
        <w:rPr>
          <w:rFonts w:ascii="Calibri" w:hAnsi="Calibri" w:cs="Calibri" w:eastAsia="Calibri"/>
          <w:color w:val="171717"/>
          <w:w w:val="90"/>
          <w:sz w:val="20"/>
          <w:szCs w:val="20"/>
        </w:rPr>
        <w:t>1je&lt;</w:t>
      </w:r>
      <w:r>
        <w:rPr>
          <w:rFonts w:ascii="Calibri" w:hAnsi="Calibri" w:cs="Calibri" w:eastAsia="Calibri"/>
          <w:color w:val="171717"/>
          <w:spacing w:val="15"/>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sz w:val="20"/>
          <w:szCs w:val="20"/>
        </w:rPr>
        <w:t> </w:t>
      </w:r>
      <w:r>
        <w:rPr>
          <w:rFonts w:ascii="Calibri" w:hAnsi="Calibri" w:cs="Calibri" w:eastAsia="Calibri"/>
          <w:color w:val="171717"/>
          <w:spacing w:val="-2"/>
          <w:w w:val="75"/>
          <w:sz w:val="20"/>
          <w:szCs w:val="20"/>
        </w:rPr>
        <w:t>&lt;'</w:t>
      </w:r>
    </w:p>
    <w:p>
      <w:pPr>
        <w:spacing w:line="336" w:lineRule="auto" w:before="95"/>
        <w:ind w:left="1211" w:right="1039" w:firstLine="23"/>
        <w:jc w:val="both"/>
        <w:rPr>
          <w:rFonts w:ascii="Arial" w:hAnsi="Arial" w:cs="Arial" w:eastAsia="Arial"/>
          <w:b/>
          <w:bCs/>
          <w:i/>
          <w:iCs/>
          <w:sz w:val="18"/>
          <w:szCs w:val="18"/>
        </w:rPr>
      </w:pPr>
      <w:r>
        <w:rPr>
          <w:rFonts w:ascii="Arial" w:hAnsi="Arial" w:cs="Arial" w:eastAsia="Arial"/>
          <w:b/>
          <w:bCs/>
          <w:i/>
          <w:iCs/>
          <w:color w:val="171717"/>
          <w:spacing w:val="-11"/>
          <w:w w:val="11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w w:val="115"/>
          <w:sz w:val="18"/>
          <w:szCs w:val="18"/>
        </w:rPr>
        <w:t> </w:t>
      </w:r>
      <w:r>
        <w:rPr>
          <w:rFonts w:ascii="Calibri" w:hAnsi="Calibri" w:cs="Calibri" w:eastAsia="Calibri"/>
          <w:color w:val="171717"/>
          <w:w w:val="80"/>
          <w:sz w:val="20"/>
          <w:szCs w:val="20"/>
        </w:rPr>
        <w:t>U</w:t>
      </w:r>
      <w:r>
        <w:rPr>
          <w:rFonts w:ascii="Calibri" w:hAnsi="Calibri" w:cs="Calibri" w:eastAsia="Calibri"/>
          <w:color w:val="171717"/>
          <w:w w:val="80"/>
          <w:sz w:val="20"/>
          <w:szCs w:val="20"/>
        </w:rPr>
        <w:t> </w:t>
      </w:r>
      <w:r>
        <w:rPr>
          <w:rFonts w:ascii="Calibri" w:hAnsi="Calibri" w:cs="Calibri" w:eastAsia="Calibri"/>
          <w:color w:val="171717"/>
          <w:w w:val="90"/>
          <w:sz w:val="20"/>
          <w:szCs w:val="20"/>
        </w:rPr>
        <w:t>U'</w:t>
      </w:r>
      <w:r>
        <w:rPr>
          <w:rFonts w:ascii="Calibri" w:hAnsi="Calibri" w:cs="Calibri" w:eastAsia="Calibri"/>
          <w:color w:val="171717"/>
          <w:w w:val="90"/>
          <w:sz w:val="20"/>
          <w:szCs w:val="20"/>
        </w:rPr>
        <w:t> </w:t>
      </w:r>
      <w:r>
        <w:rPr>
          <w:rFonts w:ascii="Calibri" w:hAnsi="Calibri" w:cs="Calibri" w:eastAsia="Calibri"/>
          <w:color w:val="171717"/>
          <w:w w:val="115"/>
          <w:sz w:val="20"/>
          <w:szCs w:val="20"/>
        </w:rPr>
        <w:t>'5jq=y''</w:t>
      </w:r>
      <w:r>
        <w:rPr>
          <w:rFonts w:ascii="Calibri" w:hAnsi="Calibri" w:cs="Calibri" w:eastAsia="Calibri"/>
          <w:color w:val="171717"/>
          <w:w w:val="115"/>
          <w:sz w:val="20"/>
          <w:szCs w:val="20"/>
        </w:rPr>
        <w:t> 1jg</w:t>
      </w:r>
      <w:r>
        <w:rPr>
          <w:rFonts w:ascii="Calibri" w:hAnsi="Calibri" w:cs="Calibri" w:eastAsia="Calibri"/>
          <w:color w:val="171717"/>
          <w:w w:val="115"/>
          <w:sz w:val="20"/>
          <w:szCs w:val="20"/>
        </w:rPr>
        <w:t> </w:t>
      </w:r>
      <w:r>
        <w:rPr>
          <w:rFonts w:ascii="Calibri" w:hAnsi="Calibri" w:cs="Calibri" w:eastAsia="Calibri"/>
          <w:color w:val="171717"/>
          <w:w w:val="90"/>
          <w:sz w:val="20"/>
          <w:szCs w:val="20"/>
        </w:rPr>
        <w:t>e'11TUg)UjgU</w:t>
      </w:r>
      <w:r>
        <w:rPr>
          <w:rFonts w:ascii="Calibri" w:hAnsi="Calibri" w:cs="Calibri" w:eastAsia="Calibri"/>
          <w:color w:val="171717"/>
          <w:w w:val="90"/>
          <w:sz w:val="20"/>
          <w:szCs w:val="20"/>
        </w:rPr>
        <w:t> ry;</w:t>
      </w:r>
      <w:r>
        <w:rPr>
          <w:rFonts w:ascii="Calibri" w:hAnsi="Calibri" w:cs="Calibri" w:eastAsia="Calibri"/>
          <w:color w:val="171717"/>
          <w:w w:val="90"/>
          <w:sz w:val="20"/>
          <w:szCs w:val="20"/>
        </w:rPr>
        <w:t> </w:t>
      </w:r>
      <w:r>
        <w:rPr>
          <w:rFonts w:ascii="Calibri" w:hAnsi="Calibri" w:cs="Calibri" w:eastAsia="Calibri"/>
          <w:color w:val="171717"/>
          <w:w w:val="80"/>
          <w:sz w:val="20"/>
          <w:szCs w:val="20"/>
        </w:rPr>
        <w:t>PP&lt;yU&lt;</w:t>
      </w:r>
      <w:r>
        <w:rPr>
          <w:rFonts w:ascii="Arial" w:hAnsi="Arial" w:cs="Arial" w:eastAsia="Arial"/>
          <w:b/>
          <w:bCs/>
          <w:i/>
          <w:iCs/>
          <w:color w:val="171717"/>
          <w:w w:val="115"/>
          <w:sz w:val="18"/>
          <w:szCs w:val="18"/>
        </w:rPr>
        <w:t> ,*"--'0</w:t>
      </w:r>
      <w:r>
        <w:rPr>
          <w:rFonts w:ascii="Arial" w:hAnsi="Arial" w:cs="Arial" w:eastAsia="Arial"/>
          <w:b/>
          <w:bCs/>
          <w:i/>
          <w:iCs/>
          <w:color w:val="171717"/>
          <w:w w:val="115"/>
          <w:sz w:val="18"/>
          <w:szCs w:val="18"/>
        </w:rPr>
        <w:t> </w:t>
      </w:r>
      <w:r>
        <w:rPr>
          <w:rFonts w:ascii="Calibri" w:hAnsi="Calibri" w:cs="Calibri" w:eastAsia="Calibri"/>
          <w:color w:val="171717"/>
          <w:w w:val="180"/>
          <w:sz w:val="20"/>
          <w:szCs w:val="20"/>
        </w:rPr>
        <w:t>'</w:t>
      </w:r>
      <w:r>
        <w:rPr>
          <w:rFonts w:ascii="Calibri" w:hAnsi="Calibri" w:cs="Calibri" w:eastAsia="Calibri"/>
          <w:color w:val="171717"/>
          <w:w w:val="180"/>
          <w:sz w:val="20"/>
          <w:szCs w:val="20"/>
        </w:rPr>
        <w:t> </w:t>
      </w:r>
      <w:r>
        <w:rPr>
          <w:rFonts w:ascii="Calibri" w:hAnsi="Calibri" w:cs="Calibri" w:eastAsia="Calibri"/>
          <w:color w:val="171717"/>
          <w:w w:val="90"/>
          <w:sz w:val="20"/>
          <w:szCs w:val="20"/>
        </w:rPr>
        <w:t>1jg&lt;PUy&lt; Ug5=.U'e&lt;g=</w:t>
      </w:r>
      <w:r>
        <w:rPr>
          <w:rFonts w:ascii="Arial" w:hAnsi="Arial" w:cs="Arial" w:eastAsia="Arial"/>
          <w:b/>
          <w:bCs/>
          <w:i/>
          <w:iCs/>
          <w:color w:val="171717"/>
          <w:spacing w:val="40"/>
          <w:w w:val="115"/>
          <w:sz w:val="18"/>
          <w:szCs w:val="18"/>
        </w:rPr>
        <w:t> </w:t>
      </w:r>
      <w:r>
        <w:rPr>
          <w:rFonts w:ascii="Arial" w:hAnsi="Arial" w:cs="Arial" w:eastAsia="Arial"/>
          <w:b/>
          <w:bCs/>
          <w:i/>
          <w:iCs/>
          <w:color w:val="171717"/>
          <w:w w:val="115"/>
          <w:sz w:val="18"/>
          <w:szCs w:val="18"/>
        </w:rPr>
        <w:t>,*"--#- </w:t>
      </w:r>
    </w:p>
    <w:p>
      <w:pPr>
        <w:spacing w:line="239" w:lineRule="exact" w:before="0"/>
        <w:ind w:left="1464" w:right="0" w:firstLine="0"/>
        <w:jc w:val="both"/>
        <w:rPr>
          <w:rFonts w:ascii="Calibri" w:hAnsi="Calibri" w:cs="Calibri" w:eastAsia="Calibri"/>
          <w:sz w:val="20"/>
          <w:szCs w:val="20"/>
        </w:rPr>
      </w:pPr>
      <w:r>
        <w:rPr>
          <w:rFonts w:ascii="Calibri" w:hAnsi="Calibri" w:cs="Calibri" w:eastAsia="Calibri"/>
          <w:color w:val="171717"/>
          <w:spacing w:val="-2"/>
          <w:w w:val="90"/>
          <w:sz w:val="20"/>
          <w:szCs w:val="20"/>
        </w:rPr>
        <w:t>%U</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Ug</w:t>
      </w:r>
      <w:r>
        <w:rPr>
          <w:rFonts w:ascii="Calibri" w:hAnsi="Calibri" w:cs="Calibri" w:eastAsia="Calibri"/>
          <w:color w:val="171717"/>
          <w:spacing w:val="10"/>
          <w:sz w:val="20"/>
          <w:szCs w:val="20"/>
        </w:rPr>
        <w:t> </w:t>
      </w:r>
      <w:r>
        <w:rPr>
          <w:rFonts w:ascii="Calibri" w:hAnsi="Calibri" w:cs="Calibri" w:eastAsia="Calibri"/>
          <w:color w:val="171717"/>
          <w:spacing w:val="-2"/>
          <w:w w:val="90"/>
          <w:sz w:val="20"/>
          <w:szCs w:val="20"/>
        </w:rPr>
        <w:t>P&lt;g=z'`&lt;</w:t>
      </w:r>
      <w:r>
        <w:rPr>
          <w:rFonts w:ascii="Calibri" w:hAnsi="Calibri" w:cs="Calibri" w:eastAsia="Calibri"/>
          <w:color w:val="171717"/>
          <w:spacing w:val="45"/>
          <w:sz w:val="20"/>
          <w:szCs w:val="20"/>
        </w:rPr>
        <w:t> </w:t>
      </w:r>
      <w:r>
        <w:rPr>
          <w:rFonts w:ascii="Calibri" w:hAnsi="Calibri" w:cs="Calibri" w:eastAsia="Calibri"/>
          <w:color w:val="171717"/>
          <w:spacing w:val="-2"/>
          <w:w w:val="90"/>
          <w:sz w:val="20"/>
          <w:szCs w:val="20"/>
        </w:rPr>
        <w:t>g;a</w:t>
      </w:r>
      <w:r>
        <w:rPr>
          <w:rFonts w:ascii="Calibri" w:hAnsi="Calibri" w:cs="Calibri" w:eastAsia="Calibri"/>
          <w:color w:val="171717"/>
          <w:spacing w:val="-5"/>
          <w:w w:val="90"/>
          <w:sz w:val="20"/>
          <w:szCs w:val="20"/>
        </w:rPr>
        <w:t> </w:t>
      </w:r>
      <w:r>
        <w:rPr>
          <w:rFonts w:ascii="Calibri" w:hAnsi="Calibri" w:cs="Calibri" w:eastAsia="Calibri"/>
          <w:color w:val="171717"/>
          <w:spacing w:val="-2"/>
          <w:w w:val="90"/>
          <w:sz w:val="20"/>
          <w:szCs w:val="20"/>
        </w:rPr>
        <w:t>5U=Pgj</w:t>
      </w:r>
      <w:r>
        <w:rPr>
          <w:rFonts w:ascii="Arial" w:hAnsi="Arial" w:cs="Arial" w:eastAsia="Arial"/>
          <w:b/>
          <w:bCs/>
          <w:i/>
          <w:iCs/>
          <w:color w:val="171717"/>
          <w:spacing w:val="54"/>
          <w:sz w:val="18"/>
          <w:szCs w:val="18"/>
        </w:rPr>
        <w:t> </w:t>
      </w:r>
      <w:r>
        <w:rPr>
          <w:rFonts w:ascii="Arial" w:hAnsi="Arial" w:cs="Arial" w:eastAsia="Arial"/>
          <w:b/>
          <w:bCs/>
          <w:i/>
          <w:iCs/>
          <w:color w:val="171717"/>
          <w:spacing w:val="-2"/>
          <w:w w:val="90"/>
          <w:sz w:val="18"/>
          <w:szCs w:val="18"/>
        </w:rPr>
        <w:t>,*#--"-</w:t>
      </w:r>
      <w:r>
        <w:rPr>
          <w:rFonts w:ascii="Arial" w:hAnsi="Arial" w:cs="Arial" w:eastAsia="Arial"/>
          <w:b/>
          <w:bCs/>
          <w:i/>
          <w:iCs/>
          <w:color w:val="171717"/>
          <w:spacing w:val="43"/>
          <w:sz w:val="18"/>
          <w:szCs w:val="18"/>
        </w:rPr>
        <w:t> </w:t>
      </w:r>
      <w:r>
        <w:rPr>
          <w:rFonts w:ascii="Calibri" w:hAnsi="Calibri" w:cs="Calibri" w:eastAsia="Calibri"/>
          <w:color w:val="171717"/>
          <w:spacing w:val="-2"/>
          <w:w w:val="85"/>
          <w:sz w:val="20"/>
          <w:szCs w:val="20"/>
        </w:rPr>
        <w:t></w:t>
      </w:r>
      <w:r>
        <w:rPr>
          <w:rFonts w:ascii="Calibri" w:hAnsi="Calibri" w:cs="Calibri" w:eastAsia="Calibri"/>
          <w:color w:val="171717"/>
          <w:spacing w:val="6"/>
          <w:sz w:val="20"/>
          <w:szCs w:val="20"/>
        </w:rPr>
        <w:t> </w:t>
      </w:r>
      <w:r>
        <w:rPr>
          <w:rFonts w:ascii="Calibri" w:hAnsi="Calibri" w:cs="Calibri" w:eastAsia="Calibri"/>
          <w:color w:val="171717"/>
          <w:spacing w:val="-2"/>
          <w:w w:val="90"/>
          <w:sz w:val="20"/>
          <w:szCs w:val="20"/>
        </w:rPr>
        <w:t>Ug5UU5'j</w:t>
      </w:r>
      <w:r>
        <w:rPr>
          <w:rFonts w:ascii="Arial" w:hAnsi="Arial" w:cs="Arial" w:eastAsia="Arial"/>
          <w:b/>
          <w:bCs/>
          <w:i/>
          <w:iCs/>
          <w:color w:val="171717"/>
          <w:spacing w:val="55"/>
          <w:sz w:val="18"/>
          <w:szCs w:val="18"/>
        </w:rPr>
        <w:t> </w:t>
      </w:r>
      <w:r>
        <w:rPr>
          <w:rFonts w:ascii="Arial" w:hAnsi="Arial" w:cs="Arial" w:eastAsia="Arial"/>
          <w:b/>
          <w:bCs/>
          <w:i/>
          <w:iCs/>
          <w:color w:val="171717"/>
          <w:spacing w:val="-2"/>
          <w:w w:val="90"/>
          <w:sz w:val="18"/>
          <w:szCs w:val="18"/>
        </w:rPr>
        <w:t>,*#--"-</w:t>
      </w:r>
      <w:r>
        <w:rPr>
          <w:rFonts w:ascii="Calibri" w:hAnsi="Calibri" w:cs="Calibri" w:eastAsia="Calibri"/>
          <w:color w:val="171717"/>
          <w:spacing w:val="53"/>
          <w:sz w:val="20"/>
          <w:szCs w:val="20"/>
        </w:rPr>
        <w:t>  </w:t>
      </w:r>
      <w:r>
        <w:rPr>
          <w:rFonts w:ascii="Calibri" w:hAnsi="Calibri" w:cs="Calibri" w:eastAsia="Calibri"/>
          <w:color w:val="171717"/>
          <w:spacing w:val="-2"/>
          <w:w w:val="90"/>
          <w:sz w:val="20"/>
          <w:szCs w:val="20"/>
        </w:rPr>
        <w:t>g</w:t>
      </w:r>
      <w:r>
        <w:rPr>
          <w:rFonts w:ascii="Calibri" w:hAnsi="Calibri" w:cs="Calibri" w:eastAsia="Calibri"/>
          <w:color w:val="171717"/>
          <w:spacing w:val="1"/>
          <w:sz w:val="20"/>
          <w:szCs w:val="20"/>
        </w:rPr>
        <w:t> </w:t>
      </w:r>
      <w:r>
        <w:rPr>
          <w:rFonts w:ascii="Calibri" w:hAnsi="Calibri" w:cs="Calibri" w:eastAsia="Calibri"/>
          <w:color w:val="171717"/>
          <w:spacing w:val="-2"/>
          <w:w w:val="90"/>
          <w:sz w:val="20"/>
          <w:szCs w:val="20"/>
        </w:rPr>
        <w:t>'`</w:t>
      </w:r>
      <w:r>
        <w:rPr>
          <w:rFonts w:ascii="Calibri" w:hAnsi="Calibri" w:cs="Calibri" w:eastAsia="Calibri"/>
          <w:color w:val="171717"/>
          <w:spacing w:val="3"/>
          <w:sz w:val="20"/>
          <w:szCs w:val="20"/>
        </w:rPr>
        <w:t> </w:t>
      </w:r>
      <w:r>
        <w:rPr>
          <w:rFonts w:ascii="Calibri" w:hAnsi="Calibri" w:cs="Calibri" w:eastAsia="Calibri"/>
          <w:color w:val="171717"/>
          <w:spacing w:val="-2"/>
          <w:w w:val="90"/>
          <w:sz w:val="20"/>
          <w:szCs w:val="20"/>
        </w:rPr>
        <w:t>&lt;gj</w:t>
      </w:r>
      <w:r>
        <w:rPr>
          <w:rFonts w:ascii="Calibri" w:hAnsi="Calibri" w:cs="Calibri" w:eastAsia="Calibri"/>
          <w:color w:val="171717"/>
          <w:spacing w:val="3"/>
          <w:sz w:val="20"/>
          <w:szCs w:val="20"/>
        </w:rPr>
        <w:t> </w:t>
      </w:r>
      <w:r>
        <w:rPr>
          <w:rFonts w:ascii="Calibri" w:hAnsi="Calibri" w:cs="Calibri" w:eastAsia="Calibri"/>
          <w:color w:val="171717"/>
          <w:spacing w:val="-2"/>
          <w:w w:val="90"/>
          <w:sz w:val="20"/>
          <w:szCs w:val="20"/>
        </w:rPr>
        <w:t>j`P&lt;</w:t>
      </w:r>
      <w:r>
        <w:rPr>
          <w:rFonts w:ascii="Calibri" w:hAnsi="Calibri" w:cs="Calibri" w:eastAsia="Calibri"/>
          <w:color w:val="171717"/>
          <w:spacing w:val="1"/>
          <w:sz w:val="20"/>
          <w:szCs w:val="20"/>
        </w:rPr>
        <w:t> </w:t>
      </w:r>
      <w:r>
        <w:rPr>
          <w:rFonts w:ascii="Calibri" w:hAnsi="Calibri" w:cs="Calibri" w:eastAsia="Calibri"/>
          <w:color w:val="171717"/>
          <w:spacing w:val="-2"/>
          <w:w w:val="90"/>
          <w:sz w:val="20"/>
          <w:szCs w:val="20"/>
        </w:rPr>
        <w:t>g</w:t>
      </w:r>
      <w:r>
        <w:rPr>
          <w:rFonts w:ascii="Calibri" w:hAnsi="Calibri" w:cs="Calibri" w:eastAsia="Calibri"/>
          <w:color w:val="171717"/>
          <w:spacing w:val="3"/>
          <w:sz w:val="20"/>
          <w:szCs w:val="20"/>
        </w:rPr>
        <w:t> </w:t>
      </w:r>
      <w:r>
        <w:rPr>
          <w:rFonts w:ascii="Calibri" w:hAnsi="Calibri" w:cs="Calibri" w:eastAsia="Calibri"/>
          <w:color w:val="171717"/>
          <w:spacing w:val="-2"/>
          <w:w w:val="90"/>
          <w:sz w:val="20"/>
          <w:szCs w:val="20"/>
        </w:rPr>
        <w:t>{k`j</w:t>
      </w:r>
    </w:p>
    <w:p>
      <w:pPr>
        <w:spacing w:line="328" w:lineRule="auto" w:before="94"/>
        <w:ind w:left="1201" w:right="1104" w:firstLine="2"/>
        <w:jc w:val="both"/>
        <w:rPr>
          <w:rFonts w:ascii="Arial" w:hAnsi="Arial" w:cs="Arial" w:eastAsia="Arial"/>
          <w:b/>
          <w:bCs/>
          <w:i/>
          <w:iCs/>
          <w:sz w:val="18"/>
          <w:szCs w:val="18"/>
        </w:rPr>
      </w:pPr>
      <w:r>
        <w:rPr>
          <w:rFonts w:ascii="Calibri" w:hAnsi="Calibri" w:cs="Calibri" w:eastAsia="Calibri"/>
          <w:color w:val="171717"/>
          <w:w w:val="90"/>
          <w:sz w:val="20"/>
          <w:szCs w:val="20"/>
        </w:rPr>
        <w:t>q&lt;1UK1j</w:t>
      </w:r>
      <w:r>
        <w:rPr>
          <w:rFonts w:ascii="Calibri" w:hAnsi="Calibri" w:cs="Calibri" w:eastAsia="Calibri"/>
          <w:color w:val="171717"/>
          <w:sz w:val="20"/>
          <w:szCs w:val="20"/>
        </w:rPr>
        <w:t> </w:t>
      </w:r>
      <w:r>
        <w:rPr>
          <w:rFonts w:ascii="Calibri" w:hAnsi="Calibri" w:cs="Calibri" w:eastAsia="Calibri"/>
          <w:color w:val="171717"/>
          <w:w w:val="90"/>
          <w:sz w:val="20"/>
          <w:szCs w:val="20"/>
        </w:rPr>
        <w:t>g '`yj</w:t>
      </w:r>
      <w:r>
        <w:rPr>
          <w:rFonts w:ascii="Arial" w:hAnsi="Arial" w:cs="Arial" w:eastAsia="Arial"/>
          <w:b/>
          <w:bCs/>
          <w:i/>
          <w:iCs/>
          <w:color w:val="171717"/>
          <w:w w:val="115"/>
          <w:sz w:val="18"/>
          <w:szCs w:val="18"/>
        </w:rPr>
        <w:t> ,*#--"-</w:t>
      </w:r>
      <w:r>
        <w:rPr>
          <w:rFonts w:ascii="Arial" w:hAnsi="Arial" w:cs="Arial" w:eastAsia="Arial"/>
          <w:b/>
          <w:bCs/>
          <w:i/>
          <w:iCs/>
          <w:color w:val="171717"/>
          <w:w w:val="115"/>
          <w:sz w:val="18"/>
          <w:szCs w:val="18"/>
        </w:rPr>
        <w:t> </w:t>
      </w:r>
      <w:r>
        <w:rPr>
          <w:rFonts w:ascii="Calibri" w:hAnsi="Calibri" w:cs="Calibri" w:eastAsia="Calibri"/>
          <w:color w:val="171717"/>
          <w:w w:val="115"/>
          <w:sz w:val="20"/>
          <w:szCs w:val="20"/>
        </w:rPr>
        <w:t>5;`</w:t>
      </w:r>
      <w:r>
        <w:rPr>
          <w:rFonts w:ascii="Calibri" w:hAnsi="Calibri" w:cs="Calibri" w:eastAsia="Calibri"/>
          <w:color w:val="171717"/>
          <w:w w:val="115"/>
          <w:sz w:val="20"/>
          <w:szCs w:val="20"/>
        </w:rPr>
        <w:t> </w:t>
      </w:r>
      <w:r>
        <w:rPr>
          <w:rFonts w:ascii="Calibri" w:hAnsi="Calibri" w:cs="Calibri" w:eastAsia="Calibri"/>
          <w:color w:val="171717"/>
          <w:w w:val="90"/>
          <w:sz w:val="20"/>
          <w:szCs w:val="20"/>
        </w:rPr>
        <w:t>1U </w:t>
      </w:r>
      <w:r>
        <w:rPr>
          <w:rFonts w:ascii="Calibri" w:hAnsi="Calibri" w:cs="Calibri" w:eastAsia="Calibri"/>
          <w:color w:val="171717"/>
          <w:w w:val="80"/>
          <w:sz w:val="20"/>
          <w:szCs w:val="20"/>
        </w:rPr>
        <w:t>'UUej</w:t>
      </w:r>
      <w:r>
        <w:rPr>
          <w:rFonts w:ascii="Calibri" w:hAnsi="Calibri" w:cs="Calibri" w:eastAsia="Calibri"/>
          <w:color w:val="171717"/>
          <w:w w:val="80"/>
          <w:sz w:val="20"/>
          <w:szCs w:val="20"/>
        </w:rPr>
        <w:t> U</w:t>
      </w:r>
      <w:r>
        <w:rPr>
          <w:rFonts w:ascii="Calibri" w:hAnsi="Calibri" w:cs="Calibri" w:eastAsia="Calibri"/>
          <w:color w:val="171717"/>
          <w:w w:val="80"/>
          <w:sz w:val="20"/>
          <w:szCs w:val="20"/>
        </w:rPr>
        <w:t> </w:t>
      </w:r>
      <w:r>
        <w:rPr>
          <w:rFonts w:ascii="Calibri" w:hAnsi="Calibri" w:cs="Calibri" w:eastAsia="Calibri"/>
          <w:color w:val="171717"/>
          <w:w w:val="80"/>
          <w:sz w:val="20"/>
          <w:szCs w:val="20"/>
        </w:rPr>
        <w:t> </w:t>
      </w:r>
      <w:r>
        <w:rPr>
          <w:rFonts w:ascii="Calibri" w:hAnsi="Calibri" w:cs="Calibri" w:eastAsia="Calibri"/>
          <w:color w:val="171717"/>
          <w:w w:val="90"/>
          <w:sz w:val="20"/>
          <w:szCs w:val="20"/>
        </w:rPr>
        <w:t>qU&lt;g'</w:t>
      </w:r>
      <w:r>
        <w:rPr>
          <w:rFonts w:ascii="Calibri" w:hAnsi="Calibri" w:cs="Calibri" w:eastAsia="Calibri"/>
          <w:color w:val="171717"/>
          <w:w w:val="90"/>
          <w:sz w:val="20"/>
          <w:szCs w:val="20"/>
        </w:rPr>
        <w:t> =U5&lt;g'</w:t>
      </w:r>
      <w:r>
        <w:rPr>
          <w:rFonts w:ascii="Calibri" w:hAnsi="Calibri" w:cs="Calibri" w:eastAsia="Calibri"/>
          <w:color w:val="171717"/>
          <w:w w:val="90"/>
          <w:sz w:val="20"/>
          <w:szCs w:val="20"/>
        </w:rPr>
        <w:t> g&lt;Q`U</w:t>
      </w:r>
      <w:r>
        <w:rPr>
          <w:rFonts w:ascii="Calibri" w:hAnsi="Calibri" w:cs="Calibri" w:eastAsia="Calibri"/>
          <w:color w:val="171717"/>
          <w:w w:val="90"/>
          <w:sz w:val="20"/>
          <w:szCs w:val="20"/>
        </w:rPr>
        <w:t> </w:t>
      </w:r>
      <w:r>
        <w:rPr>
          <w:rFonts w:ascii="Calibri" w:hAnsi="Calibri" w:cs="Calibri" w:eastAsia="Calibri"/>
          <w:color w:val="171717"/>
          <w:w w:val="80"/>
          <w:sz w:val="20"/>
          <w:szCs w:val="20"/>
        </w:rPr>
        <w:t>*U</w:t>
      </w:r>
      <w:r>
        <w:rPr>
          <w:rFonts w:ascii="Arial" w:hAnsi="Arial" w:cs="Arial" w:eastAsia="Arial"/>
          <w:b/>
          <w:bCs/>
          <w:i/>
          <w:iCs/>
          <w:color w:val="171717"/>
          <w:w w:val="115"/>
          <w:sz w:val="18"/>
          <w:szCs w:val="18"/>
        </w:rPr>
        <w:t> ,*"--"-</w:t>
      </w:r>
      <w:r>
        <w:rPr>
          <w:rFonts w:ascii="Calibri" w:hAnsi="Calibri" w:cs="Calibri" w:eastAsia="Calibri"/>
          <w:color w:val="171717"/>
          <w:w w:val="115"/>
          <w:sz w:val="20"/>
          <w:szCs w:val="20"/>
        </w:rPr>
        <w:t> 'g1jy'</w:t>
      </w:r>
      <w:r>
        <w:rPr>
          <w:rFonts w:ascii="Calibri" w:hAnsi="Calibri" w:cs="Calibri" w:eastAsia="Calibri"/>
          <w:color w:val="171717"/>
          <w:spacing w:val="80"/>
          <w:w w:val="150"/>
          <w:sz w:val="20"/>
          <w:szCs w:val="20"/>
        </w:rPr>
        <w:t> </w:t>
      </w:r>
      <w:r>
        <w:rPr>
          <w:rFonts w:ascii="Calibri" w:hAnsi="Calibri" w:cs="Calibri" w:eastAsia="Calibri"/>
          <w:color w:val="171717"/>
          <w:w w:val="90"/>
          <w:sz w:val="20"/>
          <w:szCs w:val="20"/>
        </w:rPr>
        <w:t>=`&lt;e=gU</w:t>
      </w:r>
      <w:r>
        <w:rPr>
          <w:rFonts w:ascii="Arial" w:hAnsi="Arial" w:cs="Arial" w:eastAsia="Arial"/>
          <w:b/>
          <w:bCs/>
          <w:i/>
          <w:iCs/>
          <w:color w:val="171717"/>
          <w:spacing w:val="40"/>
          <w:w w:val="11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spacing w:val="39"/>
          <w:w w:val="115"/>
          <w:sz w:val="18"/>
          <w:szCs w:val="18"/>
        </w:rPr>
        <w:t> </w:t>
      </w:r>
      <w:r>
        <w:rPr>
          <w:rFonts w:ascii="Calibri" w:hAnsi="Calibri" w:cs="Calibri" w:eastAsia="Calibri"/>
          <w:color w:val="171717"/>
          <w:w w:val="80"/>
          <w:sz w:val="20"/>
          <w:szCs w:val="20"/>
        </w:rPr>
        <w:t>U </w:t>
      </w:r>
      <w:r>
        <w:rPr>
          <w:rFonts w:ascii="Calibri" w:hAnsi="Calibri" w:cs="Calibri" w:eastAsia="Calibri"/>
          <w:color w:val="171717"/>
          <w:w w:val="90"/>
          <w:sz w:val="20"/>
          <w:szCs w:val="20"/>
        </w:rPr>
        <w:t>Ug{';5jgj</w:t>
      </w:r>
      <w:r>
        <w:rPr>
          <w:rFonts w:ascii="Calibri" w:hAnsi="Calibri" w:cs="Calibri" w:eastAsia="Calibri"/>
          <w:color w:val="171717"/>
          <w:spacing w:val="39"/>
          <w:sz w:val="20"/>
          <w:szCs w:val="20"/>
        </w:rPr>
        <w:t> </w:t>
      </w:r>
      <w:r>
        <w:rPr>
          <w:rFonts w:ascii="Calibri" w:hAnsi="Calibri" w:cs="Calibri" w:eastAsia="Calibri"/>
          <w:color w:val="171717"/>
          <w:w w:val="90"/>
          <w:sz w:val="20"/>
          <w:szCs w:val="20"/>
        </w:rPr>
        <w:t>lfXY</w:t>
      </w:r>
      <w:r>
        <w:rPr>
          <w:rFonts w:ascii="Calibri" w:hAnsi="Calibri" w:cs="Calibri" w:eastAsia="Calibri"/>
          <w:color w:val="171717"/>
          <w:sz w:val="20"/>
          <w:szCs w:val="20"/>
        </w:rPr>
        <w:t> </w:t>
      </w:r>
      <w:r>
        <w:rPr>
          <w:rFonts w:ascii="Calibri" w:hAnsi="Calibri" w:cs="Calibri" w:eastAsia="Calibri"/>
          <w:color w:val="171717"/>
          <w:w w:val="90"/>
          <w:sz w:val="20"/>
          <w:szCs w:val="20"/>
        </w:rPr>
        <w:t>Ug1'yU1''</w:t>
      </w:r>
      <w:r>
        <w:rPr>
          <w:rFonts w:ascii="Arial" w:hAnsi="Arial" w:cs="Arial" w:eastAsia="Arial"/>
          <w:b/>
          <w:bCs/>
          <w:i/>
          <w:iCs/>
          <w:color w:val="171717"/>
          <w:spacing w:val="40"/>
          <w:w w:val="11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spacing w:val="36"/>
          <w:w w:val="115"/>
          <w:sz w:val="18"/>
          <w:szCs w:val="18"/>
        </w:rPr>
        <w:t> </w:t>
      </w:r>
      <w:r>
        <w:rPr>
          <w:rFonts w:ascii="Calibri" w:hAnsi="Calibri" w:cs="Calibri" w:eastAsia="Calibri"/>
          <w:color w:val="171717"/>
          <w:w w:val="90"/>
          <w:sz w:val="20"/>
          <w:szCs w:val="20"/>
        </w:rPr>
        <w:t>q&lt;y 1jgj 5C`</w:t>
      </w:r>
      <w:r>
        <w:rPr>
          <w:rFonts w:ascii="Calibri" w:hAnsi="Calibri" w:cs="Calibri" w:eastAsia="Calibri"/>
          <w:color w:val="171717"/>
          <w:spacing w:val="40"/>
          <w:w w:val="115"/>
          <w:sz w:val="20"/>
          <w:szCs w:val="20"/>
        </w:rPr>
        <w:t> </w:t>
      </w:r>
      <w:r>
        <w:rPr>
          <w:rFonts w:ascii="Calibri" w:hAnsi="Calibri" w:cs="Calibri" w:eastAsia="Calibri"/>
          <w:color w:val="171717"/>
          <w:w w:val="115"/>
          <w:sz w:val="20"/>
          <w:szCs w:val="20"/>
        </w:rPr>
        <w:t>jeg&lt; </w:t>
      </w:r>
      <w:r>
        <w:rPr>
          <w:rFonts w:ascii="Calibri" w:hAnsi="Calibri" w:cs="Calibri" w:eastAsia="Calibri"/>
          <w:color w:val="171717"/>
          <w:w w:val="90"/>
          <w:sz w:val="20"/>
          <w:szCs w:val="20"/>
        </w:rPr>
        <w:t>5U</w:t>
      </w:r>
      <w:r>
        <w:rPr>
          <w:rFonts w:ascii="Calibri" w:hAnsi="Calibri" w:cs="Calibri" w:eastAsia="Calibri"/>
          <w:color w:val="171717"/>
          <w:spacing w:val="40"/>
          <w:w w:val="115"/>
          <w:sz w:val="20"/>
          <w:szCs w:val="20"/>
        </w:rPr>
        <w:t> </w:t>
      </w:r>
      <w:r>
        <w:rPr>
          <w:rFonts w:ascii="Calibri" w:hAnsi="Calibri" w:cs="Calibri" w:eastAsia="Calibri"/>
          <w:color w:val="171717"/>
          <w:w w:val="115"/>
          <w:sz w:val="20"/>
          <w:szCs w:val="20"/>
        </w:rPr>
        <w:t>''/jg'</w:t>
      </w:r>
      <w:r>
        <w:rPr>
          <w:rFonts w:ascii="Calibri" w:hAnsi="Calibri" w:cs="Calibri" w:eastAsia="Calibri"/>
          <w:color w:val="171717"/>
          <w:spacing w:val="-2"/>
          <w:w w:val="115"/>
          <w:sz w:val="20"/>
          <w:szCs w:val="20"/>
        </w:rPr>
        <w:t> </w:t>
      </w:r>
      <w:r>
        <w:rPr>
          <w:rFonts w:ascii="Calibri" w:hAnsi="Calibri" w:cs="Calibri" w:eastAsia="Calibri"/>
          <w:color w:val="171717"/>
          <w:w w:val="90"/>
          <w:sz w:val="20"/>
          <w:szCs w:val="20"/>
        </w:rPr>
        <w:t>'g1T</w:t>
      </w:r>
      <w:r>
        <w:rPr>
          <w:rFonts w:ascii="Calibri" w:hAnsi="Calibri" w:cs="Calibri" w:eastAsia="Calibri"/>
          <w:color w:val="171717"/>
          <w:spacing w:val="-6"/>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80"/>
          <w:w w:val="150"/>
          <w:sz w:val="20"/>
          <w:szCs w:val="20"/>
        </w:rPr>
        <w:t> </w:t>
      </w:r>
      <w:r>
        <w:rPr>
          <w:rFonts w:ascii="Calibri" w:hAnsi="Calibri" w:cs="Calibri" w:eastAsia="Calibri"/>
          <w:color w:val="171717"/>
          <w:w w:val="90"/>
          <w:sz w:val="20"/>
          <w:szCs w:val="20"/>
        </w:rPr>
        <w:t>Ug5UU5''</w:t>
      </w:r>
      <w:r>
        <w:rPr>
          <w:rFonts w:ascii="Arial" w:hAnsi="Arial" w:cs="Arial" w:eastAsia="Arial"/>
          <w:b/>
          <w:bCs/>
          <w:i/>
          <w:iCs/>
          <w:color w:val="171717"/>
          <w:spacing w:val="40"/>
          <w:w w:val="115"/>
          <w:sz w:val="18"/>
          <w:szCs w:val="18"/>
        </w:rPr>
        <w:t> </w:t>
      </w:r>
      <w:r>
        <w:rPr>
          <w:rFonts w:ascii="Arial" w:hAnsi="Arial" w:cs="Arial" w:eastAsia="Arial"/>
          <w:b/>
          <w:bCs/>
          <w:i/>
          <w:iCs/>
          <w:color w:val="171717"/>
          <w:w w:val="115"/>
          <w:sz w:val="18"/>
          <w:szCs w:val="18"/>
        </w:rPr>
        <w:t>,*"--"- </w:t>
      </w:r>
    </w:p>
    <w:p>
      <w:pPr>
        <w:spacing w:line="324" w:lineRule="auto" w:before="6"/>
        <w:ind w:left="1199" w:right="1113" w:firstLine="241"/>
        <w:jc w:val="both"/>
        <w:rPr>
          <w:rFonts w:ascii="Arial" w:hAnsi="Arial" w:cs="Arial" w:eastAsia="Arial"/>
          <w:b/>
          <w:bCs/>
          <w:i/>
          <w:iCs/>
          <w:sz w:val="18"/>
          <w:szCs w:val="18"/>
        </w:rPr>
      </w:pPr>
      <w:r>
        <w:rPr>
          <w:rFonts w:ascii="Calibri" w:hAnsi="Calibri" w:cs="Calibri" w:eastAsia="Calibri"/>
          <w:color w:val="171717"/>
          <w:w w:val="110"/>
          <w:sz w:val="20"/>
          <w:szCs w:val="20"/>
        </w:rPr>
        <w:t>#=P`U</w:t>
      </w:r>
      <w:r>
        <w:rPr>
          <w:rFonts w:ascii="Calibri" w:hAnsi="Calibri" w:cs="Calibri" w:eastAsia="Calibri"/>
          <w:color w:val="171717"/>
          <w:spacing w:val="-13"/>
          <w:w w:val="110"/>
          <w:sz w:val="20"/>
          <w:szCs w:val="20"/>
        </w:rPr>
        <w:t> </w:t>
      </w:r>
      <w:r>
        <w:rPr>
          <w:rFonts w:ascii="Calibri" w:hAnsi="Calibri" w:cs="Calibri" w:eastAsia="Calibri"/>
          <w:color w:val="171717"/>
          <w:w w:val="85"/>
          <w:sz w:val="20"/>
          <w:szCs w:val="20"/>
        </w:rPr>
        <w:t>'U</w:t>
      </w:r>
      <w:r>
        <w:rPr>
          <w:rFonts w:ascii="Arial" w:hAnsi="Arial" w:cs="Arial" w:eastAsia="Arial"/>
          <w:b/>
          <w:bCs/>
          <w:i/>
          <w:iCs/>
          <w:color w:val="171717"/>
          <w:w w:val="115"/>
          <w:sz w:val="18"/>
          <w:szCs w:val="18"/>
        </w:rPr>
        <w:t> ,+"--"-</w:t>
      </w:r>
      <w:r>
        <w:rPr>
          <w:rFonts w:ascii="Arial" w:hAnsi="Arial" w:cs="Arial" w:eastAsia="Arial"/>
          <w:b/>
          <w:bCs/>
          <w:i/>
          <w:iCs/>
          <w:color w:val="171717"/>
          <w:w w:val="115"/>
          <w:sz w:val="18"/>
          <w:szCs w:val="18"/>
        </w:rPr>
        <w:t> </w:t>
      </w:r>
      <w:r>
        <w:rPr>
          <w:rFonts w:ascii="Calibri" w:hAnsi="Calibri" w:cs="Calibri" w:eastAsia="Calibri"/>
          <w:color w:val="171717"/>
          <w:w w:val="85"/>
          <w:sz w:val="20"/>
          <w:szCs w:val="20"/>
        </w:rPr>
        <w:t>yj'</w:t>
      </w:r>
      <w:r>
        <w:rPr>
          <w:rFonts w:ascii="Calibri" w:hAnsi="Calibri" w:cs="Calibri" w:eastAsia="Calibri"/>
          <w:color w:val="171717"/>
          <w:spacing w:val="-2"/>
          <w:w w:val="85"/>
          <w:sz w:val="20"/>
          <w:szCs w:val="20"/>
        </w:rPr>
        <w:t> </w:t>
      </w:r>
      <w:r>
        <w:rPr>
          <w:rFonts w:ascii="Calibri" w:hAnsi="Calibri" w:cs="Calibri" w:eastAsia="Calibri"/>
          <w:color w:val="171717"/>
          <w:w w:val="115"/>
          <w:sz w:val="20"/>
          <w:szCs w:val="20"/>
        </w:rPr>
        <w:t>'g1jy'</w:t>
      </w:r>
      <w:r>
        <w:rPr>
          <w:rFonts w:ascii="Calibri" w:hAnsi="Calibri" w:cs="Calibri" w:eastAsia="Calibri"/>
          <w:color w:val="171717"/>
          <w:spacing w:val="-13"/>
          <w:w w:val="115"/>
          <w:sz w:val="20"/>
          <w:szCs w:val="20"/>
        </w:rPr>
        <w:t> </w:t>
      </w:r>
      <w:r>
        <w:rPr>
          <w:rFonts w:ascii="Calibri" w:hAnsi="Calibri" w:cs="Calibri" w:eastAsia="Calibri"/>
          <w:color w:val="171717"/>
          <w:w w:val="115"/>
          <w:sz w:val="20"/>
          <w:szCs w:val="20"/>
        </w:rPr>
        <w:t>'eqU'</w:t>
      </w:r>
      <w:r>
        <w:rPr>
          <w:rFonts w:ascii="Calibri" w:hAnsi="Calibri" w:cs="Calibri" w:eastAsia="Calibri"/>
          <w:color w:val="171717"/>
          <w:spacing w:val="-13"/>
          <w:w w:val="115"/>
          <w:sz w:val="20"/>
          <w:szCs w:val="20"/>
        </w:rPr>
        <w:t> </w:t>
      </w:r>
      <w:r>
        <w:rPr>
          <w:rFonts w:ascii="Calibri" w:hAnsi="Calibri" w:cs="Calibri" w:eastAsia="Calibri"/>
          <w:color w:val="171717"/>
          <w:w w:val="85"/>
          <w:sz w:val="20"/>
          <w:szCs w:val="20"/>
        </w:rPr>
        <w:t>y''Ujg=</w:t>
      </w:r>
      <w:r>
        <w:rPr>
          <w:rFonts w:ascii="Calibri" w:hAnsi="Calibri" w:cs="Calibri" w:eastAsia="Calibri"/>
          <w:color w:val="171717"/>
          <w:w w:val="85"/>
          <w:sz w:val="20"/>
          <w:szCs w:val="20"/>
        </w:rPr>
        <w:t> </w:t>
      </w:r>
      <w:r>
        <w:rPr>
          <w:rFonts w:ascii="Calibri" w:hAnsi="Calibri" w:cs="Calibri" w:eastAsia="Calibri"/>
          <w:color w:val="171717"/>
          <w:w w:val="115"/>
          <w:sz w:val="20"/>
          <w:szCs w:val="20"/>
        </w:rPr>
        <w:t>`</w:t>
      </w:r>
      <w:r>
        <w:rPr>
          <w:rFonts w:ascii="Calibri" w:hAnsi="Calibri" w:cs="Calibri" w:eastAsia="Calibri"/>
          <w:color w:val="171717"/>
          <w:spacing w:val="-13"/>
          <w:w w:val="115"/>
          <w:sz w:val="20"/>
          <w:szCs w:val="20"/>
        </w:rPr>
        <w:t> </w:t>
      </w:r>
      <w:r>
        <w:rPr>
          <w:rFonts w:ascii="Calibri" w:hAnsi="Calibri" w:cs="Calibri" w:eastAsia="Calibri"/>
          <w:color w:val="171717"/>
          <w:w w:val="115"/>
          <w:sz w:val="20"/>
          <w:szCs w:val="20"/>
        </w:rPr>
        <w:t>'DHy;</w:t>
      </w:r>
      <w:r>
        <w:rPr>
          <w:rFonts w:ascii="Arial" w:hAnsi="Arial" w:cs="Arial" w:eastAsia="Arial"/>
          <w:b/>
          <w:bCs/>
          <w:i/>
          <w:iCs/>
          <w:color w:val="171717"/>
          <w:w w:val="115"/>
          <w:sz w:val="18"/>
          <w:szCs w:val="18"/>
        </w:rPr>
        <w:t> ,*#--#-</w:t>
      </w:r>
      <w:r>
        <w:rPr>
          <w:rFonts w:ascii="Arial" w:hAnsi="Arial" w:cs="Arial" w:eastAsia="Arial"/>
          <w:b/>
          <w:bCs/>
          <w:i/>
          <w:iCs/>
          <w:color w:val="171717"/>
          <w:spacing w:val="40"/>
          <w:w w:val="115"/>
          <w:sz w:val="18"/>
          <w:szCs w:val="18"/>
        </w:rPr>
        <w:t> </w:t>
      </w:r>
      <w:r>
        <w:rPr>
          <w:rFonts w:ascii="Calibri" w:hAnsi="Calibri" w:cs="Calibri" w:eastAsia="Calibri"/>
          <w:color w:val="171717"/>
          <w:w w:val="85"/>
          <w:sz w:val="20"/>
          <w:szCs w:val="20"/>
        </w:rPr>
        <w:t>U`</w:t>
      </w:r>
      <w:r>
        <w:rPr>
          <w:rFonts w:ascii="Arial" w:hAnsi="Arial" w:cs="Arial" w:eastAsia="Arial"/>
          <w:b/>
          <w:bCs/>
          <w:i/>
          <w:iCs/>
          <w:color w:val="171717"/>
          <w:w w:val="115"/>
          <w:sz w:val="18"/>
          <w:szCs w:val="18"/>
        </w:rPr>
        <w:t> ,+"--</w:t>
      </w:r>
      <w:r>
        <w:rPr>
          <w:rFonts w:ascii="Arial" w:hAnsi="Arial" w:cs="Arial" w:eastAsia="Arial"/>
          <w:b/>
          <w:bCs/>
          <w:i/>
          <w:iCs/>
          <w:color w:val="171717"/>
          <w:w w:val="85"/>
          <w:position w:val="-1"/>
          <w:sz w:val="18"/>
          <w:szCs w:val="18"/>
        </w:rPr>
        <w:t>!</w:t>
      </w:r>
      <w:r>
        <w:rPr>
          <w:rFonts w:ascii="Arial" w:hAnsi="Arial" w:cs="Arial" w:eastAsia="Arial"/>
          <w:b/>
          <w:bCs/>
          <w:i/>
          <w:iCs/>
          <w:color w:val="171717"/>
          <w:w w:val="85"/>
          <w:sz w:val="18"/>
          <w:szCs w:val="18"/>
        </w:rPr>
        <w:t>-</w:t>
      </w:r>
      <w:r>
        <w:rPr>
          <w:rFonts w:ascii="Arial" w:hAnsi="Arial" w:cs="Arial" w:eastAsia="Arial"/>
          <w:b/>
          <w:bCs/>
          <w:i/>
          <w:iCs/>
          <w:color w:val="171717"/>
          <w:w w:val="110"/>
          <w:sz w:val="18"/>
          <w:szCs w:val="18"/>
        </w:rPr>
        <w:t>0</w:t>
      </w:r>
      <w:r>
        <w:rPr>
          <w:rFonts w:ascii="Arial" w:hAnsi="Arial" w:cs="Arial" w:eastAsia="Arial"/>
          <w:b/>
          <w:bCs/>
          <w:i/>
          <w:iCs/>
          <w:color w:val="171717"/>
          <w:spacing w:val="40"/>
          <w:w w:val="110"/>
          <w:sz w:val="18"/>
          <w:szCs w:val="18"/>
        </w:rPr>
        <w:t> </w:t>
      </w:r>
      <w:r>
        <w:rPr>
          <w:rFonts w:ascii="Calibri" w:hAnsi="Calibri" w:cs="Calibri" w:eastAsia="Calibri"/>
          <w:color w:val="171717"/>
          <w:w w:val="85"/>
          <w:sz w:val="20"/>
          <w:szCs w:val="20"/>
        </w:rPr>
        <w:t>L+j</w:t>
      </w:r>
      <w:r>
        <w:rPr>
          <w:rFonts w:ascii="Calibri" w:hAnsi="Calibri" w:cs="Calibri" w:eastAsia="Calibri"/>
          <w:color w:val="171717"/>
          <w:w w:val="115"/>
          <w:sz w:val="20"/>
          <w:szCs w:val="20"/>
        </w:rPr>
        <w:t> 5'``'</w:t>
      </w:r>
      <w:r>
        <w:rPr>
          <w:rFonts w:ascii="Arial" w:hAnsi="Arial" w:cs="Arial" w:eastAsia="Arial"/>
          <w:b/>
          <w:bCs/>
          <w:i/>
          <w:iCs/>
          <w:color w:val="171717"/>
          <w:spacing w:val="80"/>
          <w:w w:val="11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spacing w:val="80"/>
          <w:w w:val="115"/>
          <w:sz w:val="18"/>
          <w:szCs w:val="18"/>
        </w:rPr>
        <w:t> </w:t>
      </w:r>
      <w:r>
        <w:rPr>
          <w:rFonts w:ascii="Calibri" w:hAnsi="Calibri" w:cs="Calibri" w:eastAsia="Calibri"/>
          <w:color w:val="171717"/>
          <w:w w:val="115"/>
          <w:sz w:val="20"/>
          <w:szCs w:val="20"/>
        </w:rPr>
        <w:t>1je=</w:t>
      </w:r>
      <w:r>
        <w:rPr>
          <w:rFonts w:ascii="Arial" w:hAnsi="Arial" w:cs="Arial" w:eastAsia="Arial"/>
          <w:b/>
          <w:bCs/>
          <w:i/>
          <w:iCs/>
          <w:color w:val="171717"/>
          <w:spacing w:val="40"/>
          <w:w w:val="11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spacing w:val="40"/>
          <w:w w:val="115"/>
          <w:sz w:val="18"/>
          <w:szCs w:val="18"/>
        </w:rPr>
        <w:t> </w:t>
      </w:r>
    </w:p>
    <w:p>
      <w:pPr>
        <w:spacing w:before="5"/>
        <w:ind w:left="1440" w:right="0" w:firstLine="0"/>
        <w:jc w:val="both"/>
        <w:rPr>
          <w:rFonts w:ascii="Arial" w:hAnsi="Arial" w:cs="Arial" w:eastAsia="Arial"/>
          <w:b/>
          <w:bCs/>
          <w:i/>
          <w:iCs/>
          <w:sz w:val="18"/>
          <w:szCs w:val="18"/>
        </w:rPr>
      </w:pPr>
      <w:r>
        <w:rPr>
          <w:rFonts w:ascii="Calibri" w:hAnsi="Calibri" w:cs="Calibri" w:eastAsia="Calibri"/>
          <w:color w:val="171717"/>
          <w:spacing w:val="31"/>
          <w:sz w:val="20"/>
          <w:szCs w:val="20"/>
        </w:rPr>
        <w:t> </w:t>
      </w:r>
      <w:r>
        <w:rPr>
          <w:rFonts w:ascii="Calibri" w:hAnsi="Calibri" w:cs="Calibri" w:eastAsia="Calibri"/>
          <w:color w:val="171717"/>
          <w:sz w:val="20"/>
          <w:szCs w:val="20"/>
        </w:rPr>
        <w:t>`'jyU</w:t>
      </w:r>
      <w:r>
        <w:rPr>
          <w:rFonts w:ascii="Calibri" w:hAnsi="Calibri" w:cs="Calibri" w:eastAsia="Calibri"/>
          <w:color w:val="171717"/>
          <w:spacing w:val="-9"/>
          <w:sz w:val="20"/>
          <w:szCs w:val="20"/>
        </w:rPr>
        <w:t> </w:t>
      </w:r>
      <w:r>
        <w:rPr>
          <w:rFonts w:ascii="Calibri" w:hAnsi="Calibri" w:cs="Calibri" w:eastAsia="Calibri"/>
          <w:color w:val="171717"/>
          <w:sz w:val="20"/>
          <w:szCs w:val="20"/>
        </w:rPr>
        <w:t>5&lt;``'</w:t>
      </w:r>
      <w:r>
        <w:rPr>
          <w:rFonts w:ascii="Arial" w:hAnsi="Arial" w:cs="Arial" w:eastAsia="Arial"/>
          <w:b/>
          <w:bCs/>
          <w:i/>
          <w:iCs/>
          <w:color w:val="171717"/>
          <w:spacing w:val="33"/>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72"/>
          <w:sz w:val="18"/>
          <w:szCs w:val="18"/>
        </w:rPr>
        <w:t> </w:t>
      </w:r>
      <w:r>
        <w:rPr>
          <w:rFonts w:ascii="Calibri" w:hAnsi="Calibri" w:cs="Calibri" w:eastAsia="Calibri"/>
          <w:color w:val="171717"/>
          <w:sz w:val="20"/>
          <w:szCs w:val="20"/>
        </w:rPr>
        <w:t>qjU</w:t>
      </w:r>
      <w:r>
        <w:rPr>
          <w:rFonts w:ascii="Calibri" w:hAnsi="Calibri" w:cs="Calibri" w:eastAsia="Calibri"/>
          <w:color w:val="171717"/>
          <w:spacing w:val="-12"/>
          <w:sz w:val="20"/>
          <w:szCs w:val="20"/>
        </w:rPr>
        <w:t> </w:t>
      </w:r>
      <w:r>
        <w:rPr>
          <w:rFonts w:ascii="Calibri" w:hAnsi="Calibri" w:cs="Calibri" w:eastAsia="Calibri"/>
          <w:color w:val="171717"/>
          <w:w w:val="85"/>
          <w:sz w:val="20"/>
          <w:szCs w:val="20"/>
        </w:rPr>
        <w:t>Z</w:t>
      </w:r>
      <w:r>
        <w:rPr>
          <w:rFonts w:ascii="Calibri" w:hAnsi="Calibri" w:cs="Calibri" w:eastAsia="Calibri"/>
          <w:color w:val="171717"/>
          <w:spacing w:val="-3"/>
          <w:w w:val="85"/>
          <w:sz w:val="20"/>
          <w:szCs w:val="20"/>
        </w:rPr>
        <w:t> </w:t>
      </w:r>
      <w:r>
        <w:rPr>
          <w:rFonts w:ascii="Calibri" w:hAnsi="Calibri" w:cs="Calibri" w:eastAsia="Calibri"/>
          <w:color w:val="171717"/>
          <w:sz w:val="20"/>
          <w:szCs w:val="20"/>
        </w:rPr>
        <w:t>jgm</w:t>
      </w:r>
      <w:r>
        <w:rPr>
          <w:rFonts w:ascii="Calibri" w:hAnsi="Calibri" w:cs="Calibri" w:eastAsia="Calibri"/>
          <w:color w:val="171717"/>
          <w:spacing w:val="-7"/>
          <w:sz w:val="20"/>
          <w:szCs w:val="20"/>
        </w:rPr>
        <w:t> </w:t>
      </w:r>
      <w:r>
        <w:rPr>
          <w:rFonts w:ascii="Calibri" w:hAnsi="Calibri" w:cs="Calibri" w:eastAsia="Calibri"/>
          <w:color w:val="171717"/>
          <w:sz w:val="20"/>
          <w:szCs w:val="20"/>
        </w:rPr>
        <w:t>jI&lt;hi'U</w:t>
      </w:r>
      <w:r>
        <w:rPr>
          <w:rFonts w:ascii="Arial" w:hAnsi="Arial" w:cs="Arial" w:eastAsia="Arial"/>
          <w:b/>
          <w:bCs/>
          <w:i/>
          <w:iCs/>
          <w:color w:val="171717"/>
          <w:spacing w:val="37"/>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73"/>
          <w:sz w:val="18"/>
          <w:szCs w:val="18"/>
        </w:rPr>
        <w:t> </w:t>
      </w:r>
      <w:r>
        <w:rPr>
          <w:rFonts w:ascii="Calibri" w:hAnsi="Calibri" w:cs="Calibri" w:eastAsia="Calibri"/>
          <w:color w:val="171717"/>
          <w:sz w:val="20"/>
          <w:szCs w:val="20"/>
        </w:rPr>
        <w:t>g=`</w:t>
      </w:r>
      <w:r>
        <w:rPr>
          <w:rFonts w:ascii="Calibri" w:hAnsi="Calibri" w:cs="Calibri" w:eastAsia="Calibri"/>
          <w:color w:val="171717"/>
          <w:spacing w:val="-12"/>
          <w:sz w:val="20"/>
          <w:szCs w:val="20"/>
        </w:rPr>
        <w:t> </w:t>
      </w:r>
      <w:r>
        <w:rPr>
          <w:rFonts w:ascii="Calibri" w:hAnsi="Calibri" w:cs="Calibri" w:eastAsia="Calibri"/>
          <w:color w:val="171717"/>
          <w:w w:val="85"/>
          <w:sz w:val="20"/>
          <w:szCs w:val="20"/>
        </w:rPr>
        <w:t>U=e'</w:t>
      </w:r>
      <w:r>
        <w:rPr>
          <w:rFonts w:ascii="Calibri" w:hAnsi="Calibri" w:cs="Calibri" w:eastAsia="Calibri"/>
          <w:color w:val="171717"/>
          <w:spacing w:val="-4"/>
          <w:w w:val="85"/>
          <w:sz w:val="20"/>
          <w:szCs w:val="20"/>
        </w:rPr>
        <w:t> </w:t>
      </w:r>
      <w:r>
        <w:rPr>
          <w:rFonts w:ascii="Calibri" w:hAnsi="Calibri" w:cs="Calibri" w:eastAsia="Calibri"/>
          <w:color w:val="171717"/>
          <w:sz w:val="20"/>
          <w:szCs w:val="20"/>
        </w:rPr>
        <w:t>5=``=</w:t>
      </w:r>
      <w:r>
        <w:rPr>
          <w:rFonts w:ascii="Arial" w:hAnsi="Arial" w:cs="Arial" w:eastAsia="Arial"/>
          <w:b/>
          <w:bCs/>
          <w:i/>
          <w:iCs/>
          <w:color w:val="171717"/>
          <w:spacing w:val="33"/>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5"/>
          <w:sz w:val="18"/>
          <w:szCs w:val="18"/>
        </w:rPr>
        <w:t>#- </w:t>
      </w:r>
    </w:p>
    <w:p>
      <w:pPr>
        <w:spacing w:before="94"/>
        <w:ind w:left="1435" w:right="0" w:firstLine="0"/>
        <w:jc w:val="both"/>
        <w:rPr>
          <w:rFonts w:ascii="Arial" w:hAnsi="Arial" w:cs="Arial" w:eastAsia="Arial"/>
          <w:b/>
          <w:bCs/>
          <w:i/>
          <w:iCs/>
          <w:sz w:val="18"/>
          <w:szCs w:val="18"/>
        </w:rPr>
      </w:pPr>
      <w:r>
        <w:rPr>
          <w:rFonts w:ascii="Calibri" w:hAnsi="Calibri" w:cs="Calibri" w:eastAsia="Calibri"/>
          <w:color w:val="171717"/>
          <w:spacing w:val="-8"/>
          <w:w w:val="155"/>
          <w:sz w:val="20"/>
          <w:szCs w:val="20"/>
        </w:rPr>
        <w:t> </w:t>
      </w:r>
      <w:r>
        <w:rPr>
          <w:rFonts w:ascii="Calibri" w:hAnsi="Calibri" w:cs="Calibri" w:eastAsia="Calibri"/>
          <w:color w:val="171717"/>
          <w:spacing w:val="-2"/>
          <w:w w:val="155"/>
          <w:sz w:val="20"/>
          <w:szCs w:val="20"/>
        </w:rPr>
        <w:t>`</w:t>
      </w:r>
      <w:r>
        <w:rPr>
          <w:rFonts w:ascii="Calibri" w:hAnsi="Calibri" w:cs="Calibri" w:eastAsia="Calibri"/>
          <w:color w:val="171717"/>
          <w:spacing w:val="13"/>
          <w:w w:val="155"/>
          <w:sz w:val="20"/>
          <w:szCs w:val="20"/>
        </w:rPr>
        <w:t> </w:t>
      </w:r>
      <w:r>
        <w:rPr>
          <w:rFonts w:ascii="Calibri" w:hAnsi="Calibri" w:cs="Calibri" w:eastAsia="Calibri"/>
          <w:color w:val="171717"/>
          <w:spacing w:val="-2"/>
          <w:w w:val="95"/>
          <w:sz w:val="20"/>
          <w:szCs w:val="20"/>
        </w:rPr>
        <w:t>yUP'y5j</w:t>
      </w:r>
      <w:r>
        <w:rPr>
          <w:rFonts w:ascii="Calibri" w:hAnsi="Calibri" w:cs="Calibri" w:eastAsia="Calibri"/>
          <w:color w:val="171717"/>
          <w:spacing w:val="57"/>
          <w:w w:val="135"/>
          <w:sz w:val="20"/>
          <w:szCs w:val="20"/>
        </w:rPr>
        <w:t> </w:t>
      </w:r>
      <w:r>
        <w:rPr>
          <w:rFonts w:ascii="Calibri" w:hAnsi="Calibri" w:cs="Calibri" w:eastAsia="Calibri"/>
          <w:color w:val="171717"/>
          <w:spacing w:val="-2"/>
          <w:w w:val="135"/>
          <w:sz w:val="20"/>
          <w:szCs w:val="20"/>
        </w:rPr>
        <w:t>1je=</w:t>
      </w:r>
      <w:r>
        <w:rPr>
          <w:rFonts w:ascii="Calibri" w:hAnsi="Calibri" w:cs="Calibri" w:eastAsia="Calibri"/>
          <w:color w:val="171717"/>
          <w:spacing w:val="17"/>
          <w:w w:val="135"/>
          <w:sz w:val="20"/>
          <w:szCs w:val="20"/>
        </w:rPr>
        <w:t> </w:t>
      </w:r>
      <w:r>
        <w:rPr>
          <w:rFonts w:ascii="Calibri" w:hAnsi="Calibri" w:cs="Calibri" w:eastAsia="Calibri"/>
          <w:color w:val="171717"/>
          <w:spacing w:val="-2"/>
          <w:w w:val="80"/>
          <w:sz w:val="20"/>
          <w:szCs w:val="20"/>
        </w:rPr>
        <w:t>5&lt;'P`U'j</w:t>
      </w:r>
      <w:r>
        <w:rPr>
          <w:rFonts w:ascii="Arial" w:hAnsi="Arial" w:cs="Arial" w:eastAsia="Arial"/>
          <w:b/>
          <w:bCs/>
          <w:i/>
          <w:iCs/>
          <w:color w:val="171717"/>
          <w:spacing w:val="63"/>
          <w:w w:val="135"/>
          <w:sz w:val="18"/>
          <w:szCs w:val="18"/>
        </w:rPr>
        <w:t> </w:t>
      </w:r>
      <w:r>
        <w:rPr>
          <w:rFonts w:ascii="Arial" w:hAnsi="Arial" w:cs="Arial" w:eastAsia="Arial"/>
          <w:b/>
          <w:bCs/>
          <w:i/>
          <w:iCs/>
          <w:color w:val="171717"/>
          <w:spacing w:val="-2"/>
          <w:w w:val="135"/>
          <w:sz w:val="18"/>
          <w:szCs w:val="18"/>
        </w:rPr>
        <w:t>,*#--#-</w:t>
      </w:r>
      <w:r>
        <w:rPr>
          <w:rFonts w:ascii="Arial" w:hAnsi="Arial" w:cs="Arial" w:eastAsia="Arial"/>
          <w:b/>
          <w:bCs/>
          <w:i/>
          <w:iCs/>
          <w:color w:val="171717"/>
          <w:spacing w:val="58"/>
          <w:w w:val="135"/>
          <w:sz w:val="18"/>
          <w:szCs w:val="18"/>
        </w:rPr>
        <w:t>  </w:t>
      </w:r>
      <w:r>
        <w:rPr>
          <w:rFonts w:ascii="Calibri" w:hAnsi="Calibri" w:cs="Calibri" w:eastAsia="Calibri"/>
          <w:color w:val="171717"/>
          <w:spacing w:val="-2"/>
          <w:w w:val="80"/>
          <w:sz w:val="20"/>
          <w:szCs w:val="20"/>
        </w:rPr>
        <w:t>U'</w:t>
      </w:r>
      <w:r>
        <w:rPr>
          <w:rFonts w:ascii="Calibri" w:hAnsi="Calibri" w:cs="Calibri" w:eastAsia="Calibri"/>
          <w:color w:val="171717"/>
          <w:spacing w:val="22"/>
          <w:w w:val="135"/>
          <w:sz w:val="20"/>
          <w:szCs w:val="20"/>
        </w:rPr>
        <w:t> </w:t>
      </w:r>
      <w:r>
        <w:rPr>
          <w:rFonts w:ascii="Calibri" w:hAnsi="Calibri" w:cs="Calibri" w:eastAsia="Calibri"/>
          <w:color w:val="171717"/>
          <w:spacing w:val="-2"/>
          <w:w w:val="135"/>
          <w:sz w:val="20"/>
          <w:szCs w:val="20"/>
        </w:rPr>
        <w:t>`'</w:t>
      </w:r>
      <w:r>
        <w:rPr>
          <w:rFonts w:ascii="Calibri" w:hAnsi="Calibri" w:cs="Calibri" w:eastAsia="Calibri"/>
          <w:color w:val="171717"/>
          <w:spacing w:val="18"/>
          <w:w w:val="135"/>
          <w:sz w:val="20"/>
          <w:szCs w:val="20"/>
        </w:rPr>
        <w:t> </w:t>
      </w:r>
      <w:r>
        <w:rPr>
          <w:rFonts w:ascii="Calibri" w:hAnsi="Calibri" w:cs="Calibri" w:eastAsia="Calibri"/>
          <w:color w:val="171717"/>
          <w:spacing w:val="-2"/>
          <w:w w:val="95"/>
          <w:sz w:val="20"/>
          <w:szCs w:val="20"/>
        </w:rPr>
        <w:t>1jy</w:t>
      </w:r>
      <w:r>
        <w:rPr>
          <w:rFonts w:ascii="Calibri" w:hAnsi="Calibri" w:cs="Calibri" w:eastAsia="Calibri"/>
          <w:color w:val="171717"/>
          <w:spacing w:val="-7"/>
          <w:w w:val="95"/>
          <w:sz w:val="20"/>
          <w:szCs w:val="20"/>
        </w:rPr>
        <w:t> </w:t>
      </w:r>
      <w:r>
        <w:rPr>
          <w:rFonts w:ascii="Calibri" w:hAnsi="Calibri" w:cs="Calibri" w:eastAsia="Calibri"/>
          <w:color w:val="171717"/>
          <w:spacing w:val="-2"/>
          <w:w w:val="95"/>
          <w:sz w:val="20"/>
          <w:szCs w:val="20"/>
        </w:rPr>
        <w:t>&lt;`'Ujg=</w:t>
      </w:r>
      <w:r>
        <w:rPr>
          <w:rFonts w:ascii="Calibri" w:hAnsi="Calibri" w:cs="Calibri" w:eastAsia="Calibri"/>
          <w:color w:val="171717"/>
          <w:spacing w:val="30"/>
          <w:sz w:val="20"/>
          <w:szCs w:val="20"/>
        </w:rPr>
        <w:t> </w:t>
      </w:r>
      <w:r>
        <w:rPr>
          <w:rFonts w:ascii="Calibri" w:hAnsi="Calibri" w:cs="Calibri" w:eastAsia="Calibri"/>
          <w:color w:val="171717"/>
          <w:spacing w:val="-2"/>
          <w:w w:val="95"/>
          <w:sz w:val="20"/>
          <w:szCs w:val="20"/>
        </w:rPr>
        <w:t>=eqjy'`&lt;</w:t>
      </w:r>
      <w:r>
        <w:rPr>
          <w:rFonts w:ascii="Calibri" w:hAnsi="Calibri" w:cs="Calibri" w:eastAsia="Calibri"/>
          <w:color w:val="171717"/>
          <w:spacing w:val="35"/>
          <w:sz w:val="20"/>
          <w:szCs w:val="20"/>
        </w:rPr>
        <w:t> </w:t>
      </w:r>
      <w:r>
        <w:rPr>
          <w:rFonts w:ascii="Calibri" w:hAnsi="Calibri" w:cs="Calibri" w:eastAsia="Calibri"/>
          <w:color w:val="171717"/>
          <w:spacing w:val="-2"/>
          <w:w w:val="95"/>
          <w:sz w:val="20"/>
          <w:szCs w:val="20"/>
        </w:rPr>
        <w:t>y'</w:t>
      </w:r>
      <w:r>
        <w:rPr>
          <w:rFonts w:ascii="Arial" w:hAnsi="Arial" w:cs="Arial" w:eastAsia="Arial"/>
          <w:b/>
          <w:bCs/>
          <w:i/>
          <w:iCs/>
          <w:color w:val="171717"/>
          <w:spacing w:val="68"/>
          <w:w w:val="135"/>
          <w:sz w:val="18"/>
          <w:szCs w:val="18"/>
        </w:rPr>
        <w:t> </w:t>
      </w:r>
      <w:r>
        <w:rPr>
          <w:rFonts w:ascii="Arial" w:hAnsi="Arial" w:cs="Arial" w:eastAsia="Arial"/>
          <w:b/>
          <w:bCs/>
          <w:i/>
          <w:iCs/>
          <w:color w:val="171717"/>
          <w:spacing w:val="-2"/>
          <w:w w:val="135"/>
          <w:sz w:val="18"/>
          <w:szCs w:val="18"/>
        </w:rPr>
        <w:t>,*"--</w:t>
      </w:r>
      <w:r>
        <w:rPr>
          <w:rFonts w:ascii="Arial" w:hAnsi="Arial" w:cs="Arial" w:eastAsia="Arial"/>
          <w:b/>
          <w:bCs/>
          <w:i/>
          <w:iCs/>
          <w:color w:val="171717"/>
          <w:spacing w:val="-10"/>
          <w:w w:val="135"/>
          <w:sz w:val="18"/>
          <w:szCs w:val="18"/>
        </w:rPr>
        <w:t>( </w:t>
      </w:r>
    </w:p>
    <w:p>
      <w:pPr>
        <w:spacing w:before="92"/>
        <w:ind w:left="1187" w:right="0" w:firstLine="0"/>
        <w:jc w:val="left"/>
        <w:rPr>
          <w:rFonts w:ascii="Calibri" w:hAnsi="Calibri" w:cs="Calibri" w:eastAsia="Calibri"/>
          <w:sz w:val="20"/>
          <w:szCs w:val="20"/>
        </w:rPr>
      </w:pPr>
      <w:r>
        <w:rPr>
          <w:rFonts w:ascii="Calibri" w:hAnsi="Calibri" w:cs="Calibri" w:eastAsia="Calibri"/>
          <w:color w:val="171717"/>
          <w:sz w:val="20"/>
          <w:szCs w:val="20"/>
        </w:rPr>
        <w:t>`</w:t>
      </w:r>
      <w:r>
        <w:rPr>
          <w:rFonts w:ascii="Calibri" w:hAnsi="Calibri" w:cs="Calibri" w:eastAsia="Calibri"/>
          <w:color w:val="171717"/>
          <w:spacing w:val="-12"/>
          <w:sz w:val="20"/>
          <w:szCs w:val="20"/>
        </w:rPr>
        <w:t> </w:t>
      </w:r>
      <w:r>
        <w:rPr>
          <w:rFonts w:ascii="Calibri" w:hAnsi="Calibri" w:cs="Calibri" w:eastAsia="Calibri"/>
          <w:color w:val="171717"/>
          <w:sz w:val="20"/>
          <w:szCs w:val="20"/>
        </w:rPr>
        <w:t>&lt;eUUjg;</w:t>
      </w:r>
      <w:r>
        <w:rPr>
          <w:rFonts w:ascii="Calibri" w:hAnsi="Calibri" w:cs="Calibri" w:eastAsia="Calibri"/>
          <w:color w:val="171717"/>
          <w:spacing w:val="-4"/>
          <w:sz w:val="20"/>
          <w:szCs w:val="20"/>
        </w:rPr>
        <w:t> </w:t>
      </w:r>
      <w:r>
        <w:rPr>
          <w:rFonts w:ascii="Calibri" w:hAnsi="Calibri" w:cs="Calibri" w:eastAsia="Calibri"/>
          <w:color w:val="171717"/>
          <w:sz w:val="20"/>
          <w:szCs w:val="20"/>
        </w:rPr>
        <w:t>5&lt;``;</w:t>
      </w:r>
      <w:r>
        <w:rPr>
          <w:rFonts w:ascii="Arial" w:hAnsi="Arial" w:cs="Arial" w:eastAsia="Arial"/>
          <w:b/>
          <w:bCs/>
          <w:i/>
          <w:iCs/>
          <w:color w:val="171717"/>
          <w:spacing w:val="36"/>
          <w:sz w:val="18"/>
          <w:szCs w:val="18"/>
        </w:rPr>
        <w:t> </w:t>
      </w:r>
      <w:r>
        <w:rPr>
          <w:rFonts w:ascii="Arial" w:hAnsi="Arial" w:cs="Arial" w:eastAsia="Arial"/>
          <w:b/>
          <w:bCs/>
          <w:i/>
          <w:iCs/>
          <w:color w:val="171717"/>
          <w:sz w:val="18"/>
          <w:szCs w:val="18"/>
        </w:rPr>
        <w:t>,*"-."-</w:t>
      </w:r>
      <w:r>
        <w:rPr>
          <w:rFonts w:ascii="Arial" w:hAnsi="Arial" w:cs="Arial" w:eastAsia="Arial"/>
          <w:b/>
          <w:bCs/>
          <w:i/>
          <w:iCs/>
          <w:color w:val="171717"/>
          <w:spacing w:val="77"/>
          <w:sz w:val="18"/>
          <w:szCs w:val="18"/>
        </w:rPr>
        <w:t> </w:t>
      </w:r>
      <w:r>
        <w:rPr>
          <w:rFonts w:ascii="Calibri" w:hAnsi="Calibri" w:cs="Calibri" w:eastAsia="Calibri"/>
          <w:color w:val="171717"/>
          <w:sz w:val="20"/>
          <w:szCs w:val="20"/>
        </w:rPr>
        <w:t>=</w:t>
      </w:r>
      <w:r>
        <w:rPr>
          <w:rFonts w:ascii="Calibri" w:hAnsi="Calibri" w:cs="Calibri" w:eastAsia="Calibri"/>
          <w:color w:val="171717"/>
          <w:spacing w:val="-5"/>
          <w:sz w:val="20"/>
          <w:szCs w:val="20"/>
        </w:rPr>
        <w:t> </w:t>
      </w:r>
      <w:r>
        <w:rPr>
          <w:rFonts w:ascii="Calibri" w:hAnsi="Calibri" w:cs="Calibri" w:eastAsia="Calibri"/>
          <w:color w:val="171717"/>
          <w:sz w:val="20"/>
          <w:szCs w:val="20"/>
        </w:rPr>
        <w:t>`'</w:t>
      </w:r>
      <w:r>
        <w:rPr>
          <w:rFonts w:ascii="Calibri" w:hAnsi="Calibri" w:cs="Calibri" w:eastAsia="Calibri"/>
          <w:color w:val="171717"/>
          <w:spacing w:val="-9"/>
          <w:sz w:val="20"/>
          <w:szCs w:val="20"/>
        </w:rPr>
        <w:t> </w:t>
      </w:r>
      <w:r>
        <w:rPr>
          <w:rFonts w:ascii="Calibri" w:hAnsi="Calibri" w:cs="Calibri" w:eastAsia="Calibri"/>
          <w:color w:val="171717"/>
          <w:sz w:val="20"/>
          <w:szCs w:val="20"/>
        </w:rPr>
        <w:t>y='`U'Ujg;</w:t>
      </w:r>
      <w:r>
        <w:rPr>
          <w:rFonts w:ascii="Calibri" w:hAnsi="Calibri" w:cs="Calibri" w:eastAsia="Calibri"/>
          <w:color w:val="171717"/>
          <w:spacing w:val="-6"/>
          <w:sz w:val="20"/>
          <w:szCs w:val="20"/>
        </w:rPr>
        <w:t> </w:t>
      </w:r>
      <w:r>
        <w:rPr>
          <w:rFonts w:ascii="Calibri" w:hAnsi="Calibri" w:cs="Calibri" w:eastAsia="Calibri"/>
          <w:color w:val="171717"/>
          <w:sz w:val="20"/>
          <w:szCs w:val="20"/>
        </w:rPr>
        <w:t>5=U</w:t>
      </w:r>
      <w:r>
        <w:rPr>
          <w:rFonts w:ascii="Calibri" w:hAnsi="Calibri" w:cs="Calibri" w:eastAsia="Calibri"/>
          <w:color w:val="171717"/>
          <w:spacing w:val="-6"/>
          <w:sz w:val="20"/>
          <w:szCs w:val="20"/>
        </w:rPr>
        <w:t> </w:t>
      </w:r>
      <w:r>
        <w:rPr>
          <w:rFonts w:ascii="Calibri" w:hAnsi="Calibri" w:cs="Calibri" w:eastAsia="Calibri"/>
          <w:color w:val="171717"/>
          <w:w w:val="77"/>
          <w:sz w:val="20"/>
          <w:szCs w:val="20"/>
        </w:rPr>
        <w:t>`</w:t>
      </w:r>
      <w:r>
        <w:rPr>
          <w:rFonts w:ascii="Calibri" w:hAnsi="Calibri" w:cs="Calibri" w:eastAsia="Calibri"/>
          <w:color w:val="171717"/>
          <w:w w:val="190"/>
          <w:sz w:val="20"/>
          <w:szCs w:val="20"/>
        </w:rPr>
        <w:t>'</w:t>
      </w:r>
      <w:r>
        <w:rPr>
          <w:rFonts w:ascii="Calibri" w:hAnsi="Calibri" w:cs="Calibri" w:eastAsia="Calibri"/>
          <w:color w:val="171717"/>
          <w:w w:val="28"/>
          <w:sz w:val="20"/>
          <w:szCs w:val="20"/>
        </w:rPr>
        <w:t></w:t>
      </w:r>
      <w:r>
        <w:rPr>
          <w:rFonts w:ascii="Calibri" w:hAnsi="Calibri" w:cs="Calibri" w:eastAsia="Calibri"/>
          <w:color w:val="171717"/>
          <w:w w:val="193"/>
          <w:sz w:val="20"/>
          <w:szCs w:val="20"/>
        </w:rPr>
        <w:t>j</w:t>
      </w:r>
      <w:r>
        <w:rPr>
          <w:rFonts w:ascii="Calibri" w:hAnsi="Calibri" w:cs="Calibri" w:eastAsia="Calibri"/>
          <w:color w:val="171717"/>
          <w:w w:val="82"/>
          <w:sz w:val="20"/>
          <w:szCs w:val="20"/>
        </w:rPr>
        <w:t>{</w:t>
      </w:r>
      <w:r>
        <w:rPr>
          <w:rFonts w:ascii="Calibri" w:hAnsi="Calibri" w:cs="Calibri" w:eastAsia="Calibri"/>
          <w:color w:val="171717"/>
          <w:w w:val="25"/>
          <w:sz w:val="20"/>
          <w:szCs w:val="20"/>
        </w:rPr>
        <w:t>U</w:t>
      </w:r>
      <w:r>
        <w:rPr>
          <w:rFonts w:ascii="Calibri" w:hAnsi="Calibri" w:cs="Calibri" w:eastAsia="Calibri"/>
          <w:color w:val="171717"/>
          <w:spacing w:val="-7"/>
          <w:w w:val="99"/>
          <w:sz w:val="20"/>
          <w:szCs w:val="20"/>
        </w:rPr>
        <w:t> </w:t>
      </w:r>
      <w:r>
        <w:rPr>
          <w:rFonts w:ascii="Calibri" w:hAnsi="Calibri" w:cs="Calibri" w:eastAsia="Calibri"/>
          <w:color w:val="171717"/>
          <w:sz w:val="20"/>
          <w:szCs w:val="20"/>
        </w:rPr>
        <w:t>5'</w:t>
      </w:r>
      <w:r>
        <w:rPr>
          <w:rFonts w:ascii="Calibri" w:hAnsi="Calibri" w:cs="Calibri" w:eastAsia="Calibri"/>
          <w:color w:val="171717"/>
          <w:spacing w:val="-5"/>
          <w:sz w:val="20"/>
          <w:szCs w:val="20"/>
        </w:rPr>
        <w:t> </w:t>
      </w:r>
      <w:r>
        <w:rPr>
          <w:rFonts w:ascii="Calibri" w:hAnsi="Calibri" w:cs="Calibri" w:eastAsia="Calibri"/>
          <w:color w:val="171717"/>
          <w:sz w:val="20"/>
          <w:szCs w:val="20"/>
        </w:rPr>
        <w:t>s'</w:t>
      </w:r>
      <w:r>
        <w:rPr>
          <w:rFonts w:ascii="Calibri" w:hAnsi="Calibri" w:cs="Calibri" w:eastAsia="Calibri"/>
          <w:color w:val="171717"/>
          <w:spacing w:val="-12"/>
          <w:sz w:val="20"/>
          <w:szCs w:val="20"/>
        </w:rPr>
        <w:t> </w:t>
      </w:r>
      <w:r>
        <w:rPr>
          <w:rFonts w:ascii="Calibri" w:hAnsi="Calibri" w:cs="Calibri" w:eastAsia="Calibri"/>
          <w:color w:val="171717"/>
          <w:sz w:val="20"/>
          <w:szCs w:val="20"/>
        </w:rPr>
        <w:t>;</w:t>
      </w:r>
      <w:r>
        <w:rPr>
          <w:rFonts w:ascii="Calibri" w:hAnsi="Calibri" w:cs="Calibri" w:eastAsia="Calibri"/>
          <w:color w:val="171717"/>
          <w:spacing w:val="-5"/>
          <w:sz w:val="20"/>
          <w:szCs w:val="20"/>
        </w:rPr>
        <w:t> </w:t>
      </w:r>
      <w:r>
        <w:rPr>
          <w:rFonts w:ascii="Calibri" w:hAnsi="Calibri" w:cs="Calibri" w:eastAsia="Calibri"/>
          <w:color w:val="171717"/>
          <w:sz w:val="20"/>
          <w:szCs w:val="20"/>
        </w:rPr>
        <w:t>5;``=</w:t>
      </w:r>
      <w:r>
        <w:rPr>
          <w:rFonts w:ascii="Calibri" w:hAnsi="Calibri" w:cs="Calibri" w:eastAsia="Calibri"/>
          <w:color w:val="171717"/>
          <w:spacing w:val="-8"/>
          <w:sz w:val="20"/>
          <w:szCs w:val="20"/>
        </w:rPr>
        <w:t> </w:t>
      </w:r>
      <w:r>
        <w:rPr>
          <w:rFonts w:ascii="Calibri" w:hAnsi="Calibri" w:cs="Calibri" w:eastAsia="Calibri"/>
          <w:color w:val="171717"/>
          <w:sz w:val="20"/>
          <w:szCs w:val="20"/>
        </w:rPr>
        <w:t>Ueqy=;</w:t>
      </w:r>
      <w:r>
        <w:rPr>
          <w:rFonts w:ascii="Calibri" w:hAnsi="Calibri" w:cs="Calibri" w:eastAsia="Calibri"/>
          <w:color w:val="171717"/>
          <w:spacing w:val="-11"/>
          <w:sz w:val="20"/>
          <w:szCs w:val="20"/>
        </w:rPr>
        <w:t> </w:t>
      </w:r>
      <w:r>
        <w:rPr>
          <w:rFonts w:ascii="Calibri" w:hAnsi="Calibri" w:cs="Calibri" w:eastAsia="Calibri"/>
          <w:color w:val="171717"/>
          <w:sz w:val="20"/>
          <w:szCs w:val="20"/>
        </w:rPr>
        <w:t>'J5''yU&lt;</w:t>
      </w:r>
      <w:r>
        <w:rPr>
          <w:rFonts w:ascii="Calibri" w:hAnsi="Calibri" w:cs="Calibri" w:eastAsia="Calibri"/>
          <w:color w:val="171717"/>
          <w:spacing w:val="-8"/>
          <w:sz w:val="20"/>
          <w:szCs w:val="20"/>
        </w:rPr>
        <w:t> </w:t>
      </w:r>
      <w:r>
        <w:rPr>
          <w:rFonts w:ascii="Calibri" w:hAnsi="Calibri" w:cs="Calibri" w:eastAsia="Calibri"/>
          <w:color w:val="171717"/>
          <w:spacing w:val="-2"/>
          <w:sz w:val="20"/>
          <w:szCs w:val="20"/>
        </w:rPr>
        <w:t>5&lt;``=</w:t>
      </w:r>
    </w:p>
    <w:p>
      <w:pPr>
        <w:spacing w:before="96"/>
        <w:ind w:left="1196" w:right="0" w:firstLine="0"/>
        <w:jc w:val="left"/>
        <w:rPr>
          <w:rFonts w:ascii="Calibri" w:hAnsi="Calibri" w:cs="Calibri" w:eastAsia="Calibri"/>
          <w:sz w:val="20"/>
          <w:szCs w:val="20"/>
        </w:rPr>
      </w:pPr>
      <w:r>
        <w:rPr>
          <w:rFonts w:ascii="Arial" w:hAnsi="Arial" w:cs="Arial" w:eastAsia="Arial"/>
          <w:b/>
          <w:bCs/>
          <w:i/>
          <w:iCs/>
          <w:color w:val="171717"/>
          <w:spacing w:val="-13"/>
          <w:w w:val="105"/>
          <w:sz w:val="18"/>
          <w:szCs w:val="18"/>
        </w:rPr>
        <w:t> </w:t>
      </w:r>
      <w:r>
        <w:rPr>
          <w:rFonts w:ascii="Arial" w:hAnsi="Arial" w:cs="Arial" w:eastAsia="Arial"/>
          <w:b/>
          <w:bCs/>
          <w:i/>
          <w:iCs/>
          <w:color w:val="171717"/>
          <w:w w:val="105"/>
          <w:sz w:val="18"/>
          <w:szCs w:val="18"/>
        </w:rPr>
        <w:t>,*#--"-</w:t>
      </w:r>
      <w:r>
        <w:rPr>
          <w:rFonts w:ascii="Calibri" w:hAnsi="Calibri" w:cs="Calibri" w:eastAsia="Calibri"/>
          <w:color w:val="171717"/>
          <w:spacing w:val="32"/>
          <w:w w:val="105"/>
          <w:sz w:val="20"/>
          <w:szCs w:val="20"/>
        </w:rPr>
        <w:t>  </w:t>
      </w:r>
      <w:r>
        <w:rPr>
          <w:rFonts w:ascii="Calibri" w:hAnsi="Calibri" w:cs="Calibri" w:eastAsia="Calibri"/>
          <w:color w:val="171717"/>
          <w:sz w:val="20"/>
          <w:szCs w:val="20"/>
        </w:rPr>
        <w:t>j=yj</w:t>
      </w:r>
      <w:r>
        <w:rPr>
          <w:rFonts w:ascii="Calibri" w:hAnsi="Calibri" w:cs="Calibri" w:eastAsia="Calibri"/>
          <w:color w:val="171717"/>
          <w:spacing w:val="-2"/>
          <w:sz w:val="20"/>
          <w:szCs w:val="20"/>
        </w:rPr>
        <w:t> </w:t>
      </w:r>
      <w:r>
        <w:rPr>
          <w:rFonts w:ascii="Calibri" w:hAnsi="Calibri" w:cs="Calibri" w:eastAsia="Calibri"/>
          <w:color w:val="171717"/>
          <w:w w:val="105"/>
          <w:sz w:val="20"/>
          <w:szCs w:val="20"/>
        </w:rPr>
        <w:t>`'</w:t>
      </w:r>
      <w:r>
        <w:rPr>
          <w:rFonts w:ascii="Calibri" w:hAnsi="Calibri" w:cs="Calibri" w:eastAsia="Calibri"/>
          <w:color w:val="171717"/>
          <w:spacing w:val="-7"/>
          <w:w w:val="105"/>
          <w:sz w:val="20"/>
          <w:szCs w:val="20"/>
        </w:rPr>
        <w:t> </w:t>
      </w:r>
      <w:r>
        <w:rPr>
          <w:rFonts w:ascii="Calibri" w:hAnsi="Calibri" w:cs="Calibri" w:eastAsia="Calibri"/>
          <w:color w:val="171717"/>
          <w:sz w:val="20"/>
          <w:szCs w:val="20"/>
        </w:rPr>
        <w:t>`UvU5'Ujg=</w:t>
      </w:r>
      <w:r>
        <w:rPr>
          <w:rFonts w:ascii="Calibri" w:hAnsi="Calibri" w:cs="Calibri" w:eastAsia="Calibri"/>
          <w:color w:val="171717"/>
          <w:spacing w:val="-2"/>
          <w:sz w:val="20"/>
          <w:szCs w:val="20"/>
        </w:rPr>
        <w:t> </w:t>
      </w:r>
      <w:r>
        <w:rPr>
          <w:rFonts w:ascii="Calibri" w:hAnsi="Calibri" w:cs="Calibri" w:eastAsia="Calibri"/>
          <w:color w:val="171717"/>
          <w:sz w:val="20"/>
          <w:szCs w:val="20"/>
        </w:rPr>
        <w:t>5&lt;``&lt;</w:t>
      </w:r>
      <w:r>
        <w:rPr>
          <w:rFonts w:ascii="Calibri" w:hAnsi="Calibri" w:cs="Calibri" w:eastAsia="Calibri"/>
          <w:color w:val="171717"/>
          <w:spacing w:val="-4"/>
          <w:sz w:val="20"/>
          <w:szCs w:val="20"/>
        </w:rPr>
        <w:t> </w:t>
      </w:r>
      <w:r>
        <w:rPr>
          <w:rFonts w:ascii="Calibri" w:hAnsi="Calibri" w:cs="Calibri" w:eastAsia="Calibri"/>
          <w:color w:val="171717"/>
          <w:w w:val="75"/>
          <w:sz w:val="20"/>
          <w:szCs w:val="20"/>
        </w:rPr>
        <w:t>F-=</w:t>
      </w:r>
      <w:r>
        <w:rPr>
          <w:rFonts w:ascii="Calibri" w:hAnsi="Calibri" w:cs="Calibri" w:eastAsia="Calibri"/>
          <w:color w:val="171717"/>
          <w:spacing w:val="-5"/>
          <w:w w:val="105"/>
          <w:sz w:val="20"/>
          <w:szCs w:val="20"/>
        </w:rPr>
        <w:t> </w:t>
      </w:r>
      <w:r>
        <w:rPr>
          <w:rFonts w:ascii="Calibri" w:hAnsi="Calibri" w:cs="Calibri" w:eastAsia="Calibri"/>
          <w:color w:val="171717"/>
          <w:w w:val="105"/>
          <w:sz w:val="20"/>
          <w:szCs w:val="20"/>
        </w:rPr>
        <w:t>5'</w:t>
      </w:r>
      <w:r>
        <w:rPr>
          <w:rFonts w:ascii="Calibri" w:hAnsi="Calibri" w:cs="Calibri" w:eastAsia="Calibri"/>
          <w:color w:val="171717"/>
          <w:spacing w:val="-12"/>
          <w:w w:val="105"/>
          <w:sz w:val="20"/>
          <w:szCs w:val="20"/>
        </w:rPr>
        <w:t> </w:t>
      </w:r>
      <w:r>
        <w:rPr>
          <w:rFonts w:ascii="Calibri" w:hAnsi="Calibri" w:cs="Calibri" w:eastAsia="Calibri"/>
          <w:color w:val="171717"/>
          <w:w w:val="75"/>
          <w:sz w:val="20"/>
          <w:szCs w:val="20"/>
        </w:rPr>
        <w:t>q';</w:t>
      </w:r>
      <w:r>
        <w:rPr>
          <w:rFonts w:ascii="Calibri" w:hAnsi="Calibri" w:cs="Calibri" w:eastAsia="Calibri"/>
          <w:color w:val="171717"/>
          <w:spacing w:val="-5"/>
          <w:w w:val="105"/>
          <w:sz w:val="20"/>
          <w:szCs w:val="20"/>
        </w:rPr>
        <w:t> </w:t>
      </w:r>
      <w:r>
        <w:rPr>
          <w:rFonts w:ascii="Calibri" w:hAnsi="Calibri" w:cs="Calibri" w:eastAsia="Calibri"/>
          <w:color w:val="171717"/>
          <w:w w:val="105"/>
          <w:sz w:val="20"/>
          <w:szCs w:val="20"/>
        </w:rPr>
        <w:t>5;`</w:t>
      </w:r>
      <w:r>
        <w:rPr>
          <w:rFonts w:ascii="Calibri" w:hAnsi="Calibri" w:cs="Calibri" w:eastAsia="Calibri"/>
          <w:color w:val="171717"/>
          <w:spacing w:val="26"/>
          <w:w w:val="105"/>
          <w:sz w:val="20"/>
          <w:szCs w:val="20"/>
        </w:rPr>
        <w:t> </w:t>
      </w:r>
      <w:r>
        <w:rPr>
          <w:rFonts w:ascii="Calibri" w:hAnsi="Calibri" w:cs="Calibri" w:eastAsia="Calibri"/>
          <w:color w:val="171717"/>
          <w:w w:val="105"/>
          <w:sz w:val="20"/>
          <w:szCs w:val="20"/>
        </w:rPr>
        <w:t>jeg=</w:t>
      </w:r>
      <w:r>
        <w:rPr>
          <w:rFonts w:ascii="Calibri" w:hAnsi="Calibri" w:cs="Calibri" w:eastAsia="Calibri"/>
          <w:color w:val="171717"/>
          <w:spacing w:val="-5"/>
          <w:w w:val="105"/>
          <w:sz w:val="20"/>
          <w:szCs w:val="20"/>
        </w:rPr>
        <w:t> </w:t>
      </w:r>
      <w:r>
        <w:rPr>
          <w:rFonts w:ascii="Calibri" w:hAnsi="Calibri" w:cs="Calibri" w:eastAsia="Calibri"/>
          <w:color w:val="171717"/>
          <w:sz w:val="20"/>
          <w:szCs w:val="20"/>
        </w:rPr>
        <w:t>q&lt;y</w:t>
      </w:r>
      <w:r>
        <w:rPr>
          <w:rFonts w:ascii="Arial" w:hAnsi="Arial" w:cs="Arial" w:eastAsia="Arial"/>
          <w:b/>
          <w:bCs/>
          <w:i/>
          <w:iCs/>
          <w:color w:val="171717"/>
          <w:spacing w:val="35"/>
          <w:w w:val="105"/>
          <w:sz w:val="18"/>
          <w:szCs w:val="18"/>
        </w:rPr>
        <w:t> </w:t>
      </w:r>
      <w:r>
        <w:rPr>
          <w:rFonts w:ascii="Arial" w:hAnsi="Arial" w:cs="Arial" w:eastAsia="Arial"/>
          <w:b/>
          <w:bCs/>
          <w:i/>
          <w:iCs/>
          <w:color w:val="171717"/>
          <w:w w:val="105"/>
          <w:sz w:val="18"/>
          <w:szCs w:val="18"/>
        </w:rPr>
        <w:t>,*%--#-</w:t>
      </w:r>
      <w:r>
        <w:rPr>
          <w:rFonts w:ascii="Arial" w:hAnsi="Arial" w:cs="Arial" w:eastAsia="Arial"/>
          <w:b/>
          <w:bCs/>
          <w:i/>
          <w:iCs/>
          <w:color w:val="171717"/>
          <w:spacing w:val="29"/>
          <w:w w:val="105"/>
          <w:sz w:val="18"/>
          <w:szCs w:val="18"/>
        </w:rPr>
        <w:t>  </w:t>
      </w:r>
      <w:r>
        <w:rPr>
          <w:rFonts w:ascii="Calibri" w:hAnsi="Calibri" w:cs="Calibri" w:eastAsia="Calibri"/>
          <w:color w:val="171717"/>
          <w:w w:val="105"/>
          <w:sz w:val="20"/>
          <w:szCs w:val="20"/>
        </w:rPr>
        <w:t>gjg</w:t>
      </w:r>
      <w:r>
        <w:rPr>
          <w:rFonts w:ascii="Calibri" w:hAnsi="Calibri" w:cs="Calibri" w:eastAsia="Calibri"/>
          <w:color w:val="171717"/>
          <w:spacing w:val="-12"/>
          <w:w w:val="105"/>
          <w:sz w:val="20"/>
          <w:szCs w:val="20"/>
        </w:rPr>
        <w:t> </w:t>
      </w:r>
      <w:r>
        <w:rPr>
          <w:rFonts w:ascii="Calibri" w:hAnsi="Calibri" w:cs="Calibri" w:eastAsia="Calibri"/>
          <w:color w:val="171717"/>
          <w:w w:val="75"/>
          <w:sz w:val="20"/>
          <w:szCs w:val="20"/>
        </w:rPr>
        <w:t>U</w:t>
      </w:r>
      <w:r>
        <w:rPr>
          <w:rFonts w:ascii="Calibri" w:hAnsi="Calibri" w:cs="Calibri" w:eastAsia="Calibri"/>
          <w:color w:val="171717"/>
          <w:spacing w:val="-3"/>
          <w:sz w:val="20"/>
          <w:szCs w:val="20"/>
        </w:rPr>
        <w:t> </w:t>
      </w:r>
      <w:r>
        <w:rPr>
          <w:rFonts w:ascii="Calibri" w:hAnsi="Calibri" w:cs="Calibri" w:eastAsia="Calibri"/>
          <w:color w:val="171717"/>
          <w:spacing w:val="-5"/>
          <w:w w:val="75"/>
          <w:sz w:val="20"/>
          <w:szCs w:val="20"/>
        </w:rPr>
        <w:t>q</w:t>
      </w:r>
    </w:p>
    <w:p>
      <w:pPr>
        <w:spacing w:before="91"/>
        <w:ind w:left="1183" w:right="0" w:firstLine="0"/>
        <w:jc w:val="left"/>
        <w:rPr>
          <w:rFonts w:ascii="Calibri" w:hAnsi="Calibri" w:cs="Calibri" w:eastAsia="Calibri"/>
          <w:sz w:val="20"/>
          <w:szCs w:val="20"/>
        </w:rPr>
      </w:pPr>
      <w:r>
        <w:rPr>
          <w:rFonts w:ascii="Calibri" w:hAnsi="Calibri" w:cs="Calibri" w:eastAsia="Calibri"/>
          <w:color w:val="171717"/>
          <w:w w:val="85"/>
          <w:sz w:val="20"/>
          <w:szCs w:val="20"/>
        </w:rPr>
        <w:t>=1`5=y@</w:t>
      </w:r>
      <w:r>
        <w:rPr>
          <w:rFonts w:ascii="Calibri" w:hAnsi="Calibri" w:cs="Calibri" w:eastAsia="Calibri"/>
          <w:color w:val="171717"/>
          <w:spacing w:val="21"/>
          <w:sz w:val="20"/>
          <w:szCs w:val="20"/>
        </w:rPr>
        <w:t> </w:t>
      </w:r>
      <w:r>
        <w:rPr>
          <w:rFonts w:ascii="Calibri" w:hAnsi="Calibri" w:cs="Calibri" w:eastAsia="Calibri"/>
          <w:color w:val="171717"/>
          <w:w w:val="85"/>
          <w:sz w:val="20"/>
          <w:szCs w:val="20"/>
        </w:rPr>
        <w:t>4</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T;</w:t>
      </w:r>
      <w:r>
        <w:rPr>
          <w:rFonts w:ascii="Calibri" w:hAnsi="Calibri" w:cs="Calibri" w:eastAsia="Calibri"/>
          <w:color w:val="171717"/>
          <w:spacing w:val="18"/>
          <w:sz w:val="20"/>
          <w:szCs w:val="20"/>
        </w:rPr>
        <w:t> </w:t>
      </w:r>
      <w:r>
        <w:rPr>
          <w:rFonts w:ascii="Calibri" w:hAnsi="Calibri" w:cs="Calibri" w:eastAsia="Calibri"/>
          <w:color w:val="171717"/>
          <w:w w:val="85"/>
          <w:sz w:val="20"/>
          <w:szCs w:val="20"/>
        </w:rPr>
        <w:t>`'</w:t>
      </w:r>
      <w:r>
        <w:rPr>
          <w:rFonts w:ascii="Calibri" w:hAnsi="Calibri" w:cs="Calibri" w:eastAsia="Calibri"/>
          <w:color w:val="171717"/>
          <w:spacing w:val="21"/>
          <w:sz w:val="20"/>
          <w:szCs w:val="20"/>
        </w:rPr>
        <w:t> </w:t>
      </w:r>
      <w:r>
        <w:rPr>
          <w:rFonts w:ascii="Calibri" w:hAnsi="Calibri" w:cs="Calibri" w:eastAsia="Calibri"/>
          <w:color w:val="171717"/>
          <w:w w:val="80"/>
          <w:sz w:val="20"/>
          <w:szCs w:val="20"/>
        </w:rPr>
        <w:t>55='</w:t>
      </w:r>
      <w:r>
        <w:rPr>
          <w:rFonts w:ascii="Arial" w:hAnsi="Arial" w:cs="Arial" w:eastAsia="Arial"/>
          <w:b/>
          <w:bCs/>
          <w:i/>
          <w:iCs/>
          <w:color w:val="171717"/>
          <w:spacing w:val="69"/>
          <w:sz w:val="18"/>
          <w:szCs w:val="18"/>
        </w:rPr>
        <w:t> </w:t>
      </w:r>
      <w:r>
        <w:rPr>
          <w:rFonts w:ascii="Arial" w:hAnsi="Arial" w:cs="Arial" w:eastAsia="Arial"/>
          <w:b/>
          <w:bCs/>
          <w:i/>
          <w:iCs/>
          <w:color w:val="171717"/>
          <w:w w:val="85"/>
          <w:sz w:val="18"/>
          <w:szCs w:val="18"/>
        </w:rPr>
        <w:t>,*"--#-</w:t>
      </w:r>
      <w:r>
        <w:rPr>
          <w:rFonts w:ascii="Arial" w:hAnsi="Arial" w:cs="Arial" w:eastAsia="Arial"/>
          <w:b/>
          <w:bCs/>
          <w:i/>
          <w:iCs/>
          <w:color w:val="171717"/>
          <w:spacing w:val="79"/>
          <w:w w:val="150"/>
          <w:sz w:val="18"/>
          <w:szCs w:val="18"/>
        </w:rPr>
        <w:t> </w:t>
      </w:r>
      <w:r>
        <w:rPr>
          <w:rFonts w:ascii="Calibri" w:hAnsi="Calibri" w:cs="Calibri" w:eastAsia="Calibri"/>
          <w:color w:val="171717"/>
          <w:w w:val="80"/>
          <w:sz w:val="20"/>
          <w:szCs w:val="20"/>
        </w:rPr>
        <w:t>U</w:t>
      </w:r>
      <w:r>
        <w:rPr>
          <w:rFonts w:ascii="Calibri" w:hAnsi="Calibri" w:cs="Calibri" w:eastAsia="Calibri"/>
          <w:color w:val="171717"/>
          <w:spacing w:val="19"/>
          <w:sz w:val="20"/>
          <w:szCs w:val="20"/>
        </w:rPr>
        <w:t> </w:t>
      </w:r>
      <w:r>
        <w:rPr>
          <w:rFonts w:ascii="Calibri" w:hAnsi="Calibri" w:cs="Calibri" w:eastAsia="Calibri"/>
          <w:color w:val="171717"/>
          <w:w w:val="85"/>
          <w:sz w:val="20"/>
          <w:szCs w:val="20"/>
        </w:rPr>
        <w:t>U'</w:t>
      </w:r>
      <w:r>
        <w:rPr>
          <w:rFonts w:ascii="Calibri" w:hAnsi="Calibri" w:cs="Calibri" w:eastAsia="Calibri"/>
          <w:color w:val="171717"/>
          <w:spacing w:val="10"/>
          <w:sz w:val="20"/>
          <w:szCs w:val="20"/>
        </w:rPr>
        <w:t> </w:t>
      </w:r>
      <w:r>
        <w:rPr>
          <w:rFonts w:ascii="Calibri" w:hAnsi="Calibri" w:cs="Calibri" w:eastAsia="Calibri"/>
          <w:color w:val="171717"/>
          <w:w w:val="85"/>
          <w:sz w:val="20"/>
          <w:szCs w:val="20"/>
        </w:rPr>
        <w:t>Ug</w:t>
      </w:r>
      <w:r>
        <w:rPr>
          <w:rFonts w:ascii="Calibri" w:hAnsi="Calibri" w:cs="Calibri" w:eastAsia="Calibri"/>
          <w:color w:val="171717"/>
          <w:spacing w:val="22"/>
          <w:sz w:val="20"/>
          <w:szCs w:val="20"/>
        </w:rPr>
        <w:t> </w:t>
      </w:r>
      <w:r>
        <w:rPr>
          <w:rFonts w:ascii="Calibri" w:hAnsi="Calibri" w:cs="Calibri" w:eastAsia="Calibri"/>
          <w:color w:val="171717"/>
          <w:w w:val="85"/>
          <w:sz w:val="20"/>
          <w:szCs w:val="20"/>
        </w:rPr>
        <w:t>v'`1T=</w:t>
      </w:r>
      <w:r>
        <w:rPr>
          <w:rFonts w:ascii="Calibri" w:hAnsi="Calibri" w:cs="Calibri" w:eastAsia="Calibri"/>
          <w:color w:val="171717"/>
          <w:spacing w:val="22"/>
          <w:sz w:val="20"/>
          <w:szCs w:val="20"/>
        </w:rPr>
        <w:t> </w:t>
      </w:r>
      <w:r>
        <w:rPr>
          <w:rFonts w:ascii="Calibri" w:hAnsi="Calibri" w:cs="Calibri" w:eastAsia="Calibri"/>
          <w:color w:val="171717"/>
          <w:w w:val="85"/>
          <w:sz w:val="20"/>
          <w:szCs w:val="20"/>
        </w:rPr>
        <w:t>e'gU&lt;y'</w:t>
      </w:r>
      <w:r>
        <w:rPr>
          <w:rFonts w:ascii="Calibri" w:hAnsi="Calibri" w:cs="Calibri" w:eastAsia="Calibri"/>
          <w:color w:val="171717"/>
          <w:spacing w:val="16"/>
          <w:sz w:val="20"/>
          <w:szCs w:val="20"/>
        </w:rPr>
        <w:t> </w:t>
      </w:r>
      <w:r>
        <w:rPr>
          <w:rFonts w:ascii="Calibri" w:hAnsi="Calibri" w:cs="Calibri" w:eastAsia="Calibri"/>
          <w:color w:val="171717"/>
          <w:w w:val="85"/>
          <w:sz w:val="20"/>
          <w:szCs w:val="20"/>
        </w:rPr>
        <w:t>UgUg''</w:t>
      </w:r>
      <w:r>
        <w:rPr>
          <w:rFonts w:ascii="Calibri" w:hAnsi="Calibri" w:cs="Calibri" w:eastAsia="Calibri"/>
          <w:color w:val="171717"/>
          <w:spacing w:val="18"/>
          <w:sz w:val="20"/>
          <w:szCs w:val="20"/>
        </w:rPr>
        <w:t> </w:t>
      </w:r>
      <w:r>
        <w:rPr>
          <w:rFonts w:ascii="Calibri" w:hAnsi="Calibri" w:cs="Calibri" w:eastAsia="Calibri"/>
          <w:color w:val="171717"/>
          <w:w w:val="85"/>
          <w:sz w:val="20"/>
          <w:szCs w:val="20"/>
        </w:rPr>
        <w:t>g;``</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=&lt;1Ujg;</w:t>
      </w:r>
      <w:r>
        <w:rPr>
          <w:rFonts w:ascii="Calibri" w:hAnsi="Calibri" w:cs="Calibri" w:eastAsia="Calibri"/>
          <w:color w:val="171717"/>
          <w:spacing w:val="23"/>
          <w:sz w:val="20"/>
          <w:szCs w:val="20"/>
        </w:rPr>
        <w:t> </w:t>
      </w:r>
      <w:r>
        <w:rPr>
          <w:rFonts w:ascii="Calibri" w:hAnsi="Calibri" w:cs="Calibri" w:eastAsia="Calibri"/>
          <w:color w:val="171717"/>
          <w:spacing w:val="-5"/>
          <w:w w:val="85"/>
          <w:sz w:val="20"/>
          <w:szCs w:val="20"/>
        </w:rPr>
        <w:t>5U</w:t>
      </w:r>
    </w:p>
    <w:p>
      <w:pPr>
        <w:spacing w:before="93"/>
        <w:ind w:left="1191" w:right="0" w:firstLine="0"/>
        <w:jc w:val="left"/>
        <w:rPr>
          <w:rFonts w:ascii="Calibri" w:hAnsi="Calibri" w:cs="Calibri" w:eastAsia="Calibri"/>
          <w:sz w:val="20"/>
          <w:szCs w:val="20"/>
        </w:rPr>
      </w:pPr>
      <w:r>
        <w:rPr>
          <w:rFonts w:ascii="Arial" w:hAnsi="Arial" w:cs="Arial" w:eastAsia="Arial"/>
          <w:b/>
          <w:bCs/>
          <w:i/>
          <w:iCs/>
          <w:color w:val="171717"/>
          <w:spacing w:val="-2"/>
          <w:sz w:val="18"/>
          <w:szCs w:val="18"/>
        </w:rPr>
        <w:t> </w:t>
      </w:r>
      <w:r>
        <w:rPr>
          <w:rFonts w:ascii="Arial" w:hAnsi="Arial" w:cs="Arial" w:eastAsia="Arial"/>
          <w:b/>
          <w:bCs/>
          <w:i/>
          <w:iCs/>
          <w:color w:val="171717"/>
          <w:w w:val="95"/>
          <w:sz w:val="18"/>
          <w:szCs w:val="18"/>
        </w:rPr>
        <w:t>,*#--#-</w:t>
      </w:r>
      <w:r>
        <w:rPr>
          <w:rFonts w:ascii="Arial" w:hAnsi="Arial" w:cs="Arial" w:eastAsia="Arial"/>
          <w:b/>
          <w:bCs/>
          <w:i/>
          <w:iCs/>
          <w:color w:val="171717"/>
          <w:spacing w:val="31"/>
          <w:sz w:val="18"/>
          <w:szCs w:val="18"/>
        </w:rPr>
        <w:t>  </w:t>
      </w:r>
      <w:r>
        <w:rPr>
          <w:rFonts w:ascii="Calibri" w:hAnsi="Calibri" w:cs="Calibri" w:eastAsia="Calibri"/>
          <w:color w:val="171717"/>
          <w:w w:val="95"/>
          <w:sz w:val="20"/>
          <w:szCs w:val="20"/>
        </w:rPr>
        <w:t>+5</w:t>
      </w:r>
      <w:r>
        <w:rPr>
          <w:rFonts w:ascii="Calibri" w:hAnsi="Calibri" w:cs="Calibri" w:eastAsia="Calibri"/>
          <w:color w:val="171717"/>
          <w:spacing w:val="20"/>
          <w:sz w:val="20"/>
          <w:szCs w:val="20"/>
        </w:rPr>
        <w:t> </w:t>
      </w:r>
      <w:r>
        <w:rPr>
          <w:rFonts w:ascii="Calibri" w:hAnsi="Calibri" w:cs="Calibri" w:eastAsia="Calibri"/>
          <w:color w:val="171717"/>
          <w:w w:val="190"/>
          <w:sz w:val="20"/>
          <w:szCs w:val="20"/>
        </w:rPr>
        <w:t>'</w:t>
      </w:r>
      <w:r>
        <w:rPr>
          <w:rFonts w:ascii="Calibri" w:hAnsi="Calibri" w:cs="Calibri" w:eastAsia="Calibri"/>
          <w:color w:val="171717"/>
          <w:w w:val="77"/>
          <w:sz w:val="20"/>
          <w:szCs w:val="20"/>
        </w:rPr>
        <w:t>`</w:t>
      </w:r>
      <w:r>
        <w:rPr>
          <w:rFonts w:ascii="Calibri" w:hAnsi="Calibri" w:cs="Calibri" w:eastAsia="Calibri"/>
          <w:color w:val="171717"/>
          <w:w w:val="7"/>
          <w:sz w:val="20"/>
          <w:szCs w:val="20"/>
        </w:rPr>
        <w:t></w:t>
      </w:r>
      <w:r>
        <w:rPr>
          <w:rFonts w:ascii="Calibri" w:hAnsi="Calibri" w:cs="Calibri" w:eastAsia="Calibri"/>
          <w:color w:val="171717"/>
          <w:w w:val="52"/>
          <w:sz w:val="20"/>
          <w:szCs w:val="20"/>
        </w:rPr>
        <w:t>y</w:t>
      </w:r>
      <w:r>
        <w:rPr>
          <w:rFonts w:ascii="Calibri" w:hAnsi="Calibri" w:cs="Calibri" w:eastAsia="Calibri"/>
          <w:color w:val="171717"/>
          <w:spacing w:val="-1"/>
          <w:w w:val="148"/>
          <w:sz w:val="20"/>
          <w:szCs w:val="20"/>
        </w:rPr>
        <w:t>;</w:t>
      </w:r>
      <w:r>
        <w:rPr>
          <w:rFonts w:ascii="Calibri" w:hAnsi="Calibri" w:cs="Calibri" w:eastAsia="Calibri"/>
          <w:color w:val="171717"/>
          <w:spacing w:val="23"/>
          <w:sz w:val="20"/>
          <w:szCs w:val="20"/>
        </w:rPr>
        <w:t> </w:t>
      </w:r>
      <w:r>
        <w:rPr>
          <w:rFonts w:ascii="Calibri" w:hAnsi="Calibri" w:cs="Calibri" w:eastAsia="Calibri"/>
          <w:color w:val="171717"/>
          <w:w w:val="80"/>
          <w:sz w:val="20"/>
          <w:szCs w:val="20"/>
        </w:rPr>
        <w:t>5U&lt;</w:t>
      </w:r>
      <w:r>
        <w:rPr>
          <w:rFonts w:ascii="Calibri" w:hAnsi="Calibri" w:cs="Calibri" w:eastAsia="Calibri"/>
          <w:color w:val="171717"/>
          <w:spacing w:val="22"/>
          <w:sz w:val="20"/>
          <w:szCs w:val="20"/>
        </w:rPr>
        <w:t> </w:t>
      </w:r>
      <w:r>
        <w:rPr>
          <w:rFonts w:ascii="Calibri" w:hAnsi="Calibri" w:cs="Calibri" w:eastAsia="Calibri"/>
          <w:color w:val="171717"/>
          <w:w w:val="95"/>
          <w:sz w:val="20"/>
          <w:szCs w:val="20"/>
        </w:rPr>
        <w:t>1T&lt;</w:t>
      </w:r>
      <w:r>
        <w:rPr>
          <w:rFonts w:ascii="Calibri" w:hAnsi="Calibri" w:cs="Calibri" w:eastAsia="Calibri"/>
          <w:color w:val="171717"/>
          <w:spacing w:val="23"/>
          <w:sz w:val="20"/>
          <w:szCs w:val="20"/>
        </w:rPr>
        <w:t> </w:t>
      </w:r>
      <w:r>
        <w:rPr>
          <w:rFonts w:ascii="Calibri" w:hAnsi="Calibri" w:cs="Calibri" w:eastAsia="Calibri"/>
          <w:color w:val="171717"/>
          <w:w w:val="95"/>
          <w:sz w:val="20"/>
          <w:szCs w:val="20"/>
        </w:rPr>
        <w:t>qj='gj</w:t>
      </w:r>
      <w:r>
        <w:rPr>
          <w:rFonts w:ascii="Calibri" w:hAnsi="Calibri" w:cs="Calibri" w:eastAsia="Calibri"/>
          <w:color w:val="171717"/>
          <w:spacing w:val="19"/>
          <w:sz w:val="20"/>
          <w:szCs w:val="20"/>
        </w:rPr>
        <w:t> </w:t>
      </w:r>
      <w:r>
        <w:rPr>
          <w:rFonts w:ascii="Calibri" w:hAnsi="Calibri" w:cs="Calibri" w:eastAsia="Calibri"/>
          <w:color w:val="171717"/>
          <w:w w:val="95"/>
          <w:sz w:val="20"/>
          <w:szCs w:val="20"/>
        </w:rPr>
        <w:t>q'y=1Uq,y[</w:t>
      </w:r>
      <w:r>
        <w:rPr>
          <w:rFonts w:ascii="Calibri" w:hAnsi="Calibri" w:cs="Calibri" w:eastAsia="Calibri"/>
          <w:color w:val="171717"/>
          <w:spacing w:val="27"/>
          <w:sz w:val="20"/>
          <w:szCs w:val="20"/>
        </w:rPr>
        <w:t> </w:t>
      </w:r>
      <w:r>
        <w:rPr>
          <w:rFonts w:ascii="Calibri" w:hAnsi="Calibri" w:cs="Calibri" w:eastAsia="Calibri"/>
          <w:color w:val="171717"/>
          <w:w w:val="95"/>
          <w:sz w:val="20"/>
          <w:szCs w:val="20"/>
        </w:rPr>
        <w:t>Ug</w:t>
      </w:r>
      <w:r>
        <w:rPr>
          <w:rFonts w:ascii="Calibri" w:hAnsi="Calibri" w:cs="Calibri" w:eastAsia="Calibri"/>
          <w:color w:val="171717"/>
          <w:spacing w:val="17"/>
          <w:sz w:val="20"/>
          <w:szCs w:val="20"/>
        </w:rPr>
        <w:t> </w:t>
      </w:r>
      <w:r>
        <w:rPr>
          <w:rFonts w:ascii="Calibri" w:hAnsi="Calibri" w:cs="Calibri" w:eastAsia="Calibri"/>
          <w:color w:val="171717"/>
          <w:w w:val="95"/>
          <w:sz w:val="20"/>
          <w:szCs w:val="20"/>
        </w:rPr>
        <w:t>v'gj</w:t>
      </w:r>
      <w:r>
        <w:rPr>
          <w:rFonts w:ascii="Calibri" w:hAnsi="Calibri" w:cs="Calibri" w:eastAsia="Calibri"/>
          <w:color w:val="171717"/>
          <w:spacing w:val="18"/>
          <w:sz w:val="20"/>
          <w:szCs w:val="20"/>
        </w:rPr>
        <w:t> </w:t>
      </w:r>
      <w:r>
        <w:rPr>
          <w:rFonts w:ascii="Calibri" w:hAnsi="Calibri" w:cs="Calibri" w:eastAsia="Calibri"/>
          <w:color w:val="171717"/>
          <w:w w:val="95"/>
          <w:sz w:val="20"/>
          <w:szCs w:val="20"/>
        </w:rPr>
        <w:t>gjg</w:t>
      </w:r>
      <w:r>
        <w:rPr>
          <w:rFonts w:ascii="Arial" w:hAnsi="Arial" w:cs="Arial" w:eastAsia="Arial"/>
          <w:b/>
          <w:bCs/>
          <w:i/>
          <w:iCs/>
          <w:color w:val="171717"/>
          <w:spacing w:val="67"/>
          <w:sz w:val="18"/>
          <w:szCs w:val="18"/>
        </w:rPr>
        <w:t> </w:t>
      </w:r>
      <w:r>
        <w:rPr>
          <w:rFonts w:ascii="Arial" w:hAnsi="Arial" w:cs="Arial" w:eastAsia="Arial"/>
          <w:b/>
          <w:bCs/>
          <w:i/>
          <w:iCs/>
          <w:color w:val="171717"/>
          <w:w w:val="95"/>
          <w:sz w:val="18"/>
          <w:szCs w:val="18"/>
        </w:rPr>
        <w:t>,*#--&amp;-</w:t>
      </w:r>
      <w:r>
        <w:rPr>
          <w:rFonts w:ascii="Calibri" w:hAnsi="Calibri" w:cs="Calibri" w:eastAsia="Calibri"/>
          <w:color w:val="171717"/>
          <w:spacing w:val="52"/>
          <w:sz w:val="20"/>
          <w:szCs w:val="20"/>
        </w:rPr>
        <w:t>  </w:t>
      </w:r>
      <w:r>
        <w:rPr>
          <w:rFonts w:ascii="Calibri" w:hAnsi="Calibri" w:cs="Calibri" w:eastAsia="Calibri"/>
          <w:color w:val="171717"/>
          <w:w w:val="95"/>
          <w:sz w:val="20"/>
          <w:szCs w:val="20"/>
        </w:rPr>
        <w:t>U</w:t>
      </w:r>
      <w:r>
        <w:rPr>
          <w:rFonts w:ascii="Calibri" w:hAnsi="Calibri" w:cs="Calibri" w:eastAsia="Calibri"/>
          <w:color w:val="171717"/>
          <w:spacing w:val="21"/>
          <w:sz w:val="20"/>
          <w:szCs w:val="20"/>
        </w:rPr>
        <w:t> </w:t>
      </w:r>
      <w:r>
        <w:rPr>
          <w:rFonts w:ascii="Calibri" w:hAnsi="Calibri" w:cs="Calibri" w:eastAsia="Calibri"/>
          <w:color w:val="171717"/>
          <w:w w:val="95"/>
          <w:sz w:val="20"/>
          <w:szCs w:val="20"/>
        </w:rPr>
        <w:t>&lt;1ng5j</w:t>
      </w:r>
      <w:r>
        <w:rPr>
          <w:rFonts w:ascii="Calibri" w:hAnsi="Calibri" w:cs="Calibri" w:eastAsia="Calibri"/>
          <w:color w:val="171717"/>
          <w:spacing w:val="62"/>
          <w:w w:val="150"/>
          <w:sz w:val="20"/>
          <w:szCs w:val="20"/>
        </w:rPr>
        <w:t> </w:t>
      </w:r>
      <w:r>
        <w:rPr>
          <w:rFonts w:ascii="Calibri" w:hAnsi="Calibri" w:cs="Calibri" w:eastAsia="Calibri"/>
          <w:color w:val="171717"/>
          <w:spacing w:val="-5"/>
          <w:w w:val="95"/>
          <w:sz w:val="20"/>
          <w:szCs w:val="20"/>
        </w:rPr>
        <w:t>`j</w:t>
      </w:r>
    </w:p>
    <w:p>
      <w:pPr>
        <w:spacing w:before="91"/>
        <w:ind w:left="1170" w:right="0" w:firstLine="0"/>
        <w:jc w:val="left"/>
        <w:rPr>
          <w:rFonts w:ascii="Arial" w:hAnsi="Arial" w:cs="Arial" w:eastAsia="Arial"/>
          <w:b/>
          <w:bCs/>
          <w:i/>
          <w:iCs/>
          <w:sz w:val="18"/>
          <w:szCs w:val="18"/>
        </w:rPr>
      </w:pPr>
      <w:r>
        <w:rPr>
          <w:rFonts w:ascii="Calibri" w:hAnsi="Calibri" w:cs="Calibri" w:eastAsia="Calibri"/>
          <w:color w:val="171717"/>
          <w:w w:val="90"/>
          <w:sz w:val="20"/>
          <w:szCs w:val="20"/>
        </w:rPr>
        <w:t>1T&lt;e'</w:t>
      </w:r>
      <w:r>
        <w:rPr>
          <w:rFonts w:ascii="Calibri" w:hAnsi="Calibri" w:cs="Calibri" w:eastAsia="Calibri"/>
          <w:color w:val="171717"/>
          <w:spacing w:val="6"/>
          <w:sz w:val="20"/>
          <w:szCs w:val="20"/>
        </w:rPr>
        <w:t> </w:t>
      </w:r>
      <w:r>
        <w:rPr>
          <w:rFonts w:ascii="Calibri" w:hAnsi="Calibri" w:cs="Calibri" w:eastAsia="Calibri"/>
          <w:color w:val="171717"/>
          <w:w w:val="90"/>
          <w:sz w:val="20"/>
          <w:szCs w:val="20"/>
        </w:rPr>
        <w:t>1T;</w:t>
      </w:r>
      <w:r>
        <w:rPr>
          <w:rFonts w:ascii="Calibri" w:hAnsi="Calibri" w:cs="Calibri" w:eastAsia="Calibri"/>
          <w:color w:val="171717"/>
          <w:spacing w:val="12"/>
          <w:sz w:val="20"/>
          <w:szCs w:val="20"/>
        </w:rPr>
        <w:t> </w:t>
      </w:r>
      <w:r>
        <w:rPr>
          <w:rFonts w:ascii="Calibri" w:hAnsi="Calibri" w:cs="Calibri" w:eastAsia="Calibri"/>
          <w:color w:val="171717"/>
          <w:w w:val="90"/>
          <w:sz w:val="20"/>
          <w:szCs w:val="20"/>
        </w:rPr>
        <w:t>`'</w:t>
      </w:r>
      <w:r>
        <w:rPr>
          <w:rFonts w:ascii="Calibri" w:hAnsi="Calibri" w:cs="Calibri" w:eastAsia="Calibri"/>
          <w:color w:val="171717"/>
          <w:spacing w:val="61"/>
          <w:sz w:val="20"/>
          <w:szCs w:val="20"/>
        </w:rPr>
        <w:t> </w:t>
      </w:r>
      <w:r>
        <w:rPr>
          <w:rFonts w:ascii="Calibri" w:hAnsi="Calibri" w:cs="Calibri" w:eastAsia="Calibri"/>
          <w:color w:val="171717"/>
          <w:w w:val="90"/>
          <w:sz w:val="20"/>
          <w:szCs w:val="20"/>
        </w:rPr>
        <w:t>jeeUUjg=</w:t>
      </w:r>
      <w:r>
        <w:rPr>
          <w:rFonts w:ascii="Calibri" w:hAnsi="Calibri" w:cs="Calibri" w:eastAsia="Calibri"/>
          <w:color w:val="171717"/>
          <w:spacing w:val="43"/>
          <w:sz w:val="20"/>
          <w:szCs w:val="20"/>
        </w:rPr>
        <w:t>  </w:t>
      </w:r>
      <w:r>
        <w:rPr>
          <w:rFonts w:ascii="Calibri" w:hAnsi="Calibri" w:cs="Calibri" w:eastAsia="Calibri"/>
          <w:color w:val="171717"/>
          <w:w w:val="85"/>
          <w:sz w:val="20"/>
          <w:szCs w:val="20"/>
        </w:rPr>
        <w:t>U</w:t>
      </w:r>
      <w:r>
        <w:rPr>
          <w:rFonts w:ascii="Calibri" w:hAnsi="Calibri" w:cs="Calibri" w:eastAsia="Calibri"/>
          <w:color w:val="171717"/>
          <w:spacing w:val="3"/>
          <w:sz w:val="20"/>
          <w:szCs w:val="20"/>
        </w:rPr>
        <w:t> </w:t>
      </w:r>
      <w:r>
        <w:rPr>
          <w:rFonts w:ascii="Calibri" w:hAnsi="Calibri" w:cs="Calibri" w:eastAsia="Calibri"/>
          <w:color w:val="171717"/>
          <w:w w:val="90"/>
          <w:sz w:val="20"/>
          <w:szCs w:val="20"/>
        </w:rPr>
        <w:t>Ug5'RUg=</w:t>
      </w:r>
      <w:r>
        <w:rPr>
          <w:rFonts w:ascii="Calibri" w:hAnsi="Calibri" w:cs="Calibri" w:eastAsia="Calibri"/>
          <w:color w:val="171717"/>
          <w:spacing w:val="3"/>
          <w:sz w:val="20"/>
          <w:szCs w:val="20"/>
        </w:rPr>
        <w:t> </w:t>
      </w:r>
      <w:r>
        <w:rPr>
          <w:rFonts w:ascii="Calibri" w:hAnsi="Calibri" w:cs="Calibri" w:eastAsia="Calibri"/>
          <w:color w:val="171717"/>
          <w:w w:val="90"/>
          <w:sz w:val="20"/>
          <w:szCs w:val="20"/>
        </w:rPr>
        <w:t>T'</w:t>
      </w:r>
      <w:r>
        <w:rPr>
          <w:rFonts w:ascii="Calibri" w:hAnsi="Calibri" w:cs="Calibri" w:eastAsia="Calibri"/>
          <w:color w:val="171717"/>
          <w:sz w:val="20"/>
          <w:szCs w:val="20"/>
        </w:rPr>
        <w:t> </w:t>
      </w:r>
      <w:r>
        <w:rPr>
          <w:rFonts w:ascii="Calibri" w:hAnsi="Calibri" w:cs="Calibri" w:eastAsia="Calibri"/>
          <w:color w:val="171717"/>
          <w:w w:val="90"/>
          <w:sz w:val="20"/>
          <w:szCs w:val="20"/>
        </w:rPr>
        <w:t>yU1jg{'j</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qy;</w:t>
      </w:r>
      <w:r>
        <w:rPr>
          <w:rFonts w:ascii="Calibri" w:hAnsi="Calibri" w:cs="Calibri" w:eastAsia="Calibri"/>
          <w:color w:val="171717"/>
          <w:spacing w:val="6"/>
          <w:sz w:val="20"/>
          <w:szCs w:val="20"/>
        </w:rPr>
        <w:t> </w:t>
      </w:r>
      <w:r>
        <w:rPr>
          <w:rFonts w:ascii="Calibri" w:hAnsi="Calibri" w:cs="Calibri" w:eastAsia="Calibri"/>
          <w:color w:val="171717"/>
          <w:w w:val="90"/>
          <w:sz w:val="20"/>
          <w:szCs w:val="20"/>
        </w:rPr>
        <w:t>1jg</w:t>
      </w:r>
      <w:r>
        <w:rPr>
          <w:rFonts w:ascii="Calibri" w:hAnsi="Calibri" w:cs="Calibri" w:eastAsia="Calibri"/>
          <w:color w:val="171717"/>
          <w:spacing w:val="5"/>
          <w:sz w:val="20"/>
          <w:szCs w:val="20"/>
        </w:rPr>
        <w:t> </w:t>
      </w:r>
      <w:r>
        <w:rPr>
          <w:rFonts w:ascii="Calibri" w:hAnsi="Calibri" w:cs="Calibri" w:eastAsia="Calibri"/>
          <w:color w:val="171717"/>
          <w:w w:val="90"/>
          <w:sz w:val="20"/>
          <w:szCs w:val="20"/>
        </w:rPr>
        <w:t>yUE=yUe;gj</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'U</w:t>
      </w:r>
      <w:r>
        <w:rPr>
          <w:rFonts w:ascii="Arial" w:hAnsi="Arial" w:cs="Arial" w:eastAsia="Arial"/>
          <w:b/>
          <w:bCs/>
          <w:i/>
          <w:iCs/>
          <w:color w:val="171717"/>
          <w:spacing w:val="56"/>
          <w:w w:val="150"/>
          <w:sz w:val="18"/>
          <w:szCs w:val="18"/>
        </w:rPr>
        <w:t> </w:t>
      </w:r>
      <w:r>
        <w:rPr>
          <w:rFonts w:ascii="Arial" w:hAnsi="Arial" w:cs="Arial" w:eastAsia="Arial"/>
          <w:b/>
          <w:bCs/>
          <w:i/>
          <w:iCs/>
          <w:color w:val="171717"/>
          <w:w w:val="90"/>
          <w:sz w:val="18"/>
          <w:szCs w:val="18"/>
        </w:rPr>
        <w:t>,*"-</w:t>
      </w:r>
      <w:r>
        <w:rPr>
          <w:rFonts w:ascii="Arial" w:hAnsi="Arial" w:cs="Arial" w:eastAsia="Arial"/>
          <w:b/>
          <w:bCs/>
          <w:i/>
          <w:iCs/>
          <w:color w:val="171717"/>
          <w:spacing w:val="-5"/>
          <w:w w:val="90"/>
          <w:sz w:val="18"/>
          <w:szCs w:val="18"/>
        </w:rPr>
        <w:t>/"-</w:t>
      </w:r>
      <w:r>
        <w:rPr>
          <w:rFonts w:ascii="Arial" w:hAnsi="Arial" w:cs="Arial" w:eastAsia="Arial"/>
          <w:b/>
          <w:bCs/>
          <w:i/>
          <w:iCs/>
          <w:color w:val="171717"/>
          <w:w w:val="90"/>
          <w:sz w:val="18"/>
          <w:szCs w:val="18"/>
        </w:rPr>
        <w:t> </w:t>
      </w:r>
    </w:p>
    <w:p>
      <w:pPr>
        <w:spacing w:before="89"/>
        <w:ind w:left="1411" w:right="0" w:firstLine="0"/>
        <w:jc w:val="both"/>
        <w:rPr>
          <w:rFonts w:ascii="Calibri" w:hAnsi="Calibri" w:cs="Calibri" w:eastAsia="Calibri"/>
          <w:sz w:val="20"/>
          <w:szCs w:val="20"/>
        </w:rPr>
      </w:pPr>
      <w:r>
        <w:rPr>
          <w:rFonts w:ascii="Calibri" w:hAnsi="Calibri" w:cs="Calibri" w:eastAsia="Calibri"/>
          <w:color w:val="171717"/>
          <w:w w:val="95"/>
          <w:sz w:val="20"/>
          <w:szCs w:val="20"/>
        </w:rPr>
        <w:t>$=``'</w:t>
      </w:r>
      <w:r>
        <w:rPr>
          <w:rFonts w:ascii="Calibri" w:hAnsi="Calibri" w:cs="Calibri" w:eastAsia="Calibri"/>
          <w:color w:val="171717"/>
          <w:spacing w:val="5"/>
          <w:sz w:val="20"/>
          <w:szCs w:val="20"/>
        </w:rPr>
        <w:t> </w:t>
      </w:r>
      <w:r>
        <w:rPr>
          <w:rFonts w:ascii="Calibri" w:hAnsi="Calibri" w:cs="Calibri" w:eastAsia="Calibri"/>
          <w:color w:val="171717"/>
          <w:w w:val="95"/>
          <w:sz w:val="20"/>
          <w:szCs w:val="20"/>
        </w:rPr>
        <w:t>yU=`'0jy'\jg&lt;</w:t>
      </w:r>
      <w:r>
        <w:rPr>
          <w:rFonts w:ascii="Calibri" w:hAnsi="Calibri" w:cs="Calibri" w:eastAsia="Calibri"/>
          <w:color w:val="171717"/>
          <w:spacing w:val="16"/>
          <w:sz w:val="20"/>
          <w:szCs w:val="20"/>
        </w:rPr>
        <w:t> </w:t>
      </w:r>
      <w:r>
        <w:rPr>
          <w:rFonts w:ascii="Calibri" w:hAnsi="Calibri" w:cs="Calibri" w:eastAsia="Calibri"/>
          <w:color w:val="171717"/>
          <w:w w:val="95"/>
          <w:sz w:val="20"/>
          <w:szCs w:val="20"/>
        </w:rPr>
        <w:t>5&lt;``'</w:t>
      </w:r>
      <w:r>
        <w:rPr>
          <w:rFonts w:ascii="Calibri" w:hAnsi="Calibri" w:cs="Calibri" w:eastAsia="Calibri"/>
          <w:color w:val="171717"/>
          <w:spacing w:val="43"/>
          <w:sz w:val="20"/>
          <w:szCs w:val="20"/>
        </w:rPr>
        <w:t> </w:t>
      </w:r>
      <w:r>
        <w:rPr>
          <w:rFonts w:ascii="Calibri" w:hAnsi="Calibri" w:cs="Calibri" w:eastAsia="Calibri"/>
          <w:color w:val="171717"/>
          <w:w w:val="95"/>
          <w:sz w:val="20"/>
          <w:szCs w:val="20"/>
        </w:rPr>
        <w:t>jeeUUjg;</w:t>
      </w:r>
      <w:r>
        <w:rPr>
          <w:rFonts w:ascii="Calibri" w:hAnsi="Calibri" w:cs="Calibri" w:eastAsia="Calibri"/>
          <w:color w:val="171717"/>
          <w:spacing w:val="14"/>
          <w:sz w:val="20"/>
          <w:szCs w:val="20"/>
        </w:rPr>
        <w:t> </w:t>
      </w:r>
      <w:r>
        <w:rPr>
          <w:rFonts w:ascii="Calibri" w:hAnsi="Calibri" w:cs="Calibri" w:eastAsia="Calibri"/>
          <w:color w:val="171717"/>
          <w:w w:val="95"/>
          <w:sz w:val="20"/>
          <w:szCs w:val="20"/>
        </w:rPr>
        <w:t>5</w:t>
      </w:r>
      <w:r>
        <w:rPr>
          <w:rFonts w:ascii="Calibri" w:hAnsi="Calibri" w:cs="Calibri" w:eastAsia="Calibri"/>
          <w:color w:val="171717"/>
          <w:spacing w:val="-9"/>
          <w:w w:val="95"/>
          <w:sz w:val="20"/>
          <w:szCs w:val="20"/>
        </w:rPr>
        <w:t> </w:t>
      </w:r>
      <w:r>
        <w:rPr>
          <w:rFonts w:ascii="Calibri" w:hAnsi="Calibri" w:cs="Calibri" w:eastAsia="Calibri"/>
          <w:color w:val="171717"/>
          <w:w w:val="95"/>
          <w:sz w:val="20"/>
          <w:szCs w:val="20"/>
        </w:rPr>
        <w:t>Ug5'PUg&lt;</w:t>
      </w:r>
      <w:r>
        <w:rPr>
          <w:rFonts w:ascii="Calibri" w:hAnsi="Calibri" w:cs="Calibri" w:eastAsia="Calibri"/>
          <w:color w:val="171717"/>
          <w:spacing w:val="9"/>
          <w:sz w:val="20"/>
          <w:szCs w:val="20"/>
        </w:rPr>
        <w:t> </w:t>
      </w:r>
      <w:r>
        <w:rPr>
          <w:rFonts w:ascii="Calibri" w:hAnsi="Calibri" w:cs="Calibri" w:eastAsia="Calibri"/>
          <w:color w:val="171717"/>
          <w:w w:val="95"/>
          <w:sz w:val="20"/>
          <w:szCs w:val="20"/>
        </w:rPr>
        <w:t>q'yU1j`'</w:t>
      </w:r>
      <w:r>
        <w:rPr>
          <w:rFonts w:ascii="Calibri" w:hAnsi="Calibri" w:cs="Calibri" w:eastAsia="Calibri"/>
          <w:color w:val="171717"/>
          <w:spacing w:val="-9"/>
          <w:w w:val="95"/>
          <w:sz w:val="20"/>
          <w:szCs w:val="20"/>
        </w:rPr>
        <w:t> </w:t>
      </w:r>
      <w:r>
        <w:rPr>
          <w:rFonts w:ascii="Calibri" w:hAnsi="Calibri" w:cs="Calibri" w:eastAsia="Calibri"/>
          <w:color w:val="171717"/>
          <w:w w:val="95"/>
          <w:sz w:val="20"/>
          <w:szCs w:val="20"/>
        </w:rPr>
        <w:t>eAg&lt;</w:t>
      </w:r>
      <w:r>
        <w:rPr>
          <w:rFonts w:ascii="Calibri" w:hAnsi="Calibri" w:cs="Calibri" w:eastAsia="Calibri"/>
          <w:color w:val="171717"/>
          <w:spacing w:val="18"/>
          <w:sz w:val="20"/>
          <w:szCs w:val="20"/>
        </w:rPr>
        <w:t> </w:t>
      </w:r>
      <w:r>
        <w:rPr>
          <w:rFonts w:ascii="Calibri" w:hAnsi="Calibri" w:cs="Calibri" w:eastAsia="Calibri"/>
          <w:color w:val="171717"/>
          <w:w w:val="95"/>
          <w:sz w:val="20"/>
          <w:szCs w:val="20"/>
        </w:rPr>
        <w:t>1jgyj&lt;y'</w:t>
      </w:r>
      <w:r>
        <w:rPr>
          <w:rFonts w:ascii="Calibri" w:hAnsi="Calibri" w:cs="Calibri" w:eastAsia="Calibri"/>
          <w:color w:val="171717"/>
          <w:spacing w:val="14"/>
          <w:sz w:val="20"/>
          <w:szCs w:val="20"/>
        </w:rPr>
        <w:t> </w:t>
      </w:r>
      <w:r>
        <w:rPr>
          <w:rFonts w:ascii="Calibri" w:hAnsi="Calibri" w:cs="Calibri" w:eastAsia="Calibri"/>
          <w:color w:val="171717"/>
          <w:w w:val="85"/>
          <w:sz w:val="20"/>
          <w:szCs w:val="20"/>
        </w:rPr>
        <w:t></w:t>
      </w:r>
      <w:r>
        <w:rPr>
          <w:rFonts w:ascii="Calibri" w:hAnsi="Calibri" w:cs="Calibri" w:eastAsia="Calibri"/>
          <w:color w:val="171717"/>
          <w:spacing w:val="14"/>
          <w:sz w:val="20"/>
          <w:szCs w:val="20"/>
        </w:rPr>
        <w:t> </w:t>
      </w:r>
      <w:r>
        <w:rPr>
          <w:rFonts w:ascii="Calibri" w:hAnsi="Calibri" w:cs="Calibri" w:eastAsia="Calibri"/>
          <w:color w:val="171717"/>
          <w:spacing w:val="-2"/>
          <w:w w:val="95"/>
          <w:sz w:val="20"/>
          <w:szCs w:val="20"/>
        </w:rPr>
        <w:t>'qq'y'</w:t>
      </w:r>
    </w:p>
    <w:p>
      <w:pPr>
        <w:spacing w:line="331" w:lineRule="auto" w:before="93"/>
        <w:ind w:left="1166" w:right="1115" w:hanging="1"/>
        <w:jc w:val="both"/>
        <w:rPr>
          <w:rFonts w:ascii="Calibri" w:hAnsi="Calibri" w:cs="Calibri" w:eastAsia="Calibri"/>
          <w:sz w:val="20"/>
          <w:szCs w:val="20"/>
        </w:rPr>
      </w:pPr>
      <w:r>
        <w:rPr>
          <w:rFonts w:ascii="Calibri" w:hAnsi="Calibri" w:cs="Calibri" w:eastAsia="Calibri"/>
          <w:color w:val="171717"/>
          <w:w w:val="75"/>
          <w:sz w:val="20"/>
          <w:szCs w:val="20"/>
        </w:rPr>
        <w:t>' </w:t>
      </w:r>
      <w:r>
        <w:rPr>
          <w:rFonts w:ascii="Calibri" w:hAnsi="Calibri" w:cs="Calibri" w:eastAsia="Calibri"/>
          <w:color w:val="171717"/>
          <w:w w:val="115"/>
          <w:sz w:val="20"/>
          <w:szCs w:val="20"/>
        </w:rPr>
        <w:t>`'</w:t>
      </w:r>
      <w:r>
        <w:rPr>
          <w:rFonts w:ascii="Calibri" w:hAnsi="Calibri" w:cs="Calibri" w:eastAsia="Calibri"/>
          <w:color w:val="171717"/>
          <w:spacing w:val="-13"/>
          <w:w w:val="115"/>
          <w:sz w:val="20"/>
          <w:szCs w:val="20"/>
        </w:rPr>
        <w:t> </w:t>
      </w:r>
      <w:r>
        <w:rPr>
          <w:rFonts w:ascii="Calibri" w:hAnsi="Calibri" w:cs="Calibri" w:eastAsia="Calibri"/>
          <w:color w:val="171717"/>
          <w:w w:val="85"/>
          <w:sz w:val="20"/>
          <w:szCs w:val="20"/>
        </w:rPr>
        <w:t>P&lt;Ujg&lt;</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7&lt;U</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1jU55=U</w:t>
      </w:r>
      <w:r>
        <w:rPr>
          <w:rFonts w:ascii="Arial" w:hAnsi="Arial" w:cs="Arial" w:eastAsia="Arial"/>
          <w:b/>
          <w:bCs/>
          <w:i/>
          <w:iCs/>
          <w:color w:val="171717"/>
          <w:spacing w:val="-5"/>
          <w:w w:val="85"/>
          <w:sz w:val="18"/>
          <w:szCs w:val="18"/>
        </w:rPr>
        <w:t> </w:t>
      </w:r>
      <w:r>
        <w:rPr>
          <w:rFonts w:ascii="Arial" w:hAnsi="Arial" w:cs="Arial" w:eastAsia="Arial"/>
          <w:b/>
          <w:bCs/>
          <w:i/>
          <w:iCs/>
          <w:color w:val="171717"/>
          <w:w w:val="115"/>
          <w:sz w:val="18"/>
          <w:szCs w:val="18"/>
        </w:rPr>
        <w:t>,*)-"-</w:t>
      </w:r>
      <w:r>
        <w:rPr>
          <w:rFonts w:ascii="Calibri" w:hAnsi="Calibri" w:cs="Calibri" w:eastAsia="Calibri"/>
          <w:color w:val="171717"/>
          <w:spacing w:val="-13"/>
          <w:w w:val="115"/>
          <w:sz w:val="20"/>
          <w:szCs w:val="20"/>
        </w:rPr>
        <w:t> </w:t>
      </w:r>
      <w:r>
        <w:rPr>
          <w:rFonts w:ascii="Calibri" w:hAnsi="Calibri" w:cs="Calibri" w:eastAsia="Calibri"/>
          <w:color w:val="171717"/>
          <w:w w:val="85"/>
          <w:sz w:val="20"/>
          <w:szCs w:val="20"/>
        </w:rPr>
        <w:t>ye&lt;gU</w:t>
      </w:r>
      <w:r>
        <w:rPr>
          <w:rFonts w:ascii="Calibri" w:hAnsi="Calibri" w:cs="Calibri" w:eastAsia="Calibri"/>
          <w:color w:val="171717"/>
          <w:spacing w:val="-4"/>
          <w:w w:val="85"/>
          <w:sz w:val="20"/>
          <w:szCs w:val="20"/>
        </w:rPr>
        <w:t> </w:t>
      </w:r>
      <w:r>
        <w:rPr>
          <w:rFonts w:ascii="Calibri" w:hAnsi="Calibri" w:cs="Calibri" w:eastAsia="Calibri"/>
          <w:color w:val="171717"/>
          <w:w w:val="85"/>
          <w:sz w:val="20"/>
          <w:szCs w:val="20"/>
        </w:rPr>
        <w:t>5U</w:t>
      </w:r>
      <w:r>
        <w:rPr>
          <w:rFonts w:ascii="Arial" w:hAnsi="Arial" w:cs="Arial" w:eastAsia="Arial"/>
          <w:b/>
          <w:bCs/>
          <w:i/>
          <w:iCs/>
          <w:color w:val="171717"/>
          <w:spacing w:val="-5"/>
          <w:w w:val="85"/>
          <w:sz w:val="18"/>
          <w:szCs w:val="18"/>
        </w:rPr>
        <w:t> </w:t>
      </w:r>
      <w:r>
        <w:rPr>
          <w:rFonts w:ascii="Arial" w:hAnsi="Arial" w:cs="Arial" w:eastAsia="Arial"/>
          <w:b/>
          <w:bCs/>
          <w:i/>
          <w:iCs/>
          <w:color w:val="171717"/>
          <w:w w:val="115"/>
          <w:sz w:val="18"/>
          <w:szCs w:val="18"/>
        </w:rPr>
        <w:t>,*"--"-</w:t>
      </w:r>
      <w:r>
        <w:rPr>
          <w:rFonts w:ascii="Arial" w:hAnsi="Arial" w:cs="Arial" w:eastAsia="Arial"/>
          <w:b/>
          <w:bCs/>
          <w:i/>
          <w:iCs/>
          <w:color w:val="171717"/>
          <w:spacing w:val="27"/>
          <w:w w:val="115"/>
          <w:sz w:val="18"/>
          <w:szCs w:val="18"/>
        </w:rPr>
        <w:t> </w:t>
      </w:r>
      <w:r>
        <w:rPr>
          <w:rFonts w:ascii="Calibri" w:hAnsi="Calibri" w:cs="Calibri" w:eastAsia="Calibri"/>
          <w:color w:val="171717"/>
          <w:w w:val="85"/>
          <w:sz w:val="20"/>
          <w:szCs w:val="20"/>
        </w:rPr>
        <w:t>&lt;</w:t>
      </w:r>
      <w:r>
        <w:rPr>
          <w:rFonts w:ascii="Calibri" w:hAnsi="Calibri" w:cs="Calibri" w:eastAsia="Calibri"/>
          <w:color w:val="171717"/>
          <w:spacing w:val="-4"/>
          <w:w w:val="85"/>
          <w:sz w:val="20"/>
          <w:szCs w:val="20"/>
        </w:rPr>
        <w:t> </w:t>
      </w:r>
      <w:r>
        <w:rPr>
          <w:rFonts w:ascii="Calibri" w:hAnsi="Calibri" w:cs="Calibri" w:eastAsia="Calibri"/>
          <w:color w:val="171717"/>
          <w:w w:val="115"/>
          <w:sz w:val="20"/>
          <w:szCs w:val="20"/>
        </w:rPr>
        <w:t>g=``j</w:t>
      </w:r>
      <w:r>
        <w:rPr>
          <w:rFonts w:ascii="Calibri" w:hAnsi="Calibri" w:cs="Calibri" w:eastAsia="Calibri"/>
          <w:color w:val="171717"/>
          <w:spacing w:val="-13"/>
          <w:w w:val="115"/>
          <w:sz w:val="20"/>
          <w:szCs w:val="20"/>
        </w:rPr>
        <w:t> </w:t>
      </w:r>
      <w:r>
        <w:rPr>
          <w:rFonts w:ascii="Calibri" w:hAnsi="Calibri" w:cs="Calibri" w:eastAsia="Calibri"/>
          <w:color w:val="171717"/>
          <w:w w:val="85"/>
          <w:sz w:val="20"/>
          <w:szCs w:val="20"/>
        </w:rPr>
        <w:t>q&lt;1UM1j</w:t>
      </w:r>
      <w:r>
        <w:rPr>
          <w:rFonts w:ascii="Calibri" w:hAnsi="Calibri" w:cs="Calibri" w:eastAsia="Calibri"/>
          <w:color w:val="171717"/>
          <w:spacing w:val="-5"/>
          <w:w w:val="85"/>
          <w:sz w:val="20"/>
          <w:szCs w:val="20"/>
        </w:rPr>
        <w:t> </w:t>
      </w:r>
      <w:r>
        <w:rPr>
          <w:rFonts w:ascii="Calibri" w:hAnsi="Calibri" w:cs="Calibri" w:eastAsia="Calibri"/>
          <w:color w:val="171717"/>
          <w:w w:val="85"/>
          <w:sz w:val="20"/>
          <w:szCs w:val="20"/>
        </w:rPr>
        <w:t>8B]</w:t>
      </w:r>
      <w:r>
        <w:rPr>
          <w:rFonts w:ascii="Arial" w:hAnsi="Arial" w:cs="Arial" w:eastAsia="Arial"/>
          <w:b/>
          <w:bCs/>
          <w:i/>
          <w:iCs/>
          <w:color w:val="171717"/>
          <w:spacing w:val="-2"/>
          <w:w w:val="115"/>
          <w:sz w:val="18"/>
          <w:szCs w:val="18"/>
        </w:rPr>
        <w:t> </w:t>
      </w:r>
      <w:r>
        <w:rPr>
          <w:rFonts w:ascii="Arial" w:hAnsi="Arial" w:cs="Arial" w:eastAsia="Arial"/>
          <w:b/>
          <w:bCs/>
          <w:i/>
          <w:iCs/>
          <w:color w:val="171717"/>
          <w:w w:val="115"/>
          <w:sz w:val="18"/>
          <w:szCs w:val="18"/>
        </w:rPr>
        <w:t>,*"--"- </w:t>
      </w:r>
      <w:r>
        <w:rPr>
          <w:rFonts w:ascii="Calibri" w:hAnsi="Calibri" w:cs="Calibri" w:eastAsia="Calibri"/>
          <w:color w:val="171717"/>
          <w:w w:val="85"/>
          <w:sz w:val="20"/>
          <w:szCs w:val="20"/>
        </w:rPr>
        <w:t>jQP;j</w:t>
      </w:r>
      <w:r>
        <w:rPr>
          <w:rFonts w:ascii="Calibri" w:hAnsi="Calibri" w:cs="Calibri" w:eastAsia="Calibri"/>
          <w:color w:val="171717"/>
          <w:w w:val="85"/>
          <w:sz w:val="20"/>
          <w:szCs w:val="20"/>
        </w:rPr>
        <w:t> 5U</w:t>
      </w:r>
      <w:r>
        <w:rPr>
          <w:rFonts w:ascii="Calibri" w:hAnsi="Calibri" w:cs="Calibri" w:eastAsia="Calibri"/>
          <w:color w:val="171717"/>
          <w:w w:val="85"/>
          <w:sz w:val="20"/>
          <w:szCs w:val="20"/>
        </w:rPr>
        <w:t> Ug&lt;UP'UjgU</w:t>
      </w:r>
      <w:r>
        <w:rPr>
          <w:rFonts w:ascii="Calibri" w:hAnsi="Calibri" w:cs="Calibri" w:eastAsia="Calibri"/>
          <w:color w:val="171717"/>
          <w:w w:val="85"/>
          <w:sz w:val="20"/>
          <w:szCs w:val="20"/>
        </w:rPr>
        <w:t> </w:t>
      </w:r>
      <w:r>
        <w:rPr>
          <w:rFonts w:ascii="Calibri" w:hAnsi="Calibri" w:cs="Calibri" w:eastAsia="Calibri"/>
          <w:color w:val="171717"/>
          <w:sz w:val="20"/>
          <w:szCs w:val="20"/>
        </w:rPr>
        <w:t>g&lt;c}'e.Uj </w:t>
      </w:r>
      <w:r>
        <w:rPr>
          <w:rFonts w:ascii="Calibri" w:hAnsi="Calibri" w:cs="Calibri" w:eastAsia="Calibri"/>
          <w:color w:val="171717"/>
          <w:w w:val="130"/>
          <w:sz w:val="20"/>
          <w:szCs w:val="20"/>
        </w:rPr>
        <w:t>5;``'</w:t>
      </w:r>
      <w:r>
        <w:rPr>
          <w:rFonts w:ascii="Calibri" w:hAnsi="Calibri" w:cs="Calibri" w:eastAsia="Calibri"/>
          <w:color w:val="171717"/>
          <w:spacing w:val="-11"/>
          <w:w w:val="130"/>
          <w:sz w:val="20"/>
          <w:szCs w:val="20"/>
        </w:rPr>
        <w:t> </w:t>
      </w:r>
      <w:r>
        <w:rPr>
          <w:rFonts w:ascii="Calibri" w:hAnsi="Calibri" w:cs="Calibri" w:eastAsia="Calibri"/>
          <w:color w:val="171717"/>
          <w:w w:val="85"/>
          <w:sz w:val="20"/>
          <w:szCs w:val="20"/>
        </w:rPr>
        <w:t>tU</w:t>
      </w:r>
      <w:r>
        <w:rPr>
          <w:rFonts w:ascii="Calibri" w:hAnsi="Calibri" w:cs="Calibri" w:eastAsia="Calibri"/>
          <w:color w:val="171717"/>
          <w:w w:val="85"/>
          <w:sz w:val="20"/>
          <w:szCs w:val="20"/>
        </w:rPr>
        <w:t> j`=</w:t>
      </w:r>
      <w:r>
        <w:rPr>
          <w:rFonts w:ascii="Calibri" w:hAnsi="Calibri" w:cs="Calibri" w:eastAsia="Calibri"/>
          <w:color w:val="171717"/>
          <w:w w:val="85"/>
          <w:sz w:val="20"/>
          <w:szCs w:val="20"/>
        </w:rPr>
        <w:t> </w:t>
      </w:r>
      <w:r>
        <w:rPr>
          <w:rFonts w:ascii="Calibri" w:hAnsi="Calibri" w:cs="Calibri" w:eastAsia="Calibri"/>
          <w:color w:val="171717"/>
          <w:sz w:val="20"/>
          <w:szCs w:val="20"/>
        </w:rPr>
        <w:t>eAgUjg''</w:t>
      </w:r>
      <w:r>
        <w:rPr>
          <w:rFonts w:ascii="Arial" w:hAnsi="Arial" w:cs="Arial" w:eastAsia="Arial"/>
          <w:b/>
          <w:bCs/>
          <w:i/>
          <w:iCs/>
          <w:color w:val="171717"/>
          <w:w w:val="130"/>
          <w:sz w:val="18"/>
          <w:szCs w:val="18"/>
        </w:rPr>
        <w:t> ,*#--#-</w:t>
      </w:r>
      <w:r>
        <w:rPr>
          <w:rFonts w:ascii="Arial" w:hAnsi="Arial" w:cs="Arial" w:eastAsia="Arial"/>
          <w:b/>
          <w:bCs/>
          <w:i/>
          <w:iCs/>
          <w:color w:val="171717"/>
          <w:w w:val="155"/>
          <w:sz w:val="18"/>
          <w:szCs w:val="18"/>
        </w:rPr>
        <w:t> </w:t>
      </w:r>
      <w:r>
        <w:rPr>
          <w:rFonts w:ascii="Calibri" w:hAnsi="Calibri" w:cs="Calibri" w:eastAsia="Calibri"/>
          <w:color w:val="171717"/>
          <w:w w:val="155"/>
          <w:sz w:val="20"/>
          <w:szCs w:val="20"/>
        </w:rPr>
        <w:t>e'</w:t>
      </w:r>
      <w:r>
        <w:rPr>
          <w:rFonts w:ascii="Calibri" w:hAnsi="Calibri" w:cs="Calibri" w:eastAsia="Calibri"/>
          <w:color w:val="171717"/>
          <w:spacing w:val="-18"/>
          <w:w w:val="155"/>
          <w:sz w:val="20"/>
          <w:szCs w:val="20"/>
        </w:rPr>
        <w:t> </w:t>
      </w:r>
      <w:r>
        <w:rPr>
          <w:rFonts w:ascii="Calibri" w:hAnsi="Calibri" w:cs="Calibri" w:eastAsia="Calibri"/>
          <w:color w:val="171717"/>
          <w:w w:val="130"/>
          <w:sz w:val="20"/>
          <w:szCs w:val="20"/>
        </w:rPr>
        <w:t>9'</w:t>
      </w:r>
      <w:r>
        <w:rPr>
          <w:rFonts w:ascii="Calibri" w:hAnsi="Calibri" w:cs="Calibri" w:eastAsia="Calibri"/>
          <w:color w:val="171717"/>
          <w:spacing w:val="-5"/>
          <w:w w:val="130"/>
          <w:sz w:val="20"/>
          <w:szCs w:val="20"/>
        </w:rPr>
        <w:t> </w:t>
      </w:r>
      <w:r>
        <w:rPr>
          <w:rFonts w:ascii="Calibri" w:hAnsi="Calibri" w:cs="Calibri" w:eastAsia="Calibri"/>
          <w:color w:val="171717"/>
          <w:sz w:val="20"/>
          <w:szCs w:val="20"/>
        </w:rPr>
        <w:t>;eqj </w:t>
      </w:r>
      <w:r>
        <w:rPr>
          <w:rFonts w:ascii="Calibri" w:hAnsi="Calibri" w:cs="Calibri" w:eastAsia="Calibri"/>
          <w:color w:val="171717"/>
          <w:w w:val="80"/>
          <w:sz w:val="20"/>
          <w:szCs w:val="20"/>
        </w:rPr>
        <w:t>'`~'=gUjg= :=P`U UgwUy=g^</w:t>
      </w:r>
      <w:r>
        <w:rPr>
          <w:rFonts w:ascii="Calibri" w:hAnsi="Calibri" w:cs="Calibri" w:eastAsia="Calibri"/>
          <w:color w:val="171717"/>
          <w:sz w:val="20"/>
          <w:szCs w:val="20"/>
        </w:rPr>
        <w:t> </w:t>
      </w:r>
    </w:p>
    <w:p>
      <w:pPr>
        <w:spacing w:line="336" w:lineRule="auto" w:before="0"/>
        <w:ind w:left="1171" w:right="1106" w:firstLine="245"/>
        <w:jc w:val="both"/>
        <w:rPr>
          <w:rFonts w:ascii="Calibri" w:hAnsi="Calibri" w:cs="Calibri" w:eastAsia="Calibri"/>
          <w:sz w:val="20"/>
          <w:szCs w:val="20"/>
        </w:rPr>
      </w:pP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g</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'`&lt;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'e.Uj</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jgj</w:t>
      </w:r>
      <w:r>
        <w:rPr>
          <w:rFonts w:ascii="Calibri" w:hAnsi="Calibri" w:cs="Calibri" w:eastAsia="Calibri"/>
          <w:color w:val="171717"/>
          <w:spacing w:val="-6"/>
          <w:w w:val="90"/>
          <w:sz w:val="20"/>
          <w:szCs w:val="20"/>
        </w:rPr>
        <w:t> </w:t>
      </w:r>
      <w:r>
        <w:rPr>
          <w:rFonts w:ascii="Calibri" w:hAnsi="Calibri" w:cs="Calibri" w:eastAsia="Calibri"/>
          <w:color w:val="171717"/>
          <w:w w:val="90"/>
          <w:sz w:val="20"/>
          <w:szCs w:val="20"/>
        </w:rPr>
        <w:t>=e;y=</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UN1Uj;</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jq=y'UogU</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5&lt;`</w:t>
      </w:r>
      <w:r>
        <w:rPr>
          <w:rFonts w:ascii="Arial" w:hAnsi="Arial" w:cs="Arial" w:eastAsia="Arial"/>
          <w:b/>
          <w:bCs/>
          <w:i/>
          <w:iCs/>
          <w:color w:val="171717"/>
          <w:spacing w:val="-4"/>
          <w:sz w:val="18"/>
          <w:szCs w:val="18"/>
        </w:rPr>
        <w:t> </w:t>
      </w:r>
      <w:r>
        <w:rPr>
          <w:rFonts w:ascii="Arial" w:hAnsi="Arial" w:cs="Arial" w:eastAsia="Arial"/>
          <w:b/>
          <w:bCs/>
          <w:i/>
          <w:iCs/>
          <w:color w:val="171717"/>
          <w:w w:val="90"/>
          <w:sz w:val="18"/>
          <w:szCs w:val="18"/>
        </w:rPr>
        <w:t>,*#--"-</w:t>
      </w:r>
      <w:r>
        <w:rPr>
          <w:rFonts w:ascii="Arial" w:hAnsi="Arial" w:cs="Arial" w:eastAsia="Arial"/>
          <w:b/>
          <w:bCs/>
          <w:i/>
          <w:iCs/>
          <w:color w:val="171717"/>
          <w:spacing w:val="60"/>
          <w:sz w:val="18"/>
          <w:szCs w:val="18"/>
        </w:rPr>
        <w:t> </w:t>
      </w:r>
      <w:r>
        <w:rPr>
          <w:rFonts w:ascii="Calibri" w:hAnsi="Calibri" w:cs="Calibri" w:eastAsia="Calibri"/>
          <w:color w:val="171717"/>
          <w:w w:val="90"/>
          <w:sz w:val="20"/>
          <w:szCs w:val="20"/>
        </w:rPr>
        <w:t>qU'gUO1';</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1jg</w:t>
      </w:r>
      <w:r>
        <w:rPr>
          <w:rFonts w:ascii="Calibri" w:hAnsi="Calibri" w:cs="Calibri" w:eastAsia="Calibri"/>
          <w:color w:val="171717"/>
          <w:spacing w:val="-7"/>
          <w:w w:val="90"/>
          <w:sz w:val="20"/>
          <w:szCs w:val="20"/>
        </w:rPr>
        <w:t> </w:t>
      </w:r>
      <w:r>
        <w:rPr>
          <w:rFonts w:ascii="Calibri" w:hAnsi="Calibri" w:cs="Calibri" w:eastAsia="Calibri"/>
          <w:color w:val="171717"/>
          <w:w w:val="70"/>
          <w:sz w:val="20"/>
          <w:szCs w:val="20"/>
        </w:rPr>
        <w:t>+</w:t>
      </w:r>
      <w:r>
        <w:rPr>
          <w:rFonts w:ascii="Calibri" w:hAnsi="Calibri" w:cs="Calibri" w:eastAsia="Calibri"/>
          <w:color w:val="171717"/>
          <w:spacing w:val="-7"/>
          <w:w w:val="90"/>
          <w:sz w:val="20"/>
          <w:szCs w:val="20"/>
        </w:rPr>
        <w:t> </w:t>
      </w:r>
      <w:r>
        <w:rPr>
          <w:rFonts w:ascii="Calibri" w:hAnsi="Calibri" w:cs="Calibri" w:eastAsia="Calibri"/>
          <w:color w:val="171717"/>
          <w:w w:val="90"/>
          <w:sz w:val="20"/>
          <w:szCs w:val="20"/>
        </w:rPr>
        <w:t>=U5&lt;g' q&lt;y</w:t>
      </w:r>
      <w:r>
        <w:rPr>
          <w:rFonts w:ascii="Calibri" w:hAnsi="Calibri" w:cs="Calibri" w:eastAsia="Calibri"/>
          <w:color w:val="171717"/>
          <w:spacing w:val="9"/>
          <w:sz w:val="20"/>
          <w:szCs w:val="20"/>
        </w:rPr>
        <w:t> </w:t>
      </w:r>
      <w:r>
        <w:rPr>
          <w:rFonts w:ascii="Calibri" w:hAnsi="Calibri" w:cs="Calibri" w:eastAsia="Calibri"/>
          <w:color w:val="171717"/>
          <w:w w:val="90"/>
          <w:sz w:val="20"/>
          <w:szCs w:val="20"/>
        </w:rPr>
        <w:t>''g'SPU'y&lt;</w:t>
      </w:r>
      <w:r>
        <w:rPr>
          <w:rFonts w:ascii="Arial" w:hAnsi="Arial" w:cs="Arial" w:eastAsia="Arial"/>
          <w:b/>
          <w:bCs/>
          <w:i/>
          <w:iCs/>
          <w:color w:val="171717"/>
          <w:spacing w:val="57"/>
          <w:sz w:val="18"/>
          <w:szCs w:val="18"/>
        </w:rPr>
        <w:t> </w:t>
      </w:r>
      <w:r>
        <w:rPr>
          <w:rFonts w:ascii="Arial" w:hAnsi="Arial" w:cs="Arial" w:eastAsia="Arial"/>
          <w:b/>
          <w:bCs/>
          <w:i/>
          <w:iCs/>
          <w:color w:val="171717"/>
          <w:w w:val="90"/>
          <w:sz w:val="18"/>
          <w:szCs w:val="18"/>
        </w:rPr>
        <w:t>,*"--"-</w:t>
      </w:r>
      <w:r>
        <w:rPr>
          <w:rFonts w:ascii="Arial" w:hAnsi="Arial" w:cs="Arial" w:eastAsia="Arial"/>
          <w:b/>
          <w:bCs/>
          <w:i/>
          <w:iCs/>
          <w:color w:val="171717"/>
          <w:spacing w:val="53"/>
          <w:sz w:val="18"/>
          <w:szCs w:val="18"/>
        </w:rPr>
        <w:t>  </w:t>
      </w:r>
      <w:r>
        <w:rPr>
          <w:rFonts w:ascii="Calibri" w:hAnsi="Calibri" w:cs="Calibri" w:eastAsia="Calibri"/>
          <w:color w:val="171717"/>
          <w:w w:val="90"/>
          <w:sz w:val="20"/>
          <w:szCs w:val="20"/>
        </w:rPr>
        <w:t>&amp;jb'gj</w:t>
      </w:r>
      <w:r>
        <w:rPr>
          <w:rFonts w:ascii="Calibri" w:hAnsi="Calibri" w:cs="Calibri" w:eastAsia="Calibri"/>
          <w:color w:val="171717"/>
          <w:spacing w:val="1"/>
          <w:sz w:val="20"/>
          <w:szCs w:val="20"/>
        </w:rPr>
        <w:t> </w:t>
      </w:r>
      <w:r>
        <w:rPr>
          <w:rFonts w:ascii="Calibri" w:hAnsi="Calibri" w:cs="Calibri" w:eastAsia="Calibri"/>
          <w:color w:val="171717"/>
          <w:w w:val="90"/>
          <w:sz w:val="20"/>
          <w:szCs w:val="20"/>
        </w:rPr>
        <w:t>Ug</w:t>
      </w:r>
      <w:r>
        <w:rPr>
          <w:rFonts w:ascii="Calibri" w:hAnsi="Calibri" w:cs="Calibri" w:eastAsia="Calibri"/>
          <w:color w:val="171717"/>
          <w:spacing w:val="10"/>
          <w:sz w:val="20"/>
          <w:szCs w:val="20"/>
        </w:rPr>
        <w:t> </w:t>
      </w:r>
      <w:r>
        <w:rPr>
          <w:rFonts w:ascii="Calibri" w:hAnsi="Calibri" w:cs="Calibri" w:eastAsia="Calibri"/>
          <w:color w:val="171717"/>
          <w:w w:val="90"/>
          <w:sz w:val="20"/>
          <w:szCs w:val="20"/>
        </w:rPr>
        <w:t>'`=</w:t>
      </w:r>
      <w:r>
        <w:rPr>
          <w:rFonts w:ascii="Calibri" w:hAnsi="Calibri" w:cs="Calibri" w:eastAsia="Calibri"/>
          <w:color w:val="171717"/>
          <w:spacing w:val="8"/>
          <w:sz w:val="20"/>
          <w:szCs w:val="20"/>
        </w:rPr>
        <w:t> </w:t>
      </w:r>
      <w:r>
        <w:rPr>
          <w:rFonts w:ascii="Calibri" w:hAnsi="Calibri" w:cs="Calibri" w:eastAsia="Calibri"/>
          <w:color w:val="171717"/>
          <w:w w:val="90"/>
          <w:sz w:val="20"/>
          <w:szCs w:val="20"/>
        </w:rPr>
        <w:t>5Uy=Ujg=</w:t>
      </w:r>
      <w:r>
        <w:rPr>
          <w:rFonts w:ascii="Calibri" w:hAnsi="Calibri" w:cs="Calibri" w:eastAsia="Calibri"/>
          <w:color w:val="171717"/>
          <w:spacing w:val="15"/>
          <w:sz w:val="20"/>
          <w:szCs w:val="20"/>
        </w:rPr>
        <w:t> </w:t>
      </w:r>
      <w:r>
        <w:rPr>
          <w:rFonts w:ascii="Calibri" w:hAnsi="Calibri" w:cs="Calibri" w:eastAsia="Calibri"/>
          <w:color w:val="171717"/>
          <w:w w:val="70"/>
          <w:sz w:val="20"/>
          <w:szCs w:val="20"/>
        </w:rPr>
        <w:t></w:t>
      </w:r>
      <w:r>
        <w:rPr>
          <w:rFonts w:ascii="Calibri" w:hAnsi="Calibri" w:cs="Calibri" w:eastAsia="Calibri"/>
          <w:color w:val="171717"/>
          <w:spacing w:val="6"/>
          <w:sz w:val="20"/>
          <w:szCs w:val="20"/>
        </w:rPr>
        <w:t> </w:t>
      </w:r>
      <w:r>
        <w:rPr>
          <w:rFonts w:ascii="Calibri" w:hAnsi="Calibri" w:cs="Calibri" w:eastAsia="Calibri"/>
          <w:color w:val="171717"/>
          <w:w w:val="90"/>
          <w:sz w:val="20"/>
          <w:szCs w:val="20"/>
        </w:rPr>
        <w:t>qU;Q'.U`=</w:t>
      </w:r>
      <w:r>
        <w:rPr>
          <w:rFonts w:ascii="Calibri" w:hAnsi="Calibri" w:cs="Calibri" w:eastAsia="Calibri"/>
          <w:color w:val="171717"/>
          <w:spacing w:val="7"/>
          <w:sz w:val="20"/>
          <w:szCs w:val="20"/>
        </w:rPr>
        <w:t> </w:t>
      </w:r>
      <w:r>
        <w:rPr>
          <w:rFonts w:ascii="Calibri" w:hAnsi="Calibri" w:cs="Calibri" w:eastAsia="Calibri"/>
          <w:color w:val="171717"/>
          <w:w w:val="70"/>
          <w:sz w:val="20"/>
          <w:szCs w:val="20"/>
        </w:rPr>
        <w:t>Uc</w:t>
      </w:r>
      <w:r>
        <w:rPr>
          <w:rFonts w:ascii="Arial" w:hAnsi="Arial" w:cs="Arial" w:eastAsia="Arial"/>
          <w:b/>
          <w:bCs/>
          <w:i/>
          <w:iCs/>
          <w:color w:val="171717"/>
          <w:spacing w:val="69"/>
          <w:sz w:val="18"/>
          <w:szCs w:val="18"/>
        </w:rPr>
        <w:t> </w:t>
      </w:r>
      <w:r>
        <w:rPr>
          <w:rFonts w:ascii="Arial" w:hAnsi="Arial" w:cs="Arial" w:eastAsia="Arial"/>
          <w:b/>
          <w:bCs/>
          <w:i/>
          <w:iCs/>
          <w:color w:val="171717"/>
          <w:w w:val="90"/>
          <w:sz w:val="18"/>
          <w:szCs w:val="18"/>
        </w:rPr>
        <w:t>,*#--"-</w:t>
      </w:r>
      <w:r>
        <w:rPr>
          <w:rFonts w:ascii="Arial" w:hAnsi="Arial" w:cs="Arial" w:eastAsia="Arial"/>
          <w:b/>
          <w:bCs/>
          <w:i/>
          <w:iCs/>
          <w:color w:val="171717"/>
          <w:spacing w:val="68"/>
          <w:w w:val="150"/>
          <w:sz w:val="18"/>
          <w:szCs w:val="18"/>
        </w:rPr>
        <w:t> </w:t>
      </w:r>
      <w:r>
        <w:rPr>
          <w:rFonts w:ascii="Calibri" w:hAnsi="Calibri" w:cs="Calibri" w:eastAsia="Calibri"/>
          <w:color w:val="171717"/>
          <w:w w:val="90"/>
          <w:sz w:val="20"/>
          <w:szCs w:val="20"/>
        </w:rPr>
        <w:t>ju;y'UU</w:t>
      </w:r>
      <w:r>
        <w:rPr>
          <w:rFonts w:ascii="Calibri" w:hAnsi="Calibri" w:cs="Calibri" w:eastAsia="Calibri"/>
          <w:color w:val="171717"/>
          <w:spacing w:val="6"/>
          <w:sz w:val="20"/>
          <w:szCs w:val="20"/>
        </w:rPr>
        <w:t> </w:t>
      </w:r>
      <w:r>
        <w:rPr>
          <w:rFonts w:ascii="Calibri" w:hAnsi="Calibri" w:cs="Calibri" w:eastAsia="Calibri"/>
          <w:color w:val="171717"/>
          <w:spacing w:val="-5"/>
          <w:w w:val="90"/>
          <w:sz w:val="20"/>
          <w:szCs w:val="20"/>
        </w:rPr>
        <w:t>'`</w:t>
      </w:r>
    </w:p>
    <w:p>
      <w:pPr>
        <w:spacing w:after="0" w:line="336" w:lineRule="auto"/>
        <w:jc w:val="both"/>
        <w:rPr>
          <w:rFonts w:ascii="Calibri" w:hAnsi="Calibri" w:cs="Calibri" w:eastAsia="Calibri"/>
          <w:sz w:val="20"/>
          <w:szCs w:val="20"/>
        </w:rPr>
        <w:sectPr>
          <w:pgSz w:w="11900" w:h="16840"/>
          <w:pgMar w:header="1155" w:footer="1342" w:top="1460" w:bottom="1540" w:left="850" w:right="850"/>
        </w:sectPr>
      </w:pPr>
    </w:p>
    <w:p>
      <w:pPr>
        <w:pStyle w:val="BodyText"/>
        <w:spacing w:before="39" w:after="1"/>
        <w:ind w:left="0"/>
        <w:jc w:val="left"/>
        <w:rPr>
          <w:rFonts w:ascii="Calibri"/>
          <w:sz w:val="20"/>
        </w:rPr>
      </w:pPr>
    </w:p>
    <w:p>
      <w:pPr>
        <w:pStyle w:val="BodyText"/>
        <w:ind w:left="1034"/>
        <w:jc w:val="left"/>
        <w:rPr>
          <w:rFonts w:ascii="Calibri"/>
          <w:sz w:val="20"/>
        </w:rPr>
      </w:pPr>
      <w:r>
        <w:rPr>
          <w:rFonts w:ascii="Calibri"/>
          <w:sz w:val="20"/>
        </w:rPr>
        <mc:AlternateContent>
          <mc:Choice Requires="wps">
            <w:drawing>
              <wp:inline distT="0" distB="0" distL="0" distR="0">
                <wp:extent cx="5166360" cy="6386830"/>
                <wp:effectExtent l="0" t="0" r="0" b="4445"/>
                <wp:docPr id="144" name="Group 144"/>
                <wp:cNvGraphicFramePr>
                  <a:graphicFrameLocks/>
                </wp:cNvGraphicFramePr>
                <a:graphic>
                  <a:graphicData uri="http://schemas.microsoft.com/office/word/2010/wordprocessingGroup">
                    <wpg:wgp>
                      <wpg:cNvPr id="144" name="Group 144"/>
                      <wpg:cNvGrpSpPr/>
                      <wpg:grpSpPr>
                        <a:xfrm>
                          <a:off x="0" y="0"/>
                          <a:ext cx="5166360" cy="6386830"/>
                          <a:chExt cx="5166360" cy="6386830"/>
                        </a:xfrm>
                      </wpg:grpSpPr>
                      <pic:pic>
                        <pic:nvPicPr>
                          <pic:cNvPr id="145" name="Image 145"/>
                          <pic:cNvPicPr/>
                        </pic:nvPicPr>
                        <pic:blipFill>
                          <a:blip r:embed="rId60" cstate="print"/>
                          <a:stretch>
                            <a:fillRect/>
                          </a:stretch>
                        </pic:blipFill>
                        <pic:spPr>
                          <a:xfrm>
                            <a:off x="0" y="48641"/>
                            <a:ext cx="2835186" cy="3149523"/>
                          </a:xfrm>
                          <a:prstGeom prst="rect">
                            <a:avLst/>
                          </a:prstGeom>
                        </pic:spPr>
                      </pic:pic>
                      <pic:pic>
                        <pic:nvPicPr>
                          <pic:cNvPr id="146" name="Image 146"/>
                          <pic:cNvPicPr/>
                        </pic:nvPicPr>
                        <pic:blipFill>
                          <a:blip r:embed="rId61" cstate="print"/>
                          <a:stretch>
                            <a:fillRect/>
                          </a:stretch>
                        </pic:blipFill>
                        <pic:spPr>
                          <a:xfrm>
                            <a:off x="2829051" y="0"/>
                            <a:ext cx="2337180" cy="3655085"/>
                          </a:xfrm>
                          <a:prstGeom prst="rect">
                            <a:avLst/>
                          </a:prstGeom>
                        </pic:spPr>
                      </pic:pic>
                      <pic:pic>
                        <pic:nvPicPr>
                          <pic:cNvPr id="147" name="Image 147"/>
                          <pic:cNvPicPr/>
                        </pic:nvPicPr>
                        <pic:blipFill>
                          <a:blip r:embed="rId62" cstate="print"/>
                          <a:stretch>
                            <a:fillRect/>
                          </a:stretch>
                        </pic:blipFill>
                        <pic:spPr>
                          <a:xfrm>
                            <a:off x="0" y="3192017"/>
                            <a:ext cx="2835186" cy="3194177"/>
                          </a:xfrm>
                          <a:prstGeom prst="rect">
                            <a:avLst/>
                          </a:prstGeom>
                        </pic:spPr>
                      </pic:pic>
                      <pic:pic>
                        <pic:nvPicPr>
                          <pic:cNvPr id="148" name="Image 148"/>
                          <pic:cNvPicPr/>
                        </pic:nvPicPr>
                        <pic:blipFill>
                          <a:blip r:embed="rId63" cstate="print"/>
                          <a:stretch>
                            <a:fillRect/>
                          </a:stretch>
                        </pic:blipFill>
                        <pic:spPr>
                          <a:xfrm>
                            <a:off x="2829051" y="3648964"/>
                            <a:ext cx="2337180" cy="2737256"/>
                          </a:xfrm>
                          <a:prstGeom prst="rect">
                            <a:avLst/>
                          </a:prstGeom>
                        </pic:spPr>
                      </pic:pic>
                    </wpg:wgp>
                  </a:graphicData>
                </a:graphic>
              </wp:inline>
            </w:drawing>
          </mc:Choice>
          <mc:Fallback>
            <w:pict>
              <v:group style="width:406.8pt;height:502.9pt;mso-position-horizontal-relative:char;mso-position-vertical-relative:line" id="docshapegroup62" coordorigin="0,0" coordsize="8136,10058">
                <v:shape style="position:absolute;left:0;top:76;width:4465;height:4960" type="#_x0000_t75" id="docshape63" stroked="false">
                  <v:imagedata r:id="rId60" o:title=""/>
                </v:shape>
                <v:shape style="position:absolute;left:4455;top:0;width:3681;height:5757" type="#_x0000_t75" id="docshape64" stroked="false">
                  <v:imagedata r:id="rId61" o:title=""/>
                </v:shape>
                <v:shape style="position:absolute;left:0;top:5026;width:4465;height:5031" type="#_x0000_t75" id="docshape65" stroked="false">
                  <v:imagedata r:id="rId62" o:title=""/>
                </v:shape>
                <v:shape style="position:absolute;left:4455;top:5746;width:3681;height:4311" type="#_x0000_t75" id="docshape66" stroked="false">
                  <v:imagedata r:id="rId63" o:title=""/>
                </v:shape>
              </v:group>
            </w:pict>
          </mc:Fallback>
        </mc:AlternateContent>
      </w:r>
      <w:r>
        <w:rPr>
          <w:rFonts w:ascii="Calibri"/>
          <w:sz w:val="20"/>
        </w:rPr>
      </w: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ind w:left="0"/>
        <w:jc w:val="left"/>
        <w:rPr>
          <w:rFonts w:ascii="Calibri"/>
          <w:sz w:val="17"/>
        </w:rPr>
      </w:pPr>
    </w:p>
    <w:p>
      <w:pPr>
        <w:pStyle w:val="BodyText"/>
        <w:spacing w:before="133"/>
        <w:ind w:left="0"/>
        <w:jc w:val="left"/>
        <w:rPr>
          <w:rFonts w:ascii="Calibri"/>
          <w:sz w:val="17"/>
        </w:rPr>
      </w:pPr>
    </w:p>
    <w:p>
      <w:pPr>
        <w:spacing w:before="0"/>
        <w:ind w:left="113" w:right="0" w:firstLine="0"/>
        <w:jc w:val="left"/>
        <w:rPr>
          <w:b/>
          <w:sz w:val="17"/>
        </w:rPr>
      </w:pPr>
      <w:r>
        <w:rPr>
          <w:b/>
          <w:color w:val="231F20"/>
          <w:spacing w:val="-2"/>
          <w:sz w:val="17"/>
        </w:rPr>
        <w:t>25A02972</w:t>
      </w:r>
    </w:p>
    <w:p>
      <w:pPr>
        <w:spacing w:after="0"/>
        <w:jc w:val="left"/>
        <w:rPr>
          <w:b/>
          <w:sz w:val="17"/>
        </w:rPr>
        <w:sectPr>
          <w:pgSz w:w="11900" w:h="16840"/>
          <w:pgMar w:header="1155" w:footer="1342" w:top="1460" w:bottom="1540" w:left="850" w:right="850"/>
        </w:sectPr>
      </w:pPr>
    </w:p>
    <w:p>
      <w:pPr>
        <w:pStyle w:val="BodyText"/>
        <w:spacing w:before="19"/>
        <w:ind w:left="0"/>
        <w:jc w:val="left"/>
        <w:rPr>
          <w:b/>
          <w:sz w:val="20"/>
        </w:rPr>
      </w:pPr>
    </w:p>
    <w:p>
      <w:pPr>
        <w:pStyle w:val="BodyText"/>
        <w:spacing w:after="0"/>
        <w:jc w:val="left"/>
        <w:rPr>
          <w:b/>
          <w:sz w:val="20"/>
        </w:rPr>
        <w:sectPr>
          <w:headerReference w:type="default" r:id="rId64"/>
          <w:footerReference w:type="default" r:id="rId65"/>
          <w:pgSz w:w="11900" w:h="16840"/>
          <w:pgMar w:header="1155" w:footer="1342" w:top="1360" w:bottom="1540" w:left="850" w:right="850"/>
        </w:sectPr>
      </w:pPr>
    </w:p>
    <w:p>
      <w:pPr>
        <w:spacing w:line="205" w:lineRule="exact" w:before="99"/>
        <w:ind w:left="74" w:right="1" w:firstLine="0"/>
        <w:jc w:val="center"/>
        <w:rPr>
          <w:sz w:val="19"/>
        </w:rPr>
      </w:pPr>
      <w:r>
        <w:rPr>
          <w:sz w:val="19"/>
        </w:rPr>
        <mc:AlternateContent>
          <mc:Choice Requires="wps">
            <w:drawing>
              <wp:anchor distT="0" distB="0" distL="0" distR="0" allowOverlap="1" layoutInCell="1" locked="0" behindDoc="1" simplePos="0" relativeHeight="484796928">
                <wp:simplePos x="0" y="0"/>
                <wp:positionH relativeFrom="page">
                  <wp:posOffset>612000</wp:posOffset>
                </wp:positionH>
                <wp:positionV relativeFrom="paragraph">
                  <wp:posOffset>-127070</wp:posOffset>
                </wp:positionV>
                <wp:extent cx="6336030" cy="5774055"/>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6336030" cy="5774055"/>
                          <a:chExt cx="6336030" cy="5774055"/>
                        </a:xfrm>
                      </wpg:grpSpPr>
                      <wps:wsp>
                        <wps:cNvPr id="158" name="Graphic 15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59" name="Graphic 15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60" name="Graphic 160"/>
                        <wps:cNvSpPr/>
                        <wps:spPr>
                          <a:xfrm>
                            <a:off x="3168002" y="38100"/>
                            <a:ext cx="1270" cy="5706110"/>
                          </a:xfrm>
                          <a:custGeom>
                            <a:avLst/>
                            <a:gdLst/>
                            <a:ahLst/>
                            <a:cxnLst/>
                            <a:rect l="l" t="t" r="r" b="b"/>
                            <a:pathLst>
                              <a:path w="0" h="5706110">
                                <a:moveTo>
                                  <a:pt x="0" y="0"/>
                                </a:moveTo>
                                <a:lnTo>
                                  <a:pt x="0" y="5705856"/>
                                </a:lnTo>
                              </a:path>
                            </a:pathLst>
                          </a:custGeom>
                          <a:ln w="6350">
                            <a:solidFill>
                              <a:srgbClr val="231F20"/>
                            </a:solidFill>
                            <a:prstDash val="solid"/>
                          </a:ln>
                        </wps:spPr>
                        <wps:bodyPr wrap="square" lIns="0" tIns="0" rIns="0" bIns="0" rtlCol="0">
                          <a:prstTxWarp prst="textNoShape">
                            <a:avLst/>
                          </a:prstTxWarp>
                          <a:noAutofit/>
                        </wps:bodyPr>
                      </wps:wsp>
                      <wps:wsp>
                        <wps:cNvPr id="161" name="Graphic 161"/>
                        <wps:cNvSpPr/>
                        <wps:spPr>
                          <a:xfrm>
                            <a:off x="0" y="5750178"/>
                            <a:ext cx="6327140" cy="1270"/>
                          </a:xfrm>
                          <a:custGeom>
                            <a:avLst/>
                            <a:gdLst/>
                            <a:ahLst/>
                            <a:cxnLst/>
                            <a:rect l="l" t="t" r="r" b="b"/>
                            <a:pathLst>
                              <a:path w="6327140" h="0">
                                <a:moveTo>
                                  <a:pt x="0" y="0"/>
                                </a:moveTo>
                                <a:lnTo>
                                  <a:pt x="6327140" y="0"/>
                                </a:lnTo>
                              </a:path>
                            </a:pathLst>
                          </a:custGeom>
                          <a:ln w="15875">
                            <a:solidFill>
                              <a:srgbClr val="231F20"/>
                            </a:solidFill>
                            <a:prstDash val="solid"/>
                          </a:ln>
                        </wps:spPr>
                        <wps:bodyPr wrap="square" lIns="0" tIns="0" rIns="0" bIns="0" rtlCol="0">
                          <a:prstTxWarp prst="textNoShape">
                            <a:avLst/>
                          </a:prstTxWarp>
                          <a:noAutofit/>
                        </wps:bodyPr>
                      </wps:wsp>
                      <wps:wsp>
                        <wps:cNvPr id="162" name="Graphic 162"/>
                        <wps:cNvSpPr/>
                        <wps:spPr>
                          <a:xfrm>
                            <a:off x="0" y="5771260"/>
                            <a:ext cx="6327140" cy="1270"/>
                          </a:xfrm>
                          <a:custGeom>
                            <a:avLst/>
                            <a:gdLst/>
                            <a:ahLst/>
                            <a:cxnLst/>
                            <a:rect l="l" t="t" r="r" b="b"/>
                            <a:pathLst>
                              <a:path w="6327140" h="0">
                                <a:moveTo>
                                  <a:pt x="0" y="0"/>
                                </a:moveTo>
                                <a:lnTo>
                                  <a:pt x="6327140" y="0"/>
                                </a:lnTo>
                              </a:path>
                            </a:pathLst>
                          </a:custGeom>
                          <a:ln w="52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10.005586pt;width:498.9pt;height:454.65pt;mso-position-horizontal-relative:page;mso-position-vertical-relative:paragraph;z-index:-18519552" id="docshapegroup71" coordorigin="964,-200" coordsize="9978,9093">
                <v:line style="position:absolute" from="964,-185" to="10942,-185" stroked="true" strokeweight="1.5pt" strokecolor="#231f20">
                  <v:stroke dashstyle="solid"/>
                </v:line>
                <v:line style="position:absolute" from="964,-145" to="10942,-145" stroked="true" strokeweight=".501pt" strokecolor="#231f20">
                  <v:stroke dashstyle="solid"/>
                </v:line>
                <v:line style="position:absolute" from="5953,-140" to="5953,8845" stroked="true" strokeweight=".5pt" strokecolor="#231f20">
                  <v:stroke dashstyle="solid"/>
                </v:line>
                <v:line style="position:absolute" from="964,8855" to="10928,8855" stroked="true" strokeweight="1.25pt" strokecolor="#231f20">
                  <v:stroke dashstyle="solid"/>
                </v:line>
                <v:line style="position:absolute" from="964,8888" to="10928,8888" stroked="true" strokeweight=".417pt" strokecolor="#231f20">
                  <v:stroke dashstyle="solid"/>
                </v:line>
                <w10:wrap type="none"/>
              </v:group>
            </w:pict>
          </mc:Fallback>
        </mc:AlternateContent>
      </w:r>
      <w:r>
        <w:rPr>
          <w:color w:val="231F20"/>
          <w:sz w:val="19"/>
        </w:rPr>
        <w:t>DECRETO</w:t>
      </w:r>
      <w:r>
        <w:rPr>
          <w:color w:val="231F20"/>
          <w:spacing w:val="34"/>
          <w:sz w:val="19"/>
        </w:rPr>
        <w:t>  </w:t>
      </w:r>
      <w:r>
        <w:rPr>
          <w:color w:val="231F20"/>
          <w:sz w:val="19"/>
        </w:rPr>
        <w:t>DEL</w:t>
      </w:r>
      <w:r>
        <w:rPr>
          <w:color w:val="231F20"/>
          <w:spacing w:val="32"/>
          <w:sz w:val="19"/>
        </w:rPr>
        <w:t>  </w:t>
      </w:r>
      <w:r>
        <w:rPr>
          <w:color w:val="231F20"/>
          <w:sz w:val="19"/>
        </w:rPr>
        <w:t>PRESIDENTE</w:t>
      </w:r>
      <w:r>
        <w:rPr>
          <w:color w:val="231F20"/>
          <w:spacing w:val="34"/>
          <w:sz w:val="19"/>
        </w:rPr>
        <w:t>  </w:t>
      </w:r>
      <w:r>
        <w:rPr>
          <w:color w:val="231F20"/>
          <w:sz w:val="19"/>
        </w:rPr>
        <w:t>DELLA</w:t>
      </w:r>
      <w:r>
        <w:rPr>
          <w:color w:val="231F20"/>
          <w:spacing w:val="30"/>
          <w:sz w:val="19"/>
        </w:rPr>
        <w:t>  </w:t>
      </w:r>
      <w:r>
        <w:rPr>
          <w:color w:val="231F20"/>
          <w:spacing w:val="-2"/>
          <w:sz w:val="19"/>
        </w:rPr>
        <w:t>REPUBBLICA</w:t>
      </w:r>
    </w:p>
    <w:p>
      <w:pPr>
        <w:spacing w:line="205" w:lineRule="exact" w:before="0"/>
        <w:ind w:left="305" w:right="0" w:firstLine="0"/>
        <w:jc w:val="left"/>
        <w:rPr>
          <w:sz w:val="19"/>
        </w:rPr>
      </w:pPr>
      <w:r>
        <w:rPr>
          <w:color w:val="231F20"/>
          <w:sz w:val="19"/>
        </w:rPr>
        <w:t>6 maggio </w:t>
      </w:r>
      <w:r>
        <w:rPr>
          <w:color w:val="231F20"/>
          <w:spacing w:val="-2"/>
          <w:sz w:val="19"/>
        </w:rPr>
        <w:t>2025.</w:t>
      </w:r>
    </w:p>
    <w:p>
      <w:pPr>
        <w:spacing w:line="211" w:lineRule="auto" w:before="161"/>
        <w:ind w:left="113" w:right="47" w:firstLine="191"/>
        <w:jc w:val="both"/>
        <w:rPr>
          <w:b/>
          <w:sz w:val="19"/>
        </w:rPr>
      </w:pPr>
      <w:r>
        <w:rPr>
          <w:b/>
          <w:color w:val="231F20"/>
          <w:sz w:val="19"/>
        </w:rPr>
        <w:t>Sostituzione di un componente del Consiglio </w:t>
      </w:r>
      <w:r>
        <w:rPr>
          <w:b/>
          <w:color w:val="231F20"/>
          <w:sz w:val="19"/>
        </w:rPr>
        <w:t>nazionale dell’economia e del lavoro (CNEL).</w:t>
      </w:r>
    </w:p>
    <w:p>
      <w:pPr>
        <w:pStyle w:val="BodyText"/>
        <w:spacing w:before="141"/>
        <w:ind w:left="0"/>
        <w:jc w:val="left"/>
        <w:rPr>
          <w:b/>
          <w:sz w:val="19"/>
        </w:rPr>
      </w:pPr>
    </w:p>
    <w:p>
      <w:pPr>
        <w:pStyle w:val="BodyText"/>
        <w:ind w:left="74"/>
        <w:jc w:val="center"/>
      </w:pPr>
      <w:r>
        <w:rPr>
          <w:color w:val="231F20"/>
        </w:rPr>
        <w:t>IL</w:t>
      </w:r>
      <w:r>
        <w:rPr>
          <w:color w:val="231F20"/>
          <w:spacing w:val="-3"/>
        </w:rPr>
        <w:t> </w:t>
      </w:r>
      <w:r>
        <w:rPr>
          <w:color w:val="231F20"/>
        </w:rPr>
        <w:t>PRESIDENTE</w:t>
      </w:r>
      <w:r>
        <w:rPr>
          <w:color w:val="231F20"/>
          <w:spacing w:val="7"/>
        </w:rPr>
        <w:t> </w:t>
      </w:r>
      <w:r>
        <w:rPr>
          <w:color w:val="231F20"/>
        </w:rPr>
        <w:t>DELLA</w:t>
      </w:r>
      <w:r>
        <w:rPr>
          <w:color w:val="231F20"/>
          <w:spacing w:val="-7"/>
        </w:rPr>
        <w:t> </w:t>
      </w:r>
      <w:r>
        <w:rPr>
          <w:color w:val="231F20"/>
          <w:spacing w:val="-2"/>
        </w:rPr>
        <w:t>REPUBBLICA</w:t>
      </w:r>
    </w:p>
    <w:p>
      <w:pPr>
        <w:pStyle w:val="BodyText"/>
        <w:spacing w:line="211" w:lineRule="auto" w:before="191"/>
        <w:ind w:right="52" w:firstLine="213"/>
      </w:pPr>
      <w:r>
        <w:rPr>
          <w:color w:val="231F20"/>
          <w:spacing w:val="-2"/>
        </w:rPr>
        <w:t>Vista</w:t>
      </w:r>
      <w:r>
        <w:rPr>
          <w:color w:val="231F20"/>
          <w:spacing w:val="-11"/>
        </w:rPr>
        <w:t> </w:t>
      </w:r>
      <w:r>
        <w:rPr>
          <w:color w:val="231F20"/>
          <w:spacing w:val="-2"/>
        </w:rPr>
        <w:t>la</w:t>
      </w:r>
      <w:r>
        <w:rPr>
          <w:color w:val="231F20"/>
          <w:spacing w:val="-11"/>
        </w:rPr>
        <w:t> </w:t>
      </w:r>
      <w:r>
        <w:rPr>
          <w:color w:val="231F20"/>
          <w:spacing w:val="-2"/>
        </w:rPr>
        <w:t>legge</w:t>
      </w:r>
      <w:r>
        <w:rPr>
          <w:color w:val="231F20"/>
          <w:spacing w:val="-11"/>
        </w:rPr>
        <w:t> </w:t>
      </w:r>
      <w:r>
        <w:rPr>
          <w:color w:val="231F20"/>
          <w:spacing w:val="-2"/>
        </w:rPr>
        <w:t>30</w:t>
      </w:r>
      <w:r>
        <w:rPr>
          <w:color w:val="231F20"/>
          <w:spacing w:val="-11"/>
        </w:rPr>
        <w:t> </w:t>
      </w:r>
      <w:r>
        <w:rPr>
          <w:color w:val="231F20"/>
          <w:spacing w:val="-2"/>
        </w:rPr>
        <w:t>dicembre</w:t>
      </w:r>
      <w:r>
        <w:rPr>
          <w:color w:val="231F20"/>
          <w:spacing w:val="-11"/>
        </w:rPr>
        <w:t> </w:t>
      </w:r>
      <w:r>
        <w:rPr>
          <w:color w:val="231F20"/>
          <w:spacing w:val="-2"/>
        </w:rPr>
        <w:t>1986,</w:t>
      </w:r>
      <w:r>
        <w:rPr>
          <w:color w:val="231F20"/>
          <w:spacing w:val="-11"/>
        </w:rPr>
        <w:t> </w:t>
      </w:r>
      <w:r>
        <w:rPr>
          <w:color w:val="231F20"/>
          <w:spacing w:val="-2"/>
        </w:rPr>
        <w:t>n.</w:t>
      </w:r>
      <w:r>
        <w:rPr>
          <w:color w:val="231F20"/>
          <w:spacing w:val="-11"/>
        </w:rPr>
        <w:t> </w:t>
      </w:r>
      <w:r>
        <w:rPr>
          <w:color w:val="231F20"/>
          <w:spacing w:val="-2"/>
        </w:rPr>
        <w:t>936,</w:t>
      </w:r>
      <w:r>
        <w:rPr>
          <w:color w:val="231F20"/>
          <w:spacing w:val="-11"/>
        </w:rPr>
        <w:t> </w:t>
      </w:r>
      <w:r>
        <w:rPr>
          <w:color w:val="231F20"/>
          <w:spacing w:val="-2"/>
        </w:rPr>
        <w:t>recante</w:t>
      </w:r>
      <w:r>
        <w:rPr>
          <w:color w:val="231F20"/>
          <w:spacing w:val="-11"/>
        </w:rPr>
        <w:t> </w:t>
      </w:r>
      <w:r>
        <w:rPr>
          <w:color w:val="231F20"/>
          <w:spacing w:val="-2"/>
        </w:rPr>
        <w:t>«Norme </w:t>
      </w:r>
      <w:r>
        <w:rPr>
          <w:color w:val="231F20"/>
          <w:spacing w:val="-4"/>
        </w:rPr>
        <w:t>sul</w:t>
      </w:r>
      <w:r>
        <w:rPr>
          <w:color w:val="231F20"/>
          <w:spacing w:val="-20"/>
        </w:rPr>
        <w:t> </w:t>
      </w:r>
      <w:r>
        <w:rPr>
          <w:color w:val="231F20"/>
          <w:spacing w:val="-4"/>
        </w:rPr>
        <w:t>Consiglio</w:t>
      </w:r>
      <w:r>
        <w:rPr>
          <w:color w:val="231F20"/>
          <w:spacing w:val="-20"/>
        </w:rPr>
        <w:t> </w:t>
      </w:r>
      <w:r>
        <w:rPr>
          <w:color w:val="231F20"/>
          <w:spacing w:val="-4"/>
        </w:rPr>
        <w:t>nazionale</w:t>
      </w:r>
      <w:r>
        <w:rPr>
          <w:color w:val="231F20"/>
          <w:spacing w:val="-20"/>
        </w:rPr>
        <w:t> </w:t>
      </w:r>
      <w:r>
        <w:rPr>
          <w:color w:val="231F20"/>
          <w:spacing w:val="-4"/>
        </w:rPr>
        <w:t>dell’economia</w:t>
      </w:r>
      <w:r>
        <w:rPr>
          <w:color w:val="231F20"/>
          <w:spacing w:val="-20"/>
        </w:rPr>
        <w:t> </w:t>
      </w:r>
      <w:r>
        <w:rPr>
          <w:color w:val="231F20"/>
          <w:spacing w:val="-4"/>
        </w:rPr>
        <w:t>e</w:t>
      </w:r>
      <w:r>
        <w:rPr>
          <w:color w:val="231F20"/>
          <w:spacing w:val="-20"/>
        </w:rPr>
        <w:t> </w:t>
      </w:r>
      <w:r>
        <w:rPr>
          <w:color w:val="231F20"/>
          <w:spacing w:val="-4"/>
        </w:rPr>
        <w:t>del</w:t>
      </w:r>
      <w:r>
        <w:rPr>
          <w:color w:val="231F20"/>
          <w:spacing w:val="-20"/>
        </w:rPr>
        <w:t> </w:t>
      </w:r>
      <w:r>
        <w:rPr>
          <w:color w:val="231F20"/>
          <w:spacing w:val="-4"/>
        </w:rPr>
        <w:t>lavoro</w:t>
      </w:r>
      <w:r>
        <w:rPr>
          <w:color w:val="231F20"/>
          <w:spacing w:val="-20"/>
        </w:rPr>
        <w:t> </w:t>
      </w:r>
      <w:r>
        <w:rPr>
          <w:color w:val="231F20"/>
          <w:spacing w:val="-4"/>
        </w:rPr>
        <w:t>(CNEL)»;</w:t>
      </w:r>
    </w:p>
    <w:p>
      <w:pPr>
        <w:pStyle w:val="BodyText"/>
        <w:spacing w:line="211" w:lineRule="auto" w:before="83"/>
        <w:ind w:right="47" w:firstLine="213"/>
      </w:pPr>
      <w:r>
        <w:rPr>
          <w:color w:val="231F20"/>
        </w:rPr>
        <w:t>Visto, in particolare, l’art. 2, comma 1, lettera </w:t>
      </w:r>
      <w:r>
        <w:rPr>
          <w:i/>
          <w:color w:val="231F20"/>
        </w:rPr>
        <w:t>a)</w:t>
      </w:r>
      <w:r>
        <w:rPr>
          <w:color w:val="231F20"/>
        </w:rPr>
        <w:t>, </w:t>
      </w:r>
      <w:r>
        <w:rPr>
          <w:color w:val="231F20"/>
        </w:rPr>
        <w:t>del- la legge n. 936 del 1986, che prevede che il Consiglio è composto, oltre al Presidente, da dieci esperti, qualificati esponenti</w:t>
      </w:r>
      <w:r>
        <w:rPr>
          <w:color w:val="231F20"/>
          <w:spacing w:val="-4"/>
        </w:rPr>
        <w:t> </w:t>
      </w:r>
      <w:r>
        <w:rPr>
          <w:color w:val="231F20"/>
        </w:rPr>
        <w:t>della</w:t>
      </w:r>
      <w:r>
        <w:rPr>
          <w:color w:val="231F20"/>
          <w:spacing w:val="-4"/>
        </w:rPr>
        <w:t> </w:t>
      </w:r>
      <w:r>
        <w:rPr>
          <w:color w:val="231F20"/>
        </w:rPr>
        <w:t>cultura</w:t>
      </w:r>
      <w:r>
        <w:rPr>
          <w:color w:val="231F20"/>
          <w:spacing w:val="-4"/>
        </w:rPr>
        <w:t> </w:t>
      </w:r>
      <w:r>
        <w:rPr>
          <w:color w:val="231F20"/>
        </w:rPr>
        <w:t>economica,</w:t>
      </w:r>
      <w:r>
        <w:rPr>
          <w:color w:val="231F20"/>
          <w:spacing w:val="-4"/>
        </w:rPr>
        <w:t> </w:t>
      </w:r>
      <w:r>
        <w:rPr>
          <w:color w:val="231F20"/>
        </w:rPr>
        <w:t>sociale</w:t>
      </w:r>
      <w:r>
        <w:rPr>
          <w:color w:val="231F20"/>
          <w:spacing w:val="-4"/>
        </w:rPr>
        <w:t> </w:t>
      </w:r>
      <w:r>
        <w:rPr>
          <w:color w:val="231F20"/>
        </w:rPr>
        <w:t>e</w:t>
      </w:r>
      <w:r>
        <w:rPr>
          <w:color w:val="231F20"/>
          <w:spacing w:val="-4"/>
        </w:rPr>
        <w:t> </w:t>
      </w:r>
      <w:r>
        <w:rPr>
          <w:color w:val="231F20"/>
        </w:rPr>
        <w:t>giuridica,</w:t>
      </w:r>
      <w:r>
        <w:rPr>
          <w:color w:val="231F20"/>
          <w:spacing w:val="-4"/>
        </w:rPr>
        <w:t> </w:t>
      </w:r>
      <w:r>
        <w:rPr>
          <w:color w:val="231F20"/>
        </w:rPr>
        <w:t>dei quali otto nominati dal Presidente della Repubblica e due proposti dal Presidente del Consiglio dei ministri;</w:t>
      </w:r>
    </w:p>
    <w:p>
      <w:pPr>
        <w:pStyle w:val="BodyText"/>
        <w:spacing w:line="211" w:lineRule="auto" w:before="85"/>
        <w:ind w:right="47" w:firstLine="213"/>
      </w:pPr>
      <w:r>
        <w:rPr>
          <w:color w:val="231F20"/>
        </w:rPr>
        <w:t>Visto, inoltre, l’art. 7, comma 3, della legge n. 936 del 1986,</w:t>
      </w:r>
      <w:r>
        <w:rPr>
          <w:color w:val="231F20"/>
          <w:spacing w:val="-6"/>
        </w:rPr>
        <w:t> </w:t>
      </w:r>
      <w:r>
        <w:rPr>
          <w:color w:val="231F20"/>
        </w:rPr>
        <w:t>secondo</w:t>
      </w:r>
      <w:r>
        <w:rPr>
          <w:color w:val="231F20"/>
          <w:spacing w:val="-6"/>
        </w:rPr>
        <w:t> </w:t>
      </w:r>
      <w:r>
        <w:rPr>
          <w:color w:val="231F20"/>
        </w:rPr>
        <w:t>il</w:t>
      </w:r>
      <w:r>
        <w:rPr>
          <w:color w:val="231F20"/>
          <w:spacing w:val="-6"/>
        </w:rPr>
        <w:t> </w:t>
      </w:r>
      <w:r>
        <w:rPr>
          <w:color w:val="231F20"/>
        </w:rPr>
        <w:t>quale,</w:t>
      </w:r>
      <w:r>
        <w:rPr>
          <w:color w:val="231F20"/>
          <w:spacing w:val="-6"/>
        </w:rPr>
        <w:t> </w:t>
      </w:r>
      <w:r>
        <w:rPr>
          <w:color w:val="231F20"/>
        </w:rPr>
        <w:t>che</w:t>
      </w:r>
      <w:r>
        <w:rPr>
          <w:color w:val="231F20"/>
          <w:spacing w:val="-6"/>
        </w:rPr>
        <w:t> </w:t>
      </w:r>
      <w:r>
        <w:rPr>
          <w:color w:val="231F20"/>
        </w:rPr>
        <w:t>in</w:t>
      </w:r>
      <w:r>
        <w:rPr>
          <w:color w:val="231F20"/>
          <w:spacing w:val="-6"/>
        </w:rPr>
        <w:t> </w:t>
      </w:r>
      <w:r>
        <w:rPr>
          <w:color w:val="231F20"/>
        </w:rPr>
        <w:t>caso</w:t>
      </w:r>
      <w:r>
        <w:rPr>
          <w:color w:val="231F20"/>
          <w:spacing w:val="-6"/>
        </w:rPr>
        <w:t> </w:t>
      </w:r>
      <w:r>
        <w:rPr>
          <w:color w:val="231F20"/>
        </w:rPr>
        <w:t>di</w:t>
      </w:r>
      <w:r>
        <w:rPr>
          <w:color w:val="231F20"/>
          <w:spacing w:val="-6"/>
        </w:rPr>
        <w:t> </w:t>
      </w:r>
      <w:r>
        <w:rPr>
          <w:color w:val="231F20"/>
        </w:rPr>
        <w:t>decesso,</w:t>
      </w:r>
      <w:r>
        <w:rPr>
          <w:color w:val="231F20"/>
          <w:spacing w:val="-6"/>
        </w:rPr>
        <w:t> </w:t>
      </w:r>
      <w:r>
        <w:rPr>
          <w:color w:val="231F20"/>
        </w:rPr>
        <w:t>dimissioni, decadenza o revoca di un membro esperto, la nomina del successore è effettuata entro trenta giorni dalla comuni- cazione del Presidente del CNEL</w:t>
      </w:r>
      <w:r>
        <w:rPr>
          <w:color w:val="231F20"/>
          <w:spacing w:val="-5"/>
        </w:rPr>
        <w:t> </w:t>
      </w:r>
      <w:r>
        <w:rPr>
          <w:color w:val="231F20"/>
        </w:rPr>
        <w:t>all’organo designante o che lo ha nominato, nelle stesse forme in cui il consiglie- re deceduto, dimissionario o decaduto è stato nominato e con le modalità previste dall’art. 3 della stessa legge;</w:t>
      </w:r>
    </w:p>
    <w:p>
      <w:pPr>
        <w:pStyle w:val="BodyText"/>
        <w:spacing w:line="211" w:lineRule="auto" w:before="87"/>
        <w:ind w:right="47" w:firstLine="213"/>
      </w:pPr>
      <w:r>
        <w:rPr>
          <w:color w:val="231F20"/>
        </w:rPr>
        <w:t>Visto, altresì, l’art. 7, comma 5, della legge n. 936 </w:t>
      </w:r>
      <w:r>
        <w:rPr>
          <w:color w:val="231F20"/>
        </w:rPr>
        <w:t>del 1986,</w:t>
      </w:r>
      <w:r>
        <w:rPr>
          <w:color w:val="231F20"/>
          <w:spacing w:val="-2"/>
        </w:rPr>
        <w:t> </w:t>
      </w:r>
      <w:r>
        <w:rPr>
          <w:color w:val="231F20"/>
        </w:rPr>
        <w:t>secondo</w:t>
      </w:r>
      <w:r>
        <w:rPr>
          <w:color w:val="231F20"/>
          <w:spacing w:val="-2"/>
        </w:rPr>
        <w:t> </w:t>
      </w:r>
      <w:r>
        <w:rPr>
          <w:color w:val="231F20"/>
        </w:rPr>
        <w:t>cui</w:t>
      </w:r>
      <w:r>
        <w:rPr>
          <w:color w:val="231F20"/>
          <w:spacing w:val="-2"/>
        </w:rPr>
        <w:t> </w:t>
      </w:r>
      <w:r>
        <w:rPr>
          <w:color w:val="231F20"/>
        </w:rPr>
        <w:t>la</w:t>
      </w:r>
      <w:r>
        <w:rPr>
          <w:color w:val="231F20"/>
          <w:spacing w:val="-2"/>
        </w:rPr>
        <w:t> </w:t>
      </w:r>
      <w:r>
        <w:rPr>
          <w:color w:val="231F20"/>
        </w:rPr>
        <w:t>nomina</w:t>
      </w:r>
      <w:r>
        <w:rPr>
          <w:color w:val="231F20"/>
          <w:spacing w:val="-2"/>
        </w:rPr>
        <w:t> </w:t>
      </w:r>
      <w:r>
        <w:rPr>
          <w:color w:val="231F20"/>
        </w:rPr>
        <w:t>del</w:t>
      </w:r>
      <w:r>
        <w:rPr>
          <w:color w:val="231F20"/>
          <w:spacing w:val="-2"/>
        </w:rPr>
        <w:t> </w:t>
      </w:r>
      <w:r>
        <w:rPr>
          <w:color w:val="231F20"/>
        </w:rPr>
        <w:t>nuovo</w:t>
      </w:r>
      <w:r>
        <w:rPr>
          <w:color w:val="231F20"/>
          <w:spacing w:val="-2"/>
        </w:rPr>
        <w:t> </w:t>
      </w:r>
      <w:r>
        <w:rPr>
          <w:color w:val="231F20"/>
        </w:rPr>
        <w:t>consigliere</w:t>
      </w:r>
      <w:r>
        <w:rPr>
          <w:color w:val="231F20"/>
          <w:spacing w:val="-2"/>
        </w:rPr>
        <w:t> </w:t>
      </w:r>
      <w:r>
        <w:rPr>
          <w:color w:val="231F20"/>
        </w:rPr>
        <w:t>avvie- ne per un tempo pari a quello per cui sarebbe rimasto in carica il consigliere sostituito;</w:t>
      </w:r>
    </w:p>
    <w:p>
      <w:pPr>
        <w:pStyle w:val="BodyText"/>
        <w:spacing w:line="211" w:lineRule="auto" w:before="85"/>
        <w:ind w:right="47" w:firstLine="213"/>
      </w:pPr>
      <w:r>
        <w:rPr>
          <w:color w:val="231F20"/>
        </w:rPr>
        <w:t>Visto il proprio decreto in data 25 maggio 2023, con il quale sono chiamati a far parte del CNEL, per un </w:t>
      </w:r>
      <w:r>
        <w:rPr>
          <w:color w:val="231F20"/>
        </w:rPr>
        <w:t>quin- quennio, in qualità di componenti esperti, qualificati esponenti della cultura economica, sociale e giuridica il prof. Francesco Rotondi e l’avv. Roberto Zazza, su desi- gnazione del Presidente del Consiglio dei ministri;</w:t>
      </w:r>
    </w:p>
    <w:p>
      <w:pPr>
        <w:pStyle w:val="BodyText"/>
        <w:spacing w:line="211" w:lineRule="auto" w:before="85"/>
        <w:ind w:right="50" w:firstLine="213"/>
      </w:pPr>
      <w:r>
        <w:rPr>
          <w:color w:val="231F20"/>
        </w:rPr>
        <w:t>Vista la nota n. 1530 del 18 aprile 2025, con la quale il </w:t>
      </w:r>
      <w:r>
        <w:rPr>
          <w:color w:val="231F20"/>
          <w:spacing w:val="-4"/>
        </w:rPr>
        <w:t>Segretario generale del CNEL</w:t>
      </w:r>
      <w:r>
        <w:rPr>
          <w:color w:val="231F20"/>
          <w:spacing w:val="-9"/>
        </w:rPr>
        <w:t> </w:t>
      </w:r>
      <w:r>
        <w:rPr>
          <w:color w:val="231F20"/>
          <w:spacing w:val="-4"/>
        </w:rPr>
        <w:t>ha rappresentato l’opportuni- </w:t>
      </w:r>
      <w:r>
        <w:rPr>
          <w:color w:val="231F20"/>
        </w:rPr>
        <w:t>tà</w:t>
      </w:r>
      <w:r>
        <w:rPr>
          <w:color w:val="231F20"/>
          <w:spacing w:val="-14"/>
        </w:rPr>
        <w:t> </w:t>
      </w:r>
      <w:r>
        <w:rPr>
          <w:color w:val="231F20"/>
        </w:rPr>
        <w:t>di</w:t>
      </w:r>
      <w:r>
        <w:rPr>
          <w:color w:val="231F20"/>
          <w:spacing w:val="-13"/>
        </w:rPr>
        <w:t> </w:t>
      </w:r>
      <w:r>
        <w:rPr>
          <w:color w:val="231F20"/>
        </w:rPr>
        <w:t>avviare</w:t>
      </w:r>
      <w:r>
        <w:rPr>
          <w:color w:val="231F20"/>
          <w:spacing w:val="-13"/>
        </w:rPr>
        <w:t> </w:t>
      </w:r>
      <w:r>
        <w:rPr>
          <w:color w:val="231F20"/>
        </w:rPr>
        <w:t>le</w:t>
      </w:r>
      <w:r>
        <w:rPr>
          <w:color w:val="231F20"/>
          <w:spacing w:val="-13"/>
        </w:rPr>
        <w:t> </w:t>
      </w:r>
      <w:r>
        <w:rPr>
          <w:color w:val="231F20"/>
        </w:rPr>
        <w:t>procedure</w:t>
      </w:r>
      <w:r>
        <w:rPr>
          <w:color w:val="231F20"/>
          <w:spacing w:val="-13"/>
        </w:rPr>
        <w:t> </w:t>
      </w:r>
      <w:r>
        <w:rPr>
          <w:color w:val="231F20"/>
        </w:rPr>
        <w:t>relative</w:t>
      </w:r>
      <w:r>
        <w:rPr>
          <w:color w:val="231F20"/>
          <w:spacing w:val="-13"/>
        </w:rPr>
        <w:t> </w:t>
      </w:r>
      <w:r>
        <w:rPr>
          <w:color w:val="231F20"/>
        </w:rPr>
        <w:t>alla</w:t>
      </w:r>
      <w:r>
        <w:rPr>
          <w:color w:val="231F20"/>
          <w:spacing w:val="-13"/>
        </w:rPr>
        <w:t> </w:t>
      </w:r>
      <w:r>
        <w:rPr>
          <w:color w:val="231F20"/>
        </w:rPr>
        <w:t>sostituzione</w:t>
      </w:r>
      <w:r>
        <w:rPr>
          <w:color w:val="231F20"/>
          <w:spacing w:val="-13"/>
        </w:rPr>
        <w:t> </w:t>
      </w:r>
      <w:r>
        <w:rPr>
          <w:color w:val="231F20"/>
        </w:rPr>
        <w:t>del</w:t>
      </w:r>
      <w:r>
        <w:rPr>
          <w:color w:val="231F20"/>
          <w:spacing w:val="-14"/>
        </w:rPr>
        <w:t> </w:t>
      </w:r>
      <w:r>
        <w:rPr>
          <w:color w:val="231F20"/>
        </w:rPr>
        <w:t>con- </w:t>
      </w:r>
      <w:r>
        <w:rPr>
          <w:color w:val="231F20"/>
          <w:spacing w:val="-2"/>
        </w:rPr>
        <w:t>sigliere</w:t>
      </w:r>
      <w:r>
        <w:rPr>
          <w:color w:val="231F20"/>
          <w:spacing w:val="-7"/>
        </w:rPr>
        <w:t> </w:t>
      </w:r>
      <w:r>
        <w:rPr>
          <w:color w:val="231F20"/>
          <w:spacing w:val="-2"/>
        </w:rPr>
        <w:t>avv.</w:t>
      </w:r>
      <w:r>
        <w:rPr>
          <w:color w:val="231F20"/>
          <w:spacing w:val="-8"/>
        </w:rPr>
        <w:t> </w:t>
      </w:r>
      <w:r>
        <w:rPr>
          <w:color w:val="231F20"/>
          <w:spacing w:val="-2"/>
        </w:rPr>
        <w:t>Roberto</w:t>
      </w:r>
      <w:r>
        <w:rPr>
          <w:color w:val="231F20"/>
          <w:spacing w:val="-8"/>
        </w:rPr>
        <w:t> </w:t>
      </w:r>
      <w:r>
        <w:rPr>
          <w:color w:val="231F20"/>
          <w:spacing w:val="-2"/>
        </w:rPr>
        <w:t>Zazza,</w:t>
      </w:r>
      <w:r>
        <w:rPr>
          <w:color w:val="231F20"/>
          <w:spacing w:val="-8"/>
        </w:rPr>
        <w:t> </w:t>
      </w:r>
      <w:r>
        <w:rPr>
          <w:color w:val="231F20"/>
          <w:spacing w:val="-2"/>
        </w:rPr>
        <w:t>scomparso</w:t>
      </w:r>
      <w:r>
        <w:rPr>
          <w:color w:val="231F20"/>
          <w:spacing w:val="-8"/>
        </w:rPr>
        <w:t> </w:t>
      </w:r>
      <w:r>
        <w:rPr>
          <w:color w:val="231F20"/>
          <w:spacing w:val="-2"/>
        </w:rPr>
        <w:t>il</w:t>
      </w:r>
      <w:r>
        <w:rPr>
          <w:color w:val="231F20"/>
          <w:spacing w:val="-7"/>
        </w:rPr>
        <w:t> </w:t>
      </w:r>
      <w:r>
        <w:rPr>
          <w:color w:val="231F20"/>
          <w:spacing w:val="-2"/>
        </w:rPr>
        <w:t>19</w:t>
      </w:r>
      <w:r>
        <w:rPr>
          <w:color w:val="231F20"/>
          <w:spacing w:val="-8"/>
        </w:rPr>
        <w:t> </w:t>
      </w:r>
      <w:r>
        <w:rPr>
          <w:color w:val="231F20"/>
          <w:spacing w:val="-2"/>
        </w:rPr>
        <w:t>gennaio</w:t>
      </w:r>
      <w:r>
        <w:rPr>
          <w:color w:val="231F20"/>
          <w:spacing w:val="-8"/>
        </w:rPr>
        <w:t> </w:t>
      </w:r>
      <w:r>
        <w:rPr>
          <w:color w:val="231F20"/>
          <w:spacing w:val="-2"/>
        </w:rPr>
        <w:t>2025;</w:t>
      </w:r>
    </w:p>
    <w:p>
      <w:pPr>
        <w:pStyle w:val="BodyText"/>
        <w:spacing w:line="211" w:lineRule="auto" w:before="118"/>
        <w:ind w:right="105" w:firstLine="213"/>
      </w:pPr>
      <w:r>
        <w:rPr/>
        <w:br w:type="column"/>
      </w:r>
      <w:r>
        <w:rPr>
          <w:color w:val="231F20"/>
        </w:rPr>
        <w:t>Ritenuto, pertanto di procedere, ai sensi degli </w:t>
      </w:r>
      <w:r>
        <w:rPr>
          <w:color w:val="231F20"/>
        </w:rPr>
        <w:t>articoli</w:t>
      </w:r>
      <w:r>
        <w:rPr>
          <w:color w:val="231F20"/>
          <w:spacing w:val="40"/>
        </w:rPr>
        <w:t> </w:t>
      </w:r>
      <w:r>
        <w:rPr>
          <w:color w:val="231F20"/>
        </w:rPr>
        <w:t>2, comma 1, lettera </w:t>
      </w:r>
      <w:r>
        <w:rPr>
          <w:i/>
          <w:color w:val="231F20"/>
        </w:rPr>
        <w:t>a)</w:t>
      </w:r>
      <w:r>
        <w:rPr>
          <w:color w:val="231F20"/>
        </w:rPr>
        <w:t>, e 3, comma 1, della richiamata legge n. 936 del 1986, alla nomina di un esperto nell’am- bito del citato Consiglio in sostituzione dell’avv. Roberto Zazza, per un tempo pari alla residua durata del mandato di quest’ultimo;</w:t>
      </w:r>
    </w:p>
    <w:p>
      <w:pPr>
        <w:spacing w:line="211" w:lineRule="auto" w:before="83"/>
        <w:ind w:left="113" w:right="105" w:firstLine="213"/>
        <w:jc w:val="both"/>
        <w:rPr>
          <w:sz w:val="21"/>
        </w:rPr>
      </w:pPr>
      <w:r>
        <w:rPr>
          <w:color w:val="231F20"/>
          <w:sz w:val="21"/>
        </w:rPr>
        <w:t>Visto il </w:t>
      </w:r>
      <w:r>
        <w:rPr>
          <w:i/>
          <w:color w:val="231F20"/>
          <w:sz w:val="21"/>
        </w:rPr>
        <w:t>curriculum vitae </w:t>
      </w:r>
      <w:r>
        <w:rPr>
          <w:color w:val="231F20"/>
          <w:sz w:val="21"/>
        </w:rPr>
        <w:t>del prof. Emmanuele </w:t>
      </w:r>
      <w:r>
        <w:rPr>
          <w:color w:val="231F20"/>
          <w:spacing w:val="-2"/>
          <w:sz w:val="21"/>
        </w:rPr>
        <w:t>Massagli;</w:t>
      </w:r>
    </w:p>
    <w:p>
      <w:pPr>
        <w:pStyle w:val="BodyText"/>
        <w:spacing w:line="211" w:lineRule="auto" w:before="81"/>
        <w:ind w:right="104" w:firstLine="213"/>
      </w:pPr>
      <w:r>
        <w:rPr>
          <w:color w:val="231F20"/>
        </w:rPr>
        <w:t>Viste</w:t>
      </w:r>
      <w:r>
        <w:rPr>
          <w:color w:val="231F20"/>
          <w:spacing w:val="-6"/>
        </w:rPr>
        <w:t> </w:t>
      </w:r>
      <w:r>
        <w:rPr>
          <w:color w:val="231F20"/>
        </w:rPr>
        <w:t>le</w:t>
      </w:r>
      <w:r>
        <w:rPr>
          <w:color w:val="231F20"/>
          <w:spacing w:val="-6"/>
        </w:rPr>
        <w:t> </w:t>
      </w:r>
      <w:r>
        <w:rPr>
          <w:color w:val="231F20"/>
        </w:rPr>
        <w:t>dichiarazioni</w:t>
      </w:r>
      <w:r>
        <w:rPr>
          <w:color w:val="231F20"/>
          <w:spacing w:val="-6"/>
        </w:rPr>
        <w:t> </w:t>
      </w:r>
      <w:r>
        <w:rPr>
          <w:color w:val="231F20"/>
        </w:rPr>
        <w:t>in</w:t>
      </w:r>
      <w:r>
        <w:rPr>
          <w:color w:val="231F20"/>
          <w:spacing w:val="-6"/>
        </w:rPr>
        <w:t> </w:t>
      </w:r>
      <w:r>
        <w:rPr>
          <w:color w:val="231F20"/>
        </w:rPr>
        <w:t>ordine</w:t>
      </w:r>
      <w:r>
        <w:rPr>
          <w:color w:val="231F20"/>
          <w:spacing w:val="-6"/>
        </w:rPr>
        <w:t> </w:t>
      </w:r>
      <w:r>
        <w:rPr>
          <w:color w:val="231F20"/>
        </w:rPr>
        <w:t>all’insussistenza</w:t>
      </w:r>
      <w:r>
        <w:rPr>
          <w:color w:val="231F20"/>
          <w:spacing w:val="-6"/>
        </w:rPr>
        <w:t> </w:t>
      </w:r>
      <w:r>
        <w:rPr>
          <w:color w:val="231F20"/>
        </w:rPr>
        <w:t>di</w:t>
      </w:r>
      <w:r>
        <w:rPr>
          <w:color w:val="231F20"/>
          <w:spacing w:val="-6"/>
        </w:rPr>
        <w:t> </w:t>
      </w:r>
      <w:r>
        <w:rPr>
          <w:color w:val="231F20"/>
        </w:rPr>
        <w:t>cau- se di inconferibilità, incompatibilità e conflitto di interes- si rese dal prof. Emmanuele Massagli;</w:t>
      </w:r>
    </w:p>
    <w:p>
      <w:pPr>
        <w:pStyle w:val="BodyText"/>
        <w:spacing w:line="211" w:lineRule="auto" w:before="81"/>
        <w:ind w:right="105" w:firstLine="213"/>
      </w:pPr>
      <w:r>
        <w:rPr>
          <w:color w:val="231F20"/>
        </w:rPr>
        <w:t>Vista la deliberazione del Consiglio dei ministri, </w:t>
      </w:r>
      <w:r>
        <w:rPr>
          <w:color w:val="231F20"/>
        </w:rPr>
        <w:t>adot- tata nella riunione del 30 aprile 2025;</w:t>
      </w:r>
    </w:p>
    <w:p>
      <w:pPr>
        <w:pStyle w:val="BodyText"/>
        <w:spacing w:before="57"/>
        <w:ind w:left="326"/>
      </w:pPr>
      <w:r>
        <w:rPr>
          <w:color w:val="231F20"/>
        </w:rPr>
        <w:t>Sulla</w:t>
      </w:r>
      <w:r>
        <w:rPr>
          <w:color w:val="231F20"/>
          <w:spacing w:val="-10"/>
        </w:rPr>
        <w:t> </w:t>
      </w:r>
      <w:r>
        <w:rPr>
          <w:color w:val="231F20"/>
        </w:rPr>
        <w:t>proposta</w:t>
      </w:r>
      <w:r>
        <w:rPr>
          <w:color w:val="231F20"/>
          <w:spacing w:val="-10"/>
        </w:rPr>
        <w:t> </w:t>
      </w:r>
      <w:r>
        <w:rPr>
          <w:color w:val="231F20"/>
        </w:rPr>
        <w:t>del</w:t>
      </w:r>
      <w:r>
        <w:rPr>
          <w:color w:val="231F20"/>
          <w:spacing w:val="-10"/>
        </w:rPr>
        <w:t> </w:t>
      </w:r>
      <w:r>
        <w:rPr>
          <w:color w:val="231F20"/>
        </w:rPr>
        <w:t>Presidente</w:t>
      </w:r>
      <w:r>
        <w:rPr>
          <w:color w:val="231F20"/>
          <w:spacing w:val="-10"/>
        </w:rPr>
        <w:t> </w:t>
      </w:r>
      <w:r>
        <w:rPr>
          <w:color w:val="231F20"/>
        </w:rPr>
        <w:t>del</w:t>
      </w:r>
      <w:r>
        <w:rPr>
          <w:color w:val="231F20"/>
          <w:spacing w:val="-10"/>
        </w:rPr>
        <w:t> </w:t>
      </w:r>
      <w:r>
        <w:rPr>
          <w:color w:val="231F20"/>
        </w:rPr>
        <w:t>Consiglio</w:t>
      </w:r>
      <w:r>
        <w:rPr>
          <w:color w:val="231F20"/>
          <w:spacing w:val="-9"/>
        </w:rPr>
        <w:t> </w:t>
      </w:r>
      <w:r>
        <w:rPr>
          <w:color w:val="231F20"/>
        </w:rPr>
        <w:t>dei</w:t>
      </w:r>
      <w:r>
        <w:rPr>
          <w:color w:val="231F20"/>
          <w:spacing w:val="-10"/>
        </w:rPr>
        <w:t> </w:t>
      </w:r>
      <w:r>
        <w:rPr>
          <w:color w:val="231F20"/>
          <w:spacing w:val="-2"/>
        </w:rPr>
        <w:t>ministri;</w:t>
      </w:r>
    </w:p>
    <w:p>
      <w:pPr>
        <w:pStyle w:val="BodyText"/>
        <w:spacing w:before="235"/>
        <w:ind w:left="88" w:right="83"/>
        <w:jc w:val="center"/>
      </w:pPr>
      <w:r>
        <w:rPr>
          <w:color w:val="231F20"/>
          <w:spacing w:val="-2"/>
        </w:rPr>
        <w:t>Decreta:</w:t>
      </w:r>
    </w:p>
    <w:p>
      <w:pPr>
        <w:pStyle w:val="BodyText"/>
        <w:spacing w:line="211" w:lineRule="auto" w:before="188"/>
        <w:ind w:right="105" w:firstLine="213"/>
      </w:pPr>
      <w:r>
        <w:rPr>
          <w:color w:val="231F20"/>
        </w:rPr>
        <w:t>1.</w:t>
      </w:r>
      <w:r>
        <w:rPr>
          <w:color w:val="231F20"/>
          <w:spacing w:val="-5"/>
        </w:rPr>
        <w:t> </w:t>
      </w:r>
      <w:r>
        <w:rPr>
          <w:color w:val="231F20"/>
        </w:rPr>
        <w:t>Il</w:t>
      </w:r>
      <w:r>
        <w:rPr>
          <w:color w:val="231F20"/>
          <w:spacing w:val="-5"/>
        </w:rPr>
        <w:t> </w:t>
      </w:r>
      <w:r>
        <w:rPr>
          <w:color w:val="231F20"/>
        </w:rPr>
        <w:t>prof.</w:t>
      </w:r>
      <w:r>
        <w:rPr>
          <w:color w:val="231F20"/>
          <w:spacing w:val="-5"/>
        </w:rPr>
        <w:t> </w:t>
      </w:r>
      <w:r>
        <w:rPr>
          <w:color w:val="231F20"/>
        </w:rPr>
        <w:t>Emmanuele</w:t>
      </w:r>
      <w:r>
        <w:rPr>
          <w:color w:val="231F20"/>
          <w:spacing w:val="-5"/>
        </w:rPr>
        <w:t> </w:t>
      </w:r>
      <w:r>
        <w:rPr>
          <w:color w:val="231F20"/>
        </w:rPr>
        <w:t>Massagli</w:t>
      </w:r>
      <w:r>
        <w:rPr>
          <w:color w:val="231F20"/>
          <w:spacing w:val="-5"/>
        </w:rPr>
        <w:t> </w:t>
      </w:r>
      <w:r>
        <w:rPr>
          <w:color w:val="231F20"/>
        </w:rPr>
        <w:t>è</w:t>
      </w:r>
      <w:r>
        <w:rPr>
          <w:color w:val="231F20"/>
          <w:spacing w:val="-5"/>
        </w:rPr>
        <w:t> </w:t>
      </w:r>
      <w:r>
        <w:rPr>
          <w:color w:val="231F20"/>
        </w:rPr>
        <w:t>nominato</w:t>
      </w:r>
      <w:r>
        <w:rPr>
          <w:color w:val="231F20"/>
          <w:spacing w:val="-5"/>
        </w:rPr>
        <w:t> </w:t>
      </w:r>
      <w:r>
        <w:rPr>
          <w:color w:val="231F20"/>
        </w:rPr>
        <w:t>componen- te del Consiglio nazionale dell’economia e del lavoro, </w:t>
      </w:r>
      <w:r>
        <w:rPr>
          <w:color w:val="231F20"/>
        </w:rPr>
        <w:t>in</w:t>
      </w:r>
      <w:r>
        <w:rPr>
          <w:color w:val="231F20"/>
        </w:rPr>
        <w:t> qualità di esperto, in sostituzione dell’avv. Roberto </w:t>
      </w:r>
      <w:r>
        <w:rPr>
          <w:color w:val="231F20"/>
        </w:rPr>
        <w:t>Zaz-</w:t>
      </w:r>
      <w:r>
        <w:rPr>
          <w:color w:val="231F20"/>
        </w:rPr>
        <w:t> za, fino alla residua durata del mandato del </w:t>
      </w:r>
      <w:r>
        <w:rPr>
          <w:color w:val="231F20"/>
        </w:rPr>
        <w:t>consigliere</w:t>
      </w:r>
      <w:r>
        <w:rPr>
          <w:color w:val="231F20"/>
        </w:rPr>
        <w:t> </w:t>
      </w:r>
      <w:r>
        <w:rPr>
          <w:color w:val="231F20"/>
          <w:spacing w:val="-2"/>
        </w:rPr>
        <w:t>sostituito.</w:t>
      </w:r>
    </w:p>
    <w:p>
      <w:pPr>
        <w:pStyle w:val="BodyText"/>
        <w:spacing w:line="211" w:lineRule="auto" w:before="83"/>
        <w:ind w:right="105" w:firstLine="213"/>
      </w:pPr>
      <w:r>
        <w:rPr>
          <w:color w:val="231F20"/>
        </w:rPr>
        <w:t>Il presente decreto è trasmesso ai competenti organi </w:t>
      </w:r>
      <w:r>
        <w:rPr>
          <w:color w:val="231F20"/>
        </w:rPr>
        <w:t>di </w:t>
      </w:r>
      <w:r>
        <w:rPr>
          <w:color w:val="231F20"/>
          <w:spacing w:val="-2"/>
        </w:rPr>
        <w:t>controllo.</w:t>
      </w:r>
    </w:p>
    <w:p>
      <w:pPr>
        <w:pStyle w:val="BodyText"/>
        <w:spacing w:before="114"/>
        <w:ind w:left="540"/>
      </w:pPr>
      <w:r>
        <w:rPr>
          <w:color w:val="231F20"/>
        </w:rPr>
        <w:t>Dato</w:t>
      </w:r>
      <w:r>
        <w:rPr>
          <w:color w:val="231F20"/>
          <w:spacing w:val="4"/>
        </w:rPr>
        <w:t> </w:t>
      </w:r>
      <w:r>
        <w:rPr>
          <w:color w:val="231F20"/>
        </w:rPr>
        <w:t>a</w:t>
      </w:r>
      <w:r>
        <w:rPr>
          <w:color w:val="231F20"/>
          <w:spacing w:val="5"/>
        </w:rPr>
        <w:t> </w:t>
      </w:r>
      <w:r>
        <w:rPr>
          <w:color w:val="231F20"/>
        </w:rPr>
        <w:t>Roma,</w:t>
      </w:r>
      <w:r>
        <w:rPr>
          <w:color w:val="231F20"/>
          <w:spacing w:val="5"/>
        </w:rPr>
        <w:t> </w:t>
      </w:r>
      <w:r>
        <w:rPr>
          <w:color w:val="231F20"/>
        </w:rPr>
        <w:t>addì</w:t>
      </w:r>
      <w:r>
        <w:rPr>
          <w:color w:val="231F20"/>
          <w:spacing w:val="5"/>
        </w:rPr>
        <w:t> </w:t>
      </w:r>
      <w:r>
        <w:rPr>
          <w:color w:val="231F20"/>
        </w:rPr>
        <w:t>6</w:t>
      </w:r>
      <w:r>
        <w:rPr>
          <w:color w:val="231F20"/>
          <w:spacing w:val="5"/>
        </w:rPr>
        <w:t> </w:t>
      </w:r>
      <w:r>
        <w:rPr>
          <w:color w:val="231F20"/>
        </w:rPr>
        <w:t>maggio</w:t>
      </w:r>
      <w:r>
        <w:rPr>
          <w:color w:val="231F20"/>
          <w:spacing w:val="5"/>
        </w:rPr>
        <w:t> </w:t>
      </w:r>
      <w:r>
        <w:rPr>
          <w:color w:val="231F20"/>
          <w:spacing w:val="-4"/>
        </w:rPr>
        <w:t>2025</w:t>
      </w:r>
    </w:p>
    <w:p>
      <w:pPr>
        <w:pStyle w:val="BodyText"/>
        <w:spacing w:before="164"/>
        <w:ind w:left="0"/>
        <w:jc w:val="left"/>
      </w:pPr>
    </w:p>
    <w:p>
      <w:pPr>
        <w:pStyle w:val="BodyText"/>
        <w:ind w:left="88" w:right="83"/>
        <w:jc w:val="center"/>
      </w:pPr>
      <w:r>
        <w:rPr>
          <w:color w:val="231F20"/>
          <w:spacing w:val="-2"/>
        </w:rPr>
        <w:t>MATTARELLA</w:t>
      </w:r>
    </w:p>
    <w:p>
      <w:pPr>
        <w:spacing w:line="211" w:lineRule="auto" w:before="202"/>
        <w:ind w:left="2756" w:right="94" w:hanging="214"/>
        <w:jc w:val="left"/>
        <w:rPr>
          <w:i/>
          <w:sz w:val="21"/>
        </w:rPr>
      </w:pPr>
      <w:r>
        <w:rPr>
          <w:smallCaps/>
          <w:color w:val="231F20"/>
          <w:sz w:val="21"/>
        </w:rPr>
        <w:t>Meloni,</w:t>
      </w:r>
      <w:r>
        <w:rPr>
          <w:smallCaps/>
          <w:color w:val="231F20"/>
          <w:spacing w:val="-11"/>
          <w:sz w:val="21"/>
        </w:rPr>
        <w:t> </w:t>
      </w:r>
      <w:r>
        <w:rPr>
          <w:i/>
          <w:smallCaps w:val="0"/>
          <w:color w:val="231F20"/>
          <w:sz w:val="21"/>
        </w:rPr>
        <w:t>Presidente</w:t>
      </w:r>
      <w:r>
        <w:rPr>
          <w:i/>
          <w:smallCaps w:val="0"/>
          <w:color w:val="231F20"/>
          <w:spacing w:val="-13"/>
          <w:sz w:val="21"/>
        </w:rPr>
        <w:t> </w:t>
      </w:r>
      <w:r>
        <w:rPr>
          <w:i/>
          <w:smallCaps w:val="0"/>
          <w:color w:val="231F20"/>
          <w:sz w:val="21"/>
        </w:rPr>
        <w:t>del</w:t>
      </w:r>
      <w:r>
        <w:rPr>
          <w:i/>
          <w:smallCaps w:val="0"/>
          <w:color w:val="231F20"/>
          <w:spacing w:val="-13"/>
          <w:sz w:val="21"/>
        </w:rPr>
        <w:t> </w:t>
      </w:r>
      <w:r>
        <w:rPr>
          <w:i/>
          <w:smallCaps w:val="0"/>
          <w:color w:val="231F20"/>
          <w:sz w:val="21"/>
        </w:rPr>
        <w:t>Con- siglio dei ministri</w:t>
      </w:r>
    </w:p>
    <w:p>
      <w:pPr>
        <w:spacing w:before="180"/>
        <w:ind w:left="113" w:right="0" w:firstLine="0"/>
        <w:jc w:val="both"/>
        <w:rPr>
          <w:i/>
          <w:sz w:val="17"/>
        </w:rPr>
      </w:pPr>
      <w:r>
        <w:rPr>
          <w:i/>
          <w:color w:val="231F20"/>
          <w:sz w:val="17"/>
        </w:rPr>
        <w:t>Registrato alla Corte dei conti il 13 maggio </w:t>
      </w:r>
      <w:r>
        <w:rPr>
          <w:i/>
          <w:color w:val="231F20"/>
          <w:spacing w:val="-4"/>
          <w:sz w:val="17"/>
        </w:rPr>
        <w:t>2025</w:t>
      </w:r>
    </w:p>
    <w:p>
      <w:pPr>
        <w:spacing w:line="208" w:lineRule="auto" w:before="32"/>
        <w:ind w:left="283" w:right="107" w:hanging="171"/>
        <w:jc w:val="both"/>
        <w:rPr>
          <w:i/>
          <w:sz w:val="17"/>
        </w:rPr>
      </w:pPr>
      <w:r>
        <w:rPr>
          <w:i/>
          <w:color w:val="231F20"/>
          <w:sz w:val="17"/>
        </w:rPr>
        <w:t>Ufficio di controllo sugli atti della Presidenza del Consiglio dei mini- stri, del Ministero della giustizia e del Ministero degli affari esteri e della cooperazione internazionale, n. 1321</w:t>
      </w:r>
    </w:p>
    <w:p>
      <w:pPr>
        <w:pStyle w:val="BodyText"/>
        <w:spacing w:before="49"/>
        <w:ind w:left="0"/>
        <w:jc w:val="left"/>
        <w:rPr>
          <w:i/>
          <w:sz w:val="17"/>
        </w:rPr>
      </w:pPr>
    </w:p>
    <w:p>
      <w:pPr>
        <w:spacing w:before="0"/>
        <w:ind w:left="113" w:right="0" w:firstLine="0"/>
        <w:jc w:val="left"/>
        <w:rPr>
          <w:b/>
          <w:sz w:val="17"/>
        </w:rPr>
      </w:pPr>
      <w:r>
        <w:rPr>
          <w:b/>
          <w:color w:val="231F20"/>
          <w:spacing w:val="-2"/>
          <w:sz w:val="17"/>
        </w:rPr>
        <w:t>25A03074</w:t>
      </w:r>
    </w:p>
    <w:p>
      <w:pPr>
        <w:spacing w:after="0"/>
        <w:jc w:val="left"/>
        <w:rPr>
          <w:b/>
          <w:sz w:val="17"/>
        </w:rPr>
        <w:sectPr>
          <w:type w:val="continuous"/>
          <w:pgSz w:w="11900" w:h="16840"/>
          <w:pgMar w:header="1155" w:footer="1342" w:top="1080" w:bottom="280" w:left="850" w:right="850"/>
          <w:cols w:num="2" w:equalWidth="0">
            <w:col w:w="5034" w:space="75"/>
            <w:col w:w="5091"/>
          </w:cols>
        </w:sectPr>
      </w:pPr>
    </w:p>
    <w:p>
      <w:pPr>
        <w:pStyle w:val="Heading1"/>
        <w:spacing w:before="372"/>
        <w:ind w:right="1"/>
        <w:jc w:val="center"/>
      </w:pPr>
      <w:r>
        <w:rPr>
          <w:color w:val="EF4035"/>
        </w:rPr>
        <w:t>DECRETI,</w:t>
      </w:r>
      <w:r>
        <w:rPr>
          <w:color w:val="EF4035"/>
          <w:spacing w:val="14"/>
        </w:rPr>
        <w:t> </w:t>
      </w:r>
      <w:r>
        <w:rPr>
          <w:color w:val="EF4035"/>
        </w:rPr>
        <w:t>DELIBERE</w:t>
      </w:r>
      <w:r>
        <w:rPr>
          <w:color w:val="EF4035"/>
          <w:spacing w:val="14"/>
        </w:rPr>
        <w:t> </w:t>
      </w:r>
      <w:r>
        <w:rPr>
          <w:color w:val="EF4035"/>
        </w:rPr>
        <w:t>E</w:t>
      </w:r>
      <w:r>
        <w:rPr>
          <w:color w:val="EF4035"/>
          <w:spacing w:val="14"/>
        </w:rPr>
        <w:t> </w:t>
      </w:r>
      <w:r>
        <w:rPr>
          <w:color w:val="EF4035"/>
        </w:rPr>
        <w:t>ORDINANZE</w:t>
      </w:r>
      <w:r>
        <w:rPr>
          <w:color w:val="EF4035"/>
          <w:spacing w:val="14"/>
        </w:rPr>
        <w:t> </w:t>
      </w:r>
      <w:r>
        <w:rPr>
          <w:color w:val="EF4035"/>
          <w:spacing w:val="-2"/>
        </w:rPr>
        <w:t>MINISTERIALI</w:t>
      </w:r>
    </w:p>
    <w:p>
      <w:pPr>
        <w:pStyle w:val="BodyText"/>
        <w:spacing w:before="7"/>
        <w:ind w:left="0"/>
        <w:jc w:val="left"/>
        <w:rPr>
          <w:sz w:val="9"/>
        </w:rPr>
      </w:pPr>
      <w:r>
        <w:rPr>
          <w:sz w:val="9"/>
        </w:rPr>
        <mc:AlternateContent>
          <mc:Choice Requires="wps">
            <w:drawing>
              <wp:anchor distT="0" distB="0" distL="0" distR="0" allowOverlap="1" layoutInCell="1" locked="0" behindDoc="1" simplePos="0" relativeHeight="487608320">
                <wp:simplePos x="0" y="0"/>
                <wp:positionH relativeFrom="page">
                  <wp:posOffset>612000</wp:posOffset>
                </wp:positionH>
                <wp:positionV relativeFrom="paragraph">
                  <wp:posOffset>85879</wp:posOffset>
                </wp:positionV>
                <wp:extent cx="6327140" cy="127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6327140" cy="1270"/>
                        </a:xfrm>
                        <a:custGeom>
                          <a:avLst/>
                          <a:gdLst/>
                          <a:ahLst/>
                          <a:cxnLst/>
                          <a:rect l="l" t="t" r="r" b="b"/>
                          <a:pathLst>
                            <a:path w="6327140" h="0">
                              <a:moveTo>
                                <a:pt x="0" y="0"/>
                              </a:moveTo>
                              <a:lnTo>
                                <a:pt x="632714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8.188999pt;margin-top:6.762191pt;width:498.2pt;height:.1pt;mso-position-horizontal-relative:page;mso-position-vertical-relative:paragraph;z-index:-15708160;mso-wrap-distance-left:0;mso-wrap-distance-right:0" id="docshape72" coordorigin="964,135" coordsize="9964,0" path="m964,135l10928,135e" filled="false" stroked="true" strokeweight=".5pt" strokecolor="#231f20">
                <v:path arrowok="t"/>
                <v:stroke dashstyle="solid"/>
                <w10:wrap type="topAndBottom"/>
              </v:shape>
            </w:pict>
          </mc:Fallback>
        </mc:AlternateContent>
      </w:r>
    </w:p>
    <w:p>
      <w:pPr>
        <w:pStyle w:val="Heading3"/>
        <w:spacing w:line="260" w:lineRule="exact" w:before="230"/>
      </w:pPr>
      <w:r>
        <w:rPr>
          <w:color w:val="231F20"/>
        </w:rPr>
        <w:t>MINISTERO</w:t>
      </w:r>
      <w:r>
        <w:rPr>
          <w:color w:val="231F20"/>
          <w:spacing w:val="20"/>
        </w:rPr>
        <w:t> </w:t>
      </w:r>
      <w:r>
        <w:rPr>
          <w:color w:val="231F20"/>
          <w:spacing w:val="-2"/>
        </w:rPr>
        <w:t>DELL’AGRICOLTURA,</w:t>
      </w:r>
    </w:p>
    <w:p>
      <w:pPr>
        <w:spacing w:line="260" w:lineRule="exact" w:before="0"/>
        <w:ind w:left="5" w:right="0" w:firstLine="0"/>
        <w:jc w:val="center"/>
        <w:rPr>
          <w:b/>
          <w:sz w:val="23"/>
        </w:rPr>
      </w:pPr>
      <w:r>
        <w:rPr>
          <w:b/>
          <w:color w:val="231F20"/>
          <w:sz w:val="23"/>
        </w:rPr>
        <w:t>DELLA</w:t>
      </w:r>
      <w:r>
        <w:rPr>
          <w:b/>
          <w:color w:val="231F20"/>
          <w:spacing w:val="-4"/>
          <w:sz w:val="23"/>
        </w:rPr>
        <w:t> </w:t>
      </w:r>
      <w:r>
        <w:rPr>
          <w:b/>
          <w:color w:val="231F20"/>
          <w:sz w:val="23"/>
        </w:rPr>
        <w:t>SOVRANITÀ</w:t>
      </w:r>
      <w:r>
        <w:rPr>
          <w:b/>
          <w:color w:val="231F20"/>
          <w:spacing w:val="-3"/>
          <w:sz w:val="23"/>
        </w:rPr>
        <w:t> </w:t>
      </w:r>
      <w:r>
        <w:rPr>
          <w:b/>
          <w:color w:val="231F20"/>
          <w:sz w:val="23"/>
        </w:rPr>
        <w:t>ALIMENTARE</w:t>
      </w:r>
      <w:r>
        <w:rPr>
          <w:b/>
          <w:color w:val="231F20"/>
          <w:spacing w:val="10"/>
          <w:sz w:val="23"/>
        </w:rPr>
        <w:t> </w:t>
      </w:r>
      <w:r>
        <w:rPr>
          <w:b/>
          <w:color w:val="231F20"/>
          <w:sz w:val="23"/>
        </w:rPr>
        <w:t>E</w:t>
      </w:r>
      <w:r>
        <w:rPr>
          <w:b/>
          <w:color w:val="231F20"/>
          <w:spacing w:val="10"/>
          <w:sz w:val="23"/>
        </w:rPr>
        <w:t> </w:t>
      </w:r>
      <w:r>
        <w:rPr>
          <w:b/>
          <w:color w:val="231F20"/>
          <w:sz w:val="23"/>
        </w:rPr>
        <w:t>DELLE</w:t>
      </w:r>
      <w:r>
        <w:rPr>
          <w:b/>
          <w:color w:val="231F20"/>
          <w:spacing w:val="9"/>
          <w:sz w:val="23"/>
        </w:rPr>
        <w:t> </w:t>
      </w:r>
      <w:r>
        <w:rPr>
          <w:b/>
          <w:color w:val="231F20"/>
          <w:spacing w:val="-2"/>
          <w:sz w:val="23"/>
        </w:rPr>
        <w:t>FORESTE</w:t>
      </w:r>
    </w:p>
    <w:p>
      <w:pPr>
        <w:spacing w:before="240"/>
        <w:ind w:left="113" w:right="0" w:firstLine="0"/>
        <w:jc w:val="left"/>
        <w:rPr>
          <w:sz w:val="19"/>
        </w:rPr>
      </w:pPr>
      <w:r>
        <w:rPr>
          <w:color w:val="231F20"/>
          <w:sz w:val="19"/>
        </w:rPr>
        <w:t>DECRETO</w:t>
      </w:r>
      <w:r>
        <w:rPr>
          <w:color w:val="231F20"/>
          <w:spacing w:val="-2"/>
          <w:sz w:val="19"/>
        </w:rPr>
        <w:t> </w:t>
      </w:r>
      <w:r>
        <w:rPr>
          <w:color w:val="231F20"/>
          <w:sz w:val="19"/>
        </w:rPr>
        <w:t>10</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42"/>
        <w:ind w:left="113" w:right="104" w:firstLine="383"/>
        <w:jc w:val="both"/>
        <w:rPr>
          <w:b/>
          <w:sz w:val="19"/>
        </w:rPr>
      </w:pPr>
      <w:r>
        <w:rPr>
          <w:b/>
          <w:color w:val="231F20"/>
          <w:sz w:val="19"/>
        </w:rPr>
        <w:t>Modalità attuative e invito a presentare proposte per la campagna assicurativa 2023 – Polizze a copertura dei rischi sulle</w:t>
      </w:r>
      <w:r>
        <w:rPr>
          <w:b/>
          <w:color w:val="231F20"/>
          <w:spacing w:val="-2"/>
          <w:sz w:val="19"/>
        </w:rPr>
        <w:t> </w:t>
      </w:r>
      <w:r>
        <w:rPr>
          <w:b/>
          <w:color w:val="231F20"/>
          <w:sz w:val="19"/>
        </w:rPr>
        <w:t>strutture</w:t>
      </w:r>
      <w:r>
        <w:rPr>
          <w:b/>
          <w:color w:val="231F20"/>
          <w:spacing w:val="-2"/>
          <w:sz w:val="19"/>
        </w:rPr>
        <w:t> </w:t>
      </w:r>
      <w:r>
        <w:rPr>
          <w:b/>
          <w:color w:val="231F20"/>
          <w:sz w:val="19"/>
        </w:rPr>
        <w:t>aziendali,</w:t>
      </w:r>
      <w:r>
        <w:rPr>
          <w:b/>
          <w:color w:val="231F20"/>
          <w:spacing w:val="-2"/>
          <w:sz w:val="19"/>
        </w:rPr>
        <w:t> </w:t>
      </w:r>
      <w:r>
        <w:rPr>
          <w:b/>
          <w:color w:val="231F20"/>
          <w:sz w:val="19"/>
        </w:rPr>
        <w:t>dei</w:t>
      </w:r>
      <w:r>
        <w:rPr>
          <w:b/>
          <w:color w:val="231F20"/>
          <w:spacing w:val="-2"/>
          <w:sz w:val="19"/>
        </w:rPr>
        <w:t> </w:t>
      </w:r>
      <w:r>
        <w:rPr>
          <w:b/>
          <w:color w:val="231F20"/>
          <w:sz w:val="19"/>
        </w:rPr>
        <w:t>costi</w:t>
      </w:r>
      <w:r>
        <w:rPr>
          <w:b/>
          <w:color w:val="231F20"/>
          <w:spacing w:val="-2"/>
          <w:sz w:val="19"/>
        </w:rPr>
        <w:t> </w:t>
      </w:r>
      <w:r>
        <w:rPr>
          <w:b/>
          <w:color w:val="231F20"/>
          <w:sz w:val="19"/>
        </w:rPr>
        <w:t>di</w:t>
      </w:r>
      <w:r>
        <w:rPr>
          <w:b/>
          <w:color w:val="231F20"/>
          <w:spacing w:val="-2"/>
          <w:sz w:val="19"/>
        </w:rPr>
        <w:t> </w:t>
      </w:r>
      <w:r>
        <w:rPr>
          <w:b/>
          <w:color w:val="231F20"/>
          <w:sz w:val="19"/>
        </w:rPr>
        <w:t>smaltimento</w:t>
      </w:r>
      <w:r>
        <w:rPr>
          <w:b/>
          <w:color w:val="231F20"/>
          <w:spacing w:val="-2"/>
          <w:sz w:val="19"/>
        </w:rPr>
        <w:t> </w:t>
      </w:r>
      <w:r>
        <w:rPr>
          <w:b/>
          <w:color w:val="231F20"/>
          <w:sz w:val="19"/>
        </w:rPr>
        <w:t>delle</w:t>
      </w:r>
      <w:r>
        <w:rPr>
          <w:b/>
          <w:color w:val="231F20"/>
          <w:spacing w:val="-2"/>
          <w:sz w:val="19"/>
        </w:rPr>
        <w:t> </w:t>
      </w:r>
      <w:r>
        <w:rPr>
          <w:b/>
          <w:color w:val="231F20"/>
          <w:sz w:val="19"/>
        </w:rPr>
        <w:t>carcasse</w:t>
      </w:r>
      <w:r>
        <w:rPr>
          <w:b/>
          <w:color w:val="231F20"/>
          <w:spacing w:val="-2"/>
          <w:sz w:val="19"/>
        </w:rPr>
        <w:t> </w:t>
      </w:r>
      <w:r>
        <w:rPr>
          <w:b/>
          <w:color w:val="231F20"/>
          <w:sz w:val="19"/>
        </w:rPr>
        <w:t>animali,</w:t>
      </w:r>
      <w:r>
        <w:rPr>
          <w:b/>
          <w:color w:val="231F20"/>
          <w:spacing w:val="-2"/>
          <w:sz w:val="19"/>
        </w:rPr>
        <w:t> </w:t>
      </w:r>
      <w:r>
        <w:rPr>
          <w:b/>
          <w:color w:val="231F20"/>
          <w:sz w:val="19"/>
        </w:rPr>
        <w:t>delle</w:t>
      </w:r>
      <w:r>
        <w:rPr>
          <w:b/>
          <w:color w:val="231F20"/>
          <w:spacing w:val="-2"/>
          <w:sz w:val="19"/>
        </w:rPr>
        <w:t> </w:t>
      </w:r>
      <w:r>
        <w:rPr>
          <w:b/>
          <w:color w:val="231F20"/>
          <w:sz w:val="19"/>
        </w:rPr>
        <w:t>polizze</w:t>
      </w:r>
      <w:r>
        <w:rPr>
          <w:b/>
          <w:color w:val="231F20"/>
          <w:spacing w:val="-2"/>
          <w:sz w:val="19"/>
        </w:rPr>
        <w:t> </w:t>
      </w:r>
      <w:r>
        <w:rPr>
          <w:b/>
          <w:color w:val="231F20"/>
          <w:sz w:val="19"/>
        </w:rPr>
        <w:t>sperimentali</w:t>
      </w:r>
      <w:r>
        <w:rPr>
          <w:b/>
          <w:color w:val="231F20"/>
          <w:spacing w:val="-2"/>
          <w:sz w:val="19"/>
        </w:rPr>
        <w:t> </w:t>
      </w:r>
      <w:r>
        <w:rPr>
          <w:b/>
          <w:color w:val="231F20"/>
          <w:sz w:val="19"/>
        </w:rPr>
        <w:t>indicizzate</w:t>
      </w:r>
      <w:r>
        <w:rPr>
          <w:b/>
          <w:color w:val="231F20"/>
          <w:spacing w:val="-2"/>
          <w:sz w:val="19"/>
        </w:rPr>
        <w:t> </w:t>
      </w:r>
      <w:r>
        <w:rPr>
          <w:b/>
          <w:color w:val="231F20"/>
          <w:sz w:val="19"/>
        </w:rPr>
        <w:t>e</w:t>
      </w:r>
      <w:r>
        <w:rPr>
          <w:b/>
          <w:color w:val="231F20"/>
          <w:spacing w:val="-2"/>
          <w:sz w:val="19"/>
        </w:rPr>
        <w:t> </w:t>
      </w:r>
      <w:r>
        <w:rPr>
          <w:b/>
          <w:color w:val="231F20"/>
          <w:sz w:val="19"/>
        </w:rPr>
        <w:t>delle</w:t>
      </w:r>
      <w:r>
        <w:rPr>
          <w:b/>
          <w:color w:val="231F20"/>
          <w:spacing w:val="-2"/>
          <w:sz w:val="19"/>
        </w:rPr>
        <w:t> </w:t>
      </w:r>
      <w:r>
        <w:rPr>
          <w:b/>
          <w:color w:val="231F20"/>
          <w:sz w:val="19"/>
        </w:rPr>
        <w:t>polizze sperimentali sui ricavi. Decreto legislativo n. 102/2004.</w:t>
      </w:r>
    </w:p>
    <w:p>
      <w:pPr>
        <w:pStyle w:val="BodyText"/>
        <w:spacing w:before="121"/>
        <w:ind w:left="0"/>
        <w:jc w:val="left"/>
        <w:rPr>
          <w:b/>
          <w:sz w:val="19"/>
        </w:rPr>
      </w:pPr>
    </w:p>
    <w:p>
      <w:pPr>
        <w:pStyle w:val="BodyText"/>
        <w:ind w:left="6"/>
        <w:jc w:val="center"/>
      </w:pPr>
      <w:r>
        <w:rPr>
          <w:color w:val="231F20"/>
        </w:rPr>
        <w:t>IL</w:t>
      </w:r>
      <w:r>
        <w:rPr>
          <w:color w:val="231F20"/>
          <w:spacing w:val="-4"/>
        </w:rPr>
        <w:t> </w:t>
      </w:r>
      <w:r>
        <w:rPr>
          <w:color w:val="231F20"/>
        </w:rPr>
        <w:t>DIRETTORE</w:t>
      </w:r>
      <w:r>
        <w:rPr>
          <w:color w:val="231F20"/>
          <w:spacing w:val="5"/>
        </w:rPr>
        <w:t> </w:t>
      </w:r>
      <w:r>
        <w:rPr>
          <w:color w:val="231F20"/>
          <w:spacing w:val="-2"/>
        </w:rPr>
        <w:t>GENERALE</w:t>
      </w:r>
    </w:p>
    <w:p>
      <w:pPr>
        <w:spacing w:before="28"/>
        <w:ind w:left="5" w:right="0" w:firstLine="0"/>
        <w:jc w:val="center"/>
        <w:rPr>
          <w:sz w:val="15"/>
        </w:rPr>
      </w:pPr>
      <w:r>
        <w:rPr>
          <w:color w:val="231F20"/>
          <w:sz w:val="15"/>
        </w:rPr>
        <w:t>DELLO</w:t>
      </w:r>
      <w:r>
        <w:rPr>
          <w:color w:val="231F20"/>
          <w:spacing w:val="3"/>
          <w:sz w:val="15"/>
        </w:rPr>
        <w:t> </w:t>
      </w:r>
      <w:r>
        <w:rPr>
          <w:color w:val="231F20"/>
          <w:sz w:val="15"/>
        </w:rPr>
        <w:t>SVILUPPO</w:t>
      </w:r>
      <w:r>
        <w:rPr>
          <w:color w:val="231F20"/>
          <w:spacing w:val="3"/>
          <w:sz w:val="15"/>
        </w:rPr>
        <w:t> </w:t>
      </w:r>
      <w:r>
        <w:rPr>
          <w:color w:val="231F20"/>
          <w:spacing w:val="-2"/>
          <w:sz w:val="15"/>
        </w:rPr>
        <w:t>RURALE</w:t>
      </w:r>
    </w:p>
    <w:p>
      <w:pPr>
        <w:pStyle w:val="BodyText"/>
        <w:spacing w:before="11"/>
        <w:ind w:left="0"/>
        <w:jc w:val="left"/>
        <w:rPr>
          <w:sz w:val="15"/>
        </w:rPr>
      </w:pPr>
    </w:p>
    <w:p>
      <w:pPr>
        <w:pStyle w:val="BodyText"/>
        <w:spacing w:line="211" w:lineRule="auto"/>
        <w:ind w:right="103" w:firstLine="426"/>
      </w:pPr>
      <w:r>
        <w:rPr>
          <w:color w:val="231F20"/>
        </w:rPr>
        <w:t>Visto</w:t>
      </w:r>
      <w:r>
        <w:rPr>
          <w:color w:val="231F20"/>
          <w:spacing w:val="-2"/>
        </w:rPr>
        <w:t> </w:t>
      </w:r>
      <w:r>
        <w:rPr>
          <w:color w:val="231F20"/>
        </w:rPr>
        <w:t>regolamento</w:t>
      </w:r>
      <w:r>
        <w:rPr>
          <w:color w:val="231F20"/>
          <w:spacing w:val="-2"/>
        </w:rPr>
        <w:t> </w:t>
      </w:r>
      <w:r>
        <w:rPr>
          <w:color w:val="231F20"/>
        </w:rPr>
        <w:t>(UE)</w:t>
      </w:r>
      <w:r>
        <w:rPr>
          <w:color w:val="231F20"/>
          <w:spacing w:val="-2"/>
        </w:rPr>
        <w:t> </w:t>
      </w:r>
      <w:r>
        <w:rPr>
          <w:color w:val="231F20"/>
        </w:rPr>
        <w:t>n.</w:t>
      </w:r>
      <w:r>
        <w:rPr>
          <w:color w:val="231F20"/>
          <w:spacing w:val="-2"/>
        </w:rPr>
        <w:t> </w:t>
      </w:r>
      <w:r>
        <w:rPr>
          <w:color w:val="231F20"/>
        </w:rPr>
        <w:t>2016/679</w:t>
      </w:r>
      <w:r>
        <w:rPr>
          <w:color w:val="231F20"/>
          <w:spacing w:val="-2"/>
        </w:rPr>
        <w:t> </w:t>
      </w:r>
      <w:r>
        <w:rPr>
          <w:color w:val="231F20"/>
        </w:rPr>
        <w:t>del</w:t>
      </w:r>
      <w:r>
        <w:rPr>
          <w:color w:val="231F20"/>
          <w:spacing w:val="-2"/>
        </w:rPr>
        <w:t> </w:t>
      </w:r>
      <w:r>
        <w:rPr>
          <w:color w:val="231F20"/>
        </w:rPr>
        <w:t>Parlamento</w:t>
      </w:r>
      <w:r>
        <w:rPr>
          <w:color w:val="231F20"/>
          <w:spacing w:val="-2"/>
        </w:rPr>
        <w:t> </w:t>
      </w:r>
      <w:r>
        <w:rPr>
          <w:color w:val="231F20"/>
        </w:rPr>
        <w:t>europeo</w:t>
      </w:r>
      <w:r>
        <w:rPr>
          <w:color w:val="231F20"/>
          <w:spacing w:val="-2"/>
        </w:rPr>
        <w:t> </w:t>
      </w:r>
      <w:r>
        <w:rPr>
          <w:color w:val="231F20"/>
        </w:rPr>
        <w:t>e</w:t>
      </w:r>
      <w:r>
        <w:rPr>
          <w:color w:val="231F20"/>
          <w:spacing w:val="-2"/>
        </w:rPr>
        <w:t> </w:t>
      </w:r>
      <w:r>
        <w:rPr>
          <w:color w:val="231F20"/>
        </w:rPr>
        <w:t>del</w:t>
      </w:r>
      <w:r>
        <w:rPr>
          <w:color w:val="231F20"/>
          <w:spacing w:val="-2"/>
        </w:rPr>
        <w:t> </w:t>
      </w:r>
      <w:r>
        <w:rPr>
          <w:color w:val="231F20"/>
        </w:rPr>
        <w:t>Consiglio</w:t>
      </w:r>
      <w:r>
        <w:rPr>
          <w:color w:val="231F20"/>
          <w:spacing w:val="-2"/>
        </w:rPr>
        <w:t> </w:t>
      </w:r>
      <w:r>
        <w:rPr>
          <w:color w:val="231F20"/>
        </w:rPr>
        <w:t>del</w:t>
      </w:r>
      <w:r>
        <w:rPr>
          <w:color w:val="231F20"/>
          <w:spacing w:val="-2"/>
        </w:rPr>
        <w:t> </w:t>
      </w:r>
      <w:r>
        <w:rPr>
          <w:color w:val="231F20"/>
        </w:rPr>
        <w:t>27</w:t>
      </w:r>
      <w:r>
        <w:rPr>
          <w:color w:val="231F20"/>
          <w:spacing w:val="-2"/>
        </w:rPr>
        <w:t> </w:t>
      </w:r>
      <w:r>
        <w:rPr>
          <w:color w:val="231F20"/>
        </w:rPr>
        <w:t>aprile</w:t>
      </w:r>
      <w:r>
        <w:rPr>
          <w:color w:val="231F20"/>
          <w:spacing w:val="-2"/>
        </w:rPr>
        <w:t> </w:t>
      </w:r>
      <w:r>
        <w:rPr>
          <w:color w:val="231F20"/>
        </w:rPr>
        <w:t>2016,</w:t>
      </w:r>
      <w:r>
        <w:rPr>
          <w:color w:val="231F20"/>
          <w:spacing w:val="-2"/>
        </w:rPr>
        <w:t> </w:t>
      </w:r>
      <w:r>
        <w:rPr>
          <w:color w:val="231F20"/>
        </w:rPr>
        <w:t>relativo</w:t>
      </w:r>
      <w:r>
        <w:rPr>
          <w:color w:val="231F20"/>
          <w:spacing w:val="-2"/>
        </w:rPr>
        <w:t> </w:t>
      </w:r>
      <w:r>
        <w:rPr>
          <w:color w:val="231F20"/>
        </w:rPr>
        <w:t>alla</w:t>
      </w:r>
      <w:r>
        <w:rPr>
          <w:color w:val="231F20"/>
          <w:spacing w:val="-2"/>
        </w:rPr>
        <w:t> </w:t>
      </w:r>
      <w:r>
        <w:rPr>
          <w:color w:val="231F20"/>
        </w:rPr>
        <w:t>pro- tezione</w:t>
      </w:r>
      <w:r>
        <w:rPr>
          <w:color w:val="231F20"/>
          <w:spacing w:val="4"/>
        </w:rPr>
        <w:t> </w:t>
      </w:r>
      <w:r>
        <w:rPr>
          <w:color w:val="231F20"/>
        </w:rPr>
        <w:t>delle</w:t>
      </w:r>
      <w:r>
        <w:rPr>
          <w:color w:val="231F20"/>
          <w:spacing w:val="4"/>
        </w:rPr>
        <w:t> </w:t>
      </w:r>
      <w:r>
        <w:rPr>
          <w:color w:val="231F20"/>
        </w:rPr>
        <w:t>persone</w:t>
      </w:r>
      <w:r>
        <w:rPr>
          <w:color w:val="231F20"/>
          <w:spacing w:val="4"/>
        </w:rPr>
        <w:t> </w:t>
      </w:r>
      <w:r>
        <w:rPr>
          <w:color w:val="231F20"/>
        </w:rPr>
        <w:t>fisiche</w:t>
      </w:r>
      <w:r>
        <w:rPr>
          <w:color w:val="231F20"/>
          <w:spacing w:val="4"/>
        </w:rPr>
        <w:t> </w:t>
      </w:r>
      <w:r>
        <w:rPr>
          <w:color w:val="231F20"/>
        </w:rPr>
        <w:t>con</w:t>
      </w:r>
      <w:r>
        <w:rPr>
          <w:color w:val="231F20"/>
          <w:spacing w:val="4"/>
        </w:rPr>
        <w:t> </w:t>
      </w:r>
      <w:r>
        <w:rPr>
          <w:color w:val="231F20"/>
        </w:rPr>
        <w:t>riguardo</w:t>
      </w:r>
      <w:r>
        <w:rPr>
          <w:color w:val="231F20"/>
          <w:spacing w:val="4"/>
        </w:rPr>
        <w:t> </w:t>
      </w:r>
      <w:r>
        <w:rPr>
          <w:color w:val="231F20"/>
        </w:rPr>
        <w:t>al</w:t>
      </w:r>
      <w:r>
        <w:rPr>
          <w:color w:val="231F20"/>
          <w:spacing w:val="4"/>
        </w:rPr>
        <w:t> </w:t>
      </w:r>
      <w:r>
        <w:rPr>
          <w:color w:val="231F20"/>
        </w:rPr>
        <w:t>trattamento</w:t>
      </w:r>
      <w:r>
        <w:rPr>
          <w:color w:val="231F20"/>
          <w:spacing w:val="4"/>
        </w:rPr>
        <w:t> </w:t>
      </w:r>
      <w:r>
        <w:rPr>
          <w:color w:val="231F20"/>
        </w:rPr>
        <w:t>dei</w:t>
      </w:r>
      <w:r>
        <w:rPr>
          <w:color w:val="231F20"/>
          <w:spacing w:val="4"/>
        </w:rPr>
        <w:t> </w:t>
      </w:r>
      <w:r>
        <w:rPr>
          <w:color w:val="231F20"/>
        </w:rPr>
        <w:t>dati</w:t>
      </w:r>
      <w:r>
        <w:rPr>
          <w:color w:val="231F20"/>
          <w:spacing w:val="4"/>
        </w:rPr>
        <w:t> </w:t>
      </w:r>
      <w:r>
        <w:rPr>
          <w:color w:val="231F20"/>
        </w:rPr>
        <w:t>personali,</w:t>
      </w:r>
      <w:r>
        <w:rPr>
          <w:color w:val="231F20"/>
          <w:spacing w:val="4"/>
        </w:rPr>
        <w:t> </w:t>
      </w:r>
      <w:r>
        <w:rPr>
          <w:color w:val="231F20"/>
        </w:rPr>
        <w:t>nonché</w:t>
      </w:r>
      <w:r>
        <w:rPr>
          <w:color w:val="231F20"/>
          <w:spacing w:val="4"/>
        </w:rPr>
        <w:t> </w:t>
      </w:r>
      <w:r>
        <w:rPr>
          <w:color w:val="231F20"/>
        </w:rPr>
        <w:t>alla</w:t>
      </w:r>
      <w:r>
        <w:rPr>
          <w:color w:val="231F20"/>
          <w:spacing w:val="4"/>
        </w:rPr>
        <w:t> </w:t>
      </w:r>
      <w:r>
        <w:rPr>
          <w:color w:val="231F20"/>
        </w:rPr>
        <w:t>libera</w:t>
      </w:r>
      <w:r>
        <w:rPr>
          <w:color w:val="231F20"/>
          <w:spacing w:val="4"/>
        </w:rPr>
        <w:t> </w:t>
      </w:r>
      <w:r>
        <w:rPr>
          <w:color w:val="231F20"/>
        </w:rPr>
        <w:t>circolazione</w:t>
      </w:r>
      <w:r>
        <w:rPr>
          <w:color w:val="231F20"/>
          <w:spacing w:val="4"/>
        </w:rPr>
        <w:t> </w:t>
      </w:r>
      <w:r>
        <w:rPr>
          <w:color w:val="231F20"/>
        </w:rPr>
        <w:t>di</w:t>
      </w:r>
      <w:r>
        <w:rPr>
          <w:color w:val="231F20"/>
          <w:spacing w:val="4"/>
        </w:rPr>
        <w:t> </w:t>
      </w:r>
      <w:r>
        <w:rPr>
          <w:color w:val="231F20"/>
        </w:rPr>
        <w:t>tali</w:t>
      </w:r>
      <w:r>
        <w:rPr>
          <w:color w:val="231F20"/>
          <w:spacing w:val="4"/>
        </w:rPr>
        <w:t> </w:t>
      </w:r>
      <w:r>
        <w:rPr>
          <w:color w:val="231F20"/>
          <w:spacing w:val="-2"/>
        </w:rPr>
        <w:t>dati;</w:t>
      </w:r>
    </w:p>
    <w:p>
      <w:pPr>
        <w:pStyle w:val="BodyText"/>
        <w:spacing w:line="211" w:lineRule="auto" w:before="64"/>
        <w:ind w:right="103" w:firstLine="426"/>
      </w:pPr>
      <w:r>
        <w:rPr>
          <w:color w:val="231F20"/>
        </w:rPr>
        <w:t>Visto</w:t>
      </w:r>
      <w:r>
        <w:rPr>
          <w:color w:val="231F20"/>
          <w:spacing w:val="-5"/>
        </w:rPr>
        <w:t> </w:t>
      </w:r>
      <w:r>
        <w:rPr>
          <w:color w:val="231F20"/>
        </w:rPr>
        <w:t>il</w:t>
      </w:r>
      <w:r>
        <w:rPr>
          <w:color w:val="231F20"/>
          <w:spacing w:val="-5"/>
        </w:rPr>
        <w:t> </w:t>
      </w:r>
      <w:r>
        <w:rPr>
          <w:color w:val="231F20"/>
        </w:rPr>
        <w:t>regolamento</w:t>
      </w:r>
      <w:r>
        <w:rPr>
          <w:color w:val="231F20"/>
          <w:spacing w:val="-5"/>
        </w:rPr>
        <w:t> </w:t>
      </w:r>
      <w:r>
        <w:rPr>
          <w:color w:val="231F20"/>
        </w:rPr>
        <w:t>(UE)</w:t>
      </w:r>
      <w:r>
        <w:rPr>
          <w:color w:val="231F20"/>
          <w:spacing w:val="-5"/>
        </w:rPr>
        <w:t> </w:t>
      </w:r>
      <w:r>
        <w:rPr>
          <w:color w:val="231F20"/>
        </w:rPr>
        <w:t>2021/2115</w:t>
      </w:r>
      <w:r>
        <w:rPr>
          <w:color w:val="231F20"/>
          <w:spacing w:val="-5"/>
        </w:rPr>
        <w:t> </w:t>
      </w:r>
      <w:r>
        <w:rPr>
          <w:color w:val="231F20"/>
        </w:rPr>
        <w:t>del</w:t>
      </w:r>
      <w:r>
        <w:rPr>
          <w:color w:val="231F20"/>
          <w:spacing w:val="-5"/>
        </w:rPr>
        <w:t> </w:t>
      </w:r>
      <w:r>
        <w:rPr>
          <w:color w:val="231F20"/>
        </w:rPr>
        <w:t>Parlamento</w:t>
      </w:r>
      <w:r>
        <w:rPr>
          <w:color w:val="231F20"/>
          <w:spacing w:val="-5"/>
        </w:rPr>
        <w:t> </w:t>
      </w:r>
      <w:r>
        <w:rPr>
          <w:color w:val="231F20"/>
        </w:rPr>
        <w:t>europeo</w:t>
      </w:r>
      <w:r>
        <w:rPr>
          <w:color w:val="231F20"/>
          <w:spacing w:val="-5"/>
        </w:rPr>
        <w:t> </w:t>
      </w:r>
      <w:r>
        <w:rPr>
          <w:color w:val="231F20"/>
        </w:rPr>
        <w:t>e</w:t>
      </w:r>
      <w:r>
        <w:rPr>
          <w:color w:val="231F20"/>
          <w:spacing w:val="-5"/>
        </w:rPr>
        <w:t> </w:t>
      </w:r>
      <w:r>
        <w:rPr>
          <w:color w:val="231F20"/>
        </w:rPr>
        <w:t>del</w:t>
      </w:r>
      <w:r>
        <w:rPr>
          <w:color w:val="231F20"/>
          <w:spacing w:val="-5"/>
        </w:rPr>
        <w:t> </w:t>
      </w:r>
      <w:r>
        <w:rPr>
          <w:color w:val="231F20"/>
        </w:rPr>
        <w:t>Consiglio</w:t>
      </w:r>
      <w:r>
        <w:rPr>
          <w:color w:val="231F20"/>
          <w:spacing w:val="-5"/>
        </w:rPr>
        <w:t> </w:t>
      </w:r>
      <w:r>
        <w:rPr>
          <w:color w:val="231F20"/>
        </w:rPr>
        <w:t>del</w:t>
      </w:r>
      <w:r>
        <w:rPr>
          <w:color w:val="231F20"/>
          <w:spacing w:val="-5"/>
        </w:rPr>
        <w:t> </w:t>
      </w:r>
      <w:r>
        <w:rPr>
          <w:color w:val="231F20"/>
        </w:rPr>
        <w:t>2</w:t>
      </w:r>
      <w:r>
        <w:rPr>
          <w:color w:val="231F20"/>
          <w:spacing w:val="-5"/>
        </w:rPr>
        <w:t> </w:t>
      </w:r>
      <w:r>
        <w:rPr>
          <w:color w:val="231F20"/>
        </w:rPr>
        <w:t>dicembre</w:t>
      </w:r>
      <w:r>
        <w:rPr>
          <w:color w:val="231F20"/>
          <w:spacing w:val="-5"/>
        </w:rPr>
        <w:t> </w:t>
      </w:r>
      <w:r>
        <w:rPr>
          <w:color w:val="231F20"/>
        </w:rPr>
        <w:t>2021,</w:t>
      </w:r>
      <w:r>
        <w:rPr>
          <w:color w:val="231F20"/>
          <w:spacing w:val="-5"/>
        </w:rPr>
        <w:t> </w:t>
      </w:r>
      <w:r>
        <w:rPr>
          <w:color w:val="231F20"/>
        </w:rPr>
        <w:t>recante</w:t>
      </w:r>
      <w:r>
        <w:rPr>
          <w:color w:val="231F20"/>
          <w:spacing w:val="-5"/>
        </w:rPr>
        <w:t> </w:t>
      </w:r>
      <w:r>
        <w:rPr>
          <w:color w:val="231F20"/>
        </w:rPr>
        <w:t>norme sul</w:t>
      </w:r>
      <w:r>
        <w:rPr>
          <w:color w:val="231F20"/>
          <w:spacing w:val="4"/>
        </w:rPr>
        <w:t> </w:t>
      </w:r>
      <w:r>
        <w:rPr>
          <w:color w:val="231F20"/>
        </w:rPr>
        <w:t>sostegno</w:t>
      </w:r>
      <w:r>
        <w:rPr>
          <w:color w:val="231F20"/>
          <w:spacing w:val="4"/>
        </w:rPr>
        <w:t> </w:t>
      </w:r>
      <w:r>
        <w:rPr>
          <w:color w:val="231F20"/>
        </w:rPr>
        <w:t>ai</w:t>
      </w:r>
      <w:r>
        <w:rPr>
          <w:color w:val="231F20"/>
          <w:spacing w:val="4"/>
        </w:rPr>
        <w:t> </w:t>
      </w:r>
      <w:r>
        <w:rPr>
          <w:color w:val="231F20"/>
        </w:rPr>
        <w:t>piani</w:t>
      </w:r>
      <w:r>
        <w:rPr>
          <w:color w:val="231F20"/>
          <w:spacing w:val="5"/>
        </w:rPr>
        <w:t> </w:t>
      </w:r>
      <w:r>
        <w:rPr>
          <w:color w:val="231F20"/>
        </w:rPr>
        <w:t>strategici</w:t>
      </w:r>
      <w:r>
        <w:rPr>
          <w:color w:val="231F20"/>
          <w:spacing w:val="4"/>
        </w:rPr>
        <w:t> </w:t>
      </w:r>
      <w:r>
        <w:rPr>
          <w:color w:val="231F20"/>
        </w:rPr>
        <w:t>che</w:t>
      </w:r>
      <w:r>
        <w:rPr>
          <w:color w:val="231F20"/>
          <w:spacing w:val="4"/>
        </w:rPr>
        <w:t> </w:t>
      </w:r>
      <w:r>
        <w:rPr>
          <w:color w:val="231F20"/>
        </w:rPr>
        <w:t>gli</w:t>
      </w:r>
      <w:r>
        <w:rPr>
          <w:color w:val="231F20"/>
          <w:spacing w:val="5"/>
        </w:rPr>
        <w:t> </w:t>
      </w:r>
      <w:r>
        <w:rPr>
          <w:color w:val="231F20"/>
        </w:rPr>
        <w:t>Stati</w:t>
      </w:r>
      <w:r>
        <w:rPr>
          <w:color w:val="231F20"/>
          <w:spacing w:val="4"/>
        </w:rPr>
        <w:t> </w:t>
      </w:r>
      <w:r>
        <w:rPr>
          <w:color w:val="231F20"/>
        </w:rPr>
        <w:t>membri</w:t>
      </w:r>
      <w:r>
        <w:rPr>
          <w:color w:val="231F20"/>
          <w:spacing w:val="4"/>
        </w:rPr>
        <w:t> </w:t>
      </w:r>
      <w:r>
        <w:rPr>
          <w:color w:val="231F20"/>
        </w:rPr>
        <w:t>devono</w:t>
      </w:r>
      <w:r>
        <w:rPr>
          <w:color w:val="231F20"/>
          <w:spacing w:val="5"/>
        </w:rPr>
        <w:t> </w:t>
      </w:r>
      <w:r>
        <w:rPr>
          <w:color w:val="231F20"/>
        </w:rPr>
        <w:t>redigere</w:t>
      </w:r>
      <w:r>
        <w:rPr>
          <w:color w:val="231F20"/>
          <w:spacing w:val="4"/>
        </w:rPr>
        <w:t> </w:t>
      </w:r>
      <w:r>
        <w:rPr>
          <w:color w:val="231F20"/>
        </w:rPr>
        <w:t>nell’ambito</w:t>
      </w:r>
      <w:r>
        <w:rPr>
          <w:color w:val="231F20"/>
          <w:spacing w:val="4"/>
        </w:rPr>
        <w:t> </w:t>
      </w:r>
      <w:r>
        <w:rPr>
          <w:color w:val="231F20"/>
        </w:rPr>
        <w:t>della</w:t>
      </w:r>
      <w:r>
        <w:rPr>
          <w:color w:val="231F20"/>
          <w:spacing w:val="5"/>
        </w:rPr>
        <w:t> </w:t>
      </w:r>
      <w:r>
        <w:rPr>
          <w:color w:val="231F20"/>
        </w:rPr>
        <w:t>politica</w:t>
      </w:r>
      <w:r>
        <w:rPr>
          <w:color w:val="231F20"/>
          <w:spacing w:val="4"/>
        </w:rPr>
        <w:t> </w:t>
      </w:r>
      <w:r>
        <w:rPr>
          <w:color w:val="231F20"/>
        </w:rPr>
        <w:t>agricola</w:t>
      </w:r>
      <w:r>
        <w:rPr>
          <w:color w:val="231F20"/>
          <w:spacing w:val="4"/>
        </w:rPr>
        <w:t> </w:t>
      </w:r>
      <w:r>
        <w:rPr>
          <w:color w:val="231F20"/>
        </w:rPr>
        <w:t>comune</w:t>
      </w:r>
      <w:r>
        <w:rPr>
          <w:color w:val="231F20"/>
          <w:spacing w:val="5"/>
        </w:rPr>
        <w:t> </w:t>
      </w:r>
      <w:r>
        <w:rPr>
          <w:color w:val="231F20"/>
          <w:spacing w:val="-2"/>
        </w:rPr>
        <w:t>(piani</w:t>
      </w:r>
    </w:p>
    <w:p>
      <w:pPr>
        <w:pStyle w:val="BodyText"/>
        <w:spacing w:after="0" w:line="211" w:lineRule="auto"/>
        <w:sectPr>
          <w:type w:val="continuous"/>
          <w:pgSz w:w="11900" w:h="16840"/>
          <w:pgMar w:header="1155" w:footer="1342" w:top="1080" w:bottom="280" w:left="850" w:right="850"/>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pPr>
      <w:r>
        <w:rPr/>
        <mc:AlternateContent>
          <mc:Choice Requires="wps">
            <w:drawing>
              <wp:anchor distT="0" distB="0" distL="0" distR="0" allowOverlap="1" layoutInCell="1" locked="0" behindDoc="1" simplePos="0" relativeHeight="484797440">
                <wp:simplePos x="0" y="0"/>
                <wp:positionH relativeFrom="page">
                  <wp:posOffset>612000</wp:posOffset>
                </wp:positionH>
                <wp:positionV relativeFrom="page">
                  <wp:posOffset>899286</wp:posOffset>
                </wp:positionV>
                <wp:extent cx="6336030" cy="8642350"/>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6336030" cy="8642350"/>
                          <a:chExt cx="6336030" cy="8642350"/>
                        </a:xfrm>
                      </wpg:grpSpPr>
                      <wps:wsp>
                        <wps:cNvPr id="165" name="Graphic 165"/>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66" name="Graphic 166"/>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67" name="Graphic 167"/>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9040" id="docshapegroup73"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strategici della PAC) e finanziati dal Fondo europeo </w:t>
      </w:r>
      <w:r>
        <w:rPr>
          <w:color w:val="231F20"/>
        </w:rPr>
        <w:t>agri- colo di garanzia (FEAGA) e dal Fondo europeo agricolo per</w:t>
      </w:r>
      <w:r>
        <w:rPr>
          <w:color w:val="231F20"/>
          <w:spacing w:val="-6"/>
        </w:rPr>
        <w:t> </w:t>
      </w:r>
      <w:r>
        <w:rPr>
          <w:color w:val="231F20"/>
        </w:rPr>
        <w:t>lo</w:t>
      </w:r>
      <w:r>
        <w:rPr>
          <w:color w:val="231F20"/>
          <w:spacing w:val="-6"/>
        </w:rPr>
        <w:t> </w:t>
      </w:r>
      <w:r>
        <w:rPr>
          <w:color w:val="231F20"/>
        </w:rPr>
        <w:t>sviluppo</w:t>
      </w:r>
      <w:r>
        <w:rPr>
          <w:color w:val="231F20"/>
          <w:spacing w:val="-6"/>
        </w:rPr>
        <w:t> </w:t>
      </w:r>
      <w:r>
        <w:rPr>
          <w:color w:val="231F20"/>
        </w:rPr>
        <w:t>rurale</w:t>
      </w:r>
      <w:r>
        <w:rPr>
          <w:color w:val="231F20"/>
          <w:spacing w:val="-6"/>
        </w:rPr>
        <w:t> </w:t>
      </w:r>
      <w:r>
        <w:rPr>
          <w:color w:val="231F20"/>
        </w:rPr>
        <w:t>(FEASR)</w:t>
      </w:r>
      <w:r>
        <w:rPr>
          <w:color w:val="231F20"/>
          <w:spacing w:val="-6"/>
        </w:rPr>
        <w:t> </w:t>
      </w:r>
      <w:r>
        <w:rPr>
          <w:color w:val="231F20"/>
        </w:rPr>
        <w:t>e</w:t>
      </w:r>
      <w:r>
        <w:rPr>
          <w:color w:val="231F20"/>
          <w:spacing w:val="-6"/>
        </w:rPr>
        <w:t> </w:t>
      </w:r>
      <w:r>
        <w:rPr>
          <w:color w:val="231F20"/>
        </w:rPr>
        <w:t>che</w:t>
      </w:r>
      <w:r>
        <w:rPr>
          <w:color w:val="231F20"/>
          <w:spacing w:val="-6"/>
        </w:rPr>
        <w:t> </w:t>
      </w:r>
      <w:r>
        <w:rPr>
          <w:color w:val="231F20"/>
        </w:rPr>
        <w:t>abroga</w:t>
      </w:r>
      <w:r>
        <w:rPr>
          <w:color w:val="231F20"/>
          <w:spacing w:val="-6"/>
        </w:rPr>
        <w:t> </w:t>
      </w:r>
      <w:r>
        <w:rPr>
          <w:color w:val="231F20"/>
        </w:rPr>
        <w:t>i</w:t>
      </w:r>
      <w:r>
        <w:rPr>
          <w:color w:val="231F20"/>
          <w:spacing w:val="-6"/>
        </w:rPr>
        <w:t> </w:t>
      </w:r>
      <w:r>
        <w:rPr>
          <w:color w:val="231F20"/>
        </w:rPr>
        <w:t>regolamen- ti (UE) n. 1305/2013 e (UE) n. 1307/2013;</w:t>
      </w:r>
    </w:p>
    <w:p>
      <w:pPr>
        <w:pStyle w:val="BodyText"/>
        <w:spacing w:line="211" w:lineRule="auto" w:before="72"/>
        <w:ind w:right="38" w:firstLine="213"/>
      </w:pPr>
      <w:r>
        <w:rPr>
          <w:color w:val="231F20"/>
        </w:rPr>
        <w:t>Visto il regolamento (UE) 2021/2116 del </w:t>
      </w:r>
      <w:r>
        <w:rPr>
          <w:color w:val="231F20"/>
        </w:rPr>
        <w:t>Parlamento europeo e del Consiglio del 2 dicembre 2021 sul finan- ziamento, sulla gestione e sul monitoraggio della poli- tica</w:t>
      </w:r>
      <w:r>
        <w:rPr>
          <w:color w:val="231F20"/>
          <w:spacing w:val="29"/>
        </w:rPr>
        <w:t> </w:t>
      </w:r>
      <w:r>
        <w:rPr>
          <w:color w:val="231F20"/>
        </w:rPr>
        <w:t>agricola</w:t>
      </w:r>
      <w:r>
        <w:rPr>
          <w:color w:val="231F20"/>
          <w:spacing w:val="30"/>
        </w:rPr>
        <w:t> </w:t>
      </w:r>
      <w:r>
        <w:rPr>
          <w:color w:val="231F20"/>
        </w:rPr>
        <w:t>comune</w:t>
      </w:r>
      <w:r>
        <w:rPr>
          <w:color w:val="231F20"/>
          <w:spacing w:val="30"/>
        </w:rPr>
        <w:t> </w:t>
      </w:r>
      <w:r>
        <w:rPr>
          <w:color w:val="231F20"/>
        </w:rPr>
        <w:t>e</w:t>
      </w:r>
      <w:r>
        <w:rPr>
          <w:color w:val="231F20"/>
          <w:spacing w:val="29"/>
        </w:rPr>
        <w:t> </w:t>
      </w:r>
      <w:r>
        <w:rPr>
          <w:color w:val="231F20"/>
        </w:rPr>
        <w:t>che</w:t>
      </w:r>
      <w:r>
        <w:rPr>
          <w:color w:val="231F20"/>
          <w:spacing w:val="30"/>
        </w:rPr>
        <w:t> </w:t>
      </w:r>
      <w:r>
        <w:rPr>
          <w:color w:val="231F20"/>
        </w:rPr>
        <w:t>abroga</w:t>
      </w:r>
      <w:r>
        <w:rPr>
          <w:color w:val="231F20"/>
          <w:spacing w:val="30"/>
        </w:rPr>
        <w:t> </w:t>
      </w:r>
      <w:r>
        <w:rPr>
          <w:color w:val="231F20"/>
        </w:rPr>
        <w:t>il</w:t>
      </w:r>
      <w:r>
        <w:rPr>
          <w:color w:val="231F20"/>
          <w:spacing w:val="29"/>
        </w:rPr>
        <w:t> </w:t>
      </w:r>
      <w:r>
        <w:rPr>
          <w:color w:val="231F20"/>
        </w:rPr>
        <w:t>regolamento</w:t>
      </w:r>
      <w:r>
        <w:rPr>
          <w:color w:val="231F20"/>
          <w:spacing w:val="30"/>
        </w:rPr>
        <w:t> </w:t>
      </w:r>
      <w:r>
        <w:rPr>
          <w:color w:val="231F20"/>
          <w:spacing w:val="-4"/>
        </w:rPr>
        <w:t>(UE)</w:t>
      </w:r>
    </w:p>
    <w:p>
      <w:pPr>
        <w:pStyle w:val="BodyText"/>
        <w:spacing w:line="220" w:lineRule="exact"/>
      </w:pPr>
      <w:r>
        <w:rPr>
          <w:color w:val="231F20"/>
        </w:rPr>
        <w:t>n.</w:t>
      </w:r>
      <w:r>
        <w:rPr>
          <w:color w:val="231F20"/>
          <w:spacing w:val="1"/>
        </w:rPr>
        <w:t> </w:t>
      </w:r>
      <w:r>
        <w:rPr>
          <w:color w:val="231F20"/>
          <w:spacing w:val="-2"/>
        </w:rPr>
        <w:t>1306/2013;</w:t>
      </w:r>
    </w:p>
    <w:p>
      <w:pPr>
        <w:pStyle w:val="BodyText"/>
        <w:spacing w:line="211" w:lineRule="auto" w:before="63"/>
        <w:ind w:right="38" w:firstLine="213"/>
      </w:pPr>
      <w:r>
        <w:rPr>
          <w:color w:val="231F20"/>
        </w:rPr>
        <w:t>Visto il regolamento (UE) 2022/2472 del 14 </w:t>
      </w:r>
      <w:r>
        <w:rPr>
          <w:color w:val="231F20"/>
        </w:rPr>
        <w:t>dicembre 2022, che dichiara compatibili con il mercato interno in applicazione degli articoli 107 e 108 del Trattato sul fun- zionamento dell’Unione europea, alcune categorie di aiu- ti nei settori agricolo e forestale e nelle zone rurali;</w:t>
      </w:r>
    </w:p>
    <w:p>
      <w:pPr>
        <w:pStyle w:val="BodyText"/>
        <w:spacing w:line="211" w:lineRule="auto" w:before="72"/>
        <w:ind w:right="38" w:firstLine="213"/>
      </w:pPr>
      <w:r>
        <w:rPr>
          <w:color w:val="231F20"/>
        </w:rPr>
        <w:t>Visti gli orientamenti della Commissione europea </w:t>
      </w:r>
      <w:r>
        <w:rPr>
          <w:color w:val="231F20"/>
        </w:rPr>
        <w:t>per gli aiuti di Stato nel settore agricolo e forestale e nelle zone rurali 2022/C 485/01 del 21 dicembre 2022 ed in particolare il punto 1.2 concernente la gestione dei rischi</w:t>
      </w:r>
      <w:r>
        <w:rPr>
          <w:color w:val="231F20"/>
          <w:spacing w:val="40"/>
        </w:rPr>
        <w:t> </w:t>
      </w:r>
      <w:r>
        <w:rPr>
          <w:color w:val="231F20"/>
        </w:rPr>
        <w:t>e delle crisi;</w:t>
      </w:r>
    </w:p>
    <w:p>
      <w:pPr>
        <w:pStyle w:val="BodyText"/>
        <w:spacing w:line="211" w:lineRule="auto" w:before="72"/>
        <w:ind w:right="38" w:firstLine="213"/>
      </w:pPr>
      <w:r>
        <w:rPr>
          <w:color w:val="231F20"/>
        </w:rPr>
        <w:t>Visto il regolamento (UE) 2023/2831 del 13 </w:t>
      </w:r>
      <w:r>
        <w:rPr>
          <w:color w:val="231F20"/>
        </w:rPr>
        <w:t>dicembre 2023,</w:t>
      </w:r>
      <w:r>
        <w:rPr>
          <w:color w:val="231F20"/>
          <w:spacing w:val="-5"/>
        </w:rPr>
        <w:t> </w:t>
      </w:r>
      <w:r>
        <w:rPr>
          <w:color w:val="231F20"/>
        </w:rPr>
        <w:t>relativo</w:t>
      </w:r>
      <w:r>
        <w:rPr>
          <w:color w:val="231F20"/>
          <w:spacing w:val="-5"/>
        </w:rPr>
        <w:t> </w:t>
      </w:r>
      <w:r>
        <w:rPr>
          <w:color w:val="231F20"/>
        </w:rPr>
        <w:t>all’applicazione</w:t>
      </w:r>
      <w:r>
        <w:rPr>
          <w:color w:val="231F20"/>
          <w:spacing w:val="-5"/>
        </w:rPr>
        <w:t> </w:t>
      </w:r>
      <w:r>
        <w:rPr>
          <w:color w:val="231F20"/>
        </w:rPr>
        <w:t>degli</w:t>
      </w:r>
      <w:r>
        <w:rPr>
          <w:color w:val="231F20"/>
          <w:spacing w:val="-5"/>
        </w:rPr>
        <w:t> </w:t>
      </w:r>
      <w:r>
        <w:rPr>
          <w:color w:val="231F20"/>
        </w:rPr>
        <w:t>articoli</w:t>
      </w:r>
      <w:r>
        <w:rPr>
          <w:color w:val="231F20"/>
          <w:spacing w:val="-5"/>
        </w:rPr>
        <w:t> </w:t>
      </w:r>
      <w:r>
        <w:rPr>
          <w:color w:val="231F20"/>
        </w:rPr>
        <w:t>107</w:t>
      </w:r>
      <w:r>
        <w:rPr>
          <w:color w:val="231F20"/>
          <w:spacing w:val="-5"/>
        </w:rPr>
        <w:t> </w:t>
      </w:r>
      <w:r>
        <w:rPr>
          <w:color w:val="231F20"/>
        </w:rPr>
        <w:t>e</w:t>
      </w:r>
      <w:r>
        <w:rPr>
          <w:color w:val="231F20"/>
          <w:spacing w:val="-5"/>
        </w:rPr>
        <w:t> </w:t>
      </w:r>
      <w:r>
        <w:rPr>
          <w:color w:val="231F20"/>
        </w:rPr>
        <w:t>108</w:t>
      </w:r>
      <w:r>
        <w:rPr>
          <w:color w:val="231F20"/>
          <w:spacing w:val="-5"/>
        </w:rPr>
        <w:t> </w:t>
      </w:r>
      <w:r>
        <w:rPr>
          <w:color w:val="231F20"/>
        </w:rPr>
        <w:t>del Trattato</w:t>
      </w:r>
      <w:r>
        <w:rPr>
          <w:color w:val="231F20"/>
          <w:spacing w:val="-1"/>
        </w:rPr>
        <w:t> </w:t>
      </w:r>
      <w:r>
        <w:rPr>
          <w:color w:val="231F20"/>
        </w:rPr>
        <w:t>sul funzionamento</w:t>
      </w:r>
      <w:r>
        <w:rPr>
          <w:color w:val="231F20"/>
          <w:spacing w:val="-1"/>
        </w:rPr>
        <w:t> </w:t>
      </w:r>
      <w:r>
        <w:rPr>
          <w:color w:val="231F20"/>
        </w:rPr>
        <w:t>dell’Unione europea</w:t>
      </w:r>
      <w:r>
        <w:rPr>
          <w:color w:val="231F20"/>
          <w:spacing w:val="-1"/>
        </w:rPr>
        <w:t> </w:t>
      </w:r>
      <w:r>
        <w:rPr>
          <w:color w:val="231F20"/>
        </w:rPr>
        <w:t>agli </w:t>
      </w:r>
      <w:r>
        <w:rPr>
          <w:color w:val="231F20"/>
          <w:spacing w:val="-2"/>
        </w:rPr>
        <w:t>aiuti</w:t>
      </w:r>
    </w:p>
    <w:p>
      <w:pPr>
        <w:spacing w:line="220" w:lineRule="exact" w:before="0"/>
        <w:ind w:left="113" w:right="0" w:firstLine="0"/>
        <w:jc w:val="both"/>
        <w:rPr>
          <w:sz w:val="21"/>
        </w:rPr>
      </w:pPr>
      <w:r>
        <w:rPr>
          <w:color w:val="231F20"/>
          <w:sz w:val="21"/>
        </w:rPr>
        <w:t>«</w:t>
      </w:r>
      <w:r>
        <w:rPr>
          <w:i/>
          <w:color w:val="231F20"/>
          <w:sz w:val="21"/>
        </w:rPr>
        <w:t>de</w:t>
      </w:r>
      <w:r>
        <w:rPr>
          <w:i/>
          <w:color w:val="231F20"/>
          <w:spacing w:val="3"/>
          <w:sz w:val="21"/>
        </w:rPr>
        <w:t> </w:t>
      </w:r>
      <w:r>
        <w:rPr>
          <w:i/>
          <w:color w:val="231F20"/>
          <w:spacing w:val="-2"/>
          <w:sz w:val="21"/>
        </w:rPr>
        <w:t>minimis</w:t>
      </w:r>
      <w:r>
        <w:rPr>
          <w:color w:val="231F20"/>
          <w:spacing w:val="-2"/>
          <w:sz w:val="21"/>
        </w:rPr>
        <w:t>»;</w:t>
      </w:r>
    </w:p>
    <w:p>
      <w:pPr>
        <w:pStyle w:val="BodyText"/>
        <w:spacing w:line="211" w:lineRule="auto" w:before="64"/>
        <w:ind w:right="38" w:firstLine="213"/>
      </w:pPr>
      <w:r>
        <w:rPr>
          <w:color w:val="231F20"/>
        </w:rPr>
        <w:t>Visto il Piano strategico nazionale della PAC (PSP) 2023-2027 approvato dalla Commissione europea </w:t>
      </w:r>
      <w:r>
        <w:rPr>
          <w:color w:val="231F20"/>
        </w:rPr>
        <w:t>con decisione</w:t>
      </w:r>
      <w:r>
        <w:rPr>
          <w:color w:val="231F20"/>
          <w:spacing w:val="40"/>
        </w:rPr>
        <w:t> </w:t>
      </w:r>
      <w:r>
        <w:rPr>
          <w:color w:val="231F20"/>
        </w:rPr>
        <w:t>C(2022)</w:t>
      </w:r>
      <w:r>
        <w:rPr>
          <w:color w:val="231F20"/>
          <w:spacing w:val="40"/>
        </w:rPr>
        <w:t> </w:t>
      </w:r>
      <w:r>
        <w:rPr>
          <w:color w:val="231F20"/>
        </w:rPr>
        <w:t>8645</w:t>
      </w:r>
      <w:r>
        <w:rPr>
          <w:color w:val="231F20"/>
          <w:spacing w:val="40"/>
        </w:rPr>
        <w:t> </w:t>
      </w:r>
      <w:r>
        <w:rPr>
          <w:color w:val="231F20"/>
        </w:rPr>
        <w:t>del</w:t>
      </w:r>
      <w:r>
        <w:rPr>
          <w:color w:val="231F20"/>
          <w:spacing w:val="40"/>
        </w:rPr>
        <w:t> </w:t>
      </w:r>
      <w:r>
        <w:rPr>
          <w:color w:val="231F20"/>
        </w:rPr>
        <w:t>2</w:t>
      </w:r>
      <w:r>
        <w:rPr>
          <w:color w:val="231F20"/>
          <w:spacing w:val="40"/>
        </w:rPr>
        <w:t> </w:t>
      </w:r>
      <w:r>
        <w:rPr>
          <w:color w:val="231F20"/>
        </w:rPr>
        <w:t>dicembre</w:t>
      </w:r>
      <w:r>
        <w:rPr>
          <w:color w:val="231F20"/>
          <w:spacing w:val="40"/>
        </w:rPr>
        <w:t> </w:t>
      </w:r>
      <w:r>
        <w:rPr>
          <w:color w:val="231F20"/>
        </w:rPr>
        <w:t>2022,</w:t>
      </w:r>
      <w:r>
        <w:rPr>
          <w:color w:val="231F20"/>
          <w:spacing w:val="40"/>
        </w:rPr>
        <w:t> </w:t>
      </w:r>
      <w:r>
        <w:rPr>
          <w:color w:val="231F20"/>
        </w:rPr>
        <w:t>così come modificato da ultimo con decisione C(2024) 8662 dell’11 dicembre 2024, che ricomprende gli interventi di cui all’art. 76 del regolamento (UE) 2115/2021 inerenti alla gestione del rischio;</w:t>
      </w:r>
    </w:p>
    <w:p>
      <w:pPr>
        <w:pStyle w:val="BodyText"/>
        <w:spacing w:line="211" w:lineRule="auto" w:before="73"/>
        <w:ind w:right="38" w:firstLine="213"/>
      </w:pPr>
      <w:r>
        <w:rPr>
          <w:color w:val="231F20"/>
        </w:rPr>
        <w:t>Vista la legge 7 marzo 2003, n. 38, recante «Disposi- zioni in materia di agricoltura»;</w:t>
      </w:r>
    </w:p>
    <w:p>
      <w:pPr>
        <w:pStyle w:val="BodyText"/>
        <w:spacing w:line="211" w:lineRule="auto" w:before="70"/>
        <w:ind w:right="38" w:firstLine="213"/>
      </w:pPr>
      <w:r>
        <w:rPr>
          <w:color w:val="231F20"/>
        </w:rPr>
        <w:t>Visto il decreto legislativo 29 marzo 2004, n. 102, re- cante «Interventi finanziari a sostegno delle imprese </w:t>
      </w:r>
      <w:r>
        <w:rPr>
          <w:color w:val="231F20"/>
        </w:rPr>
        <w:t>agri- cole, a norma dell’art. 1, comma 2, lettera </w:t>
      </w:r>
      <w:r>
        <w:rPr>
          <w:i/>
          <w:color w:val="231F20"/>
        </w:rPr>
        <w:t>i)</w:t>
      </w:r>
      <w:r>
        <w:rPr>
          <w:color w:val="231F20"/>
        </w:rPr>
        <w:t>, della legge</w:t>
      </w:r>
      <w:r>
        <w:rPr>
          <w:color w:val="231F20"/>
          <w:spacing w:val="40"/>
        </w:rPr>
        <w:t> </w:t>
      </w:r>
      <w:r>
        <w:rPr>
          <w:color w:val="231F20"/>
        </w:rPr>
        <w:t>7 marzo 2003, n. 38»;</w:t>
      </w:r>
    </w:p>
    <w:p>
      <w:pPr>
        <w:pStyle w:val="BodyText"/>
        <w:spacing w:line="211" w:lineRule="auto" w:before="72"/>
        <w:ind w:right="38" w:firstLine="213"/>
      </w:pPr>
      <w:r>
        <w:rPr>
          <w:color w:val="231F20"/>
        </w:rPr>
        <w:t>Visto in particolare l’art. 2, comma 4, del decreto </w:t>
      </w:r>
      <w:r>
        <w:rPr>
          <w:color w:val="231F20"/>
        </w:rPr>
        <w:t>le- gislativo 29 marzo 2004 che stabilisce che i termini, le modalità e le procedure di erogazione del contributo sui premi</w:t>
      </w:r>
      <w:r>
        <w:rPr>
          <w:color w:val="231F20"/>
          <w:spacing w:val="-2"/>
        </w:rPr>
        <w:t> </w:t>
      </w:r>
      <w:r>
        <w:rPr>
          <w:color w:val="231F20"/>
        </w:rPr>
        <w:t>assicurativi</w:t>
      </w:r>
      <w:r>
        <w:rPr>
          <w:color w:val="231F20"/>
          <w:spacing w:val="-2"/>
        </w:rPr>
        <w:t> </w:t>
      </w:r>
      <w:r>
        <w:rPr>
          <w:color w:val="231F20"/>
        </w:rPr>
        <w:t>siano</w:t>
      </w:r>
      <w:r>
        <w:rPr>
          <w:color w:val="231F20"/>
          <w:spacing w:val="-2"/>
        </w:rPr>
        <w:t> </w:t>
      </w:r>
      <w:r>
        <w:rPr>
          <w:color w:val="231F20"/>
        </w:rPr>
        <w:t>stabiliti</w:t>
      </w:r>
      <w:r>
        <w:rPr>
          <w:color w:val="231F20"/>
          <w:spacing w:val="-1"/>
        </w:rPr>
        <w:t> </w:t>
      </w:r>
      <w:r>
        <w:rPr>
          <w:color w:val="231F20"/>
        </w:rPr>
        <w:t>con</w:t>
      </w:r>
      <w:r>
        <w:rPr>
          <w:color w:val="231F20"/>
          <w:spacing w:val="-2"/>
        </w:rPr>
        <w:t> </w:t>
      </w:r>
      <w:r>
        <w:rPr>
          <w:color w:val="231F20"/>
        </w:rPr>
        <w:t>decreto</w:t>
      </w:r>
      <w:r>
        <w:rPr>
          <w:color w:val="231F20"/>
          <w:spacing w:val="-2"/>
        </w:rPr>
        <w:t> </w:t>
      </w:r>
      <w:r>
        <w:rPr>
          <w:color w:val="231F20"/>
        </w:rPr>
        <w:t>del</w:t>
      </w:r>
      <w:r>
        <w:rPr>
          <w:color w:val="231F20"/>
          <w:spacing w:val="-2"/>
        </w:rPr>
        <w:t> Ministro;</w:t>
      </w:r>
    </w:p>
    <w:p>
      <w:pPr>
        <w:pStyle w:val="BodyText"/>
        <w:spacing w:line="227" w:lineRule="exact" w:before="47"/>
        <w:ind w:left="326"/>
      </w:pPr>
      <w:r>
        <w:rPr>
          <w:color w:val="231F20"/>
        </w:rPr>
        <w:t>Visto</w:t>
      </w:r>
      <w:r>
        <w:rPr>
          <w:color w:val="231F20"/>
          <w:spacing w:val="72"/>
        </w:rPr>
        <w:t> </w:t>
      </w:r>
      <w:r>
        <w:rPr>
          <w:color w:val="231F20"/>
        </w:rPr>
        <w:t>il</w:t>
      </w:r>
      <w:r>
        <w:rPr>
          <w:color w:val="231F20"/>
          <w:spacing w:val="73"/>
        </w:rPr>
        <w:t> </w:t>
      </w:r>
      <w:r>
        <w:rPr>
          <w:color w:val="231F20"/>
        </w:rPr>
        <w:t>decreto</w:t>
      </w:r>
      <w:r>
        <w:rPr>
          <w:color w:val="231F20"/>
          <w:spacing w:val="72"/>
        </w:rPr>
        <w:t> </w:t>
      </w:r>
      <w:r>
        <w:rPr>
          <w:color w:val="231F20"/>
        </w:rPr>
        <w:t>interministeriale</w:t>
      </w:r>
      <w:r>
        <w:rPr>
          <w:color w:val="231F20"/>
          <w:spacing w:val="73"/>
        </w:rPr>
        <w:t> </w:t>
      </w:r>
      <w:r>
        <w:rPr>
          <w:color w:val="231F20"/>
        </w:rPr>
        <w:t>31</w:t>
      </w:r>
      <w:r>
        <w:rPr>
          <w:color w:val="231F20"/>
          <w:spacing w:val="72"/>
        </w:rPr>
        <w:t> </w:t>
      </w:r>
      <w:r>
        <w:rPr>
          <w:color w:val="231F20"/>
        </w:rPr>
        <w:t>maggio</w:t>
      </w:r>
      <w:r>
        <w:rPr>
          <w:color w:val="231F20"/>
          <w:spacing w:val="73"/>
        </w:rPr>
        <w:t> </w:t>
      </w:r>
      <w:r>
        <w:rPr>
          <w:color w:val="231F20"/>
          <w:spacing w:val="-4"/>
        </w:rPr>
        <w:t>2017,</w:t>
      </w:r>
    </w:p>
    <w:p>
      <w:pPr>
        <w:pStyle w:val="BodyText"/>
        <w:spacing w:line="211" w:lineRule="auto" w:before="10"/>
        <w:ind w:right="38"/>
      </w:pPr>
      <w:r>
        <w:rPr>
          <w:color w:val="231F20"/>
        </w:rPr>
        <w:t>n.</w:t>
      </w:r>
      <w:r>
        <w:rPr>
          <w:color w:val="231F20"/>
          <w:spacing w:val="-6"/>
        </w:rPr>
        <w:t> </w:t>
      </w:r>
      <w:r>
        <w:rPr>
          <w:color w:val="231F20"/>
        </w:rPr>
        <w:t>115</w:t>
      </w:r>
      <w:r>
        <w:rPr>
          <w:color w:val="231F20"/>
          <w:spacing w:val="-6"/>
        </w:rPr>
        <w:t> </w:t>
      </w:r>
      <w:r>
        <w:rPr>
          <w:color w:val="231F20"/>
        </w:rPr>
        <w:t>«Regolamento</w:t>
      </w:r>
      <w:r>
        <w:rPr>
          <w:color w:val="231F20"/>
          <w:spacing w:val="-6"/>
        </w:rPr>
        <w:t> </w:t>
      </w:r>
      <w:r>
        <w:rPr>
          <w:color w:val="231F20"/>
        </w:rPr>
        <w:t>recante</w:t>
      </w:r>
      <w:r>
        <w:rPr>
          <w:color w:val="231F20"/>
          <w:spacing w:val="-6"/>
        </w:rPr>
        <w:t> </w:t>
      </w:r>
      <w:r>
        <w:rPr>
          <w:color w:val="231F20"/>
        </w:rPr>
        <w:t>la</w:t>
      </w:r>
      <w:r>
        <w:rPr>
          <w:color w:val="231F20"/>
          <w:spacing w:val="-6"/>
        </w:rPr>
        <w:t> </w:t>
      </w:r>
      <w:r>
        <w:rPr>
          <w:color w:val="231F20"/>
        </w:rPr>
        <w:t>disciplina</w:t>
      </w:r>
      <w:r>
        <w:rPr>
          <w:color w:val="231F20"/>
          <w:spacing w:val="-6"/>
        </w:rPr>
        <w:t> </w:t>
      </w:r>
      <w:r>
        <w:rPr>
          <w:color w:val="231F20"/>
        </w:rPr>
        <w:t>per</w:t>
      </w:r>
      <w:r>
        <w:rPr>
          <w:color w:val="231F20"/>
          <w:spacing w:val="-6"/>
        </w:rPr>
        <w:t> </w:t>
      </w:r>
      <w:r>
        <w:rPr>
          <w:color w:val="231F20"/>
        </w:rPr>
        <w:t>il</w:t>
      </w:r>
      <w:r>
        <w:rPr>
          <w:color w:val="231F20"/>
          <w:spacing w:val="-6"/>
        </w:rPr>
        <w:t> </w:t>
      </w:r>
      <w:r>
        <w:rPr>
          <w:color w:val="231F20"/>
        </w:rPr>
        <w:t>funziona-</w:t>
      </w:r>
      <w:r>
        <w:rPr>
          <w:color w:val="231F20"/>
        </w:rPr>
        <w:t> mento del Registro nazionale degli aiuti di Stato, ai </w:t>
      </w:r>
      <w:r>
        <w:rPr>
          <w:color w:val="231F20"/>
        </w:rPr>
        <w:t>sen-</w:t>
      </w:r>
      <w:r>
        <w:rPr>
          <w:color w:val="231F20"/>
          <w:spacing w:val="40"/>
        </w:rPr>
        <w:t> </w:t>
      </w:r>
      <w:r>
        <w:rPr>
          <w:color w:val="231F20"/>
        </w:rPr>
        <w:t>si</w:t>
      </w:r>
      <w:r>
        <w:rPr>
          <w:color w:val="231F20"/>
          <w:spacing w:val="22"/>
        </w:rPr>
        <w:t> </w:t>
      </w:r>
      <w:r>
        <w:rPr>
          <w:color w:val="231F20"/>
        </w:rPr>
        <w:t>dell’art.</w:t>
      </w:r>
      <w:r>
        <w:rPr>
          <w:color w:val="231F20"/>
          <w:spacing w:val="22"/>
        </w:rPr>
        <w:t> </w:t>
      </w:r>
      <w:r>
        <w:rPr>
          <w:color w:val="231F20"/>
        </w:rPr>
        <w:t>52,</w:t>
      </w:r>
      <w:r>
        <w:rPr>
          <w:color w:val="231F20"/>
          <w:spacing w:val="22"/>
        </w:rPr>
        <w:t> </w:t>
      </w:r>
      <w:r>
        <w:rPr>
          <w:color w:val="231F20"/>
        </w:rPr>
        <w:t>comma</w:t>
      </w:r>
      <w:r>
        <w:rPr>
          <w:color w:val="231F20"/>
          <w:spacing w:val="22"/>
        </w:rPr>
        <w:t> </w:t>
      </w:r>
      <w:r>
        <w:rPr>
          <w:color w:val="231F20"/>
        </w:rPr>
        <w:t>6,</w:t>
      </w:r>
      <w:r>
        <w:rPr>
          <w:color w:val="231F20"/>
          <w:spacing w:val="22"/>
        </w:rPr>
        <w:t> </w:t>
      </w:r>
      <w:r>
        <w:rPr>
          <w:color w:val="231F20"/>
        </w:rPr>
        <w:t>della</w:t>
      </w:r>
      <w:r>
        <w:rPr>
          <w:color w:val="231F20"/>
          <w:spacing w:val="22"/>
        </w:rPr>
        <w:t> </w:t>
      </w:r>
      <w:r>
        <w:rPr>
          <w:color w:val="231F20"/>
        </w:rPr>
        <w:t>legge</w:t>
      </w:r>
      <w:r>
        <w:rPr>
          <w:color w:val="231F20"/>
          <w:spacing w:val="22"/>
        </w:rPr>
        <w:t> </w:t>
      </w:r>
      <w:r>
        <w:rPr>
          <w:color w:val="231F20"/>
        </w:rPr>
        <w:t>24</w:t>
      </w:r>
      <w:r>
        <w:rPr>
          <w:color w:val="231F20"/>
          <w:spacing w:val="22"/>
        </w:rPr>
        <w:t> </w:t>
      </w:r>
      <w:r>
        <w:rPr>
          <w:color w:val="231F20"/>
        </w:rPr>
        <w:t>dicembre</w:t>
      </w:r>
      <w:r>
        <w:rPr>
          <w:color w:val="231F20"/>
          <w:spacing w:val="22"/>
        </w:rPr>
        <w:t> </w:t>
      </w:r>
      <w:r>
        <w:rPr>
          <w:color w:val="231F20"/>
          <w:spacing w:val="-2"/>
        </w:rPr>
        <w:t>2012,</w:t>
      </w:r>
    </w:p>
    <w:p>
      <w:pPr>
        <w:pStyle w:val="BodyText"/>
        <w:spacing w:line="220" w:lineRule="exact"/>
      </w:pPr>
      <w:r>
        <w:rPr>
          <w:color w:val="231F20"/>
        </w:rPr>
        <w:t>n.</w:t>
      </w:r>
      <w:r>
        <w:rPr>
          <w:color w:val="231F20"/>
          <w:spacing w:val="4"/>
        </w:rPr>
        <w:t> </w:t>
      </w:r>
      <w:r>
        <w:rPr>
          <w:color w:val="231F20"/>
        </w:rPr>
        <w:t>234</w:t>
      </w:r>
      <w:r>
        <w:rPr>
          <w:color w:val="231F20"/>
          <w:spacing w:val="3"/>
        </w:rPr>
        <w:t> </w:t>
      </w:r>
      <w:r>
        <w:rPr>
          <w:color w:val="231F20"/>
        </w:rPr>
        <w:t>e</w:t>
      </w:r>
      <w:r>
        <w:rPr>
          <w:color w:val="231F20"/>
          <w:spacing w:val="4"/>
        </w:rPr>
        <w:t> </w:t>
      </w:r>
      <w:r>
        <w:rPr>
          <w:color w:val="231F20"/>
        </w:rPr>
        <w:t>successive</w:t>
      </w:r>
      <w:r>
        <w:rPr>
          <w:color w:val="231F20"/>
          <w:spacing w:val="4"/>
        </w:rPr>
        <w:t> </w:t>
      </w:r>
      <w:r>
        <w:rPr>
          <w:color w:val="231F20"/>
        </w:rPr>
        <w:t>modifiche</w:t>
      </w:r>
      <w:r>
        <w:rPr>
          <w:color w:val="231F20"/>
          <w:spacing w:val="4"/>
        </w:rPr>
        <w:t> </w:t>
      </w:r>
      <w:r>
        <w:rPr>
          <w:color w:val="231F20"/>
        </w:rPr>
        <w:t>e</w:t>
      </w:r>
      <w:r>
        <w:rPr>
          <w:color w:val="231F20"/>
          <w:spacing w:val="4"/>
        </w:rPr>
        <w:t> </w:t>
      </w:r>
      <w:r>
        <w:rPr>
          <w:color w:val="231F20"/>
          <w:spacing w:val="-2"/>
        </w:rPr>
        <w:t>integrazioni»;</w:t>
      </w:r>
    </w:p>
    <w:p>
      <w:pPr>
        <w:pStyle w:val="BodyText"/>
        <w:spacing w:line="211" w:lineRule="auto" w:before="63"/>
        <w:ind w:right="38" w:firstLine="213"/>
      </w:pPr>
      <w:r>
        <w:rPr>
          <w:color w:val="231F20"/>
        </w:rPr>
        <w:t>Visto</w:t>
      </w:r>
      <w:r>
        <w:rPr>
          <w:color w:val="231F20"/>
          <w:spacing w:val="-14"/>
        </w:rPr>
        <w:t> </w:t>
      </w:r>
      <w:r>
        <w:rPr>
          <w:color w:val="231F20"/>
        </w:rPr>
        <w:t>il</w:t>
      </w:r>
      <w:r>
        <w:rPr>
          <w:color w:val="231F20"/>
          <w:spacing w:val="-13"/>
        </w:rPr>
        <w:t> </w:t>
      </w:r>
      <w:r>
        <w:rPr>
          <w:color w:val="231F20"/>
        </w:rPr>
        <w:t>decreto</w:t>
      </w:r>
      <w:r>
        <w:rPr>
          <w:color w:val="231F20"/>
          <w:spacing w:val="-13"/>
        </w:rPr>
        <w:t> </w:t>
      </w:r>
      <w:r>
        <w:rPr>
          <w:color w:val="231F20"/>
        </w:rPr>
        <w:t>ministeriale</w:t>
      </w:r>
      <w:r>
        <w:rPr>
          <w:color w:val="231F20"/>
          <w:spacing w:val="-13"/>
        </w:rPr>
        <w:t> </w:t>
      </w:r>
      <w:r>
        <w:rPr>
          <w:color w:val="231F20"/>
        </w:rPr>
        <w:t>22</w:t>
      </w:r>
      <w:r>
        <w:rPr>
          <w:color w:val="231F20"/>
          <w:spacing w:val="-13"/>
        </w:rPr>
        <w:t> </w:t>
      </w:r>
      <w:r>
        <w:rPr>
          <w:color w:val="231F20"/>
        </w:rPr>
        <w:t>maggio</w:t>
      </w:r>
      <w:r>
        <w:rPr>
          <w:color w:val="231F20"/>
          <w:spacing w:val="-13"/>
        </w:rPr>
        <w:t> </w:t>
      </w:r>
      <w:r>
        <w:rPr>
          <w:color w:val="231F20"/>
        </w:rPr>
        <w:t>2023,</w:t>
      </w:r>
      <w:r>
        <w:rPr>
          <w:color w:val="231F20"/>
          <w:spacing w:val="-13"/>
        </w:rPr>
        <w:t> </w:t>
      </w:r>
      <w:r>
        <w:rPr>
          <w:color w:val="231F20"/>
        </w:rPr>
        <w:t>n.</w:t>
      </w:r>
      <w:r>
        <w:rPr>
          <w:color w:val="231F20"/>
          <w:spacing w:val="-13"/>
        </w:rPr>
        <w:t> </w:t>
      </w:r>
      <w:r>
        <w:rPr>
          <w:color w:val="231F20"/>
        </w:rPr>
        <w:t>263929, recante «Contributi per il pagamento dei premi assicura- tivi e interventi compensativi </w:t>
      </w:r>
      <w:r>
        <w:rPr>
          <w:i/>
          <w:color w:val="231F20"/>
        </w:rPr>
        <w:t>ex-post </w:t>
      </w:r>
      <w:r>
        <w:rPr>
          <w:color w:val="231F20"/>
        </w:rPr>
        <w:t>dei danni subiti nel settore agricolo, nelle aree colpite da avversità atmosfe- riche assimilabili a calamità naturali ai sensi del decreto legislativo n. 102 del 29 marzo 2004 e del regolamento (UE) 2022/2472 della Commissione europea del 14 di- cembre 2022», registrato alla Corte dei conti l’11 luglio 2023, al n. 1078;</w:t>
      </w:r>
    </w:p>
    <w:p>
      <w:pPr>
        <w:pStyle w:val="BodyText"/>
        <w:spacing w:line="211" w:lineRule="auto" w:before="75"/>
        <w:ind w:right="38" w:firstLine="213"/>
      </w:pPr>
      <w:r>
        <w:rPr>
          <w:color w:val="231F20"/>
        </w:rPr>
        <w:t>Vista la ricezione del numero di aiuto comunicato </w:t>
      </w:r>
      <w:r>
        <w:rPr>
          <w:color w:val="231F20"/>
        </w:rPr>
        <w:t>in esenzione alla Commissione europea ai sensi del regola- mento (UE) 2022/2472, relativamente al decreto ministe- riale 22 maggio 2023, rubricata al n. SA.109287(2023/ </w:t>
      </w:r>
      <w:r>
        <w:rPr>
          <w:color w:val="231F20"/>
          <w:spacing w:val="-4"/>
        </w:rPr>
        <w:t>XA);</w:t>
      </w:r>
    </w:p>
    <w:p>
      <w:pPr>
        <w:pStyle w:val="BodyText"/>
        <w:spacing w:line="227" w:lineRule="exact" w:before="94"/>
        <w:ind w:left="326"/>
      </w:pPr>
      <w:r>
        <w:rPr/>
        <w:br w:type="column"/>
      </w:r>
      <w:r>
        <w:rPr>
          <w:color w:val="231F20"/>
        </w:rPr>
        <w:t>Visto</w:t>
      </w:r>
      <w:r>
        <w:rPr>
          <w:color w:val="231F20"/>
          <w:spacing w:val="30"/>
        </w:rPr>
        <w:t>  </w:t>
      </w:r>
      <w:r>
        <w:rPr>
          <w:color w:val="231F20"/>
        </w:rPr>
        <w:t>il</w:t>
      </w:r>
      <w:r>
        <w:rPr>
          <w:color w:val="231F20"/>
          <w:spacing w:val="31"/>
        </w:rPr>
        <w:t>  </w:t>
      </w:r>
      <w:r>
        <w:rPr>
          <w:color w:val="231F20"/>
        </w:rPr>
        <w:t>decreto</w:t>
      </w:r>
      <w:r>
        <w:rPr>
          <w:color w:val="231F20"/>
          <w:spacing w:val="31"/>
        </w:rPr>
        <w:t>  </w:t>
      </w:r>
      <w:r>
        <w:rPr>
          <w:color w:val="231F20"/>
        </w:rPr>
        <w:t>direttoriale</w:t>
      </w:r>
      <w:r>
        <w:rPr>
          <w:color w:val="231F20"/>
          <w:spacing w:val="31"/>
        </w:rPr>
        <w:t>  </w:t>
      </w:r>
      <w:r>
        <w:rPr>
          <w:color w:val="231F20"/>
        </w:rPr>
        <w:t>27</w:t>
      </w:r>
      <w:r>
        <w:rPr>
          <w:color w:val="231F20"/>
          <w:spacing w:val="31"/>
        </w:rPr>
        <w:t>  </w:t>
      </w:r>
      <w:r>
        <w:rPr>
          <w:color w:val="231F20"/>
        </w:rPr>
        <w:t>novembre</w:t>
      </w:r>
      <w:r>
        <w:rPr>
          <w:color w:val="231F20"/>
          <w:spacing w:val="30"/>
        </w:rPr>
        <w:t>  </w:t>
      </w:r>
      <w:r>
        <w:rPr>
          <w:color w:val="231F20"/>
          <w:spacing w:val="-2"/>
        </w:rPr>
        <w:t>2017,</w:t>
      </w:r>
    </w:p>
    <w:p>
      <w:pPr>
        <w:pStyle w:val="BodyText"/>
        <w:spacing w:line="211" w:lineRule="auto" w:before="10"/>
        <w:ind w:right="105"/>
      </w:pPr>
      <w:r>
        <w:rPr>
          <w:color w:val="231F20"/>
        </w:rPr>
        <w:t>n. 30356, con il quale sono state delegate </w:t>
      </w:r>
      <w:r>
        <w:rPr>
          <w:color w:val="231F20"/>
        </w:rPr>
        <w:t>all’organismo</w:t>
      </w:r>
      <w:r>
        <w:rPr>
          <w:color w:val="231F20"/>
        </w:rPr>
        <w:t> pagatore AGEA alcune funzioni del Ministero </w:t>
      </w:r>
      <w:r>
        <w:rPr>
          <w:color w:val="231F20"/>
        </w:rPr>
        <w:t>dell’agri-</w:t>
      </w:r>
      <w:r>
        <w:rPr>
          <w:color w:val="231F20"/>
        </w:rPr>
        <w:t> coltura, della sovranità alimentare e delle foreste riguar- danti la gestione delle misure di aiuto sulla spesa </w:t>
      </w:r>
      <w:r>
        <w:rPr>
          <w:color w:val="231F20"/>
        </w:rPr>
        <w:t>assicu-</w:t>
      </w:r>
      <w:r>
        <w:rPr>
          <w:color w:val="231F20"/>
        </w:rPr>
        <w:t> rativa finanziate con risorse di bilancio nazionali, tra le quali la ricezione della domanda di aiuto, registrato alla Corte dei conti l’11 dicembre 2017, al n. 1-905;</w:t>
      </w:r>
    </w:p>
    <w:p>
      <w:pPr>
        <w:pStyle w:val="BodyText"/>
        <w:spacing w:line="211" w:lineRule="auto" w:before="80"/>
        <w:ind w:right="105" w:firstLine="213"/>
      </w:pPr>
      <w:r>
        <w:rPr>
          <w:color w:val="231F20"/>
        </w:rPr>
        <w:t>Visto il decreto direttoriale 3 giugno 2020, n. 17750,</w:t>
      </w:r>
      <w:r>
        <w:rPr>
          <w:color w:val="231F20"/>
          <w:spacing w:val="80"/>
        </w:rPr>
        <w:t> </w:t>
      </w:r>
      <w:r>
        <w:rPr>
          <w:color w:val="231F20"/>
        </w:rPr>
        <w:t>di revisione della delega di cui al decreto 27 novembre 2017, con il quale l’organismo pagatore</w:t>
      </w:r>
      <w:r>
        <w:rPr>
          <w:color w:val="231F20"/>
          <w:spacing w:val="-5"/>
        </w:rPr>
        <w:t> </w:t>
      </w:r>
      <w:r>
        <w:rPr>
          <w:color w:val="231F20"/>
        </w:rPr>
        <w:t>AGEA</w:t>
      </w:r>
      <w:r>
        <w:rPr>
          <w:color w:val="231F20"/>
          <w:spacing w:val="-5"/>
        </w:rPr>
        <w:t> </w:t>
      </w:r>
      <w:r>
        <w:rPr>
          <w:color w:val="231F20"/>
        </w:rPr>
        <w:t>è delega- to, tra l’altro, all’approvazione dell’elenco dei </w:t>
      </w:r>
      <w:r>
        <w:rPr>
          <w:color w:val="231F20"/>
        </w:rPr>
        <w:t>beneficia- ri ammessi e all’autorizzazione al pagamento, registrato alla Corte dei conti il 2 luglio 2020, al n. 636;</w:t>
      </w:r>
    </w:p>
    <w:p>
      <w:pPr>
        <w:pStyle w:val="BodyText"/>
        <w:spacing w:line="211" w:lineRule="auto" w:before="79"/>
        <w:ind w:right="104" w:firstLine="213"/>
      </w:pPr>
      <w:r>
        <w:rPr>
          <w:color w:val="231F20"/>
        </w:rPr>
        <w:t>Visto il decreto direttoriale 30 gennaio 2025, n. </w:t>
      </w:r>
      <w:r>
        <w:rPr>
          <w:color w:val="231F20"/>
        </w:rPr>
        <w:t>43160, di</w:t>
      </w:r>
      <w:r>
        <w:rPr>
          <w:color w:val="231F20"/>
          <w:spacing w:val="-4"/>
        </w:rPr>
        <w:t> </w:t>
      </w:r>
      <w:r>
        <w:rPr>
          <w:color w:val="231F20"/>
        </w:rPr>
        <w:t>integrazione</w:t>
      </w:r>
      <w:r>
        <w:rPr>
          <w:color w:val="231F20"/>
          <w:spacing w:val="-4"/>
        </w:rPr>
        <w:t> </w:t>
      </w:r>
      <w:r>
        <w:rPr>
          <w:color w:val="231F20"/>
        </w:rPr>
        <w:t>della</w:t>
      </w:r>
      <w:r>
        <w:rPr>
          <w:color w:val="231F20"/>
          <w:spacing w:val="-4"/>
        </w:rPr>
        <w:t> </w:t>
      </w:r>
      <w:r>
        <w:rPr>
          <w:color w:val="231F20"/>
        </w:rPr>
        <w:t>delega</w:t>
      </w:r>
      <w:r>
        <w:rPr>
          <w:color w:val="231F20"/>
          <w:spacing w:val="-4"/>
        </w:rPr>
        <w:t> </w:t>
      </w:r>
      <w:r>
        <w:rPr>
          <w:color w:val="231F20"/>
        </w:rPr>
        <w:t>di</w:t>
      </w:r>
      <w:r>
        <w:rPr>
          <w:color w:val="231F20"/>
          <w:spacing w:val="-4"/>
        </w:rPr>
        <w:t> </w:t>
      </w:r>
      <w:r>
        <w:rPr>
          <w:color w:val="231F20"/>
        </w:rPr>
        <w:t>cui</w:t>
      </w:r>
      <w:r>
        <w:rPr>
          <w:color w:val="231F20"/>
          <w:spacing w:val="-4"/>
        </w:rPr>
        <w:t> </w:t>
      </w:r>
      <w:r>
        <w:rPr>
          <w:color w:val="231F20"/>
        </w:rPr>
        <w:t>al</w:t>
      </w:r>
      <w:r>
        <w:rPr>
          <w:color w:val="231F20"/>
          <w:spacing w:val="-4"/>
        </w:rPr>
        <w:t> </w:t>
      </w:r>
      <w:r>
        <w:rPr>
          <w:color w:val="231F20"/>
        </w:rPr>
        <w:t>decreto</w:t>
      </w:r>
      <w:r>
        <w:rPr>
          <w:color w:val="231F20"/>
          <w:spacing w:val="-4"/>
        </w:rPr>
        <w:t> </w:t>
      </w:r>
      <w:r>
        <w:rPr>
          <w:color w:val="231F20"/>
        </w:rPr>
        <w:t>27</w:t>
      </w:r>
      <w:r>
        <w:rPr>
          <w:color w:val="231F20"/>
          <w:spacing w:val="-4"/>
        </w:rPr>
        <w:t> </w:t>
      </w:r>
      <w:r>
        <w:rPr>
          <w:color w:val="231F20"/>
        </w:rPr>
        <w:t>novembre 2017, che ha esteso la stessa al regime di aiuto previsto dal</w:t>
      </w:r>
      <w:r>
        <w:rPr>
          <w:color w:val="231F20"/>
          <w:spacing w:val="-1"/>
        </w:rPr>
        <w:t> </w:t>
      </w:r>
      <w:r>
        <w:rPr>
          <w:color w:val="231F20"/>
        </w:rPr>
        <w:t>decreto</w:t>
      </w:r>
      <w:r>
        <w:rPr>
          <w:color w:val="231F20"/>
          <w:spacing w:val="-1"/>
        </w:rPr>
        <w:t> </w:t>
      </w:r>
      <w:r>
        <w:rPr>
          <w:color w:val="231F20"/>
        </w:rPr>
        <w:t>ministeriale</w:t>
      </w:r>
      <w:r>
        <w:rPr>
          <w:color w:val="231F20"/>
          <w:spacing w:val="-1"/>
        </w:rPr>
        <w:t> </w:t>
      </w:r>
      <w:r>
        <w:rPr>
          <w:color w:val="231F20"/>
        </w:rPr>
        <w:t>22</w:t>
      </w:r>
      <w:r>
        <w:rPr>
          <w:color w:val="231F20"/>
          <w:spacing w:val="-1"/>
        </w:rPr>
        <w:t> </w:t>
      </w:r>
      <w:r>
        <w:rPr>
          <w:color w:val="231F20"/>
        </w:rPr>
        <w:t>maggio</w:t>
      </w:r>
      <w:r>
        <w:rPr>
          <w:color w:val="231F20"/>
          <w:spacing w:val="-1"/>
        </w:rPr>
        <w:t> </w:t>
      </w:r>
      <w:r>
        <w:rPr>
          <w:color w:val="231F20"/>
        </w:rPr>
        <w:t>2023,</w:t>
      </w:r>
      <w:r>
        <w:rPr>
          <w:color w:val="231F20"/>
          <w:spacing w:val="-1"/>
        </w:rPr>
        <w:t> </w:t>
      </w:r>
      <w:r>
        <w:rPr>
          <w:color w:val="231F20"/>
        </w:rPr>
        <w:t>n.</w:t>
      </w:r>
      <w:r>
        <w:rPr>
          <w:color w:val="231F20"/>
          <w:spacing w:val="-1"/>
        </w:rPr>
        <w:t> </w:t>
      </w:r>
      <w:r>
        <w:rPr>
          <w:color w:val="231F20"/>
        </w:rPr>
        <w:t>263929,</w:t>
      </w:r>
      <w:r>
        <w:rPr>
          <w:color w:val="231F20"/>
          <w:spacing w:val="-1"/>
        </w:rPr>
        <w:t> </w:t>
      </w:r>
      <w:r>
        <w:rPr>
          <w:color w:val="231F20"/>
        </w:rPr>
        <w:t>regi- strato alla Corte dei conti il 18 febbraio 2025, al n. 198;</w:t>
      </w:r>
    </w:p>
    <w:p>
      <w:pPr>
        <w:pStyle w:val="BodyText"/>
        <w:spacing w:line="211" w:lineRule="auto" w:before="79"/>
        <w:ind w:right="105" w:firstLine="213"/>
      </w:pPr>
      <w:r>
        <w:rPr>
          <w:color w:val="231F20"/>
        </w:rPr>
        <w:t>Vista la legge 7 agosto 1990, n. 241, recante </w:t>
      </w:r>
      <w:r>
        <w:rPr>
          <w:color w:val="231F20"/>
        </w:rPr>
        <w:t>«Nuove norme in materia di procedimento amministrativo e del diritto di accesso ai documenti amministrativi»;</w:t>
      </w:r>
    </w:p>
    <w:p>
      <w:pPr>
        <w:pStyle w:val="BodyText"/>
        <w:spacing w:line="211" w:lineRule="auto" w:before="77"/>
        <w:ind w:right="105" w:firstLine="213"/>
      </w:pPr>
      <w:r>
        <w:rPr>
          <w:color w:val="231F20"/>
        </w:rPr>
        <w:t>Visto il decreto legislativo 30 marzo 2001, n. 165, re- cante «Norme generali sull’ordinamento del lavoro </w:t>
      </w:r>
      <w:r>
        <w:rPr>
          <w:color w:val="231F20"/>
        </w:rPr>
        <w:t>alle dipendenze delle amministrazioni pubbliche»;</w:t>
      </w:r>
    </w:p>
    <w:p>
      <w:pPr>
        <w:pStyle w:val="BodyText"/>
        <w:spacing w:line="211" w:lineRule="auto" w:before="78"/>
        <w:ind w:right="105" w:firstLine="213"/>
      </w:pPr>
      <w:r>
        <w:rPr>
          <w:color w:val="231F20"/>
        </w:rPr>
        <w:t>Visto il decreto-legge 16 maggio 2008, n. 85, conver- tito con modificazioni dalla legge 14 luglio 2008, n. </w:t>
      </w:r>
      <w:r>
        <w:rPr>
          <w:color w:val="231F20"/>
        </w:rPr>
        <w:t>121, recante «Disposizioni urgenti per l’adeguamento delle strutture di Governo in applicazione dell’art. 1, commi 376 e 377, della legge 24 dicembre 2007, n. 244»;</w:t>
      </w:r>
    </w:p>
    <w:p>
      <w:pPr>
        <w:pStyle w:val="BodyText"/>
        <w:spacing w:line="227" w:lineRule="exact" w:before="55"/>
        <w:ind w:left="326"/>
      </w:pPr>
      <w:r>
        <w:rPr>
          <w:color w:val="231F20"/>
        </w:rPr>
        <w:t>Visto</w:t>
      </w:r>
      <w:r>
        <w:rPr>
          <w:color w:val="231F20"/>
          <w:spacing w:val="39"/>
        </w:rPr>
        <w:t> </w:t>
      </w:r>
      <w:r>
        <w:rPr>
          <w:color w:val="231F20"/>
        </w:rPr>
        <w:t>il</w:t>
      </w:r>
      <w:r>
        <w:rPr>
          <w:color w:val="231F20"/>
          <w:spacing w:val="43"/>
        </w:rPr>
        <w:t> </w:t>
      </w:r>
      <w:r>
        <w:rPr>
          <w:color w:val="231F20"/>
        </w:rPr>
        <w:t>decreto</w:t>
      </w:r>
      <w:r>
        <w:rPr>
          <w:color w:val="231F20"/>
          <w:spacing w:val="42"/>
        </w:rPr>
        <w:t> </w:t>
      </w:r>
      <w:r>
        <w:rPr>
          <w:color w:val="231F20"/>
        </w:rPr>
        <w:t>legislativo</w:t>
      </w:r>
      <w:r>
        <w:rPr>
          <w:color w:val="231F20"/>
          <w:spacing w:val="42"/>
        </w:rPr>
        <w:t> </w:t>
      </w:r>
      <w:r>
        <w:rPr>
          <w:color w:val="231F20"/>
        </w:rPr>
        <w:t>27</w:t>
      </w:r>
      <w:r>
        <w:rPr>
          <w:color w:val="231F20"/>
          <w:spacing w:val="41"/>
        </w:rPr>
        <w:t> </w:t>
      </w:r>
      <w:r>
        <w:rPr>
          <w:color w:val="231F20"/>
        </w:rPr>
        <w:t>ottobre</w:t>
      </w:r>
      <w:r>
        <w:rPr>
          <w:color w:val="231F20"/>
          <w:spacing w:val="43"/>
        </w:rPr>
        <w:t> </w:t>
      </w:r>
      <w:r>
        <w:rPr>
          <w:color w:val="231F20"/>
        </w:rPr>
        <w:t>2009,</w:t>
      </w:r>
      <w:r>
        <w:rPr>
          <w:color w:val="231F20"/>
          <w:spacing w:val="42"/>
        </w:rPr>
        <w:t> </w:t>
      </w:r>
      <w:r>
        <w:rPr>
          <w:color w:val="231F20"/>
        </w:rPr>
        <w:t>n.</w:t>
      </w:r>
      <w:r>
        <w:rPr>
          <w:color w:val="231F20"/>
          <w:spacing w:val="42"/>
        </w:rPr>
        <w:t> </w:t>
      </w:r>
      <w:r>
        <w:rPr>
          <w:color w:val="231F20"/>
          <w:spacing w:val="-4"/>
        </w:rPr>
        <w:t>150,</w:t>
      </w:r>
    </w:p>
    <w:p>
      <w:pPr>
        <w:pStyle w:val="BodyText"/>
        <w:spacing w:line="211" w:lineRule="auto" w:before="10"/>
        <w:ind w:right="104"/>
      </w:pPr>
      <w:r>
        <w:rPr>
          <w:color w:val="231F20"/>
        </w:rPr>
        <w:t>recante</w:t>
      </w:r>
      <w:r>
        <w:rPr>
          <w:color w:val="231F20"/>
          <w:spacing w:val="40"/>
        </w:rPr>
        <w:t> </w:t>
      </w:r>
      <w:r>
        <w:rPr>
          <w:color w:val="231F20"/>
        </w:rPr>
        <w:t>«Attuazione</w:t>
      </w:r>
      <w:r>
        <w:rPr>
          <w:color w:val="231F20"/>
          <w:spacing w:val="40"/>
        </w:rPr>
        <w:t> </w:t>
      </w:r>
      <w:r>
        <w:rPr>
          <w:color w:val="231F20"/>
        </w:rPr>
        <w:t>della</w:t>
      </w:r>
      <w:r>
        <w:rPr>
          <w:color w:val="231F20"/>
          <w:spacing w:val="40"/>
        </w:rPr>
        <w:t> </w:t>
      </w:r>
      <w:r>
        <w:rPr>
          <w:color w:val="231F20"/>
        </w:rPr>
        <w:t>legge</w:t>
      </w:r>
      <w:r>
        <w:rPr>
          <w:color w:val="231F20"/>
          <w:spacing w:val="40"/>
        </w:rPr>
        <w:t> </w:t>
      </w:r>
      <w:r>
        <w:rPr>
          <w:color w:val="231F20"/>
        </w:rPr>
        <w:t>4</w:t>
      </w:r>
      <w:r>
        <w:rPr>
          <w:color w:val="231F20"/>
          <w:spacing w:val="40"/>
        </w:rPr>
        <w:t> </w:t>
      </w:r>
      <w:r>
        <w:rPr>
          <w:color w:val="231F20"/>
        </w:rPr>
        <w:t>marzo</w:t>
      </w:r>
      <w:r>
        <w:rPr>
          <w:color w:val="231F20"/>
          <w:spacing w:val="40"/>
        </w:rPr>
        <w:t> </w:t>
      </w:r>
      <w:r>
        <w:rPr>
          <w:color w:val="231F20"/>
        </w:rPr>
        <w:t>2009,</w:t>
      </w:r>
      <w:r>
        <w:rPr>
          <w:color w:val="231F20"/>
          <w:spacing w:val="40"/>
        </w:rPr>
        <w:t> </w:t>
      </w:r>
      <w:r>
        <w:rPr>
          <w:color w:val="231F20"/>
        </w:rPr>
        <w:t>n.</w:t>
      </w:r>
      <w:r>
        <w:rPr>
          <w:color w:val="231F20"/>
          <w:spacing w:val="40"/>
        </w:rPr>
        <w:t> </w:t>
      </w:r>
      <w:r>
        <w:rPr>
          <w:color w:val="231F20"/>
        </w:rPr>
        <w:t>15, in materia di ottimizzazione della produttività del </w:t>
      </w:r>
      <w:r>
        <w:rPr>
          <w:color w:val="231F20"/>
        </w:rPr>
        <w:t>lavo-</w:t>
      </w:r>
      <w:r>
        <w:rPr>
          <w:color w:val="231F20"/>
          <w:spacing w:val="80"/>
        </w:rPr>
        <w:t> </w:t>
      </w:r>
      <w:r>
        <w:rPr>
          <w:color w:val="231F20"/>
        </w:rPr>
        <w:t>ro pubblico e di efficienza e trasparenza delle pubbliche </w:t>
      </w:r>
      <w:r>
        <w:rPr>
          <w:color w:val="231F20"/>
          <w:spacing w:val="-2"/>
        </w:rPr>
        <w:t>amministrazioni»;</w:t>
      </w:r>
    </w:p>
    <w:p>
      <w:pPr>
        <w:pStyle w:val="BodyText"/>
        <w:spacing w:line="211" w:lineRule="auto" w:before="78"/>
        <w:ind w:right="105" w:firstLine="213"/>
      </w:pPr>
      <w:r>
        <w:rPr>
          <w:color w:val="231F20"/>
        </w:rPr>
        <w:t>Visti gli articoli 83, comma 3</w:t>
      </w:r>
      <w:r>
        <w:rPr>
          <w:i/>
          <w:color w:val="231F20"/>
        </w:rPr>
        <w:t>-bis </w:t>
      </w:r>
      <w:r>
        <w:rPr>
          <w:color w:val="231F20"/>
        </w:rPr>
        <w:t>e 91, comma 1</w:t>
      </w:r>
      <w:r>
        <w:rPr>
          <w:i/>
          <w:color w:val="231F20"/>
        </w:rPr>
        <w:t>-bis</w:t>
      </w:r>
      <w:r>
        <w:rPr>
          <w:color w:val="231F20"/>
        </w:rPr>
        <w:t>, del</w:t>
      </w:r>
      <w:r>
        <w:rPr>
          <w:color w:val="231F20"/>
          <w:spacing w:val="17"/>
        </w:rPr>
        <w:t> </w:t>
      </w:r>
      <w:r>
        <w:rPr>
          <w:color w:val="231F20"/>
        </w:rPr>
        <w:t>decreto</w:t>
      </w:r>
      <w:r>
        <w:rPr>
          <w:color w:val="231F20"/>
          <w:spacing w:val="18"/>
        </w:rPr>
        <w:t> </w:t>
      </w:r>
      <w:r>
        <w:rPr>
          <w:color w:val="231F20"/>
        </w:rPr>
        <w:t>legislativo</w:t>
      </w:r>
      <w:r>
        <w:rPr>
          <w:color w:val="231F20"/>
          <w:spacing w:val="17"/>
        </w:rPr>
        <w:t> </w:t>
      </w:r>
      <w:r>
        <w:rPr>
          <w:color w:val="231F20"/>
        </w:rPr>
        <w:t>6</w:t>
      </w:r>
      <w:r>
        <w:rPr>
          <w:color w:val="231F20"/>
          <w:spacing w:val="18"/>
        </w:rPr>
        <w:t> </w:t>
      </w:r>
      <w:r>
        <w:rPr>
          <w:color w:val="231F20"/>
        </w:rPr>
        <w:t>settembre</w:t>
      </w:r>
      <w:r>
        <w:rPr>
          <w:color w:val="231F20"/>
          <w:spacing w:val="17"/>
        </w:rPr>
        <w:t> </w:t>
      </w:r>
      <w:r>
        <w:rPr>
          <w:color w:val="231F20"/>
        </w:rPr>
        <w:t>2011,</w:t>
      </w:r>
      <w:r>
        <w:rPr>
          <w:color w:val="231F20"/>
          <w:spacing w:val="18"/>
        </w:rPr>
        <w:t> </w:t>
      </w:r>
      <w:r>
        <w:rPr>
          <w:color w:val="231F20"/>
        </w:rPr>
        <w:t>n.</w:t>
      </w:r>
      <w:r>
        <w:rPr>
          <w:color w:val="231F20"/>
          <w:spacing w:val="18"/>
        </w:rPr>
        <w:t> </w:t>
      </w:r>
      <w:r>
        <w:rPr>
          <w:color w:val="231F20"/>
        </w:rPr>
        <w:t>159,</w:t>
      </w:r>
      <w:r>
        <w:rPr>
          <w:color w:val="231F20"/>
          <w:spacing w:val="17"/>
        </w:rPr>
        <w:t> </w:t>
      </w:r>
      <w:r>
        <w:rPr>
          <w:color w:val="231F20"/>
          <w:spacing w:val="-2"/>
        </w:rPr>
        <w:t>recante</w:t>
      </w:r>
    </w:p>
    <w:p>
      <w:pPr>
        <w:pStyle w:val="BodyText"/>
        <w:spacing w:line="211" w:lineRule="auto" w:before="1"/>
        <w:ind w:right="105"/>
      </w:pPr>
      <w:r>
        <w:rPr>
          <w:color w:val="231F20"/>
        </w:rPr>
        <w:t>«Codice delle leggi antimafia e delle misure di </w:t>
      </w:r>
      <w:r>
        <w:rPr>
          <w:color w:val="231F20"/>
        </w:rPr>
        <w:t>preven- zione, nonché nuove disposizioni in materia di documen- tazione antimafia, a norma degli articoli 1 e 2 della legge 13 agosto 2010, n. 136»;</w:t>
      </w:r>
    </w:p>
    <w:p>
      <w:pPr>
        <w:pStyle w:val="BodyText"/>
        <w:spacing w:line="211" w:lineRule="auto" w:before="78"/>
        <w:ind w:right="105" w:firstLine="213"/>
      </w:pPr>
      <w:r>
        <w:rPr>
          <w:color w:val="231F20"/>
        </w:rPr>
        <w:t>Visto il decreto legislativo 10 agosto 2018, n. 101, </w:t>
      </w:r>
      <w:r>
        <w:rPr>
          <w:color w:val="231F20"/>
        </w:rPr>
        <w:t>che modifica</w:t>
      </w:r>
      <w:r>
        <w:rPr>
          <w:color w:val="231F20"/>
          <w:spacing w:val="40"/>
        </w:rPr>
        <w:t> </w:t>
      </w:r>
      <w:r>
        <w:rPr>
          <w:color w:val="231F20"/>
        </w:rPr>
        <w:t>il</w:t>
      </w:r>
      <w:r>
        <w:rPr>
          <w:color w:val="231F20"/>
          <w:spacing w:val="41"/>
        </w:rPr>
        <w:t> </w:t>
      </w:r>
      <w:r>
        <w:rPr>
          <w:color w:val="231F20"/>
        </w:rPr>
        <w:t>decreto</w:t>
      </w:r>
      <w:r>
        <w:rPr>
          <w:color w:val="231F20"/>
          <w:spacing w:val="41"/>
        </w:rPr>
        <w:t> </w:t>
      </w:r>
      <w:r>
        <w:rPr>
          <w:color w:val="231F20"/>
        </w:rPr>
        <w:t>legislativo</w:t>
      </w:r>
      <w:r>
        <w:rPr>
          <w:color w:val="231F20"/>
          <w:spacing w:val="40"/>
        </w:rPr>
        <w:t> </w:t>
      </w:r>
      <w:r>
        <w:rPr>
          <w:color w:val="231F20"/>
        </w:rPr>
        <w:t>30</w:t>
      </w:r>
      <w:r>
        <w:rPr>
          <w:color w:val="231F20"/>
          <w:spacing w:val="41"/>
        </w:rPr>
        <w:t> </w:t>
      </w:r>
      <w:r>
        <w:rPr>
          <w:color w:val="231F20"/>
        </w:rPr>
        <w:t>giugno</w:t>
      </w:r>
      <w:r>
        <w:rPr>
          <w:color w:val="231F20"/>
          <w:spacing w:val="41"/>
        </w:rPr>
        <w:t> </w:t>
      </w:r>
      <w:r>
        <w:rPr>
          <w:color w:val="231F20"/>
        </w:rPr>
        <w:t>2003,</w:t>
      </w:r>
      <w:r>
        <w:rPr>
          <w:color w:val="231F20"/>
          <w:spacing w:val="41"/>
        </w:rPr>
        <w:t> </w:t>
      </w:r>
      <w:r>
        <w:rPr>
          <w:color w:val="231F20"/>
        </w:rPr>
        <w:t>n.</w:t>
      </w:r>
      <w:r>
        <w:rPr>
          <w:color w:val="231F20"/>
          <w:spacing w:val="40"/>
        </w:rPr>
        <w:t> </w:t>
      </w:r>
      <w:r>
        <w:rPr>
          <w:color w:val="231F20"/>
          <w:spacing w:val="-5"/>
        </w:rPr>
        <w:t>196</w:t>
      </w:r>
    </w:p>
    <w:p>
      <w:pPr>
        <w:pStyle w:val="BodyText"/>
        <w:spacing w:line="211" w:lineRule="auto" w:before="1"/>
        <w:ind w:right="105"/>
      </w:pPr>
      <w:r>
        <w:rPr>
          <w:color w:val="231F20"/>
        </w:rPr>
        <w:t>«Codice in materia di protezione dei dati personali», re- cando disposizioni per l’adeguamento </w:t>
      </w:r>
      <w:r>
        <w:rPr>
          <w:color w:val="231F20"/>
        </w:rPr>
        <w:t>dell’ordinamento nazionale al regolamento (UE) 2016/679;</w:t>
      </w:r>
    </w:p>
    <w:p>
      <w:pPr>
        <w:pStyle w:val="BodyText"/>
        <w:spacing w:line="211" w:lineRule="auto" w:before="78"/>
        <w:ind w:right="104" w:firstLine="213"/>
      </w:pPr>
      <w:r>
        <w:rPr>
          <w:color w:val="231F20"/>
        </w:rPr>
        <w:t>Visto il decreto del Presidente del Consiglio dei </w:t>
      </w:r>
      <w:r>
        <w:rPr>
          <w:color w:val="231F20"/>
        </w:rPr>
        <w:t>mini- stri del 16 ottobre 2023, n. 178, recante il regolamento inerente alla riorganizzazione del Ministero dell’agricol- tura, della sovranità alimentare e delle foreste a norma dell’art.</w:t>
      </w:r>
      <w:r>
        <w:rPr>
          <w:color w:val="231F20"/>
          <w:spacing w:val="32"/>
        </w:rPr>
        <w:t> </w:t>
      </w:r>
      <w:r>
        <w:rPr>
          <w:color w:val="231F20"/>
        </w:rPr>
        <w:t>1,</w:t>
      </w:r>
      <w:r>
        <w:rPr>
          <w:color w:val="231F20"/>
          <w:spacing w:val="33"/>
        </w:rPr>
        <w:t> </w:t>
      </w:r>
      <w:r>
        <w:rPr>
          <w:color w:val="231F20"/>
        </w:rPr>
        <w:t>comma</w:t>
      </w:r>
      <w:r>
        <w:rPr>
          <w:color w:val="231F20"/>
          <w:spacing w:val="32"/>
        </w:rPr>
        <w:t> </w:t>
      </w:r>
      <w:r>
        <w:rPr>
          <w:color w:val="231F20"/>
        </w:rPr>
        <w:t>2,</w:t>
      </w:r>
      <w:r>
        <w:rPr>
          <w:color w:val="231F20"/>
          <w:spacing w:val="33"/>
        </w:rPr>
        <w:t> </w:t>
      </w:r>
      <w:r>
        <w:rPr>
          <w:color w:val="231F20"/>
        </w:rPr>
        <w:t>del</w:t>
      </w:r>
      <w:r>
        <w:rPr>
          <w:color w:val="231F20"/>
          <w:spacing w:val="33"/>
        </w:rPr>
        <w:t> </w:t>
      </w:r>
      <w:r>
        <w:rPr>
          <w:color w:val="231F20"/>
        </w:rPr>
        <w:t>decreto-legge</w:t>
      </w:r>
      <w:r>
        <w:rPr>
          <w:color w:val="231F20"/>
          <w:spacing w:val="32"/>
        </w:rPr>
        <w:t> </w:t>
      </w:r>
      <w:r>
        <w:rPr>
          <w:color w:val="231F20"/>
        </w:rPr>
        <w:t>22</w:t>
      </w:r>
      <w:r>
        <w:rPr>
          <w:color w:val="231F20"/>
          <w:spacing w:val="33"/>
        </w:rPr>
        <w:t> </w:t>
      </w:r>
      <w:r>
        <w:rPr>
          <w:color w:val="231F20"/>
        </w:rPr>
        <w:t>aprile</w:t>
      </w:r>
      <w:r>
        <w:rPr>
          <w:color w:val="231F20"/>
          <w:spacing w:val="32"/>
        </w:rPr>
        <w:t> </w:t>
      </w:r>
      <w:r>
        <w:rPr>
          <w:color w:val="231F20"/>
          <w:spacing w:val="-2"/>
        </w:rPr>
        <w:t>2023,</w:t>
      </w:r>
    </w:p>
    <w:p>
      <w:pPr>
        <w:pStyle w:val="BodyText"/>
        <w:spacing w:line="211" w:lineRule="auto" w:before="3"/>
        <w:ind w:right="105"/>
      </w:pPr>
      <w:r>
        <w:rPr>
          <w:color w:val="231F20"/>
        </w:rPr>
        <w:t>n. 44, convertito, con modificazioni, dalla legge 21 </w:t>
      </w:r>
      <w:r>
        <w:rPr>
          <w:color w:val="231F20"/>
        </w:rPr>
        <w:t>giu- gno 2023, n. 74, pubblicato nella </w:t>
      </w:r>
      <w:r>
        <w:rPr>
          <w:i/>
          <w:color w:val="231F20"/>
        </w:rPr>
        <w:t>Gazzetta ufficiale </w:t>
      </w:r>
      <w:r>
        <w:rPr>
          <w:color w:val="231F20"/>
        </w:rPr>
        <w:t>della Repubblica italiana n. 285 del 6 dicembre 2023;</w:t>
      </w:r>
    </w:p>
    <w:p>
      <w:pPr>
        <w:pStyle w:val="BodyText"/>
        <w:spacing w:line="211" w:lineRule="auto" w:before="77"/>
        <w:ind w:right="105" w:firstLine="213"/>
      </w:pPr>
      <w:r>
        <w:rPr>
          <w:color w:val="231F20"/>
        </w:rPr>
        <w:t>Visto il decreto del Ministro dell’agricoltura, </w:t>
      </w:r>
      <w:r>
        <w:rPr>
          <w:color w:val="231F20"/>
        </w:rPr>
        <w:t>della sovranità</w:t>
      </w:r>
      <w:r>
        <w:rPr>
          <w:color w:val="231F20"/>
          <w:spacing w:val="56"/>
        </w:rPr>
        <w:t> </w:t>
      </w:r>
      <w:r>
        <w:rPr>
          <w:color w:val="231F20"/>
        </w:rPr>
        <w:t>alimentare</w:t>
      </w:r>
      <w:r>
        <w:rPr>
          <w:color w:val="231F20"/>
          <w:spacing w:val="56"/>
        </w:rPr>
        <w:t> </w:t>
      </w:r>
      <w:r>
        <w:rPr>
          <w:color w:val="231F20"/>
        </w:rPr>
        <w:t>e</w:t>
      </w:r>
      <w:r>
        <w:rPr>
          <w:color w:val="231F20"/>
          <w:spacing w:val="56"/>
        </w:rPr>
        <w:t> </w:t>
      </w:r>
      <w:r>
        <w:rPr>
          <w:color w:val="231F20"/>
        </w:rPr>
        <w:t>delle</w:t>
      </w:r>
      <w:r>
        <w:rPr>
          <w:color w:val="231F20"/>
          <w:spacing w:val="56"/>
        </w:rPr>
        <w:t> </w:t>
      </w:r>
      <w:r>
        <w:rPr>
          <w:color w:val="231F20"/>
        </w:rPr>
        <w:t>foreste</w:t>
      </w:r>
      <w:r>
        <w:rPr>
          <w:color w:val="231F20"/>
          <w:spacing w:val="56"/>
        </w:rPr>
        <w:t> </w:t>
      </w:r>
      <w:r>
        <w:rPr>
          <w:color w:val="231F20"/>
        </w:rPr>
        <w:t>31</w:t>
      </w:r>
      <w:r>
        <w:rPr>
          <w:color w:val="231F20"/>
          <w:spacing w:val="56"/>
        </w:rPr>
        <w:t> </w:t>
      </w:r>
      <w:r>
        <w:rPr>
          <w:color w:val="231F20"/>
        </w:rPr>
        <w:t>gennaio</w:t>
      </w:r>
      <w:r>
        <w:rPr>
          <w:color w:val="231F20"/>
          <w:spacing w:val="57"/>
        </w:rPr>
        <w:t> </w:t>
      </w:r>
      <w:r>
        <w:rPr>
          <w:color w:val="231F20"/>
          <w:spacing w:val="-4"/>
        </w:rPr>
        <w:t>2024,</w:t>
      </w:r>
    </w:p>
    <w:p>
      <w:pPr>
        <w:pStyle w:val="BodyText"/>
        <w:spacing w:line="211" w:lineRule="auto" w:before="2"/>
        <w:ind w:right="105"/>
      </w:pPr>
      <w:r>
        <w:rPr>
          <w:color w:val="231F20"/>
        </w:rPr>
        <w:t>n. 47783, con il quale sono stati individuati gli uffici diri- genziali non generali e le relative competenze, </w:t>
      </w:r>
      <w:r>
        <w:rPr>
          <w:color w:val="231F20"/>
        </w:rPr>
        <w:t>registrato alla Corte dei conti in data 23 febbraio 2024, al n. 288;</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firstLine="213"/>
      </w:pPr>
      <w:r>
        <w:rPr/>
        <mc:AlternateContent>
          <mc:Choice Requires="wps">
            <w:drawing>
              <wp:anchor distT="0" distB="0" distL="0" distR="0" allowOverlap="1" layoutInCell="1" locked="0" behindDoc="1" simplePos="0" relativeHeight="484797952">
                <wp:simplePos x="0" y="0"/>
                <wp:positionH relativeFrom="page">
                  <wp:posOffset>612000</wp:posOffset>
                </wp:positionH>
                <wp:positionV relativeFrom="page">
                  <wp:posOffset>899286</wp:posOffset>
                </wp:positionV>
                <wp:extent cx="6336030" cy="864235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6336030" cy="8642350"/>
                          <a:chExt cx="6336030" cy="8642350"/>
                        </a:xfrm>
                      </wpg:grpSpPr>
                      <wps:wsp>
                        <wps:cNvPr id="169" name="Graphic 169"/>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70" name="Graphic 170"/>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71" name="Graphic 171"/>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8528" id="docshapegroup74"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Vista la direttiva del Ministro dell’agricoltura, </w:t>
      </w:r>
      <w:r>
        <w:rPr>
          <w:color w:val="231F20"/>
        </w:rPr>
        <w:t>della sovranità</w:t>
      </w:r>
      <w:r>
        <w:rPr>
          <w:color w:val="231F20"/>
          <w:spacing w:val="10"/>
        </w:rPr>
        <w:t> </w:t>
      </w:r>
      <w:r>
        <w:rPr>
          <w:color w:val="231F20"/>
        </w:rPr>
        <w:t>alimentare</w:t>
      </w:r>
      <w:r>
        <w:rPr>
          <w:color w:val="231F20"/>
          <w:spacing w:val="11"/>
        </w:rPr>
        <w:t> </w:t>
      </w:r>
      <w:r>
        <w:rPr>
          <w:color w:val="231F20"/>
        </w:rPr>
        <w:t>e</w:t>
      </w:r>
      <w:r>
        <w:rPr>
          <w:color w:val="231F20"/>
          <w:spacing w:val="11"/>
        </w:rPr>
        <w:t> </w:t>
      </w:r>
      <w:r>
        <w:rPr>
          <w:color w:val="231F20"/>
        </w:rPr>
        <w:t>delle</w:t>
      </w:r>
      <w:r>
        <w:rPr>
          <w:color w:val="231F20"/>
          <w:spacing w:val="11"/>
        </w:rPr>
        <w:t> </w:t>
      </w:r>
      <w:r>
        <w:rPr>
          <w:color w:val="231F20"/>
        </w:rPr>
        <w:t>foreste</w:t>
      </w:r>
      <w:r>
        <w:rPr>
          <w:color w:val="231F20"/>
          <w:spacing w:val="11"/>
        </w:rPr>
        <w:t> </w:t>
      </w:r>
      <w:r>
        <w:rPr>
          <w:color w:val="231F20"/>
        </w:rPr>
        <w:t>del</w:t>
      </w:r>
      <w:r>
        <w:rPr>
          <w:color w:val="231F20"/>
          <w:spacing w:val="10"/>
        </w:rPr>
        <w:t> </w:t>
      </w:r>
      <w:r>
        <w:rPr>
          <w:color w:val="231F20"/>
        </w:rPr>
        <w:t>29</w:t>
      </w:r>
      <w:r>
        <w:rPr>
          <w:color w:val="231F20"/>
          <w:spacing w:val="11"/>
        </w:rPr>
        <w:t> </w:t>
      </w:r>
      <w:r>
        <w:rPr>
          <w:color w:val="231F20"/>
        </w:rPr>
        <w:t>gennaio</w:t>
      </w:r>
      <w:r>
        <w:rPr>
          <w:color w:val="231F20"/>
          <w:spacing w:val="11"/>
        </w:rPr>
        <w:t> </w:t>
      </w:r>
      <w:r>
        <w:rPr>
          <w:color w:val="231F20"/>
          <w:spacing w:val="-2"/>
        </w:rPr>
        <w:t>2025,</w:t>
      </w:r>
    </w:p>
    <w:p>
      <w:pPr>
        <w:pStyle w:val="BodyText"/>
        <w:spacing w:line="211" w:lineRule="auto" w:before="2"/>
        <w:ind w:right="38"/>
      </w:pPr>
      <w:r>
        <w:rPr>
          <w:color w:val="231F20"/>
        </w:rPr>
        <w:t>n. 38839, recante gli indirizzi generali sull’attività ammi- nistrativa e sulla gestione per l’anno 2025, registrata </w:t>
      </w:r>
      <w:r>
        <w:rPr>
          <w:color w:val="231F20"/>
        </w:rPr>
        <w:t>alla Corte dei conti il 16 febbraio 2025, al n. 193;</w:t>
      </w:r>
    </w:p>
    <w:p>
      <w:pPr>
        <w:pStyle w:val="BodyText"/>
        <w:spacing w:line="211" w:lineRule="auto" w:before="69"/>
        <w:ind w:right="38" w:firstLine="213"/>
      </w:pPr>
      <w:r>
        <w:rPr>
          <w:color w:val="231F20"/>
        </w:rPr>
        <w:t>Visto il decreto del Presidente del Consiglio dei </w:t>
      </w:r>
      <w:r>
        <w:rPr>
          <w:color w:val="231F20"/>
        </w:rPr>
        <w:t>mi- nistri</w:t>
      </w:r>
      <w:r>
        <w:rPr>
          <w:color w:val="231F20"/>
          <w:spacing w:val="32"/>
        </w:rPr>
        <w:t> </w:t>
      </w:r>
      <w:r>
        <w:rPr>
          <w:color w:val="231F20"/>
        </w:rPr>
        <w:t>7</w:t>
      </w:r>
      <w:r>
        <w:rPr>
          <w:color w:val="231F20"/>
          <w:spacing w:val="32"/>
        </w:rPr>
        <w:t> </w:t>
      </w:r>
      <w:r>
        <w:rPr>
          <w:color w:val="231F20"/>
        </w:rPr>
        <w:t>febbraio</w:t>
      </w:r>
      <w:r>
        <w:rPr>
          <w:color w:val="231F20"/>
          <w:spacing w:val="32"/>
        </w:rPr>
        <w:t> </w:t>
      </w:r>
      <w:r>
        <w:rPr>
          <w:color w:val="231F20"/>
        </w:rPr>
        <w:t>2024,</w:t>
      </w:r>
      <w:r>
        <w:rPr>
          <w:color w:val="231F20"/>
          <w:spacing w:val="32"/>
        </w:rPr>
        <w:t> </w:t>
      </w:r>
      <w:r>
        <w:rPr>
          <w:color w:val="231F20"/>
        </w:rPr>
        <w:t>registrato</w:t>
      </w:r>
      <w:r>
        <w:rPr>
          <w:color w:val="231F20"/>
          <w:spacing w:val="32"/>
        </w:rPr>
        <w:t> </w:t>
      </w:r>
      <w:r>
        <w:rPr>
          <w:color w:val="231F20"/>
        </w:rPr>
        <w:t>alla</w:t>
      </w:r>
      <w:r>
        <w:rPr>
          <w:color w:val="231F20"/>
          <w:spacing w:val="32"/>
        </w:rPr>
        <w:t> </w:t>
      </w:r>
      <w:r>
        <w:rPr>
          <w:color w:val="231F20"/>
        </w:rPr>
        <w:t>Corte</w:t>
      </w:r>
      <w:r>
        <w:rPr>
          <w:color w:val="231F20"/>
          <w:spacing w:val="32"/>
        </w:rPr>
        <w:t> </w:t>
      </w:r>
      <w:r>
        <w:rPr>
          <w:color w:val="231F20"/>
        </w:rPr>
        <w:t>dei</w:t>
      </w:r>
      <w:r>
        <w:rPr>
          <w:color w:val="231F20"/>
          <w:spacing w:val="32"/>
        </w:rPr>
        <w:t> </w:t>
      </w:r>
      <w:r>
        <w:rPr>
          <w:color w:val="231F20"/>
        </w:rPr>
        <w:t>conti</w:t>
      </w:r>
      <w:r>
        <w:rPr>
          <w:color w:val="231F20"/>
          <w:spacing w:val="32"/>
        </w:rPr>
        <w:t> </w:t>
      </w:r>
      <w:r>
        <w:rPr>
          <w:color w:val="231F20"/>
        </w:rPr>
        <w:t>il 6 marzo 2024, al n. 320, recante il conferimento dell’in- carico di direttore generale della Direzione generale dello sviluppo rurale alla dott.ssa Simona Angelini;</w:t>
      </w:r>
    </w:p>
    <w:p>
      <w:pPr>
        <w:pStyle w:val="BodyText"/>
        <w:spacing w:line="211" w:lineRule="auto" w:before="71"/>
        <w:ind w:right="38" w:firstLine="213"/>
      </w:pPr>
      <w:r>
        <w:rPr>
          <w:color w:val="231F20"/>
        </w:rPr>
        <w:t>Vista la direttiva del Capo Dipartimento della </w:t>
      </w:r>
      <w:r>
        <w:rPr>
          <w:color w:val="231F20"/>
        </w:rPr>
        <w:t>politica agricola</w:t>
      </w:r>
      <w:r>
        <w:rPr>
          <w:color w:val="231F20"/>
          <w:spacing w:val="30"/>
        </w:rPr>
        <w:t> </w:t>
      </w:r>
      <w:r>
        <w:rPr>
          <w:color w:val="231F20"/>
        </w:rPr>
        <w:t>comune</w:t>
      </w:r>
      <w:r>
        <w:rPr>
          <w:color w:val="231F20"/>
          <w:spacing w:val="31"/>
        </w:rPr>
        <w:t> </w:t>
      </w:r>
      <w:r>
        <w:rPr>
          <w:color w:val="231F20"/>
        </w:rPr>
        <w:t>e</w:t>
      </w:r>
      <w:r>
        <w:rPr>
          <w:color w:val="231F20"/>
          <w:spacing w:val="30"/>
        </w:rPr>
        <w:t> </w:t>
      </w:r>
      <w:r>
        <w:rPr>
          <w:color w:val="231F20"/>
        </w:rPr>
        <w:t>dello</w:t>
      </w:r>
      <w:r>
        <w:rPr>
          <w:color w:val="231F20"/>
          <w:spacing w:val="31"/>
        </w:rPr>
        <w:t> </w:t>
      </w:r>
      <w:r>
        <w:rPr>
          <w:color w:val="231F20"/>
        </w:rPr>
        <w:t>sviluppo</w:t>
      </w:r>
      <w:r>
        <w:rPr>
          <w:color w:val="231F20"/>
          <w:spacing w:val="31"/>
        </w:rPr>
        <w:t> </w:t>
      </w:r>
      <w:r>
        <w:rPr>
          <w:color w:val="231F20"/>
        </w:rPr>
        <w:t>rurale</w:t>
      </w:r>
      <w:r>
        <w:rPr>
          <w:color w:val="231F20"/>
          <w:spacing w:val="30"/>
        </w:rPr>
        <w:t> </w:t>
      </w:r>
      <w:r>
        <w:rPr>
          <w:color w:val="231F20"/>
        </w:rPr>
        <w:t>4</w:t>
      </w:r>
      <w:r>
        <w:rPr>
          <w:color w:val="231F20"/>
          <w:spacing w:val="31"/>
        </w:rPr>
        <w:t> </w:t>
      </w:r>
      <w:r>
        <w:rPr>
          <w:color w:val="231F20"/>
        </w:rPr>
        <w:t>marzo</w:t>
      </w:r>
      <w:r>
        <w:rPr>
          <w:color w:val="231F20"/>
          <w:spacing w:val="30"/>
        </w:rPr>
        <w:t> </w:t>
      </w:r>
      <w:r>
        <w:rPr>
          <w:color w:val="231F20"/>
          <w:spacing w:val="-2"/>
        </w:rPr>
        <w:t>2025,</w:t>
      </w:r>
    </w:p>
    <w:p>
      <w:pPr>
        <w:pStyle w:val="BodyText"/>
        <w:spacing w:line="211" w:lineRule="auto" w:before="2"/>
        <w:ind w:right="38"/>
      </w:pPr>
      <w:r>
        <w:rPr>
          <w:color w:val="231F20"/>
        </w:rPr>
        <w:t>n. 100435, con la quale, per l’attuazione degli </w:t>
      </w:r>
      <w:r>
        <w:rPr>
          <w:color w:val="231F20"/>
        </w:rPr>
        <w:t>obiettivi strategici definiti dal Ministro nella direttiva generale, rientranti</w:t>
      </w:r>
      <w:r>
        <w:rPr>
          <w:color w:val="231F20"/>
          <w:spacing w:val="34"/>
        </w:rPr>
        <w:t> </w:t>
      </w:r>
      <w:r>
        <w:rPr>
          <w:color w:val="231F20"/>
        </w:rPr>
        <w:t>nella</w:t>
      </w:r>
      <w:r>
        <w:rPr>
          <w:color w:val="231F20"/>
          <w:spacing w:val="34"/>
        </w:rPr>
        <w:t> </w:t>
      </w:r>
      <w:r>
        <w:rPr>
          <w:color w:val="231F20"/>
        </w:rPr>
        <w:t>competenza</w:t>
      </w:r>
      <w:r>
        <w:rPr>
          <w:color w:val="231F20"/>
          <w:spacing w:val="34"/>
        </w:rPr>
        <w:t> </w:t>
      </w:r>
      <w:r>
        <w:rPr>
          <w:color w:val="231F20"/>
        </w:rPr>
        <w:t>del</w:t>
      </w:r>
      <w:r>
        <w:rPr>
          <w:color w:val="231F20"/>
          <w:spacing w:val="34"/>
        </w:rPr>
        <w:t> </w:t>
      </w:r>
      <w:r>
        <w:rPr>
          <w:color w:val="231F20"/>
        </w:rPr>
        <w:t>Dipartimento,</w:t>
      </w:r>
      <w:r>
        <w:rPr>
          <w:color w:val="231F20"/>
          <w:spacing w:val="34"/>
        </w:rPr>
        <w:t> </w:t>
      </w:r>
      <w:r>
        <w:rPr>
          <w:color w:val="231F20"/>
        </w:rPr>
        <w:t>sono</w:t>
      </w:r>
      <w:r>
        <w:rPr>
          <w:color w:val="231F20"/>
          <w:spacing w:val="34"/>
        </w:rPr>
        <w:t> </w:t>
      </w:r>
      <w:r>
        <w:rPr>
          <w:color w:val="231F20"/>
        </w:rPr>
        <w:t>sta- ti attribuiti ai titolari delle direzioni generali gli obiettivi operativi e quantificate le relative risorse finanziarie, re- gistrata all’Ufficio centrale di bilancio in data 11 marzo 2025, al n. 219;</w:t>
      </w:r>
    </w:p>
    <w:p>
      <w:pPr>
        <w:pStyle w:val="BodyText"/>
        <w:spacing w:line="211" w:lineRule="auto" w:before="72"/>
        <w:ind w:right="41" w:firstLine="213"/>
      </w:pPr>
      <w:r>
        <w:rPr>
          <w:color w:val="231F20"/>
          <w:spacing w:val="-2"/>
        </w:rPr>
        <w:t>Vista</w:t>
      </w:r>
      <w:r>
        <w:rPr>
          <w:color w:val="231F20"/>
          <w:spacing w:val="-8"/>
        </w:rPr>
        <w:t> </w:t>
      </w:r>
      <w:r>
        <w:rPr>
          <w:color w:val="231F20"/>
          <w:spacing w:val="-2"/>
        </w:rPr>
        <w:t>la</w:t>
      </w:r>
      <w:r>
        <w:rPr>
          <w:color w:val="231F20"/>
          <w:spacing w:val="-8"/>
        </w:rPr>
        <w:t> </w:t>
      </w:r>
      <w:r>
        <w:rPr>
          <w:color w:val="231F20"/>
          <w:spacing w:val="-2"/>
        </w:rPr>
        <w:t>direttiva</w:t>
      </w:r>
      <w:r>
        <w:rPr>
          <w:color w:val="231F20"/>
          <w:spacing w:val="-8"/>
        </w:rPr>
        <w:t> </w:t>
      </w:r>
      <w:r>
        <w:rPr>
          <w:color w:val="231F20"/>
          <w:spacing w:val="-2"/>
        </w:rPr>
        <w:t>del</w:t>
      </w:r>
      <w:r>
        <w:rPr>
          <w:color w:val="231F20"/>
          <w:spacing w:val="-8"/>
        </w:rPr>
        <w:t> </w:t>
      </w:r>
      <w:r>
        <w:rPr>
          <w:color w:val="231F20"/>
          <w:spacing w:val="-2"/>
        </w:rPr>
        <w:t>direttore</w:t>
      </w:r>
      <w:r>
        <w:rPr>
          <w:color w:val="231F20"/>
          <w:spacing w:val="-8"/>
        </w:rPr>
        <w:t> </w:t>
      </w:r>
      <w:r>
        <w:rPr>
          <w:color w:val="231F20"/>
          <w:spacing w:val="-2"/>
        </w:rPr>
        <w:t>generale</w:t>
      </w:r>
      <w:r>
        <w:rPr>
          <w:color w:val="231F20"/>
          <w:spacing w:val="-8"/>
        </w:rPr>
        <w:t> </w:t>
      </w:r>
      <w:r>
        <w:rPr>
          <w:color w:val="231F20"/>
          <w:spacing w:val="-2"/>
        </w:rPr>
        <w:t>dello</w:t>
      </w:r>
      <w:r>
        <w:rPr>
          <w:color w:val="231F20"/>
          <w:spacing w:val="-8"/>
        </w:rPr>
        <w:t> </w:t>
      </w:r>
      <w:r>
        <w:rPr>
          <w:color w:val="231F20"/>
          <w:spacing w:val="-2"/>
        </w:rPr>
        <w:t>sviluppo</w:t>
      </w:r>
      <w:r>
        <w:rPr>
          <w:color w:val="231F20"/>
          <w:spacing w:val="-8"/>
        </w:rPr>
        <w:t> </w:t>
      </w:r>
      <w:r>
        <w:rPr>
          <w:color w:val="231F20"/>
          <w:spacing w:val="-2"/>
        </w:rPr>
        <w:t>ru- </w:t>
      </w:r>
      <w:r>
        <w:rPr>
          <w:color w:val="231F20"/>
        </w:rPr>
        <w:t>rale</w:t>
      </w:r>
      <w:r>
        <w:rPr>
          <w:color w:val="231F20"/>
          <w:spacing w:val="-14"/>
        </w:rPr>
        <w:t> </w:t>
      </w:r>
      <w:r>
        <w:rPr>
          <w:color w:val="231F20"/>
        </w:rPr>
        <w:t>11</w:t>
      </w:r>
      <w:r>
        <w:rPr>
          <w:color w:val="231F20"/>
          <w:spacing w:val="-13"/>
        </w:rPr>
        <w:t> </w:t>
      </w:r>
      <w:r>
        <w:rPr>
          <w:color w:val="231F20"/>
        </w:rPr>
        <w:t>marzo</w:t>
      </w:r>
      <w:r>
        <w:rPr>
          <w:color w:val="231F20"/>
          <w:spacing w:val="-13"/>
        </w:rPr>
        <w:t> </w:t>
      </w:r>
      <w:r>
        <w:rPr>
          <w:color w:val="231F20"/>
        </w:rPr>
        <w:t>2025,</w:t>
      </w:r>
      <w:r>
        <w:rPr>
          <w:color w:val="231F20"/>
          <w:spacing w:val="-13"/>
        </w:rPr>
        <w:t> </w:t>
      </w:r>
      <w:r>
        <w:rPr>
          <w:color w:val="231F20"/>
        </w:rPr>
        <w:t>n.</w:t>
      </w:r>
      <w:r>
        <w:rPr>
          <w:color w:val="231F20"/>
          <w:spacing w:val="-13"/>
        </w:rPr>
        <w:t> </w:t>
      </w:r>
      <w:r>
        <w:rPr>
          <w:color w:val="231F20"/>
        </w:rPr>
        <w:t>110850,</w:t>
      </w:r>
      <w:r>
        <w:rPr>
          <w:color w:val="231F20"/>
          <w:spacing w:val="-13"/>
        </w:rPr>
        <w:t> </w:t>
      </w:r>
      <w:r>
        <w:rPr>
          <w:color w:val="231F20"/>
        </w:rPr>
        <w:t>con</w:t>
      </w:r>
      <w:r>
        <w:rPr>
          <w:color w:val="231F20"/>
          <w:spacing w:val="-13"/>
        </w:rPr>
        <w:t> </w:t>
      </w:r>
      <w:r>
        <w:rPr>
          <w:color w:val="231F20"/>
        </w:rPr>
        <w:t>la</w:t>
      </w:r>
      <w:r>
        <w:rPr>
          <w:color w:val="231F20"/>
          <w:spacing w:val="-13"/>
        </w:rPr>
        <w:t> </w:t>
      </w:r>
      <w:r>
        <w:rPr>
          <w:color w:val="231F20"/>
        </w:rPr>
        <w:t>quale</w:t>
      </w:r>
      <w:r>
        <w:rPr>
          <w:color w:val="231F20"/>
          <w:spacing w:val="-14"/>
        </w:rPr>
        <w:t> </w:t>
      </w:r>
      <w:r>
        <w:rPr>
          <w:color w:val="231F20"/>
        </w:rPr>
        <w:t>sono</w:t>
      </w:r>
      <w:r>
        <w:rPr>
          <w:color w:val="231F20"/>
          <w:spacing w:val="-13"/>
        </w:rPr>
        <w:t> </w:t>
      </w:r>
      <w:r>
        <w:rPr>
          <w:color w:val="231F20"/>
        </w:rPr>
        <w:t>stati</w:t>
      </w:r>
      <w:r>
        <w:rPr>
          <w:color w:val="231F20"/>
          <w:spacing w:val="-13"/>
        </w:rPr>
        <w:t> </w:t>
      </w:r>
      <w:r>
        <w:rPr>
          <w:color w:val="231F20"/>
        </w:rPr>
        <w:t>attri- </w:t>
      </w:r>
      <w:r>
        <w:rPr>
          <w:color w:val="231F20"/>
          <w:spacing w:val="-2"/>
        </w:rPr>
        <w:t>buiti</w:t>
      </w:r>
      <w:r>
        <w:rPr>
          <w:color w:val="231F20"/>
          <w:spacing w:val="-11"/>
        </w:rPr>
        <w:t> </w:t>
      </w:r>
      <w:r>
        <w:rPr>
          <w:color w:val="231F20"/>
          <w:spacing w:val="-2"/>
        </w:rPr>
        <w:t>gli</w:t>
      </w:r>
      <w:r>
        <w:rPr>
          <w:color w:val="231F20"/>
          <w:spacing w:val="-11"/>
        </w:rPr>
        <w:t> </w:t>
      </w:r>
      <w:r>
        <w:rPr>
          <w:color w:val="231F20"/>
          <w:spacing w:val="-2"/>
        </w:rPr>
        <w:t>obiettivi</w:t>
      </w:r>
      <w:r>
        <w:rPr>
          <w:color w:val="231F20"/>
          <w:spacing w:val="-11"/>
        </w:rPr>
        <w:t> </w:t>
      </w:r>
      <w:r>
        <w:rPr>
          <w:color w:val="231F20"/>
          <w:spacing w:val="-2"/>
        </w:rPr>
        <w:t>ai</w:t>
      </w:r>
      <w:r>
        <w:rPr>
          <w:color w:val="231F20"/>
          <w:spacing w:val="-11"/>
        </w:rPr>
        <w:t> </w:t>
      </w:r>
      <w:r>
        <w:rPr>
          <w:color w:val="231F20"/>
          <w:spacing w:val="-2"/>
        </w:rPr>
        <w:t>dirigenti</w:t>
      </w:r>
      <w:r>
        <w:rPr>
          <w:color w:val="231F20"/>
          <w:spacing w:val="-11"/>
        </w:rPr>
        <w:t> </w:t>
      </w:r>
      <w:r>
        <w:rPr>
          <w:color w:val="231F20"/>
          <w:spacing w:val="-2"/>
        </w:rPr>
        <w:t>e</w:t>
      </w:r>
      <w:r>
        <w:rPr>
          <w:color w:val="231F20"/>
          <w:spacing w:val="-11"/>
        </w:rPr>
        <w:t> </w:t>
      </w:r>
      <w:r>
        <w:rPr>
          <w:color w:val="231F20"/>
          <w:spacing w:val="-2"/>
        </w:rPr>
        <w:t>le</w:t>
      </w:r>
      <w:r>
        <w:rPr>
          <w:color w:val="231F20"/>
          <w:spacing w:val="-11"/>
        </w:rPr>
        <w:t> </w:t>
      </w:r>
      <w:r>
        <w:rPr>
          <w:color w:val="231F20"/>
          <w:spacing w:val="-2"/>
        </w:rPr>
        <w:t>risorse</w:t>
      </w:r>
      <w:r>
        <w:rPr>
          <w:color w:val="231F20"/>
          <w:spacing w:val="-11"/>
        </w:rPr>
        <w:t> </w:t>
      </w:r>
      <w:r>
        <w:rPr>
          <w:color w:val="231F20"/>
          <w:spacing w:val="-2"/>
        </w:rPr>
        <w:t>finanziarie</w:t>
      </w:r>
      <w:r>
        <w:rPr>
          <w:color w:val="231F20"/>
          <w:spacing w:val="-11"/>
        </w:rPr>
        <w:t> </w:t>
      </w:r>
      <w:r>
        <w:rPr>
          <w:color w:val="231F20"/>
          <w:spacing w:val="-2"/>
        </w:rPr>
        <w:t>e</w:t>
      </w:r>
      <w:r>
        <w:rPr>
          <w:color w:val="231F20"/>
          <w:spacing w:val="-11"/>
        </w:rPr>
        <w:t> </w:t>
      </w:r>
      <w:r>
        <w:rPr>
          <w:color w:val="231F20"/>
          <w:spacing w:val="-2"/>
        </w:rPr>
        <w:t>umane </w:t>
      </w:r>
      <w:r>
        <w:rPr>
          <w:color w:val="231F20"/>
        </w:rPr>
        <w:t>per</w:t>
      </w:r>
      <w:r>
        <w:rPr>
          <w:color w:val="231F20"/>
          <w:spacing w:val="-11"/>
        </w:rPr>
        <w:t> </w:t>
      </w:r>
      <w:r>
        <w:rPr>
          <w:color w:val="231F20"/>
        </w:rPr>
        <w:t>la</w:t>
      </w:r>
      <w:r>
        <w:rPr>
          <w:color w:val="231F20"/>
          <w:spacing w:val="-11"/>
        </w:rPr>
        <w:t> </w:t>
      </w:r>
      <w:r>
        <w:rPr>
          <w:color w:val="231F20"/>
        </w:rPr>
        <w:t>loro</w:t>
      </w:r>
      <w:r>
        <w:rPr>
          <w:color w:val="231F20"/>
          <w:spacing w:val="-11"/>
        </w:rPr>
        <w:t> </w:t>
      </w:r>
      <w:r>
        <w:rPr>
          <w:color w:val="231F20"/>
        </w:rPr>
        <w:t>realizzazione</w:t>
      </w:r>
      <w:r>
        <w:rPr>
          <w:color w:val="231F20"/>
          <w:spacing w:val="-11"/>
        </w:rPr>
        <w:t> </w:t>
      </w:r>
      <w:r>
        <w:rPr>
          <w:color w:val="231F20"/>
        </w:rPr>
        <w:t>per</w:t>
      </w:r>
      <w:r>
        <w:rPr>
          <w:color w:val="231F20"/>
          <w:spacing w:val="-11"/>
        </w:rPr>
        <w:t> </w:t>
      </w:r>
      <w:r>
        <w:rPr>
          <w:color w:val="231F20"/>
        </w:rPr>
        <w:t>l’anno</w:t>
      </w:r>
      <w:r>
        <w:rPr>
          <w:color w:val="231F20"/>
          <w:spacing w:val="-11"/>
        </w:rPr>
        <w:t> </w:t>
      </w:r>
      <w:r>
        <w:rPr>
          <w:color w:val="231F20"/>
        </w:rPr>
        <w:t>2025,</w:t>
      </w:r>
      <w:r>
        <w:rPr>
          <w:color w:val="231F20"/>
          <w:spacing w:val="-11"/>
        </w:rPr>
        <w:t> </w:t>
      </w:r>
      <w:r>
        <w:rPr>
          <w:color w:val="231F20"/>
        </w:rPr>
        <w:t>registrata</w:t>
      </w:r>
      <w:r>
        <w:rPr>
          <w:color w:val="231F20"/>
          <w:spacing w:val="-11"/>
        </w:rPr>
        <w:t> </w:t>
      </w:r>
      <w:r>
        <w:rPr>
          <w:color w:val="231F20"/>
        </w:rPr>
        <w:t>all’Uf- ficio</w:t>
      </w:r>
      <w:r>
        <w:rPr>
          <w:color w:val="231F20"/>
          <w:spacing w:val="-4"/>
        </w:rPr>
        <w:t> </w:t>
      </w:r>
      <w:r>
        <w:rPr>
          <w:color w:val="231F20"/>
        </w:rPr>
        <w:t>centrale</w:t>
      </w:r>
      <w:r>
        <w:rPr>
          <w:color w:val="231F20"/>
          <w:spacing w:val="-4"/>
        </w:rPr>
        <w:t> </w:t>
      </w:r>
      <w:r>
        <w:rPr>
          <w:color w:val="231F20"/>
        </w:rPr>
        <w:t>di</w:t>
      </w:r>
      <w:r>
        <w:rPr>
          <w:color w:val="231F20"/>
          <w:spacing w:val="-4"/>
        </w:rPr>
        <w:t> </w:t>
      </w:r>
      <w:r>
        <w:rPr>
          <w:color w:val="231F20"/>
        </w:rPr>
        <w:t>bilancio</w:t>
      </w:r>
      <w:r>
        <w:rPr>
          <w:color w:val="231F20"/>
          <w:spacing w:val="-4"/>
        </w:rPr>
        <w:t> </w:t>
      </w:r>
      <w:r>
        <w:rPr>
          <w:color w:val="231F20"/>
        </w:rPr>
        <w:t>in</w:t>
      </w:r>
      <w:r>
        <w:rPr>
          <w:color w:val="231F20"/>
          <w:spacing w:val="-4"/>
        </w:rPr>
        <w:t> </w:t>
      </w:r>
      <w:r>
        <w:rPr>
          <w:color w:val="231F20"/>
        </w:rPr>
        <w:t>data</w:t>
      </w:r>
      <w:r>
        <w:rPr>
          <w:color w:val="231F20"/>
          <w:spacing w:val="-4"/>
        </w:rPr>
        <w:t> </w:t>
      </w:r>
      <w:r>
        <w:rPr>
          <w:color w:val="231F20"/>
        </w:rPr>
        <w:t>12</w:t>
      </w:r>
      <w:r>
        <w:rPr>
          <w:color w:val="231F20"/>
          <w:spacing w:val="-4"/>
        </w:rPr>
        <w:t> </w:t>
      </w:r>
      <w:r>
        <w:rPr>
          <w:color w:val="231F20"/>
        </w:rPr>
        <w:t>marzo</w:t>
      </w:r>
      <w:r>
        <w:rPr>
          <w:color w:val="231F20"/>
          <w:spacing w:val="-4"/>
        </w:rPr>
        <w:t> </w:t>
      </w:r>
      <w:r>
        <w:rPr>
          <w:color w:val="231F20"/>
        </w:rPr>
        <w:t>2025,</w:t>
      </w:r>
      <w:r>
        <w:rPr>
          <w:color w:val="231F20"/>
          <w:spacing w:val="-4"/>
        </w:rPr>
        <w:t> </w:t>
      </w:r>
      <w:r>
        <w:rPr>
          <w:color w:val="231F20"/>
        </w:rPr>
        <w:t>al</w:t>
      </w:r>
      <w:r>
        <w:rPr>
          <w:color w:val="231F20"/>
          <w:spacing w:val="-4"/>
        </w:rPr>
        <w:t> </w:t>
      </w:r>
      <w:r>
        <w:rPr>
          <w:color w:val="231F20"/>
        </w:rPr>
        <w:t>n.</w:t>
      </w:r>
      <w:r>
        <w:rPr>
          <w:color w:val="231F20"/>
          <w:spacing w:val="-4"/>
        </w:rPr>
        <w:t> </w:t>
      </w:r>
      <w:r>
        <w:rPr>
          <w:color w:val="231F20"/>
        </w:rPr>
        <w:t>221;</w:t>
      </w:r>
    </w:p>
    <w:p>
      <w:pPr>
        <w:pStyle w:val="BodyText"/>
        <w:spacing w:line="211" w:lineRule="auto" w:before="71"/>
        <w:ind w:right="38" w:firstLine="213"/>
      </w:pPr>
      <w:r>
        <w:rPr>
          <w:color w:val="231F20"/>
        </w:rPr>
        <w:t>Visto il decreto ministeriale 12 gennaio 2015, n. 162, relativo alla semplificazione della gestione della </w:t>
      </w:r>
      <w:r>
        <w:rPr>
          <w:color w:val="231F20"/>
        </w:rPr>
        <w:t>PAC 2014-2020 e, in particolare, il Capo III che istituisce il Sistema di gestione del rischio nel contesto del Sistema informativo agricolo nazionale (SIAN), pubblicato nel-</w:t>
      </w:r>
      <w:r>
        <w:rPr>
          <w:color w:val="231F20"/>
          <w:spacing w:val="80"/>
        </w:rPr>
        <w:t> </w:t>
      </w:r>
      <w:r>
        <w:rPr>
          <w:color w:val="231F20"/>
        </w:rPr>
        <w:t>la </w:t>
      </w:r>
      <w:r>
        <w:rPr>
          <w:i/>
          <w:color w:val="231F20"/>
        </w:rPr>
        <w:t>Gazzetta Ufficiale </w:t>
      </w:r>
      <w:r>
        <w:rPr>
          <w:color w:val="231F20"/>
        </w:rPr>
        <w:t>della Repubblica italiana n. 59 del</w:t>
      </w:r>
      <w:r>
        <w:rPr>
          <w:color w:val="231F20"/>
          <w:spacing w:val="40"/>
        </w:rPr>
        <w:t> </w:t>
      </w:r>
      <w:r>
        <w:rPr>
          <w:color w:val="231F20"/>
        </w:rPr>
        <w:t>12 marzo 2015;</w:t>
      </w:r>
    </w:p>
    <w:p>
      <w:pPr>
        <w:pStyle w:val="BodyText"/>
        <w:spacing w:line="227" w:lineRule="exact" w:before="48"/>
        <w:ind w:left="326"/>
      </w:pPr>
      <w:r>
        <w:rPr>
          <w:color w:val="231F20"/>
        </w:rPr>
        <w:t>Visto</w:t>
      </w:r>
      <w:r>
        <w:rPr>
          <w:color w:val="231F20"/>
          <w:spacing w:val="28"/>
        </w:rPr>
        <w:t>  </w:t>
      </w:r>
      <w:r>
        <w:rPr>
          <w:color w:val="231F20"/>
        </w:rPr>
        <w:t>il</w:t>
      </w:r>
      <w:r>
        <w:rPr>
          <w:color w:val="231F20"/>
          <w:spacing w:val="28"/>
        </w:rPr>
        <w:t>  </w:t>
      </w:r>
      <w:r>
        <w:rPr>
          <w:color w:val="231F20"/>
        </w:rPr>
        <w:t>decreto</w:t>
      </w:r>
      <w:r>
        <w:rPr>
          <w:color w:val="231F20"/>
          <w:spacing w:val="28"/>
        </w:rPr>
        <w:t>  </w:t>
      </w:r>
      <w:r>
        <w:rPr>
          <w:color w:val="231F20"/>
        </w:rPr>
        <w:t>ministeriale</w:t>
      </w:r>
      <w:r>
        <w:rPr>
          <w:color w:val="231F20"/>
          <w:spacing w:val="29"/>
        </w:rPr>
        <w:t>  </w:t>
      </w:r>
      <w:r>
        <w:rPr>
          <w:color w:val="231F20"/>
        </w:rPr>
        <w:t>23</w:t>
      </w:r>
      <w:r>
        <w:rPr>
          <w:color w:val="231F20"/>
          <w:spacing w:val="28"/>
        </w:rPr>
        <w:t>  </w:t>
      </w:r>
      <w:r>
        <w:rPr>
          <w:color w:val="231F20"/>
        </w:rPr>
        <w:t>dicembre</w:t>
      </w:r>
      <w:r>
        <w:rPr>
          <w:color w:val="231F20"/>
          <w:spacing w:val="28"/>
        </w:rPr>
        <w:t>  </w:t>
      </w:r>
      <w:r>
        <w:rPr>
          <w:color w:val="231F20"/>
          <w:spacing w:val="-2"/>
        </w:rPr>
        <w:t>2022,</w:t>
      </w:r>
    </w:p>
    <w:p>
      <w:pPr>
        <w:pStyle w:val="BodyText"/>
        <w:spacing w:line="211" w:lineRule="auto" w:before="10"/>
        <w:ind w:right="39"/>
      </w:pPr>
      <w:r>
        <w:rPr>
          <w:color w:val="231F20"/>
        </w:rPr>
        <w:t>n.</w:t>
      </w:r>
      <w:r>
        <w:rPr>
          <w:color w:val="231F20"/>
          <w:spacing w:val="-14"/>
        </w:rPr>
        <w:t> </w:t>
      </w:r>
      <w:r>
        <w:rPr>
          <w:color w:val="231F20"/>
        </w:rPr>
        <w:t>660087,</w:t>
      </w:r>
      <w:r>
        <w:rPr>
          <w:color w:val="231F20"/>
          <w:spacing w:val="-13"/>
        </w:rPr>
        <w:t> </w:t>
      </w:r>
      <w:r>
        <w:rPr>
          <w:color w:val="231F20"/>
        </w:rPr>
        <w:t>recante</w:t>
      </w:r>
      <w:r>
        <w:rPr>
          <w:color w:val="231F20"/>
          <w:spacing w:val="-13"/>
        </w:rPr>
        <w:t> </w:t>
      </w:r>
      <w:r>
        <w:rPr>
          <w:color w:val="231F20"/>
        </w:rPr>
        <w:t>«Disposizioni</w:t>
      </w:r>
      <w:r>
        <w:rPr>
          <w:color w:val="231F20"/>
          <w:spacing w:val="-13"/>
        </w:rPr>
        <w:t> </w:t>
      </w:r>
      <w:r>
        <w:rPr>
          <w:color w:val="231F20"/>
        </w:rPr>
        <w:t>nazionali</w:t>
      </w:r>
      <w:r>
        <w:rPr>
          <w:color w:val="231F20"/>
          <w:spacing w:val="-13"/>
        </w:rPr>
        <w:t> </w:t>
      </w:r>
      <w:r>
        <w:rPr>
          <w:color w:val="231F20"/>
        </w:rPr>
        <w:t>di</w:t>
      </w:r>
      <w:r>
        <w:rPr>
          <w:color w:val="231F20"/>
          <w:spacing w:val="-13"/>
        </w:rPr>
        <w:t> </w:t>
      </w:r>
      <w:r>
        <w:rPr>
          <w:color w:val="231F20"/>
        </w:rPr>
        <w:t>applicazione del regolamento (UE) 2021/2115 del Parlamento europeo e</w:t>
      </w:r>
      <w:r>
        <w:rPr>
          <w:color w:val="231F20"/>
          <w:spacing w:val="-3"/>
        </w:rPr>
        <w:t> </w:t>
      </w:r>
      <w:r>
        <w:rPr>
          <w:color w:val="231F20"/>
        </w:rPr>
        <w:t>del</w:t>
      </w:r>
      <w:r>
        <w:rPr>
          <w:color w:val="231F20"/>
          <w:spacing w:val="-3"/>
        </w:rPr>
        <w:t> </w:t>
      </w:r>
      <w:r>
        <w:rPr>
          <w:color w:val="231F20"/>
        </w:rPr>
        <w:t>Consiglio</w:t>
      </w:r>
      <w:r>
        <w:rPr>
          <w:color w:val="231F20"/>
          <w:spacing w:val="-3"/>
        </w:rPr>
        <w:t> </w:t>
      </w:r>
      <w:r>
        <w:rPr>
          <w:color w:val="231F20"/>
        </w:rPr>
        <w:t>del</w:t>
      </w:r>
      <w:r>
        <w:rPr>
          <w:color w:val="231F20"/>
          <w:spacing w:val="-3"/>
        </w:rPr>
        <w:t> </w:t>
      </w:r>
      <w:r>
        <w:rPr>
          <w:color w:val="231F20"/>
        </w:rPr>
        <w:t>2</w:t>
      </w:r>
      <w:r>
        <w:rPr>
          <w:color w:val="231F20"/>
          <w:spacing w:val="-3"/>
        </w:rPr>
        <w:t> </w:t>
      </w:r>
      <w:r>
        <w:rPr>
          <w:color w:val="231F20"/>
        </w:rPr>
        <w:t>dicembre</w:t>
      </w:r>
      <w:r>
        <w:rPr>
          <w:color w:val="231F20"/>
          <w:spacing w:val="-3"/>
        </w:rPr>
        <w:t> </w:t>
      </w:r>
      <w:r>
        <w:rPr>
          <w:color w:val="231F20"/>
        </w:rPr>
        <w:t>2021,</w:t>
      </w:r>
      <w:r>
        <w:rPr>
          <w:color w:val="231F20"/>
          <w:spacing w:val="-3"/>
        </w:rPr>
        <w:t> </w:t>
      </w:r>
      <w:r>
        <w:rPr>
          <w:color w:val="231F20"/>
        </w:rPr>
        <w:t>per</w:t>
      </w:r>
      <w:r>
        <w:rPr>
          <w:color w:val="231F20"/>
          <w:spacing w:val="-3"/>
        </w:rPr>
        <w:t> </w:t>
      </w:r>
      <w:r>
        <w:rPr>
          <w:color w:val="231F20"/>
        </w:rPr>
        <w:t>quanto</w:t>
      </w:r>
      <w:r>
        <w:rPr>
          <w:color w:val="231F20"/>
          <w:spacing w:val="-3"/>
        </w:rPr>
        <w:t> </w:t>
      </w:r>
      <w:r>
        <w:rPr>
          <w:color w:val="231F20"/>
        </w:rPr>
        <w:t>concerne i pagamenti diretti», pubblicato nella </w:t>
      </w:r>
      <w:r>
        <w:rPr>
          <w:i/>
          <w:color w:val="231F20"/>
        </w:rPr>
        <w:t>Gazzetta Ufficiale </w:t>
      </w:r>
      <w:r>
        <w:rPr>
          <w:color w:val="231F20"/>
        </w:rPr>
        <w:t>della Repubblica italiana n. 47 del 24 febbraio 2023;</w:t>
      </w:r>
    </w:p>
    <w:p>
      <w:pPr>
        <w:pStyle w:val="BodyText"/>
        <w:spacing w:line="211" w:lineRule="auto" w:before="71"/>
        <w:ind w:right="38" w:firstLine="213"/>
      </w:pPr>
      <w:r>
        <w:rPr>
          <w:color w:val="231F20"/>
        </w:rPr>
        <w:t>Visto il decreto ministeriale 8 febbraio 2023, n. </w:t>
      </w:r>
      <w:r>
        <w:rPr>
          <w:color w:val="231F20"/>
        </w:rPr>
        <w:t>64591, recante approvazione del Piano di gestione dei rischi in agricoltura (PGRA) 2023, pubblicato nella </w:t>
      </w:r>
      <w:r>
        <w:rPr>
          <w:i/>
          <w:color w:val="231F20"/>
        </w:rPr>
        <w:t>Gazzetta Uf- ficiale </w:t>
      </w:r>
      <w:r>
        <w:rPr>
          <w:color w:val="231F20"/>
        </w:rPr>
        <w:t>della Repubblica italiana n. 83 del 7 aprile 2023;</w:t>
      </w:r>
    </w:p>
    <w:p>
      <w:pPr>
        <w:pStyle w:val="BodyText"/>
        <w:spacing w:line="211" w:lineRule="auto" w:before="70"/>
        <w:ind w:right="38" w:firstLine="213"/>
      </w:pPr>
      <w:r>
        <w:rPr>
          <w:color w:val="231F20"/>
        </w:rPr>
        <w:t>Visto il decreto ministeriale 6 marzo 2023, n. 138941, recante «Individuazione degli </w:t>
      </w:r>
      <w:r>
        <w:rPr>
          <w:i/>
          <w:color w:val="231F20"/>
        </w:rPr>
        <w:t>Standard Value </w:t>
      </w:r>
      <w:r>
        <w:rPr>
          <w:color w:val="231F20"/>
        </w:rPr>
        <w:t>per le pro- duzioni zootecniche applicabili per la determinazione </w:t>
      </w:r>
      <w:r>
        <w:rPr>
          <w:color w:val="231F20"/>
        </w:rPr>
        <w:t>del valore</w:t>
      </w:r>
      <w:r>
        <w:rPr>
          <w:color w:val="231F20"/>
          <w:spacing w:val="-3"/>
        </w:rPr>
        <w:t> </w:t>
      </w:r>
      <w:r>
        <w:rPr>
          <w:color w:val="231F20"/>
        </w:rPr>
        <w:t>della</w:t>
      </w:r>
      <w:r>
        <w:rPr>
          <w:color w:val="231F20"/>
          <w:spacing w:val="-3"/>
        </w:rPr>
        <w:t> </w:t>
      </w:r>
      <w:r>
        <w:rPr>
          <w:color w:val="231F20"/>
        </w:rPr>
        <w:t>produzione</w:t>
      </w:r>
      <w:r>
        <w:rPr>
          <w:color w:val="231F20"/>
          <w:spacing w:val="-3"/>
        </w:rPr>
        <w:t> </w:t>
      </w:r>
      <w:r>
        <w:rPr>
          <w:color w:val="231F20"/>
        </w:rPr>
        <w:t>media</w:t>
      </w:r>
      <w:r>
        <w:rPr>
          <w:color w:val="231F20"/>
          <w:spacing w:val="-3"/>
        </w:rPr>
        <w:t> </w:t>
      </w:r>
      <w:r>
        <w:rPr>
          <w:color w:val="231F20"/>
        </w:rPr>
        <w:t>annua</w:t>
      </w:r>
      <w:r>
        <w:rPr>
          <w:color w:val="231F20"/>
          <w:spacing w:val="-3"/>
        </w:rPr>
        <w:t> </w:t>
      </w:r>
      <w:r>
        <w:rPr>
          <w:color w:val="231F20"/>
        </w:rPr>
        <w:t>e</w:t>
      </w:r>
      <w:r>
        <w:rPr>
          <w:color w:val="231F20"/>
          <w:spacing w:val="-3"/>
        </w:rPr>
        <w:t> </w:t>
      </w:r>
      <w:r>
        <w:rPr>
          <w:color w:val="231F20"/>
        </w:rPr>
        <w:t>dei</w:t>
      </w:r>
      <w:r>
        <w:rPr>
          <w:color w:val="231F20"/>
          <w:spacing w:val="-3"/>
        </w:rPr>
        <w:t> </w:t>
      </w:r>
      <w:r>
        <w:rPr>
          <w:color w:val="231F20"/>
        </w:rPr>
        <w:t>valori</w:t>
      </w:r>
      <w:r>
        <w:rPr>
          <w:color w:val="231F20"/>
          <w:spacing w:val="-3"/>
        </w:rPr>
        <w:t> </w:t>
      </w:r>
      <w:r>
        <w:rPr>
          <w:color w:val="231F20"/>
        </w:rPr>
        <w:t>massimi assicurabili</w:t>
      </w:r>
      <w:r>
        <w:rPr>
          <w:color w:val="231F20"/>
          <w:spacing w:val="-1"/>
        </w:rPr>
        <w:t> </w:t>
      </w:r>
      <w:r>
        <w:rPr>
          <w:color w:val="231F20"/>
        </w:rPr>
        <w:t>al</w:t>
      </w:r>
      <w:r>
        <w:rPr>
          <w:color w:val="231F20"/>
          <w:spacing w:val="-1"/>
        </w:rPr>
        <w:t> </w:t>
      </w:r>
      <w:r>
        <w:rPr>
          <w:color w:val="231F20"/>
        </w:rPr>
        <w:t>mercato</w:t>
      </w:r>
      <w:r>
        <w:rPr>
          <w:color w:val="231F20"/>
          <w:spacing w:val="-1"/>
        </w:rPr>
        <w:t> </w:t>
      </w:r>
      <w:r>
        <w:rPr>
          <w:color w:val="231F20"/>
        </w:rPr>
        <w:t>agevolato</w:t>
      </w:r>
      <w:r>
        <w:rPr>
          <w:color w:val="231F20"/>
          <w:spacing w:val="-1"/>
        </w:rPr>
        <w:t> </w:t>
      </w:r>
      <w:r>
        <w:rPr>
          <w:color w:val="231F20"/>
        </w:rPr>
        <w:t>e</w:t>
      </w:r>
      <w:r>
        <w:rPr>
          <w:color w:val="231F20"/>
          <w:spacing w:val="-1"/>
        </w:rPr>
        <w:t> </w:t>
      </w:r>
      <w:r>
        <w:rPr>
          <w:color w:val="231F20"/>
        </w:rPr>
        <w:t>per</w:t>
      </w:r>
      <w:r>
        <w:rPr>
          <w:color w:val="231F20"/>
          <w:spacing w:val="-1"/>
        </w:rPr>
        <w:t> </w:t>
      </w:r>
      <w:r>
        <w:rPr>
          <w:color w:val="231F20"/>
        </w:rPr>
        <w:t>l’adesione</w:t>
      </w:r>
      <w:r>
        <w:rPr>
          <w:color w:val="231F20"/>
          <w:spacing w:val="-1"/>
        </w:rPr>
        <w:t> </w:t>
      </w:r>
      <w:r>
        <w:rPr>
          <w:color w:val="231F20"/>
        </w:rPr>
        <w:t>ai</w:t>
      </w:r>
      <w:r>
        <w:rPr>
          <w:color w:val="231F20"/>
          <w:spacing w:val="-1"/>
        </w:rPr>
        <w:t> </w:t>
      </w:r>
      <w:r>
        <w:rPr>
          <w:color w:val="231F20"/>
        </w:rPr>
        <w:t>fondi di</w:t>
      </w:r>
      <w:r>
        <w:rPr>
          <w:color w:val="231F20"/>
          <w:spacing w:val="-4"/>
        </w:rPr>
        <w:t> </w:t>
      </w:r>
      <w:r>
        <w:rPr>
          <w:color w:val="231F20"/>
        </w:rPr>
        <w:t>mutualizzazione</w:t>
      </w:r>
      <w:r>
        <w:rPr>
          <w:color w:val="231F20"/>
          <w:spacing w:val="-4"/>
        </w:rPr>
        <w:t> </w:t>
      </w:r>
      <w:r>
        <w:rPr>
          <w:color w:val="231F20"/>
        </w:rPr>
        <w:t>e</w:t>
      </w:r>
      <w:r>
        <w:rPr>
          <w:color w:val="231F20"/>
          <w:spacing w:val="-4"/>
        </w:rPr>
        <w:t> </w:t>
      </w:r>
      <w:r>
        <w:rPr>
          <w:color w:val="231F20"/>
        </w:rPr>
        <w:t>individuazione</w:t>
      </w:r>
      <w:r>
        <w:rPr>
          <w:color w:val="231F20"/>
          <w:spacing w:val="-4"/>
        </w:rPr>
        <w:t> </w:t>
      </w:r>
      <w:r>
        <w:rPr>
          <w:color w:val="231F20"/>
        </w:rPr>
        <w:t>dei</w:t>
      </w:r>
      <w:r>
        <w:rPr>
          <w:color w:val="231F20"/>
          <w:spacing w:val="-4"/>
        </w:rPr>
        <w:t> </w:t>
      </w:r>
      <w:r>
        <w:rPr>
          <w:color w:val="231F20"/>
        </w:rPr>
        <w:t>costi</w:t>
      </w:r>
      <w:r>
        <w:rPr>
          <w:color w:val="231F20"/>
          <w:spacing w:val="-4"/>
        </w:rPr>
        <w:t> </w:t>
      </w:r>
      <w:r>
        <w:rPr>
          <w:color w:val="231F20"/>
        </w:rPr>
        <w:t>unitari</w:t>
      </w:r>
      <w:r>
        <w:rPr>
          <w:color w:val="231F20"/>
          <w:spacing w:val="-4"/>
        </w:rPr>
        <w:t> </w:t>
      </w:r>
      <w:r>
        <w:rPr>
          <w:color w:val="231F20"/>
        </w:rPr>
        <w:t>mas- simi</w:t>
      </w:r>
      <w:r>
        <w:rPr>
          <w:color w:val="231F20"/>
          <w:spacing w:val="-6"/>
        </w:rPr>
        <w:t> </w:t>
      </w:r>
      <w:r>
        <w:rPr>
          <w:color w:val="231F20"/>
        </w:rPr>
        <w:t>di</w:t>
      </w:r>
      <w:r>
        <w:rPr>
          <w:color w:val="231F20"/>
          <w:spacing w:val="-6"/>
        </w:rPr>
        <w:t> </w:t>
      </w:r>
      <w:r>
        <w:rPr>
          <w:color w:val="231F20"/>
        </w:rPr>
        <w:t>ripristino</w:t>
      </w:r>
      <w:r>
        <w:rPr>
          <w:color w:val="231F20"/>
          <w:spacing w:val="-6"/>
        </w:rPr>
        <w:t> </w:t>
      </w:r>
      <w:r>
        <w:rPr>
          <w:color w:val="231F20"/>
        </w:rPr>
        <w:t>delle</w:t>
      </w:r>
      <w:r>
        <w:rPr>
          <w:color w:val="231F20"/>
          <w:spacing w:val="-6"/>
        </w:rPr>
        <w:t> </w:t>
      </w:r>
      <w:r>
        <w:rPr>
          <w:color w:val="231F20"/>
        </w:rPr>
        <w:t>strutture</w:t>
      </w:r>
      <w:r>
        <w:rPr>
          <w:color w:val="231F20"/>
          <w:spacing w:val="-6"/>
        </w:rPr>
        <w:t> </w:t>
      </w:r>
      <w:r>
        <w:rPr>
          <w:color w:val="231F20"/>
        </w:rPr>
        <w:t>aziendali</w:t>
      </w:r>
      <w:r>
        <w:rPr>
          <w:color w:val="231F20"/>
          <w:spacing w:val="-6"/>
        </w:rPr>
        <w:t> </w:t>
      </w:r>
      <w:r>
        <w:rPr>
          <w:color w:val="231F20"/>
        </w:rPr>
        <w:t>e</w:t>
      </w:r>
      <w:r>
        <w:rPr>
          <w:color w:val="231F20"/>
          <w:spacing w:val="-6"/>
        </w:rPr>
        <w:t> </w:t>
      </w:r>
      <w:r>
        <w:rPr>
          <w:color w:val="231F20"/>
        </w:rPr>
        <w:t>di</w:t>
      </w:r>
      <w:r>
        <w:rPr>
          <w:color w:val="231F20"/>
          <w:spacing w:val="-6"/>
        </w:rPr>
        <w:t> </w:t>
      </w:r>
      <w:r>
        <w:rPr>
          <w:color w:val="231F20"/>
        </w:rPr>
        <w:t>smaltimento delle carcasse animali applicabili per la determinazione dei valori assicurabili al mercato agevolato. Annualità 2023», pubblicato nella </w:t>
      </w:r>
      <w:r>
        <w:rPr>
          <w:i/>
          <w:color w:val="231F20"/>
        </w:rPr>
        <w:t>Gazzetta Ufficiale </w:t>
      </w:r>
      <w:r>
        <w:rPr>
          <w:color w:val="231F20"/>
        </w:rPr>
        <w:t>della Repub- blica italiana n. 123 del 27 maggio 2023;</w:t>
      </w:r>
    </w:p>
    <w:p>
      <w:pPr>
        <w:pStyle w:val="BodyText"/>
        <w:spacing w:line="211" w:lineRule="auto" w:before="75"/>
        <w:ind w:right="38" w:firstLine="213"/>
      </w:pPr>
      <w:r>
        <w:rPr>
          <w:color w:val="231F20"/>
        </w:rPr>
        <w:t>Visto</w:t>
      </w:r>
      <w:r>
        <w:rPr>
          <w:color w:val="231F20"/>
          <w:spacing w:val="-4"/>
        </w:rPr>
        <w:t> </w:t>
      </w:r>
      <w:r>
        <w:rPr>
          <w:color w:val="231F20"/>
        </w:rPr>
        <w:t>il</w:t>
      </w:r>
      <w:r>
        <w:rPr>
          <w:color w:val="231F20"/>
          <w:spacing w:val="-4"/>
        </w:rPr>
        <w:t> </w:t>
      </w:r>
      <w:r>
        <w:rPr>
          <w:color w:val="231F20"/>
        </w:rPr>
        <w:t>decreto</w:t>
      </w:r>
      <w:r>
        <w:rPr>
          <w:color w:val="231F20"/>
          <w:spacing w:val="-4"/>
        </w:rPr>
        <w:t> </w:t>
      </w:r>
      <w:r>
        <w:rPr>
          <w:color w:val="231F20"/>
        </w:rPr>
        <w:t>direttoriale</w:t>
      </w:r>
      <w:r>
        <w:rPr>
          <w:color w:val="231F20"/>
          <w:spacing w:val="-4"/>
        </w:rPr>
        <w:t> </w:t>
      </w:r>
      <w:r>
        <w:rPr>
          <w:color w:val="231F20"/>
        </w:rPr>
        <w:t>30</w:t>
      </w:r>
      <w:r>
        <w:rPr>
          <w:color w:val="231F20"/>
          <w:spacing w:val="-4"/>
        </w:rPr>
        <w:t> </w:t>
      </w:r>
      <w:r>
        <w:rPr>
          <w:color w:val="231F20"/>
        </w:rPr>
        <w:t>ottobre</w:t>
      </w:r>
      <w:r>
        <w:rPr>
          <w:color w:val="231F20"/>
          <w:spacing w:val="-4"/>
        </w:rPr>
        <w:t> </w:t>
      </w:r>
      <w:r>
        <w:rPr>
          <w:color w:val="231F20"/>
        </w:rPr>
        <w:t>2023,</w:t>
      </w:r>
      <w:r>
        <w:rPr>
          <w:color w:val="231F20"/>
          <w:spacing w:val="-4"/>
        </w:rPr>
        <w:t> </w:t>
      </w:r>
      <w:r>
        <w:rPr>
          <w:color w:val="231F20"/>
        </w:rPr>
        <w:t>n.</w:t>
      </w:r>
      <w:r>
        <w:rPr>
          <w:color w:val="231F20"/>
          <w:spacing w:val="-4"/>
        </w:rPr>
        <w:t> </w:t>
      </w:r>
      <w:r>
        <w:rPr>
          <w:color w:val="231F20"/>
        </w:rPr>
        <w:t>602942, recante individuazione dei prezzi di mercato del </w:t>
      </w:r>
      <w:r>
        <w:rPr>
          <w:color w:val="231F20"/>
        </w:rPr>
        <w:t>periodo da luglio 2023 a settembre 2023 dei prodotti con codice H10 - Frumento duro e H11 - Frumento tenero – per la determinazione della riduzione di prezzo sulle coperture assicurative agevolate con polizze sperimentali sui rica-</w:t>
      </w:r>
      <w:r>
        <w:rPr>
          <w:color w:val="231F20"/>
          <w:spacing w:val="40"/>
        </w:rPr>
        <w:t> </w:t>
      </w:r>
      <w:r>
        <w:rPr>
          <w:color w:val="231F20"/>
        </w:rPr>
        <w:t>vi – anno 2023, pubblicato nella </w:t>
      </w:r>
      <w:r>
        <w:rPr>
          <w:i/>
          <w:color w:val="231F20"/>
        </w:rPr>
        <w:t>Gazzetta Ufficiale </w:t>
      </w:r>
      <w:r>
        <w:rPr>
          <w:color w:val="231F20"/>
        </w:rPr>
        <w:t>della Repubblica italiana n. 296 del 20 dicembre 2023;</w:t>
      </w:r>
    </w:p>
    <w:p>
      <w:pPr>
        <w:pStyle w:val="BodyText"/>
        <w:spacing w:line="211" w:lineRule="auto" w:before="118"/>
        <w:ind w:right="104" w:firstLine="213"/>
      </w:pPr>
      <w:r>
        <w:rPr/>
        <w:br w:type="column"/>
      </w:r>
      <w:r>
        <w:rPr>
          <w:color w:val="231F20"/>
        </w:rPr>
        <w:t>Tenuto conto della necessità di procedere all’attuazio- ne degli interventi finanziari a sostegno delle imprese agricole, con particolare riferimento alla campagna </w:t>
      </w:r>
      <w:r>
        <w:rPr>
          <w:color w:val="231F20"/>
        </w:rPr>
        <w:t>assi- curativa 2023;</w:t>
      </w:r>
    </w:p>
    <w:p>
      <w:pPr>
        <w:pStyle w:val="BodyText"/>
        <w:spacing w:line="211" w:lineRule="auto" w:before="74"/>
        <w:ind w:right="105" w:firstLine="213"/>
      </w:pPr>
      <w:r>
        <w:rPr>
          <w:color w:val="231F20"/>
        </w:rPr>
        <w:t>Vista la legge 29 dicembre 2022, n. 197 «Bilancio </w:t>
      </w:r>
      <w:r>
        <w:rPr>
          <w:color w:val="231F20"/>
        </w:rPr>
        <w:t>di previsione</w:t>
      </w:r>
      <w:r>
        <w:rPr>
          <w:color w:val="231F20"/>
          <w:spacing w:val="-4"/>
        </w:rPr>
        <w:t> </w:t>
      </w:r>
      <w:r>
        <w:rPr>
          <w:color w:val="231F20"/>
        </w:rPr>
        <w:t>dello</w:t>
      </w:r>
      <w:r>
        <w:rPr>
          <w:color w:val="231F20"/>
          <w:spacing w:val="-4"/>
        </w:rPr>
        <w:t> </w:t>
      </w:r>
      <w:r>
        <w:rPr>
          <w:color w:val="231F20"/>
        </w:rPr>
        <w:t>Stato</w:t>
      </w:r>
      <w:r>
        <w:rPr>
          <w:color w:val="231F20"/>
          <w:spacing w:val="-4"/>
        </w:rPr>
        <w:t> </w:t>
      </w:r>
      <w:r>
        <w:rPr>
          <w:color w:val="231F20"/>
        </w:rPr>
        <w:t>per</w:t>
      </w:r>
      <w:r>
        <w:rPr>
          <w:color w:val="231F20"/>
          <w:spacing w:val="-4"/>
        </w:rPr>
        <w:t> </w:t>
      </w:r>
      <w:r>
        <w:rPr>
          <w:color w:val="231F20"/>
        </w:rPr>
        <w:t>l’anno</w:t>
      </w:r>
      <w:r>
        <w:rPr>
          <w:color w:val="231F20"/>
          <w:spacing w:val="-4"/>
        </w:rPr>
        <w:t> </w:t>
      </w:r>
      <w:r>
        <w:rPr>
          <w:color w:val="231F20"/>
        </w:rPr>
        <w:t>finanziario</w:t>
      </w:r>
      <w:r>
        <w:rPr>
          <w:color w:val="231F20"/>
          <w:spacing w:val="-4"/>
        </w:rPr>
        <w:t> </w:t>
      </w:r>
      <w:r>
        <w:rPr>
          <w:color w:val="231F20"/>
        </w:rPr>
        <w:t>2023</w:t>
      </w:r>
      <w:r>
        <w:rPr>
          <w:color w:val="231F20"/>
          <w:spacing w:val="-4"/>
        </w:rPr>
        <w:t> </w:t>
      </w:r>
      <w:r>
        <w:rPr>
          <w:color w:val="231F20"/>
        </w:rPr>
        <w:t>e</w:t>
      </w:r>
      <w:r>
        <w:rPr>
          <w:color w:val="231F20"/>
          <w:spacing w:val="-4"/>
        </w:rPr>
        <w:t> </w:t>
      </w:r>
      <w:r>
        <w:rPr>
          <w:color w:val="231F20"/>
        </w:rPr>
        <w:t>bilan- cio pluriennale per il triennio 2023-2025»;</w:t>
      </w:r>
    </w:p>
    <w:p>
      <w:pPr>
        <w:pStyle w:val="BodyText"/>
        <w:spacing w:line="211" w:lineRule="auto" w:before="73"/>
        <w:ind w:right="105" w:firstLine="213"/>
      </w:pPr>
      <w:r>
        <w:rPr>
          <w:color w:val="231F20"/>
        </w:rPr>
        <w:t>Preso atto delle disponibilità assegnate per il 2025 </w:t>
      </w:r>
      <w:r>
        <w:rPr>
          <w:color w:val="231F20"/>
        </w:rPr>
        <w:t>dal- la</w:t>
      </w:r>
      <w:r>
        <w:rPr>
          <w:color w:val="231F20"/>
          <w:spacing w:val="4"/>
        </w:rPr>
        <w:t> </w:t>
      </w:r>
      <w:r>
        <w:rPr>
          <w:color w:val="231F20"/>
        </w:rPr>
        <w:t>legge</w:t>
      </w:r>
      <w:r>
        <w:rPr>
          <w:color w:val="231F20"/>
          <w:spacing w:val="5"/>
        </w:rPr>
        <w:t> </w:t>
      </w:r>
      <w:r>
        <w:rPr>
          <w:color w:val="231F20"/>
        </w:rPr>
        <w:t>29</w:t>
      </w:r>
      <w:r>
        <w:rPr>
          <w:color w:val="231F20"/>
          <w:spacing w:val="4"/>
        </w:rPr>
        <w:t> </w:t>
      </w:r>
      <w:r>
        <w:rPr>
          <w:color w:val="231F20"/>
        </w:rPr>
        <w:t>dicembre</w:t>
      </w:r>
      <w:r>
        <w:rPr>
          <w:color w:val="231F20"/>
          <w:spacing w:val="5"/>
        </w:rPr>
        <w:t> </w:t>
      </w:r>
      <w:r>
        <w:rPr>
          <w:color w:val="231F20"/>
        </w:rPr>
        <w:t>2022,</w:t>
      </w:r>
      <w:r>
        <w:rPr>
          <w:color w:val="231F20"/>
          <w:spacing w:val="4"/>
        </w:rPr>
        <w:t> </w:t>
      </w:r>
      <w:r>
        <w:rPr>
          <w:color w:val="231F20"/>
        </w:rPr>
        <w:t>n.</w:t>
      </w:r>
      <w:r>
        <w:rPr>
          <w:color w:val="231F20"/>
          <w:spacing w:val="5"/>
        </w:rPr>
        <w:t> </w:t>
      </w:r>
      <w:r>
        <w:rPr>
          <w:color w:val="231F20"/>
        </w:rPr>
        <w:t>197,</w:t>
      </w:r>
      <w:r>
        <w:rPr>
          <w:color w:val="231F20"/>
          <w:spacing w:val="5"/>
        </w:rPr>
        <w:t> </w:t>
      </w:r>
      <w:r>
        <w:rPr>
          <w:color w:val="231F20"/>
        </w:rPr>
        <w:t>al</w:t>
      </w:r>
      <w:r>
        <w:rPr>
          <w:color w:val="231F20"/>
          <w:spacing w:val="4"/>
        </w:rPr>
        <w:t> </w:t>
      </w:r>
      <w:r>
        <w:rPr>
          <w:color w:val="231F20"/>
        </w:rPr>
        <w:t>capitolo</w:t>
      </w:r>
      <w:r>
        <w:rPr>
          <w:color w:val="231F20"/>
          <w:spacing w:val="5"/>
        </w:rPr>
        <w:t> </w:t>
      </w:r>
      <w:r>
        <w:rPr>
          <w:color w:val="231F20"/>
        </w:rPr>
        <w:t>di</w:t>
      </w:r>
      <w:r>
        <w:rPr>
          <w:color w:val="231F20"/>
          <w:spacing w:val="4"/>
        </w:rPr>
        <w:t> </w:t>
      </w:r>
      <w:r>
        <w:rPr>
          <w:color w:val="231F20"/>
          <w:spacing w:val="-2"/>
        </w:rPr>
        <w:t>bilancio</w:t>
      </w:r>
    </w:p>
    <w:p>
      <w:pPr>
        <w:pStyle w:val="BodyText"/>
        <w:spacing w:line="211" w:lineRule="auto" w:before="1"/>
        <w:ind w:right="105"/>
      </w:pPr>
      <w:r>
        <w:rPr>
          <w:color w:val="231F20"/>
        </w:rPr>
        <w:t>n. 7439, denominato Fondo di solidarietà nazionale </w:t>
      </w:r>
      <w:r>
        <w:rPr>
          <w:color w:val="231F20"/>
        </w:rPr>
        <w:t>«In- centivi assicurativi», pari a 55 milioni di euro;</w:t>
      </w:r>
    </w:p>
    <w:p>
      <w:pPr>
        <w:pStyle w:val="BodyText"/>
        <w:spacing w:line="227" w:lineRule="exact" w:before="50"/>
        <w:ind w:left="326"/>
      </w:pPr>
      <w:r>
        <w:rPr>
          <w:color w:val="231F20"/>
        </w:rPr>
        <w:t>Visto</w:t>
      </w:r>
      <w:r>
        <w:rPr>
          <w:color w:val="231F20"/>
          <w:spacing w:val="-3"/>
        </w:rPr>
        <w:t> </w:t>
      </w:r>
      <w:r>
        <w:rPr>
          <w:color w:val="231F20"/>
        </w:rPr>
        <w:t>il</w:t>
      </w:r>
      <w:r>
        <w:rPr>
          <w:color w:val="231F20"/>
          <w:spacing w:val="-1"/>
        </w:rPr>
        <w:t> </w:t>
      </w:r>
      <w:r>
        <w:rPr>
          <w:color w:val="231F20"/>
        </w:rPr>
        <w:t>decreto</w:t>
      </w:r>
      <w:r>
        <w:rPr>
          <w:color w:val="231F20"/>
          <w:spacing w:val="-3"/>
        </w:rPr>
        <w:t> </w:t>
      </w:r>
      <w:r>
        <w:rPr>
          <w:color w:val="231F20"/>
        </w:rPr>
        <w:t>di</w:t>
      </w:r>
      <w:r>
        <w:rPr>
          <w:color w:val="231F20"/>
          <w:spacing w:val="-1"/>
        </w:rPr>
        <w:t> </w:t>
      </w:r>
      <w:r>
        <w:rPr>
          <w:color w:val="231F20"/>
        </w:rPr>
        <w:t>impegno</w:t>
      </w:r>
      <w:r>
        <w:rPr>
          <w:color w:val="231F20"/>
          <w:spacing w:val="-2"/>
        </w:rPr>
        <w:t> </w:t>
      </w:r>
      <w:r>
        <w:rPr>
          <w:color w:val="231F20"/>
        </w:rPr>
        <w:t>ad</w:t>
      </w:r>
      <w:r>
        <w:rPr>
          <w:color w:val="231F20"/>
          <w:spacing w:val="-3"/>
        </w:rPr>
        <w:t> </w:t>
      </w:r>
      <w:r>
        <w:rPr>
          <w:color w:val="231F20"/>
        </w:rPr>
        <w:t>esigibilità</w:t>
      </w:r>
      <w:r>
        <w:rPr>
          <w:color w:val="231F20"/>
          <w:spacing w:val="-1"/>
        </w:rPr>
        <w:t> </w:t>
      </w:r>
      <w:r>
        <w:rPr>
          <w:color w:val="231F20"/>
        </w:rPr>
        <w:t>9</w:t>
      </w:r>
      <w:r>
        <w:rPr>
          <w:color w:val="231F20"/>
          <w:spacing w:val="-2"/>
        </w:rPr>
        <w:t> </w:t>
      </w:r>
      <w:r>
        <w:rPr>
          <w:color w:val="231F20"/>
        </w:rPr>
        <w:t>aprile</w:t>
      </w:r>
      <w:r>
        <w:rPr>
          <w:color w:val="231F20"/>
          <w:spacing w:val="-2"/>
        </w:rPr>
        <w:t> 2024,</w:t>
      </w:r>
    </w:p>
    <w:p>
      <w:pPr>
        <w:pStyle w:val="BodyText"/>
        <w:spacing w:line="211" w:lineRule="auto" w:before="9"/>
        <w:ind w:right="105"/>
      </w:pPr>
      <w:r>
        <w:rPr>
          <w:color w:val="231F20"/>
        </w:rPr>
        <w:t>n. 162688, con il quale sono stati impegnati 30 milioni di euro, dei 55 milioni stanziati dalla legge n. 197/2022, </w:t>
      </w:r>
      <w:r>
        <w:rPr>
          <w:color w:val="231F20"/>
        </w:rPr>
        <w:t>a</w:t>
      </w:r>
      <w:r>
        <w:rPr>
          <w:color w:val="231F20"/>
        </w:rPr>
        <w:t> favore di</w:t>
      </w:r>
      <w:r>
        <w:rPr>
          <w:color w:val="231F20"/>
          <w:spacing w:val="-9"/>
        </w:rPr>
        <w:t> </w:t>
      </w:r>
      <w:r>
        <w:rPr>
          <w:color w:val="231F20"/>
        </w:rPr>
        <w:t>Agea organismo pagatore, ad integrazione delle</w:t>
      </w:r>
      <w:r>
        <w:rPr>
          <w:color w:val="231F20"/>
        </w:rPr>
        <w:t> fonti di finanziamento per il sostegno alle </w:t>
      </w:r>
      <w:r>
        <w:rPr>
          <w:color w:val="231F20"/>
        </w:rPr>
        <w:t>assicurazioni</w:t>
      </w:r>
      <w:r>
        <w:rPr>
          <w:color w:val="231F20"/>
        </w:rPr>
        <w:t> agricole agevolate - sottomisura 17.1 PSRN 2014-</w:t>
      </w:r>
      <w:r>
        <w:rPr>
          <w:color w:val="231F20"/>
        </w:rPr>
        <w:t>2022,</w:t>
      </w:r>
      <w:r>
        <w:rPr>
          <w:color w:val="231F20"/>
        </w:rPr>
        <w:t> registrato</w:t>
      </w:r>
      <w:r>
        <w:rPr>
          <w:color w:val="231F20"/>
          <w:spacing w:val="-4"/>
        </w:rPr>
        <w:t> </w:t>
      </w:r>
      <w:r>
        <w:rPr>
          <w:color w:val="231F20"/>
        </w:rPr>
        <w:t>dall’Ufficio</w:t>
      </w:r>
      <w:r>
        <w:rPr>
          <w:color w:val="231F20"/>
          <w:spacing w:val="-4"/>
        </w:rPr>
        <w:t> </w:t>
      </w:r>
      <w:r>
        <w:rPr>
          <w:color w:val="231F20"/>
        </w:rPr>
        <w:t>centrale</w:t>
      </w:r>
      <w:r>
        <w:rPr>
          <w:color w:val="231F20"/>
          <w:spacing w:val="-4"/>
        </w:rPr>
        <w:t> </w:t>
      </w:r>
      <w:r>
        <w:rPr>
          <w:color w:val="231F20"/>
        </w:rPr>
        <w:t>di</w:t>
      </w:r>
      <w:r>
        <w:rPr>
          <w:color w:val="231F20"/>
          <w:spacing w:val="-4"/>
        </w:rPr>
        <w:t> </w:t>
      </w:r>
      <w:r>
        <w:rPr>
          <w:color w:val="231F20"/>
        </w:rPr>
        <w:t>bilancio</w:t>
      </w:r>
      <w:r>
        <w:rPr>
          <w:color w:val="231F20"/>
          <w:spacing w:val="-4"/>
        </w:rPr>
        <w:t> </w:t>
      </w:r>
      <w:r>
        <w:rPr>
          <w:color w:val="231F20"/>
        </w:rPr>
        <w:t>in</w:t>
      </w:r>
      <w:r>
        <w:rPr>
          <w:color w:val="231F20"/>
          <w:spacing w:val="-4"/>
        </w:rPr>
        <w:t> </w:t>
      </w:r>
      <w:r>
        <w:rPr>
          <w:color w:val="231F20"/>
        </w:rPr>
        <w:t>data</w:t>
      </w:r>
      <w:r>
        <w:rPr>
          <w:color w:val="231F20"/>
          <w:spacing w:val="-4"/>
        </w:rPr>
        <w:t> </w:t>
      </w:r>
      <w:r>
        <w:rPr>
          <w:color w:val="231F20"/>
        </w:rPr>
        <w:t>27</w:t>
      </w:r>
      <w:r>
        <w:rPr>
          <w:color w:val="231F20"/>
          <w:spacing w:val="-4"/>
        </w:rPr>
        <w:t> </w:t>
      </w:r>
      <w:r>
        <w:rPr>
          <w:color w:val="231F20"/>
        </w:rPr>
        <w:t>mag- gio 2024, al n. 800;</w:t>
      </w:r>
    </w:p>
    <w:p>
      <w:pPr>
        <w:pStyle w:val="BodyText"/>
        <w:spacing w:line="211" w:lineRule="auto" w:before="76"/>
        <w:ind w:right="104" w:firstLine="213"/>
      </w:pPr>
      <w:r>
        <w:rPr>
          <w:color w:val="231F20"/>
        </w:rPr>
        <w:t>Vista la circolare del 21 dicembre 2016, n. 31251, </w:t>
      </w:r>
      <w:r>
        <w:rPr>
          <w:color w:val="231F20"/>
        </w:rPr>
        <w:t>re- cante chiarimenti in materia di titolarità soggettiva per la presentazione della domanda di aiuto per il settore alle- vamenti della misura assicurativa a copertura dei costi di smaltimento delle carcasse animali;</w:t>
      </w:r>
    </w:p>
    <w:p>
      <w:pPr>
        <w:pStyle w:val="BodyText"/>
        <w:spacing w:line="211" w:lineRule="auto" w:before="75"/>
        <w:ind w:right="105" w:firstLine="213"/>
      </w:pPr>
      <w:r>
        <w:rPr>
          <w:color w:val="231F20"/>
        </w:rPr>
        <w:t>Ritenuto</w:t>
      </w:r>
      <w:r>
        <w:rPr>
          <w:color w:val="231F20"/>
          <w:spacing w:val="-2"/>
        </w:rPr>
        <w:t> </w:t>
      </w:r>
      <w:r>
        <w:rPr>
          <w:color w:val="231F20"/>
        </w:rPr>
        <w:t>di</w:t>
      </w:r>
      <w:r>
        <w:rPr>
          <w:color w:val="231F20"/>
          <w:spacing w:val="-2"/>
        </w:rPr>
        <w:t> </w:t>
      </w:r>
      <w:r>
        <w:rPr>
          <w:color w:val="231F20"/>
        </w:rPr>
        <w:t>dover</w:t>
      </w:r>
      <w:r>
        <w:rPr>
          <w:color w:val="231F20"/>
          <w:spacing w:val="-2"/>
        </w:rPr>
        <w:t> </w:t>
      </w:r>
      <w:r>
        <w:rPr>
          <w:color w:val="231F20"/>
        </w:rPr>
        <w:t>disciplinare</w:t>
      </w:r>
      <w:r>
        <w:rPr>
          <w:color w:val="231F20"/>
          <w:spacing w:val="-2"/>
        </w:rPr>
        <w:t> </w:t>
      </w:r>
      <w:r>
        <w:rPr>
          <w:color w:val="231F20"/>
        </w:rPr>
        <w:t>l’attuazione</w:t>
      </w:r>
      <w:r>
        <w:rPr>
          <w:color w:val="231F20"/>
          <w:spacing w:val="-2"/>
        </w:rPr>
        <w:t> </w:t>
      </w:r>
      <w:r>
        <w:rPr>
          <w:color w:val="231F20"/>
        </w:rPr>
        <w:t>delle</w:t>
      </w:r>
      <w:r>
        <w:rPr>
          <w:color w:val="231F20"/>
          <w:spacing w:val="-2"/>
        </w:rPr>
        <w:t> </w:t>
      </w:r>
      <w:r>
        <w:rPr>
          <w:color w:val="231F20"/>
        </w:rPr>
        <w:t>misure di</w:t>
      </w:r>
      <w:r>
        <w:rPr>
          <w:color w:val="231F20"/>
          <w:spacing w:val="27"/>
        </w:rPr>
        <w:t> </w:t>
      </w:r>
      <w:r>
        <w:rPr>
          <w:color w:val="231F20"/>
        </w:rPr>
        <w:t>cui</w:t>
      </w:r>
      <w:r>
        <w:rPr>
          <w:color w:val="231F20"/>
          <w:spacing w:val="28"/>
        </w:rPr>
        <w:t> </w:t>
      </w:r>
      <w:r>
        <w:rPr>
          <w:color w:val="231F20"/>
        </w:rPr>
        <w:t>al</w:t>
      </w:r>
      <w:r>
        <w:rPr>
          <w:color w:val="231F20"/>
          <w:spacing w:val="27"/>
        </w:rPr>
        <w:t> </w:t>
      </w:r>
      <w:r>
        <w:rPr>
          <w:color w:val="231F20"/>
        </w:rPr>
        <w:t>Capo</w:t>
      </w:r>
      <w:r>
        <w:rPr>
          <w:color w:val="231F20"/>
          <w:spacing w:val="28"/>
        </w:rPr>
        <w:t> </w:t>
      </w:r>
      <w:r>
        <w:rPr>
          <w:color w:val="231F20"/>
        </w:rPr>
        <w:t>I</w:t>
      </w:r>
      <w:r>
        <w:rPr>
          <w:color w:val="231F20"/>
          <w:spacing w:val="27"/>
        </w:rPr>
        <w:t> </w:t>
      </w:r>
      <w:r>
        <w:rPr>
          <w:color w:val="231F20"/>
        </w:rPr>
        <w:t>del</w:t>
      </w:r>
      <w:r>
        <w:rPr>
          <w:color w:val="231F20"/>
          <w:spacing w:val="28"/>
        </w:rPr>
        <w:t> </w:t>
      </w:r>
      <w:r>
        <w:rPr>
          <w:color w:val="231F20"/>
        </w:rPr>
        <w:t>decreto</w:t>
      </w:r>
      <w:r>
        <w:rPr>
          <w:color w:val="231F20"/>
          <w:spacing w:val="27"/>
        </w:rPr>
        <w:t> </w:t>
      </w:r>
      <w:r>
        <w:rPr>
          <w:color w:val="231F20"/>
        </w:rPr>
        <w:t>legislativo</w:t>
      </w:r>
      <w:r>
        <w:rPr>
          <w:color w:val="231F20"/>
          <w:spacing w:val="28"/>
        </w:rPr>
        <w:t> </w:t>
      </w:r>
      <w:r>
        <w:rPr>
          <w:color w:val="231F20"/>
        </w:rPr>
        <w:t>29</w:t>
      </w:r>
      <w:r>
        <w:rPr>
          <w:color w:val="231F20"/>
          <w:spacing w:val="28"/>
        </w:rPr>
        <w:t> </w:t>
      </w:r>
      <w:r>
        <w:rPr>
          <w:color w:val="231F20"/>
        </w:rPr>
        <w:t>marzo</w:t>
      </w:r>
      <w:r>
        <w:rPr>
          <w:color w:val="231F20"/>
          <w:spacing w:val="27"/>
        </w:rPr>
        <w:t> </w:t>
      </w:r>
      <w:r>
        <w:rPr>
          <w:color w:val="231F20"/>
          <w:spacing w:val="-4"/>
        </w:rPr>
        <w:t>2004,</w:t>
      </w:r>
    </w:p>
    <w:p>
      <w:pPr>
        <w:pStyle w:val="BodyText"/>
        <w:spacing w:line="211" w:lineRule="auto" w:before="1"/>
        <w:ind w:right="105"/>
      </w:pPr>
      <w:r>
        <w:rPr>
          <w:color w:val="231F20"/>
        </w:rPr>
        <w:t>n. 102, per l’annualità 2023 in conformità alle citate </w:t>
      </w:r>
      <w:r>
        <w:rPr>
          <w:color w:val="231F20"/>
        </w:rPr>
        <w:t>di- sposizioni comunitarie e nazionali;</w:t>
      </w:r>
    </w:p>
    <w:p>
      <w:pPr>
        <w:pStyle w:val="BodyText"/>
        <w:spacing w:before="233"/>
        <w:ind w:left="88" w:right="83"/>
        <w:jc w:val="center"/>
      </w:pPr>
      <w:r>
        <w:rPr>
          <w:color w:val="231F20"/>
          <w:spacing w:val="-2"/>
        </w:rPr>
        <w:t>Decreta:</w:t>
      </w:r>
    </w:p>
    <w:p>
      <w:pPr>
        <w:pStyle w:val="BodyText"/>
        <w:spacing w:before="99"/>
        <w:ind w:left="0"/>
        <w:jc w:val="left"/>
      </w:pPr>
    </w:p>
    <w:p>
      <w:pPr>
        <w:pStyle w:val="BodyText"/>
        <w:spacing w:before="1"/>
        <w:ind w:left="89" w:right="79"/>
        <w:jc w:val="center"/>
      </w:pPr>
      <w:r>
        <w:rPr>
          <w:color w:val="231F20"/>
        </w:rPr>
        <w:t>Art.</w:t>
      </w:r>
      <w:r>
        <w:rPr>
          <w:color w:val="231F20"/>
          <w:spacing w:val="29"/>
        </w:rPr>
        <w:t> </w:t>
      </w:r>
      <w:r>
        <w:rPr>
          <w:color w:val="231F20"/>
          <w:spacing w:val="-5"/>
        </w:rPr>
        <w:t>1.</w:t>
      </w:r>
    </w:p>
    <w:p>
      <w:pPr>
        <w:spacing w:before="113"/>
        <w:ind w:left="88" w:right="83" w:firstLine="0"/>
        <w:jc w:val="center"/>
        <w:rPr>
          <w:i/>
          <w:sz w:val="21"/>
        </w:rPr>
      </w:pPr>
      <w:r>
        <w:rPr>
          <w:i/>
          <w:color w:val="231F20"/>
          <w:sz w:val="21"/>
        </w:rPr>
        <w:t>Ambito</w:t>
      </w:r>
      <w:r>
        <w:rPr>
          <w:i/>
          <w:color w:val="231F20"/>
          <w:spacing w:val="3"/>
          <w:sz w:val="21"/>
        </w:rPr>
        <w:t> </w:t>
      </w:r>
      <w:r>
        <w:rPr>
          <w:i/>
          <w:color w:val="231F20"/>
          <w:sz w:val="21"/>
        </w:rPr>
        <w:t>di</w:t>
      </w:r>
      <w:r>
        <w:rPr>
          <w:i/>
          <w:color w:val="231F20"/>
          <w:spacing w:val="4"/>
          <w:sz w:val="21"/>
        </w:rPr>
        <w:t> </w:t>
      </w:r>
      <w:r>
        <w:rPr>
          <w:i/>
          <w:color w:val="231F20"/>
          <w:spacing w:val="-2"/>
          <w:sz w:val="21"/>
        </w:rPr>
        <w:t>applicazione</w:t>
      </w:r>
    </w:p>
    <w:p>
      <w:pPr>
        <w:pStyle w:val="BodyText"/>
        <w:spacing w:line="211" w:lineRule="auto" w:before="180"/>
        <w:ind w:right="104" w:firstLine="213"/>
      </w:pPr>
      <w:r>
        <w:rPr>
          <w:color w:val="231F20"/>
        </w:rPr>
        <w:t>1. Il presente decreto disciplina l’attuazione delle </w:t>
      </w:r>
      <w:r>
        <w:rPr>
          <w:color w:val="231F20"/>
        </w:rPr>
        <w:t>mi-</w:t>
      </w:r>
      <w:r>
        <w:rPr>
          <w:color w:val="231F20"/>
        </w:rPr>
        <w:t> sure di cui al Capo I del decreto legislativo 29 </w:t>
      </w:r>
      <w:r>
        <w:rPr>
          <w:color w:val="231F20"/>
        </w:rPr>
        <w:t>marzo</w:t>
      </w:r>
      <w:r>
        <w:rPr>
          <w:color w:val="231F20"/>
        </w:rPr>
        <w:t> 2004, n. 102, individuando i termini, le modalità e le pro- cedure di erogazione dell’aiuto sui premi assicurativi </w:t>
      </w:r>
      <w:r>
        <w:rPr>
          <w:color w:val="231F20"/>
        </w:rPr>
        <w:t>in</w:t>
      </w:r>
      <w:r>
        <w:rPr>
          <w:color w:val="231F20"/>
        </w:rPr>
        <w:t> conformità alle disposizioni di cui al decreto 22 </w:t>
      </w:r>
      <w:r>
        <w:rPr>
          <w:color w:val="231F20"/>
        </w:rPr>
        <w:t>maggio</w:t>
      </w:r>
      <w:r>
        <w:rPr>
          <w:color w:val="231F20"/>
        </w:rPr>
        <w:t> 2023, n. 263929, nonché ai dettami del Piano di </w:t>
      </w:r>
      <w:r>
        <w:rPr>
          <w:color w:val="231F20"/>
        </w:rPr>
        <w:t>gestio-</w:t>
      </w:r>
      <w:r>
        <w:rPr>
          <w:color w:val="231F20"/>
          <w:spacing w:val="40"/>
        </w:rPr>
        <w:t> </w:t>
      </w:r>
      <w:r>
        <w:rPr>
          <w:color w:val="231F20"/>
        </w:rPr>
        <w:t>ne</w:t>
      </w:r>
      <w:r>
        <w:rPr>
          <w:color w:val="231F20"/>
          <w:spacing w:val="15"/>
        </w:rPr>
        <w:t> </w:t>
      </w:r>
      <w:r>
        <w:rPr>
          <w:color w:val="231F20"/>
        </w:rPr>
        <w:t>dei</w:t>
      </w:r>
      <w:r>
        <w:rPr>
          <w:color w:val="231F20"/>
          <w:spacing w:val="15"/>
        </w:rPr>
        <w:t> </w:t>
      </w:r>
      <w:r>
        <w:rPr>
          <w:color w:val="231F20"/>
        </w:rPr>
        <w:t>rischi</w:t>
      </w:r>
      <w:r>
        <w:rPr>
          <w:color w:val="231F20"/>
          <w:spacing w:val="15"/>
        </w:rPr>
        <w:t> </w:t>
      </w:r>
      <w:r>
        <w:rPr>
          <w:color w:val="231F20"/>
        </w:rPr>
        <w:t>in</w:t>
      </w:r>
      <w:r>
        <w:rPr>
          <w:color w:val="231F20"/>
          <w:spacing w:val="15"/>
        </w:rPr>
        <w:t> </w:t>
      </w:r>
      <w:r>
        <w:rPr>
          <w:color w:val="231F20"/>
        </w:rPr>
        <w:t>agricoltura</w:t>
      </w:r>
      <w:r>
        <w:rPr>
          <w:color w:val="231F20"/>
          <w:spacing w:val="16"/>
        </w:rPr>
        <w:t> </w:t>
      </w:r>
      <w:r>
        <w:rPr>
          <w:color w:val="231F20"/>
        </w:rPr>
        <w:t>2023</w:t>
      </w:r>
      <w:r>
        <w:rPr>
          <w:color w:val="231F20"/>
          <w:spacing w:val="15"/>
        </w:rPr>
        <w:t> </w:t>
      </w:r>
      <w:r>
        <w:rPr>
          <w:color w:val="231F20"/>
        </w:rPr>
        <w:t>e</w:t>
      </w:r>
      <w:r>
        <w:rPr>
          <w:color w:val="231F20"/>
          <w:spacing w:val="15"/>
        </w:rPr>
        <w:t> </w:t>
      </w:r>
      <w:r>
        <w:rPr>
          <w:color w:val="231F20"/>
        </w:rPr>
        <w:t>del</w:t>
      </w:r>
      <w:r>
        <w:rPr>
          <w:color w:val="231F20"/>
          <w:spacing w:val="15"/>
        </w:rPr>
        <w:t> </w:t>
      </w:r>
      <w:r>
        <w:rPr>
          <w:color w:val="231F20"/>
        </w:rPr>
        <w:t>regolamento</w:t>
      </w:r>
      <w:r>
        <w:rPr>
          <w:color w:val="231F20"/>
          <w:spacing w:val="16"/>
        </w:rPr>
        <w:t> </w:t>
      </w:r>
      <w:r>
        <w:rPr>
          <w:color w:val="231F20"/>
          <w:spacing w:val="-4"/>
        </w:rPr>
        <w:t>(UE</w:t>
      </w:r>
      <w:r>
        <w:rPr>
          <w:color w:val="231F20"/>
          <w:spacing w:val="-4"/>
        </w:rPr>
        <w:t>)</w:t>
      </w:r>
    </w:p>
    <w:p>
      <w:pPr>
        <w:pStyle w:val="BodyText"/>
        <w:spacing w:line="223" w:lineRule="exact"/>
      </w:pPr>
      <w:r>
        <w:rPr>
          <w:color w:val="231F20"/>
        </w:rPr>
        <w:t>n.</w:t>
      </w:r>
      <w:r>
        <w:rPr>
          <w:color w:val="231F20"/>
          <w:spacing w:val="1"/>
        </w:rPr>
        <w:t> </w:t>
      </w:r>
      <w:r>
        <w:rPr>
          <w:color w:val="231F20"/>
          <w:spacing w:val="-2"/>
        </w:rPr>
        <w:t>2472/2022.</w:t>
      </w:r>
    </w:p>
    <w:p>
      <w:pPr>
        <w:pStyle w:val="BodyText"/>
        <w:spacing w:before="228"/>
        <w:ind w:left="89" w:right="79"/>
        <w:jc w:val="center"/>
      </w:pPr>
      <w:r>
        <w:rPr>
          <w:color w:val="231F20"/>
        </w:rPr>
        <w:t>Art.</w:t>
      </w:r>
      <w:r>
        <w:rPr>
          <w:color w:val="231F20"/>
          <w:spacing w:val="29"/>
        </w:rPr>
        <w:t> </w:t>
      </w:r>
      <w:r>
        <w:rPr>
          <w:color w:val="231F20"/>
          <w:spacing w:val="-5"/>
        </w:rPr>
        <w:t>2.</w:t>
      </w:r>
    </w:p>
    <w:p>
      <w:pPr>
        <w:spacing w:before="114"/>
        <w:ind w:left="88" w:right="83" w:firstLine="0"/>
        <w:jc w:val="center"/>
        <w:rPr>
          <w:i/>
          <w:sz w:val="21"/>
        </w:rPr>
      </w:pPr>
      <w:r>
        <w:rPr>
          <w:i/>
          <w:color w:val="231F20"/>
          <w:spacing w:val="-2"/>
          <w:sz w:val="21"/>
        </w:rPr>
        <w:t>Definizioni</w:t>
      </w:r>
    </w:p>
    <w:p>
      <w:pPr>
        <w:pStyle w:val="ListParagraph"/>
        <w:numPr>
          <w:ilvl w:val="0"/>
          <w:numId w:val="1"/>
        </w:numPr>
        <w:tabs>
          <w:tab w:pos="527" w:val="left" w:leader="none"/>
        </w:tabs>
        <w:spacing w:line="240" w:lineRule="auto" w:before="156" w:after="0"/>
        <w:ind w:left="527" w:right="0" w:hanging="201"/>
        <w:jc w:val="both"/>
        <w:rPr>
          <w:sz w:val="21"/>
        </w:rPr>
      </w:pPr>
      <w:r>
        <w:rPr>
          <w:color w:val="231F20"/>
          <w:sz w:val="21"/>
        </w:rPr>
        <w:t>Ai</w:t>
      </w:r>
      <w:r>
        <w:rPr>
          <w:color w:val="231F20"/>
          <w:spacing w:val="4"/>
          <w:sz w:val="21"/>
        </w:rPr>
        <w:t> </w:t>
      </w:r>
      <w:r>
        <w:rPr>
          <w:color w:val="231F20"/>
          <w:sz w:val="21"/>
        </w:rPr>
        <w:t>fini</w:t>
      </w:r>
      <w:r>
        <w:rPr>
          <w:color w:val="231F20"/>
          <w:spacing w:val="4"/>
          <w:sz w:val="21"/>
        </w:rPr>
        <w:t> </w:t>
      </w:r>
      <w:r>
        <w:rPr>
          <w:color w:val="231F20"/>
          <w:sz w:val="21"/>
        </w:rPr>
        <w:t>del</w:t>
      </w:r>
      <w:r>
        <w:rPr>
          <w:color w:val="231F20"/>
          <w:spacing w:val="4"/>
          <w:sz w:val="21"/>
        </w:rPr>
        <w:t> </w:t>
      </w:r>
      <w:r>
        <w:rPr>
          <w:color w:val="231F20"/>
          <w:sz w:val="21"/>
        </w:rPr>
        <w:t>presente</w:t>
      </w:r>
      <w:r>
        <w:rPr>
          <w:color w:val="231F20"/>
          <w:spacing w:val="4"/>
          <w:sz w:val="21"/>
        </w:rPr>
        <w:t> </w:t>
      </w:r>
      <w:r>
        <w:rPr>
          <w:color w:val="231F20"/>
          <w:sz w:val="21"/>
        </w:rPr>
        <w:t>decreto</w:t>
      </w:r>
      <w:r>
        <w:rPr>
          <w:color w:val="231F20"/>
          <w:spacing w:val="4"/>
          <w:sz w:val="21"/>
        </w:rPr>
        <w:t> </w:t>
      </w:r>
      <w:r>
        <w:rPr>
          <w:color w:val="231F20"/>
          <w:sz w:val="21"/>
        </w:rPr>
        <w:t>si</w:t>
      </w:r>
      <w:r>
        <w:rPr>
          <w:color w:val="231F20"/>
          <w:spacing w:val="4"/>
          <w:sz w:val="21"/>
        </w:rPr>
        <w:t> </w:t>
      </w:r>
      <w:r>
        <w:rPr>
          <w:color w:val="231F20"/>
          <w:sz w:val="21"/>
        </w:rPr>
        <w:t>intende</w:t>
      </w:r>
      <w:r>
        <w:rPr>
          <w:color w:val="231F20"/>
          <w:spacing w:val="4"/>
          <w:sz w:val="21"/>
        </w:rPr>
        <w:t> </w:t>
      </w:r>
      <w:r>
        <w:rPr>
          <w:color w:val="231F20"/>
          <w:spacing w:val="-4"/>
          <w:sz w:val="21"/>
        </w:rPr>
        <w:t>per:</w:t>
      </w:r>
    </w:p>
    <w:p>
      <w:pPr>
        <w:pStyle w:val="ListParagraph"/>
        <w:numPr>
          <w:ilvl w:val="1"/>
          <w:numId w:val="1"/>
        </w:numPr>
        <w:tabs>
          <w:tab w:pos="773" w:val="left" w:leader="none"/>
        </w:tabs>
        <w:spacing w:line="211" w:lineRule="auto" w:before="67" w:after="0"/>
        <w:ind w:left="113" w:right="104" w:firstLine="426"/>
        <w:jc w:val="both"/>
        <w:rPr>
          <w:sz w:val="21"/>
        </w:rPr>
      </w:pPr>
      <w:r>
        <w:rPr>
          <w:color w:val="231F20"/>
          <w:sz w:val="21"/>
        </w:rPr>
        <w:t>«agricoltore»: una persona fisica o giuridica o </w:t>
      </w:r>
      <w:r>
        <w:rPr>
          <w:color w:val="231F20"/>
          <w:sz w:val="21"/>
        </w:rPr>
        <w:t>un gruppo di persone fisiche o giuridiche, indipendentemen- te dalla personalità giuridica conferita dal diritto naziona- le</w:t>
      </w:r>
      <w:r>
        <w:rPr>
          <w:color w:val="231F20"/>
          <w:spacing w:val="-4"/>
          <w:sz w:val="21"/>
        </w:rPr>
        <w:t> </w:t>
      </w:r>
      <w:r>
        <w:rPr>
          <w:color w:val="231F20"/>
          <w:sz w:val="21"/>
        </w:rPr>
        <w:t>a</w:t>
      </w:r>
      <w:r>
        <w:rPr>
          <w:color w:val="231F20"/>
          <w:spacing w:val="-4"/>
          <w:sz w:val="21"/>
        </w:rPr>
        <w:t> </w:t>
      </w:r>
      <w:r>
        <w:rPr>
          <w:color w:val="231F20"/>
          <w:sz w:val="21"/>
        </w:rPr>
        <w:t>detto</w:t>
      </w:r>
      <w:r>
        <w:rPr>
          <w:color w:val="231F20"/>
          <w:spacing w:val="-4"/>
          <w:sz w:val="21"/>
        </w:rPr>
        <w:t> </w:t>
      </w:r>
      <w:r>
        <w:rPr>
          <w:color w:val="231F20"/>
          <w:sz w:val="21"/>
        </w:rPr>
        <w:t>gruppo</w:t>
      </w:r>
      <w:r>
        <w:rPr>
          <w:color w:val="231F20"/>
          <w:spacing w:val="-4"/>
          <w:sz w:val="21"/>
        </w:rPr>
        <w:t> </w:t>
      </w:r>
      <w:r>
        <w:rPr>
          <w:color w:val="231F20"/>
          <w:sz w:val="21"/>
        </w:rPr>
        <w:t>e</w:t>
      </w:r>
      <w:r>
        <w:rPr>
          <w:color w:val="231F20"/>
          <w:spacing w:val="-4"/>
          <w:sz w:val="21"/>
        </w:rPr>
        <w:t> </w:t>
      </w:r>
      <w:r>
        <w:rPr>
          <w:color w:val="231F20"/>
          <w:sz w:val="21"/>
        </w:rPr>
        <w:t>ai</w:t>
      </w:r>
      <w:r>
        <w:rPr>
          <w:color w:val="231F20"/>
          <w:spacing w:val="-4"/>
          <w:sz w:val="21"/>
        </w:rPr>
        <w:t> </w:t>
      </w:r>
      <w:r>
        <w:rPr>
          <w:color w:val="231F20"/>
          <w:sz w:val="21"/>
        </w:rPr>
        <w:t>suoi</w:t>
      </w:r>
      <w:r>
        <w:rPr>
          <w:color w:val="231F20"/>
          <w:spacing w:val="-4"/>
          <w:sz w:val="21"/>
        </w:rPr>
        <w:t> </w:t>
      </w:r>
      <w:r>
        <w:rPr>
          <w:color w:val="231F20"/>
          <w:sz w:val="21"/>
        </w:rPr>
        <w:t>membri,</w:t>
      </w:r>
      <w:r>
        <w:rPr>
          <w:color w:val="231F20"/>
          <w:spacing w:val="-4"/>
          <w:sz w:val="21"/>
        </w:rPr>
        <w:t> </w:t>
      </w:r>
      <w:r>
        <w:rPr>
          <w:color w:val="231F20"/>
          <w:sz w:val="21"/>
        </w:rPr>
        <w:t>la</w:t>
      </w:r>
      <w:r>
        <w:rPr>
          <w:color w:val="231F20"/>
          <w:spacing w:val="-4"/>
          <w:sz w:val="21"/>
        </w:rPr>
        <w:t> </w:t>
      </w:r>
      <w:r>
        <w:rPr>
          <w:color w:val="231F20"/>
          <w:sz w:val="21"/>
        </w:rPr>
        <w:t>cui</w:t>
      </w:r>
      <w:r>
        <w:rPr>
          <w:color w:val="231F20"/>
          <w:spacing w:val="-4"/>
          <w:sz w:val="21"/>
        </w:rPr>
        <w:t> </w:t>
      </w:r>
      <w:r>
        <w:rPr>
          <w:color w:val="231F20"/>
          <w:sz w:val="21"/>
        </w:rPr>
        <w:t>azienda</w:t>
      </w:r>
      <w:r>
        <w:rPr>
          <w:color w:val="231F20"/>
          <w:spacing w:val="-4"/>
          <w:sz w:val="21"/>
        </w:rPr>
        <w:t> </w:t>
      </w:r>
      <w:r>
        <w:rPr>
          <w:color w:val="231F20"/>
          <w:sz w:val="21"/>
        </w:rPr>
        <w:t>è</w:t>
      </w:r>
      <w:r>
        <w:rPr>
          <w:color w:val="231F20"/>
          <w:spacing w:val="-4"/>
          <w:sz w:val="21"/>
        </w:rPr>
        <w:t> </w:t>
      </w:r>
      <w:r>
        <w:rPr>
          <w:color w:val="231F20"/>
          <w:sz w:val="21"/>
        </w:rPr>
        <w:t>situata nel territorio italiano e che esercita un’attività agricola quale individuata nel decreto ministeriale 23 dicembre 2022, n. 660087;</w:t>
      </w:r>
    </w:p>
    <w:p>
      <w:pPr>
        <w:pStyle w:val="ListParagraph"/>
        <w:numPr>
          <w:ilvl w:val="1"/>
          <w:numId w:val="1"/>
        </w:numPr>
        <w:tabs>
          <w:tab w:pos="774" w:val="left" w:leader="none"/>
        </w:tabs>
        <w:spacing w:line="211" w:lineRule="auto" w:before="76" w:after="0"/>
        <w:ind w:left="113" w:right="106" w:firstLine="426"/>
        <w:jc w:val="both"/>
        <w:rPr>
          <w:sz w:val="21"/>
        </w:rPr>
      </w:pPr>
      <w:r>
        <w:rPr>
          <w:color w:val="231F20"/>
          <w:sz w:val="21"/>
        </w:rPr>
        <w:t>«imprenditore agricolo»: chi esercita almeno </w:t>
      </w:r>
      <w:r>
        <w:rPr>
          <w:color w:val="231F20"/>
          <w:sz w:val="21"/>
        </w:rPr>
        <w:t>una delle seguenti attività: coltivazione del fondo, selvicol- tura, allevamento di animali e attività connesse, ai sensi dell’art. 2135 del codice civile;</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1"/>
          <w:numId w:val="1"/>
        </w:numPr>
        <w:tabs>
          <w:tab w:pos="812" w:val="left" w:leader="none"/>
        </w:tabs>
        <w:spacing w:line="211" w:lineRule="auto" w:before="118" w:after="0"/>
        <w:ind w:left="113" w:right="38" w:firstLine="426"/>
        <w:jc w:val="both"/>
        <w:rPr>
          <w:sz w:val="21"/>
        </w:rPr>
      </w:pPr>
      <w:r>
        <w:rPr>
          <w:sz w:val="21"/>
        </w:rPr>
        <mc:AlternateContent>
          <mc:Choice Requires="wps">
            <w:drawing>
              <wp:anchor distT="0" distB="0" distL="0" distR="0" allowOverlap="1" layoutInCell="1" locked="0" behindDoc="1" simplePos="0" relativeHeight="484798464">
                <wp:simplePos x="0" y="0"/>
                <wp:positionH relativeFrom="page">
                  <wp:posOffset>612000</wp:posOffset>
                </wp:positionH>
                <wp:positionV relativeFrom="page">
                  <wp:posOffset>899286</wp:posOffset>
                </wp:positionV>
                <wp:extent cx="6336030" cy="8642350"/>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6336030" cy="8642350"/>
                          <a:chExt cx="6336030" cy="8642350"/>
                        </a:xfrm>
                      </wpg:grpSpPr>
                      <wps:wsp>
                        <wps:cNvPr id="173" name="Graphic 173"/>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74" name="Graphic 174"/>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75" name="Graphic 175"/>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8016" id="docshapegroup7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«polizza»: ove non espressamente indicato, </w:t>
      </w:r>
      <w:r>
        <w:rPr>
          <w:color w:val="231F20"/>
          <w:sz w:val="21"/>
        </w:rPr>
        <w:t>si intende sia la polizza assicurativa sottoscritta individual- mente dall’agricoltore sia il certificato di polizza sotto- scritto da un agricoltore in caso di polizze collettive sti- pulate con la compagnia di assicurazione dall’organismo collettivo di difesa, nonché dalle cooperative agricole e loro consorzi o da altri soggetti giuridici riconosciuti ai sensi del decreto legislativo 29 marzo 2004, con la com- pagnia di assicurazione;</w:t>
      </w:r>
    </w:p>
    <w:p>
      <w:pPr>
        <w:pStyle w:val="ListParagraph"/>
        <w:numPr>
          <w:ilvl w:val="1"/>
          <w:numId w:val="1"/>
        </w:numPr>
        <w:tabs>
          <w:tab w:pos="866" w:val="left" w:leader="none"/>
        </w:tabs>
        <w:spacing w:line="211" w:lineRule="auto" w:before="67" w:after="0"/>
        <w:ind w:left="113" w:right="38" w:firstLine="426"/>
        <w:jc w:val="both"/>
        <w:rPr>
          <w:sz w:val="21"/>
        </w:rPr>
      </w:pPr>
      <w:r>
        <w:rPr>
          <w:color w:val="231F20"/>
          <w:sz w:val="21"/>
        </w:rPr>
        <w:t>«avversità atmosferica»: evento </w:t>
      </w:r>
      <w:r>
        <w:rPr>
          <w:color w:val="231F20"/>
          <w:sz w:val="21"/>
        </w:rPr>
        <w:t>atmosferico, come gelo, tempesta, grandine, ghiaccio, forte pioggia o siccità prolungata, assimilabile a una calamità naturale;</w:t>
      </w:r>
    </w:p>
    <w:p>
      <w:pPr>
        <w:pStyle w:val="ListParagraph"/>
        <w:numPr>
          <w:ilvl w:val="1"/>
          <w:numId w:val="1"/>
        </w:numPr>
        <w:tabs>
          <w:tab w:pos="768" w:val="left" w:leader="none"/>
        </w:tabs>
        <w:spacing w:line="211" w:lineRule="auto" w:before="62" w:after="0"/>
        <w:ind w:left="113" w:right="38" w:firstLine="426"/>
        <w:jc w:val="both"/>
        <w:rPr>
          <w:sz w:val="21"/>
        </w:rPr>
      </w:pPr>
      <w:r>
        <w:rPr>
          <w:color w:val="231F20"/>
          <w:sz w:val="21"/>
        </w:rPr>
        <w:t>«calamità naturale»: evento naturale, di tipo </w:t>
      </w:r>
      <w:r>
        <w:rPr>
          <w:color w:val="231F20"/>
          <w:sz w:val="21"/>
        </w:rPr>
        <w:t>bio- tico o abiotico, che causa gravi turbative dei sistemi di produzione agricola, con conseguenti danni economici rilevanti per il settore agricolo;</w:t>
      </w:r>
    </w:p>
    <w:p>
      <w:pPr>
        <w:pStyle w:val="ListParagraph"/>
        <w:numPr>
          <w:ilvl w:val="1"/>
          <w:numId w:val="1"/>
        </w:numPr>
        <w:tabs>
          <w:tab w:pos="716" w:val="left" w:leader="none"/>
        </w:tabs>
        <w:spacing w:line="211" w:lineRule="auto" w:before="63" w:after="0"/>
        <w:ind w:left="113" w:right="39" w:firstLine="426"/>
        <w:jc w:val="both"/>
        <w:rPr>
          <w:sz w:val="21"/>
        </w:rPr>
      </w:pPr>
      <w:r>
        <w:rPr>
          <w:color w:val="231F20"/>
          <w:sz w:val="21"/>
        </w:rPr>
        <w:t>«costo</w:t>
      </w:r>
      <w:r>
        <w:rPr>
          <w:color w:val="231F20"/>
          <w:spacing w:val="-2"/>
          <w:sz w:val="21"/>
        </w:rPr>
        <w:t> </w:t>
      </w:r>
      <w:r>
        <w:rPr>
          <w:color w:val="231F20"/>
          <w:sz w:val="21"/>
        </w:rPr>
        <w:t>di</w:t>
      </w:r>
      <w:r>
        <w:rPr>
          <w:color w:val="231F20"/>
          <w:spacing w:val="-2"/>
          <w:sz w:val="21"/>
        </w:rPr>
        <w:t> </w:t>
      </w:r>
      <w:r>
        <w:rPr>
          <w:color w:val="231F20"/>
          <w:sz w:val="21"/>
        </w:rPr>
        <w:t>smaltimento»:</w:t>
      </w:r>
      <w:r>
        <w:rPr>
          <w:color w:val="231F20"/>
          <w:spacing w:val="-2"/>
          <w:sz w:val="21"/>
        </w:rPr>
        <w:t> </w:t>
      </w:r>
      <w:r>
        <w:rPr>
          <w:color w:val="231F20"/>
          <w:sz w:val="21"/>
        </w:rPr>
        <w:t>costo</w:t>
      </w:r>
      <w:r>
        <w:rPr>
          <w:color w:val="231F20"/>
          <w:spacing w:val="-2"/>
          <w:sz w:val="21"/>
        </w:rPr>
        <w:t> </w:t>
      </w:r>
      <w:r>
        <w:rPr>
          <w:color w:val="231F20"/>
          <w:sz w:val="21"/>
        </w:rPr>
        <w:t>sostenuto</w:t>
      </w:r>
      <w:r>
        <w:rPr>
          <w:color w:val="231F20"/>
          <w:spacing w:val="-2"/>
          <w:sz w:val="21"/>
        </w:rPr>
        <w:t> </w:t>
      </w:r>
      <w:r>
        <w:rPr>
          <w:color w:val="231F20"/>
          <w:sz w:val="21"/>
        </w:rPr>
        <w:t>per</w:t>
      </w:r>
      <w:r>
        <w:rPr>
          <w:color w:val="231F20"/>
          <w:spacing w:val="-2"/>
          <w:sz w:val="21"/>
        </w:rPr>
        <w:t> </w:t>
      </w:r>
      <w:r>
        <w:rPr>
          <w:color w:val="231F20"/>
          <w:sz w:val="21"/>
        </w:rPr>
        <w:t>il</w:t>
      </w:r>
      <w:r>
        <w:rPr>
          <w:color w:val="231F20"/>
          <w:spacing w:val="-2"/>
          <w:sz w:val="21"/>
        </w:rPr>
        <w:t> </w:t>
      </w:r>
      <w:r>
        <w:rPr>
          <w:color w:val="231F20"/>
          <w:sz w:val="21"/>
        </w:rPr>
        <w:t>pre- levamento, il trasporto dall’allevamento all’impianto di trasformazione, nonché i costi di distruzione, delle car- casse di animali morti;</w:t>
      </w:r>
    </w:p>
    <w:p>
      <w:pPr>
        <w:pStyle w:val="ListParagraph"/>
        <w:numPr>
          <w:ilvl w:val="1"/>
          <w:numId w:val="1"/>
        </w:numPr>
        <w:tabs>
          <w:tab w:pos="825" w:val="left" w:leader="none"/>
        </w:tabs>
        <w:spacing w:line="211" w:lineRule="auto" w:before="62" w:after="0"/>
        <w:ind w:left="113" w:right="38" w:firstLine="426"/>
        <w:jc w:val="both"/>
        <w:rPr>
          <w:sz w:val="21"/>
        </w:rPr>
      </w:pPr>
      <w:r>
        <w:rPr>
          <w:color w:val="231F20"/>
          <w:sz w:val="21"/>
        </w:rPr>
        <w:t>«soccida»: contratto a carattere associativo </w:t>
      </w:r>
      <w:r>
        <w:rPr>
          <w:color w:val="231F20"/>
          <w:sz w:val="21"/>
        </w:rPr>
        <w:t>in un’impresa agricola, in cui si attua una collaborazione economica</w:t>
      </w:r>
      <w:r>
        <w:rPr>
          <w:color w:val="231F20"/>
          <w:spacing w:val="-1"/>
          <w:sz w:val="21"/>
        </w:rPr>
        <w:t> </w:t>
      </w:r>
      <w:r>
        <w:rPr>
          <w:color w:val="231F20"/>
          <w:sz w:val="21"/>
        </w:rPr>
        <w:t>tra</w:t>
      </w:r>
      <w:r>
        <w:rPr>
          <w:color w:val="231F20"/>
          <w:spacing w:val="-1"/>
          <w:sz w:val="21"/>
        </w:rPr>
        <w:t> </w:t>
      </w:r>
      <w:r>
        <w:rPr>
          <w:color w:val="231F20"/>
          <w:sz w:val="21"/>
        </w:rPr>
        <w:t>chi</w:t>
      </w:r>
      <w:r>
        <w:rPr>
          <w:color w:val="231F20"/>
          <w:spacing w:val="-1"/>
          <w:sz w:val="21"/>
        </w:rPr>
        <w:t> </w:t>
      </w:r>
      <w:r>
        <w:rPr>
          <w:color w:val="231F20"/>
          <w:sz w:val="21"/>
        </w:rPr>
        <w:t>dispone</w:t>
      </w:r>
      <w:r>
        <w:rPr>
          <w:color w:val="231F20"/>
          <w:spacing w:val="-1"/>
          <w:sz w:val="21"/>
        </w:rPr>
        <w:t> </w:t>
      </w:r>
      <w:r>
        <w:rPr>
          <w:color w:val="231F20"/>
          <w:sz w:val="21"/>
        </w:rPr>
        <w:t>del</w:t>
      </w:r>
      <w:r>
        <w:rPr>
          <w:color w:val="231F20"/>
          <w:spacing w:val="-1"/>
          <w:sz w:val="21"/>
        </w:rPr>
        <w:t> </w:t>
      </w:r>
      <w:r>
        <w:rPr>
          <w:color w:val="231F20"/>
          <w:sz w:val="21"/>
        </w:rPr>
        <w:t>bestiame</w:t>
      </w:r>
      <w:r>
        <w:rPr>
          <w:color w:val="231F20"/>
          <w:spacing w:val="-1"/>
          <w:sz w:val="21"/>
        </w:rPr>
        <w:t> </w:t>
      </w:r>
      <w:r>
        <w:rPr>
          <w:color w:val="231F20"/>
          <w:sz w:val="21"/>
        </w:rPr>
        <w:t>(soccidante)</w:t>
      </w:r>
      <w:r>
        <w:rPr>
          <w:color w:val="231F20"/>
          <w:spacing w:val="-1"/>
          <w:sz w:val="21"/>
        </w:rPr>
        <w:t> </w:t>
      </w:r>
      <w:r>
        <w:rPr>
          <w:color w:val="231F20"/>
          <w:sz w:val="21"/>
        </w:rPr>
        <w:t>e</w:t>
      </w:r>
      <w:r>
        <w:rPr>
          <w:color w:val="231F20"/>
          <w:spacing w:val="-1"/>
          <w:sz w:val="21"/>
        </w:rPr>
        <w:t> </w:t>
      </w:r>
      <w:r>
        <w:rPr>
          <w:color w:val="231F20"/>
          <w:sz w:val="21"/>
        </w:rPr>
        <w:t>chi lo</w:t>
      </w:r>
      <w:r>
        <w:rPr>
          <w:color w:val="231F20"/>
          <w:spacing w:val="-3"/>
          <w:sz w:val="21"/>
        </w:rPr>
        <w:t> </w:t>
      </w:r>
      <w:r>
        <w:rPr>
          <w:color w:val="231F20"/>
          <w:sz w:val="21"/>
        </w:rPr>
        <w:t>prende</w:t>
      </w:r>
      <w:r>
        <w:rPr>
          <w:color w:val="231F20"/>
          <w:spacing w:val="-3"/>
          <w:sz w:val="21"/>
        </w:rPr>
        <w:t> </w:t>
      </w:r>
      <w:r>
        <w:rPr>
          <w:color w:val="231F20"/>
          <w:sz w:val="21"/>
        </w:rPr>
        <w:t>in</w:t>
      </w:r>
      <w:r>
        <w:rPr>
          <w:color w:val="231F20"/>
          <w:spacing w:val="-3"/>
          <w:sz w:val="21"/>
        </w:rPr>
        <w:t> </w:t>
      </w:r>
      <w:r>
        <w:rPr>
          <w:color w:val="231F20"/>
          <w:sz w:val="21"/>
        </w:rPr>
        <w:t>consegna</w:t>
      </w:r>
      <w:r>
        <w:rPr>
          <w:color w:val="231F20"/>
          <w:spacing w:val="-3"/>
          <w:sz w:val="21"/>
        </w:rPr>
        <w:t> </w:t>
      </w:r>
      <w:r>
        <w:rPr>
          <w:color w:val="231F20"/>
          <w:sz w:val="21"/>
        </w:rPr>
        <w:t>(soccidario),</w:t>
      </w:r>
      <w:r>
        <w:rPr>
          <w:color w:val="231F20"/>
          <w:spacing w:val="-3"/>
          <w:sz w:val="21"/>
        </w:rPr>
        <w:t> </w:t>
      </w:r>
      <w:r>
        <w:rPr>
          <w:color w:val="231F20"/>
          <w:sz w:val="21"/>
        </w:rPr>
        <w:t>allo</w:t>
      </w:r>
      <w:r>
        <w:rPr>
          <w:color w:val="231F20"/>
          <w:spacing w:val="-3"/>
          <w:sz w:val="21"/>
        </w:rPr>
        <w:t> </w:t>
      </w:r>
      <w:r>
        <w:rPr>
          <w:color w:val="231F20"/>
          <w:sz w:val="21"/>
        </w:rPr>
        <w:t>scopo</w:t>
      </w:r>
      <w:r>
        <w:rPr>
          <w:color w:val="231F20"/>
          <w:spacing w:val="-3"/>
          <w:sz w:val="21"/>
        </w:rPr>
        <w:t> </w:t>
      </w:r>
      <w:r>
        <w:rPr>
          <w:color w:val="231F20"/>
          <w:sz w:val="21"/>
        </w:rPr>
        <w:t>di</w:t>
      </w:r>
      <w:r>
        <w:rPr>
          <w:color w:val="231F20"/>
          <w:spacing w:val="-3"/>
          <w:sz w:val="21"/>
        </w:rPr>
        <w:t> </w:t>
      </w:r>
      <w:r>
        <w:rPr>
          <w:color w:val="231F20"/>
          <w:sz w:val="21"/>
        </w:rPr>
        <w:t>allevarlo e sfruttarlo, ripartendo gli utili che ne derivano;</w:t>
      </w:r>
    </w:p>
    <w:p>
      <w:pPr>
        <w:pStyle w:val="ListParagraph"/>
        <w:numPr>
          <w:ilvl w:val="1"/>
          <w:numId w:val="1"/>
        </w:numPr>
        <w:tabs>
          <w:tab w:pos="771" w:val="left" w:leader="none"/>
        </w:tabs>
        <w:spacing w:line="211" w:lineRule="auto" w:before="64" w:after="0"/>
        <w:ind w:left="113" w:right="38" w:firstLine="426"/>
        <w:jc w:val="both"/>
        <w:rPr>
          <w:sz w:val="21"/>
        </w:rPr>
      </w:pPr>
      <w:r>
        <w:rPr>
          <w:color w:val="231F20"/>
          <w:sz w:val="21"/>
        </w:rPr>
        <w:t>«Piano di gestione dei rischi in agricoltura </w:t>
      </w:r>
      <w:r>
        <w:rPr>
          <w:color w:val="231F20"/>
          <w:sz w:val="21"/>
        </w:rPr>
        <w:t>2023» o</w:t>
      </w:r>
      <w:r>
        <w:rPr>
          <w:color w:val="231F20"/>
          <w:spacing w:val="-10"/>
          <w:sz w:val="21"/>
        </w:rPr>
        <w:t> </w:t>
      </w:r>
      <w:r>
        <w:rPr>
          <w:color w:val="231F20"/>
          <w:sz w:val="21"/>
        </w:rPr>
        <w:t>PGRA</w:t>
      </w:r>
      <w:r>
        <w:rPr>
          <w:color w:val="231F20"/>
          <w:spacing w:val="-14"/>
          <w:sz w:val="21"/>
        </w:rPr>
        <w:t> </w:t>
      </w:r>
      <w:r>
        <w:rPr>
          <w:color w:val="231F20"/>
          <w:sz w:val="21"/>
        </w:rPr>
        <w:t>2023:</w:t>
      </w:r>
      <w:r>
        <w:rPr>
          <w:color w:val="231F20"/>
          <w:spacing w:val="-5"/>
          <w:sz w:val="21"/>
        </w:rPr>
        <w:t> </w:t>
      </w:r>
      <w:r>
        <w:rPr>
          <w:color w:val="231F20"/>
          <w:sz w:val="21"/>
        </w:rPr>
        <w:t>strumento</w:t>
      </w:r>
      <w:r>
        <w:rPr>
          <w:color w:val="231F20"/>
          <w:spacing w:val="-6"/>
          <w:sz w:val="21"/>
        </w:rPr>
        <w:t> </w:t>
      </w:r>
      <w:r>
        <w:rPr>
          <w:color w:val="231F20"/>
          <w:sz w:val="21"/>
        </w:rPr>
        <w:t>attuativo</w:t>
      </w:r>
      <w:r>
        <w:rPr>
          <w:color w:val="231F20"/>
          <w:spacing w:val="-6"/>
          <w:sz w:val="21"/>
        </w:rPr>
        <w:t> </w:t>
      </w:r>
      <w:r>
        <w:rPr>
          <w:color w:val="231F20"/>
          <w:sz w:val="21"/>
        </w:rPr>
        <w:t>annuale</w:t>
      </w:r>
      <w:r>
        <w:rPr>
          <w:color w:val="231F20"/>
          <w:spacing w:val="-6"/>
          <w:sz w:val="21"/>
        </w:rPr>
        <w:t> </w:t>
      </w:r>
      <w:r>
        <w:rPr>
          <w:color w:val="231F20"/>
          <w:sz w:val="21"/>
        </w:rPr>
        <w:t>del</w:t>
      </w:r>
      <w:r>
        <w:rPr>
          <w:color w:val="231F20"/>
          <w:spacing w:val="-6"/>
          <w:sz w:val="21"/>
        </w:rPr>
        <w:t> </w:t>
      </w:r>
      <w:r>
        <w:rPr>
          <w:color w:val="231F20"/>
          <w:sz w:val="21"/>
        </w:rPr>
        <w:t>decreto</w:t>
      </w:r>
      <w:r>
        <w:rPr>
          <w:color w:val="231F20"/>
          <w:spacing w:val="-6"/>
          <w:sz w:val="21"/>
        </w:rPr>
        <w:t> </w:t>
      </w:r>
      <w:r>
        <w:rPr>
          <w:color w:val="231F20"/>
          <w:sz w:val="21"/>
        </w:rPr>
        <w:t>le- gislativo</w:t>
      </w:r>
      <w:r>
        <w:rPr>
          <w:color w:val="231F20"/>
          <w:spacing w:val="-3"/>
          <w:sz w:val="21"/>
        </w:rPr>
        <w:t> </w:t>
      </w:r>
      <w:r>
        <w:rPr>
          <w:color w:val="231F20"/>
          <w:sz w:val="21"/>
        </w:rPr>
        <w:t>29</w:t>
      </w:r>
      <w:r>
        <w:rPr>
          <w:color w:val="231F20"/>
          <w:spacing w:val="-3"/>
          <w:sz w:val="21"/>
        </w:rPr>
        <w:t> </w:t>
      </w:r>
      <w:r>
        <w:rPr>
          <w:color w:val="231F20"/>
          <w:sz w:val="21"/>
        </w:rPr>
        <w:t>marzo</w:t>
      </w:r>
      <w:r>
        <w:rPr>
          <w:color w:val="231F20"/>
          <w:spacing w:val="-3"/>
          <w:sz w:val="21"/>
        </w:rPr>
        <w:t> </w:t>
      </w:r>
      <w:r>
        <w:rPr>
          <w:color w:val="231F20"/>
          <w:sz w:val="21"/>
        </w:rPr>
        <w:t>2004,</w:t>
      </w:r>
      <w:r>
        <w:rPr>
          <w:color w:val="231F20"/>
          <w:spacing w:val="-3"/>
          <w:sz w:val="21"/>
        </w:rPr>
        <w:t> </w:t>
      </w:r>
      <w:r>
        <w:rPr>
          <w:color w:val="231F20"/>
          <w:sz w:val="21"/>
        </w:rPr>
        <w:t>che</w:t>
      </w:r>
      <w:r>
        <w:rPr>
          <w:color w:val="231F20"/>
          <w:spacing w:val="-3"/>
          <w:sz w:val="21"/>
        </w:rPr>
        <w:t> </w:t>
      </w:r>
      <w:r>
        <w:rPr>
          <w:color w:val="231F20"/>
          <w:sz w:val="21"/>
        </w:rPr>
        <w:t>stabilisce,</w:t>
      </w:r>
      <w:r>
        <w:rPr>
          <w:color w:val="231F20"/>
          <w:spacing w:val="-3"/>
          <w:sz w:val="21"/>
        </w:rPr>
        <w:t> </w:t>
      </w:r>
      <w:r>
        <w:rPr>
          <w:color w:val="231F20"/>
          <w:sz w:val="21"/>
        </w:rPr>
        <w:t>tra</w:t>
      </w:r>
      <w:r>
        <w:rPr>
          <w:color w:val="231F20"/>
          <w:spacing w:val="-3"/>
          <w:sz w:val="21"/>
        </w:rPr>
        <w:t> </w:t>
      </w:r>
      <w:r>
        <w:rPr>
          <w:color w:val="231F20"/>
          <w:sz w:val="21"/>
        </w:rPr>
        <w:t>l’altro,</w:t>
      </w:r>
      <w:r>
        <w:rPr>
          <w:color w:val="231F20"/>
          <w:spacing w:val="-3"/>
          <w:sz w:val="21"/>
        </w:rPr>
        <w:t> </w:t>
      </w:r>
      <w:r>
        <w:rPr>
          <w:color w:val="231F20"/>
          <w:sz w:val="21"/>
        </w:rPr>
        <w:t>l’entità dell’aiuto pubblico sui premi assicurativi tenendo conto delle disponibilità di bilancio, dell’importanza socio- economica delle produzioni e del numero di potenziali assicurati. Nel piano sono stabiliti, tra l’altro, i parametri per il calcolo del contributo pubblico sui premi assicu- rativi distinti per tipologia di polizza assicurativa, area territoriale, calamità naturali ed altri eventi eccezionali e avversità atmosferiche, garanzia, tipo di coltura, impianti produttivi, produzioni zootecniche, strutture e qualsiasi altro elemento ritenuto necessario per garantire un impie- go efficace ed efficiente delle risorse pubbliche;</w:t>
      </w:r>
    </w:p>
    <w:p>
      <w:pPr>
        <w:pStyle w:val="ListParagraph"/>
        <w:numPr>
          <w:ilvl w:val="1"/>
          <w:numId w:val="1"/>
        </w:numPr>
        <w:tabs>
          <w:tab w:pos="772" w:val="left" w:leader="none"/>
        </w:tabs>
        <w:spacing w:line="211" w:lineRule="auto" w:before="69" w:after="0"/>
        <w:ind w:left="113" w:right="38" w:firstLine="426"/>
        <w:jc w:val="both"/>
        <w:rPr>
          <w:sz w:val="21"/>
        </w:rPr>
      </w:pPr>
      <w:r>
        <w:rPr>
          <w:color w:val="231F20"/>
          <w:sz w:val="21"/>
        </w:rPr>
        <w:t>«Sistema gestione del rischio (SGR)»: </w:t>
      </w:r>
      <w:r>
        <w:rPr>
          <w:color w:val="231F20"/>
          <w:sz w:val="21"/>
        </w:rPr>
        <w:t>sistema informativo integrato istituito ai sensi del Capo III del decreto 12 gennaio 2015, nel contesto del Sistema infor- mativo agricolo nazionale (SIAN), che garantisce l’ar- monizzazione e l’integrazione dell’informazione relativa a tale misura, nell’ottica di garantire una sana gestione finanziaria evitando sovra- compensazioni;</w:t>
      </w:r>
    </w:p>
    <w:p>
      <w:pPr>
        <w:pStyle w:val="ListParagraph"/>
        <w:numPr>
          <w:ilvl w:val="1"/>
          <w:numId w:val="1"/>
        </w:numPr>
        <w:tabs>
          <w:tab w:pos="720" w:val="left" w:leader="none"/>
        </w:tabs>
        <w:spacing w:line="211" w:lineRule="auto" w:before="65" w:after="0"/>
        <w:ind w:left="113" w:right="39" w:firstLine="426"/>
        <w:jc w:val="both"/>
        <w:rPr>
          <w:sz w:val="21"/>
        </w:rPr>
      </w:pPr>
      <w:r>
        <w:rPr>
          <w:color w:val="231F20"/>
          <w:sz w:val="21"/>
        </w:rPr>
        <w:t>«Piano assicurativo individuale (PAI)»: </w:t>
      </w:r>
      <w:r>
        <w:rPr>
          <w:color w:val="231F20"/>
          <w:sz w:val="21"/>
        </w:rPr>
        <w:t>documen- to univocamente individuato nel SIAN, predisposto ed elaborato nell’ambito del SGR, sulla base delle scelte as- sicurative che l’agricoltore esegue;</w:t>
      </w:r>
    </w:p>
    <w:p>
      <w:pPr>
        <w:pStyle w:val="ListParagraph"/>
        <w:numPr>
          <w:ilvl w:val="1"/>
          <w:numId w:val="1"/>
        </w:numPr>
        <w:tabs>
          <w:tab w:pos="759" w:val="left" w:leader="none"/>
        </w:tabs>
        <w:spacing w:line="211" w:lineRule="auto" w:before="63" w:after="0"/>
        <w:ind w:left="113" w:right="38" w:firstLine="426"/>
        <w:jc w:val="both"/>
        <w:rPr>
          <w:sz w:val="21"/>
        </w:rPr>
      </w:pPr>
      <w:r>
        <w:rPr>
          <w:color w:val="231F20"/>
          <w:sz w:val="21"/>
        </w:rPr>
        <w:t>«copertura mutualistica»: la domanda, redatta </w:t>
      </w:r>
      <w:r>
        <w:rPr>
          <w:color w:val="231F20"/>
          <w:sz w:val="21"/>
        </w:rPr>
        <w:t>nel rispetto dei contenuti indicati all’art. 7 del decreto mini- steriale</w:t>
      </w:r>
      <w:r>
        <w:rPr>
          <w:color w:val="231F20"/>
          <w:spacing w:val="-4"/>
          <w:sz w:val="21"/>
        </w:rPr>
        <w:t> </w:t>
      </w:r>
      <w:r>
        <w:rPr>
          <w:color w:val="231F20"/>
          <w:sz w:val="21"/>
        </w:rPr>
        <w:t>5</w:t>
      </w:r>
      <w:r>
        <w:rPr>
          <w:color w:val="231F20"/>
          <w:spacing w:val="-2"/>
          <w:sz w:val="21"/>
        </w:rPr>
        <w:t> </w:t>
      </w:r>
      <w:r>
        <w:rPr>
          <w:color w:val="231F20"/>
          <w:sz w:val="21"/>
        </w:rPr>
        <w:t>maggio</w:t>
      </w:r>
      <w:r>
        <w:rPr>
          <w:color w:val="231F20"/>
          <w:spacing w:val="-2"/>
          <w:sz w:val="21"/>
        </w:rPr>
        <w:t> </w:t>
      </w:r>
      <w:r>
        <w:rPr>
          <w:color w:val="231F20"/>
          <w:sz w:val="21"/>
        </w:rPr>
        <w:t>2016,</w:t>
      </w:r>
      <w:r>
        <w:rPr>
          <w:color w:val="231F20"/>
          <w:spacing w:val="-2"/>
          <w:sz w:val="21"/>
        </w:rPr>
        <w:t> </w:t>
      </w:r>
      <w:r>
        <w:rPr>
          <w:color w:val="231F20"/>
          <w:sz w:val="21"/>
        </w:rPr>
        <w:t>n.</w:t>
      </w:r>
      <w:r>
        <w:rPr>
          <w:color w:val="231F20"/>
          <w:spacing w:val="-2"/>
          <w:sz w:val="21"/>
        </w:rPr>
        <w:t> </w:t>
      </w:r>
      <w:r>
        <w:rPr>
          <w:color w:val="231F20"/>
          <w:sz w:val="21"/>
        </w:rPr>
        <w:t>10158,</w:t>
      </w:r>
      <w:r>
        <w:rPr>
          <w:color w:val="231F20"/>
          <w:spacing w:val="-2"/>
          <w:sz w:val="21"/>
        </w:rPr>
        <w:t> </w:t>
      </w:r>
      <w:r>
        <w:rPr>
          <w:color w:val="231F20"/>
          <w:sz w:val="21"/>
        </w:rPr>
        <w:t>nel</w:t>
      </w:r>
      <w:r>
        <w:rPr>
          <w:color w:val="231F20"/>
          <w:spacing w:val="-2"/>
          <w:sz w:val="21"/>
        </w:rPr>
        <w:t> </w:t>
      </w:r>
      <w:r>
        <w:rPr>
          <w:color w:val="231F20"/>
          <w:sz w:val="21"/>
        </w:rPr>
        <w:t>PGRA</w:t>
      </w:r>
      <w:r>
        <w:rPr>
          <w:color w:val="231F20"/>
          <w:spacing w:val="-14"/>
          <w:sz w:val="21"/>
        </w:rPr>
        <w:t> </w:t>
      </w:r>
      <w:r>
        <w:rPr>
          <w:color w:val="231F20"/>
          <w:sz w:val="21"/>
        </w:rPr>
        <w:t>della</w:t>
      </w:r>
      <w:r>
        <w:rPr>
          <w:color w:val="231F20"/>
          <w:spacing w:val="-2"/>
          <w:sz w:val="21"/>
        </w:rPr>
        <w:t> </w:t>
      </w:r>
      <w:r>
        <w:rPr>
          <w:color w:val="231F20"/>
          <w:sz w:val="21"/>
        </w:rPr>
        <w:t>campa- gna di riferimento e nel PSRN 2014-2022, che consente</w:t>
      </w:r>
      <w:r>
        <w:rPr>
          <w:color w:val="231F20"/>
          <w:spacing w:val="80"/>
          <w:sz w:val="21"/>
        </w:rPr>
        <w:t> </w:t>
      </w:r>
      <w:r>
        <w:rPr>
          <w:color w:val="231F20"/>
          <w:sz w:val="21"/>
        </w:rPr>
        <w:t>a ciascun agricoltore aderente ad un Fondo per rischi cli- matici e sanitari di accedere alla copertura mutualistica per un periodo annuale o infra-annuale;</w:t>
      </w:r>
    </w:p>
    <w:p>
      <w:pPr>
        <w:pStyle w:val="ListParagraph"/>
        <w:numPr>
          <w:ilvl w:val="1"/>
          <w:numId w:val="1"/>
        </w:numPr>
        <w:tabs>
          <w:tab w:pos="721" w:val="left" w:leader="none"/>
        </w:tabs>
        <w:spacing w:line="211" w:lineRule="auto" w:before="64" w:after="0"/>
        <w:ind w:left="113" w:right="38" w:firstLine="426"/>
        <w:jc w:val="both"/>
        <w:rPr>
          <w:sz w:val="21"/>
        </w:rPr>
      </w:pPr>
      <w:r>
        <w:rPr>
          <w:color w:val="231F20"/>
          <w:sz w:val="21"/>
        </w:rPr>
        <w:t>«polizze ricavo»: si intendono i contratti </w:t>
      </w:r>
      <w:r>
        <w:rPr>
          <w:color w:val="231F20"/>
          <w:sz w:val="21"/>
        </w:rPr>
        <w:t>assicura- tivi che coprono la perdita di ricavo della produzione as- sicurata.</w:t>
      </w:r>
      <w:r>
        <w:rPr>
          <w:color w:val="231F20"/>
          <w:spacing w:val="1"/>
          <w:sz w:val="21"/>
        </w:rPr>
        <w:t> </w:t>
      </w:r>
      <w:r>
        <w:rPr>
          <w:color w:val="231F20"/>
          <w:sz w:val="21"/>
        </w:rPr>
        <w:t>Tale</w:t>
      </w:r>
      <w:r>
        <w:rPr>
          <w:color w:val="231F20"/>
          <w:spacing w:val="4"/>
          <w:sz w:val="21"/>
        </w:rPr>
        <w:t> </w:t>
      </w:r>
      <w:r>
        <w:rPr>
          <w:color w:val="231F20"/>
          <w:sz w:val="21"/>
        </w:rPr>
        <w:t>perdita</w:t>
      </w:r>
      <w:r>
        <w:rPr>
          <w:color w:val="231F20"/>
          <w:spacing w:val="4"/>
          <w:sz w:val="21"/>
        </w:rPr>
        <w:t> </w:t>
      </w:r>
      <w:r>
        <w:rPr>
          <w:color w:val="231F20"/>
          <w:sz w:val="21"/>
        </w:rPr>
        <w:t>di</w:t>
      </w:r>
      <w:r>
        <w:rPr>
          <w:color w:val="231F20"/>
          <w:spacing w:val="4"/>
          <w:sz w:val="21"/>
        </w:rPr>
        <w:t> </w:t>
      </w:r>
      <w:r>
        <w:rPr>
          <w:color w:val="231F20"/>
          <w:sz w:val="21"/>
        </w:rPr>
        <w:t>ricavo</w:t>
      </w:r>
      <w:r>
        <w:rPr>
          <w:color w:val="231F20"/>
          <w:spacing w:val="4"/>
          <w:sz w:val="21"/>
        </w:rPr>
        <w:t> </w:t>
      </w:r>
      <w:r>
        <w:rPr>
          <w:color w:val="231F20"/>
          <w:sz w:val="21"/>
        </w:rPr>
        <w:t>è</w:t>
      </w:r>
      <w:r>
        <w:rPr>
          <w:color w:val="231F20"/>
          <w:spacing w:val="4"/>
          <w:sz w:val="21"/>
        </w:rPr>
        <w:t> </w:t>
      </w:r>
      <w:r>
        <w:rPr>
          <w:color w:val="231F20"/>
          <w:sz w:val="21"/>
        </w:rPr>
        <w:t>data</w:t>
      </w:r>
      <w:r>
        <w:rPr>
          <w:color w:val="231F20"/>
          <w:spacing w:val="4"/>
          <w:sz w:val="21"/>
        </w:rPr>
        <w:t> </w:t>
      </w:r>
      <w:r>
        <w:rPr>
          <w:color w:val="231F20"/>
          <w:sz w:val="21"/>
        </w:rPr>
        <w:t>dalla</w:t>
      </w:r>
      <w:r>
        <w:rPr>
          <w:color w:val="231F20"/>
          <w:spacing w:val="5"/>
          <w:sz w:val="21"/>
        </w:rPr>
        <w:t> </w:t>
      </w:r>
      <w:r>
        <w:rPr>
          <w:color w:val="231F20"/>
          <w:spacing w:val="-2"/>
          <w:sz w:val="21"/>
        </w:rPr>
        <w:t>combinazione</w:t>
      </w:r>
    </w:p>
    <w:p>
      <w:pPr>
        <w:pStyle w:val="BodyText"/>
        <w:spacing w:line="211" w:lineRule="auto" w:before="118"/>
        <w:ind w:right="104"/>
      </w:pPr>
      <w:r>
        <w:rPr/>
        <w:br w:type="column"/>
      </w:r>
      <w:r>
        <w:rPr>
          <w:color w:val="231F20"/>
        </w:rPr>
        <w:t>tra la riduzione della resa a fronte dell’insieme dei </w:t>
      </w:r>
      <w:r>
        <w:rPr>
          <w:color w:val="231F20"/>
        </w:rPr>
        <w:t>rischi di cui agli allegati 1.2 dei piani e la riduzione del prezzo di mercato;</w:t>
      </w:r>
    </w:p>
    <w:p>
      <w:pPr>
        <w:pStyle w:val="ListParagraph"/>
        <w:numPr>
          <w:ilvl w:val="1"/>
          <w:numId w:val="1"/>
        </w:numPr>
        <w:tabs>
          <w:tab w:pos="839" w:val="left" w:leader="none"/>
        </w:tabs>
        <w:spacing w:line="211" w:lineRule="auto" w:before="56" w:after="0"/>
        <w:ind w:left="113" w:right="104" w:firstLine="426"/>
        <w:jc w:val="both"/>
        <w:rPr>
          <w:sz w:val="21"/>
        </w:rPr>
      </w:pPr>
      <w:r>
        <w:rPr>
          <w:color w:val="231F20"/>
          <w:sz w:val="21"/>
        </w:rPr>
        <w:t>«polizze indicizzate»: o polizze </w:t>
      </w:r>
      <w:r>
        <w:rPr>
          <w:i/>
          <w:color w:val="231F20"/>
          <w:sz w:val="21"/>
        </w:rPr>
        <w:t>index based</w:t>
      </w:r>
      <w:r>
        <w:rPr>
          <w:color w:val="231F20"/>
          <w:sz w:val="21"/>
        </w:rPr>
        <w:t>, </w:t>
      </w:r>
      <w:r>
        <w:rPr>
          <w:color w:val="231F20"/>
          <w:sz w:val="21"/>
        </w:rPr>
        <w:t>si intendono i contratti assicurativi che coprono la perdita</w:t>
      </w:r>
      <w:r>
        <w:rPr>
          <w:color w:val="231F20"/>
          <w:spacing w:val="80"/>
          <w:sz w:val="21"/>
        </w:rPr>
        <w:t> </w:t>
      </w:r>
      <w:r>
        <w:rPr>
          <w:color w:val="231F20"/>
          <w:sz w:val="21"/>
        </w:rPr>
        <w:t>di</w:t>
      </w:r>
      <w:r>
        <w:rPr>
          <w:color w:val="231F20"/>
          <w:spacing w:val="24"/>
          <w:sz w:val="21"/>
        </w:rPr>
        <w:t> </w:t>
      </w:r>
      <w:r>
        <w:rPr>
          <w:color w:val="231F20"/>
          <w:sz w:val="21"/>
        </w:rPr>
        <w:t>produzione</w:t>
      </w:r>
      <w:r>
        <w:rPr>
          <w:color w:val="231F20"/>
          <w:spacing w:val="24"/>
          <w:sz w:val="21"/>
        </w:rPr>
        <w:t> </w:t>
      </w:r>
      <w:r>
        <w:rPr>
          <w:color w:val="231F20"/>
          <w:sz w:val="21"/>
        </w:rPr>
        <w:t>assicurata</w:t>
      </w:r>
      <w:r>
        <w:rPr>
          <w:color w:val="231F20"/>
          <w:spacing w:val="24"/>
          <w:sz w:val="21"/>
        </w:rPr>
        <w:t> </w:t>
      </w:r>
      <w:r>
        <w:rPr>
          <w:color w:val="231F20"/>
          <w:sz w:val="21"/>
        </w:rPr>
        <w:t>per</w:t>
      </w:r>
      <w:r>
        <w:rPr>
          <w:color w:val="231F20"/>
          <w:spacing w:val="24"/>
          <w:sz w:val="21"/>
        </w:rPr>
        <w:t> </w:t>
      </w:r>
      <w:r>
        <w:rPr>
          <w:color w:val="231F20"/>
          <w:sz w:val="21"/>
        </w:rPr>
        <w:t>danno</w:t>
      </w:r>
      <w:r>
        <w:rPr>
          <w:color w:val="231F20"/>
          <w:spacing w:val="24"/>
          <w:sz w:val="21"/>
        </w:rPr>
        <w:t> </w:t>
      </w:r>
      <w:r>
        <w:rPr>
          <w:color w:val="231F20"/>
          <w:sz w:val="21"/>
        </w:rPr>
        <w:t>di</w:t>
      </w:r>
      <w:r>
        <w:rPr>
          <w:color w:val="231F20"/>
          <w:spacing w:val="24"/>
          <w:sz w:val="21"/>
        </w:rPr>
        <w:t> </w:t>
      </w:r>
      <w:r>
        <w:rPr>
          <w:color w:val="231F20"/>
          <w:sz w:val="21"/>
        </w:rPr>
        <w:t>quantità</w:t>
      </w:r>
      <w:r>
        <w:rPr>
          <w:color w:val="231F20"/>
          <w:spacing w:val="24"/>
          <w:sz w:val="21"/>
        </w:rPr>
        <w:t> </w:t>
      </w:r>
      <w:r>
        <w:rPr>
          <w:color w:val="231F20"/>
          <w:sz w:val="21"/>
        </w:rPr>
        <w:t>e</w:t>
      </w:r>
      <w:r>
        <w:rPr>
          <w:color w:val="231F20"/>
          <w:spacing w:val="24"/>
          <w:sz w:val="21"/>
        </w:rPr>
        <w:t> </w:t>
      </w:r>
      <w:r>
        <w:rPr>
          <w:color w:val="231F20"/>
          <w:sz w:val="21"/>
        </w:rPr>
        <w:t>qualità a seguito di un andamento climatico avverso, identificato tramite uno scostamento positivo o negativo rispetto ad</w:t>
      </w:r>
      <w:r>
        <w:rPr>
          <w:color w:val="231F20"/>
          <w:spacing w:val="40"/>
          <w:sz w:val="21"/>
        </w:rPr>
        <w:t> </w:t>
      </w:r>
      <w:r>
        <w:rPr>
          <w:color w:val="231F20"/>
          <w:sz w:val="21"/>
        </w:rPr>
        <w:t>un indice biologico e/o meteorologico. Il relativo danno sarà riconosciuto sulla base dell’effettivo scostamento ri- spetto al valore del suddetto indice;</w:t>
      </w:r>
    </w:p>
    <w:p>
      <w:pPr>
        <w:pStyle w:val="ListParagraph"/>
        <w:numPr>
          <w:ilvl w:val="1"/>
          <w:numId w:val="1"/>
        </w:numPr>
        <w:tabs>
          <w:tab w:pos="774" w:val="left" w:leader="none"/>
        </w:tabs>
        <w:spacing w:line="211" w:lineRule="auto" w:before="59" w:after="0"/>
        <w:ind w:left="113" w:right="104" w:firstLine="426"/>
        <w:jc w:val="both"/>
        <w:rPr>
          <w:sz w:val="21"/>
        </w:rPr>
      </w:pPr>
      <w:r>
        <w:rPr>
          <w:color w:val="231F20"/>
          <w:sz w:val="21"/>
        </w:rPr>
        <w:t>«polizze sperimentali»: si intende l’insieme </w:t>
      </w:r>
      <w:r>
        <w:rPr>
          <w:color w:val="231F20"/>
          <w:sz w:val="21"/>
        </w:rPr>
        <w:t>delle polizze ricavo e delle polizze indicizzate;</w:t>
      </w:r>
    </w:p>
    <w:p>
      <w:pPr>
        <w:pStyle w:val="ListParagraph"/>
        <w:numPr>
          <w:ilvl w:val="1"/>
          <w:numId w:val="1"/>
        </w:numPr>
        <w:tabs>
          <w:tab w:pos="782" w:val="left" w:leader="none"/>
        </w:tabs>
        <w:spacing w:line="211" w:lineRule="auto" w:before="56" w:after="0"/>
        <w:ind w:left="113" w:right="104" w:firstLine="426"/>
        <w:jc w:val="both"/>
        <w:rPr>
          <w:sz w:val="21"/>
        </w:rPr>
      </w:pPr>
      <w:r>
        <w:rPr>
          <w:color w:val="231F20"/>
          <w:sz w:val="21"/>
        </w:rPr>
        <w:t>«andamento climatico avverso»: indica un </w:t>
      </w:r>
      <w:r>
        <w:rPr>
          <w:color w:val="231F20"/>
          <w:sz w:val="21"/>
        </w:rPr>
        <w:t>anda- mento climatico, identificato sulla base dell’alterazione</w:t>
      </w:r>
      <w:r>
        <w:rPr>
          <w:color w:val="231F20"/>
          <w:spacing w:val="80"/>
          <w:sz w:val="21"/>
        </w:rPr>
        <w:t> </w:t>
      </w:r>
      <w:r>
        <w:rPr>
          <w:color w:val="231F20"/>
          <w:sz w:val="21"/>
        </w:rPr>
        <w:t>di parametri ricompresi nell’indice meteorologico quali, ad esempio, la piovosità e/o la temperatura cumulate nel periodo di coltivazione o in parte di esso che si discosta significativamente dalla curva ottimale per una determi- nata coltura in una determinata fase fenologica e produce effetti negativi sulla produzione misurabili, se del caso, con indici biologici;</w:t>
      </w:r>
    </w:p>
    <w:p>
      <w:pPr>
        <w:pStyle w:val="ListParagraph"/>
        <w:numPr>
          <w:ilvl w:val="1"/>
          <w:numId w:val="1"/>
        </w:numPr>
        <w:tabs>
          <w:tab w:pos="788" w:val="left" w:leader="none"/>
        </w:tabs>
        <w:spacing w:line="211" w:lineRule="auto" w:before="60" w:after="0"/>
        <w:ind w:left="113" w:right="105" w:firstLine="426"/>
        <w:jc w:val="both"/>
        <w:rPr>
          <w:sz w:val="21"/>
        </w:rPr>
      </w:pPr>
      <w:r>
        <w:rPr>
          <w:color w:val="231F20"/>
          <w:sz w:val="21"/>
        </w:rPr>
        <w:t>«PMI»: microimprese, piccole e medie </w:t>
      </w:r>
      <w:r>
        <w:rPr>
          <w:color w:val="231F20"/>
          <w:sz w:val="21"/>
        </w:rPr>
        <w:t>imprese, che</w:t>
      </w:r>
      <w:r>
        <w:rPr>
          <w:color w:val="231F20"/>
          <w:spacing w:val="-6"/>
          <w:sz w:val="21"/>
        </w:rPr>
        <w:t> </w:t>
      </w:r>
      <w:r>
        <w:rPr>
          <w:color w:val="231F20"/>
          <w:sz w:val="21"/>
        </w:rPr>
        <w:t>soddisfano</w:t>
      </w:r>
      <w:r>
        <w:rPr>
          <w:color w:val="231F20"/>
          <w:spacing w:val="-6"/>
          <w:sz w:val="21"/>
        </w:rPr>
        <w:t> </w:t>
      </w:r>
      <w:r>
        <w:rPr>
          <w:color w:val="231F20"/>
          <w:sz w:val="21"/>
        </w:rPr>
        <w:t>i</w:t>
      </w:r>
      <w:r>
        <w:rPr>
          <w:color w:val="231F20"/>
          <w:spacing w:val="-6"/>
          <w:sz w:val="21"/>
        </w:rPr>
        <w:t> </w:t>
      </w:r>
      <w:r>
        <w:rPr>
          <w:color w:val="231F20"/>
          <w:sz w:val="21"/>
        </w:rPr>
        <w:t>criteri</w:t>
      </w:r>
      <w:r>
        <w:rPr>
          <w:color w:val="231F20"/>
          <w:spacing w:val="-6"/>
          <w:sz w:val="21"/>
        </w:rPr>
        <w:t> </w:t>
      </w:r>
      <w:r>
        <w:rPr>
          <w:color w:val="231F20"/>
          <w:sz w:val="21"/>
        </w:rPr>
        <w:t>di</w:t>
      </w:r>
      <w:r>
        <w:rPr>
          <w:color w:val="231F20"/>
          <w:spacing w:val="-6"/>
          <w:sz w:val="21"/>
        </w:rPr>
        <w:t> </w:t>
      </w:r>
      <w:r>
        <w:rPr>
          <w:color w:val="231F20"/>
          <w:sz w:val="21"/>
        </w:rPr>
        <w:t>cui</w:t>
      </w:r>
      <w:r>
        <w:rPr>
          <w:color w:val="231F20"/>
          <w:spacing w:val="-6"/>
          <w:sz w:val="21"/>
        </w:rPr>
        <w:t> </w:t>
      </w:r>
      <w:r>
        <w:rPr>
          <w:color w:val="231F20"/>
          <w:sz w:val="21"/>
        </w:rPr>
        <w:t>all’allegato</w:t>
      </w:r>
      <w:r>
        <w:rPr>
          <w:color w:val="231F20"/>
          <w:spacing w:val="-6"/>
          <w:sz w:val="21"/>
        </w:rPr>
        <w:t> </w:t>
      </w:r>
      <w:r>
        <w:rPr>
          <w:color w:val="231F20"/>
          <w:sz w:val="21"/>
        </w:rPr>
        <w:t>I</w:t>
      </w:r>
      <w:r>
        <w:rPr>
          <w:color w:val="231F20"/>
          <w:spacing w:val="-6"/>
          <w:sz w:val="21"/>
        </w:rPr>
        <w:t> </w:t>
      </w:r>
      <w:r>
        <w:rPr>
          <w:color w:val="231F20"/>
          <w:sz w:val="21"/>
        </w:rPr>
        <w:t>del</w:t>
      </w:r>
      <w:r>
        <w:rPr>
          <w:color w:val="231F20"/>
          <w:spacing w:val="-6"/>
          <w:sz w:val="21"/>
        </w:rPr>
        <w:t> </w:t>
      </w:r>
      <w:r>
        <w:rPr>
          <w:color w:val="231F20"/>
          <w:sz w:val="21"/>
        </w:rPr>
        <w:t>regolamen- to (UE) n. 2472/2022;</w:t>
      </w:r>
    </w:p>
    <w:p>
      <w:pPr>
        <w:pStyle w:val="ListParagraph"/>
        <w:numPr>
          <w:ilvl w:val="1"/>
          <w:numId w:val="1"/>
        </w:numPr>
        <w:tabs>
          <w:tab w:pos="813" w:val="left" w:leader="none"/>
        </w:tabs>
        <w:spacing w:line="211" w:lineRule="auto" w:before="56" w:after="0"/>
        <w:ind w:left="113" w:right="105" w:firstLine="426"/>
        <w:jc w:val="both"/>
        <w:rPr>
          <w:sz w:val="21"/>
        </w:rPr>
      </w:pPr>
      <w:r>
        <w:rPr>
          <w:color w:val="231F20"/>
          <w:sz w:val="21"/>
        </w:rPr>
        <w:t>«riduzione di prezzo»: differenza tra il </w:t>
      </w:r>
      <w:r>
        <w:rPr>
          <w:color w:val="231F20"/>
          <w:sz w:val="21"/>
        </w:rPr>
        <w:t>prezzo determinato ai sensi dell’art. 127, comma 3, della legge</w:t>
      </w:r>
    </w:p>
    <w:p>
      <w:pPr>
        <w:pStyle w:val="BodyText"/>
        <w:spacing w:line="211" w:lineRule="auto" w:before="1"/>
        <w:ind w:right="106" w:hanging="1"/>
      </w:pPr>
      <w:r>
        <w:rPr>
          <w:color w:val="231F20"/>
        </w:rPr>
        <w:t>n. 388/2000 e dell’art. 2, comma 5</w:t>
      </w:r>
      <w:r>
        <w:rPr>
          <w:i/>
          <w:color w:val="231F20"/>
        </w:rPr>
        <w:t>-ter</w:t>
      </w:r>
      <w:r>
        <w:rPr>
          <w:color w:val="231F20"/>
        </w:rPr>
        <w:t>, del decreto </w:t>
      </w:r>
      <w:r>
        <w:rPr>
          <w:color w:val="231F20"/>
        </w:rPr>
        <w:t>legi- slativo</w:t>
      </w:r>
      <w:r>
        <w:rPr>
          <w:color w:val="231F20"/>
          <w:spacing w:val="-3"/>
        </w:rPr>
        <w:t> </w:t>
      </w:r>
      <w:r>
        <w:rPr>
          <w:color w:val="231F20"/>
        </w:rPr>
        <w:t>29</w:t>
      </w:r>
      <w:r>
        <w:rPr>
          <w:color w:val="231F20"/>
          <w:spacing w:val="-3"/>
        </w:rPr>
        <w:t> </w:t>
      </w:r>
      <w:r>
        <w:rPr>
          <w:color w:val="231F20"/>
        </w:rPr>
        <w:t>marzo</w:t>
      </w:r>
      <w:r>
        <w:rPr>
          <w:color w:val="231F20"/>
          <w:spacing w:val="-3"/>
        </w:rPr>
        <w:t> </w:t>
      </w:r>
      <w:r>
        <w:rPr>
          <w:color w:val="231F20"/>
        </w:rPr>
        <w:t>2004</w:t>
      </w:r>
      <w:r>
        <w:rPr>
          <w:color w:val="231F20"/>
          <w:spacing w:val="-3"/>
        </w:rPr>
        <w:t> </w:t>
      </w:r>
      <w:r>
        <w:rPr>
          <w:color w:val="231F20"/>
        </w:rPr>
        <w:t>e</w:t>
      </w:r>
      <w:r>
        <w:rPr>
          <w:color w:val="231F20"/>
          <w:spacing w:val="-3"/>
        </w:rPr>
        <w:t> </w:t>
      </w:r>
      <w:r>
        <w:rPr>
          <w:color w:val="231F20"/>
        </w:rPr>
        <w:t>il</w:t>
      </w:r>
      <w:r>
        <w:rPr>
          <w:color w:val="231F20"/>
          <w:spacing w:val="-3"/>
        </w:rPr>
        <w:t> </w:t>
      </w:r>
      <w:r>
        <w:rPr>
          <w:color w:val="231F20"/>
        </w:rPr>
        <w:t>prezzo</w:t>
      </w:r>
      <w:r>
        <w:rPr>
          <w:color w:val="231F20"/>
          <w:spacing w:val="-3"/>
        </w:rPr>
        <w:t> </w:t>
      </w:r>
      <w:r>
        <w:rPr>
          <w:color w:val="231F20"/>
        </w:rPr>
        <w:t>di</w:t>
      </w:r>
      <w:r>
        <w:rPr>
          <w:color w:val="231F20"/>
          <w:spacing w:val="-3"/>
        </w:rPr>
        <w:t> </w:t>
      </w:r>
      <w:r>
        <w:rPr>
          <w:color w:val="231F20"/>
        </w:rPr>
        <w:t>mercato,</w:t>
      </w:r>
      <w:r>
        <w:rPr>
          <w:color w:val="231F20"/>
          <w:spacing w:val="-3"/>
        </w:rPr>
        <w:t> </w:t>
      </w:r>
      <w:r>
        <w:rPr>
          <w:color w:val="231F20"/>
        </w:rPr>
        <w:t>determinato dall’ISMEA con riferimento al terzo trimestre dell’anno di raccolta del prodotto assicurato;</w:t>
      </w:r>
    </w:p>
    <w:p>
      <w:pPr>
        <w:pStyle w:val="ListParagraph"/>
        <w:numPr>
          <w:ilvl w:val="1"/>
          <w:numId w:val="1"/>
        </w:numPr>
        <w:tabs>
          <w:tab w:pos="775" w:val="left" w:leader="none"/>
        </w:tabs>
        <w:spacing w:line="211" w:lineRule="auto" w:before="57" w:after="0"/>
        <w:ind w:left="113" w:right="105" w:firstLine="426"/>
        <w:jc w:val="both"/>
        <w:rPr>
          <w:sz w:val="21"/>
        </w:rPr>
      </w:pPr>
      <w:r>
        <w:rPr>
          <w:color w:val="231F20"/>
          <w:sz w:val="21"/>
        </w:rPr>
        <w:t>«domanda di aiuto»: domanda presentata da </w:t>
      </w:r>
      <w:r>
        <w:rPr>
          <w:color w:val="231F20"/>
          <w:sz w:val="21"/>
        </w:rPr>
        <w:t>un richiedente per il percepimento dell’aiuto;</w:t>
      </w:r>
    </w:p>
    <w:p>
      <w:pPr>
        <w:pStyle w:val="ListParagraph"/>
        <w:numPr>
          <w:ilvl w:val="1"/>
          <w:numId w:val="1"/>
        </w:numPr>
        <w:tabs>
          <w:tab w:pos="777" w:val="left" w:leader="none"/>
        </w:tabs>
        <w:spacing w:line="211" w:lineRule="auto" w:before="56" w:after="0"/>
        <w:ind w:left="113" w:right="104" w:firstLine="426"/>
        <w:jc w:val="both"/>
        <w:rPr>
          <w:sz w:val="21"/>
        </w:rPr>
      </w:pPr>
      <w:r>
        <w:rPr>
          <w:color w:val="231F20"/>
          <w:sz w:val="21"/>
        </w:rPr>
        <w:t>«data di presentazione domanda di aiuto»: </w:t>
      </w:r>
      <w:r>
        <w:rPr>
          <w:color w:val="231F20"/>
          <w:sz w:val="21"/>
        </w:rPr>
        <w:t>data</w:t>
      </w:r>
      <w:r>
        <w:rPr>
          <w:color w:val="231F20"/>
          <w:spacing w:val="80"/>
          <w:w w:val="150"/>
          <w:sz w:val="21"/>
        </w:rPr>
        <w:t> </w:t>
      </w:r>
      <w:r>
        <w:rPr>
          <w:color w:val="231F20"/>
          <w:sz w:val="21"/>
        </w:rPr>
        <w:t>di presentazione all’organismo pagatore AGEA attestata dalla</w:t>
      </w:r>
      <w:r>
        <w:rPr>
          <w:color w:val="231F20"/>
          <w:spacing w:val="-6"/>
          <w:sz w:val="21"/>
        </w:rPr>
        <w:t> </w:t>
      </w:r>
      <w:r>
        <w:rPr>
          <w:color w:val="231F20"/>
          <w:sz w:val="21"/>
        </w:rPr>
        <w:t>data</w:t>
      </w:r>
      <w:r>
        <w:rPr>
          <w:color w:val="231F20"/>
          <w:spacing w:val="-6"/>
          <w:sz w:val="21"/>
        </w:rPr>
        <w:t> </w:t>
      </w:r>
      <w:r>
        <w:rPr>
          <w:color w:val="231F20"/>
          <w:sz w:val="21"/>
        </w:rPr>
        <w:t>di</w:t>
      </w:r>
      <w:r>
        <w:rPr>
          <w:color w:val="231F20"/>
          <w:spacing w:val="-6"/>
          <w:sz w:val="21"/>
        </w:rPr>
        <w:t> </w:t>
      </w:r>
      <w:r>
        <w:rPr>
          <w:color w:val="231F20"/>
          <w:sz w:val="21"/>
        </w:rPr>
        <w:t>trasmissione</w:t>
      </w:r>
      <w:r>
        <w:rPr>
          <w:color w:val="231F20"/>
          <w:spacing w:val="-6"/>
          <w:sz w:val="21"/>
        </w:rPr>
        <w:t> </w:t>
      </w:r>
      <w:r>
        <w:rPr>
          <w:color w:val="231F20"/>
          <w:sz w:val="21"/>
        </w:rPr>
        <w:t>telematica</w:t>
      </w:r>
      <w:r>
        <w:rPr>
          <w:color w:val="231F20"/>
          <w:spacing w:val="-6"/>
          <w:sz w:val="21"/>
        </w:rPr>
        <w:t> </w:t>
      </w:r>
      <w:r>
        <w:rPr>
          <w:color w:val="231F20"/>
          <w:sz w:val="21"/>
        </w:rPr>
        <w:t>della</w:t>
      </w:r>
      <w:r>
        <w:rPr>
          <w:color w:val="231F20"/>
          <w:spacing w:val="-6"/>
          <w:sz w:val="21"/>
        </w:rPr>
        <w:t> </w:t>
      </w:r>
      <w:r>
        <w:rPr>
          <w:color w:val="231F20"/>
          <w:sz w:val="21"/>
        </w:rPr>
        <w:t>domanda</w:t>
      </w:r>
      <w:r>
        <w:rPr>
          <w:color w:val="231F20"/>
          <w:spacing w:val="-6"/>
          <w:sz w:val="21"/>
        </w:rPr>
        <w:t> </w:t>
      </w:r>
      <w:r>
        <w:rPr>
          <w:color w:val="231F20"/>
          <w:sz w:val="21"/>
        </w:rPr>
        <w:t>stessa tramite portale SIAN e riportata nella ricevuta di avvenu- ta presentazione rilasciata al richiedente;</w:t>
      </w:r>
    </w:p>
    <w:p>
      <w:pPr>
        <w:pStyle w:val="ListParagraph"/>
        <w:numPr>
          <w:ilvl w:val="1"/>
          <w:numId w:val="1"/>
        </w:numPr>
        <w:tabs>
          <w:tab w:pos="728" w:val="left" w:leader="none"/>
        </w:tabs>
        <w:spacing w:line="211" w:lineRule="auto" w:before="57" w:after="0"/>
        <w:ind w:left="113" w:right="105" w:firstLine="426"/>
        <w:jc w:val="both"/>
        <w:rPr>
          <w:sz w:val="21"/>
        </w:rPr>
      </w:pPr>
      <w:r>
        <w:rPr>
          <w:color w:val="231F20"/>
          <w:sz w:val="21"/>
        </w:rPr>
        <w:t>«utente qualificato»: richiedente che ha </w:t>
      </w:r>
      <w:r>
        <w:rPr>
          <w:color w:val="231F20"/>
          <w:sz w:val="21"/>
        </w:rPr>
        <w:t>registrato la propria anagrafica sul portale AGEA;</w:t>
      </w:r>
    </w:p>
    <w:p>
      <w:pPr>
        <w:pStyle w:val="ListParagraph"/>
        <w:numPr>
          <w:ilvl w:val="1"/>
          <w:numId w:val="1"/>
        </w:numPr>
        <w:tabs>
          <w:tab w:pos="786" w:val="left" w:leader="none"/>
        </w:tabs>
        <w:spacing w:line="211" w:lineRule="auto" w:before="56" w:after="0"/>
        <w:ind w:left="113" w:right="105" w:firstLine="426"/>
        <w:jc w:val="both"/>
        <w:rPr>
          <w:sz w:val="21"/>
        </w:rPr>
      </w:pPr>
      <w:r>
        <w:rPr>
          <w:color w:val="231F20"/>
          <w:sz w:val="21"/>
        </w:rPr>
        <w:t>«codice OTP»: codice che consente la </w:t>
      </w:r>
      <w:r>
        <w:rPr>
          <w:color w:val="231F20"/>
          <w:sz w:val="21"/>
        </w:rPr>
        <w:t>sottoscri- zione della domanda con firma elettronica da parte di un utente qualificato, abilitato all’utilizzo della firma elet- tronica, inviato tramite SMS sul cellulare del medesimo </w:t>
      </w:r>
      <w:r>
        <w:rPr>
          <w:color w:val="231F20"/>
          <w:spacing w:val="-2"/>
          <w:sz w:val="21"/>
        </w:rPr>
        <w:t>utente;</w:t>
      </w:r>
    </w:p>
    <w:p>
      <w:pPr>
        <w:pStyle w:val="ListParagraph"/>
        <w:numPr>
          <w:ilvl w:val="1"/>
          <w:numId w:val="1"/>
        </w:numPr>
        <w:tabs>
          <w:tab w:pos="778" w:val="left" w:leader="none"/>
        </w:tabs>
        <w:spacing w:line="211" w:lineRule="auto" w:before="57" w:after="0"/>
        <w:ind w:left="113" w:right="104" w:firstLine="426"/>
        <w:jc w:val="both"/>
        <w:rPr>
          <w:sz w:val="21"/>
        </w:rPr>
      </w:pPr>
      <w:r>
        <w:rPr>
          <w:color w:val="231F20"/>
          <w:sz w:val="21"/>
        </w:rPr>
        <w:t>«</w:t>
      </w:r>
      <w:r>
        <w:rPr>
          <w:i/>
          <w:color w:val="231F20"/>
          <w:sz w:val="21"/>
        </w:rPr>
        <w:t>Standard Value</w:t>
      </w:r>
      <w:r>
        <w:rPr>
          <w:color w:val="231F20"/>
          <w:sz w:val="21"/>
        </w:rPr>
        <w:t>»: valore </w:t>
      </w:r>
      <w:r>
        <w:rPr>
          <w:i/>
          <w:color w:val="231F20"/>
          <w:sz w:val="21"/>
        </w:rPr>
        <w:t>standard </w:t>
      </w:r>
      <w:r>
        <w:rPr>
          <w:color w:val="231F20"/>
          <w:sz w:val="21"/>
        </w:rPr>
        <w:t>di riferimen- to per la verifica del valore della produzione </w:t>
      </w:r>
      <w:r>
        <w:rPr>
          <w:color w:val="231F20"/>
          <w:sz w:val="21"/>
        </w:rPr>
        <w:t>storica dell’agricoltore e dei valori massimi assicurabili ai fini</w:t>
      </w:r>
      <w:r>
        <w:rPr>
          <w:color w:val="231F20"/>
          <w:spacing w:val="40"/>
          <w:sz w:val="21"/>
        </w:rPr>
        <w:t> </w:t>
      </w:r>
      <w:r>
        <w:rPr>
          <w:color w:val="231F20"/>
          <w:sz w:val="21"/>
        </w:rPr>
        <w:t>del calcolo dell’importo da ammettere a sostegno.</w:t>
      </w:r>
    </w:p>
    <w:p>
      <w:pPr>
        <w:pStyle w:val="BodyText"/>
        <w:spacing w:before="217"/>
        <w:ind w:left="89" w:right="79"/>
        <w:jc w:val="center"/>
      </w:pPr>
      <w:r>
        <w:rPr>
          <w:color w:val="231F20"/>
        </w:rPr>
        <w:t>Art.</w:t>
      </w:r>
      <w:r>
        <w:rPr>
          <w:color w:val="231F20"/>
          <w:spacing w:val="29"/>
        </w:rPr>
        <w:t> </w:t>
      </w:r>
      <w:r>
        <w:rPr>
          <w:color w:val="231F20"/>
          <w:spacing w:val="-5"/>
        </w:rPr>
        <w:t>3.</w:t>
      </w:r>
    </w:p>
    <w:p>
      <w:pPr>
        <w:spacing w:before="97"/>
        <w:ind w:left="88" w:right="82" w:firstLine="0"/>
        <w:jc w:val="center"/>
        <w:rPr>
          <w:i/>
          <w:sz w:val="21"/>
        </w:rPr>
      </w:pPr>
      <w:r>
        <w:rPr>
          <w:i/>
          <w:color w:val="231F20"/>
          <w:sz w:val="21"/>
        </w:rPr>
        <w:t>Soggetti</w:t>
      </w:r>
      <w:r>
        <w:rPr>
          <w:i/>
          <w:color w:val="231F20"/>
          <w:spacing w:val="6"/>
          <w:sz w:val="21"/>
        </w:rPr>
        <w:t> </w:t>
      </w:r>
      <w:r>
        <w:rPr>
          <w:i/>
          <w:color w:val="231F20"/>
          <w:spacing w:val="-2"/>
          <w:sz w:val="21"/>
        </w:rPr>
        <w:t>ammissibili</w:t>
      </w:r>
    </w:p>
    <w:p>
      <w:pPr>
        <w:pStyle w:val="ListParagraph"/>
        <w:numPr>
          <w:ilvl w:val="0"/>
          <w:numId w:val="2"/>
        </w:numPr>
        <w:tabs>
          <w:tab w:pos="567" w:val="left" w:leader="none"/>
        </w:tabs>
        <w:spacing w:line="211" w:lineRule="auto" w:before="163" w:after="0"/>
        <w:ind w:left="113" w:right="104" w:firstLine="213"/>
        <w:jc w:val="both"/>
        <w:rPr>
          <w:sz w:val="21"/>
        </w:rPr>
      </w:pPr>
      <w:r>
        <w:rPr>
          <w:color w:val="231F20"/>
          <w:sz w:val="21"/>
        </w:rPr>
        <w:t>Sono ammissibili esclusivamente i richiedenti </w:t>
      </w:r>
      <w:r>
        <w:rPr>
          <w:color w:val="231F20"/>
          <w:sz w:val="21"/>
        </w:rPr>
        <w:t>che soddisfano tutti i seguenti requisiti:</w:t>
      </w:r>
    </w:p>
    <w:p>
      <w:pPr>
        <w:pStyle w:val="ListParagraph"/>
        <w:numPr>
          <w:ilvl w:val="1"/>
          <w:numId w:val="2"/>
        </w:numPr>
        <w:tabs>
          <w:tab w:pos="811" w:val="left" w:leader="none"/>
        </w:tabs>
        <w:spacing w:line="211" w:lineRule="auto" w:before="55" w:after="0"/>
        <w:ind w:left="113" w:right="104" w:firstLine="426"/>
        <w:jc w:val="both"/>
        <w:rPr>
          <w:sz w:val="21"/>
        </w:rPr>
      </w:pPr>
      <w:r>
        <w:rPr>
          <w:color w:val="231F20"/>
          <w:sz w:val="21"/>
        </w:rPr>
        <w:t>essere imprenditori agricoli iscritti nel </w:t>
      </w:r>
      <w:r>
        <w:rPr>
          <w:color w:val="231F20"/>
          <w:sz w:val="21"/>
        </w:rPr>
        <w:t>registro delle imprese o nell’anagrafe delle imprese agricole isti- tuita presso la Provincia autonoma di Bolzano;</w:t>
      </w:r>
    </w:p>
    <w:p>
      <w:pPr>
        <w:pStyle w:val="ListParagraph"/>
        <w:numPr>
          <w:ilvl w:val="1"/>
          <w:numId w:val="2"/>
        </w:numPr>
        <w:tabs>
          <w:tab w:pos="770" w:val="left" w:leader="none"/>
        </w:tabs>
        <w:spacing w:line="240" w:lineRule="auto" w:before="34" w:after="0"/>
        <w:ind w:left="770" w:right="0" w:hanging="230"/>
        <w:jc w:val="both"/>
        <w:rPr>
          <w:sz w:val="21"/>
        </w:rPr>
      </w:pPr>
      <w:r>
        <w:rPr>
          <w:color w:val="231F20"/>
          <w:sz w:val="21"/>
        </w:rPr>
        <w:t>essere</w:t>
      </w:r>
      <w:r>
        <w:rPr>
          <w:color w:val="231F20"/>
          <w:spacing w:val="4"/>
          <w:sz w:val="21"/>
        </w:rPr>
        <w:t> </w:t>
      </w:r>
      <w:r>
        <w:rPr>
          <w:color w:val="231F20"/>
          <w:sz w:val="21"/>
        </w:rPr>
        <w:t>titolari</w:t>
      </w:r>
      <w:r>
        <w:rPr>
          <w:color w:val="231F20"/>
          <w:spacing w:val="5"/>
          <w:sz w:val="21"/>
        </w:rPr>
        <w:t> </w:t>
      </w:r>
      <w:r>
        <w:rPr>
          <w:color w:val="231F20"/>
          <w:sz w:val="21"/>
        </w:rPr>
        <w:t>di</w:t>
      </w:r>
      <w:r>
        <w:rPr>
          <w:color w:val="231F20"/>
          <w:spacing w:val="5"/>
          <w:sz w:val="21"/>
        </w:rPr>
        <w:t> </w:t>
      </w:r>
      <w:r>
        <w:rPr>
          <w:color w:val="231F20"/>
          <w:sz w:val="21"/>
        </w:rPr>
        <w:t>fascicolo</w:t>
      </w:r>
      <w:r>
        <w:rPr>
          <w:color w:val="231F20"/>
          <w:spacing w:val="5"/>
          <w:sz w:val="21"/>
        </w:rPr>
        <w:t> </w:t>
      </w:r>
      <w:r>
        <w:rPr>
          <w:color w:val="231F20"/>
          <w:spacing w:val="-2"/>
          <w:sz w:val="21"/>
        </w:rPr>
        <w:t>aziendale.</w:t>
      </w:r>
    </w:p>
    <w:p>
      <w:pPr>
        <w:pStyle w:val="ListParagraph"/>
        <w:spacing w:after="0" w:line="240"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2"/>
        </w:numPr>
        <w:tabs>
          <w:tab w:pos="576" w:val="left" w:leader="none"/>
        </w:tabs>
        <w:spacing w:line="211" w:lineRule="auto" w:before="118" w:after="0"/>
        <w:ind w:left="113" w:right="38" w:firstLine="213"/>
        <w:jc w:val="both"/>
        <w:rPr>
          <w:sz w:val="21"/>
        </w:rPr>
      </w:pPr>
      <w:r>
        <w:rPr>
          <w:sz w:val="21"/>
        </w:rPr>
        <mc:AlternateContent>
          <mc:Choice Requires="wps">
            <w:drawing>
              <wp:anchor distT="0" distB="0" distL="0" distR="0" allowOverlap="1" layoutInCell="1" locked="0" behindDoc="1" simplePos="0" relativeHeight="484798976">
                <wp:simplePos x="0" y="0"/>
                <wp:positionH relativeFrom="page">
                  <wp:posOffset>612000</wp:posOffset>
                </wp:positionH>
                <wp:positionV relativeFrom="page">
                  <wp:posOffset>899286</wp:posOffset>
                </wp:positionV>
                <wp:extent cx="6336030" cy="8642350"/>
                <wp:effectExtent l="0" t="0" r="0" b="0"/>
                <wp:wrapNone/>
                <wp:docPr id="176" name="Group 176"/>
                <wp:cNvGraphicFramePr>
                  <a:graphicFrameLocks/>
                </wp:cNvGraphicFramePr>
                <a:graphic>
                  <a:graphicData uri="http://schemas.microsoft.com/office/word/2010/wordprocessingGroup">
                    <wpg:wgp>
                      <wpg:cNvPr id="176" name="Group 176"/>
                      <wpg:cNvGrpSpPr/>
                      <wpg:grpSpPr>
                        <a:xfrm>
                          <a:off x="0" y="0"/>
                          <a:ext cx="6336030" cy="8642350"/>
                          <a:chExt cx="6336030" cy="8642350"/>
                        </a:xfrm>
                      </wpg:grpSpPr>
                      <wps:wsp>
                        <wps:cNvPr id="177" name="Graphic 17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78" name="Graphic 17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79" name="Graphic 17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7504" id="docshapegroup76"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I suddetti requisiti devono essere posseduti, </w:t>
      </w:r>
      <w:r>
        <w:rPr>
          <w:color w:val="231F20"/>
          <w:sz w:val="21"/>
        </w:rPr>
        <w:t>pena l’inammissibilità, al momento della sottoscrizione della </w:t>
      </w:r>
      <w:r>
        <w:rPr>
          <w:color w:val="231F20"/>
          <w:spacing w:val="-2"/>
          <w:sz w:val="21"/>
        </w:rPr>
        <w:t>polizza.</w:t>
      </w:r>
    </w:p>
    <w:p>
      <w:pPr>
        <w:pStyle w:val="ListParagraph"/>
        <w:numPr>
          <w:ilvl w:val="0"/>
          <w:numId w:val="2"/>
        </w:numPr>
        <w:tabs>
          <w:tab w:pos="524" w:val="left" w:leader="none"/>
        </w:tabs>
        <w:spacing w:line="211" w:lineRule="auto" w:before="45" w:after="0"/>
        <w:ind w:left="113" w:right="38" w:firstLine="213"/>
        <w:jc w:val="both"/>
        <w:rPr>
          <w:sz w:val="21"/>
        </w:rPr>
      </w:pPr>
      <w:r>
        <w:rPr>
          <w:color w:val="231F20"/>
          <w:sz w:val="21"/>
        </w:rPr>
        <w:t>Per</w:t>
      </w:r>
      <w:r>
        <w:rPr>
          <w:color w:val="231F20"/>
          <w:spacing w:val="-11"/>
          <w:sz w:val="21"/>
        </w:rPr>
        <w:t> </w:t>
      </w:r>
      <w:r>
        <w:rPr>
          <w:color w:val="231F20"/>
          <w:sz w:val="21"/>
        </w:rPr>
        <w:t>le</w:t>
      </w:r>
      <w:r>
        <w:rPr>
          <w:color w:val="231F20"/>
          <w:spacing w:val="-11"/>
          <w:sz w:val="21"/>
        </w:rPr>
        <w:t> </w:t>
      </w:r>
      <w:r>
        <w:rPr>
          <w:color w:val="231F20"/>
          <w:sz w:val="21"/>
        </w:rPr>
        <w:t>polizze</w:t>
      </w:r>
      <w:r>
        <w:rPr>
          <w:color w:val="231F20"/>
          <w:spacing w:val="-11"/>
          <w:sz w:val="21"/>
        </w:rPr>
        <w:t> </w:t>
      </w:r>
      <w:r>
        <w:rPr>
          <w:color w:val="231F20"/>
          <w:sz w:val="21"/>
        </w:rPr>
        <w:t>a</w:t>
      </w:r>
      <w:r>
        <w:rPr>
          <w:color w:val="231F20"/>
          <w:spacing w:val="-11"/>
          <w:sz w:val="21"/>
        </w:rPr>
        <w:t> </w:t>
      </w:r>
      <w:r>
        <w:rPr>
          <w:color w:val="231F20"/>
          <w:sz w:val="21"/>
        </w:rPr>
        <w:t>copertura</w:t>
      </w:r>
      <w:r>
        <w:rPr>
          <w:color w:val="231F20"/>
          <w:spacing w:val="-11"/>
          <w:sz w:val="21"/>
        </w:rPr>
        <w:t> </w:t>
      </w:r>
      <w:r>
        <w:rPr>
          <w:color w:val="231F20"/>
          <w:sz w:val="21"/>
        </w:rPr>
        <w:t>dei</w:t>
      </w:r>
      <w:r>
        <w:rPr>
          <w:color w:val="231F20"/>
          <w:spacing w:val="-11"/>
          <w:sz w:val="21"/>
        </w:rPr>
        <w:t> </w:t>
      </w:r>
      <w:r>
        <w:rPr>
          <w:color w:val="231F20"/>
          <w:sz w:val="21"/>
        </w:rPr>
        <w:t>costi</w:t>
      </w:r>
      <w:r>
        <w:rPr>
          <w:color w:val="231F20"/>
          <w:spacing w:val="-11"/>
          <w:sz w:val="21"/>
        </w:rPr>
        <w:t> </w:t>
      </w:r>
      <w:r>
        <w:rPr>
          <w:color w:val="231F20"/>
          <w:sz w:val="21"/>
        </w:rPr>
        <w:t>per</w:t>
      </w:r>
      <w:r>
        <w:rPr>
          <w:color w:val="231F20"/>
          <w:spacing w:val="-11"/>
          <w:sz w:val="21"/>
        </w:rPr>
        <w:t> </w:t>
      </w:r>
      <w:r>
        <w:rPr>
          <w:color w:val="231F20"/>
          <w:sz w:val="21"/>
        </w:rPr>
        <w:t>lo</w:t>
      </w:r>
      <w:r>
        <w:rPr>
          <w:color w:val="231F20"/>
          <w:spacing w:val="-11"/>
          <w:sz w:val="21"/>
        </w:rPr>
        <w:t> </w:t>
      </w:r>
      <w:r>
        <w:rPr>
          <w:color w:val="231F20"/>
          <w:sz w:val="21"/>
        </w:rPr>
        <w:t>smaltimento delle</w:t>
      </w:r>
      <w:r>
        <w:rPr>
          <w:color w:val="231F20"/>
          <w:spacing w:val="-5"/>
          <w:sz w:val="21"/>
        </w:rPr>
        <w:t> </w:t>
      </w:r>
      <w:r>
        <w:rPr>
          <w:color w:val="231F20"/>
          <w:sz w:val="21"/>
        </w:rPr>
        <w:t>carcasse</w:t>
      </w:r>
      <w:r>
        <w:rPr>
          <w:color w:val="231F20"/>
          <w:spacing w:val="-5"/>
          <w:sz w:val="21"/>
        </w:rPr>
        <w:t> </w:t>
      </w:r>
      <w:r>
        <w:rPr>
          <w:color w:val="231F20"/>
          <w:sz w:val="21"/>
        </w:rPr>
        <w:t>animali</w:t>
      </w:r>
      <w:r>
        <w:rPr>
          <w:color w:val="231F20"/>
          <w:spacing w:val="-5"/>
          <w:sz w:val="21"/>
        </w:rPr>
        <w:t> </w:t>
      </w:r>
      <w:r>
        <w:rPr>
          <w:color w:val="231F20"/>
          <w:sz w:val="21"/>
        </w:rPr>
        <w:t>il</w:t>
      </w:r>
      <w:r>
        <w:rPr>
          <w:color w:val="231F20"/>
          <w:spacing w:val="-5"/>
          <w:sz w:val="21"/>
        </w:rPr>
        <w:t> </w:t>
      </w:r>
      <w:r>
        <w:rPr>
          <w:color w:val="231F20"/>
          <w:sz w:val="21"/>
        </w:rPr>
        <w:t>richiedente</w:t>
      </w:r>
      <w:r>
        <w:rPr>
          <w:color w:val="231F20"/>
          <w:spacing w:val="-5"/>
          <w:sz w:val="21"/>
        </w:rPr>
        <w:t> </w:t>
      </w:r>
      <w:r>
        <w:rPr>
          <w:color w:val="231F20"/>
          <w:sz w:val="21"/>
        </w:rPr>
        <w:t>in</w:t>
      </w:r>
      <w:r>
        <w:rPr>
          <w:color w:val="231F20"/>
          <w:spacing w:val="-7"/>
          <w:sz w:val="21"/>
        </w:rPr>
        <w:t> </w:t>
      </w:r>
      <w:r>
        <w:rPr>
          <w:color w:val="231F20"/>
          <w:sz w:val="21"/>
        </w:rPr>
        <w:t>fase</w:t>
      </w:r>
      <w:r>
        <w:rPr>
          <w:color w:val="231F20"/>
          <w:spacing w:val="-5"/>
          <w:sz w:val="21"/>
        </w:rPr>
        <w:t> </w:t>
      </w:r>
      <w:r>
        <w:rPr>
          <w:color w:val="231F20"/>
          <w:sz w:val="21"/>
        </w:rPr>
        <w:t>di</w:t>
      </w:r>
      <w:r>
        <w:rPr>
          <w:color w:val="231F20"/>
          <w:spacing w:val="-5"/>
          <w:sz w:val="21"/>
        </w:rPr>
        <w:t> </w:t>
      </w:r>
      <w:r>
        <w:rPr>
          <w:color w:val="231F20"/>
          <w:sz w:val="21"/>
        </w:rPr>
        <w:t>compilazio- ne della domanda di aiuto deve indicare se è proprietario o conduttore dell’allevamento. Secondo le disposizioni della circolare del 21 dicembre 2016, n. 31251, la figura abilitata a sostenere la spesa oggetto di agevolazione e di tutte le procedure previste per il percepimento dell’aiuto, nonché l’incasso di eventuali risarcimenti, è individuata nel soccidario, ossia in colui che nell’ambito del contrat- to di compartecipazione risulta il conduttore dell’alle- vamento.</w:t>
      </w:r>
      <w:r>
        <w:rPr>
          <w:color w:val="231F20"/>
          <w:spacing w:val="27"/>
          <w:sz w:val="21"/>
        </w:rPr>
        <w:t> </w:t>
      </w:r>
      <w:r>
        <w:rPr>
          <w:color w:val="231F20"/>
          <w:sz w:val="21"/>
        </w:rPr>
        <w:t>Per</w:t>
      </w:r>
      <w:r>
        <w:rPr>
          <w:color w:val="231F20"/>
          <w:spacing w:val="27"/>
          <w:sz w:val="21"/>
        </w:rPr>
        <w:t> </w:t>
      </w:r>
      <w:r>
        <w:rPr>
          <w:color w:val="231F20"/>
          <w:sz w:val="21"/>
        </w:rPr>
        <w:t>tali</w:t>
      </w:r>
      <w:r>
        <w:rPr>
          <w:color w:val="231F20"/>
          <w:spacing w:val="27"/>
          <w:sz w:val="21"/>
        </w:rPr>
        <w:t> </w:t>
      </w:r>
      <w:r>
        <w:rPr>
          <w:color w:val="231F20"/>
          <w:sz w:val="21"/>
        </w:rPr>
        <w:t>polizze</w:t>
      </w:r>
      <w:r>
        <w:rPr>
          <w:color w:val="231F20"/>
          <w:spacing w:val="27"/>
          <w:sz w:val="21"/>
        </w:rPr>
        <w:t> </w:t>
      </w:r>
      <w:r>
        <w:rPr>
          <w:color w:val="231F20"/>
          <w:sz w:val="21"/>
        </w:rPr>
        <w:t>sono</w:t>
      </w:r>
      <w:r>
        <w:rPr>
          <w:color w:val="231F20"/>
          <w:spacing w:val="27"/>
          <w:sz w:val="21"/>
        </w:rPr>
        <w:t> </w:t>
      </w:r>
      <w:r>
        <w:rPr>
          <w:color w:val="231F20"/>
          <w:sz w:val="21"/>
        </w:rPr>
        <w:t>esclusi</w:t>
      </w:r>
      <w:r>
        <w:rPr>
          <w:color w:val="231F20"/>
          <w:spacing w:val="27"/>
          <w:sz w:val="21"/>
        </w:rPr>
        <w:t> </w:t>
      </w:r>
      <w:r>
        <w:rPr>
          <w:color w:val="231F20"/>
          <w:sz w:val="21"/>
        </w:rPr>
        <w:t>dagli</w:t>
      </w:r>
      <w:r>
        <w:rPr>
          <w:color w:val="231F20"/>
          <w:spacing w:val="27"/>
          <w:sz w:val="21"/>
        </w:rPr>
        <w:t> </w:t>
      </w:r>
      <w:r>
        <w:rPr>
          <w:color w:val="231F20"/>
          <w:sz w:val="21"/>
        </w:rPr>
        <w:t>aiuti</w:t>
      </w:r>
      <w:r>
        <w:rPr>
          <w:color w:val="231F20"/>
          <w:spacing w:val="27"/>
          <w:sz w:val="21"/>
        </w:rPr>
        <w:t> </w:t>
      </w:r>
      <w:r>
        <w:rPr>
          <w:color w:val="231F20"/>
          <w:sz w:val="21"/>
        </w:rPr>
        <w:t>di</w:t>
      </w:r>
      <w:r>
        <w:rPr>
          <w:color w:val="231F20"/>
          <w:spacing w:val="27"/>
          <w:sz w:val="21"/>
        </w:rPr>
        <w:t> </w:t>
      </w:r>
      <w:r>
        <w:rPr>
          <w:color w:val="231F20"/>
          <w:sz w:val="21"/>
        </w:rPr>
        <w:t>cui al presente decreto i soggetti destinatari di un ordine di recupero pendente a seguito di una precedente decisione della</w:t>
      </w:r>
      <w:r>
        <w:rPr>
          <w:color w:val="231F20"/>
          <w:spacing w:val="-1"/>
          <w:sz w:val="21"/>
        </w:rPr>
        <w:t> </w:t>
      </w:r>
      <w:r>
        <w:rPr>
          <w:color w:val="231F20"/>
          <w:sz w:val="21"/>
        </w:rPr>
        <w:t>Commissione</w:t>
      </w:r>
      <w:r>
        <w:rPr>
          <w:color w:val="231F20"/>
          <w:spacing w:val="-1"/>
          <w:sz w:val="21"/>
        </w:rPr>
        <w:t> </w:t>
      </w:r>
      <w:r>
        <w:rPr>
          <w:color w:val="231F20"/>
          <w:sz w:val="21"/>
        </w:rPr>
        <w:t>europea</w:t>
      </w:r>
      <w:r>
        <w:rPr>
          <w:color w:val="231F20"/>
          <w:spacing w:val="-1"/>
          <w:sz w:val="21"/>
        </w:rPr>
        <w:t> </w:t>
      </w:r>
      <w:r>
        <w:rPr>
          <w:color w:val="231F20"/>
          <w:sz w:val="21"/>
        </w:rPr>
        <w:t>che</w:t>
      </w:r>
      <w:r>
        <w:rPr>
          <w:color w:val="231F20"/>
          <w:spacing w:val="-1"/>
          <w:sz w:val="21"/>
        </w:rPr>
        <w:t> </w:t>
      </w:r>
      <w:r>
        <w:rPr>
          <w:color w:val="231F20"/>
          <w:sz w:val="21"/>
        </w:rPr>
        <w:t>dichiara</w:t>
      </w:r>
      <w:r>
        <w:rPr>
          <w:color w:val="231F20"/>
          <w:spacing w:val="-1"/>
          <w:sz w:val="21"/>
        </w:rPr>
        <w:t> </w:t>
      </w:r>
      <w:r>
        <w:rPr>
          <w:color w:val="231F20"/>
          <w:sz w:val="21"/>
        </w:rPr>
        <w:t>gli</w:t>
      </w:r>
      <w:r>
        <w:rPr>
          <w:color w:val="231F20"/>
          <w:spacing w:val="-1"/>
          <w:sz w:val="21"/>
        </w:rPr>
        <w:t> </w:t>
      </w:r>
      <w:r>
        <w:rPr>
          <w:color w:val="231F20"/>
          <w:sz w:val="21"/>
        </w:rPr>
        <w:t>aiuti</w:t>
      </w:r>
      <w:r>
        <w:rPr>
          <w:color w:val="231F20"/>
          <w:spacing w:val="-1"/>
          <w:sz w:val="21"/>
        </w:rPr>
        <w:t> </w:t>
      </w:r>
      <w:r>
        <w:rPr>
          <w:color w:val="231F20"/>
          <w:sz w:val="21"/>
        </w:rPr>
        <w:t>illegitti- mi e incompatibili con il mercato interno conformemente a quanto indicato all’art. 1, comma 4, lettera </w:t>
      </w:r>
      <w:r>
        <w:rPr>
          <w:i/>
          <w:color w:val="231F20"/>
          <w:sz w:val="21"/>
        </w:rPr>
        <w:t>a)</w:t>
      </w:r>
      <w:r>
        <w:rPr>
          <w:color w:val="231F20"/>
          <w:sz w:val="21"/>
        </w:rPr>
        <w:t>, del rego- lamento (UE) n. 2472/2022.</w:t>
      </w:r>
    </w:p>
    <w:p>
      <w:pPr>
        <w:pStyle w:val="ListParagraph"/>
        <w:numPr>
          <w:ilvl w:val="0"/>
          <w:numId w:val="2"/>
        </w:numPr>
        <w:tabs>
          <w:tab w:pos="562" w:val="left" w:leader="none"/>
        </w:tabs>
        <w:spacing w:line="211" w:lineRule="auto" w:before="54" w:after="0"/>
        <w:ind w:left="113" w:right="38" w:firstLine="213"/>
        <w:jc w:val="both"/>
        <w:rPr>
          <w:sz w:val="21"/>
        </w:rPr>
      </w:pPr>
      <w:r>
        <w:rPr>
          <w:color w:val="231F20"/>
          <w:sz w:val="21"/>
        </w:rPr>
        <w:t>Per le polizze a copertura dei rischi sulle strutture aziendali e per le polizze sperimentali sono esclusi </w:t>
      </w:r>
      <w:r>
        <w:rPr>
          <w:color w:val="231F20"/>
          <w:sz w:val="21"/>
        </w:rPr>
        <w:t>dagli aiuti di cui al presente decreto:</w:t>
      </w:r>
    </w:p>
    <w:p>
      <w:pPr>
        <w:pStyle w:val="ListParagraph"/>
        <w:numPr>
          <w:ilvl w:val="1"/>
          <w:numId w:val="2"/>
        </w:numPr>
        <w:tabs>
          <w:tab w:pos="760" w:val="left" w:leader="none"/>
        </w:tabs>
        <w:spacing w:line="211" w:lineRule="auto" w:before="45" w:after="0"/>
        <w:ind w:left="113" w:right="38" w:firstLine="426"/>
        <w:jc w:val="both"/>
        <w:rPr>
          <w:sz w:val="21"/>
        </w:rPr>
      </w:pPr>
      <w:r>
        <w:rPr>
          <w:color w:val="231F20"/>
          <w:sz w:val="21"/>
        </w:rPr>
        <w:t>le</w:t>
      </w:r>
      <w:r>
        <w:rPr>
          <w:color w:val="231F20"/>
          <w:spacing w:val="-6"/>
          <w:sz w:val="21"/>
        </w:rPr>
        <w:t> </w:t>
      </w:r>
      <w:r>
        <w:rPr>
          <w:color w:val="231F20"/>
          <w:sz w:val="21"/>
        </w:rPr>
        <w:t>imprese</w:t>
      </w:r>
      <w:r>
        <w:rPr>
          <w:color w:val="231F20"/>
          <w:spacing w:val="-6"/>
          <w:sz w:val="21"/>
        </w:rPr>
        <w:t> </w:t>
      </w:r>
      <w:r>
        <w:rPr>
          <w:color w:val="231F20"/>
          <w:sz w:val="21"/>
        </w:rPr>
        <w:t>diverse</w:t>
      </w:r>
      <w:r>
        <w:rPr>
          <w:color w:val="231F20"/>
          <w:spacing w:val="-6"/>
          <w:sz w:val="21"/>
        </w:rPr>
        <w:t> </w:t>
      </w:r>
      <w:r>
        <w:rPr>
          <w:color w:val="231F20"/>
          <w:sz w:val="21"/>
        </w:rPr>
        <w:t>dalle</w:t>
      </w:r>
      <w:r>
        <w:rPr>
          <w:color w:val="231F20"/>
          <w:spacing w:val="-6"/>
          <w:sz w:val="21"/>
        </w:rPr>
        <w:t> </w:t>
      </w:r>
      <w:r>
        <w:rPr>
          <w:color w:val="231F20"/>
          <w:sz w:val="21"/>
        </w:rPr>
        <w:t>PMI</w:t>
      </w:r>
      <w:r>
        <w:rPr>
          <w:color w:val="231F20"/>
          <w:spacing w:val="-6"/>
          <w:sz w:val="21"/>
        </w:rPr>
        <w:t> </w:t>
      </w:r>
      <w:r>
        <w:rPr>
          <w:color w:val="231F20"/>
          <w:sz w:val="21"/>
        </w:rPr>
        <w:t>di</w:t>
      </w:r>
      <w:r>
        <w:rPr>
          <w:color w:val="231F20"/>
          <w:spacing w:val="-6"/>
          <w:sz w:val="21"/>
        </w:rPr>
        <w:t> </w:t>
      </w:r>
      <w:r>
        <w:rPr>
          <w:color w:val="231F20"/>
          <w:sz w:val="21"/>
        </w:rPr>
        <w:t>cui</w:t>
      </w:r>
      <w:r>
        <w:rPr>
          <w:color w:val="231F20"/>
          <w:spacing w:val="-6"/>
          <w:sz w:val="21"/>
        </w:rPr>
        <w:t> </w:t>
      </w:r>
      <w:r>
        <w:rPr>
          <w:color w:val="231F20"/>
          <w:sz w:val="21"/>
        </w:rPr>
        <w:t>all’art.</w:t>
      </w:r>
      <w:r>
        <w:rPr>
          <w:color w:val="231F20"/>
          <w:spacing w:val="-6"/>
          <w:sz w:val="21"/>
        </w:rPr>
        <w:t> </w:t>
      </w:r>
      <w:r>
        <w:rPr>
          <w:color w:val="231F20"/>
          <w:sz w:val="21"/>
        </w:rPr>
        <w:t>2,</w:t>
      </w:r>
      <w:r>
        <w:rPr>
          <w:color w:val="231F20"/>
          <w:spacing w:val="-6"/>
          <w:sz w:val="21"/>
        </w:rPr>
        <w:t> </w:t>
      </w:r>
      <w:r>
        <w:rPr>
          <w:color w:val="231F20"/>
          <w:sz w:val="21"/>
        </w:rPr>
        <w:t>com- ma 1, del regolamento (UE) n. 2472/2022;</w:t>
      </w:r>
    </w:p>
    <w:p>
      <w:pPr>
        <w:pStyle w:val="ListParagraph"/>
        <w:numPr>
          <w:ilvl w:val="1"/>
          <w:numId w:val="2"/>
        </w:numPr>
        <w:tabs>
          <w:tab w:pos="788" w:val="left" w:leader="none"/>
        </w:tabs>
        <w:spacing w:line="211" w:lineRule="auto" w:before="44" w:after="0"/>
        <w:ind w:left="113" w:right="38" w:firstLine="426"/>
        <w:jc w:val="both"/>
        <w:rPr>
          <w:sz w:val="21"/>
        </w:rPr>
      </w:pPr>
      <w:r>
        <w:rPr>
          <w:color w:val="231F20"/>
          <w:sz w:val="21"/>
        </w:rPr>
        <w:t>le imprese in difficoltà ai sensi dell’art. 2, </w:t>
      </w:r>
      <w:r>
        <w:rPr>
          <w:color w:val="231F20"/>
          <w:sz w:val="21"/>
        </w:rPr>
        <w:t>com- ma 1, del regolamento (UE) n. 2472/2022, ad eccezione degli aiuti destinati ad indennizzare le perdite causate da avversità</w:t>
      </w:r>
      <w:r>
        <w:rPr>
          <w:color w:val="231F20"/>
          <w:spacing w:val="40"/>
          <w:sz w:val="21"/>
        </w:rPr>
        <w:t> </w:t>
      </w:r>
      <w:r>
        <w:rPr>
          <w:color w:val="231F20"/>
          <w:sz w:val="21"/>
        </w:rPr>
        <w:t>atmosferiche</w:t>
      </w:r>
      <w:r>
        <w:rPr>
          <w:color w:val="231F20"/>
          <w:spacing w:val="40"/>
          <w:sz w:val="21"/>
        </w:rPr>
        <w:t> </w:t>
      </w:r>
      <w:r>
        <w:rPr>
          <w:color w:val="231F20"/>
          <w:sz w:val="21"/>
        </w:rPr>
        <w:t>assimilabili</w:t>
      </w:r>
      <w:r>
        <w:rPr>
          <w:color w:val="231F20"/>
          <w:spacing w:val="40"/>
          <w:sz w:val="21"/>
        </w:rPr>
        <w:t> </w:t>
      </w:r>
      <w:r>
        <w:rPr>
          <w:color w:val="231F20"/>
          <w:sz w:val="21"/>
        </w:rPr>
        <w:t>a</w:t>
      </w:r>
      <w:r>
        <w:rPr>
          <w:color w:val="231F20"/>
          <w:spacing w:val="40"/>
          <w:sz w:val="21"/>
        </w:rPr>
        <w:t> </w:t>
      </w:r>
      <w:r>
        <w:rPr>
          <w:color w:val="231F20"/>
          <w:sz w:val="21"/>
        </w:rPr>
        <w:t>calamità</w:t>
      </w:r>
      <w:r>
        <w:rPr>
          <w:color w:val="231F20"/>
          <w:spacing w:val="40"/>
          <w:sz w:val="21"/>
        </w:rPr>
        <w:t> </w:t>
      </w:r>
      <w:r>
        <w:rPr>
          <w:color w:val="231F20"/>
          <w:sz w:val="21"/>
        </w:rPr>
        <w:t>naturali, ai sensi dell’art. 25 del medesimo regolamento, a condi- zione che l’impresa sia diventata un’impresa in difficoltà a causa delle perdite o dei danni causati dagli eventi in </w:t>
      </w:r>
      <w:r>
        <w:rPr>
          <w:color w:val="231F20"/>
          <w:spacing w:val="-2"/>
          <w:sz w:val="21"/>
        </w:rPr>
        <w:t>questione;</w:t>
      </w:r>
    </w:p>
    <w:p>
      <w:pPr>
        <w:pStyle w:val="ListParagraph"/>
        <w:numPr>
          <w:ilvl w:val="1"/>
          <w:numId w:val="2"/>
        </w:numPr>
        <w:tabs>
          <w:tab w:pos="806" w:val="left" w:leader="none"/>
        </w:tabs>
        <w:spacing w:line="211" w:lineRule="auto" w:before="49" w:after="0"/>
        <w:ind w:left="113" w:right="38" w:firstLine="426"/>
        <w:jc w:val="both"/>
        <w:rPr>
          <w:sz w:val="21"/>
        </w:rPr>
      </w:pPr>
      <w:r>
        <w:rPr>
          <w:color w:val="231F20"/>
          <w:sz w:val="21"/>
        </w:rPr>
        <w:t>i soggetti destinatari di un ordine di </w:t>
      </w:r>
      <w:r>
        <w:rPr>
          <w:color w:val="231F20"/>
          <w:sz w:val="21"/>
        </w:rPr>
        <w:t>recupero pendente a seguito di una precedente decisione della Commissione europea che dichiara gli aiuti illegittimi e incompatibili con il mercato interno conformemente a quanto indicato all’art. 1, comma 4, lettera </w:t>
      </w:r>
      <w:r>
        <w:rPr>
          <w:i/>
          <w:color w:val="231F20"/>
          <w:sz w:val="21"/>
        </w:rPr>
        <w:t>a)</w:t>
      </w:r>
      <w:r>
        <w:rPr>
          <w:color w:val="231F20"/>
          <w:sz w:val="21"/>
        </w:rPr>
        <w:t>, del regola- mento (UE) n. 2472/2022.</w:t>
      </w:r>
    </w:p>
    <w:p>
      <w:pPr>
        <w:pStyle w:val="BodyText"/>
        <w:spacing w:before="207"/>
        <w:ind w:left="77"/>
        <w:jc w:val="center"/>
      </w:pPr>
      <w:r>
        <w:rPr>
          <w:color w:val="231F20"/>
        </w:rPr>
        <w:t>Art.</w:t>
      </w:r>
      <w:r>
        <w:rPr>
          <w:color w:val="231F20"/>
          <w:spacing w:val="29"/>
        </w:rPr>
        <w:t> </w:t>
      </w:r>
      <w:r>
        <w:rPr>
          <w:color w:val="231F20"/>
          <w:spacing w:val="-5"/>
        </w:rPr>
        <w:t>4.</w:t>
      </w:r>
    </w:p>
    <w:p>
      <w:pPr>
        <w:spacing w:before="85"/>
        <w:ind w:left="72" w:right="0" w:firstLine="0"/>
        <w:jc w:val="center"/>
        <w:rPr>
          <w:i/>
          <w:sz w:val="21"/>
        </w:rPr>
      </w:pPr>
      <w:r>
        <w:rPr>
          <w:i/>
          <w:color w:val="231F20"/>
          <w:sz w:val="21"/>
        </w:rPr>
        <w:t>Interventi</w:t>
      </w:r>
      <w:r>
        <w:rPr>
          <w:i/>
          <w:color w:val="231F20"/>
          <w:spacing w:val="8"/>
          <w:sz w:val="21"/>
        </w:rPr>
        <w:t> </w:t>
      </w:r>
      <w:r>
        <w:rPr>
          <w:i/>
          <w:color w:val="231F20"/>
          <w:spacing w:val="-2"/>
          <w:sz w:val="21"/>
        </w:rPr>
        <w:t>ammissibili</w:t>
      </w:r>
    </w:p>
    <w:p>
      <w:pPr>
        <w:pStyle w:val="ListParagraph"/>
        <w:numPr>
          <w:ilvl w:val="0"/>
          <w:numId w:val="3"/>
        </w:numPr>
        <w:tabs>
          <w:tab w:pos="530" w:val="left" w:leader="none"/>
        </w:tabs>
        <w:spacing w:line="211" w:lineRule="auto" w:before="152" w:after="0"/>
        <w:ind w:left="113" w:right="38" w:firstLine="213"/>
        <w:jc w:val="both"/>
        <w:rPr>
          <w:sz w:val="21"/>
        </w:rPr>
      </w:pPr>
      <w:r>
        <w:rPr>
          <w:color w:val="231F20"/>
          <w:sz w:val="21"/>
        </w:rPr>
        <w:t>Gli</w:t>
      </w:r>
      <w:r>
        <w:rPr>
          <w:color w:val="231F20"/>
          <w:spacing w:val="-2"/>
          <w:sz w:val="21"/>
        </w:rPr>
        <w:t> </w:t>
      </w:r>
      <w:r>
        <w:rPr>
          <w:color w:val="231F20"/>
          <w:sz w:val="21"/>
        </w:rPr>
        <w:t>interventi</w:t>
      </w:r>
      <w:r>
        <w:rPr>
          <w:color w:val="231F20"/>
          <w:spacing w:val="-2"/>
          <w:sz w:val="21"/>
        </w:rPr>
        <w:t> </w:t>
      </w:r>
      <w:r>
        <w:rPr>
          <w:color w:val="231F20"/>
          <w:sz w:val="21"/>
        </w:rPr>
        <w:t>ammissibili</w:t>
      </w:r>
      <w:r>
        <w:rPr>
          <w:color w:val="231F20"/>
          <w:spacing w:val="-2"/>
          <w:sz w:val="21"/>
        </w:rPr>
        <w:t> </w:t>
      </w:r>
      <w:r>
        <w:rPr>
          <w:color w:val="231F20"/>
          <w:sz w:val="21"/>
        </w:rPr>
        <w:t>sono</w:t>
      </w:r>
      <w:r>
        <w:rPr>
          <w:color w:val="231F20"/>
          <w:spacing w:val="-2"/>
          <w:sz w:val="21"/>
        </w:rPr>
        <w:t> </w:t>
      </w:r>
      <w:r>
        <w:rPr>
          <w:color w:val="231F20"/>
          <w:sz w:val="21"/>
        </w:rPr>
        <w:t>esclusivamente</w:t>
      </w:r>
      <w:r>
        <w:rPr>
          <w:color w:val="231F20"/>
          <w:spacing w:val="-2"/>
          <w:sz w:val="21"/>
        </w:rPr>
        <w:t> </w:t>
      </w:r>
      <w:r>
        <w:rPr>
          <w:color w:val="231F20"/>
          <w:sz w:val="21"/>
        </w:rPr>
        <w:t>quel- li relativi alla stipula di una polizza a copertura dei rischi sulle strutture aziendali o dei costi di smaltimento delle carcasse animali e quelli relativi alla stipula di polizze </w:t>
      </w:r>
      <w:r>
        <w:rPr>
          <w:color w:val="231F20"/>
          <w:spacing w:val="-2"/>
          <w:sz w:val="21"/>
        </w:rPr>
        <w:t>sperimentali.</w:t>
      </w:r>
    </w:p>
    <w:p>
      <w:pPr>
        <w:pStyle w:val="ListParagraph"/>
        <w:numPr>
          <w:ilvl w:val="0"/>
          <w:numId w:val="3"/>
        </w:numPr>
        <w:tabs>
          <w:tab w:pos="538" w:val="left" w:leader="none"/>
        </w:tabs>
        <w:spacing w:line="211" w:lineRule="auto" w:before="46" w:after="0"/>
        <w:ind w:left="113" w:right="38" w:firstLine="213"/>
        <w:jc w:val="both"/>
        <w:rPr>
          <w:sz w:val="21"/>
        </w:rPr>
      </w:pPr>
      <w:r>
        <w:rPr>
          <w:color w:val="231F20"/>
          <w:sz w:val="21"/>
        </w:rPr>
        <w:t>La sottoscrizione delle polizze assicurative </w:t>
      </w:r>
      <w:r>
        <w:rPr>
          <w:color w:val="231F20"/>
          <w:sz w:val="21"/>
        </w:rPr>
        <w:t>agevola- te è volontaria e può avvenire in forma collettiva o indi- viduale. Possono deliberare di far ricorso a forme assicu- rative collettive gli organismi collettivi di difesa, nonché le cooperative agricole e loro consorzi, riconosciuti ai sensi del decreto legislativo 29 marzo 2004. Le polizze assicurative collettive sono contratte con le compagnie assicurative e sottoscritte per conto degli agricoltori che</w:t>
      </w:r>
      <w:r>
        <w:rPr>
          <w:color w:val="231F20"/>
          <w:spacing w:val="40"/>
          <w:sz w:val="21"/>
        </w:rPr>
        <w:t> </w:t>
      </w:r>
      <w:r>
        <w:rPr>
          <w:color w:val="231F20"/>
          <w:sz w:val="21"/>
        </w:rPr>
        <w:t>vi</w:t>
      </w:r>
      <w:r>
        <w:rPr>
          <w:color w:val="231F20"/>
          <w:spacing w:val="-1"/>
          <w:sz w:val="21"/>
        </w:rPr>
        <w:t> </w:t>
      </w:r>
      <w:r>
        <w:rPr>
          <w:color w:val="231F20"/>
          <w:sz w:val="21"/>
        </w:rPr>
        <w:t>aderiscono.</w:t>
      </w:r>
      <w:r>
        <w:rPr>
          <w:color w:val="231F20"/>
          <w:spacing w:val="-1"/>
          <w:sz w:val="21"/>
        </w:rPr>
        <w:t> </w:t>
      </w:r>
      <w:r>
        <w:rPr>
          <w:color w:val="231F20"/>
          <w:sz w:val="21"/>
        </w:rPr>
        <w:t>Gli</w:t>
      </w:r>
      <w:r>
        <w:rPr>
          <w:color w:val="231F20"/>
          <w:spacing w:val="-1"/>
          <w:sz w:val="21"/>
        </w:rPr>
        <w:t> </w:t>
      </w:r>
      <w:r>
        <w:rPr>
          <w:color w:val="231F20"/>
          <w:sz w:val="21"/>
        </w:rPr>
        <w:t>imprenditori</w:t>
      </w:r>
      <w:r>
        <w:rPr>
          <w:color w:val="231F20"/>
          <w:spacing w:val="-1"/>
          <w:sz w:val="21"/>
        </w:rPr>
        <w:t> </w:t>
      </w:r>
      <w:r>
        <w:rPr>
          <w:color w:val="231F20"/>
          <w:sz w:val="21"/>
        </w:rPr>
        <w:t>agricoli</w:t>
      </w:r>
      <w:r>
        <w:rPr>
          <w:color w:val="231F20"/>
          <w:spacing w:val="-1"/>
          <w:sz w:val="21"/>
        </w:rPr>
        <w:t> </w:t>
      </w:r>
      <w:r>
        <w:rPr>
          <w:color w:val="231F20"/>
          <w:sz w:val="21"/>
        </w:rPr>
        <w:t>associati</w:t>
      </w:r>
      <w:r>
        <w:rPr>
          <w:color w:val="231F20"/>
          <w:spacing w:val="-1"/>
          <w:sz w:val="21"/>
        </w:rPr>
        <w:t> </w:t>
      </w:r>
      <w:r>
        <w:rPr>
          <w:color w:val="231F20"/>
          <w:sz w:val="21"/>
        </w:rPr>
        <w:t>a</w:t>
      </w:r>
      <w:r>
        <w:rPr>
          <w:color w:val="231F20"/>
          <w:spacing w:val="-1"/>
          <w:sz w:val="21"/>
        </w:rPr>
        <w:t> </w:t>
      </w:r>
      <w:r>
        <w:rPr>
          <w:color w:val="231F20"/>
          <w:sz w:val="21"/>
        </w:rPr>
        <w:t>tali</w:t>
      </w:r>
      <w:r>
        <w:rPr>
          <w:color w:val="231F20"/>
          <w:spacing w:val="-1"/>
          <w:sz w:val="21"/>
        </w:rPr>
        <w:t> </w:t>
      </w:r>
      <w:r>
        <w:rPr>
          <w:color w:val="231F20"/>
          <w:sz w:val="21"/>
        </w:rPr>
        <w:t>or- ganismi, per aderire alla polizza collettiva possono sotto- scrivere uno o più certificati assicurativi a copertura dei rischi sulle proprie produzioni e devono essere i destina- tari degli eventuali risarcimenti.</w:t>
      </w:r>
    </w:p>
    <w:p>
      <w:pPr>
        <w:pStyle w:val="ListParagraph"/>
        <w:numPr>
          <w:ilvl w:val="0"/>
          <w:numId w:val="3"/>
        </w:numPr>
        <w:tabs>
          <w:tab w:pos="550" w:val="left" w:leader="none"/>
        </w:tabs>
        <w:spacing w:line="211" w:lineRule="auto" w:before="118" w:after="0"/>
        <w:ind w:left="113" w:right="105" w:firstLine="213"/>
        <w:jc w:val="left"/>
        <w:rPr>
          <w:sz w:val="21"/>
        </w:rPr>
      </w:pPr>
      <w:r>
        <w:rPr/>
        <w:br w:type="column"/>
      </w:r>
      <w:r>
        <w:rPr>
          <w:color w:val="231F20"/>
          <w:sz w:val="21"/>
        </w:rPr>
        <w:t>Gli interventi oggetto di aiuto devono soddisfare </w:t>
      </w:r>
      <w:r>
        <w:rPr>
          <w:color w:val="231F20"/>
          <w:sz w:val="21"/>
        </w:rPr>
        <w:t>le seguenti condizioni:</w:t>
      </w:r>
    </w:p>
    <w:p>
      <w:pPr>
        <w:pStyle w:val="ListParagraph"/>
        <w:numPr>
          <w:ilvl w:val="1"/>
          <w:numId w:val="3"/>
        </w:numPr>
        <w:tabs>
          <w:tab w:pos="807" w:val="left" w:leader="none"/>
        </w:tabs>
        <w:spacing w:line="227" w:lineRule="exact" w:before="44" w:after="0"/>
        <w:ind w:left="807" w:right="0" w:hanging="267"/>
        <w:jc w:val="left"/>
        <w:rPr>
          <w:sz w:val="21"/>
        </w:rPr>
      </w:pPr>
      <w:r>
        <w:rPr>
          <w:color w:val="231F20"/>
          <w:sz w:val="21"/>
        </w:rPr>
        <w:t>nella</w:t>
      </w:r>
      <w:r>
        <w:rPr>
          <w:color w:val="231F20"/>
          <w:spacing w:val="41"/>
          <w:sz w:val="21"/>
        </w:rPr>
        <w:t> </w:t>
      </w:r>
      <w:r>
        <w:rPr>
          <w:color w:val="231F20"/>
          <w:sz w:val="21"/>
        </w:rPr>
        <w:t>polizza</w:t>
      </w:r>
      <w:r>
        <w:rPr>
          <w:color w:val="231F20"/>
          <w:spacing w:val="42"/>
          <w:sz w:val="21"/>
        </w:rPr>
        <w:t> </w:t>
      </w:r>
      <w:r>
        <w:rPr>
          <w:color w:val="231F20"/>
          <w:sz w:val="21"/>
        </w:rPr>
        <w:t>devono</w:t>
      </w:r>
      <w:r>
        <w:rPr>
          <w:color w:val="231F20"/>
          <w:spacing w:val="42"/>
          <w:sz w:val="21"/>
        </w:rPr>
        <w:t> </w:t>
      </w:r>
      <w:r>
        <w:rPr>
          <w:color w:val="231F20"/>
          <w:sz w:val="21"/>
        </w:rPr>
        <w:t>essere</w:t>
      </w:r>
      <w:r>
        <w:rPr>
          <w:color w:val="231F20"/>
          <w:spacing w:val="42"/>
          <w:sz w:val="21"/>
        </w:rPr>
        <w:t> </w:t>
      </w:r>
      <w:r>
        <w:rPr>
          <w:color w:val="231F20"/>
          <w:sz w:val="21"/>
        </w:rPr>
        <w:t>riportati</w:t>
      </w:r>
      <w:r>
        <w:rPr>
          <w:color w:val="231F20"/>
          <w:spacing w:val="42"/>
          <w:sz w:val="21"/>
        </w:rPr>
        <w:t> </w:t>
      </w:r>
      <w:r>
        <w:rPr>
          <w:color w:val="231F20"/>
          <w:sz w:val="21"/>
        </w:rPr>
        <w:t>i</w:t>
      </w:r>
      <w:r>
        <w:rPr>
          <w:color w:val="231F20"/>
          <w:spacing w:val="41"/>
          <w:sz w:val="21"/>
        </w:rPr>
        <w:t> </w:t>
      </w:r>
      <w:r>
        <w:rPr>
          <w:color w:val="231F20"/>
          <w:spacing w:val="-2"/>
          <w:sz w:val="21"/>
        </w:rPr>
        <w:t>seguenti</w:t>
      </w:r>
    </w:p>
    <w:p>
      <w:pPr>
        <w:pStyle w:val="BodyText"/>
        <w:spacing w:line="227" w:lineRule="exact"/>
        <w:jc w:val="left"/>
      </w:pPr>
      <w:r>
        <w:rPr>
          <w:color w:val="231F20"/>
          <w:spacing w:val="-2"/>
        </w:rPr>
        <w:t>dati:</w:t>
      </w:r>
    </w:p>
    <w:p>
      <w:pPr>
        <w:pStyle w:val="ListParagraph"/>
        <w:numPr>
          <w:ilvl w:val="2"/>
          <w:numId w:val="3"/>
        </w:numPr>
        <w:tabs>
          <w:tab w:pos="918" w:val="left" w:leader="none"/>
        </w:tabs>
        <w:spacing w:line="240" w:lineRule="auto" w:before="39" w:after="0"/>
        <w:ind w:left="918" w:right="0" w:hanging="165"/>
        <w:jc w:val="left"/>
        <w:rPr>
          <w:sz w:val="21"/>
        </w:rPr>
      </w:pPr>
      <w:r>
        <w:rPr>
          <w:color w:val="231F20"/>
          <w:sz w:val="21"/>
        </w:rPr>
        <w:t>intestazione</w:t>
      </w:r>
      <w:r>
        <w:rPr>
          <w:color w:val="231F20"/>
          <w:spacing w:val="7"/>
          <w:sz w:val="21"/>
        </w:rPr>
        <w:t> </w:t>
      </w:r>
      <w:r>
        <w:rPr>
          <w:color w:val="231F20"/>
          <w:sz w:val="21"/>
        </w:rPr>
        <w:t>della</w:t>
      </w:r>
      <w:r>
        <w:rPr>
          <w:color w:val="231F20"/>
          <w:spacing w:val="8"/>
          <w:sz w:val="21"/>
        </w:rPr>
        <w:t> </w:t>
      </w:r>
      <w:r>
        <w:rPr>
          <w:color w:val="231F20"/>
          <w:sz w:val="21"/>
        </w:rPr>
        <w:t>compagnia</w:t>
      </w:r>
      <w:r>
        <w:rPr>
          <w:color w:val="231F20"/>
          <w:spacing w:val="8"/>
          <w:sz w:val="21"/>
        </w:rPr>
        <w:t> </w:t>
      </w:r>
      <w:r>
        <w:rPr>
          <w:color w:val="231F20"/>
          <w:spacing w:val="-2"/>
          <w:sz w:val="21"/>
        </w:rPr>
        <w:t>assicurativa;</w:t>
      </w:r>
    </w:p>
    <w:p>
      <w:pPr>
        <w:pStyle w:val="ListParagraph"/>
        <w:numPr>
          <w:ilvl w:val="2"/>
          <w:numId w:val="3"/>
        </w:numPr>
        <w:tabs>
          <w:tab w:pos="1178" w:val="left" w:leader="none"/>
          <w:tab w:pos="1989" w:val="left" w:leader="none"/>
          <w:tab w:pos="3379" w:val="left" w:leader="none"/>
          <w:tab w:pos="4047" w:val="left" w:leader="none"/>
        </w:tabs>
        <w:spacing w:line="211" w:lineRule="auto" w:before="62" w:after="0"/>
        <w:ind w:left="113" w:right="105" w:firstLine="639"/>
        <w:jc w:val="left"/>
        <w:rPr>
          <w:sz w:val="21"/>
        </w:rPr>
      </w:pPr>
      <w:r>
        <w:rPr>
          <w:color w:val="231F20"/>
          <w:spacing w:val="-2"/>
          <w:sz w:val="21"/>
        </w:rPr>
        <w:t>codice</w:t>
      </w:r>
      <w:r>
        <w:rPr>
          <w:color w:val="231F20"/>
          <w:sz w:val="21"/>
        </w:rPr>
        <w:tab/>
      </w:r>
      <w:r>
        <w:rPr>
          <w:color w:val="231F20"/>
          <w:spacing w:val="-2"/>
          <w:sz w:val="21"/>
        </w:rPr>
        <w:t>identificativo</w:t>
      </w:r>
      <w:r>
        <w:rPr>
          <w:color w:val="231F20"/>
          <w:sz w:val="21"/>
        </w:rPr>
        <w:tab/>
      </w:r>
      <w:r>
        <w:rPr>
          <w:color w:val="231F20"/>
          <w:spacing w:val="-2"/>
          <w:sz w:val="21"/>
        </w:rPr>
        <w:t>della</w:t>
      </w:r>
      <w:r>
        <w:rPr>
          <w:color w:val="231F20"/>
          <w:sz w:val="21"/>
        </w:rPr>
        <w:tab/>
      </w:r>
      <w:r>
        <w:rPr>
          <w:color w:val="231F20"/>
          <w:spacing w:val="-2"/>
          <w:sz w:val="21"/>
        </w:rPr>
        <w:t>compagnia assicurativa;</w:t>
      </w:r>
    </w:p>
    <w:p>
      <w:pPr>
        <w:pStyle w:val="ListParagraph"/>
        <w:numPr>
          <w:ilvl w:val="2"/>
          <w:numId w:val="3"/>
        </w:numPr>
        <w:tabs>
          <w:tab w:pos="1036" w:val="left" w:leader="none"/>
        </w:tabs>
        <w:spacing w:line="240" w:lineRule="auto" w:before="45" w:after="0"/>
        <w:ind w:left="1036" w:right="0" w:hanging="283"/>
        <w:jc w:val="left"/>
        <w:rPr>
          <w:sz w:val="21"/>
        </w:rPr>
      </w:pPr>
      <w:r>
        <w:rPr>
          <w:color w:val="231F20"/>
          <w:sz w:val="21"/>
        </w:rPr>
        <w:t>intestazione</w:t>
      </w:r>
      <w:r>
        <w:rPr>
          <w:color w:val="231F20"/>
          <w:spacing w:val="10"/>
          <w:sz w:val="21"/>
        </w:rPr>
        <w:t> </w:t>
      </w:r>
      <w:r>
        <w:rPr>
          <w:color w:val="231F20"/>
          <w:spacing w:val="-2"/>
          <w:sz w:val="21"/>
        </w:rPr>
        <w:t>dell’assicurato;</w:t>
      </w:r>
    </w:p>
    <w:p>
      <w:pPr>
        <w:pStyle w:val="ListParagraph"/>
        <w:numPr>
          <w:ilvl w:val="2"/>
          <w:numId w:val="3"/>
        </w:numPr>
        <w:tabs>
          <w:tab w:pos="1010" w:val="left" w:leader="none"/>
        </w:tabs>
        <w:spacing w:line="240" w:lineRule="auto" w:before="39" w:after="0"/>
        <w:ind w:left="1010" w:right="0" w:hanging="257"/>
        <w:jc w:val="left"/>
        <w:rPr>
          <w:sz w:val="21"/>
        </w:rPr>
      </w:pPr>
      <w:r>
        <w:rPr>
          <w:color w:val="231F20"/>
          <w:spacing w:val="-2"/>
          <w:sz w:val="21"/>
        </w:rPr>
        <w:t>CUAA;</w:t>
      </w:r>
    </w:p>
    <w:p>
      <w:pPr>
        <w:pStyle w:val="ListParagraph"/>
        <w:numPr>
          <w:ilvl w:val="2"/>
          <w:numId w:val="3"/>
        </w:numPr>
        <w:tabs>
          <w:tab w:pos="951" w:val="left" w:leader="none"/>
        </w:tabs>
        <w:spacing w:line="240" w:lineRule="auto" w:before="39" w:after="0"/>
        <w:ind w:left="951" w:right="0" w:hanging="198"/>
        <w:jc w:val="left"/>
        <w:rPr>
          <w:sz w:val="21"/>
        </w:rPr>
      </w:pPr>
      <w:r>
        <w:rPr>
          <w:color w:val="231F20"/>
          <w:sz w:val="21"/>
        </w:rPr>
        <w:t>riferimento</w:t>
      </w:r>
      <w:r>
        <w:rPr>
          <w:color w:val="231F20"/>
          <w:spacing w:val="7"/>
          <w:sz w:val="21"/>
        </w:rPr>
        <w:t> </w:t>
      </w:r>
      <w:r>
        <w:rPr>
          <w:color w:val="231F20"/>
          <w:sz w:val="21"/>
        </w:rPr>
        <w:t>alla</w:t>
      </w:r>
      <w:r>
        <w:rPr>
          <w:color w:val="231F20"/>
          <w:spacing w:val="8"/>
          <w:sz w:val="21"/>
        </w:rPr>
        <w:t> </w:t>
      </w:r>
      <w:r>
        <w:rPr>
          <w:color w:val="231F20"/>
          <w:sz w:val="21"/>
        </w:rPr>
        <w:t>campagna</w:t>
      </w:r>
      <w:r>
        <w:rPr>
          <w:color w:val="231F20"/>
          <w:spacing w:val="8"/>
          <w:sz w:val="21"/>
        </w:rPr>
        <w:t> </w:t>
      </w:r>
      <w:r>
        <w:rPr>
          <w:color w:val="231F20"/>
          <w:sz w:val="21"/>
        </w:rPr>
        <w:t>assicurativa</w:t>
      </w:r>
      <w:r>
        <w:rPr>
          <w:color w:val="231F20"/>
          <w:spacing w:val="7"/>
          <w:sz w:val="21"/>
        </w:rPr>
        <w:t> </w:t>
      </w:r>
      <w:r>
        <w:rPr>
          <w:color w:val="231F20"/>
          <w:spacing w:val="-2"/>
          <w:sz w:val="21"/>
        </w:rPr>
        <w:t>2023;</w:t>
      </w:r>
    </w:p>
    <w:p>
      <w:pPr>
        <w:pStyle w:val="ListParagraph"/>
        <w:numPr>
          <w:ilvl w:val="2"/>
          <w:numId w:val="3"/>
        </w:numPr>
        <w:tabs>
          <w:tab w:pos="1024" w:val="left" w:leader="none"/>
        </w:tabs>
        <w:spacing w:line="240" w:lineRule="auto" w:before="38" w:after="0"/>
        <w:ind w:left="1024" w:right="0" w:hanging="271"/>
        <w:jc w:val="left"/>
        <w:rPr>
          <w:sz w:val="21"/>
        </w:rPr>
      </w:pPr>
      <w:r>
        <w:rPr>
          <w:color w:val="231F20"/>
          <w:sz w:val="21"/>
        </w:rPr>
        <w:t>tipologia</w:t>
      </w:r>
      <w:r>
        <w:rPr>
          <w:color w:val="231F20"/>
          <w:spacing w:val="4"/>
          <w:sz w:val="21"/>
        </w:rPr>
        <w:t> </w:t>
      </w:r>
      <w:r>
        <w:rPr>
          <w:color w:val="231F20"/>
          <w:sz w:val="21"/>
        </w:rPr>
        <w:t>di</w:t>
      </w:r>
      <w:r>
        <w:rPr>
          <w:color w:val="231F20"/>
          <w:spacing w:val="5"/>
          <w:sz w:val="21"/>
        </w:rPr>
        <w:t> </w:t>
      </w:r>
      <w:r>
        <w:rPr>
          <w:color w:val="231F20"/>
          <w:spacing w:val="-2"/>
          <w:sz w:val="21"/>
        </w:rPr>
        <w:t>polizza;</w:t>
      </w:r>
    </w:p>
    <w:p>
      <w:pPr>
        <w:pStyle w:val="ListParagraph"/>
        <w:numPr>
          <w:ilvl w:val="2"/>
          <w:numId w:val="3"/>
        </w:numPr>
        <w:tabs>
          <w:tab w:pos="1083" w:val="left" w:leader="none"/>
        </w:tabs>
        <w:spacing w:line="240" w:lineRule="auto" w:before="39" w:after="0"/>
        <w:ind w:left="1083" w:right="0" w:hanging="330"/>
        <w:jc w:val="left"/>
        <w:rPr>
          <w:sz w:val="21"/>
        </w:rPr>
      </w:pPr>
      <w:r>
        <w:rPr>
          <w:color w:val="231F20"/>
          <w:sz w:val="21"/>
        </w:rPr>
        <w:t>numero</w:t>
      </w:r>
      <w:r>
        <w:rPr>
          <w:color w:val="231F20"/>
          <w:spacing w:val="5"/>
          <w:sz w:val="21"/>
        </w:rPr>
        <w:t> </w:t>
      </w:r>
      <w:r>
        <w:rPr>
          <w:color w:val="231F20"/>
          <w:sz w:val="21"/>
        </w:rPr>
        <w:t>della</w:t>
      </w:r>
      <w:r>
        <w:rPr>
          <w:color w:val="231F20"/>
          <w:spacing w:val="5"/>
          <w:sz w:val="21"/>
        </w:rPr>
        <w:t> </w:t>
      </w:r>
      <w:r>
        <w:rPr>
          <w:color w:val="231F20"/>
          <w:spacing w:val="-2"/>
          <w:sz w:val="21"/>
        </w:rPr>
        <w:t>polizza;</w:t>
      </w:r>
    </w:p>
    <w:p>
      <w:pPr>
        <w:pStyle w:val="ListParagraph"/>
        <w:numPr>
          <w:ilvl w:val="2"/>
          <w:numId w:val="3"/>
        </w:numPr>
        <w:tabs>
          <w:tab w:pos="1199" w:val="left" w:leader="none"/>
        </w:tabs>
        <w:spacing w:line="211" w:lineRule="auto" w:before="62" w:after="0"/>
        <w:ind w:left="113" w:right="105" w:firstLine="639"/>
        <w:jc w:val="both"/>
        <w:rPr>
          <w:sz w:val="21"/>
        </w:rPr>
      </w:pPr>
      <w:r>
        <w:rPr>
          <w:color w:val="231F20"/>
          <w:sz w:val="21"/>
        </w:rPr>
        <w:t>prodotto con eventuale codice da </w:t>
      </w:r>
      <w:r>
        <w:rPr>
          <w:color w:val="231F20"/>
          <w:sz w:val="21"/>
        </w:rPr>
        <w:t>decreto prezzi o prodotto con codice da decreto </w:t>
      </w:r>
      <w:r>
        <w:rPr>
          <w:i/>
          <w:color w:val="231F20"/>
          <w:sz w:val="21"/>
        </w:rPr>
        <w:t>Standard Value </w:t>
      </w:r>
      <w:r>
        <w:rPr>
          <w:color w:val="231F20"/>
          <w:sz w:val="21"/>
        </w:rPr>
        <w:t>per le polizze sperimentali;</w:t>
      </w:r>
    </w:p>
    <w:p>
      <w:pPr>
        <w:pStyle w:val="ListParagraph"/>
        <w:numPr>
          <w:ilvl w:val="2"/>
          <w:numId w:val="3"/>
        </w:numPr>
        <w:tabs>
          <w:tab w:pos="1055" w:val="left" w:leader="none"/>
        </w:tabs>
        <w:spacing w:line="211" w:lineRule="auto" w:before="69" w:after="0"/>
        <w:ind w:left="113" w:right="105" w:firstLine="639"/>
        <w:jc w:val="both"/>
        <w:rPr>
          <w:sz w:val="21"/>
        </w:rPr>
      </w:pPr>
      <w:r>
        <w:rPr>
          <w:color w:val="231F20"/>
          <w:sz w:val="21"/>
        </w:rPr>
        <w:t>varietà con eventuale Id da decreto prezzi </w:t>
      </w:r>
      <w:r>
        <w:rPr>
          <w:color w:val="231F20"/>
          <w:sz w:val="21"/>
        </w:rPr>
        <w:t>o decreto </w:t>
      </w:r>
      <w:r>
        <w:rPr>
          <w:i/>
          <w:color w:val="231F20"/>
          <w:sz w:val="21"/>
        </w:rPr>
        <w:t>Standard Value </w:t>
      </w:r>
      <w:r>
        <w:rPr>
          <w:color w:val="231F20"/>
          <w:sz w:val="21"/>
        </w:rPr>
        <w:t>per le polizze sperimentali;</w:t>
      </w:r>
    </w:p>
    <w:p>
      <w:pPr>
        <w:pStyle w:val="ListParagraph"/>
        <w:numPr>
          <w:ilvl w:val="2"/>
          <w:numId w:val="3"/>
        </w:numPr>
        <w:tabs>
          <w:tab w:pos="960" w:val="left" w:leader="none"/>
        </w:tabs>
        <w:spacing w:line="211" w:lineRule="auto" w:before="68" w:after="0"/>
        <w:ind w:left="113" w:right="105" w:firstLine="639"/>
        <w:jc w:val="both"/>
        <w:rPr>
          <w:sz w:val="21"/>
        </w:rPr>
      </w:pPr>
      <w:r>
        <w:rPr>
          <w:color w:val="231F20"/>
          <w:sz w:val="21"/>
        </w:rPr>
        <w:t>avversità</w:t>
      </w:r>
      <w:r>
        <w:rPr>
          <w:color w:val="231F20"/>
          <w:spacing w:val="-1"/>
          <w:sz w:val="21"/>
        </w:rPr>
        <w:t> </w:t>
      </w:r>
      <w:r>
        <w:rPr>
          <w:color w:val="231F20"/>
          <w:sz w:val="21"/>
        </w:rPr>
        <w:t>assicurate</w:t>
      </w:r>
      <w:r>
        <w:rPr>
          <w:color w:val="231F20"/>
          <w:spacing w:val="-1"/>
          <w:sz w:val="21"/>
        </w:rPr>
        <w:t> </w:t>
      </w:r>
      <w:r>
        <w:rPr>
          <w:color w:val="231F20"/>
          <w:sz w:val="21"/>
        </w:rPr>
        <w:t>(solo</w:t>
      </w:r>
      <w:r>
        <w:rPr>
          <w:color w:val="231F20"/>
          <w:spacing w:val="-1"/>
          <w:sz w:val="21"/>
        </w:rPr>
        <w:t> </w:t>
      </w:r>
      <w:r>
        <w:rPr>
          <w:color w:val="231F20"/>
          <w:sz w:val="21"/>
        </w:rPr>
        <w:t>per</w:t>
      </w:r>
      <w:r>
        <w:rPr>
          <w:color w:val="231F20"/>
          <w:spacing w:val="-1"/>
          <w:sz w:val="21"/>
        </w:rPr>
        <w:t> </w:t>
      </w:r>
      <w:r>
        <w:rPr>
          <w:color w:val="231F20"/>
          <w:sz w:val="21"/>
        </w:rPr>
        <w:t>strutture</w:t>
      </w:r>
      <w:r>
        <w:rPr>
          <w:color w:val="231F20"/>
          <w:spacing w:val="-1"/>
          <w:sz w:val="21"/>
        </w:rPr>
        <w:t> </w:t>
      </w:r>
      <w:r>
        <w:rPr>
          <w:color w:val="231F20"/>
          <w:sz w:val="21"/>
        </w:rPr>
        <w:t>e</w:t>
      </w:r>
      <w:r>
        <w:rPr>
          <w:color w:val="231F20"/>
          <w:spacing w:val="-1"/>
          <w:sz w:val="21"/>
        </w:rPr>
        <w:t> </w:t>
      </w:r>
      <w:r>
        <w:rPr>
          <w:color w:val="231F20"/>
          <w:sz w:val="21"/>
        </w:rPr>
        <w:t>polizze </w:t>
      </w:r>
      <w:r>
        <w:rPr>
          <w:color w:val="231F20"/>
          <w:spacing w:val="-2"/>
          <w:sz w:val="21"/>
        </w:rPr>
        <w:t>sperimentali);</w:t>
      </w:r>
    </w:p>
    <w:p>
      <w:pPr>
        <w:pStyle w:val="ListParagraph"/>
        <w:numPr>
          <w:ilvl w:val="2"/>
          <w:numId w:val="3"/>
        </w:numPr>
        <w:tabs>
          <w:tab w:pos="1024" w:val="left" w:leader="none"/>
        </w:tabs>
        <w:spacing w:line="240" w:lineRule="auto" w:before="45" w:after="0"/>
        <w:ind w:left="1024" w:right="0" w:hanging="271"/>
        <w:jc w:val="both"/>
        <w:rPr>
          <w:sz w:val="21"/>
        </w:rPr>
      </w:pPr>
      <w:r>
        <w:rPr>
          <w:color w:val="231F20"/>
          <w:sz w:val="21"/>
        </w:rPr>
        <w:t>garanzie</w:t>
      </w:r>
      <w:r>
        <w:rPr>
          <w:color w:val="231F20"/>
          <w:spacing w:val="7"/>
          <w:sz w:val="21"/>
        </w:rPr>
        <w:t> </w:t>
      </w:r>
      <w:r>
        <w:rPr>
          <w:color w:val="231F20"/>
          <w:spacing w:val="-2"/>
          <w:sz w:val="21"/>
        </w:rPr>
        <w:t>assicurate;</w:t>
      </w:r>
    </w:p>
    <w:p>
      <w:pPr>
        <w:pStyle w:val="ListParagraph"/>
        <w:numPr>
          <w:ilvl w:val="2"/>
          <w:numId w:val="3"/>
        </w:numPr>
        <w:tabs>
          <w:tab w:pos="1083" w:val="left" w:leader="none"/>
        </w:tabs>
        <w:spacing w:line="240" w:lineRule="auto" w:before="39" w:after="0"/>
        <w:ind w:left="1083" w:right="0" w:hanging="330"/>
        <w:jc w:val="both"/>
        <w:rPr>
          <w:sz w:val="21"/>
        </w:rPr>
      </w:pPr>
      <w:r>
        <w:rPr>
          <w:color w:val="231F20"/>
          <w:sz w:val="21"/>
        </w:rPr>
        <w:t>valore</w:t>
      </w:r>
      <w:r>
        <w:rPr>
          <w:color w:val="231F20"/>
          <w:spacing w:val="5"/>
          <w:sz w:val="21"/>
        </w:rPr>
        <w:t> </w:t>
      </w:r>
      <w:r>
        <w:rPr>
          <w:color w:val="231F20"/>
          <w:spacing w:val="-2"/>
          <w:sz w:val="21"/>
        </w:rPr>
        <w:t>assicurato;</w:t>
      </w:r>
    </w:p>
    <w:p>
      <w:pPr>
        <w:pStyle w:val="ListParagraph"/>
        <w:numPr>
          <w:ilvl w:val="2"/>
          <w:numId w:val="3"/>
        </w:numPr>
        <w:tabs>
          <w:tab w:pos="1136" w:val="left" w:leader="none"/>
        </w:tabs>
        <w:spacing w:line="211" w:lineRule="auto" w:before="62" w:after="0"/>
        <w:ind w:left="113" w:right="105" w:firstLine="639"/>
        <w:jc w:val="both"/>
        <w:rPr>
          <w:sz w:val="21"/>
        </w:rPr>
      </w:pPr>
      <w:r>
        <w:rPr>
          <w:color w:val="231F20"/>
          <w:sz w:val="21"/>
        </w:rPr>
        <w:t>quantità assicurata (quintali/numero </w:t>
      </w:r>
      <w:r>
        <w:rPr>
          <w:color w:val="231F20"/>
          <w:sz w:val="21"/>
        </w:rPr>
        <w:t>capi/me- tri quadri assicurati);</w:t>
      </w:r>
    </w:p>
    <w:p>
      <w:pPr>
        <w:pStyle w:val="ListParagraph"/>
        <w:numPr>
          <w:ilvl w:val="2"/>
          <w:numId w:val="3"/>
        </w:numPr>
        <w:tabs>
          <w:tab w:pos="1117" w:val="left" w:leader="none"/>
        </w:tabs>
        <w:spacing w:line="240" w:lineRule="auto" w:before="45" w:after="0"/>
        <w:ind w:left="1117" w:right="0" w:hanging="364"/>
        <w:jc w:val="left"/>
        <w:rPr>
          <w:sz w:val="21"/>
        </w:rPr>
      </w:pPr>
      <w:r>
        <w:rPr>
          <w:color w:val="231F20"/>
          <w:sz w:val="21"/>
        </w:rPr>
        <w:t>tariffa</w:t>
      </w:r>
      <w:r>
        <w:rPr>
          <w:color w:val="231F20"/>
          <w:spacing w:val="1"/>
          <w:sz w:val="21"/>
        </w:rPr>
        <w:t> </w:t>
      </w:r>
      <w:r>
        <w:rPr>
          <w:color w:val="231F20"/>
          <w:spacing w:val="-2"/>
          <w:sz w:val="21"/>
        </w:rPr>
        <w:t>applicata;</w:t>
      </w:r>
    </w:p>
    <w:p>
      <w:pPr>
        <w:pStyle w:val="ListParagraph"/>
        <w:numPr>
          <w:ilvl w:val="2"/>
          <w:numId w:val="3"/>
        </w:numPr>
        <w:tabs>
          <w:tab w:pos="1057" w:val="left" w:leader="none"/>
        </w:tabs>
        <w:spacing w:line="240" w:lineRule="auto" w:before="39" w:after="0"/>
        <w:ind w:left="1057" w:right="0" w:hanging="304"/>
        <w:jc w:val="left"/>
        <w:rPr>
          <w:sz w:val="21"/>
        </w:rPr>
      </w:pPr>
      <w:r>
        <w:rPr>
          <w:color w:val="231F20"/>
          <w:sz w:val="21"/>
        </w:rPr>
        <w:t>importo</w:t>
      </w:r>
      <w:r>
        <w:rPr>
          <w:color w:val="231F20"/>
          <w:spacing w:val="4"/>
          <w:sz w:val="21"/>
        </w:rPr>
        <w:t> </w:t>
      </w:r>
      <w:r>
        <w:rPr>
          <w:color w:val="231F20"/>
          <w:sz w:val="21"/>
        </w:rPr>
        <w:t>del</w:t>
      </w:r>
      <w:r>
        <w:rPr>
          <w:color w:val="231F20"/>
          <w:spacing w:val="5"/>
          <w:sz w:val="21"/>
        </w:rPr>
        <w:t> </w:t>
      </w:r>
      <w:r>
        <w:rPr>
          <w:color w:val="231F20"/>
          <w:spacing w:val="-2"/>
          <w:sz w:val="21"/>
        </w:rPr>
        <w:t>premio;</w:t>
      </w:r>
    </w:p>
    <w:p>
      <w:pPr>
        <w:pStyle w:val="ListParagraph"/>
        <w:numPr>
          <w:ilvl w:val="2"/>
          <w:numId w:val="3"/>
        </w:numPr>
        <w:tabs>
          <w:tab w:pos="1131" w:val="left" w:leader="none"/>
        </w:tabs>
        <w:spacing w:line="240" w:lineRule="auto" w:before="38" w:after="0"/>
        <w:ind w:left="1131" w:right="0" w:hanging="378"/>
        <w:jc w:val="left"/>
        <w:rPr>
          <w:sz w:val="21"/>
        </w:rPr>
      </w:pPr>
      <w:r>
        <w:rPr>
          <w:color w:val="231F20"/>
          <w:sz w:val="21"/>
        </w:rPr>
        <w:t>soglia</w:t>
      </w:r>
      <w:r>
        <w:rPr>
          <w:color w:val="231F20"/>
          <w:spacing w:val="3"/>
          <w:sz w:val="21"/>
        </w:rPr>
        <w:t> </w:t>
      </w:r>
      <w:r>
        <w:rPr>
          <w:color w:val="231F20"/>
          <w:sz w:val="21"/>
        </w:rPr>
        <w:t>di</w:t>
      </w:r>
      <w:r>
        <w:rPr>
          <w:color w:val="231F20"/>
          <w:spacing w:val="3"/>
          <w:sz w:val="21"/>
        </w:rPr>
        <w:t> </w:t>
      </w:r>
      <w:r>
        <w:rPr>
          <w:color w:val="231F20"/>
          <w:sz w:val="21"/>
        </w:rPr>
        <w:t>danno</w:t>
      </w:r>
      <w:r>
        <w:rPr>
          <w:color w:val="231F20"/>
          <w:spacing w:val="3"/>
          <w:sz w:val="21"/>
        </w:rPr>
        <w:t> </w:t>
      </w:r>
      <w:r>
        <w:rPr>
          <w:color w:val="231F20"/>
          <w:sz w:val="21"/>
        </w:rPr>
        <w:t>e/o</w:t>
      </w:r>
      <w:r>
        <w:rPr>
          <w:color w:val="231F20"/>
          <w:spacing w:val="3"/>
          <w:sz w:val="21"/>
        </w:rPr>
        <w:t> </w:t>
      </w:r>
      <w:r>
        <w:rPr>
          <w:color w:val="231F20"/>
          <w:sz w:val="21"/>
        </w:rPr>
        <w:t>la</w:t>
      </w:r>
      <w:r>
        <w:rPr>
          <w:color w:val="231F20"/>
          <w:spacing w:val="3"/>
          <w:sz w:val="21"/>
        </w:rPr>
        <w:t> </w:t>
      </w:r>
      <w:r>
        <w:rPr>
          <w:color w:val="231F20"/>
          <w:spacing w:val="-2"/>
          <w:sz w:val="21"/>
        </w:rPr>
        <w:t>franchigia;</w:t>
      </w:r>
    </w:p>
    <w:p>
      <w:pPr>
        <w:pStyle w:val="ListParagraph"/>
        <w:numPr>
          <w:ilvl w:val="2"/>
          <w:numId w:val="3"/>
        </w:numPr>
        <w:tabs>
          <w:tab w:pos="1190" w:val="left" w:leader="none"/>
        </w:tabs>
        <w:spacing w:line="240" w:lineRule="auto" w:before="39" w:after="0"/>
        <w:ind w:left="1190" w:right="0" w:hanging="437"/>
        <w:jc w:val="left"/>
        <w:rPr>
          <w:sz w:val="21"/>
        </w:rPr>
      </w:pPr>
      <w:r>
        <w:rPr>
          <w:color w:val="231F20"/>
          <w:sz w:val="21"/>
        </w:rPr>
        <w:t>data</w:t>
      </w:r>
      <w:r>
        <w:rPr>
          <w:color w:val="231F20"/>
          <w:spacing w:val="3"/>
          <w:sz w:val="21"/>
        </w:rPr>
        <w:t> </w:t>
      </w:r>
      <w:r>
        <w:rPr>
          <w:color w:val="231F20"/>
          <w:sz w:val="21"/>
        </w:rPr>
        <w:t>di</w:t>
      </w:r>
      <w:r>
        <w:rPr>
          <w:color w:val="231F20"/>
          <w:spacing w:val="3"/>
          <w:sz w:val="21"/>
        </w:rPr>
        <w:t> </w:t>
      </w:r>
      <w:r>
        <w:rPr>
          <w:color w:val="231F20"/>
          <w:sz w:val="21"/>
        </w:rPr>
        <w:t>entrata</w:t>
      </w:r>
      <w:r>
        <w:rPr>
          <w:color w:val="231F20"/>
          <w:spacing w:val="3"/>
          <w:sz w:val="21"/>
        </w:rPr>
        <w:t> </w:t>
      </w:r>
      <w:r>
        <w:rPr>
          <w:color w:val="231F20"/>
          <w:sz w:val="21"/>
        </w:rPr>
        <w:t>in</w:t>
      </w:r>
      <w:r>
        <w:rPr>
          <w:color w:val="231F20"/>
          <w:spacing w:val="3"/>
          <w:sz w:val="21"/>
        </w:rPr>
        <w:t> </w:t>
      </w:r>
      <w:r>
        <w:rPr>
          <w:color w:val="231F20"/>
          <w:spacing w:val="-2"/>
          <w:sz w:val="21"/>
        </w:rPr>
        <w:t>copertura;</w:t>
      </w:r>
    </w:p>
    <w:p>
      <w:pPr>
        <w:pStyle w:val="ListParagraph"/>
        <w:numPr>
          <w:ilvl w:val="2"/>
          <w:numId w:val="3"/>
        </w:numPr>
        <w:tabs>
          <w:tab w:pos="1272" w:val="left" w:leader="none"/>
        </w:tabs>
        <w:spacing w:line="211" w:lineRule="auto" w:before="62" w:after="0"/>
        <w:ind w:left="113" w:right="105" w:firstLine="639"/>
        <w:jc w:val="both"/>
        <w:rPr>
          <w:sz w:val="21"/>
        </w:rPr>
      </w:pPr>
      <w:r>
        <w:rPr>
          <w:color w:val="231F20"/>
          <w:sz w:val="21"/>
        </w:rPr>
        <w:t>data di fine copertura, (per le sole polizze collettive in caso di assenza del dato nel certificato di po- lizza si fa riferimento a quanto riportato nella </w:t>
      </w:r>
      <w:r>
        <w:rPr>
          <w:color w:val="231F20"/>
          <w:sz w:val="21"/>
        </w:rPr>
        <w:t>convenzio- ne stipulata tra l’organismo collettivo di difesa e la com- pagnia assicurativa);</w:t>
      </w:r>
    </w:p>
    <w:p>
      <w:pPr>
        <w:pStyle w:val="ListParagraph"/>
        <w:numPr>
          <w:ilvl w:val="2"/>
          <w:numId w:val="3"/>
        </w:numPr>
        <w:tabs>
          <w:tab w:pos="1125" w:val="left" w:leader="none"/>
        </w:tabs>
        <w:spacing w:line="211" w:lineRule="auto" w:before="70" w:after="0"/>
        <w:ind w:left="113" w:right="105" w:firstLine="639"/>
        <w:jc w:val="both"/>
        <w:rPr>
          <w:sz w:val="21"/>
        </w:rPr>
      </w:pPr>
      <w:r>
        <w:rPr>
          <w:color w:val="231F20"/>
          <w:sz w:val="21"/>
        </w:rPr>
        <w:t>nome</w:t>
      </w:r>
      <w:r>
        <w:rPr>
          <w:color w:val="231F20"/>
          <w:spacing w:val="-3"/>
          <w:sz w:val="21"/>
        </w:rPr>
        <w:t> </w:t>
      </w:r>
      <w:r>
        <w:rPr>
          <w:color w:val="231F20"/>
          <w:sz w:val="21"/>
        </w:rPr>
        <w:t>dell’organismo</w:t>
      </w:r>
      <w:r>
        <w:rPr>
          <w:color w:val="231F20"/>
          <w:spacing w:val="-3"/>
          <w:sz w:val="21"/>
        </w:rPr>
        <w:t> </w:t>
      </w:r>
      <w:r>
        <w:rPr>
          <w:color w:val="231F20"/>
          <w:sz w:val="21"/>
        </w:rPr>
        <w:t>collettivo</w:t>
      </w:r>
      <w:r>
        <w:rPr>
          <w:color w:val="231F20"/>
          <w:spacing w:val="-3"/>
          <w:sz w:val="21"/>
        </w:rPr>
        <w:t> </w:t>
      </w:r>
      <w:r>
        <w:rPr>
          <w:color w:val="231F20"/>
          <w:sz w:val="21"/>
        </w:rPr>
        <w:t>di</w:t>
      </w:r>
      <w:r>
        <w:rPr>
          <w:color w:val="231F20"/>
          <w:spacing w:val="-3"/>
          <w:sz w:val="21"/>
        </w:rPr>
        <w:t> </w:t>
      </w:r>
      <w:r>
        <w:rPr>
          <w:color w:val="231F20"/>
          <w:sz w:val="21"/>
        </w:rPr>
        <w:t>difesa</w:t>
      </w:r>
      <w:r>
        <w:rPr>
          <w:color w:val="231F20"/>
          <w:spacing w:val="-3"/>
          <w:sz w:val="21"/>
        </w:rPr>
        <w:t> </w:t>
      </w:r>
      <w:r>
        <w:rPr>
          <w:color w:val="231F20"/>
          <w:sz w:val="21"/>
        </w:rPr>
        <w:t>con- traente (in caso di adesione a polizza collettiva);</w:t>
      </w:r>
    </w:p>
    <w:p>
      <w:pPr>
        <w:pStyle w:val="ListParagraph"/>
        <w:numPr>
          <w:ilvl w:val="1"/>
          <w:numId w:val="3"/>
        </w:numPr>
        <w:tabs>
          <w:tab w:pos="849" w:val="left" w:leader="none"/>
        </w:tabs>
        <w:spacing w:line="211" w:lineRule="auto" w:before="69" w:after="0"/>
        <w:ind w:left="113" w:right="104" w:firstLine="426"/>
        <w:jc w:val="both"/>
        <w:rPr>
          <w:sz w:val="21"/>
        </w:rPr>
      </w:pPr>
      <w:r>
        <w:rPr>
          <w:color w:val="231F20"/>
          <w:sz w:val="21"/>
        </w:rPr>
        <w:t>la copertura assicurativa deve essere </w:t>
      </w:r>
      <w:r>
        <w:rPr>
          <w:color w:val="231F20"/>
          <w:sz w:val="21"/>
        </w:rPr>
        <w:t>riferita all’anno solare o all’intero ciclo produttivo di ogni singo- la coltura/allevamento, qualora di durata inferiore all’an- no solare;</w:t>
      </w:r>
    </w:p>
    <w:p>
      <w:pPr>
        <w:pStyle w:val="ListParagraph"/>
        <w:numPr>
          <w:ilvl w:val="1"/>
          <w:numId w:val="3"/>
        </w:numPr>
        <w:tabs>
          <w:tab w:pos="772" w:val="left" w:leader="none"/>
        </w:tabs>
        <w:spacing w:line="211" w:lineRule="auto" w:before="69" w:after="0"/>
        <w:ind w:left="113" w:right="104" w:firstLine="426"/>
        <w:jc w:val="both"/>
        <w:rPr>
          <w:sz w:val="21"/>
        </w:rPr>
      </w:pPr>
      <w:r>
        <w:rPr>
          <w:color w:val="231F20"/>
          <w:sz w:val="21"/>
        </w:rPr>
        <w:t>per i costi di ripristino delle strutture aziendali </w:t>
      </w:r>
      <w:r>
        <w:rPr>
          <w:color w:val="231F20"/>
          <w:sz w:val="21"/>
        </w:rPr>
        <w:t>e per i costi di smaltimento delle carcasse animali, le poliz- ze per essere ammissibili all’agevolazione devono rife- rirsi alle strutture aziendali e agli allevamenti zootecnici, di cui all’allegato 1, punti</w:t>
      </w:r>
      <w:r>
        <w:rPr>
          <w:color w:val="231F20"/>
          <w:spacing w:val="-2"/>
          <w:sz w:val="21"/>
        </w:rPr>
        <w:t> </w:t>
      </w:r>
      <w:r>
        <w:rPr>
          <w:color w:val="231F20"/>
          <w:sz w:val="21"/>
        </w:rPr>
        <w:t>A.1 e B.1, del presente avviso pubblico. L’entrata in copertura delle polizze non può avere decorrenza antecedente al 1° gennaio 2023;</w:t>
      </w:r>
    </w:p>
    <w:p>
      <w:pPr>
        <w:pStyle w:val="ListParagraph"/>
        <w:numPr>
          <w:ilvl w:val="1"/>
          <w:numId w:val="3"/>
        </w:numPr>
        <w:tabs>
          <w:tab w:pos="762" w:val="left" w:leader="none"/>
        </w:tabs>
        <w:spacing w:line="211" w:lineRule="auto" w:before="72" w:after="0"/>
        <w:ind w:left="113" w:right="104" w:firstLine="426"/>
        <w:jc w:val="both"/>
        <w:rPr>
          <w:sz w:val="21"/>
        </w:rPr>
      </w:pPr>
      <w:r>
        <w:rPr>
          <w:color w:val="231F20"/>
          <w:sz w:val="21"/>
        </w:rPr>
        <w:t>le</w:t>
      </w:r>
      <w:r>
        <w:rPr>
          <w:color w:val="231F20"/>
          <w:spacing w:val="-2"/>
          <w:sz w:val="21"/>
        </w:rPr>
        <w:t> </w:t>
      </w:r>
      <w:r>
        <w:rPr>
          <w:color w:val="231F20"/>
          <w:sz w:val="21"/>
        </w:rPr>
        <w:t>strutture</w:t>
      </w:r>
      <w:r>
        <w:rPr>
          <w:color w:val="231F20"/>
          <w:spacing w:val="-2"/>
          <w:sz w:val="21"/>
        </w:rPr>
        <w:t> </w:t>
      </w:r>
      <w:r>
        <w:rPr>
          <w:color w:val="231F20"/>
          <w:sz w:val="21"/>
        </w:rPr>
        <w:t>aziendali</w:t>
      </w:r>
      <w:r>
        <w:rPr>
          <w:color w:val="231F20"/>
          <w:spacing w:val="-2"/>
          <w:sz w:val="21"/>
        </w:rPr>
        <w:t> </w:t>
      </w:r>
      <w:r>
        <w:rPr>
          <w:color w:val="231F20"/>
          <w:sz w:val="21"/>
        </w:rPr>
        <w:t>sono</w:t>
      </w:r>
      <w:r>
        <w:rPr>
          <w:color w:val="231F20"/>
          <w:spacing w:val="-2"/>
          <w:sz w:val="21"/>
        </w:rPr>
        <w:t> </w:t>
      </w:r>
      <w:r>
        <w:rPr>
          <w:color w:val="231F20"/>
          <w:sz w:val="21"/>
        </w:rPr>
        <w:t>assicurabili</w:t>
      </w:r>
      <w:r>
        <w:rPr>
          <w:color w:val="231F20"/>
          <w:spacing w:val="-2"/>
          <w:sz w:val="21"/>
        </w:rPr>
        <w:t> </w:t>
      </w:r>
      <w:r>
        <w:rPr>
          <w:color w:val="231F20"/>
          <w:sz w:val="21"/>
        </w:rPr>
        <w:t>unicamente con polizze in cui sono comprese tutte le avversità obbli- gatorie,</w:t>
      </w:r>
      <w:r>
        <w:rPr>
          <w:color w:val="231F20"/>
          <w:spacing w:val="-3"/>
          <w:sz w:val="21"/>
        </w:rPr>
        <w:t> </w:t>
      </w:r>
      <w:r>
        <w:rPr>
          <w:color w:val="231F20"/>
          <w:sz w:val="21"/>
        </w:rPr>
        <w:t>di</w:t>
      </w:r>
      <w:r>
        <w:rPr>
          <w:color w:val="231F20"/>
          <w:spacing w:val="-2"/>
          <w:sz w:val="21"/>
        </w:rPr>
        <w:t> </w:t>
      </w:r>
      <w:r>
        <w:rPr>
          <w:color w:val="231F20"/>
          <w:sz w:val="21"/>
        </w:rPr>
        <w:t>cui</w:t>
      </w:r>
      <w:r>
        <w:rPr>
          <w:color w:val="231F20"/>
          <w:spacing w:val="-2"/>
          <w:sz w:val="21"/>
        </w:rPr>
        <w:t> </w:t>
      </w:r>
      <w:r>
        <w:rPr>
          <w:color w:val="231F20"/>
          <w:sz w:val="21"/>
        </w:rPr>
        <w:t>all’allegato</w:t>
      </w:r>
      <w:r>
        <w:rPr>
          <w:color w:val="231F20"/>
          <w:spacing w:val="-2"/>
          <w:sz w:val="21"/>
        </w:rPr>
        <w:t> </w:t>
      </w:r>
      <w:r>
        <w:rPr>
          <w:color w:val="231F20"/>
          <w:sz w:val="21"/>
        </w:rPr>
        <w:t>1,</w:t>
      </w:r>
      <w:r>
        <w:rPr>
          <w:color w:val="231F20"/>
          <w:spacing w:val="-2"/>
          <w:sz w:val="21"/>
        </w:rPr>
        <w:t> </w:t>
      </w:r>
      <w:r>
        <w:rPr>
          <w:color w:val="231F20"/>
          <w:sz w:val="21"/>
        </w:rPr>
        <w:t>punto</w:t>
      </w:r>
      <w:r>
        <w:rPr>
          <w:color w:val="231F20"/>
          <w:spacing w:val="-14"/>
          <w:sz w:val="21"/>
        </w:rPr>
        <w:t> </w:t>
      </w:r>
      <w:r>
        <w:rPr>
          <w:color w:val="231F20"/>
          <w:sz w:val="21"/>
        </w:rPr>
        <w:t>A.2,</w:t>
      </w:r>
      <w:r>
        <w:rPr>
          <w:color w:val="231F20"/>
          <w:spacing w:val="-1"/>
          <w:sz w:val="21"/>
        </w:rPr>
        <w:t> </w:t>
      </w:r>
      <w:r>
        <w:rPr>
          <w:color w:val="231F20"/>
          <w:sz w:val="21"/>
        </w:rPr>
        <w:t>del</w:t>
      </w:r>
      <w:r>
        <w:rPr>
          <w:color w:val="231F20"/>
          <w:spacing w:val="-2"/>
          <w:sz w:val="21"/>
        </w:rPr>
        <w:t> </w:t>
      </w:r>
      <w:r>
        <w:rPr>
          <w:color w:val="231F20"/>
          <w:sz w:val="21"/>
        </w:rPr>
        <w:t>presente</w:t>
      </w:r>
      <w:r>
        <w:rPr>
          <w:color w:val="231F20"/>
          <w:spacing w:val="-2"/>
          <w:sz w:val="21"/>
        </w:rPr>
        <w:t> </w:t>
      </w:r>
      <w:r>
        <w:rPr>
          <w:color w:val="231F20"/>
          <w:sz w:val="21"/>
        </w:rPr>
        <w:t>avvi- so</w:t>
      </w:r>
      <w:r>
        <w:rPr>
          <w:color w:val="231F20"/>
          <w:spacing w:val="2"/>
          <w:sz w:val="21"/>
        </w:rPr>
        <w:t> </w:t>
      </w:r>
      <w:r>
        <w:rPr>
          <w:color w:val="231F20"/>
          <w:sz w:val="21"/>
        </w:rPr>
        <w:t>pubblico,</w:t>
      </w:r>
      <w:r>
        <w:rPr>
          <w:color w:val="231F20"/>
          <w:spacing w:val="2"/>
          <w:sz w:val="21"/>
        </w:rPr>
        <w:t> </w:t>
      </w:r>
      <w:r>
        <w:rPr>
          <w:color w:val="231F20"/>
          <w:sz w:val="21"/>
        </w:rPr>
        <w:t>a</w:t>
      </w:r>
      <w:r>
        <w:rPr>
          <w:color w:val="231F20"/>
          <w:spacing w:val="2"/>
          <w:sz w:val="21"/>
        </w:rPr>
        <w:t> </w:t>
      </w:r>
      <w:r>
        <w:rPr>
          <w:color w:val="231F20"/>
          <w:sz w:val="21"/>
        </w:rPr>
        <w:t>cui</w:t>
      </w:r>
      <w:r>
        <w:rPr>
          <w:color w:val="231F20"/>
          <w:spacing w:val="2"/>
          <w:sz w:val="21"/>
        </w:rPr>
        <w:t> </w:t>
      </w:r>
      <w:r>
        <w:rPr>
          <w:color w:val="231F20"/>
          <w:sz w:val="21"/>
        </w:rPr>
        <w:t>possono</w:t>
      </w:r>
      <w:r>
        <w:rPr>
          <w:color w:val="231F20"/>
          <w:spacing w:val="2"/>
          <w:sz w:val="21"/>
        </w:rPr>
        <w:t> </w:t>
      </w:r>
      <w:r>
        <w:rPr>
          <w:color w:val="231F20"/>
          <w:sz w:val="21"/>
        </w:rPr>
        <w:t>aggiungersi</w:t>
      </w:r>
      <w:r>
        <w:rPr>
          <w:color w:val="231F20"/>
          <w:spacing w:val="2"/>
          <w:sz w:val="21"/>
        </w:rPr>
        <w:t> </w:t>
      </w:r>
      <w:r>
        <w:rPr>
          <w:color w:val="231F20"/>
          <w:sz w:val="21"/>
        </w:rPr>
        <w:t>quelle</w:t>
      </w:r>
      <w:r>
        <w:rPr>
          <w:color w:val="231F20"/>
          <w:spacing w:val="2"/>
          <w:sz w:val="21"/>
        </w:rPr>
        <w:t> </w:t>
      </w:r>
      <w:r>
        <w:rPr>
          <w:color w:val="231F20"/>
          <w:spacing w:val="-2"/>
          <w:sz w:val="21"/>
        </w:rPr>
        <w:t>facoltative;</w:t>
      </w:r>
    </w:p>
    <w:p>
      <w:pPr>
        <w:pStyle w:val="ListParagraph"/>
        <w:numPr>
          <w:ilvl w:val="1"/>
          <w:numId w:val="3"/>
        </w:numPr>
        <w:tabs>
          <w:tab w:pos="773" w:val="left" w:leader="none"/>
        </w:tabs>
        <w:spacing w:line="211" w:lineRule="auto" w:before="69" w:after="0"/>
        <w:ind w:left="113" w:right="104" w:firstLine="426"/>
        <w:jc w:val="both"/>
        <w:rPr>
          <w:sz w:val="21"/>
        </w:rPr>
      </w:pPr>
      <w:r>
        <w:rPr>
          <w:color w:val="231F20"/>
          <w:sz w:val="21"/>
        </w:rPr>
        <w:t>i costi di smaltimento delle carcasse animali </w:t>
      </w:r>
      <w:r>
        <w:rPr>
          <w:color w:val="231F20"/>
          <w:sz w:val="21"/>
        </w:rPr>
        <w:t>do- vranno riguardare tutte le morti da epizoozie di cui all’al- legato 1, punto B.2-1.1, del presente avviso pubblico, sempre che non risarciti da altri interventi unionali o na- zionali, e possono comprendere anche le morti dovute ad altre cause;</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1"/>
          <w:numId w:val="3"/>
        </w:numPr>
        <w:tabs>
          <w:tab w:pos="711" w:val="left" w:leader="none"/>
        </w:tabs>
        <w:spacing w:line="211" w:lineRule="auto" w:before="118" w:after="0"/>
        <w:ind w:left="113" w:right="38" w:firstLine="426"/>
        <w:jc w:val="both"/>
        <w:rPr>
          <w:sz w:val="21"/>
        </w:rPr>
      </w:pPr>
      <w:r>
        <w:rPr>
          <w:sz w:val="21"/>
        </w:rPr>
        <mc:AlternateContent>
          <mc:Choice Requires="wps">
            <w:drawing>
              <wp:anchor distT="0" distB="0" distL="0" distR="0" allowOverlap="1" layoutInCell="1" locked="0" behindDoc="1" simplePos="0" relativeHeight="484799488">
                <wp:simplePos x="0" y="0"/>
                <wp:positionH relativeFrom="page">
                  <wp:posOffset>612000</wp:posOffset>
                </wp:positionH>
                <wp:positionV relativeFrom="page">
                  <wp:posOffset>899286</wp:posOffset>
                </wp:positionV>
                <wp:extent cx="6336030" cy="8642350"/>
                <wp:effectExtent l="0" t="0" r="0" b="0"/>
                <wp:wrapNone/>
                <wp:docPr id="180" name="Group 180"/>
                <wp:cNvGraphicFramePr>
                  <a:graphicFrameLocks/>
                </wp:cNvGraphicFramePr>
                <a:graphic>
                  <a:graphicData uri="http://schemas.microsoft.com/office/word/2010/wordprocessingGroup">
                    <wpg:wgp>
                      <wpg:cNvPr id="180" name="Group 180"/>
                      <wpg:cNvGrpSpPr/>
                      <wpg:grpSpPr>
                        <a:xfrm>
                          <a:off x="0" y="0"/>
                          <a:ext cx="6336030" cy="8642350"/>
                          <a:chExt cx="6336030" cy="8642350"/>
                        </a:xfrm>
                      </wpg:grpSpPr>
                      <wps:wsp>
                        <wps:cNvPr id="181" name="Graphic 181"/>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82" name="Graphic 182"/>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83" name="Graphic 183"/>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6992" id="docshapegroup7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nel</w:t>
      </w:r>
      <w:r>
        <w:rPr>
          <w:color w:val="231F20"/>
          <w:spacing w:val="-6"/>
          <w:sz w:val="21"/>
        </w:rPr>
        <w:t> </w:t>
      </w:r>
      <w:r>
        <w:rPr>
          <w:color w:val="231F20"/>
          <w:sz w:val="21"/>
        </w:rPr>
        <w:t>contratto</w:t>
      </w:r>
      <w:r>
        <w:rPr>
          <w:color w:val="231F20"/>
          <w:spacing w:val="-6"/>
          <w:sz w:val="21"/>
        </w:rPr>
        <w:t> </w:t>
      </w:r>
      <w:r>
        <w:rPr>
          <w:color w:val="231F20"/>
          <w:sz w:val="21"/>
        </w:rPr>
        <w:t>assicurativo</w:t>
      </w:r>
      <w:r>
        <w:rPr>
          <w:color w:val="231F20"/>
          <w:spacing w:val="-6"/>
          <w:sz w:val="21"/>
        </w:rPr>
        <w:t> </w:t>
      </w:r>
      <w:r>
        <w:rPr>
          <w:color w:val="231F20"/>
          <w:sz w:val="21"/>
        </w:rPr>
        <w:t>per</w:t>
      </w:r>
      <w:r>
        <w:rPr>
          <w:color w:val="231F20"/>
          <w:spacing w:val="-6"/>
          <w:sz w:val="21"/>
        </w:rPr>
        <w:t> </w:t>
      </w:r>
      <w:r>
        <w:rPr>
          <w:color w:val="231F20"/>
          <w:sz w:val="21"/>
        </w:rPr>
        <w:t>le</w:t>
      </w:r>
      <w:r>
        <w:rPr>
          <w:color w:val="231F20"/>
          <w:spacing w:val="-6"/>
          <w:sz w:val="21"/>
        </w:rPr>
        <w:t> </w:t>
      </w:r>
      <w:r>
        <w:rPr>
          <w:color w:val="231F20"/>
          <w:sz w:val="21"/>
        </w:rPr>
        <w:t>strutture</w:t>
      </w:r>
      <w:r>
        <w:rPr>
          <w:color w:val="231F20"/>
          <w:spacing w:val="-6"/>
          <w:sz w:val="21"/>
        </w:rPr>
        <w:t> </w:t>
      </w:r>
      <w:r>
        <w:rPr>
          <w:color w:val="231F20"/>
          <w:sz w:val="21"/>
        </w:rPr>
        <w:t>la</w:t>
      </w:r>
      <w:r>
        <w:rPr>
          <w:color w:val="231F20"/>
          <w:spacing w:val="-6"/>
          <w:sz w:val="21"/>
        </w:rPr>
        <w:t> </w:t>
      </w:r>
      <w:r>
        <w:rPr>
          <w:color w:val="231F20"/>
          <w:sz w:val="21"/>
        </w:rPr>
        <w:t>localiz- zazione delle medesime deve trovare rispondenza con </w:t>
      </w:r>
      <w:r>
        <w:rPr>
          <w:color w:val="231F20"/>
          <w:sz w:val="21"/>
        </w:rPr>
        <w:t>le informazioni presenti nel fascicolo aziendale;</w:t>
      </w:r>
    </w:p>
    <w:p>
      <w:pPr>
        <w:pStyle w:val="ListParagraph"/>
        <w:numPr>
          <w:ilvl w:val="1"/>
          <w:numId w:val="3"/>
        </w:numPr>
        <w:tabs>
          <w:tab w:pos="765" w:val="left" w:leader="none"/>
        </w:tabs>
        <w:spacing w:line="211" w:lineRule="auto" w:before="56" w:after="0"/>
        <w:ind w:left="113" w:right="38" w:firstLine="426"/>
        <w:jc w:val="both"/>
        <w:rPr>
          <w:sz w:val="21"/>
        </w:rPr>
      </w:pPr>
      <w:r>
        <w:rPr>
          <w:color w:val="231F20"/>
          <w:sz w:val="21"/>
        </w:rPr>
        <w:t>per</w:t>
      </w:r>
      <w:r>
        <w:rPr>
          <w:color w:val="231F20"/>
          <w:spacing w:val="-1"/>
          <w:sz w:val="21"/>
        </w:rPr>
        <w:t> </w:t>
      </w:r>
      <w:r>
        <w:rPr>
          <w:color w:val="231F20"/>
          <w:sz w:val="21"/>
        </w:rPr>
        <w:t>le</w:t>
      </w:r>
      <w:r>
        <w:rPr>
          <w:color w:val="231F20"/>
          <w:spacing w:val="-1"/>
          <w:sz w:val="21"/>
        </w:rPr>
        <w:t> </w:t>
      </w:r>
      <w:r>
        <w:rPr>
          <w:color w:val="231F20"/>
          <w:sz w:val="21"/>
        </w:rPr>
        <w:t>polizze</w:t>
      </w:r>
      <w:r>
        <w:rPr>
          <w:color w:val="231F20"/>
          <w:spacing w:val="-1"/>
          <w:sz w:val="21"/>
        </w:rPr>
        <w:t> </w:t>
      </w:r>
      <w:r>
        <w:rPr>
          <w:color w:val="231F20"/>
          <w:sz w:val="21"/>
        </w:rPr>
        <w:t>a</w:t>
      </w:r>
      <w:r>
        <w:rPr>
          <w:color w:val="231F20"/>
          <w:spacing w:val="-1"/>
          <w:sz w:val="21"/>
        </w:rPr>
        <w:t> </w:t>
      </w:r>
      <w:r>
        <w:rPr>
          <w:color w:val="231F20"/>
          <w:sz w:val="21"/>
        </w:rPr>
        <w:t>copertura</w:t>
      </w:r>
      <w:r>
        <w:rPr>
          <w:color w:val="231F20"/>
          <w:spacing w:val="-1"/>
          <w:sz w:val="21"/>
        </w:rPr>
        <w:t> </w:t>
      </w:r>
      <w:r>
        <w:rPr>
          <w:color w:val="231F20"/>
          <w:sz w:val="21"/>
        </w:rPr>
        <w:t>dei</w:t>
      </w:r>
      <w:r>
        <w:rPr>
          <w:color w:val="231F20"/>
          <w:spacing w:val="-1"/>
          <w:sz w:val="21"/>
        </w:rPr>
        <w:t> </w:t>
      </w:r>
      <w:r>
        <w:rPr>
          <w:color w:val="231F20"/>
          <w:sz w:val="21"/>
        </w:rPr>
        <w:t>costi</w:t>
      </w:r>
      <w:r>
        <w:rPr>
          <w:color w:val="231F20"/>
          <w:spacing w:val="-1"/>
          <w:sz w:val="21"/>
        </w:rPr>
        <w:t> </w:t>
      </w:r>
      <w:r>
        <w:rPr>
          <w:color w:val="231F20"/>
          <w:sz w:val="21"/>
        </w:rPr>
        <w:t>di</w:t>
      </w:r>
      <w:r>
        <w:rPr>
          <w:color w:val="231F20"/>
          <w:spacing w:val="-1"/>
          <w:sz w:val="21"/>
        </w:rPr>
        <w:t> </w:t>
      </w:r>
      <w:r>
        <w:rPr>
          <w:color w:val="231F20"/>
          <w:sz w:val="21"/>
        </w:rPr>
        <w:t>smaltimento carcasse</w:t>
      </w:r>
      <w:r>
        <w:rPr>
          <w:color w:val="231F20"/>
          <w:spacing w:val="-1"/>
          <w:sz w:val="21"/>
        </w:rPr>
        <w:t> </w:t>
      </w:r>
      <w:r>
        <w:rPr>
          <w:color w:val="231F20"/>
          <w:sz w:val="21"/>
        </w:rPr>
        <w:t>e</w:t>
      </w:r>
      <w:r>
        <w:rPr>
          <w:color w:val="231F20"/>
          <w:spacing w:val="-1"/>
          <w:sz w:val="21"/>
        </w:rPr>
        <w:t> </w:t>
      </w:r>
      <w:r>
        <w:rPr>
          <w:color w:val="231F20"/>
          <w:sz w:val="21"/>
        </w:rPr>
        <w:t>per</w:t>
      </w:r>
      <w:r>
        <w:rPr>
          <w:color w:val="231F20"/>
          <w:spacing w:val="-1"/>
          <w:sz w:val="21"/>
        </w:rPr>
        <w:t> </w:t>
      </w:r>
      <w:r>
        <w:rPr>
          <w:color w:val="231F20"/>
          <w:sz w:val="21"/>
        </w:rPr>
        <w:t>le</w:t>
      </w:r>
      <w:r>
        <w:rPr>
          <w:color w:val="231F20"/>
          <w:spacing w:val="-1"/>
          <w:sz w:val="21"/>
        </w:rPr>
        <w:t> </w:t>
      </w:r>
      <w:r>
        <w:rPr>
          <w:color w:val="231F20"/>
          <w:sz w:val="21"/>
        </w:rPr>
        <w:t>polizze</w:t>
      </w:r>
      <w:r>
        <w:rPr>
          <w:color w:val="231F20"/>
          <w:spacing w:val="-1"/>
          <w:sz w:val="21"/>
        </w:rPr>
        <w:t> </w:t>
      </w:r>
      <w:r>
        <w:rPr>
          <w:color w:val="231F20"/>
          <w:sz w:val="21"/>
        </w:rPr>
        <w:t>sperimentali,</w:t>
      </w:r>
      <w:r>
        <w:rPr>
          <w:color w:val="231F20"/>
          <w:spacing w:val="-1"/>
          <w:sz w:val="21"/>
        </w:rPr>
        <w:t> </w:t>
      </w:r>
      <w:r>
        <w:rPr>
          <w:color w:val="231F20"/>
          <w:sz w:val="21"/>
        </w:rPr>
        <w:t>la</w:t>
      </w:r>
      <w:r>
        <w:rPr>
          <w:color w:val="231F20"/>
          <w:spacing w:val="-1"/>
          <w:sz w:val="21"/>
        </w:rPr>
        <w:t> </w:t>
      </w:r>
      <w:r>
        <w:rPr>
          <w:color w:val="231F20"/>
          <w:sz w:val="21"/>
        </w:rPr>
        <w:t>polizza</w:t>
      </w:r>
      <w:r>
        <w:rPr>
          <w:color w:val="231F20"/>
          <w:spacing w:val="-1"/>
          <w:sz w:val="21"/>
        </w:rPr>
        <w:t> </w:t>
      </w:r>
      <w:r>
        <w:rPr>
          <w:color w:val="231F20"/>
          <w:sz w:val="21"/>
        </w:rPr>
        <w:t>deve</w:t>
      </w:r>
      <w:r>
        <w:rPr>
          <w:color w:val="231F20"/>
          <w:spacing w:val="-1"/>
          <w:sz w:val="21"/>
        </w:rPr>
        <w:t> </w:t>
      </w:r>
      <w:r>
        <w:rPr>
          <w:color w:val="231F20"/>
          <w:sz w:val="21"/>
        </w:rPr>
        <w:t>tro- vare</w:t>
      </w:r>
      <w:r>
        <w:rPr>
          <w:color w:val="231F20"/>
          <w:spacing w:val="-7"/>
          <w:sz w:val="21"/>
        </w:rPr>
        <w:t> </w:t>
      </w:r>
      <w:r>
        <w:rPr>
          <w:color w:val="231F20"/>
          <w:sz w:val="21"/>
        </w:rPr>
        <w:t>corrispondenza</w:t>
      </w:r>
      <w:r>
        <w:rPr>
          <w:color w:val="231F20"/>
          <w:spacing w:val="-7"/>
          <w:sz w:val="21"/>
        </w:rPr>
        <w:t> </w:t>
      </w:r>
      <w:r>
        <w:rPr>
          <w:color w:val="231F20"/>
          <w:sz w:val="21"/>
        </w:rPr>
        <w:t>con</w:t>
      </w:r>
      <w:r>
        <w:rPr>
          <w:color w:val="231F20"/>
          <w:spacing w:val="-7"/>
          <w:sz w:val="21"/>
        </w:rPr>
        <w:t> </w:t>
      </w:r>
      <w:r>
        <w:rPr>
          <w:color w:val="231F20"/>
          <w:sz w:val="21"/>
        </w:rPr>
        <w:t>il</w:t>
      </w:r>
      <w:r>
        <w:rPr>
          <w:color w:val="231F20"/>
          <w:spacing w:val="-7"/>
          <w:sz w:val="21"/>
        </w:rPr>
        <w:t> </w:t>
      </w:r>
      <w:r>
        <w:rPr>
          <w:color w:val="231F20"/>
          <w:sz w:val="21"/>
        </w:rPr>
        <w:t>PAI</w:t>
      </w:r>
      <w:r>
        <w:rPr>
          <w:color w:val="231F20"/>
          <w:spacing w:val="-7"/>
          <w:sz w:val="21"/>
        </w:rPr>
        <w:t> </w:t>
      </w:r>
      <w:r>
        <w:rPr>
          <w:color w:val="231F20"/>
          <w:sz w:val="21"/>
        </w:rPr>
        <w:t>presentato</w:t>
      </w:r>
      <w:r>
        <w:rPr>
          <w:color w:val="231F20"/>
          <w:spacing w:val="-7"/>
          <w:sz w:val="21"/>
        </w:rPr>
        <w:t> </w:t>
      </w:r>
      <w:r>
        <w:rPr>
          <w:color w:val="231F20"/>
          <w:sz w:val="21"/>
        </w:rPr>
        <w:t>dall’agricoltore nell’ambito del SGR, previa verifica di congruenza del numero di capi ivi dichiarato con i valori di consistenza media registrati nell’anagrafe zootecnica, o nel fascicolo aziendale in caso di specie prive del dato della consisten- za media nell’anagrafe zootecnica;</w:t>
      </w:r>
    </w:p>
    <w:p>
      <w:pPr>
        <w:pStyle w:val="ListParagraph"/>
        <w:numPr>
          <w:ilvl w:val="1"/>
          <w:numId w:val="3"/>
        </w:numPr>
        <w:tabs>
          <w:tab w:pos="783" w:val="left" w:leader="none"/>
        </w:tabs>
        <w:spacing w:line="211" w:lineRule="auto" w:before="59" w:after="0"/>
        <w:ind w:left="113" w:right="38" w:firstLine="426"/>
        <w:jc w:val="both"/>
        <w:rPr>
          <w:sz w:val="21"/>
        </w:rPr>
      </w:pPr>
      <w:r>
        <w:rPr>
          <w:color w:val="231F20"/>
          <w:sz w:val="21"/>
        </w:rPr>
        <w:t>le polizze ricavo, per essere ammissibili all’age- volazione, devono:</w:t>
      </w:r>
    </w:p>
    <w:p>
      <w:pPr>
        <w:pStyle w:val="BodyText"/>
        <w:spacing w:line="211" w:lineRule="auto" w:before="56"/>
        <w:ind w:right="38" w:firstLine="639"/>
      </w:pPr>
      <w:r>
        <w:rPr>
          <w:color w:val="231F20"/>
        </w:rPr>
        <w:t>riferirsi alle sole colture di frumento duro </w:t>
      </w:r>
      <w:r>
        <w:rPr>
          <w:color w:val="231F20"/>
        </w:rPr>
        <w:t>generi- co</w:t>
      </w:r>
      <w:r>
        <w:rPr>
          <w:color w:val="231F20"/>
          <w:spacing w:val="-1"/>
        </w:rPr>
        <w:t> </w:t>
      </w:r>
      <w:r>
        <w:rPr>
          <w:color w:val="231F20"/>
        </w:rPr>
        <w:t>e</w:t>
      </w:r>
      <w:r>
        <w:rPr>
          <w:color w:val="231F20"/>
          <w:spacing w:val="-1"/>
        </w:rPr>
        <w:t> </w:t>
      </w:r>
      <w:r>
        <w:rPr>
          <w:color w:val="231F20"/>
        </w:rPr>
        <w:t>frumento</w:t>
      </w:r>
      <w:r>
        <w:rPr>
          <w:color w:val="231F20"/>
          <w:spacing w:val="-1"/>
        </w:rPr>
        <w:t> </w:t>
      </w:r>
      <w:r>
        <w:rPr>
          <w:color w:val="231F20"/>
        </w:rPr>
        <w:t>tenero</w:t>
      </w:r>
      <w:r>
        <w:rPr>
          <w:color w:val="231F20"/>
          <w:spacing w:val="-1"/>
        </w:rPr>
        <w:t> </w:t>
      </w:r>
      <w:r>
        <w:rPr>
          <w:color w:val="231F20"/>
        </w:rPr>
        <w:t>generico,</w:t>
      </w:r>
      <w:r>
        <w:rPr>
          <w:color w:val="231F20"/>
          <w:spacing w:val="-1"/>
        </w:rPr>
        <w:t> </w:t>
      </w:r>
      <w:r>
        <w:rPr>
          <w:color w:val="231F20"/>
        </w:rPr>
        <w:t>di</w:t>
      </w:r>
      <w:r>
        <w:rPr>
          <w:color w:val="231F20"/>
          <w:spacing w:val="-1"/>
        </w:rPr>
        <w:t> </w:t>
      </w:r>
      <w:r>
        <w:rPr>
          <w:color w:val="231F20"/>
        </w:rPr>
        <w:t>cui</w:t>
      </w:r>
      <w:r>
        <w:rPr>
          <w:color w:val="231F20"/>
          <w:spacing w:val="-1"/>
        </w:rPr>
        <w:t> </w:t>
      </w:r>
      <w:r>
        <w:rPr>
          <w:color w:val="231F20"/>
        </w:rPr>
        <w:t>all’allegato</w:t>
      </w:r>
      <w:r>
        <w:rPr>
          <w:color w:val="231F20"/>
          <w:spacing w:val="-1"/>
        </w:rPr>
        <w:t> </w:t>
      </w:r>
      <w:r>
        <w:rPr>
          <w:color w:val="231F20"/>
        </w:rPr>
        <w:t>1,</w:t>
      </w:r>
      <w:r>
        <w:rPr>
          <w:color w:val="231F20"/>
          <w:spacing w:val="-1"/>
        </w:rPr>
        <w:t> </w:t>
      </w:r>
      <w:r>
        <w:rPr>
          <w:color w:val="231F20"/>
        </w:rPr>
        <w:t>punto C.1,</w:t>
      </w:r>
      <w:r>
        <w:rPr>
          <w:color w:val="231F20"/>
          <w:spacing w:val="-2"/>
        </w:rPr>
        <w:t> </w:t>
      </w:r>
      <w:r>
        <w:rPr>
          <w:color w:val="231F20"/>
        </w:rPr>
        <w:t>del</w:t>
      </w:r>
      <w:r>
        <w:rPr>
          <w:color w:val="231F20"/>
          <w:spacing w:val="-2"/>
        </w:rPr>
        <w:t> </w:t>
      </w:r>
      <w:r>
        <w:rPr>
          <w:color w:val="231F20"/>
        </w:rPr>
        <w:t>presente</w:t>
      </w:r>
      <w:r>
        <w:rPr>
          <w:color w:val="231F20"/>
          <w:spacing w:val="-2"/>
        </w:rPr>
        <w:t> </w:t>
      </w:r>
      <w:r>
        <w:rPr>
          <w:color w:val="231F20"/>
        </w:rPr>
        <w:t>avviso</w:t>
      </w:r>
      <w:r>
        <w:rPr>
          <w:color w:val="231F20"/>
          <w:spacing w:val="-2"/>
        </w:rPr>
        <w:t> </w:t>
      </w:r>
      <w:r>
        <w:rPr>
          <w:color w:val="231F20"/>
        </w:rPr>
        <w:t>pubblico</w:t>
      </w:r>
      <w:r>
        <w:rPr>
          <w:color w:val="231F20"/>
          <w:spacing w:val="-2"/>
        </w:rPr>
        <w:t> </w:t>
      </w:r>
      <w:r>
        <w:rPr>
          <w:color w:val="231F20"/>
        </w:rPr>
        <w:t>e</w:t>
      </w:r>
      <w:r>
        <w:rPr>
          <w:color w:val="231F20"/>
          <w:spacing w:val="-2"/>
        </w:rPr>
        <w:t> </w:t>
      </w:r>
      <w:r>
        <w:rPr>
          <w:color w:val="231F20"/>
        </w:rPr>
        <w:t>coprire</w:t>
      </w:r>
      <w:r>
        <w:rPr>
          <w:color w:val="231F20"/>
          <w:spacing w:val="-2"/>
        </w:rPr>
        <w:t> </w:t>
      </w:r>
      <w:r>
        <w:rPr>
          <w:color w:val="231F20"/>
        </w:rPr>
        <w:t>esclusivamen- te i rischi riportati al punto C.2 secondo le combinazioni di cui al punto C.3 del medesimo allegato;</w:t>
      </w:r>
    </w:p>
    <w:p>
      <w:pPr>
        <w:pStyle w:val="BodyText"/>
        <w:spacing w:line="211" w:lineRule="auto" w:before="57"/>
        <w:ind w:right="38" w:firstLine="639"/>
      </w:pPr>
      <w:r>
        <w:rPr>
          <w:color w:val="231F20"/>
        </w:rPr>
        <w:t>essere sottoscritte tra il 1° novembre 2022 ed </w:t>
      </w:r>
      <w:r>
        <w:rPr>
          <w:color w:val="231F20"/>
        </w:rPr>
        <w:t>il</w:t>
      </w:r>
      <w:r>
        <w:rPr>
          <w:color w:val="231F20"/>
          <w:spacing w:val="80"/>
        </w:rPr>
        <w:t> </w:t>
      </w:r>
      <w:r>
        <w:rPr>
          <w:color w:val="231F20"/>
        </w:rPr>
        <w:t>31 maggio 2023;</w:t>
      </w:r>
    </w:p>
    <w:p>
      <w:pPr>
        <w:pStyle w:val="BodyText"/>
        <w:spacing w:line="211" w:lineRule="auto" w:before="55"/>
        <w:ind w:right="38" w:firstLine="639"/>
      </w:pPr>
      <w:r>
        <w:rPr>
          <w:color w:val="231F20"/>
        </w:rPr>
        <w:t>prevedere una soglia minima del danno </w:t>
      </w:r>
      <w:r>
        <w:rPr>
          <w:color w:val="231F20"/>
        </w:rPr>
        <w:t>superio-</w:t>
      </w:r>
      <w:r>
        <w:rPr>
          <w:color w:val="231F20"/>
          <w:spacing w:val="40"/>
        </w:rPr>
        <w:t> </w:t>
      </w:r>
      <w:r>
        <w:rPr>
          <w:color w:val="231F20"/>
        </w:rPr>
        <w:t>re al 20% per l’accesso al risarcimento, da applicare sul ricavo assicurato per l’intera produzione per comune del prodotto frumento;</w:t>
      </w:r>
    </w:p>
    <w:p>
      <w:pPr>
        <w:pStyle w:val="BodyText"/>
        <w:spacing w:line="211" w:lineRule="auto" w:before="57"/>
        <w:ind w:right="38" w:firstLine="639"/>
      </w:pPr>
      <w:r>
        <w:rPr>
          <w:color w:val="231F20"/>
        </w:rPr>
        <w:t>prevedere</w:t>
      </w:r>
      <w:r>
        <w:rPr>
          <w:color w:val="231F20"/>
          <w:spacing w:val="40"/>
        </w:rPr>
        <w:t> </w:t>
      </w:r>
      <w:r>
        <w:rPr>
          <w:color w:val="231F20"/>
        </w:rPr>
        <w:t>il</w:t>
      </w:r>
      <w:r>
        <w:rPr>
          <w:color w:val="231F20"/>
          <w:spacing w:val="40"/>
        </w:rPr>
        <w:t> </w:t>
      </w:r>
      <w:r>
        <w:rPr>
          <w:color w:val="231F20"/>
        </w:rPr>
        <w:t>rimborso</w:t>
      </w:r>
      <w:r>
        <w:rPr>
          <w:color w:val="231F20"/>
          <w:spacing w:val="40"/>
        </w:rPr>
        <w:t> </w:t>
      </w:r>
      <w:r>
        <w:rPr>
          <w:color w:val="231F20"/>
        </w:rPr>
        <w:t>dei</w:t>
      </w:r>
      <w:r>
        <w:rPr>
          <w:color w:val="231F20"/>
          <w:spacing w:val="40"/>
        </w:rPr>
        <w:t> </w:t>
      </w:r>
      <w:r>
        <w:rPr>
          <w:color w:val="231F20"/>
        </w:rPr>
        <w:t>danni</w:t>
      </w:r>
      <w:r>
        <w:rPr>
          <w:color w:val="231F20"/>
          <w:spacing w:val="40"/>
        </w:rPr>
        <w:t> </w:t>
      </w:r>
      <w:r>
        <w:rPr>
          <w:color w:val="231F20"/>
        </w:rPr>
        <w:t>esclusivamente al verificarsi di un’avversità atmosferica assimilabile alle calamità naturali di cui all’allegato 1, punto C.2, che sia formalmente riconosciuta dalle autorità nazionali. Il pre- detto</w:t>
      </w:r>
      <w:r>
        <w:rPr>
          <w:color w:val="231F20"/>
          <w:spacing w:val="-6"/>
        </w:rPr>
        <w:t> </w:t>
      </w:r>
      <w:r>
        <w:rPr>
          <w:color w:val="231F20"/>
        </w:rPr>
        <w:t>riconoscimento</w:t>
      </w:r>
      <w:r>
        <w:rPr>
          <w:color w:val="231F20"/>
          <w:spacing w:val="-6"/>
        </w:rPr>
        <w:t> </w:t>
      </w:r>
      <w:r>
        <w:rPr>
          <w:color w:val="231F20"/>
        </w:rPr>
        <w:t>si</w:t>
      </w:r>
      <w:r>
        <w:rPr>
          <w:color w:val="231F20"/>
          <w:spacing w:val="-6"/>
        </w:rPr>
        <w:t> </w:t>
      </w:r>
      <w:r>
        <w:rPr>
          <w:color w:val="231F20"/>
        </w:rPr>
        <w:t>considera</w:t>
      </w:r>
      <w:r>
        <w:rPr>
          <w:color w:val="231F20"/>
          <w:spacing w:val="-6"/>
        </w:rPr>
        <w:t> </w:t>
      </w:r>
      <w:r>
        <w:rPr>
          <w:color w:val="231F20"/>
        </w:rPr>
        <w:t>emesso</w:t>
      </w:r>
      <w:r>
        <w:rPr>
          <w:color w:val="231F20"/>
          <w:spacing w:val="-6"/>
        </w:rPr>
        <w:t> </w:t>
      </w:r>
      <w:r>
        <w:rPr>
          <w:color w:val="231F20"/>
        </w:rPr>
        <w:t>quando</w:t>
      </w:r>
      <w:r>
        <w:rPr>
          <w:color w:val="231F20"/>
          <w:spacing w:val="-6"/>
        </w:rPr>
        <w:t> </w:t>
      </w:r>
      <w:r>
        <w:rPr>
          <w:color w:val="231F20"/>
        </w:rPr>
        <w:t>il</w:t>
      </w:r>
      <w:r>
        <w:rPr>
          <w:color w:val="231F20"/>
          <w:spacing w:val="-6"/>
        </w:rPr>
        <w:t> </w:t>
      </w:r>
      <w:r>
        <w:rPr>
          <w:color w:val="231F20"/>
        </w:rPr>
        <w:t>perito incaricato dalla compagnia assicurativa di stimare il dan- no, verificati i dati meteo nonché l’esistenza del nesso di causalità tra evento/i e il danno, anche su appezzamenti limitrofi, accerta che l’evento abbia arrecato danni alle colture di cui all’allegato 1, punto C.1;</w:t>
      </w:r>
    </w:p>
    <w:p>
      <w:pPr>
        <w:pStyle w:val="ListParagraph"/>
        <w:numPr>
          <w:ilvl w:val="1"/>
          <w:numId w:val="3"/>
        </w:numPr>
        <w:tabs>
          <w:tab w:pos="798" w:val="left" w:leader="none"/>
        </w:tabs>
        <w:spacing w:line="211" w:lineRule="auto" w:before="60" w:after="0"/>
        <w:ind w:left="113" w:right="38" w:firstLine="426"/>
        <w:jc w:val="both"/>
        <w:rPr>
          <w:sz w:val="21"/>
        </w:rPr>
      </w:pPr>
      <w:r>
        <w:rPr>
          <w:color w:val="231F20"/>
          <w:sz w:val="21"/>
        </w:rPr>
        <w:t>le polizze indicizzate, per essere ammissibili all’agevolazione, devono:</w:t>
      </w:r>
    </w:p>
    <w:p>
      <w:pPr>
        <w:pStyle w:val="BodyText"/>
        <w:spacing w:line="211" w:lineRule="auto" w:before="55"/>
        <w:ind w:right="38" w:firstLine="639"/>
      </w:pPr>
      <w:r>
        <w:rPr>
          <w:color w:val="231F20"/>
        </w:rPr>
        <w:t>riferirsi</w:t>
      </w:r>
      <w:r>
        <w:rPr>
          <w:color w:val="231F20"/>
          <w:spacing w:val="40"/>
        </w:rPr>
        <w:t> </w:t>
      </w:r>
      <w:r>
        <w:rPr>
          <w:color w:val="231F20"/>
        </w:rPr>
        <w:t>alle</w:t>
      </w:r>
      <w:r>
        <w:rPr>
          <w:color w:val="231F20"/>
          <w:spacing w:val="40"/>
        </w:rPr>
        <w:t> </w:t>
      </w:r>
      <w:r>
        <w:rPr>
          <w:color w:val="231F20"/>
        </w:rPr>
        <w:t>sole</w:t>
      </w:r>
      <w:r>
        <w:rPr>
          <w:color w:val="231F20"/>
          <w:spacing w:val="40"/>
        </w:rPr>
        <w:t> </w:t>
      </w:r>
      <w:r>
        <w:rPr>
          <w:color w:val="231F20"/>
        </w:rPr>
        <w:t>produzioni</w:t>
      </w:r>
      <w:r>
        <w:rPr>
          <w:color w:val="231F20"/>
          <w:spacing w:val="40"/>
        </w:rPr>
        <w:t> </w:t>
      </w:r>
      <w:r>
        <w:rPr>
          <w:color w:val="231F20"/>
        </w:rPr>
        <w:t>di</w:t>
      </w:r>
      <w:r>
        <w:rPr>
          <w:color w:val="231F20"/>
          <w:spacing w:val="40"/>
        </w:rPr>
        <w:t> </w:t>
      </w:r>
      <w:r>
        <w:rPr>
          <w:color w:val="231F20"/>
        </w:rPr>
        <w:t>cui</w:t>
      </w:r>
      <w:r>
        <w:rPr>
          <w:color w:val="231F20"/>
          <w:spacing w:val="40"/>
        </w:rPr>
        <w:t> </w:t>
      </w:r>
      <w:r>
        <w:rPr>
          <w:color w:val="231F20"/>
        </w:rPr>
        <w:t>all’allegato 1, punto D.1 e D.2, del presente avviso pubblico e co- prire</w:t>
      </w:r>
      <w:r>
        <w:rPr>
          <w:color w:val="231F20"/>
          <w:spacing w:val="34"/>
        </w:rPr>
        <w:t> </w:t>
      </w:r>
      <w:r>
        <w:rPr>
          <w:color w:val="231F20"/>
        </w:rPr>
        <w:t>esclusivamente</w:t>
      </w:r>
      <w:r>
        <w:rPr>
          <w:color w:val="231F20"/>
          <w:spacing w:val="34"/>
        </w:rPr>
        <w:t> </w:t>
      </w:r>
      <w:r>
        <w:rPr>
          <w:color w:val="231F20"/>
        </w:rPr>
        <w:t>i</w:t>
      </w:r>
      <w:r>
        <w:rPr>
          <w:color w:val="231F20"/>
          <w:spacing w:val="34"/>
        </w:rPr>
        <w:t> </w:t>
      </w:r>
      <w:r>
        <w:rPr>
          <w:color w:val="231F20"/>
        </w:rPr>
        <w:t>rischi</w:t>
      </w:r>
      <w:r>
        <w:rPr>
          <w:color w:val="231F20"/>
          <w:spacing w:val="34"/>
        </w:rPr>
        <w:t> </w:t>
      </w:r>
      <w:r>
        <w:rPr>
          <w:color w:val="231F20"/>
        </w:rPr>
        <w:t>riportati</w:t>
      </w:r>
      <w:r>
        <w:rPr>
          <w:color w:val="231F20"/>
          <w:spacing w:val="34"/>
        </w:rPr>
        <w:t> </w:t>
      </w:r>
      <w:r>
        <w:rPr>
          <w:color w:val="231F20"/>
        </w:rPr>
        <w:t>al</w:t>
      </w:r>
      <w:r>
        <w:rPr>
          <w:color w:val="231F20"/>
          <w:spacing w:val="34"/>
        </w:rPr>
        <w:t> </w:t>
      </w:r>
      <w:r>
        <w:rPr>
          <w:color w:val="231F20"/>
        </w:rPr>
        <w:t>punto</w:t>
      </w:r>
      <w:r>
        <w:rPr>
          <w:color w:val="231F20"/>
          <w:spacing w:val="34"/>
        </w:rPr>
        <w:t> </w:t>
      </w:r>
      <w:r>
        <w:rPr>
          <w:color w:val="231F20"/>
        </w:rPr>
        <w:t>D.3,</w:t>
      </w:r>
      <w:r>
        <w:rPr>
          <w:color w:val="231F20"/>
          <w:spacing w:val="34"/>
        </w:rPr>
        <w:t> </w:t>
      </w:r>
      <w:r>
        <w:rPr>
          <w:color w:val="231F20"/>
        </w:rPr>
        <w:t>per le produzioni vegetali e al punto D.4, per le produzioni </w:t>
      </w:r>
      <w:r>
        <w:rPr>
          <w:color w:val="231F20"/>
          <w:spacing w:val="-2"/>
        </w:rPr>
        <w:t>zootecniche;</w:t>
      </w:r>
    </w:p>
    <w:p>
      <w:pPr>
        <w:pStyle w:val="BodyText"/>
        <w:spacing w:line="211" w:lineRule="auto" w:before="57"/>
        <w:ind w:right="38" w:firstLine="639"/>
      </w:pPr>
      <w:r>
        <w:rPr>
          <w:color w:val="231F20"/>
        </w:rPr>
        <w:t>essere</w:t>
      </w:r>
      <w:r>
        <w:rPr>
          <w:color w:val="231F20"/>
          <w:spacing w:val="-1"/>
        </w:rPr>
        <w:t> </w:t>
      </w:r>
      <w:r>
        <w:rPr>
          <w:color w:val="231F20"/>
        </w:rPr>
        <w:t>sottoscritte</w:t>
      </w:r>
      <w:r>
        <w:rPr>
          <w:color w:val="231F20"/>
          <w:spacing w:val="-1"/>
        </w:rPr>
        <w:t> </w:t>
      </w:r>
      <w:r>
        <w:rPr>
          <w:color w:val="231F20"/>
        </w:rPr>
        <w:t>a</w:t>
      </w:r>
      <w:r>
        <w:rPr>
          <w:color w:val="231F20"/>
          <w:spacing w:val="-1"/>
        </w:rPr>
        <w:t> </w:t>
      </w:r>
      <w:r>
        <w:rPr>
          <w:color w:val="231F20"/>
        </w:rPr>
        <w:t>partire</w:t>
      </w:r>
      <w:r>
        <w:rPr>
          <w:color w:val="231F20"/>
          <w:spacing w:val="-1"/>
        </w:rPr>
        <w:t> </w:t>
      </w:r>
      <w:r>
        <w:rPr>
          <w:color w:val="231F20"/>
        </w:rPr>
        <w:t>dal</w:t>
      </w:r>
      <w:r>
        <w:rPr>
          <w:color w:val="231F20"/>
          <w:spacing w:val="-1"/>
        </w:rPr>
        <w:t> </w:t>
      </w:r>
      <w:r>
        <w:rPr>
          <w:color w:val="231F20"/>
        </w:rPr>
        <w:t>1°</w:t>
      </w:r>
      <w:r>
        <w:rPr>
          <w:color w:val="231F20"/>
          <w:spacing w:val="-1"/>
        </w:rPr>
        <w:t> </w:t>
      </w:r>
      <w:r>
        <w:rPr>
          <w:color w:val="231F20"/>
        </w:rPr>
        <w:t>novembre</w:t>
      </w:r>
      <w:r>
        <w:rPr>
          <w:color w:val="231F20"/>
          <w:spacing w:val="-1"/>
        </w:rPr>
        <w:t> </w:t>
      </w:r>
      <w:r>
        <w:rPr>
          <w:color w:val="231F20"/>
        </w:rPr>
        <w:t>2022, ed</w:t>
      </w:r>
      <w:r>
        <w:rPr>
          <w:color w:val="231F20"/>
          <w:spacing w:val="-4"/>
        </w:rPr>
        <w:t> </w:t>
      </w:r>
      <w:r>
        <w:rPr>
          <w:color w:val="231F20"/>
        </w:rPr>
        <w:t>entro</w:t>
      </w:r>
      <w:r>
        <w:rPr>
          <w:color w:val="231F20"/>
          <w:spacing w:val="-3"/>
        </w:rPr>
        <w:t> </w:t>
      </w:r>
      <w:r>
        <w:rPr>
          <w:color w:val="231F20"/>
        </w:rPr>
        <w:t>le</w:t>
      </w:r>
      <w:r>
        <w:rPr>
          <w:color w:val="231F20"/>
          <w:spacing w:val="-3"/>
        </w:rPr>
        <w:t> </w:t>
      </w:r>
      <w:r>
        <w:rPr>
          <w:color w:val="231F20"/>
        </w:rPr>
        <w:t>scadenze</w:t>
      </w:r>
      <w:r>
        <w:rPr>
          <w:color w:val="231F20"/>
          <w:spacing w:val="-4"/>
        </w:rPr>
        <w:t> </w:t>
      </w:r>
      <w:r>
        <w:rPr>
          <w:color w:val="231F20"/>
        </w:rPr>
        <w:t>riportate</w:t>
      </w:r>
      <w:r>
        <w:rPr>
          <w:color w:val="231F20"/>
          <w:spacing w:val="-3"/>
        </w:rPr>
        <w:t> </w:t>
      </w:r>
      <w:r>
        <w:rPr>
          <w:color w:val="231F20"/>
        </w:rPr>
        <w:t>al</w:t>
      </w:r>
      <w:r>
        <w:rPr>
          <w:color w:val="231F20"/>
          <w:spacing w:val="-3"/>
        </w:rPr>
        <w:t> </w:t>
      </w:r>
      <w:r>
        <w:rPr>
          <w:color w:val="231F20"/>
        </w:rPr>
        <w:t>punto</w:t>
      </w:r>
      <w:r>
        <w:rPr>
          <w:color w:val="231F20"/>
          <w:spacing w:val="-4"/>
        </w:rPr>
        <w:t> </w:t>
      </w:r>
      <w:r>
        <w:rPr>
          <w:color w:val="231F20"/>
        </w:rPr>
        <w:t>D.5</w:t>
      </w:r>
      <w:r>
        <w:rPr>
          <w:color w:val="231F20"/>
          <w:spacing w:val="-3"/>
        </w:rPr>
        <w:t> </w:t>
      </w:r>
      <w:r>
        <w:rPr>
          <w:color w:val="231F20"/>
        </w:rPr>
        <w:t>dell’allegato</w:t>
      </w:r>
      <w:r>
        <w:rPr>
          <w:color w:val="231F20"/>
          <w:spacing w:val="-3"/>
        </w:rPr>
        <w:t> </w:t>
      </w:r>
      <w:r>
        <w:rPr>
          <w:color w:val="231F20"/>
          <w:spacing w:val="-5"/>
        </w:rPr>
        <w:t>1;</w:t>
      </w:r>
    </w:p>
    <w:p>
      <w:pPr>
        <w:pStyle w:val="BodyText"/>
        <w:spacing w:line="211" w:lineRule="auto" w:before="56"/>
        <w:ind w:right="38" w:firstLine="639"/>
      </w:pPr>
      <w:r>
        <w:rPr>
          <w:color w:val="231F20"/>
        </w:rPr>
        <w:t>prevedere una soglia minima del danno </w:t>
      </w:r>
      <w:r>
        <w:rPr>
          <w:color w:val="231F20"/>
        </w:rPr>
        <w:t>superiore al 30% per l’accesso al risarcimento, da applicare sull’in- tera produzione assicurata per comune;</w:t>
      </w:r>
    </w:p>
    <w:p>
      <w:pPr>
        <w:pStyle w:val="BodyText"/>
        <w:spacing w:line="211" w:lineRule="auto" w:before="56"/>
        <w:ind w:right="38" w:firstLine="639"/>
      </w:pPr>
      <w:r>
        <w:rPr>
          <w:color w:val="231F20"/>
        </w:rPr>
        <w:t>misurare la perdita registrata mediante </w:t>
      </w:r>
      <w:r>
        <w:rPr>
          <w:color w:val="231F20"/>
        </w:rPr>
        <w:t>l’utilizzo</w:t>
      </w:r>
      <w:r>
        <w:rPr>
          <w:color w:val="231F20"/>
          <w:spacing w:val="40"/>
        </w:rPr>
        <w:t> </w:t>
      </w:r>
      <w:r>
        <w:rPr>
          <w:color w:val="231F20"/>
        </w:rPr>
        <w:t>di indici biologici e/o metereologici;</w:t>
      </w:r>
    </w:p>
    <w:p>
      <w:pPr>
        <w:pStyle w:val="ListParagraph"/>
        <w:numPr>
          <w:ilvl w:val="1"/>
          <w:numId w:val="3"/>
        </w:numPr>
        <w:tabs>
          <w:tab w:pos="729" w:val="left" w:leader="none"/>
        </w:tabs>
        <w:spacing w:line="211" w:lineRule="auto" w:before="55" w:after="0"/>
        <w:ind w:left="113" w:right="38" w:firstLine="426"/>
        <w:jc w:val="both"/>
        <w:rPr>
          <w:sz w:val="21"/>
        </w:rPr>
      </w:pPr>
      <w:r>
        <w:rPr>
          <w:color w:val="231F20"/>
          <w:sz w:val="21"/>
        </w:rPr>
        <w:t>le polizze assicurative agevolate non possono ga- rantire rischi inesistenti ai sensi dell’art. 1895 del codice civile</w:t>
      </w:r>
      <w:r>
        <w:rPr>
          <w:color w:val="231F20"/>
          <w:spacing w:val="-4"/>
          <w:sz w:val="21"/>
        </w:rPr>
        <w:t> </w:t>
      </w:r>
      <w:r>
        <w:rPr>
          <w:color w:val="231F20"/>
          <w:sz w:val="21"/>
        </w:rPr>
        <w:t>o</w:t>
      </w:r>
      <w:r>
        <w:rPr>
          <w:color w:val="231F20"/>
          <w:spacing w:val="-4"/>
          <w:sz w:val="21"/>
        </w:rPr>
        <w:t> </w:t>
      </w:r>
      <w:r>
        <w:rPr>
          <w:color w:val="231F20"/>
          <w:sz w:val="21"/>
        </w:rPr>
        <w:t>entrare</w:t>
      </w:r>
      <w:r>
        <w:rPr>
          <w:color w:val="231F20"/>
          <w:spacing w:val="-4"/>
          <w:sz w:val="21"/>
        </w:rPr>
        <w:t> </w:t>
      </w:r>
      <w:r>
        <w:rPr>
          <w:color w:val="231F20"/>
          <w:sz w:val="21"/>
        </w:rPr>
        <w:t>in</w:t>
      </w:r>
      <w:r>
        <w:rPr>
          <w:color w:val="231F20"/>
          <w:spacing w:val="-4"/>
          <w:sz w:val="21"/>
        </w:rPr>
        <w:t> </w:t>
      </w:r>
      <w:r>
        <w:rPr>
          <w:color w:val="231F20"/>
          <w:sz w:val="21"/>
        </w:rPr>
        <w:t>copertura</w:t>
      </w:r>
      <w:r>
        <w:rPr>
          <w:color w:val="231F20"/>
          <w:spacing w:val="-4"/>
          <w:sz w:val="21"/>
        </w:rPr>
        <w:t> </w:t>
      </w:r>
      <w:r>
        <w:rPr>
          <w:color w:val="231F20"/>
          <w:sz w:val="21"/>
        </w:rPr>
        <w:t>dopo</w:t>
      </w:r>
      <w:r>
        <w:rPr>
          <w:color w:val="231F20"/>
          <w:spacing w:val="-4"/>
          <w:sz w:val="21"/>
        </w:rPr>
        <w:t> </w:t>
      </w:r>
      <w:r>
        <w:rPr>
          <w:color w:val="231F20"/>
          <w:sz w:val="21"/>
        </w:rPr>
        <w:t>l’insorgenza</w:t>
      </w:r>
      <w:r>
        <w:rPr>
          <w:color w:val="231F20"/>
          <w:spacing w:val="-4"/>
          <w:sz w:val="21"/>
        </w:rPr>
        <w:t> </w:t>
      </w:r>
      <w:r>
        <w:rPr>
          <w:color w:val="231F20"/>
          <w:sz w:val="21"/>
        </w:rPr>
        <w:t>dei</w:t>
      </w:r>
      <w:r>
        <w:rPr>
          <w:color w:val="231F20"/>
          <w:spacing w:val="-4"/>
          <w:sz w:val="21"/>
        </w:rPr>
        <w:t> </w:t>
      </w:r>
      <w:r>
        <w:rPr>
          <w:color w:val="231F20"/>
          <w:sz w:val="21"/>
        </w:rPr>
        <w:t>rischi</w:t>
      </w:r>
      <w:r>
        <w:rPr>
          <w:color w:val="231F20"/>
          <w:spacing w:val="-4"/>
          <w:sz w:val="21"/>
        </w:rPr>
        <w:t> </w:t>
      </w:r>
      <w:r>
        <w:rPr>
          <w:color w:val="231F20"/>
          <w:sz w:val="21"/>
        </w:rPr>
        <w:t>o dopo che questi siano cessati;</w:t>
      </w:r>
    </w:p>
    <w:p>
      <w:pPr>
        <w:pStyle w:val="ListParagraph"/>
        <w:numPr>
          <w:ilvl w:val="1"/>
          <w:numId w:val="3"/>
        </w:numPr>
        <w:tabs>
          <w:tab w:pos="767" w:val="left" w:leader="none"/>
        </w:tabs>
        <w:spacing w:line="211" w:lineRule="auto" w:before="56" w:after="0"/>
        <w:ind w:left="113" w:right="38" w:firstLine="426"/>
        <w:jc w:val="both"/>
        <w:rPr>
          <w:sz w:val="21"/>
        </w:rPr>
      </w:pPr>
      <w:r>
        <w:rPr>
          <w:color w:val="231F20"/>
          <w:sz w:val="21"/>
        </w:rPr>
        <w:t>per ogni PAI relativo alle polizze a copertura dei costi di smaltimento delle carcasse animali e per le po- lizze sperimentali, non è consentita la stipula di più </w:t>
      </w:r>
      <w:r>
        <w:rPr>
          <w:color w:val="231F20"/>
          <w:sz w:val="21"/>
        </w:rPr>
        <w:t>po- lizze. Per ogni polizza è ammesso l’abbinamento ad un solo PAI;</w:t>
      </w:r>
    </w:p>
    <w:p>
      <w:pPr>
        <w:pStyle w:val="ListParagraph"/>
        <w:numPr>
          <w:ilvl w:val="1"/>
          <w:numId w:val="3"/>
        </w:numPr>
        <w:tabs>
          <w:tab w:pos="720" w:val="left" w:leader="none"/>
        </w:tabs>
        <w:spacing w:line="211" w:lineRule="auto" w:before="58" w:after="0"/>
        <w:ind w:left="113" w:right="38" w:firstLine="426"/>
        <w:jc w:val="both"/>
        <w:rPr>
          <w:sz w:val="21"/>
        </w:rPr>
      </w:pPr>
      <w:r>
        <w:rPr>
          <w:color w:val="231F20"/>
          <w:sz w:val="21"/>
        </w:rPr>
        <w:t>per ogni polizza è ammesso l’abbinamento ad una sola</w:t>
      </w:r>
      <w:r>
        <w:rPr>
          <w:color w:val="231F20"/>
          <w:spacing w:val="24"/>
          <w:sz w:val="21"/>
        </w:rPr>
        <w:t> </w:t>
      </w:r>
      <w:r>
        <w:rPr>
          <w:color w:val="231F20"/>
          <w:sz w:val="21"/>
        </w:rPr>
        <w:t>domanda</w:t>
      </w:r>
      <w:r>
        <w:rPr>
          <w:color w:val="231F20"/>
          <w:spacing w:val="24"/>
          <w:sz w:val="21"/>
        </w:rPr>
        <w:t> </w:t>
      </w:r>
      <w:r>
        <w:rPr>
          <w:color w:val="231F20"/>
          <w:sz w:val="21"/>
        </w:rPr>
        <w:t>di</w:t>
      </w:r>
      <w:r>
        <w:rPr>
          <w:color w:val="231F20"/>
          <w:spacing w:val="24"/>
          <w:sz w:val="21"/>
        </w:rPr>
        <w:t> </w:t>
      </w:r>
      <w:r>
        <w:rPr>
          <w:color w:val="231F20"/>
          <w:sz w:val="21"/>
        </w:rPr>
        <w:t>aiuto,</w:t>
      </w:r>
      <w:r>
        <w:rPr>
          <w:color w:val="231F20"/>
          <w:spacing w:val="23"/>
          <w:sz w:val="21"/>
        </w:rPr>
        <w:t> </w:t>
      </w:r>
      <w:r>
        <w:rPr>
          <w:color w:val="231F20"/>
          <w:sz w:val="21"/>
        </w:rPr>
        <w:t>ad</w:t>
      </w:r>
      <w:r>
        <w:rPr>
          <w:color w:val="231F20"/>
          <w:spacing w:val="23"/>
          <w:sz w:val="21"/>
        </w:rPr>
        <w:t> </w:t>
      </w:r>
      <w:r>
        <w:rPr>
          <w:color w:val="231F20"/>
          <w:sz w:val="21"/>
        </w:rPr>
        <w:t>eccezione</w:t>
      </w:r>
      <w:r>
        <w:rPr>
          <w:color w:val="231F20"/>
          <w:spacing w:val="24"/>
          <w:sz w:val="21"/>
        </w:rPr>
        <w:t> </w:t>
      </w:r>
      <w:r>
        <w:rPr>
          <w:color w:val="231F20"/>
          <w:sz w:val="21"/>
        </w:rPr>
        <w:t>delle</w:t>
      </w:r>
      <w:r>
        <w:rPr>
          <w:color w:val="231F20"/>
          <w:spacing w:val="24"/>
          <w:sz w:val="21"/>
        </w:rPr>
        <w:t> </w:t>
      </w:r>
      <w:r>
        <w:rPr>
          <w:color w:val="231F20"/>
          <w:sz w:val="21"/>
        </w:rPr>
        <w:t>polizze</w:t>
      </w:r>
      <w:r>
        <w:rPr>
          <w:color w:val="231F20"/>
          <w:spacing w:val="24"/>
          <w:sz w:val="21"/>
        </w:rPr>
        <w:t> </w:t>
      </w:r>
      <w:r>
        <w:rPr>
          <w:color w:val="231F20"/>
          <w:sz w:val="21"/>
        </w:rPr>
        <w:t>a</w:t>
      </w:r>
      <w:r>
        <w:rPr>
          <w:color w:val="231F20"/>
          <w:spacing w:val="24"/>
          <w:sz w:val="21"/>
        </w:rPr>
        <w:t> </w:t>
      </w:r>
      <w:r>
        <w:rPr>
          <w:color w:val="231F20"/>
          <w:sz w:val="21"/>
        </w:rPr>
        <w:t>co-</w:t>
      </w:r>
    </w:p>
    <w:p>
      <w:pPr>
        <w:pStyle w:val="BodyText"/>
        <w:spacing w:line="211" w:lineRule="auto" w:before="118"/>
        <w:ind w:right="104"/>
      </w:pPr>
      <w:r>
        <w:rPr/>
        <w:br w:type="column"/>
      </w:r>
      <w:r>
        <w:rPr>
          <w:color w:val="231F20"/>
        </w:rPr>
        <w:t>pertura</w:t>
      </w:r>
      <w:r>
        <w:rPr>
          <w:color w:val="231F20"/>
          <w:spacing w:val="-4"/>
        </w:rPr>
        <w:t> </w:t>
      </w:r>
      <w:r>
        <w:rPr>
          <w:color w:val="231F20"/>
        </w:rPr>
        <w:t>dei</w:t>
      </w:r>
      <w:r>
        <w:rPr>
          <w:color w:val="231F20"/>
          <w:spacing w:val="-4"/>
        </w:rPr>
        <w:t> </w:t>
      </w:r>
      <w:r>
        <w:rPr>
          <w:color w:val="231F20"/>
        </w:rPr>
        <w:t>rischi</w:t>
      </w:r>
      <w:r>
        <w:rPr>
          <w:color w:val="231F20"/>
          <w:spacing w:val="-4"/>
        </w:rPr>
        <w:t> </w:t>
      </w:r>
      <w:r>
        <w:rPr>
          <w:color w:val="231F20"/>
        </w:rPr>
        <w:t>negli</w:t>
      </w:r>
      <w:r>
        <w:rPr>
          <w:color w:val="231F20"/>
          <w:spacing w:val="-4"/>
        </w:rPr>
        <w:t> </w:t>
      </w:r>
      <w:r>
        <w:rPr>
          <w:color w:val="231F20"/>
        </w:rPr>
        <w:t>allevamenti</w:t>
      </w:r>
      <w:r>
        <w:rPr>
          <w:color w:val="231F20"/>
          <w:spacing w:val="-4"/>
        </w:rPr>
        <w:t> </w:t>
      </w:r>
      <w:r>
        <w:rPr>
          <w:color w:val="231F20"/>
        </w:rPr>
        <w:t>animali,</w:t>
      </w:r>
      <w:r>
        <w:rPr>
          <w:color w:val="231F20"/>
          <w:spacing w:val="-4"/>
        </w:rPr>
        <w:t> </w:t>
      </w:r>
      <w:r>
        <w:rPr>
          <w:color w:val="231F20"/>
        </w:rPr>
        <w:t>per</w:t>
      </w:r>
      <w:r>
        <w:rPr>
          <w:color w:val="231F20"/>
          <w:spacing w:val="-4"/>
        </w:rPr>
        <w:t> </w:t>
      </w:r>
      <w:r>
        <w:rPr>
          <w:color w:val="231F20"/>
        </w:rPr>
        <w:t>le</w:t>
      </w:r>
      <w:r>
        <w:rPr>
          <w:color w:val="231F20"/>
          <w:spacing w:val="-4"/>
        </w:rPr>
        <w:t> </w:t>
      </w:r>
      <w:r>
        <w:rPr>
          <w:color w:val="231F20"/>
        </w:rPr>
        <w:t>quali</w:t>
      </w:r>
      <w:r>
        <w:rPr>
          <w:color w:val="231F20"/>
          <w:spacing w:val="-4"/>
        </w:rPr>
        <w:t> </w:t>
      </w:r>
      <w:r>
        <w:rPr>
          <w:color w:val="231F20"/>
        </w:rPr>
        <w:t>la parte mancato reddito, mancata produzione e abbattimen- to forzoso è a carico dei fondi FEASR;</w:t>
      </w:r>
    </w:p>
    <w:p>
      <w:pPr>
        <w:pStyle w:val="ListParagraph"/>
        <w:numPr>
          <w:ilvl w:val="1"/>
          <w:numId w:val="3"/>
        </w:numPr>
        <w:tabs>
          <w:tab w:pos="811" w:val="left" w:leader="none"/>
        </w:tabs>
        <w:spacing w:line="211" w:lineRule="auto" w:before="62" w:after="0"/>
        <w:ind w:left="113" w:right="105" w:firstLine="426"/>
        <w:jc w:val="both"/>
        <w:rPr>
          <w:sz w:val="21"/>
        </w:rPr>
      </w:pPr>
      <w:r>
        <w:rPr>
          <w:color w:val="231F20"/>
          <w:sz w:val="21"/>
        </w:rPr>
        <w:t>le</w:t>
      </w:r>
      <w:r>
        <w:rPr>
          <w:color w:val="231F20"/>
          <w:spacing w:val="-2"/>
          <w:sz w:val="21"/>
        </w:rPr>
        <w:t> </w:t>
      </w:r>
      <w:r>
        <w:rPr>
          <w:color w:val="231F20"/>
          <w:sz w:val="21"/>
        </w:rPr>
        <w:t>polizze</w:t>
      </w:r>
      <w:r>
        <w:rPr>
          <w:color w:val="231F20"/>
          <w:spacing w:val="-2"/>
          <w:sz w:val="21"/>
        </w:rPr>
        <w:t> </w:t>
      </w:r>
      <w:r>
        <w:rPr>
          <w:color w:val="231F20"/>
          <w:sz w:val="21"/>
        </w:rPr>
        <w:t>agevolate</w:t>
      </w:r>
      <w:r>
        <w:rPr>
          <w:color w:val="231F20"/>
          <w:spacing w:val="-2"/>
          <w:sz w:val="21"/>
        </w:rPr>
        <w:t> </w:t>
      </w:r>
      <w:r>
        <w:rPr>
          <w:color w:val="231F20"/>
          <w:sz w:val="21"/>
        </w:rPr>
        <w:t>devono</w:t>
      </w:r>
      <w:r>
        <w:rPr>
          <w:color w:val="231F20"/>
          <w:spacing w:val="-2"/>
          <w:sz w:val="21"/>
        </w:rPr>
        <w:t> </w:t>
      </w:r>
      <w:r>
        <w:rPr>
          <w:color w:val="231F20"/>
          <w:sz w:val="21"/>
        </w:rPr>
        <w:t>prevedere</w:t>
      </w:r>
      <w:r>
        <w:rPr>
          <w:color w:val="231F20"/>
          <w:spacing w:val="-2"/>
          <w:sz w:val="21"/>
        </w:rPr>
        <w:t> </w:t>
      </w:r>
      <w:r>
        <w:rPr>
          <w:color w:val="231F20"/>
          <w:sz w:val="21"/>
        </w:rPr>
        <w:t>che</w:t>
      </w:r>
      <w:r>
        <w:rPr>
          <w:color w:val="231F20"/>
          <w:spacing w:val="-2"/>
          <w:sz w:val="21"/>
        </w:rPr>
        <w:t> </w:t>
      </w:r>
      <w:r>
        <w:rPr>
          <w:color w:val="231F20"/>
          <w:sz w:val="21"/>
        </w:rPr>
        <w:t>il</w:t>
      </w:r>
      <w:r>
        <w:rPr>
          <w:color w:val="231F20"/>
          <w:spacing w:val="-2"/>
          <w:sz w:val="21"/>
        </w:rPr>
        <w:t> </w:t>
      </w:r>
      <w:r>
        <w:rPr>
          <w:color w:val="231F20"/>
          <w:sz w:val="21"/>
        </w:rPr>
        <w:t>rim- borso</w:t>
      </w:r>
      <w:r>
        <w:rPr>
          <w:color w:val="231F20"/>
          <w:spacing w:val="-6"/>
          <w:sz w:val="21"/>
        </w:rPr>
        <w:t> </w:t>
      </w:r>
      <w:r>
        <w:rPr>
          <w:color w:val="231F20"/>
          <w:sz w:val="21"/>
        </w:rPr>
        <w:t>dei</w:t>
      </w:r>
      <w:r>
        <w:rPr>
          <w:color w:val="231F20"/>
          <w:spacing w:val="-6"/>
          <w:sz w:val="21"/>
        </w:rPr>
        <w:t> </w:t>
      </w:r>
      <w:r>
        <w:rPr>
          <w:color w:val="231F20"/>
          <w:sz w:val="21"/>
        </w:rPr>
        <w:t>danni</w:t>
      </w:r>
      <w:r>
        <w:rPr>
          <w:color w:val="231F20"/>
          <w:spacing w:val="-6"/>
          <w:sz w:val="21"/>
        </w:rPr>
        <w:t> </w:t>
      </w:r>
      <w:r>
        <w:rPr>
          <w:color w:val="231F20"/>
          <w:sz w:val="21"/>
        </w:rPr>
        <w:t>non</w:t>
      </w:r>
      <w:r>
        <w:rPr>
          <w:color w:val="231F20"/>
          <w:spacing w:val="-6"/>
          <w:sz w:val="21"/>
        </w:rPr>
        <w:t> </w:t>
      </w:r>
      <w:r>
        <w:rPr>
          <w:color w:val="231F20"/>
          <w:sz w:val="21"/>
        </w:rPr>
        <w:t>compensi</w:t>
      </w:r>
      <w:r>
        <w:rPr>
          <w:color w:val="231F20"/>
          <w:spacing w:val="-6"/>
          <w:sz w:val="21"/>
        </w:rPr>
        <w:t> </w:t>
      </w:r>
      <w:r>
        <w:rPr>
          <w:color w:val="231F20"/>
          <w:sz w:val="21"/>
        </w:rPr>
        <w:t>più</w:t>
      </w:r>
      <w:r>
        <w:rPr>
          <w:color w:val="231F20"/>
          <w:spacing w:val="-6"/>
          <w:sz w:val="21"/>
        </w:rPr>
        <w:t> </w:t>
      </w:r>
      <w:r>
        <w:rPr>
          <w:color w:val="231F20"/>
          <w:sz w:val="21"/>
        </w:rPr>
        <w:t>del</w:t>
      </w:r>
      <w:r>
        <w:rPr>
          <w:color w:val="231F20"/>
          <w:spacing w:val="-6"/>
          <w:sz w:val="21"/>
        </w:rPr>
        <w:t> </w:t>
      </w:r>
      <w:r>
        <w:rPr>
          <w:color w:val="231F20"/>
          <w:sz w:val="21"/>
        </w:rPr>
        <w:t>costo</w:t>
      </w:r>
      <w:r>
        <w:rPr>
          <w:color w:val="231F20"/>
          <w:spacing w:val="-6"/>
          <w:sz w:val="21"/>
        </w:rPr>
        <w:t> </w:t>
      </w:r>
      <w:r>
        <w:rPr>
          <w:color w:val="231F20"/>
          <w:sz w:val="21"/>
        </w:rPr>
        <w:t>totale</w:t>
      </w:r>
      <w:r>
        <w:rPr>
          <w:color w:val="231F20"/>
          <w:spacing w:val="-6"/>
          <w:sz w:val="21"/>
        </w:rPr>
        <w:t> </w:t>
      </w:r>
      <w:r>
        <w:rPr>
          <w:color w:val="231F20"/>
          <w:sz w:val="21"/>
        </w:rPr>
        <w:t>di</w:t>
      </w:r>
      <w:r>
        <w:rPr>
          <w:color w:val="231F20"/>
          <w:spacing w:val="-6"/>
          <w:sz w:val="21"/>
        </w:rPr>
        <w:t> </w:t>
      </w:r>
      <w:r>
        <w:rPr>
          <w:color w:val="231F20"/>
          <w:sz w:val="21"/>
        </w:rPr>
        <w:t>sosti- tuzione delle perdite causate dai sinistri assicurati.</w:t>
      </w:r>
    </w:p>
    <w:p>
      <w:pPr>
        <w:pStyle w:val="BodyText"/>
        <w:spacing w:before="222"/>
        <w:ind w:left="89" w:right="79"/>
        <w:jc w:val="center"/>
      </w:pPr>
      <w:r>
        <w:rPr>
          <w:color w:val="231F20"/>
        </w:rPr>
        <w:t>Art.</w:t>
      </w:r>
      <w:r>
        <w:rPr>
          <w:color w:val="231F20"/>
          <w:spacing w:val="29"/>
        </w:rPr>
        <w:t> </w:t>
      </w:r>
      <w:r>
        <w:rPr>
          <w:color w:val="231F20"/>
          <w:spacing w:val="-5"/>
        </w:rPr>
        <w:t>5.</w:t>
      </w:r>
    </w:p>
    <w:p>
      <w:pPr>
        <w:spacing w:before="103"/>
        <w:ind w:left="88" w:right="82" w:firstLine="0"/>
        <w:jc w:val="center"/>
        <w:rPr>
          <w:i/>
          <w:sz w:val="21"/>
        </w:rPr>
      </w:pPr>
      <w:r>
        <w:rPr>
          <w:i/>
          <w:color w:val="231F20"/>
          <w:sz w:val="21"/>
        </w:rPr>
        <w:t>Impegni</w:t>
      </w:r>
      <w:r>
        <w:rPr>
          <w:i/>
          <w:color w:val="231F20"/>
          <w:spacing w:val="3"/>
          <w:sz w:val="21"/>
        </w:rPr>
        <w:t> </w:t>
      </w:r>
      <w:r>
        <w:rPr>
          <w:i/>
          <w:color w:val="231F20"/>
          <w:sz w:val="21"/>
        </w:rPr>
        <w:t>e</w:t>
      </w:r>
      <w:r>
        <w:rPr>
          <w:i/>
          <w:color w:val="231F20"/>
          <w:spacing w:val="4"/>
          <w:sz w:val="21"/>
        </w:rPr>
        <w:t> </w:t>
      </w:r>
      <w:r>
        <w:rPr>
          <w:i/>
          <w:color w:val="231F20"/>
          <w:sz w:val="21"/>
        </w:rPr>
        <w:t>altri</w:t>
      </w:r>
      <w:r>
        <w:rPr>
          <w:i/>
          <w:color w:val="231F20"/>
          <w:spacing w:val="4"/>
          <w:sz w:val="21"/>
        </w:rPr>
        <w:t> </w:t>
      </w:r>
      <w:r>
        <w:rPr>
          <w:i/>
          <w:color w:val="231F20"/>
          <w:spacing w:val="-2"/>
          <w:sz w:val="21"/>
        </w:rPr>
        <w:t>obblighi</w:t>
      </w:r>
    </w:p>
    <w:p>
      <w:pPr>
        <w:pStyle w:val="ListParagraph"/>
        <w:numPr>
          <w:ilvl w:val="0"/>
          <w:numId w:val="4"/>
        </w:numPr>
        <w:tabs>
          <w:tab w:pos="563" w:val="left" w:leader="none"/>
        </w:tabs>
        <w:spacing w:line="211" w:lineRule="auto" w:before="169" w:after="0"/>
        <w:ind w:left="113" w:right="104" w:firstLine="213"/>
        <w:jc w:val="both"/>
        <w:rPr>
          <w:sz w:val="21"/>
        </w:rPr>
      </w:pPr>
      <w:r>
        <w:rPr>
          <w:color w:val="231F20"/>
          <w:sz w:val="21"/>
        </w:rPr>
        <w:t>I</w:t>
      </w:r>
      <w:r>
        <w:rPr>
          <w:color w:val="231F20"/>
          <w:spacing w:val="28"/>
          <w:sz w:val="21"/>
        </w:rPr>
        <w:t> </w:t>
      </w:r>
      <w:r>
        <w:rPr>
          <w:color w:val="231F20"/>
          <w:sz w:val="21"/>
        </w:rPr>
        <w:t>costi</w:t>
      </w:r>
      <w:r>
        <w:rPr>
          <w:color w:val="231F20"/>
          <w:spacing w:val="28"/>
          <w:sz w:val="21"/>
        </w:rPr>
        <w:t> </w:t>
      </w:r>
      <w:r>
        <w:rPr>
          <w:color w:val="231F20"/>
          <w:sz w:val="21"/>
        </w:rPr>
        <w:t>unitari</w:t>
      </w:r>
      <w:r>
        <w:rPr>
          <w:color w:val="231F20"/>
          <w:spacing w:val="28"/>
          <w:sz w:val="21"/>
        </w:rPr>
        <w:t> </w:t>
      </w:r>
      <w:r>
        <w:rPr>
          <w:color w:val="231F20"/>
          <w:sz w:val="21"/>
        </w:rPr>
        <w:t>di</w:t>
      </w:r>
      <w:r>
        <w:rPr>
          <w:color w:val="231F20"/>
          <w:spacing w:val="28"/>
          <w:sz w:val="21"/>
        </w:rPr>
        <w:t> </w:t>
      </w:r>
      <w:r>
        <w:rPr>
          <w:color w:val="231F20"/>
          <w:sz w:val="21"/>
        </w:rPr>
        <w:t>ripristino</w:t>
      </w:r>
      <w:r>
        <w:rPr>
          <w:color w:val="231F20"/>
          <w:spacing w:val="28"/>
          <w:sz w:val="21"/>
        </w:rPr>
        <w:t> </w:t>
      </w:r>
      <w:r>
        <w:rPr>
          <w:color w:val="231F20"/>
          <w:sz w:val="21"/>
        </w:rPr>
        <w:t>delle</w:t>
      </w:r>
      <w:r>
        <w:rPr>
          <w:color w:val="231F20"/>
          <w:spacing w:val="28"/>
          <w:sz w:val="21"/>
        </w:rPr>
        <w:t> </w:t>
      </w:r>
      <w:r>
        <w:rPr>
          <w:color w:val="231F20"/>
          <w:sz w:val="21"/>
        </w:rPr>
        <w:t>strutture</w:t>
      </w:r>
      <w:r>
        <w:rPr>
          <w:color w:val="231F20"/>
          <w:spacing w:val="28"/>
          <w:sz w:val="21"/>
        </w:rPr>
        <w:t> </w:t>
      </w:r>
      <w:r>
        <w:rPr>
          <w:color w:val="231F20"/>
          <w:sz w:val="21"/>
        </w:rPr>
        <w:t>aziendali e dello smaltimento per le carcasse animali non </w:t>
      </w:r>
      <w:r>
        <w:rPr>
          <w:color w:val="231F20"/>
          <w:sz w:val="21"/>
        </w:rPr>
        <w:t>possono superare i prezzi unitari massimi applicabili per la deter- minazione dei valori assicurabili al mercato agevolato, approvati con decreto ministeriale per la campagna assi- curativa 2023.</w:t>
      </w:r>
    </w:p>
    <w:p>
      <w:pPr>
        <w:pStyle w:val="ListParagraph"/>
        <w:numPr>
          <w:ilvl w:val="0"/>
          <w:numId w:val="4"/>
        </w:numPr>
        <w:tabs>
          <w:tab w:pos="548" w:val="left" w:leader="none"/>
        </w:tabs>
        <w:spacing w:line="211" w:lineRule="auto" w:before="63" w:after="0"/>
        <w:ind w:left="113" w:right="104" w:firstLine="213"/>
        <w:jc w:val="both"/>
        <w:rPr>
          <w:sz w:val="21"/>
        </w:rPr>
      </w:pPr>
      <w:r>
        <w:rPr>
          <w:color w:val="231F20"/>
          <w:sz w:val="21"/>
        </w:rPr>
        <w:t>Il numero di capi assicurati per lo smaltimento </w:t>
      </w:r>
      <w:r>
        <w:rPr>
          <w:color w:val="231F20"/>
          <w:sz w:val="21"/>
        </w:rPr>
        <w:t>del- le carcasse animali non può superare il numero di capi dichiarato nel PAI ovvero il numero di capi accertato tra- mite verifica di congruenza con i valori di consistenza media registrati nell’anagrafe zootecnica, o nel fascicolo </w:t>
      </w:r>
      <w:r>
        <w:rPr>
          <w:color w:val="231F20"/>
          <w:spacing w:val="-2"/>
          <w:sz w:val="21"/>
        </w:rPr>
        <w:t>aziendale.</w:t>
      </w:r>
    </w:p>
    <w:p>
      <w:pPr>
        <w:pStyle w:val="ListParagraph"/>
        <w:numPr>
          <w:ilvl w:val="0"/>
          <w:numId w:val="4"/>
        </w:numPr>
        <w:tabs>
          <w:tab w:pos="559" w:val="left" w:leader="none"/>
        </w:tabs>
        <w:spacing w:line="211" w:lineRule="auto" w:before="64" w:after="0"/>
        <w:ind w:left="113" w:right="104" w:firstLine="213"/>
        <w:jc w:val="both"/>
        <w:rPr>
          <w:sz w:val="21"/>
        </w:rPr>
      </w:pPr>
      <w:r>
        <w:rPr>
          <w:color w:val="231F20"/>
          <w:sz w:val="21"/>
        </w:rPr>
        <w:t>Per le produzioni relative alle polizze </w:t>
      </w:r>
      <w:r>
        <w:rPr>
          <w:color w:val="231F20"/>
          <w:sz w:val="21"/>
        </w:rPr>
        <w:t>sperimentali</w:t>
      </w:r>
      <w:r>
        <w:rPr>
          <w:color w:val="231F20"/>
          <w:spacing w:val="40"/>
          <w:sz w:val="21"/>
        </w:rPr>
        <w:t> </w:t>
      </w:r>
      <w:r>
        <w:rPr>
          <w:color w:val="231F20"/>
          <w:sz w:val="21"/>
        </w:rPr>
        <w:t>di cui agli allegati 1.C e 1.D, il valore unitario assicurato non può superare il valore della produzione media annua dichiarato nel PAI dall’imprenditore agricolo.</w:t>
      </w:r>
    </w:p>
    <w:p>
      <w:pPr>
        <w:pStyle w:val="ListParagraph"/>
        <w:numPr>
          <w:ilvl w:val="0"/>
          <w:numId w:val="4"/>
        </w:numPr>
        <w:tabs>
          <w:tab w:pos="567" w:val="left" w:leader="none"/>
        </w:tabs>
        <w:spacing w:line="211" w:lineRule="auto" w:before="63" w:after="0"/>
        <w:ind w:left="113" w:right="104" w:firstLine="213"/>
        <w:jc w:val="both"/>
        <w:rPr>
          <w:sz w:val="21"/>
        </w:rPr>
      </w:pPr>
      <w:r>
        <w:rPr>
          <w:color w:val="231F20"/>
          <w:sz w:val="21"/>
        </w:rPr>
        <w:t>Il valore della produzione media annua </w:t>
      </w:r>
      <w:r>
        <w:rPr>
          <w:color w:val="231F20"/>
          <w:sz w:val="21"/>
        </w:rPr>
        <w:t>dichiarato nel PAI dall’imprenditore agricolo, ai sensi dell’art. 7 del PGRA 2023, è verificato tramite l’utilizzo degli «</w:t>
      </w:r>
      <w:r>
        <w:rPr>
          <w:i/>
          <w:color w:val="231F20"/>
          <w:sz w:val="21"/>
        </w:rPr>
        <w:t>Stan- dard</w:t>
      </w:r>
      <w:r>
        <w:rPr>
          <w:i/>
          <w:color w:val="231F20"/>
          <w:spacing w:val="-6"/>
          <w:sz w:val="21"/>
        </w:rPr>
        <w:t> </w:t>
      </w:r>
      <w:r>
        <w:rPr>
          <w:i/>
          <w:color w:val="231F20"/>
          <w:sz w:val="21"/>
        </w:rPr>
        <w:t>Value</w:t>
      </w:r>
      <w:r>
        <w:rPr>
          <w:color w:val="231F20"/>
          <w:sz w:val="21"/>
        </w:rPr>
        <w:t>»</w:t>
      </w:r>
      <w:r>
        <w:rPr>
          <w:color w:val="231F20"/>
          <w:spacing w:val="-6"/>
          <w:sz w:val="21"/>
        </w:rPr>
        <w:t> </w:t>
      </w:r>
      <w:r>
        <w:rPr>
          <w:color w:val="231F20"/>
          <w:sz w:val="21"/>
        </w:rPr>
        <w:t>(SV)</w:t>
      </w:r>
      <w:r>
        <w:rPr>
          <w:color w:val="231F20"/>
          <w:spacing w:val="-6"/>
          <w:sz w:val="21"/>
        </w:rPr>
        <w:t> </w:t>
      </w:r>
      <w:r>
        <w:rPr>
          <w:color w:val="231F20"/>
          <w:sz w:val="21"/>
        </w:rPr>
        <w:t>o,</w:t>
      </w:r>
      <w:r>
        <w:rPr>
          <w:color w:val="231F20"/>
          <w:spacing w:val="-6"/>
          <w:sz w:val="21"/>
        </w:rPr>
        <w:t> </w:t>
      </w:r>
      <w:r>
        <w:rPr>
          <w:color w:val="231F20"/>
          <w:sz w:val="21"/>
        </w:rPr>
        <w:t>laddove</w:t>
      </w:r>
      <w:r>
        <w:rPr>
          <w:color w:val="231F20"/>
          <w:spacing w:val="-6"/>
          <w:sz w:val="21"/>
        </w:rPr>
        <w:t> </w:t>
      </w:r>
      <w:r>
        <w:rPr>
          <w:color w:val="231F20"/>
          <w:sz w:val="21"/>
        </w:rPr>
        <w:t>superiore</w:t>
      </w:r>
      <w:r>
        <w:rPr>
          <w:color w:val="231F20"/>
          <w:spacing w:val="-6"/>
          <w:sz w:val="21"/>
        </w:rPr>
        <w:t> </w:t>
      </w:r>
      <w:r>
        <w:rPr>
          <w:color w:val="231F20"/>
          <w:sz w:val="21"/>
        </w:rPr>
        <w:t>allo</w:t>
      </w:r>
      <w:r>
        <w:rPr>
          <w:color w:val="231F20"/>
          <w:spacing w:val="-6"/>
          <w:sz w:val="21"/>
        </w:rPr>
        <w:t> </w:t>
      </w:r>
      <w:r>
        <w:rPr>
          <w:color w:val="231F20"/>
          <w:sz w:val="21"/>
        </w:rPr>
        <w:t>SV,</w:t>
      </w:r>
      <w:r>
        <w:rPr>
          <w:color w:val="231F20"/>
          <w:spacing w:val="-6"/>
          <w:sz w:val="21"/>
        </w:rPr>
        <w:t> </w:t>
      </w:r>
      <w:r>
        <w:rPr>
          <w:color w:val="231F20"/>
          <w:sz w:val="21"/>
        </w:rPr>
        <w:t>sulla</w:t>
      </w:r>
      <w:r>
        <w:rPr>
          <w:color w:val="231F20"/>
          <w:spacing w:val="-6"/>
          <w:sz w:val="21"/>
        </w:rPr>
        <w:t> </w:t>
      </w:r>
      <w:r>
        <w:rPr>
          <w:color w:val="231F20"/>
          <w:sz w:val="21"/>
        </w:rPr>
        <w:t>base di idonea documentazione fornita dall’agricoltore a com- prova</w:t>
      </w:r>
      <w:r>
        <w:rPr>
          <w:color w:val="231F20"/>
          <w:spacing w:val="-4"/>
          <w:sz w:val="21"/>
        </w:rPr>
        <w:t> </w:t>
      </w:r>
      <w:r>
        <w:rPr>
          <w:color w:val="231F20"/>
          <w:sz w:val="21"/>
        </w:rPr>
        <w:t>del</w:t>
      </w:r>
      <w:r>
        <w:rPr>
          <w:color w:val="231F20"/>
          <w:spacing w:val="-4"/>
          <w:sz w:val="21"/>
        </w:rPr>
        <w:t> </w:t>
      </w:r>
      <w:r>
        <w:rPr>
          <w:color w:val="231F20"/>
          <w:sz w:val="21"/>
        </w:rPr>
        <w:t>valore</w:t>
      </w:r>
      <w:r>
        <w:rPr>
          <w:color w:val="231F20"/>
          <w:spacing w:val="-4"/>
          <w:sz w:val="21"/>
        </w:rPr>
        <w:t> </w:t>
      </w:r>
      <w:r>
        <w:rPr>
          <w:color w:val="231F20"/>
          <w:sz w:val="21"/>
        </w:rPr>
        <w:t>della</w:t>
      </w:r>
      <w:r>
        <w:rPr>
          <w:color w:val="231F20"/>
          <w:spacing w:val="-4"/>
          <w:sz w:val="21"/>
        </w:rPr>
        <w:t> </w:t>
      </w:r>
      <w:r>
        <w:rPr>
          <w:color w:val="231F20"/>
          <w:sz w:val="21"/>
        </w:rPr>
        <w:t>produzione</w:t>
      </w:r>
      <w:r>
        <w:rPr>
          <w:color w:val="231F20"/>
          <w:spacing w:val="-4"/>
          <w:sz w:val="21"/>
        </w:rPr>
        <w:t> </w:t>
      </w:r>
      <w:r>
        <w:rPr>
          <w:color w:val="231F20"/>
          <w:sz w:val="21"/>
        </w:rPr>
        <w:t>ottenuto</w:t>
      </w:r>
      <w:r>
        <w:rPr>
          <w:color w:val="231F20"/>
          <w:spacing w:val="-4"/>
          <w:sz w:val="21"/>
        </w:rPr>
        <w:t> </w:t>
      </w:r>
      <w:r>
        <w:rPr>
          <w:color w:val="231F20"/>
          <w:sz w:val="21"/>
        </w:rPr>
        <w:t>negli</w:t>
      </w:r>
      <w:r>
        <w:rPr>
          <w:color w:val="231F20"/>
          <w:spacing w:val="-4"/>
          <w:sz w:val="21"/>
        </w:rPr>
        <w:t> </w:t>
      </w:r>
      <w:r>
        <w:rPr>
          <w:color w:val="231F20"/>
          <w:sz w:val="21"/>
        </w:rPr>
        <w:t>ultimi</w:t>
      </w:r>
      <w:r>
        <w:rPr>
          <w:color w:val="231F20"/>
          <w:spacing w:val="-4"/>
          <w:sz w:val="21"/>
        </w:rPr>
        <w:t> </w:t>
      </w:r>
      <w:r>
        <w:rPr>
          <w:color w:val="231F20"/>
          <w:sz w:val="21"/>
        </w:rPr>
        <w:t>tre anni, ovvero negli ultimi cinque anni escludendo l’anno con il valore della produzione più alto e quello con il va- lore della produzione più basso.</w:t>
      </w:r>
    </w:p>
    <w:p>
      <w:pPr>
        <w:pStyle w:val="ListParagraph"/>
        <w:numPr>
          <w:ilvl w:val="0"/>
          <w:numId w:val="4"/>
        </w:numPr>
        <w:tabs>
          <w:tab w:pos="545" w:val="left" w:leader="none"/>
        </w:tabs>
        <w:spacing w:line="211" w:lineRule="auto" w:before="66" w:after="0"/>
        <w:ind w:left="113" w:right="104" w:firstLine="213"/>
        <w:jc w:val="both"/>
        <w:rPr>
          <w:sz w:val="21"/>
        </w:rPr>
      </w:pPr>
      <w:r>
        <w:rPr>
          <w:color w:val="231F20"/>
          <w:sz w:val="21"/>
        </w:rPr>
        <w:t>In caso di polizza collettiva, il beneficiario si </w:t>
      </w:r>
      <w:r>
        <w:rPr>
          <w:color w:val="231F20"/>
          <w:sz w:val="21"/>
        </w:rPr>
        <w:t>impe- gna a conservare, per tre anni dalla data di pagamento del contributo pubblico, presso la propria sede legale, ovvero presso</w:t>
      </w:r>
      <w:r>
        <w:rPr>
          <w:color w:val="231F20"/>
          <w:spacing w:val="-3"/>
          <w:sz w:val="21"/>
        </w:rPr>
        <w:t> </w:t>
      </w:r>
      <w:r>
        <w:rPr>
          <w:color w:val="231F20"/>
          <w:sz w:val="21"/>
        </w:rPr>
        <w:t>l’organismo</w:t>
      </w:r>
      <w:r>
        <w:rPr>
          <w:color w:val="231F20"/>
          <w:spacing w:val="-3"/>
          <w:sz w:val="21"/>
        </w:rPr>
        <w:t> </w:t>
      </w:r>
      <w:r>
        <w:rPr>
          <w:color w:val="231F20"/>
          <w:sz w:val="21"/>
        </w:rPr>
        <w:t>collettivo</w:t>
      </w:r>
      <w:r>
        <w:rPr>
          <w:color w:val="231F20"/>
          <w:spacing w:val="-3"/>
          <w:sz w:val="21"/>
        </w:rPr>
        <w:t> </w:t>
      </w:r>
      <w:r>
        <w:rPr>
          <w:color w:val="231F20"/>
          <w:sz w:val="21"/>
        </w:rPr>
        <w:t>di</w:t>
      </w:r>
      <w:r>
        <w:rPr>
          <w:color w:val="231F20"/>
          <w:spacing w:val="-3"/>
          <w:sz w:val="21"/>
        </w:rPr>
        <w:t> </w:t>
      </w:r>
      <w:r>
        <w:rPr>
          <w:color w:val="231F20"/>
          <w:sz w:val="21"/>
        </w:rPr>
        <w:t>difesa</w:t>
      </w:r>
      <w:r>
        <w:rPr>
          <w:color w:val="231F20"/>
          <w:spacing w:val="-3"/>
          <w:sz w:val="21"/>
        </w:rPr>
        <w:t> </w:t>
      </w:r>
      <w:r>
        <w:rPr>
          <w:color w:val="231F20"/>
          <w:sz w:val="21"/>
        </w:rPr>
        <w:t>di</w:t>
      </w:r>
      <w:r>
        <w:rPr>
          <w:color w:val="231F20"/>
          <w:spacing w:val="-3"/>
          <w:sz w:val="21"/>
        </w:rPr>
        <w:t> </w:t>
      </w:r>
      <w:r>
        <w:rPr>
          <w:color w:val="231F20"/>
          <w:sz w:val="21"/>
        </w:rPr>
        <w:t>appartenenza,</w:t>
      </w:r>
      <w:r>
        <w:rPr>
          <w:color w:val="231F20"/>
          <w:spacing w:val="-3"/>
          <w:sz w:val="21"/>
        </w:rPr>
        <w:t> </w:t>
      </w:r>
      <w:r>
        <w:rPr>
          <w:color w:val="231F20"/>
          <w:sz w:val="21"/>
        </w:rPr>
        <w:t>la documentazione attestante la stipula e sottoscrizione del certificato della polizza medesima nonché il pagamento all’organismo collettivo della quota del premio comples- sivo di propria pertinenza, che potrà essere oggetto di controllo da parte dell’organismo pagatore.</w:t>
      </w:r>
    </w:p>
    <w:p>
      <w:pPr>
        <w:pStyle w:val="ListParagraph"/>
        <w:numPr>
          <w:ilvl w:val="0"/>
          <w:numId w:val="4"/>
        </w:numPr>
        <w:tabs>
          <w:tab w:pos="555" w:val="left" w:leader="none"/>
        </w:tabs>
        <w:spacing w:line="211" w:lineRule="auto" w:before="66" w:after="0"/>
        <w:ind w:left="113" w:right="104" w:firstLine="213"/>
        <w:jc w:val="both"/>
        <w:rPr>
          <w:sz w:val="21"/>
        </w:rPr>
      </w:pPr>
      <w:r>
        <w:rPr>
          <w:color w:val="231F20"/>
          <w:sz w:val="21"/>
        </w:rPr>
        <w:t>Gli organismi collettivi di difesa che intendono </w:t>
      </w:r>
      <w:r>
        <w:rPr>
          <w:color w:val="231F20"/>
          <w:sz w:val="21"/>
        </w:rPr>
        <w:t>in- cassare</w:t>
      </w:r>
      <w:r>
        <w:rPr>
          <w:color w:val="231F20"/>
          <w:spacing w:val="-3"/>
          <w:sz w:val="21"/>
        </w:rPr>
        <w:t> </w:t>
      </w:r>
      <w:r>
        <w:rPr>
          <w:color w:val="231F20"/>
          <w:sz w:val="21"/>
        </w:rPr>
        <w:t>le</w:t>
      </w:r>
      <w:r>
        <w:rPr>
          <w:color w:val="231F20"/>
          <w:spacing w:val="-3"/>
          <w:sz w:val="21"/>
        </w:rPr>
        <w:t> </w:t>
      </w:r>
      <w:r>
        <w:rPr>
          <w:color w:val="231F20"/>
          <w:sz w:val="21"/>
        </w:rPr>
        <w:t>quote</w:t>
      </w:r>
      <w:r>
        <w:rPr>
          <w:color w:val="231F20"/>
          <w:spacing w:val="-3"/>
          <w:sz w:val="21"/>
        </w:rPr>
        <w:t> </w:t>
      </w:r>
      <w:r>
        <w:rPr>
          <w:color w:val="231F20"/>
          <w:sz w:val="21"/>
        </w:rPr>
        <w:t>di</w:t>
      </w:r>
      <w:r>
        <w:rPr>
          <w:color w:val="231F20"/>
          <w:spacing w:val="-3"/>
          <w:sz w:val="21"/>
        </w:rPr>
        <w:t> </w:t>
      </w:r>
      <w:r>
        <w:rPr>
          <w:color w:val="231F20"/>
          <w:sz w:val="21"/>
        </w:rPr>
        <w:t>premio</w:t>
      </w:r>
      <w:r>
        <w:rPr>
          <w:color w:val="231F20"/>
          <w:spacing w:val="-3"/>
          <w:sz w:val="21"/>
        </w:rPr>
        <w:t> </w:t>
      </w:r>
      <w:r>
        <w:rPr>
          <w:color w:val="231F20"/>
          <w:sz w:val="21"/>
        </w:rPr>
        <w:t>anticipate</w:t>
      </w:r>
      <w:r>
        <w:rPr>
          <w:color w:val="231F20"/>
          <w:spacing w:val="-3"/>
          <w:sz w:val="21"/>
        </w:rPr>
        <w:t> </w:t>
      </w:r>
      <w:r>
        <w:rPr>
          <w:color w:val="231F20"/>
          <w:sz w:val="21"/>
        </w:rPr>
        <w:t>per</w:t>
      </w:r>
      <w:r>
        <w:rPr>
          <w:color w:val="231F20"/>
          <w:spacing w:val="-3"/>
          <w:sz w:val="21"/>
        </w:rPr>
        <w:t> </w:t>
      </w:r>
      <w:r>
        <w:rPr>
          <w:color w:val="231F20"/>
          <w:sz w:val="21"/>
        </w:rPr>
        <w:t>i</w:t>
      </w:r>
      <w:r>
        <w:rPr>
          <w:color w:val="231F20"/>
          <w:spacing w:val="-3"/>
          <w:sz w:val="21"/>
        </w:rPr>
        <w:t> </w:t>
      </w:r>
      <w:r>
        <w:rPr>
          <w:color w:val="231F20"/>
          <w:sz w:val="21"/>
        </w:rPr>
        <w:t>propri</w:t>
      </w:r>
      <w:r>
        <w:rPr>
          <w:color w:val="231F20"/>
          <w:spacing w:val="-3"/>
          <w:sz w:val="21"/>
        </w:rPr>
        <w:t> </w:t>
      </w:r>
      <w:r>
        <w:rPr>
          <w:color w:val="231F20"/>
          <w:sz w:val="21"/>
        </w:rPr>
        <w:t>assicura- ti per le polizze a copertura dei costi di smaltimento delle carcasse animali sono tenuti a costituire ed aggiornare il proprio fascicolo aziendale anagrafico, nel quale, tra l’al- tro, dovranno essere presenti la pec riferita all’organismo e le coordinate bancarie (codice IBAN) dove ricevere l’accredito delle somme autorizzate dai beneficiari.</w:t>
      </w:r>
    </w:p>
    <w:p>
      <w:pPr>
        <w:pStyle w:val="ListParagraph"/>
        <w:numPr>
          <w:ilvl w:val="0"/>
          <w:numId w:val="4"/>
        </w:numPr>
        <w:tabs>
          <w:tab w:pos="548" w:val="left" w:leader="none"/>
        </w:tabs>
        <w:spacing w:line="211" w:lineRule="auto" w:before="65" w:after="0"/>
        <w:ind w:left="113" w:right="104" w:firstLine="213"/>
        <w:jc w:val="both"/>
        <w:rPr>
          <w:sz w:val="21"/>
        </w:rPr>
      </w:pPr>
      <w:r>
        <w:rPr>
          <w:color w:val="231F20"/>
          <w:sz w:val="21"/>
        </w:rPr>
        <w:t>Per le polizze individuali il beneficiario si impegna</w:t>
      </w:r>
      <w:r>
        <w:rPr>
          <w:color w:val="231F20"/>
          <w:spacing w:val="40"/>
          <w:sz w:val="21"/>
        </w:rPr>
        <w:t> </w:t>
      </w:r>
      <w:r>
        <w:rPr>
          <w:color w:val="231F20"/>
          <w:sz w:val="21"/>
        </w:rPr>
        <w:t>a conservare, per tre anni dalla data di pagamento </w:t>
      </w:r>
      <w:r>
        <w:rPr>
          <w:color w:val="231F20"/>
          <w:sz w:val="21"/>
        </w:rPr>
        <w:t>del contributo pubblico, presso la propria sede legale, ovvero presso il CAA di appartenenza, la documentazione atte- stante la stipula e sottoscrizione della polizza nonché il pagamento del premio alla compagnia assicurativa, che potrà essere oggetto di controllo da parte dell’organismo </w:t>
      </w:r>
      <w:r>
        <w:rPr>
          <w:color w:val="231F20"/>
          <w:spacing w:val="-2"/>
          <w:sz w:val="21"/>
        </w:rPr>
        <w:t>pagatore.</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4"/>
        </w:numPr>
        <w:tabs>
          <w:tab w:pos="579" w:val="left" w:leader="none"/>
        </w:tabs>
        <w:spacing w:line="211" w:lineRule="auto" w:before="118" w:after="0"/>
        <w:ind w:left="113" w:right="38" w:firstLine="213"/>
        <w:jc w:val="both"/>
        <w:rPr>
          <w:sz w:val="21"/>
        </w:rPr>
      </w:pPr>
      <w:r>
        <w:rPr>
          <w:sz w:val="21"/>
        </w:rPr>
        <mc:AlternateContent>
          <mc:Choice Requires="wps">
            <w:drawing>
              <wp:anchor distT="0" distB="0" distL="0" distR="0" allowOverlap="1" layoutInCell="1" locked="0" behindDoc="1" simplePos="0" relativeHeight="484800000">
                <wp:simplePos x="0" y="0"/>
                <wp:positionH relativeFrom="page">
                  <wp:posOffset>612000</wp:posOffset>
                </wp:positionH>
                <wp:positionV relativeFrom="page">
                  <wp:posOffset>899286</wp:posOffset>
                </wp:positionV>
                <wp:extent cx="6336030" cy="8642350"/>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6336030" cy="8642350"/>
                          <a:chExt cx="6336030" cy="8642350"/>
                        </a:xfrm>
                      </wpg:grpSpPr>
                      <wps:wsp>
                        <wps:cNvPr id="185" name="Graphic 185"/>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86" name="Graphic 186"/>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87" name="Graphic 187"/>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6480" id="docshapegroup7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I</w:t>
      </w:r>
      <w:r>
        <w:rPr>
          <w:color w:val="231F20"/>
          <w:spacing w:val="40"/>
          <w:sz w:val="21"/>
        </w:rPr>
        <w:t> </w:t>
      </w:r>
      <w:r>
        <w:rPr>
          <w:color w:val="231F20"/>
          <w:sz w:val="21"/>
        </w:rPr>
        <w:t>richiedenti,</w:t>
      </w:r>
      <w:r>
        <w:rPr>
          <w:color w:val="231F20"/>
          <w:spacing w:val="40"/>
          <w:sz w:val="21"/>
        </w:rPr>
        <w:t> </w:t>
      </w:r>
      <w:r>
        <w:rPr>
          <w:color w:val="231F20"/>
          <w:sz w:val="21"/>
        </w:rPr>
        <w:t>ai</w:t>
      </w:r>
      <w:r>
        <w:rPr>
          <w:color w:val="231F20"/>
          <w:spacing w:val="40"/>
          <w:sz w:val="21"/>
        </w:rPr>
        <w:t> </w:t>
      </w:r>
      <w:r>
        <w:rPr>
          <w:color w:val="231F20"/>
          <w:sz w:val="21"/>
        </w:rPr>
        <w:t>sensi</w:t>
      </w:r>
      <w:r>
        <w:rPr>
          <w:color w:val="231F20"/>
          <w:spacing w:val="40"/>
          <w:sz w:val="21"/>
        </w:rPr>
        <w:t> </w:t>
      </w:r>
      <w:r>
        <w:rPr>
          <w:color w:val="231F20"/>
          <w:sz w:val="21"/>
        </w:rPr>
        <w:t>e</w:t>
      </w:r>
      <w:r>
        <w:rPr>
          <w:color w:val="231F20"/>
          <w:spacing w:val="40"/>
          <w:sz w:val="21"/>
        </w:rPr>
        <w:t> </w:t>
      </w:r>
      <w:r>
        <w:rPr>
          <w:color w:val="231F20"/>
          <w:sz w:val="21"/>
        </w:rPr>
        <w:t>per</w:t>
      </w:r>
      <w:r>
        <w:rPr>
          <w:color w:val="231F20"/>
          <w:spacing w:val="40"/>
          <w:sz w:val="21"/>
        </w:rPr>
        <w:t> </w:t>
      </w:r>
      <w:r>
        <w:rPr>
          <w:color w:val="231F20"/>
          <w:sz w:val="21"/>
        </w:rPr>
        <w:t>l’effetto</w:t>
      </w:r>
      <w:r>
        <w:rPr>
          <w:color w:val="231F20"/>
          <w:spacing w:val="40"/>
          <w:sz w:val="21"/>
        </w:rPr>
        <w:t> </w:t>
      </w:r>
      <w:r>
        <w:rPr>
          <w:color w:val="231F20"/>
          <w:sz w:val="21"/>
        </w:rPr>
        <w:t>degli</w:t>
      </w:r>
      <w:r>
        <w:rPr>
          <w:color w:val="231F20"/>
          <w:spacing w:val="40"/>
          <w:sz w:val="21"/>
        </w:rPr>
        <w:t> </w:t>
      </w:r>
      <w:r>
        <w:rPr>
          <w:color w:val="231F20"/>
          <w:sz w:val="21"/>
        </w:rPr>
        <w:t>artico- li</w:t>
      </w:r>
      <w:r>
        <w:rPr>
          <w:color w:val="231F20"/>
          <w:spacing w:val="40"/>
          <w:sz w:val="21"/>
        </w:rPr>
        <w:t> </w:t>
      </w:r>
      <w:r>
        <w:rPr>
          <w:color w:val="231F20"/>
          <w:sz w:val="21"/>
        </w:rPr>
        <w:t>46</w:t>
      </w:r>
      <w:r>
        <w:rPr>
          <w:color w:val="231F20"/>
          <w:spacing w:val="40"/>
          <w:sz w:val="21"/>
        </w:rPr>
        <w:t> </w:t>
      </w:r>
      <w:r>
        <w:rPr>
          <w:color w:val="231F20"/>
          <w:sz w:val="21"/>
        </w:rPr>
        <w:t>e</w:t>
      </w:r>
      <w:r>
        <w:rPr>
          <w:color w:val="231F20"/>
          <w:spacing w:val="40"/>
          <w:sz w:val="21"/>
        </w:rPr>
        <w:t> </w:t>
      </w:r>
      <w:r>
        <w:rPr>
          <w:color w:val="231F20"/>
          <w:sz w:val="21"/>
        </w:rPr>
        <w:t>47</w:t>
      </w:r>
      <w:r>
        <w:rPr>
          <w:color w:val="231F20"/>
          <w:spacing w:val="40"/>
          <w:sz w:val="21"/>
        </w:rPr>
        <w:t> </w:t>
      </w:r>
      <w:r>
        <w:rPr>
          <w:color w:val="231F20"/>
          <w:sz w:val="21"/>
        </w:rPr>
        <w:t>del</w:t>
      </w:r>
      <w:r>
        <w:rPr>
          <w:color w:val="231F20"/>
          <w:spacing w:val="40"/>
          <w:sz w:val="21"/>
        </w:rPr>
        <w:t> </w:t>
      </w:r>
      <w:r>
        <w:rPr>
          <w:color w:val="231F20"/>
          <w:sz w:val="21"/>
        </w:rPr>
        <w:t>decreto</w:t>
      </w:r>
      <w:r>
        <w:rPr>
          <w:color w:val="231F20"/>
          <w:spacing w:val="40"/>
          <w:sz w:val="21"/>
        </w:rPr>
        <w:t> </w:t>
      </w:r>
      <w:r>
        <w:rPr>
          <w:color w:val="231F20"/>
          <w:sz w:val="21"/>
        </w:rPr>
        <w:t>del</w:t>
      </w:r>
      <w:r>
        <w:rPr>
          <w:color w:val="231F20"/>
          <w:spacing w:val="40"/>
          <w:sz w:val="21"/>
        </w:rPr>
        <w:t> </w:t>
      </w:r>
      <w:r>
        <w:rPr>
          <w:color w:val="231F20"/>
          <w:sz w:val="21"/>
        </w:rPr>
        <w:t>Presidente</w:t>
      </w:r>
      <w:r>
        <w:rPr>
          <w:color w:val="231F20"/>
          <w:spacing w:val="40"/>
          <w:sz w:val="21"/>
        </w:rPr>
        <w:t> </w:t>
      </w:r>
      <w:r>
        <w:rPr>
          <w:color w:val="231F20"/>
          <w:sz w:val="21"/>
        </w:rPr>
        <w:t>della</w:t>
      </w:r>
      <w:r>
        <w:rPr>
          <w:color w:val="231F20"/>
          <w:spacing w:val="40"/>
          <w:sz w:val="21"/>
        </w:rPr>
        <w:t> </w:t>
      </w:r>
      <w:r>
        <w:rPr>
          <w:color w:val="231F20"/>
          <w:sz w:val="21"/>
        </w:rPr>
        <w:t>Repubbli- ca n. 445/2000, con la sottoscrizione della domanda di aiuto assumono, quali proprie, tutte le dichiarazioni ivi </w:t>
      </w:r>
      <w:r>
        <w:rPr>
          <w:color w:val="231F20"/>
          <w:spacing w:val="-2"/>
          <w:sz w:val="21"/>
        </w:rPr>
        <w:t>riportate.</w:t>
      </w:r>
    </w:p>
    <w:p>
      <w:pPr>
        <w:pStyle w:val="BodyText"/>
        <w:spacing w:before="40"/>
        <w:ind w:left="0"/>
        <w:jc w:val="left"/>
      </w:pPr>
    </w:p>
    <w:p>
      <w:pPr>
        <w:pStyle w:val="BodyText"/>
        <w:spacing w:before="1"/>
        <w:ind w:left="77"/>
        <w:jc w:val="center"/>
      </w:pPr>
      <w:r>
        <w:rPr>
          <w:color w:val="231F20"/>
        </w:rPr>
        <w:t>Art.</w:t>
      </w:r>
      <w:r>
        <w:rPr>
          <w:color w:val="231F20"/>
          <w:spacing w:val="29"/>
        </w:rPr>
        <w:t> </w:t>
      </w:r>
      <w:r>
        <w:rPr>
          <w:color w:val="231F20"/>
          <w:spacing w:val="-5"/>
        </w:rPr>
        <w:t>6.</w:t>
      </w:r>
    </w:p>
    <w:p>
      <w:pPr>
        <w:spacing w:before="160"/>
        <w:ind w:left="72" w:right="0" w:firstLine="0"/>
        <w:jc w:val="center"/>
        <w:rPr>
          <w:i/>
          <w:sz w:val="21"/>
        </w:rPr>
      </w:pPr>
      <w:r>
        <w:rPr>
          <w:i/>
          <w:color w:val="231F20"/>
          <w:sz w:val="21"/>
        </w:rPr>
        <w:t>Spese</w:t>
      </w:r>
      <w:r>
        <w:rPr>
          <w:i/>
          <w:color w:val="231F20"/>
          <w:spacing w:val="4"/>
          <w:sz w:val="21"/>
        </w:rPr>
        <w:t> </w:t>
      </w:r>
      <w:r>
        <w:rPr>
          <w:i/>
          <w:color w:val="231F20"/>
          <w:spacing w:val="-2"/>
          <w:sz w:val="21"/>
        </w:rPr>
        <w:t>ammissibili</w:t>
      </w:r>
    </w:p>
    <w:p>
      <w:pPr>
        <w:pStyle w:val="ListParagraph"/>
        <w:numPr>
          <w:ilvl w:val="0"/>
          <w:numId w:val="5"/>
        </w:numPr>
        <w:tabs>
          <w:tab w:pos="536" w:val="left" w:leader="none"/>
        </w:tabs>
        <w:spacing w:line="211" w:lineRule="auto" w:before="227" w:after="0"/>
        <w:ind w:left="113" w:right="38" w:firstLine="213"/>
        <w:jc w:val="both"/>
        <w:rPr>
          <w:sz w:val="21"/>
        </w:rPr>
      </w:pPr>
      <w:r>
        <w:rPr>
          <w:color w:val="231F20"/>
          <w:sz w:val="21"/>
        </w:rPr>
        <w:t>Sono ammissibili a contributo le spese sostenute per il pagamento dei premi di assicurazione relativi a </w:t>
      </w:r>
      <w:r>
        <w:rPr>
          <w:color w:val="231F20"/>
          <w:sz w:val="21"/>
        </w:rPr>
        <w:t>poliz- ze a copertura dei rischi sulle strutture aziendali, dei co- sti di smaltimento delle carcasse animali e delle polizze </w:t>
      </w:r>
      <w:r>
        <w:rPr>
          <w:color w:val="231F20"/>
          <w:spacing w:val="-2"/>
          <w:sz w:val="21"/>
        </w:rPr>
        <w:t>sperimentali.</w:t>
      </w:r>
    </w:p>
    <w:p>
      <w:pPr>
        <w:pStyle w:val="ListParagraph"/>
        <w:numPr>
          <w:ilvl w:val="0"/>
          <w:numId w:val="5"/>
        </w:numPr>
        <w:tabs>
          <w:tab w:pos="553" w:val="left" w:leader="none"/>
        </w:tabs>
        <w:spacing w:line="211" w:lineRule="auto" w:before="121" w:after="0"/>
        <w:ind w:left="113" w:right="38" w:firstLine="213"/>
        <w:jc w:val="both"/>
        <w:rPr>
          <w:sz w:val="21"/>
        </w:rPr>
      </w:pPr>
      <w:r>
        <w:rPr>
          <w:color w:val="231F20"/>
          <w:sz w:val="21"/>
        </w:rPr>
        <w:t>Nel caso in cui il beneficiario sia un soggetto pub- blico o ricadente in una delle fattispecie tenute al </w:t>
      </w:r>
      <w:r>
        <w:rPr>
          <w:color w:val="231F20"/>
          <w:sz w:val="21"/>
        </w:rPr>
        <w:t>rispetto della normativa sugli appalti pubblici, lo stesso dovrà ef- fettuare la spesa nel rispetto della normativa applicabile</w:t>
      </w:r>
      <w:r>
        <w:rPr>
          <w:color w:val="231F20"/>
          <w:spacing w:val="40"/>
          <w:sz w:val="21"/>
        </w:rPr>
        <w:t> </w:t>
      </w:r>
      <w:r>
        <w:rPr>
          <w:color w:val="231F20"/>
          <w:sz w:val="21"/>
        </w:rPr>
        <w:t>in materia di contratti pubblici di lavori, forniture e servi- zi, ai sensi del decreto legislativo n. 50/2016 oppure del decreto legislativo 31 marzo 2023, n. 36 «Nuovo codice degli appalti».</w:t>
      </w:r>
    </w:p>
    <w:p>
      <w:pPr>
        <w:pStyle w:val="BodyText"/>
        <w:spacing w:before="42"/>
        <w:ind w:left="0"/>
        <w:jc w:val="left"/>
      </w:pPr>
    </w:p>
    <w:p>
      <w:pPr>
        <w:pStyle w:val="BodyText"/>
        <w:ind w:left="77"/>
        <w:jc w:val="center"/>
      </w:pPr>
      <w:r>
        <w:rPr>
          <w:color w:val="231F20"/>
        </w:rPr>
        <w:t>Art.</w:t>
      </w:r>
      <w:r>
        <w:rPr>
          <w:color w:val="231F20"/>
          <w:spacing w:val="29"/>
        </w:rPr>
        <w:t> </w:t>
      </w:r>
      <w:r>
        <w:rPr>
          <w:color w:val="231F20"/>
          <w:spacing w:val="-5"/>
        </w:rPr>
        <w:t>7.</w:t>
      </w:r>
    </w:p>
    <w:p>
      <w:pPr>
        <w:spacing w:line="211" w:lineRule="auto" w:before="184"/>
        <w:ind w:left="720" w:right="645" w:firstLine="0"/>
        <w:jc w:val="center"/>
        <w:rPr>
          <w:i/>
          <w:sz w:val="21"/>
        </w:rPr>
      </w:pPr>
      <w:r>
        <w:rPr>
          <w:i/>
          <w:color w:val="231F20"/>
          <w:sz w:val="21"/>
        </w:rPr>
        <w:t>Attività</w:t>
      </w:r>
      <w:r>
        <w:rPr>
          <w:i/>
          <w:color w:val="231F20"/>
          <w:spacing w:val="-1"/>
          <w:sz w:val="21"/>
        </w:rPr>
        <w:t> </w:t>
      </w:r>
      <w:r>
        <w:rPr>
          <w:i/>
          <w:color w:val="231F20"/>
          <w:sz w:val="21"/>
        </w:rPr>
        <w:t>propedeutiche</w:t>
      </w:r>
      <w:r>
        <w:rPr>
          <w:i/>
          <w:color w:val="231F20"/>
          <w:spacing w:val="-1"/>
          <w:sz w:val="21"/>
        </w:rPr>
        <w:t> </w:t>
      </w:r>
      <w:r>
        <w:rPr>
          <w:i/>
          <w:color w:val="231F20"/>
          <w:sz w:val="21"/>
        </w:rPr>
        <w:t>alla</w:t>
      </w:r>
      <w:r>
        <w:rPr>
          <w:i/>
          <w:color w:val="231F20"/>
          <w:spacing w:val="-1"/>
          <w:sz w:val="21"/>
        </w:rPr>
        <w:t> </w:t>
      </w:r>
      <w:r>
        <w:rPr>
          <w:i/>
          <w:color w:val="231F20"/>
          <w:sz w:val="21"/>
        </w:rPr>
        <w:t>presentazione della domanda di aiuto</w:t>
      </w:r>
    </w:p>
    <w:p>
      <w:pPr>
        <w:pStyle w:val="ListParagraph"/>
        <w:numPr>
          <w:ilvl w:val="0"/>
          <w:numId w:val="6"/>
        </w:numPr>
        <w:tabs>
          <w:tab w:pos="528" w:val="left" w:leader="none"/>
        </w:tabs>
        <w:spacing w:line="211" w:lineRule="auto" w:before="233" w:after="0"/>
        <w:ind w:left="113" w:right="38" w:firstLine="213"/>
        <w:jc w:val="both"/>
        <w:rPr>
          <w:sz w:val="21"/>
        </w:rPr>
      </w:pPr>
      <w:r>
        <w:rPr>
          <w:color w:val="231F20"/>
          <w:sz w:val="21"/>
        </w:rPr>
        <w:t>Al fine della presentazione della domanda di aiuto </w:t>
      </w:r>
      <w:r>
        <w:rPr>
          <w:color w:val="231F20"/>
          <w:sz w:val="21"/>
        </w:rPr>
        <w:t>è necessario che il richiedente abbia:</w:t>
      </w:r>
    </w:p>
    <w:p>
      <w:pPr>
        <w:pStyle w:val="ListParagraph"/>
        <w:numPr>
          <w:ilvl w:val="1"/>
          <w:numId w:val="6"/>
        </w:numPr>
        <w:tabs>
          <w:tab w:pos="776" w:val="left" w:leader="none"/>
        </w:tabs>
        <w:spacing w:line="211" w:lineRule="auto" w:before="119" w:after="0"/>
        <w:ind w:left="113" w:right="38" w:firstLine="426"/>
        <w:jc w:val="both"/>
        <w:rPr>
          <w:sz w:val="21"/>
        </w:rPr>
      </w:pPr>
      <w:r>
        <w:rPr>
          <w:color w:val="231F20"/>
          <w:sz w:val="21"/>
        </w:rPr>
        <w:t>costituito o aggiornato il proprio fascicolo </w:t>
      </w:r>
      <w:r>
        <w:rPr>
          <w:color w:val="231F20"/>
          <w:sz w:val="21"/>
        </w:rPr>
        <w:t>azien- dale in base alla propria sede legale/residenza, con parti- colare riferimento all’inserimento di una pec dell’azienda o altra pec ad essa riferibile, alle informazioni costituenti il patrimonio produttivo e alla verifica della validità del documento di identità; in particolare, per gli allevamenti, le</w:t>
      </w:r>
      <w:r>
        <w:rPr>
          <w:color w:val="231F20"/>
          <w:spacing w:val="-4"/>
          <w:sz w:val="21"/>
        </w:rPr>
        <w:t> </w:t>
      </w:r>
      <w:r>
        <w:rPr>
          <w:color w:val="231F20"/>
          <w:sz w:val="21"/>
        </w:rPr>
        <w:t>serre</w:t>
      </w:r>
      <w:r>
        <w:rPr>
          <w:color w:val="231F20"/>
          <w:spacing w:val="-4"/>
          <w:sz w:val="21"/>
        </w:rPr>
        <w:t> </w:t>
      </w:r>
      <w:r>
        <w:rPr>
          <w:color w:val="231F20"/>
          <w:sz w:val="21"/>
        </w:rPr>
        <w:t>e</w:t>
      </w:r>
      <w:r>
        <w:rPr>
          <w:color w:val="231F20"/>
          <w:spacing w:val="-4"/>
          <w:sz w:val="21"/>
        </w:rPr>
        <w:t> </w:t>
      </w:r>
      <w:r>
        <w:rPr>
          <w:color w:val="231F20"/>
          <w:sz w:val="21"/>
        </w:rPr>
        <w:t>gli</w:t>
      </w:r>
      <w:r>
        <w:rPr>
          <w:color w:val="231F20"/>
          <w:spacing w:val="-4"/>
          <w:sz w:val="21"/>
        </w:rPr>
        <w:t> </w:t>
      </w:r>
      <w:r>
        <w:rPr>
          <w:color w:val="231F20"/>
          <w:sz w:val="21"/>
        </w:rPr>
        <w:t>ombrai,</w:t>
      </w:r>
      <w:r>
        <w:rPr>
          <w:color w:val="231F20"/>
          <w:spacing w:val="-4"/>
          <w:sz w:val="21"/>
        </w:rPr>
        <w:t> </w:t>
      </w:r>
      <w:r>
        <w:rPr>
          <w:color w:val="231F20"/>
          <w:sz w:val="21"/>
        </w:rPr>
        <w:t>riguardanti</w:t>
      </w:r>
      <w:r>
        <w:rPr>
          <w:color w:val="231F20"/>
          <w:spacing w:val="-4"/>
          <w:sz w:val="21"/>
        </w:rPr>
        <w:t> </w:t>
      </w:r>
      <w:r>
        <w:rPr>
          <w:color w:val="231F20"/>
          <w:sz w:val="21"/>
        </w:rPr>
        <w:t>imprese</w:t>
      </w:r>
      <w:r>
        <w:rPr>
          <w:color w:val="231F20"/>
          <w:spacing w:val="-4"/>
          <w:sz w:val="21"/>
        </w:rPr>
        <w:t> </w:t>
      </w:r>
      <w:r>
        <w:rPr>
          <w:color w:val="231F20"/>
          <w:sz w:val="21"/>
        </w:rPr>
        <w:t>in</w:t>
      </w:r>
      <w:r>
        <w:rPr>
          <w:color w:val="231F20"/>
          <w:spacing w:val="-4"/>
          <w:sz w:val="21"/>
        </w:rPr>
        <w:t> </w:t>
      </w:r>
      <w:r>
        <w:rPr>
          <w:color w:val="231F20"/>
          <w:sz w:val="21"/>
        </w:rPr>
        <w:t>attività</w:t>
      </w:r>
      <w:r>
        <w:rPr>
          <w:color w:val="231F20"/>
          <w:spacing w:val="-4"/>
          <w:sz w:val="21"/>
        </w:rPr>
        <w:t> </w:t>
      </w:r>
      <w:r>
        <w:rPr>
          <w:color w:val="231F20"/>
          <w:sz w:val="21"/>
        </w:rPr>
        <w:t>al</w:t>
      </w:r>
      <w:r>
        <w:rPr>
          <w:color w:val="231F20"/>
          <w:spacing w:val="-4"/>
          <w:sz w:val="21"/>
        </w:rPr>
        <w:t> </w:t>
      </w:r>
      <w:r>
        <w:rPr>
          <w:color w:val="231F20"/>
          <w:sz w:val="21"/>
        </w:rPr>
        <w:t>mo- mento della presentazione della domanda, dovrà provve- dere ad aggiornare la destinazione d’uso della superficie dove</w:t>
      </w:r>
      <w:r>
        <w:rPr>
          <w:color w:val="231F20"/>
          <w:spacing w:val="-4"/>
          <w:sz w:val="21"/>
        </w:rPr>
        <w:t> </w:t>
      </w:r>
      <w:r>
        <w:rPr>
          <w:color w:val="231F20"/>
          <w:sz w:val="21"/>
        </w:rPr>
        <w:t>insiste</w:t>
      </w:r>
      <w:r>
        <w:rPr>
          <w:color w:val="231F20"/>
          <w:spacing w:val="-4"/>
          <w:sz w:val="21"/>
        </w:rPr>
        <w:t> </w:t>
      </w:r>
      <w:r>
        <w:rPr>
          <w:color w:val="231F20"/>
          <w:sz w:val="21"/>
        </w:rPr>
        <w:t>la</w:t>
      </w:r>
      <w:r>
        <w:rPr>
          <w:color w:val="231F20"/>
          <w:spacing w:val="-4"/>
          <w:sz w:val="21"/>
        </w:rPr>
        <w:t> </w:t>
      </w:r>
      <w:r>
        <w:rPr>
          <w:color w:val="231F20"/>
          <w:sz w:val="21"/>
        </w:rPr>
        <w:t>struttura</w:t>
      </w:r>
      <w:r>
        <w:rPr>
          <w:color w:val="231F20"/>
          <w:spacing w:val="-4"/>
          <w:sz w:val="21"/>
        </w:rPr>
        <w:t> </w:t>
      </w:r>
      <w:r>
        <w:rPr>
          <w:color w:val="231F20"/>
          <w:sz w:val="21"/>
        </w:rPr>
        <w:t>o,</w:t>
      </w:r>
      <w:r>
        <w:rPr>
          <w:color w:val="231F20"/>
          <w:spacing w:val="-4"/>
          <w:sz w:val="21"/>
        </w:rPr>
        <w:t> </w:t>
      </w:r>
      <w:r>
        <w:rPr>
          <w:color w:val="231F20"/>
          <w:sz w:val="21"/>
        </w:rPr>
        <w:t>nel</w:t>
      </w:r>
      <w:r>
        <w:rPr>
          <w:color w:val="231F20"/>
          <w:spacing w:val="-4"/>
          <w:sz w:val="21"/>
        </w:rPr>
        <w:t> </w:t>
      </w:r>
      <w:r>
        <w:rPr>
          <w:color w:val="231F20"/>
          <w:sz w:val="21"/>
        </w:rPr>
        <w:t>caso</w:t>
      </w:r>
      <w:r>
        <w:rPr>
          <w:color w:val="231F20"/>
          <w:spacing w:val="-4"/>
          <w:sz w:val="21"/>
        </w:rPr>
        <w:t> </w:t>
      </w:r>
      <w:r>
        <w:rPr>
          <w:color w:val="231F20"/>
          <w:sz w:val="21"/>
        </w:rPr>
        <w:t>di</w:t>
      </w:r>
      <w:r>
        <w:rPr>
          <w:color w:val="231F20"/>
          <w:spacing w:val="-4"/>
          <w:sz w:val="21"/>
        </w:rPr>
        <w:t> </w:t>
      </w:r>
      <w:r>
        <w:rPr>
          <w:color w:val="231F20"/>
          <w:sz w:val="21"/>
        </w:rPr>
        <w:t>polizze</w:t>
      </w:r>
      <w:r>
        <w:rPr>
          <w:color w:val="231F20"/>
          <w:spacing w:val="-4"/>
          <w:sz w:val="21"/>
        </w:rPr>
        <w:t> </w:t>
      </w:r>
      <w:r>
        <w:rPr>
          <w:color w:val="231F20"/>
          <w:sz w:val="21"/>
        </w:rPr>
        <w:t>smaltimento carcasse animali, aggiornare i dati dell’allevamento, qua- lora il fascicolo aziendale non risulti aggiornato al 2023;</w:t>
      </w:r>
    </w:p>
    <w:p>
      <w:pPr>
        <w:pStyle w:val="ListParagraph"/>
        <w:numPr>
          <w:ilvl w:val="1"/>
          <w:numId w:val="6"/>
        </w:numPr>
        <w:tabs>
          <w:tab w:pos="772" w:val="left" w:leader="none"/>
        </w:tabs>
        <w:spacing w:line="211" w:lineRule="auto" w:before="126" w:after="0"/>
        <w:ind w:left="113" w:right="38" w:firstLine="426"/>
        <w:jc w:val="both"/>
        <w:rPr>
          <w:sz w:val="21"/>
        </w:rPr>
      </w:pPr>
      <w:r>
        <w:rPr>
          <w:color w:val="231F20"/>
          <w:sz w:val="21"/>
        </w:rPr>
        <w:t>provveduto all’informatizzazione della polizza </w:t>
      </w:r>
      <w:r>
        <w:rPr>
          <w:color w:val="231F20"/>
          <w:sz w:val="21"/>
        </w:rPr>
        <w:t>o, in caso di polizze collettive, alla verifica dell’avvenuta informatizzazione da parte dell’organismo collettivo cui </w:t>
      </w:r>
      <w:r>
        <w:rPr>
          <w:color w:val="231F20"/>
          <w:spacing w:val="-2"/>
          <w:sz w:val="21"/>
        </w:rPr>
        <w:t>aderisce;</w:t>
      </w:r>
    </w:p>
    <w:p>
      <w:pPr>
        <w:pStyle w:val="ListParagraph"/>
        <w:numPr>
          <w:ilvl w:val="1"/>
          <w:numId w:val="6"/>
        </w:numPr>
        <w:tabs>
          <w:tab w:pos="753" w:val="left" w:leader="none"/>
        </w:tabs>
        <w:spacing w:line="211" w:lineRule="auto" w:before="120" w:after="0"/>
        <w:ind w:left="113" w:right="38" w:firstLine="426"/>
        <w:jc w:val="both"/>
        <w:rPr>
          <w:sz w:val="21"/>
        </w:rPr>
      </w:pPr>
      <w:r>
        <w:rPr>
          <w:color w:val="231F20"/>
          <w:sz w:val="21"/>
        </w:rPr>
        <w:t>provveduto a notificare e aggiornare i dati dell’al- levamento in anagrafe zootecnica;</w:t>
      </w:r>
    </w:p>
    <w:p>
      <w:pPr>
        <w:pStyle w:val="ListParagraph"/>
        <w:numPr>
          <w:ilvl w:val="1"/>
          <w:numId w:val="6"/>
        </w:numPr>
        <w:tabs>
          <w:tab w:pos="807" w:val="left" w:leader="none"/>
        </w:tabs>
        <w:spacing w:line="211" w:lineRule="auto" w:before="119" w:after="0"/>
        <w:ind w:left="113" w:right="38" w:firstLine="426"/>
        <w:jc w:val="both"/>
        <w:rPr>
          <w:sz w:val="21"/>
        </w:rPr>
      </w:pPr>
      <w:r>
        <w:rPr>
          <w:color w:val="231F20"/>
          <w:sz w:val="21"/>
        </w:rPr>
        <w:t>per i soggetti pubblici o ricadenti in una </w:t>
      </w:r>
      <w:r>
        <w:rPr>
          <w:color w:val="231F20"/>
          <w:sz w:val="21"/>
        </w:rPr>
        <w:t>delle fattispecie tenute al rispetto della normativa sugli appalti pubblici, compilato le </w:t>
      </w:r>
      <w:r>
        <w:rPr>
          <w:i/>
          <w:color w:val="231F20"/>
          <w:sz w:val="21"/>
        </w:rPr>
        <w:t>check list </w:t>
      </w:r>
      <w:r>
        <w:rPr>
          <w:color w:val="231F20"/>
          <w:sz w:val="21"/>
        </w:rPr>
        <w:t>di autovalutazione uti- lizzate nell’ambito dello sviluppo rurale e scaricabili dal sito del Ministero </w:t>
      </w:r>
      <w:hyperlink r:id="rId66">
        <w:r>
          <w:rPr>
            <w:color w:val="231F20"/>
            <w:sz w:val="21"/>
          </w:rPr>
          <w:t>www.politicheagricole.it</w:t>
        </w:r>
      </w:hyperlink>
      <w:r>
        <w:rPr>
          <w:color w:val="231F20"/>
          <w:sz w:val="21"/>
        </w:rPr>
        <w:t> - sezione: Po- litiche europee/Politica agricola comune/Assicurazioni agevolate - SRF.01, anno 2023 (relative al decreto legi- slativo n. 50/2016) o 2024 (relative al decreto legislativo n. 36/2023). (link: </w:t>
      </w:r>
      <w:hyperlink r:id="rId67">
        <w:r>
          <w:rPr>
            <w:color w:val="231F20"/>
            <w:sz w:val="21"/>
          </w:rPr>
          <w:t>https://www.politicheagricole.it/flex/</w:t>
        </w:r>
      </w:hyperlink>
      <w:r>
        <w:rPr>
          <w:color w:val="231F20"/>
          <w:sz w:val="21"/>
        </w:rPr>
        <w:t> </w:t>
      </w:r>
      <w:r>
        <w:rPr>
          <w:color w:val="231F20"/>
          <w:spacing w:val="-2"/>
          <w:sz w:val="21"/>
        </w:rPr>
        <w:t>cm/pages/ServeBLOB.php/L/IT/IDPagina/19868).</w:t>
      </w:r>
    </w:p>
    <w:p>
      <w:pPr>
        <w:pStyle w:val="BodyText"/>
        <w:spacing w:before="94"/>
        <w:ind w:left="89" w:right="79"/>
        <w:jc w:val="center"/>
      </w:pPr>
      <w:r>
        <w:rPr/>
        <w:br w:type="column"/>
      </w:r>
      <w:r>
        <w:rPr>
          <w:color w:val="231F20"/>
        </w:rPr>
        <w:t>Art.</w:t>
      </w:r>
      <w:r>
        <w:rPr>
          <w:color w:val="231F20"/>
          <w:spacing w:val="29"/>
        </w:rPr>
        <w:t> </w:t>
      </w:r>
      <w:r>
        <w:rPr>
          <w:color w:val="231F20"/>
          <w:spacing w:val="-5"/>
        </w:rPr>
        <w:t>8.</w:t>
      </w:r>
    </w:p>
    <w:p>
      <w:pPr>
        <w:spacing w:line="211" w:lineRule="auto" w:before="131"/>
        <w:ind w:left="1282" w:right="1274" w:firstLine="0"/>
        <w:jc w:val="center"/>
        <w:rPr>
          <w:i/>
          <w:sz w:val="21"/>
        </w:rPr>
      </w:pPr>
      <w:r>
        <w:rPr>
          <w:i/>
          <w:color w:val="231F20"/>
          <w:sz w:val="21"/>
        </w:rPr>
        <w:t>Modalità</w:t>
      </w:r>
      <w:r>
        <w:rPr>
          <w:i/>
          <w:color w:val="231F20"/>
          <w:spacing w:val="-6"/>
          <w:sz w:val="21"/>
        </w:rPr>
        <w:t> </w:t>
      </w:r>
      <w:r>
        <w:rPr>
          <w:i/>
          <w:color w:val="231F20"/>
          <w:sz w:val="21"/>
        </w:rPr>
        <w:t>di</w:t>
      </w:r>
      <w:r>
        <w:rPr>
          <w:i/>
          <w:color w:val="231F20"/>
          <w:spacing w:val="-6"/>
          <w:sz w:val="21"/>
        </w:rPr>
        <w:t> </w:t>
      </w:r>
      <w:r>
        <w:rPr>
          <w:i/>
          <w:color w:val="231F20"/>
          <w:sz w:val="21"/>
        </w:rPr>
        <w:t>presentazione della domanda di aiuto</w:t>
      </w:r>
    </w:p>
    <w:p>
      <w:pPr>
        <w:pStyle w:val="ListParagraph"/>
        <w:numPr>
          <w:ilvl w:val="0"/>
          <w:numId w:val="7"/>
        </w:numPr>
        <w:tabs>
          <w:tab w:pos="530" w:val="left" w:leader="none"/>
        </w:tabs>
        <w:spacing w:line="211" w:lineRule="auto" w:before="181" w:after="0"/>
        <w:ind w:left="113" w:right="104" w:firstLine="213"/>
        <w:jc w:val="both"/>
        <w:rPr>
          <w:sz w:val="21"/>
        </w:rPr>
      </w:pPr>
      <w:r>
        <w:rPr>
          <w:color w:val="231F20"/>
          <w:sz w:val="21"/>
        </w:rPr>
        <w:t>Gli</w:t>
      </w:r>
      <w:r>
        <w:rPr>
          <w:color w:val="231F20"/>
          <w:spacing w:val="-5"/>
          <w:sz w:val="21"/>
        </w:rPr>
        <w:t> </w:t>
      </w:r>
      <w:r>
        <w:rPr>
          <w:color w:val="231F20"/>
          <w:sz w:val="21"/>
        </w:rPr>
        <w:t>aiuti</w:t>
      </w:r>
      <w:r>
        <w:rPr>
          <w:color w:val="231F20"/>
          <w:spacing w:val="-5"/>
          <w:sz w:val="21"/>
        </w:rPr>
        <w:t> </w:t>
      </w:r>
      <w:r>
        <w:rPr>
          <w:color w:val="231F20"/>
          <w:sz w:val="21"/>
        </w:rPr>
        <w:t>di</w:t>
      </w:r>
      <w:r>
        <w:rPr>
          <w:color w:val="231F20"/>
          <w:spacing w:val="-5"/>
          <w:sz w:val="21"/>
        </w:rPr>
        <w:t> </w:t>
      </w:r>
      <w:r>
        <w:rPr>
          <w:color w:val="231F20"/>
          <w:sz w:val="21"/>
        </w:rPr>
        <w:t>cui</w:t>
      </w:r>
      <w:r>
        <w:rPr>
          <w:color w:val="231F20"/>
          <w:spacing w:val="-5"/>
          <w:sz w:val="21"/>
        </w:rPr>
        <w:t> </w:t>
      </w:r>
      <w:r>
        <w:rPr>
          <w:color w:val="231F20"/>
          <w:sz w:val="21"/>
        </w:rPr>
        <w:t>al</w:t>
      </w:r>
      <w:r>
        <w:rPr>
          <w:color w:val="231F20"/>
          <w:spacing w:val="-5"/>
          <w:sz w:val="21"/>
        </w:rPr>
        <w:t> </w:t>
      </w:r>
      <w:r>
        <w:rPr>
          <w:color w:val="231F20"/>
          <w:sz w:val="21"/>
        </w:rPr>
        <w:t>presente</w:t>
      </w:r>
      <w:r>
        <w:rPr>
          <w:color w:val="231F20"/>
          <w:spacing w:val="-5"/>
          <w:sz w:val="21"/>
        </w:rPr>
        <w:t> </w:t>
      </w:r>
      <w:r>
        <w:rPr>
          <w:color w:val="231F20"/>
          <w:sz w:val="21"/>
        </w:rPr>
        <w:t>decreto</w:t>
      </w:r>
      <w:r>
        <w:rPr>
          <w:color w:val="231F20"/>
          <w:spacing w:val="-5"/>
          <w:sz w:val="21"/>
        </w:rPr>
        <w:t> </w:t>
      </w:r>
      <w:r>
        <w:rPr>
          <w:color w:val="231F20"/>
          <w:sz w:val="21"/>
        </w:rPr>
        <w:t>sono</w:t>
      </w:r>
      <w:r>
        <w:rPr>
          <w:color w:val="231F20"/>
          <w:spacing w:val="-5"/>
          <w:sz w:val="21"/>
        </w:rPr>
        <w:t> </w:t>
      </w:r>
      <w:r>
        <w:rPr>
          <w:color w:val="231F20"/>
          <w:sz w:val="21"/>
        </w:rPr>
        <w:t>concessi</w:t>
      </w:r>
      <w:r>
        <w:rPr>
          <w:color w:val="231F20"/>
          <w:spacing w:val="-5"/>
          <w:sz w:val="21"/>
        </w:rPr>
        <w:t> </w:t>
      </w:r>
      <w:r>
        <w:rPr>
          <w:color w:val="231F20"/>
          <w:sz w:val="21"/>
        </w:rPr>
        <w:t>suc- cessivamente alla presentazione della domanda di aiuto</w:t>
      </w:r>
      <w:r>
        <w:rPr>
          <w:color w:val="231F20"/>
          <w:spacing w:val="40"/>
          <w:sz w:val="21"/>
        </w:rPr>
        <w:t> </w:t>
      </w:r>
      <w:r>
        <w:rPr>
          <w:color w:val="231F20"/>
          <w:sz w:val="21"/>
        </w:rPr>
        <w:t>da parte del richiedente. l’organismo pagatore AGEA è responsabile della ricezione delle domande di aiuto.</w:t>
      </w:r>
    </w:p>
    <w:p>
      <w:pPr>
        <w:pStyle w:val="ListParagraph"/>
        <w:numPr>
          <w:ilvl w:val="0"/>
          <w:numId w:val="7"/>
        </w:numPr>
        <w:tabs>
          <w:tab w:pos="553" w:val="left" w:leader="none"/>
        </w:tabs>
        <w:spacing w:line="211" w:lineRule="auto" w:before="67" w:after="0"/>
        <w:ind w:left="113" w:right="104" w:firstLine="213"/>
        <w:jc w:val="both"/>
        <w:rPr>
          <w:sz w:val="21"/>
        </w:rPr>
      </w:pPr>
      <w:r>
        <w:rPr>
          <w:color w:val="231F20"/>
          <w:sz w:val="21"/>
        </w:rPr>
        <w:t>La domanda, compilata conformemente al </w:t>
      </w:r>
      <w:r>
        <w:rPr>
          <w:color w:val="231F20"/>
          <w:sz w:val="21"/>
        </w:rPr>
        <w:t>modello definito dall’organismo pagatore AGEA, i cui contenuti sono descritti nell’allegato 2 al presente decreto, può es- sere presentata esclusivamente tramite i servizi telemati- ci messi a disposizione dal suddetto organismo, secondo una delle seguenti modalità:</w:t>
      </w:r>
    </w:p>
    <w:p>
      <w:pPr>
        <w:pStyle w:val="ListParagraph"/>
        <w:numPr>
          <w:ilvl w:val="1"/>
          <w:numId w:val="7"/>
        </w:numPr>
        <w:tabs>
          <w:tab w:pos="801" w:val="left" w:leader="none"/>
        </w:tabs>
        <w:spacing w:line="211" w:lineRule="auto" w:before="70" w:after="0"/>
        <w:ind w:left="113" w:right="105" w:firstLine="426"/>
        <w:jc w:val="both"/>
        <w:rPr>
          <w:sz w:val="21"/>
        </w:rPr>
      </w:pPr>
      <w:r>
        <w:rPr>
          <w:color w:val="231F20"/>
          <w:sz w:val="21"/>
        </w:rPr>
        <w:t>direttamente sul sito </w:t>
      </w:r>
      <w:hyperlink r:id="rId68">
        <w:r>
          <w:rPr>
            <w:color w:val="231F20"/>
            <w:sz w:val="21"/>
          </w:rPr>
          <w:t>www.agea.gov.it</w:t>
        </w:r>
      </w:hyperlink>
      <w:r>
        <w:rPr>
          <w:color w:val="231F20"/>
          <w:sz w:val="21"/>
        </w:rPr>
        <w:t> </w:t>
      </w:r>
      <w:r>
        <w:rPr>
          <w:color w:val="231F20"/>
          <w:sz w:val="21"/>
        </w:rPr>
        <w:t>sottoscri- vendo l’atto tramite firma digitale o firma elettronica mediante codice OTP, per le aziende agricole che hanno registrato la propria anagrafica sul portale AGEA (utenti </w:t>
      </w:r>
      <w:r>
        <w:rPr>
          <w:color w:val="231F20"/>
          <w:spacing w:val="-2"/>
          <w:sz w:val="21"/>
        </w:rPr>
        <w:t>qualificati);</w:t>
      </w:r>
    </w:p>
    <w:p>
      <w:pPr>
        <w:pStyle w:val="ListParagraph"/>
        <w:numPr>
          <w:ilvl w:val="1"/>
          <w:numId w:val="7"/>
        </w:numPr>
        <w:tabs>
          <w:tab w:pos="779" w:val="left" w:leader="none"/>
        </w:tabs>
        <w:spacing w:line="211" w:lineRule="auto" w:before="68" w:after="0"/>
        <w:ind w:left="113" w:right="104" w:firstLine="426"/>
        <w:jc w:val="both"/>
        <w:rPr>
          <w:sz w:val="21"/>
        </w:rPr>
      </w:pPr>
      <w:r>
        <w:rPr>
          <w:color w:val="231F20"/>
          <w:sz w:val="21"/>
        </w:rPr>
        <w:t>in modalità assistita sul portale SIAN www.sian. it per le aziende agricole che hanno conferito mandato </w:t>
      </w:r>
      <w:r>
        <w:rPr>
          <w:color w:val="231F20"/>
          <w:sz w:val="21"/>
        </w:rPr>
        <w:t>a un</w:t>
      </w:r>
      <w:r>
        <w:rPr>
          <w:color w:val="231F20"/>
          <w:spacing w:val="-4"/>
          <w:sz w:val="21"/>
        </w:rPr>
        <w:t> </w:t>
      </w:r>
      <w:r>
        <w:rPr>
          <w:color w:val="231F20"/>
          <w:sz w:val="21"/>
        </w:rPr>
        <w:t>Centro</w:t>
      </w:r>
      <w:r>
        <w:rPr>
          <w:color w:val="231F20"/>
          <w:spacing w:val="-4"/>
          <w:sz w:val="21"/>
        </w:rPr>
        <w:t> </w:t>
      </w:r>
      <w:r>
        <w:rPr>
          <w:color w:val="231F20"/>
          <w:sz w:val="21"/>
        </w:rPr>
        <w:t>autorizzato</w:t>
      </w:r>
      <w:r>
        <w:rPr>
          <w:color w:val="231F20"/>
          <w:spacing w:val="-4"/>
          <w:sz w:val="21"/>
        </w:rPr>
        <w:t> </w:t>
      </w:r>
      <w:r>
        <w:rPr>
          <w:color w:val="231F20"/>
          <w:sz w:val="21"/>
        </w:rPr>
        <w:t>di</w:t>
      </w:r>
      <w:r>
        <w:rPr>
          <w:color w:val="231F20"/>
          <w:spacing w:val="-4"/>
          <w:sz w:val="21"/>
        </w:rPr>
        <w:t> </w:t>
      </w:r>
      <w:r>
        <w:rPr>
          <w:color w:val="231F20"/>
          <w:sz w:val="21"/>
        </w:rPr>
        <w:t>assistenza</w:t>
      </w:r>
      <w:r>
        <w:rPr>
          <w:color w:val="231F20"/>
          <w:spacing w:val="-4"/>
          <w:sz w:val="21"/>
        </w:rPr>
        <w:t> </w:t>
      </w:r>
      <w:r>
        <w:rPr>
          <w:color w:val="231F20"/>
          <w:sz w:val="21"/>
        </w:rPr>
        <w:t>agricola</w:t>
      </w:r>
      <w:r>
        <w:rPr>
          <w:color w:val="231F20"/>
          <w:spacing w:val="-4"/>
          <w:sz w:val="21"/>
        </w:rPr>
        <w:t> </w:t>
      </w:r>
      <w:r>
        <w:rPr>
          <w:color w:val="231F20"/>
          <w:sz w:val="21"/>
        </w:rPr>
        <w:t>(CAA)</w:t>
      </w:r>
      <w:r>
        <w:rPr>
          <w:color w:val="231F20"/>
          <w:spacing w:val="-4"/>
          <w:sz w:val="21"/>
        </w:rPr>
        <w:t> </w:t>
      </w:r>
      <w:r>
        <w:rPr>
          <w:color w:val="231F20"/>
          <w:sz w:val="21"/>
        </w:rPr>
        <w:t>accre- ditato dall’organismo pagatore AGEA. In tal caso, oltre alla modalità </w:t>
      </w:r>
      <w:r>
        <w:rPr>
          <w:i/>
          <w:color w:val="231F20"/>
          <w:sz w:val="21"/>
        </w:rPr>
        <w:t>standard </w:t>
      </w:r>
      <w:r>
        <w:rPr>
          <w:color w:val="231F20"/>
          <w:sz w:val="21"/>
        </w:rPr>
        <w:t>di presentazione dei documenti, che</w:t>
      </w:r>
      <w:r>
        <w:rPr>
          <w:color w:val="231F20"/>
          <w:spacing w:val="-1"/>
          <w:sz w:val="21"/>
        </w:rPr>
        <w:t> </w:t>
      </w:r>
      <w:r>
        <w:rPr>
          <w:color w:val="231F20"/>
          <w:sz w:val="21"/>
        </w:rPr>
        <w:t>prevede</w:t>
      </w:r>
      <w:r>
        <w:rPr>
          <w:color w:val="231F20"/>
          <w:spacing w:val="-1"/>
          <w:sz w:val="21"/>
        </w:rPr>
        <w:t> </w:t>
      </w:r>
      <w:r>
        <w:rPr>
          <w:color w:val="231F20"/>
          <w:sz w:val="21"/>
        </w:rPr>
        <w:t>la</w:t>
      </w:r>
      <w:r>
        <w:rPr>
          <w:color w:val="231F20"/>
          <w:spacing w:val="-1"/>
          <w:sz w:val="21"/>
        </w:rPr>
        <w:t> </w:t>
      </w:r>
      <w:r>
        <w:rPr>
          <w:color w:val="231F20"/>
          <w:sz w:val="21"/>
        </w:rPr>
        <w:t>firma</w:t>
      </w:r>
      <w:r>
        <w:rPr>
          <w:color w:val="231F20"/>
          <w:spacing w:val="-1"/>
          <w:sz w:val="21"/>
        </w:rPr>
        <w:t> </w:t>
      </w:r>
      <w:r>
        <w:rPr>
          <w:color w:val="231F20"/>
          <w:sz w:val="21"/>
        </w:rPr>
        <w:t>autografa</w:t>
      </w:r>
      <w:r>
        <w:rPr>
          <w:color w:val="231F20"/>
          <w:spacing w:val="-1"/>
          <w:sz w:val="21"/>
        </w:rPr>
        <w:t> </w:t>
      </w:r>
      <w:r>
        <w:rPr>
          <w:color w:val="231F20"/>
          <w:sz w:val="21"/>
        </w:rPr>
        <w:t>del</w:t>
      </w:r>
      <w:r>
        <w:rPr>
          <w:color w:val="231F20"/>
          <w:spacing w:val="-1"/>
          <w:sz w:val="21"/>
        </w:rPr>
        <w:t> </w:t>
      </w:r>
      <w:r>
        <w:rPr>
          <w:color w:val="231F20"/>
          <w:sz w:val="21"/>
        </w:rPr>
        <w:t>produttore</w:t>
      </w:r>
      <w:r>
        <w:rPr>
          <w:color w:val="231F20"/>
          <w:spacing w:val="-1"/>
          <w:sz w:val="21"/>
        </w:rPr>
        <w:t> </w:t>
      </w:r>
      <w:r>
        <w:rPr>
          <w:color w:val="231F20"/>
          <w:sz w:val="21"/>
        </w:rPr>
        <w:t>sul</w:t>
      </w:r>
      <w:r>
        <w:rPr>
          <w:color w:val="231F20"/>
          <w:spacing w:val="-1"/>
          <w:sz w:val="21"/>
        </w:rPr>
        <w:t> </w:t>
      </w:r>
      <w:r>
        <w:rPr>
          <w:color w:val="231F20"/>
          <w:sz w:val="21"/>
        </w:rPr>
        <w:t>modello cartaceo, l’interessato che ha registrato la propria anagra- fica sul sito AGEA </w:t>
      </w:r>
      <w:hyperlink r:id="rId68">
        <w:r>
          <w:rPr>
            <w:color w:val="231F20"/>
            <w:sz w:val="21"/>
          </w:rPr>
          <w:t>www.agea.gov.it</w:t>
        </w:r>
      </w:hyperlink>
      <w:r>
        <w:rPr>
          <w:color w:val="231F20"/>
          <w:sz w:val="21"/>
        </w:rPr>
        <w:t> in qualità di utente qualificato, può sottoscrivere la documentazione da pre- sentare con firma elettronica, mediante codice OTP.</w:t>
      </w:r>
      <w:r>
        <w:rPr>
          <w:color w:val="231F20"/>
          <w:spacing w:val="-9"/>
          <w:sz w:val="21"/>
        </w:rPr>
        <w:t> </w:t>
      </w:r>
      <w:r>
        <w:rPr>
          <w:color w:val="231F20"/>
          <w:sz w:val="21"/>
        </w:rPr>
        <w:t>Atti- vando questa modalità, il sistema verificherà che l’utente sia registrato nel sistema degli utenti qualificati e che sia abilitato all’utilizzo della firma elettronica. Nel caso non rispettasse</w:t>
      </w:r>
      <w:r>
        <w:rPr>
          <w:color w:val="231F20"/>
          <w:spacing w:val="-3"/>
          <w:sz w:val="21"/>
        </w:rPr>
        <w:t> </w:t>
      </w:r>
      <w:r>
        <w:rPr>
          <w:color w:val="231F20"/>
          <w:sz w:val="21"/>
        </w:rPr>
        <w:t>i</w:t>
      </w:r>
      <w:r>
        <w:rPr>
          <w:color w:val="231F20"/>
          <w:spacing w:val="-3"/>
          <w:sz w:val="21"/>
        </w:rPr>
        <w:t> </w:t>
      </w:r>
      <w:r>
        <w:rPr>
          <w:color w:val="231F20"/>
          <w:sz w:val="21"/>
        </w:rPr>
        <w:t>requisiti,</w:t>
      </w:r>
      <w:r>
        <w:rPr>
          <w:color w:val="231F20"/>
          <w:spacing w:val="-3"/>
          <w:sz w:val="21"/>
        </w:rPr>
        <w:t> </w:t>
      </w:r>
      <w:r>
        <w:rPr>
          <w:color w:val="231F20"/>
          <w:sz w:val="21"/>
        </w:rPr>
        <w:t>l’utente</w:t>
      </w:r>
      <w:r>
        <w:rPr>
          <w:color w:val="231F20"/>
          <w:spacing w:val="-3"/>
          <w:sz w:val="21"/>
        </w:rPr>
        <w:t> </w:t>
      </w:r>
      <w:r>
        <w:rPr>
          <w:color w:val="231F20"/>
          <w:sz w:val="21"/>
        </w:rPr>
        <w:t>verrà</w:t>
      </w:r>
      <w:r>
        <w:rPr>
          <w:color w:val="231F20"/>
          <w:spacing w:val="-3"/>
          <w:sz w:val="21"/>
        </w:rPr>
        <w:t> </w:t>
      </w:r>
      <w:r>
        <w:rPr>
          <w:color w:val="231F20"/>
          <w:sz w:val="21"/>
        </w:rPr>
        <w:t>invitato</w:t>
      </w:r>
      <w:r>
        <w:rPr>
          <w:color w:val="231F20"/>
          <w:spacing w:val="-3"/>
          <w:sz w:val="21"/>
        </w:rPr>
        <w:t> </w:t>
      </w:r>
      <w:r>
        <w:rPr>
          <w:color w:val="231F20"/>
          <w:sz w:val="21"/>
        </w:rPr>
        <w:t>ad</w:t>
      </w:r>
      <w:r>
        <w:rPr>
          <w:color w:val="231F20"/>
          <w:spacing w:val="-3"/>
          <w:sz w:val="21"/>
        </w:rPr>
        <w:t> </w:t>
      </w:r>
      <w:r>
        <w:rPr>
          <w:color w:val="231F20"/>
          <w:sz w:val="21"/>
        </w:rPr>
        <w:t>aggiornare le informazioni. Se il controllo è positivo verrà inviato l’OTP con un SMS sul cellulare dell’utente; il codice re- sterà valido per un intervallo di tempo limitato e dovrà essere digitato dall’utente per convalidare il rilascio della </w:t>
      </w:r>
      <w:r>
        <w:rPr>
          <w:color w:val="231F20"/>
          <w:spacing w:val="-2"/>
          <w:sz w:val="21"/>
        </w:rPr>
        <w:t>domanda.</w:t>
      </w:r>
    </w:p>
    <w:p>
      <w:pPr>
        <w:pStyle w:val="ListParagraph"/>
        <w:numPr>
          <w:ilvl w:val="0"/>
          <w:numId w:val="7"/>
        </w:numPr>
        <w:tabs>
          <w:tab w:pos="532" w:val="left" w:leader="none"/>
        </w:tabs>
        <w:spacing w:line="211" w:lineRule="auto" w:before="78" w:after="0"/>
        <w:ind w:left="113" w:right="105" w:firstLine="213"/>
        <w:jc w:val="both"/>
        <w:rPr>
          <w:sz w:val="21"/>
        </w:rPr>
      </w:pPr>
      <w:r>
        <w:rPr>
          <w:color w:val="231F20"/>
          <w:sz w:val="21"/>
        </w:rPr>
        <w:t>Le</w:t>
      </w:r>
      <w:r>
        <w:rPr>
          <w:color w:val="231F20"/>
          <w:spacing w:val="-2"/>
          <w:sz w:val="21"/>
        </w:rPr>
        <w:t> </w:t>
      </w:r>
      <w:r>
        <w:rPr>
          <w:color w:val="231F20"/>
          <w:sz w:val="21"/>
        </w:rPr>
        <w:t>domande</w:t>
      </w:r>
      <w:r>
        <w:rPr>
          <w:color w:val="231F20"/>
          <w:spacing w:val="-2"/>
          <w:sz w:val="21"/>
        </w:rPr>
        <w:t> </w:t>
      </w:r>
      <w:r>
        <w:rPr>
          <w:color w:val="231F20"/>
          <w:sz w:val="21"/>
        </w:rPr>
        <w:t>di</w:t>
      </w:r>
      <w:r>
        <w:rPr>
          <w:color w:val="231F20"/>
          <w:spacing w:val="-2"/>
          <w:sz w:val="21"/>
        </w:rPr>
        <w:t> </w:t>
      </w:r>
      <w:r>
        <w:rPr>
          <w:color w:val="231F20"/>
          <w:sz w:val="21"/>
        </w:rPr>
        <w:t>aiuto</w:t>
      </w:r>
      <w:r>
        <w:rPr>
          <w:color w:val="231F20"/>
          <w:spacing w:val="-2"/>
          <w:sz w:val="21"/>
        </w:rPr>
        <w:t> </w:t>
      </w:r>
      <w:r>
        <w:rPr>
          <w:color w:val="231F20"/>
          <w:sz w:val="21"/>
        </w:rPr>
        <w:t>possono</w:t>
      </w:r>
      <w:r>
        <w:rPr>
          <w:color w:val="231F20"/>
          <w:spacing w:val="-2"/>
          <w:sz w:val="21"/>
        </w:rPr>
        <w:t> </w:t>
      </w:r>
      <w:r>
        <w:rPr>
          <w:color w:val="231F20"/>
          <w:sz w:val="21"/>
        </w:rPr>
        <w:t>essere</w:t>
      </w:r>
      <w:r>
        <w:rPr>
          <w:color w:val="231F20"/>
          <w:spacing w:val="-2"/>
          <w:sz w:val="21"/>
        </w:rPr>
        <w:t> </w:t>
      </w:r>
      <w:r>
        <w:rPr>
          <w:color w:val="231F20"/>
          <w:sz w:val="21"/>
        </w:rPr>
        <w:t>presentate</w:t>
      </w:r>
      <w:r>
        <w:rPr>
          <w:color w:val="231F20"/>
          <w:spacing w:val="-2"/>
          <w:sz w:val="21"/>
        </w:rPr>
        <w:t> </w:t>
      </w:r>
      <w:r>
        <w:rPr>
          <w:color w:val="231F20"/>
          <w:sz w:val="21"/>
        </w:rPr>
        <w:t>entro il 31 luglio 2025. Laddove tale termine cada in un giorno non lavorativo, la scadenza è posticipata al primo giorno lavorativo successivo.</w:t>
      </w:r>
    </w:p>
    <w:p>
      <w:pPr>
        <w:pStyle w:val="ListParagraph"/>
        <w:numPr>
          <w:ilvl w:val="0"/>
          <w:numId w:val="7"/>
        </w:numPr>
        <w:tabs>
          <w:tab w:pos="538" w:val="left" w:leader="none"/>
        </w:tabs>
        <w:spacing w:line="240" w:lineRule="auto" w:before="44" w:after="0"/>
        <w:ind w:left="538" w:right="0" w:hanging="212"/>
        <w:jc w:val="both"/>
        <w:rPr>
          <w:sz w:val="21"/>
        </w:rPr>
      </w:pPr>
      <w:r>
        <w:rPr>
          <w:color w:val="231F20"/>
          <w:sz w:val="21"/>
        </w:rPr>
        <w:t>La</w:t>
      </w:r>
      <w:r>
        <w:rPr>
          <w:color w:val="231F20"/>
          <w:spacing w:val="4"/>
          <w:sz w:val="21"/>
        </w:rPr>
        <w:t> </w:t>
      </w:r>
      <w:r>
        <w:rPr>
          <w:color w:val="231F20"/>
          <w:sz w:val="21"/>
        </w:rPr>
        <w:t>domanda</w:t>
      </w:r>
      <w:r>
        <w:rPr>
          <w:color w:val="231F20"/>
          <w:spacing w:val="5"/>
          <w:sz w:val="21"/>
        </w:rPr>
        <w:t> </w:t>
      </w:r>
      <w:r>
        <w:rPr>
          <w:color w:val="231F20"/>
          <w:sz w:val="21"/>
        </w:rPr>
        <w:t>è</w:t>
      </w:r>
      <w:r>
        <w:rPr>
          <w:color w:val="231F20"/>
          <w:spacing w:val="5"/>
          <w:sz w:val="21"/>
        </w:rPr>
        <w:t> </w:t>
      </w:r>
      <w:r>
        <w:rPr>
          <w:color w:val="231F20"/>
          <w:sz w:val="21"/>
        </w:rPr>
        <w:t>corredata</w:t>
      </w:r>
      <w:r>
        <w:rPr>
          <w:color w:val="231F20"/>
          <w:spacing w:val="4"/>
          <w:sz w:val="21"/>
        </w:rPr>
        <w:t> </w:t>
      </w:r>
      <w:r>
        <w:rPr>
          <w:color w:val="231F20"/>
          <w:sz w:val="21"/>
        </w:rPr>
        <w:t>dai</w:t>
      </w:r>
      <w:r>
        <w:rPr>
          <w:color w:val="231F20"/>
          <w:spacing w:val="5"/>
          <w:sz w:val="21"/>
        </w:rPr>
        <w:t> </w:t>
      </w:r>
      <w:r>
        <w:rPr>
          <w:color w:val="231F20"/>
          <w:sz w:val="21"/>
        </w:rPr>
        <w:t>seguenti</w:t>
      </w:r>
      <w:r>
        <w:rPr>
          <w:color w:val="231F20"/>
          <w:spacing w:val="5"/>
          <w:sz w:val="21"/>
        </w:rPr>
        <w:t> </w:t>
      </w:r>
      <w:r>
        <w:rPr>
          <w:color w:val="231F20"/>
          <w:spacing w:val="-2"/>
          <w:sz w:val="21"/>
        </w:rPr>
        <w:t>documenti:</w:t>
      </w:r>
    </w:p>
    <w:p>
      <w:pPr>
        <w:pStyle w:val="ListParagraph"/>
        <w:numPr>
          <w:ilvl w:val="1"/>
          <w:numId w:val="7"/>
        </w:numPr>
        <w:tabs>
          <w:tab w:pos="770" w:val="left" w:leader="none"/>
        </w:tabs>
        <w:spacing w:line="240" w:lineRule="auto" w:before="37" w:after="0"/>
        <w:ind w:left="770" w:right="0" w:hanging="230"/>
        <w:jc w:val="both"/>
        <w:rPr>
          <w:sz w:val="21"/>
        </w:rPr>
      </w:pPr>
      <w:r>
        <w:rPr>
          <w:color w:val="231F20"/>
          <w:sz w:val="21"/>
        </w:rPr>
        <w:t>il</w:t>
      </w:r>
      <w:r>
        <w:rPr>
          <w:color w:val="231F20"/>
          <w:spacing w:val="1"/>
          <w:sz w:val="21"/>
        </w:rPr>
        <w:t> </w:t>
      </w:r>
      <w:r>
        <w:rPr>
          <w:color w:val="231F20"/>
          <w:spacing w:val="-4"/>
          <w:sz w:val="21"/>
        </w:rPr>
        <w:t>PAI;</w:t>
      </w:r>
    </w:p>
    <w:p>
      <w:pPr>
        <w:pStyle w:val="ListParagraph"/>
        <w:numPr>
          <w:ilvl w:val="1"/>
          <w:numId w:val="7"/>
        </w:numPr>
        <w:tabs>
          <w:tab w:pos="770" w:val="left" w:leader="none"/>
        </w:tabs>
        <w:spacing w:line="240" w:lineRule="auto" w:before="37" w:after="0"/>
        <w:ind w:left="770" w:right="0" w:hanging="230"/>
        <w:jc w:val="both"/>
        <w:rPr>
          <w:sz w:val="21"/>
        </w:rPr>
      </w:pPr>
      <w:r>
        <w:rPr>
          <w:color w:val="231F20"/>
          <w:sz w:val="21"/>
        </w:rPr>
        <w:t>la</w:t>
      </w:r>
      <w:r>
        <w:rPr>
          <w:color w:val="231F20"/>
          <w:spacing w:val="1"/>
          <w:sz w:val="21"/>
        </w:rPr>
        <w:t> </w:t>
      </w:r>
      <w:r>
        <w:rPr>
          <w:color w:val="231F20"/>
          <w:spacing w:val="-2"/>
          <w:sz w:val="21"/>
        </w:rPr>
        <w:t>polizza;</w:t>
      </w:r>
    </w:p>
    <w:p>
      <w:pPr>
        <w:pStyle w:val="ListParagraph"/>
        <w:numPr>
          <w:ilvl w:val="1"/>
          <w:numId w:val="7"/>
        </w:numPr>
        <w:tabs>
          <w:tab w:pos="781" w:val="left" w:leader="none"/>
        </w:tabs>
        <w:spacing w:line="211" w:lineRule="auto" w:before="61" w:after="0"/>
        <w:ind w:left="113" w:right="104" w:firstLine="426"/>
        <w:jc w:val="both"/>
        <w:rPr>
          <w:sz w:val="21"/>
        </w:rPr>
      </w:pPr>
      <w:r>
        <w:rPr>
          <w:color w:val="231F20"/>
          <w:sz w:val="21"/>
        </w:rPr>
        <w:t>la documentazione attestante la spesa </w:t>
      </w:r>
      <w:r>
        <w:rPr>
          <w:color w:val="231F20"/>
          <w:sz w:val="21"/>
        </w:rPr>
        <w:t>sostenuta, opportunamente quietanzata e la tracciabilità dei paga- menti alle compagnie assicurative secondo le modalità indicate al comma 11. In caso di polizze collettive il pa- gamento è dimostrato dalla quietanza del premio com- plessivo riferita alla polizza-convenzione rilasciata dalla compagnia assicurativa all’organismo collettivo, unita- mente</w:t>
      </w:r>
      <w:r>
        <w:rPr>
          <w:color w:val="231F20"/>
          <w:spacing w:val="-3"/>
          <w:sz w:val="21"/>
        </w:rPr>
        <w:t> </w:t>
      </w:r>
      <w:r>
        <w:rPr>
          <w:color w:val="231F20"/>
          <w:sz w:val="21"/>
        </w:rPr>
        <w:t>ad</w:t>
      </w:r>
      <w:r>
        <w:rPr>
          <w:color w:val="231F20"/>
          <w:spacing w:val="-3"/>
          <w:sz w:val="21"/>
        </w:rPr>
        <w:t> </w:t>
      </w:r>
      <w:r>
        <w:rPr>
          <w:color w:val="231F20"/>
          <w:sz w:val="21"/>
        </w:rPr>
        <w:t>una</w:t>
      </w:r>
      <w:r>
        <w:rPr>
          <w:color w:val="231F20"/>
          <w:spacing w:val="-3"/>
          <w:sz w:val="21"/>
        </w:rPr>
        <w:t> </w:t>
      </w:r>
      <w:r>
        <w:rPr>
          <w:color w:val="231F20"/>
          <w:sz w:val="21"/>
        </w:rPr>
        <w:t>distinta</w:t>
      </w:r>
      <w:r>
        <w:rPr>
          <w:color w:val="231F20"/>
          <w:spacing w:val="-3"/>
          <w:sz w:val="21"/>
        </w:rPr>
        <w:t> </w:t>
      </w:r>
      <w:r>
        <w:rPr>
          <w:color w:val="231F20"/>
          <w:sz w:val="21"/>
        </w:rPr>
        <w:t>con</w:t>
      </w:r>
      <w:r>
        <w:rPr>
          <w:color w:val="231F20"/>
          <w:spacing w:val="-3"/>
          <w:sz w:val="21"/>
        </w:rPr>
        <w:t> </w:t>
      </w:r>
      <w:r>
        <w:rPr>
          <w:color w:val="231F20"/>
          <w:sz w:val="21"/>
        </w:rPr>
        <w:t>l’importo</w:t>
      </w:r>
      <w:r>
        <w:rPr>
          <w:color w:val="231F20"/>
          <w:spacing w:val="-3"/>
          <w:sz w:val="21"/>
        </w:rPr>
        <w:t> </w:t>
      </w:r>
      <w:r>
        <w:rPr>
          <w:color w:val="231F20"/>
          <w:sz w:val="21"/>
        </w:rPr>
        <w:t>suddiviso</w:t>
      </w:r>
      <w:r>
        <w:rPr>
          <w:color w:val="231F20"/>
          <w:spacing w:val="-3"/>
          <w:sz w:val="21"/>
        </w:rPr>
        <w:t> </w:t>
      </w:r>
      <w:r>
        <w:rPr>
          <w:color w:val="231F20"/>
          <w:sz w:val="21"/>
        </w:rPr>
        <w:t>per</w:t>
      </w:r>
      <w:r>
        <w:rPr>
          <w:color w:val="231F20"/>
          <w:spacing w:val="-3"/>
          <w:sz w:val="21"/>
        </w:rPr>
        <w:t> </w:t>
      </w:r>
      <w:r>
        <w:rPr>
          <w:color w:val="231F20"/>
          <w:sz w:val="21"/>
        </w:rPr>
        <w:t>i</w:t>
      </w:r>
      <w:r>
        <w:rPr>
          <w:color w:val="231F20"/>
          <w:spacing w:val="-3"/>
          <w:sz w:val="21"/>
        </w:rPr>
        <w:t> </w:t>
      </w:r>
      <w:r>
        <w:rPr>
          <w:color w:val="231F20"/>
          <w:sz w:val="21"/>
        </w:rPr>
        <w:t>singo- li certificati di polizza;</w:t>
      </w:r>
    </w:p>
    <w:p>
      <w:pPr>
        <w:pStyle w:val="ListParagraph"/>
        <w:numPr>
          <w:ilvl w:val="1"/>
          <w:numId w:val="7"/>
        </w:numPr>
        <w:tabs>
          <w:tab w:pos="840" w:val="left" w:leader="none"/>
        </w:tabs>
        <w:spacing w:line="211" w:lineRule="auto" w:before="71" w:after="0"/>
        <w:ind w:left="113" w:right="105" w:firstLine="426"/>
        <w:jc w:val="both"/>
        <w:rPr>
          <w:sz w:val="21"/>
        </w:rPr>
      </w:pPr>
      <w:r>
        <w:rPr>
          <w:color w:val="231F20"/>
          <w:sz w:val="21"/>
        </w:rPr>
        <w:t>copia del documento di identità in corso </w:t>
      </w:r>
      <w:r>
        <w:rPr>
          <w:color w:val="231F20"/>
          <w:sz w:val="21"/>
        </w:rPr>
        <w:t>di </w:t>
      </w:r>
      <w:r>
        <w:rPr>
          <w:color w:val="231F20"/>
          <w:spacing w:val="-2"/>
          <w:sz w:val="21"/>
        </w:rPr>
        <w:t>validità.</w:t>
      </w:r>
    </w:p>
    <w:p>
      <w:pPr>
        <w:pStyle w:val="ListParagraph"/>
        <w:numPr>
          <w:ilvl w:val="0"/>
          <w:numId w:val="7"/>
        </w:numPr>
        <w:tabs>
          <w:tab w:pos="562" w:val="left" w:leader="none"/>
        </w:tabs>
        <w:spacing w:line="211" w:lineRule="auto" w:before="67" w:after="0"/>
        <w:ind w:left="113" w:right="104" w:firstLine="213"/>
        <w:jc w:val="both"/>
        <w:rPr>
          <w:sz w:val="21"/>
        </w:rPr>
      </w:pPr>
      <w:r>
        <w:rPr>
          <w:color w:val="231F20"/>
          <w:sz w:val="21"/>
        </w:rPr>
        <w:t>Per le polizze a copertura dei rischi sulle strutture aziendali il PAI è un elemento costitutivo della domanda e si avvale dello stesso protocollo.</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7"/>
        </w:numPr>
        <w:tabs>
          <w:tab w:pos="549" w:val="left" w:leader="none"/>
        </w:tabs>
        <w:spacing w:line="211" w:lineRule="auto" w:before="118" w:after="0"/>
        <w:ind w:left="113" w:right="50" w:firstLine="213"/>
        <w:jc w:val="both"/>
        <w:rPr>
          <w:sz w:val="21"/>
        </w:rPr>
      </w:pPr>
      <w:r>
        <w:rPr>
          <w:sz w:val="21"/>
        </w:rPr>
        <mc:AlternateContent>
          <mc:Choice Requires="wps">
            <w:drawing>
              <wp:anchor distT="0" distB="0" distL="0" distR="0" allowOverlap="1" layoutInCell="1" locked="0" behindDoc="1" simplePos="0" relativeHeight="484800512">
                <wp:simplePos x="0" y="0"/>
                <wp:positionH relativeFrom="page">
                  <wp:posOffset>612000</wp:posOffset>
                </wp:positionH>
                <wp:positionV relativeFrom="page">
                  <wp:posOffset>899286</wp:posOffset>
                </wp:positionV>
                <wp:extent cx="6336030" cy="864235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6336030" cy="8642350"/>
                          <a:chExt cx="6336030" cy="8642350"/>
                        </a:xfrm>
                      </wpg:grpSpPr>
                      <wps:wsp>
                        <wps:cNvPr id="189" name="Graphic 189"/>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90" name="Graphic 190"/>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91" name="Graphic 191"/>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5968" id="docshapegroup7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I documenti di cui al comma 4 sono associati o ac- quisiti in forma elettronica al momento della </w:t>
      </w:r>
      <w:r>
        <w:rPr>
          <w:color w:val="231F20"/>
          <w:sz w:val="21"/>
        </w:rPr>
        <w:t>presentazio- ne della domanda.</w:t>
      </w:r>
    </w:p>
    <w:p>
      <w:pPr>
        <w:pStyle w:val="ListParagraph"/>
        <w:numPr>
          <w:ilvl w:val="0"/>
          <w:numId w:val="7"/>
        </w:numPr>
        <w:tabs>
          <w:tab w:pos="565" w:val="left" w:leader="none"/>
        </w:tabs>
        <w:spacing w:line="211" w:lineRule="auto" w:before="52" w:after="0"/>
        <w:ind w:left="113" w:right="38" w:firstLine="213"/>
        <w:jc w:val="both"/>
        <w:rPr>
          <w:sz w:val="21"/>
        </w:rPr>
      </w:pPr>
      <w:r>
        <w:rPr>
          <w:color w:val="231F20"/>
          <w:sz w:val="21"/>
        </w:rPr>
        <w:t>Le informazioni relative alle polizze stipulate, an- che nel caso di polizze collettive, sono acquisite tramite</w:t>
      </w:r>
      <w:r>
        <w:rPr>
          <w:color w:val="231F20"/>
          <w:spacing w:val="40"/>
          <w:sz w:val="21"/>
        </w:rPr>
        <w:t> </w:t>
      </w:r>
      <w:r>
        <w:rPr>
          <w:color w:val="231F20"/>
          <w:sz w:val="21"/>
        </w:rPr>
        <w:t>le funzionalità disponibili nel SGR.</w:t>
      </w:r>
      <w:r>
        <w:rPr>
          <w:color w:val="231F20"/>
          <w:spacing w:val="-14"/>
          <w:sz w:val="21"/>
        </w:rPr>
        <w:t> </w:t>
      </w:r>
      <w:r>
        <w:rPr>
          <w:color w:val="231F20"/>
          <w:sz w:val="21"/>
        </w:rPr>
        <w:t>A</w:t>
      </w:r>
      <w:r>
        <w:rPr>
          <w:color w:val="231F20"/>
          <w:spacing w:val="-13"/>
          <w:sz w:val="21"/>
        </w:rPr>
        <w:t> </w:t>
      </w:r>
      <w:r>
        <w:rPr>
          <w:color w:val="231F20"/>
          <w:sz w:val="21"/>
        </w:rPr>
        <w:t>tale scopo, nel caso di polizze individuali il richiedente deve recarsi al CAA presentando la documentazione di cui al comma 4, lette- ra </w:t>
      </w:r>
      <w:r>
        <w:rPr>
          <w:i/>
          <w:color w:val="231F20"/>
          <w:sz w:val="21"/>
        </w:rPr>
        <w:t>b) </w:t>
      </w:r>
      <w:r>
        <w:rPr>
          <w:color w:val="231F20"/>
          <w:sz w:val="21"/>
        </w:rPr>
        <w:t>e </w:t>
      </w:r>
      <w:r>
        <w:rPr>
          <w:i/>
          <w:color w:val="231F20"/>
          <w:sz w:val="21"/>
        </w:rPr>
        <w:t>c)</w:t>
      </w:r>
      <w:r>
        <w:rPr>
          <w:color w:val="231F20"/>
          <w:sz w:val="21"/>
        </w:rPr>
        <w:t>, ovvero deve utilizzare le funzionalità </w:t>
      </w:r>
      <w:r>
        <w:rPr>
          <w:i/>
          <w:color w:val="231F20"/>
          <w:sz w:val="21"/>
        </w:rPr>
        <w:t>on-line </w:t>
      </w:r>
      <w:r>
        <w:rPr>
          <w:color w:val="231F20"/>
          <w:sz w:val="21"/>
        </w:rPr>
        <w:t>predisposte da AGEA; nel caso di polizze collettive, il richiedente deve verificare con il CAA che l’organismo collettivo cui aderisce abbia provveduto ad informatizza- re</w:t>
      </w:r>
      <w:r>
        <w:rPr>
          <w:color w:val="231F20"/>
          <w:spacing w:val="-1"/>
          <w:sz w:val="21"/>
        </w:rPr>
        <w:t> </w:t>
      </w:r>
      <w:r>
        <w:rPr>
          <w:color w:val="231F20"/>
          <w:sz w:val="21"/>
        </w:rPr>
        <w:t>i</w:t>
      </w:r>
      <w:r>
        <w:rPr>
          <w:color w:val="231F20"/>
          <w:spacing w:val="-1"/>
          <w:sz w:val="21"/>
        </w:rPr>
        <w:t> </w:t>
      </w:r>
      <w:r>
        <w:rPr>
          <w:color w:val="231F20"/>
          <w:sz w:val="21"/>
        </w:rPr>
        <w:t>dati</w:t>
      </w:r>
      <w:r>
        <w:rPr>
          <w:color w:val="231F20"/>
          <w:spacing w:val="-1"/>
          <w:sz w:val="21"/>
        </w:rPr>
        <w:t> </w:t>
      </w:r>
      <w:r>
        <w:rPr>
          <w:color w:val="231F20"/>
          <w:sz w:val="21"/>
        </w:rPr>
        <w:t>relativi</w:t>
      </w:r>
      <w:r>
        <w:rPr>
          <w:color w:val="231F20"/>
          <w:spacing w:val="-1"/>
          <w:sz w:val="21"/>
        </w:rPr>
        <w:t> </w:t>
      </w:r>
      <w:r>
        <w:rPr>
          <w:color w:val="231F20"/>
          <w:sz w:val="21"/>
        </w:rPr>
        <w:t>al</w:t>
      </w:r>
      <w:r>
        <w:rPr>
          <w:color w:val="231F20"/>
          <w:spacing w:val="-1"/>
          <w:sz w:val="21"/>
        </w:rPr>
        <w:t> </w:t>
      </w:r>
      <w:r>
        <w:rPr>
          <w:color w:val="231F20"/>
          <w:sz w:val="21"/>
        </w:rPr>
        <w:t>proprio</w:t>
      </w:r>
      <w:r>
        <w:rPr>
          <w:color w:val="231F20"/>
          <w:spacing w:val="-1"/>
          <w:sz w:val="21"/>
        </w:rPr>
        <w:t> </w:t>
      </w:r>
      <w:r>
        <w:rPr>
          <w:color w:val="231F20"/>
          <w:sz w:val="21"/>
        </w:rPr>
        <w:t>certificato</w:t>
      </w:r>
      <w:r>
        <w:rPr>
          <w:color w:val="231F20"/>
          <w:spacing w:val="-1"/>
          <w:sz w:val="21"/>
        </w:rPr>
        <w:t> </w:t>
      </w:r>
      <w:r>
        <w:rPr>
          <w:color w:val="231F20"/>
          <w:sz w:val="21"/>
        </w:rPr>
        <w:t>e</w:t>
      </w:r>
      <w:r>
        <w:rPr>
          <w:color w:val="231F20"/>
          <w:spacing w:val="-1"/>
          <w:sz w:val="21"/>
        </w:rPr>
        <w:t> </w:t>
      </w:r>
      <w:r>
        <w:rPr>
          <w:color w:val="231F20"/>
          <w:sz w:val="21"/>
        </w:rPr>
        <w:t>la</w:t>
      </w:r>
      <w:r>
        <w:rPr>
          <w:color w:val="231F20"/>
          <w:spacing w:val="-1"/>
          <w:sz w:val="21"/>
        </w:rPr>
        <w:t> </w:t>
      </w:r>
      <w:r>
        <w:rPr>
          <w:color w:val="231F20"/>
          <w:sz w:val="21"/>
        </w:rPr>
        <w:t>documentazione di cui al comma 4, lettera </w:t>
      </w:r>
      <w:r>
        <w:rPr>
          <w:i/>
          <w:color w:val="231F20"/>
          <w:sz w:val="21"/>
        </w:rPr>
        <w:t>c)</w:t>
      </w:r>
      <w:r>
        <w:rPr>
          <w:color w:val="231F20"/>
          <w:sz w:val="21"/>
        </w:rPr>
        <w:t>.</w:t>
      </w:r>
    </w:p>
    <w:p>
      <w:pPr>
        <w:pStyle w:val="ListParagraph"/>
        <w:numPr>
          <w:ilvl w:val="0"/>
          <w:numId w:val="7"/>
        </w:numPr>
        <w:tabs>
          <w:tab w:pos="546" w:val="left" w:leader="none"/>
        </w:tabs>
        <w:spacing w:line="211" w:lineRule="auto" w:before="57" w:after="0"/>
        <w:ind w:left="113" w:right="49" w:firstLine="213"/>
        <w:jc w:val="both"/>
        <w:rPr>
          <w:sz w:val="21"/>
        </w:rPr>
      </w:pPr>
      <w:r>
        <w:rPr>
          <w:color w:val="231F20"/>
          <w:sz w:val="21"/>
        </w:rPr>
        <w:t>Il termine ultimo per la presentazione dei PAI e </w:t>
      </w:r>
      <w:r>
        <w:rPr>
          <w:color w:val="231F20"/>
          <w:sz w:val="21"/>
        </w:rPr>
        <w:t>per l’informatizzazione delle polizze stipulate di cui al com- ma 7, è fissato al 30 giugno 2025.</w:t>
      </w:r>
    </w:p>
    <w:p>
      <w:pPr>
        <w:pStyle w:val="ListParagraph"/>
        <w:numPr>
          <w:ilvl w:val="0"/>
          <w:numId w:val="7"/>
        </w:numPr>
        <w:tabs>
          <w:tab w:pos="531" w:val="left" w:leader="none"/>
        </w:tabs>
        <w:spacing w:line="211" w:lineRule="auto" w:before="52" w:after="0"/>
        <w:ind w:left="113" w:right="49" w:firstLine="213"/>
        <w:jc w:val="both"/>
        <w:rPr>
          <w:sz w:val="21"/>
        </w:rPr>
      </w:pPr>
      <w:r>
        <w:rPr>
          <w:color w:val="231F20"/>
          <w:sz w:val="21"/>
        </w:rPr>
        <w:t>In</w:t>
      </w:r>
      <w:r>
        <w:rPr>
          <w:color w:val="231F20"/>
          <w:spacing w:val="-4"/>
          <w:sz w:val="21"/>
        </w:rPr>
        <w:t> </w:t>
      </w:r>
      <w:r>
        <w:rPr>
          <w:color w:val="231F20"/>
          <w:sz w:val="21"/>
        </w:rPr>
        <w:t>sede</w:t>
      </w:r>
      <w:r>
        <w:rPr>
          <w:color w:val="231F20"/>
          <w:spacing w:val="-4"/>
          <w:sz w:val="21"/>
        </w:rPr>
        <w:t> </w:t>
      </w:r>
      <w:r>
        <w:rPr>
          <w:color w:val="231F20"/>
          <w:sz w:val="21"/>
        </w:rPr>
        <w:t>di</w:t>
      </w:r>
      <w:r>
        <w:rPr>
          <w:color w:val="231F20"/>
          <w:spacing w:val="-4"/>
          <w:sz w:val="21"/>
        </w:rPr>
        <w:t> </w:t>
      </w:r>
      <w:r>
        <w:rPr>
          <w:color w:val="231F20"/>
          <w:sz w:val="21"/>
        </w:rPr>
        <w:t>compilazione</w:t>
      </w:r>
      <w:r>
        <w:rPr>
          <w:color w:val="231F20"/>
          <w:spacing w:val="-4"/>
          <w:sz w:val="21"/>
        </w:rPr>
        <w:t> </w:t>
      </w:r>
      <w:r>
        <w:rPr>
          <w:color w:val="231F20"/>
          <w:sz w:val="21"/>
        </w:rPr>
        <w:t>della</w:t>
      </w:r>
      <w:r>
        <w:rPr>
          <w:color w:val="231F20"/>
          <w:spacing w:val="-4"/>
          <w:sz w:val="21"/>
        </w:rPr>
        <w:t> </w:t>
      </w:r>
      <w:r>
        <w:rPr>
          <w:color w:val="231F20"/>
          <w:sz w:val="21"/>
        </w:rPr>
        <w:t>domanda</w:t>
      </w:r>
      <w:r>
        <w:rPr>
          <w:color w:val="231F20"/>
          <w:spacing w:val="-4"/>
          <w:sz w:val="21"/>
        </w:rPr>
        <w:t> </w:t>
      </w:r>
      <w:r>
        <w:rPr>
          <w:color w:val="231F20"/>
          <w:sz w:val="21"/>
        </w:rPr>
        <w:t>il</w:t>
      </w:r>
      <w:r>
        <w:rPr>
          <w:color w:val="231F20"/>
          <w:spacing w:val="-4"/>
          <w:sz w:val="21"/>
        </w:rPr>
        <w:t> </w:t>
      </w:r>
      <w:r>
        <w:rPr>
          <w:color w:val="231F20"/>
          <w:sz w:val="21"/>
        </w:rPr>
        <w:t>richiedente deve indicare l’indirizzo PEC valido per le finalità di cui all’art. 14 del presente decreto.</w:t>
      </w:r>
    </w:p>
    <w:p>
      <w:pPr>
        <w:pStyle w:val="ListParagraph"/>
        <w:numPr>
          <w:ilvl w:val="0"/>
          <w:numId w:val="7"/>
        </w:numPr>
        <w:tabs>
          <w:tab w:pos="648" w:val="left" w:leader="none"/>
        </w:tabs>
        <w:spacing w:line="211" w:lineRule="auto" w:before="52" w:after="0"/>
        <w:ind w:left="113" w:right="49" w:firstLine="213"/>
        <w:jc w:val="both"/>
        <w:rPr>
          <w:sz w:val="21"/>
        </w:rPr>
      </w:pPr>
      <w:r>
        <w:rPr>
          <w:color w:val="231F20"/>
          <w:sz w:val="21"/>
        </w:rPr>
        <w:t>La sottoscrizione della domanda comporta </w:t>
      </w:r>
      <w:r>
        <w:rPr>
          <w:color w:val="231F20"/>
          <w:sz w:val="21"/>
        </w:rPr>
        <w:t>l’accet- tazione degli elementi ivi contenuti. Al richiedente sarà rilasciata una specifica ricevuta di avvenuta presentazio- ne della domanda di aiuto.</w:t>
      </w:r>
    </w:p>
    <w:p>
      <w:pPr>
        <w:pStyle w:val="ListParagraph"/>
        <w:numPr>
          <w:ilvl w:val="0"/>
          <w:numId w:val="7"/>
        </w:numPr>
        <w:tabs>
          <w:tab w:pos="675" w:val="left" w:leader="none"/>
        </w:tabs>
        <w:spacing w:line="211" w:lineRule="auto" w:before="53" w:after="0"/>
        <w:ind w:left="113" w:right="49" w:firstLine="213"/>
        <w:jc w:val="both"/>
        <w:rPr>
          <w:sz w:val="21"/>
        </w:rPr>
      </w:pPr>
      <w:r>
        <w:rPr>
          <w:color w:val="231F20"/>
          <w:sz w:val="21"/>
        </w:rPr>
        <w:t>La documentazione attestante la tracciabilità </w:t>
      </w:r>
      <w:r>
        <w:rPr>
          <w:color w:val="231F20"/>
          <w:sz w:val="21"/>
        </w:rPr>
        <w:t>dei pagamenti alle compagnie assicurative, per ciascuna modalità di pagamento ammessa, è riportata nell’allega- to 3 al presente decreto. Il pagamento in contanti non è </w:t>
      </w:r>
      <w:r>
        <w:rPr>
          <w:color w:val="231F20"/>
          <w:spacing w:val="-2"/>
          <w:sz w:val="21"/>
        </w:rPr>
        <w:t>consentito.</w:t>
      </w:r>
    </w:p>
    <w:p>
      <w:pPr>
        <w:pStyle w:val="ListParagraph"/>
        <w:numPr>
          <w:ilvl w:val="0"/>
          <w:numId w:val="7"/>
        </w:numPr>
        <w:tabs>
          <w:tab w:pos="646" w:val="left" w:leader="none"/>
        </w:tabs>
        <w:spacing w:line="211" w:lineRule="auto" w:before="53" w:after="0"/>
        <w:ind w:left="113" w:right="50" w:firstLine="213"/>
        <w:jc w:val="both"/>
        <w:rPr>
          <w:sz w:val="21"/>
        </w:rPr>
      </w:pPr>
      <w:r>
        <w:rPr>
          <w:color w:val="231F20"/>
          <w:sz w:val="21"/>
        </w:rPr>
        <w:t>In caso di polizza collettiva, limitatamente alle </w:t>
      </w:r>
      <w:r>
        <w:rPr>
          <w:color w:val="231F20"/>
          <w:sz w:val="21"/>
        </w:rPr>
        <w:t>po- lizze</w:t>
      </w:r>
      <w:r>
        <w:rPr>
          <w:color w:val="231F20"/>
          <w:spacing w:val="34"/>
          <w:sz w:val="21"/>
        </w:rPr>
        <w:t> </w:t>
      </w:r>
      <w:r>
        <w:rPr>
          <w:color w:val="231F20"/>
          <w:sz w:val="21"/>
        </w:rPr>
        <w:t>a</w:t>
      </w:r>
      <w:r>
        <w:rPr>
          <w:color w:val="231F20"/>
          <w:spacing w:val="34"/>
          <w:sz w:val="21"/>
        </w:rPr>
        <w:t> </w:t>
      </w:r>
      <w:r>
        <w:rPr>
          <w:color w:val="231F20"/>
          <w:sz w:val="21"/>
        </w:rPr>
        <w:t>copertura</w:t>
      </w:r>
      <w:r>
        <w:rPr>
          <w:color w:val="231F20"/>
          <w:spacing w:val="34"/>
          <w:sz w:val="21"/>
        </w:rPr>
        <w:t> </w:t>
      </w:r>
      <w:r>
        <w:rPr>
          <w:color w:val="231F20"/>
          <w:sz w:val="21"/>
        </w:rPr>
        <w:t>dei</w:t>
      </w:r>
      <w:r>
        <w:rPr>
          <w:color w:val="231F20"/>
          <w:spacing w:val="34"/>
          <w:sz w:val="21"/>
        </w:rPr>
        <w:t> </w:t>
      </w:r>
      <w:r>
        <w:rPr>
          <w:color w:val="231F20"/>
          <w:sz w:val="21"/>
        </w:rPr>
        <w:t>costi</w:t>
      </w:r>
      <w:r>
        <w:rPr>
          <w:color w:val="231F20"/>
          <w:spacing w:val="34"/>
          <w:sz w:val="21"/>
        </w:rPr>
        <w:t> </w:t>
      </w:r>
      <w:r>
        <w:rPr>
          <w:color w:val="231F20"/>
          <w:sz w:val="21"/>
        </w:rPr>
        <w:t>di</w:t>
      </w:r>
      <w:r>
        <w:rPr>
          <w:color w:val="231F20"/>
          <w:spacing w:val="34"/>
          <w:sz w:val="21"/>
        </w:rPr>
        <w:t> </w:t>
      </w:r>
      <w:r>
        <w:rPr>
          <w:color w:val="231F20"/>
          <w:sz w:val="21"/>
        </w:rPr>
        <w:t>smaltimento</w:t>
      </w:r>
      <w:r>
        <w:rPr>
          <w:color w:val="231F20"/>
          <w:spacing w:val="34"/>
          <w:sz w:val="21"/>
        </w:rPr>
        <w:t> </w:t>
      </w:r>
      <w:r>
        <w:rPr>
          <w:color w:val="231F20"/>
          <w:sz w:val="21"/>
        </w:rPr>
        <w:t>delle</w:t>
      </w:r>
      <w:r>
        <w:rPr>
          <w:color w:val="231F20"/>
          <w:spacing w:val="34"/>
          <w:sz w:val="21"/>
        </w:rPr>
        <w:t> </w:t>
      </w:r>
      <w:r>
        <w:rPr>
          <w:color w:val="231F20"/>
          <w:sz w:val="21"/>
        </w:rPr>
        <w:t>carcas- se animali qualora il beneficiario abbia ricevuto un an- ticipo sul pagamento della polizza assicurativa da parte dell’organismo collettivo di difesa a cui aderisce, in sede di compilazione della domanda di aiuto può autorizzare</w:t>
      </w:r>
      <w:r>
        <w:rPr>
          <w:color w:val="231F20"/>
          <w:spacing w:val="80"/>
          <w:sz w:val="21"/>
        </w:rPr>
        <w:t> </w:t>
      </w:r>
      <w:r>
        <w:rPr>
          <w:color w:val="231F20"/>
          <w:sz w:val="21"/>
        </w:rPr>
        <w:t>il pagamento del contributo direttamente all’organismo collettivo di difesa interessato.</w:t>
      </w:r>
    </w:p>
    <w:p>
      <w:pPr>
        <w:pStyle w:val="ListParagraph"/>
        <w:numPr>
          <w:ilvl w:val="0"/>
          <w:numId w:val="7"/>
        </w:numPr>
        <w:tabs>
          <w:tab w:pos="696" w:val="left" w:leader="none"/>
        </w:tabs>
        <w:spacing w:line="211" w:lineRule="auto" w:before="55" w:after="0"/>
        <w:ind w:left="113" w:right="49" w:firstLine="213"/>
        <w:jc w:val="both"/>
        <w:rPr>
          <w:sz w:val="21"/>
        </w:rPr>
      </w:pPr>
      <w:r>
        <w:rPr>
          <w:color w:val="231F20"/>
          <w:sz w:val="21"/>
        </w:rPr>
        <w:t>Ulteriori disposizioni di dettaglio riguardanti </w:t>
      </w:r>
      <w:r>
        <w:rPr>
          <w:color w:val="231F20"/>
          <w:sz w:val="21"/>
        </w:rPr>
        <w:t>la presentazione delle domande di aiuto sono contenute nel- le disposizioni operative emanate da AGEA.</w:t>
      </w:r>
    </w:p>
    <w:p>
      <w:pPr>
        <w:pStyle w:val="BodyText"/>
        <w:spacing w:before="213"/>
        <w:ind w:left="65"/>
        <w:jc w:val="center"/>
      </w:pPr>
      <w:r>
        <w:rPr>
          <w:color w:val="231F20"/>
        </w:rPr>
        <w:t>Art.</w:t>
      </w:r>
      <w:r>
        <w:rPr>
          <w:color w:val="231F20"/>
          <w:spacing w:val="29"/>
        </w:rPr>
        <w:t> </w:t>
      </w:r>
      <w:r>
        <w:rPr>
          <w:color w:val="231F20"/>
          <w:spacing w:val="-5"/>
        </w:rPr>
        <w:t>9.</w:t>
      </w:r>
    </w:p>
    <w:p>
      <w:pPr>
        <w:spacing w:before="92"/>
        <w:ind w:left="65" w:right="4" w:firstLine="0"/>
        <w:jc w:val="center"/>
        <w:rPr>
          <w:i/>
          <w:sz w:val="21"/>
        </w:rPr>
      </w:pPr>
      <w:r>
        <w:rPr>
          <w:i/>
          <w:color w:val="231F20"/>
          <w:sz w:val="21"/>
        </w:rPr>
        <w:t>Istruttoria</w:t>
      </w:r>
      <w:r>
        <w:rPr>
          <w:i/>
          <w:color w:val="231F20"/>
          <w:spacing w:val="5"/>
          <w:sz w:val="21"/>
        </w:rPr>
        <w:t> </w:t>
      </w:r>
      <w:r>
        <w:rPr>
          <w:i/>
          <w:color w:val="231F20"/>
          <w:sz w:val="21"/>
        </w:rPr>
        <w:t>delle</w:t>
      </w:r>
      <w:r>
        <w:rPr>
          <w:i/>
          <w:color w:val="231F20"/>
          <w:spacing w:val="6"/>
          <w:sz w:val="21"/>
        </w:rPr>
        <w:t> </w:t>
      </w:r>
      <w:r>
        <w:rPr>
          <w:i/>
          <w:color w:val="231F20"/>
          <w:sz w:val="21"/>
        </w:rPr>
        <w:t>domande</w:t>
      </w:r>
      <w:r>
        <w:rPr>
          <w:i/>
          <w:color w:val="231F20"/>
          <w:spacing w:val="5"/>
          <w:sz w:val="21"/>
        </w:rPr>
        <w:t> </w:t>
      </w:r>
      <w:r>
        <w:rPr>
          <w:i/>
          <w:color w:val="231F20"/>
          <w:sz w:val="21"/>
        </w:rPr>
        <w:t>di</w:t>
      </w:r>
      <w:r>
        <w:rPr>
          <w:i/>
          <w:color w:val="231F20"/>
          <w:spacing w:val="6"/>
          <w:sz w:val="21"/>
        </w:rPr>
        <w:t> </w:t>
      </w:r>
      <w:r>
        <w:rPr>
          <w:i/>
          <w:color w:val="231F20"/>
          <w:spacing w:val="-2"/>
          <w:sz w:val="21"/>
        </w:rPr>
        <w:t>aiuto</w:t>
      </w:r>
    </w:p>
    <w:p>
      <w:pPr>
        <w:pStyle w:val="ListParagraph"/>
        <w:numPr>
          <w:ilvl w:val="0"/>
          <w:numId w:val="8"/>
        </w:numPr>
        <w:tabs>
          <w:tab w:pos="531" w:val="left" w:leader="none"/>
        </w:tabs>
        <w:spacing w:line="211" w:lineRule="auto" w:before="159" w:after="0"/>
        <w:ind w:left="113" w:right="49" w:firstLine="213"/>
        <w:jc w:val="both"/>
        <w:rPr>
          <w:sz w:val="21"/>
        </w:rPr>
      </w:pPr>
      <w:r>
        <w:rPr>
          <w:color w:val="231F20"/>
          <w:sz w:val="21"/>
        </w:rPr>
        <w:t>Tutte le domande di aiuto presentate sono </w:t>
      </w:r>
      <w:r>
        <w:rPr>
          <w:color w:val="231F20"/>
          <w:sz w:val="21"/>
        </w:rPr>
        <w:t>sottoposte a controlli di ricevibilità e di ammissibilità atti a verifi- care il possesso dei requisiti necessari per la concessione ed erogazione del contributo. I controlli sono effettuati dall’organismo pagatore AGEA.</w:t>
      </w:r>
    </w:p>
    <w:p>
      <w:pPr>
        <w:pStyle w:val="ListParagraph"/>
        <w:numPr>
          <w:ilvl w:val="0"/>
          <w:numId w:val="8"/>
        </w:numPr>
        <w:tabs>
          <w:tab w:pos="559" w:val="left" w:leader="none"/>
        </w:tabs>
        <w:spacing w:line="211" w:lineRule="auto" w:before="53" w:after="0"/>
        <w:ind w:left="113" w:right="49" w:firstLine="213"/>
        <w:jc w:val="both"/>
        <w:rPr>
          <w:sz w:val="21"/>
        </w:rPr>
      </w:pPr>
      <w:r>
        <w:rPr>
          <w:color w:val="231F20"/>
          <w:sz w:val="21"/>
        </w:rPr>
        <w:t>La verifica di ricevibilità delle domande </w:t>
      </w:r>
      <w:r>
        <w:rPr>
          <w:color w:val="231F20"/>
          <w:sz w:val="21"/>
        </w:rPr>
        <w:t>compren- de la completezza formale e documentale delle stesse e include il rispetto dei termini temporali di presentazione di cui all’art. 8 e la validità della certificazione antima-</w:t>
      </w:r>
      <w:r>
        <w:rPr>
          <w:color w:val="231F20"/>
          <w:spacing w:val="40"/>
          <w:sz w:val="21"/>
        </w:rPr>
        <w:t> </w:t>
      </w:r>
      <w:r>
        <w:rPr>
          <w:color w:val="231F20"/>
          <w:sz w:val="21"/>
        </w:rPr>
        <w:t>fia ove previsto. Il mancato soddisfacimento dei suddetti requisiti comporta la non ricevibilità della domanda di </w:t>
      </w:r>
      <w:r>
        <w:rPr>
          <w:color w:val="231F20"/>
          <w:spacing w:val="-2"/>
          <w:sz w:val="21"/>
        </w:rPr>
        <w:t>aiuto.</w:t>
      </w:r>
    </w:p>
    <w:p>
      <w:pPr>
        <w:pStyle w:val="ListParagraph"/>
        <w:numPr>
          <w:ilvl w:val="0"/>
          <w:numId w:val="8"/>
        </w:numPr>
        <w:tabs>
          <w:tab w:pos="548" w:val="left" w:leader="none"/>
        </w:tabs>
        <w:spacing w:line="211" w:lineRule="auto" w:before="55" w:after="0"/>
        <w:ind w:left="113" w:right="49" w:firstLine="213"/>
        <w:jc w:val="both"/>
        <w:rPr>
          <w:sz w:val="21"/>
        </w:rPr>
      </w:pPr>
      <w:r>
        <w:rPr>
          <w:color w:val="231F20"/>
          <w:sz w:val="21"/>
        </w:rPr>
        <w:t>In fase istruttoria vengono sottoposti a verifica am- ministrativa gli elementi comprovanti il possesso dei requisiti di ammissibilità di cui agli articoli 3 e 4, il ri- spetto</w:t>
      </w:r>
      <w:r>
        <w:rPr>
          <w:color w:val="231F20"/>
          <w:spacing w:val="18"/>
          <w:sz w:val="21"/>
        </w:rPr>
        <w:t> </w:t>
      </w:r>
      <w:r>
        <w:rPr>
          <w:color w:val="231F20"/>
          <w:sz w:val="21"/>
        </w:rPr>
        <w:t>degli</w:t>
      </w:r>
      <w:r>
        <w:rPr>
          <w:color w:val="231F20"/>
          <w:spacing w:val="19"/>
          <w:sz w:val="21"/>
        </w:rPr>
        <w:t> </w:t>
      </w:r>
      <w:r>
        <w:rPr>
          <w:color w:val="231F20"/>
          <w:sz w:val="21"/>
        </w:rPr>
        <w:t>impegni</w:t>
      </w:r>
      <w:r>
        <w:rPr>
          <w:color w:val="231F20"/>
          <w:spacing w:val="19"/>
          <w:sz w:val="21"/>
        </w:rPr>
        <w:t> </w:t>
      </w:r>
      <w:r>
        <w:rPr>
          <w:color w:val="231F20"/>
          <w:sz w:val="21"/>
        </w:rPr>
        <w:t>ed</w:t>
      </w:r>
      <w:r>
        <w:rPr>
          <w:color w:val="231F20"/>
          <w:spacing w:val="19"/>
          <w:sz w:val="21"/>
        </w:rPr>
        <w:t> </w:t>
      </w:r>
      <w:r>
        <w:rPr>
          <w:color w:val="231F20"/>
          <w:sz w:val="21"/>
        </w:rPr>
        <w:t>altri</w:t>
      </w:r>
      <w:r>
        <w:rPr>
          <w:color w:val="231F20"/>
          <w:spacing w:val="19"/>
          <w:sz w:val="21"/>
        </w:rPr>
        <w:t> </w:t>
      </w:r>
      <w:r>
        <w:rPr>
          <w:color w:val="231F20"/>
          <w:sz w:val="21"/>
        </w:rPr>
        <w:t>obblighi</w:t>
      </w:r>
      <w:r>
        <w:rPr>
          <w:color w:val="231F20"/>
          <w:spacing w:val="19"/>
          <w:sz w:val="21"/>
        </w:rPr>
        <w:t> </w:t>
      </w:r>
      <w:r>
        <w:rPr>
          <w:color w:val="231F20"/>
          <w:sz w:val="21"/>
        </w:rPr>
        <w:t>di</w:t>
      </w:r>
      <w:r>
        <w:rPr>
          <w:color w:val="231F20"/>
          <w:spacing w:val="19"/>
          <w:sz w:val="21"/>
        </w:rPr>
        <w:t> </w:t>
      </w:r>
      <w:r>
        <w:rPr>
          <w:color w:val="231F20"/>
          <w:sz w:val="21"/>
        </w:rPr>
        <w:t>cui</w:t>
      </w:r>
      <w:r>
        <w:rPr>
          <w:color w:val="231F20"/>
          <w:spacing w:val="19"/>
          <w:sz w:val="21"/>
        </w:rPr>
        <w:t> </w:t>
      </w:r>
      <w:r>
        <w:rPr>
          <w:color w:val="231F20"/>
          <w:sz w:val="21"/>
        </w:rPr>
        <w:t>all’art.</w:t>
      </w:r>
      <w:r>
        <w:rPr>
          <w:color w:val="231F20"/>
          <w:spacing w:val="19"/>
          <w:sz w:val="21"/>
        </w:rPr>
        <w:t> </w:t>
      </w:r>
      <w:r>
        <w:rPr>
          <w:color w:val="231F20"/>
          <w:sz w:val="21"/>
        </w:rPr>
        <w:t>5,</w:t>
      </w:r>
      <w:r>
        <w:rPr>
          <w:color w:val="231F20"/>
          <w:spacing w:val="19"/>
          <w:sz w:val="21"/>
        </w:rPr>
        <w:t> </w:t>
      </w:r>
      <w:r>
        <w:rPr>
          <w:color w:val="231F20"/>
          <w:spacing w:val="-5"/>
          <w:sz w:val="21"/>
        </w:rPr>
        <w:t>la</w:t>
      </w:r>
    </w:p>
    <w:p>
      <w:pPr>
        <w:pStyle w:val="BodyText"/>
        <w:spacing w:line="211" w:lineRule="auto" w:before="118"/>
        <w:ind w:right="104"/>
      </w:pPr>
      <w:r>
        <w:rPr/>
        <w:br w:type="column"/>
      </w:r>
      <w:r>
        <w:rPr>
          <w:color w:val="231F20"/>
        </w:rPr>
        <w:t>conformità</w:t>
      </w:r>
      <w:r>
        <w:rPr>
          <w:color w:val="231F20"/>
          <w:spacing w:val="-5"/>
        </w:rPr>
        <w:t> </w:t>
      </w:r>
      <w:r>
        <w:rPr>
          <w:color w:val="231F20"/>
        </w:rPr>
        <w:t>della</w:t>
      </w:r>
      <w:r>
        <w:rPr>
          <w:color w:val="231F20"/>
          <w:spacing w:val="-5"/>
        </w:rPr>
        <w:t> </w:t>
      </w:r>
      <w:r>
        <w:rPr>
          <w:color w:val="231F20"/>
        </w:rPr>
        <w:t>polizza</w:t>
      </w:r>
      <w:r>
        <w:rPr>
          <w:color w:val="231F20"/>
          <w:spacing w:val="-5"/>
        </w:rPr>
        <w:t> </w:t>
      </w:r>
      <w:r>
        <w:rPr>
          <w:color w:val="231F20"/>
        </w:rPr>
        <w:t>stipulata</w:t>
      </w:r>
      <w:r>
        <w:rPr>
          <w:color w:val="231F20"/>
          <w:spacing w:val="-5"/>
        </w:rPr>
        <w:t> </w:t>
      </w:r>
      <w:r>
        <w:rPr>
          <w:color w:val="231F20"/>
        </w:rPr>
        <w:t>con</w:t>
      </w:r>
      <w:r>
        <w:rPr>
          <w:color w:val="231F20"/>
          <w:spacing w:val="-5"/>
        </w:rPr>
        <w:t> </w:t>
      </w:r>
      <w:r>
        <w:rPr>
          <w:color w:val="231F20"/>
        </w:rPr>
        <w:t>quella</w:t>
      </w:r>
      <w:r>
        <w:rPr>
          <w:color w:val="231F20"/>
          <w:spacing w:val="-5"/>
        </w:rPr>
        <w:t> </w:t>
      </w:r>
      <w:r>
        <w:rPr>
          <w:color w:val="231F20"/>
        </w:rPr>
        <w:t>presentata.</w:t>
      </w:r>
      <w:r>
        <w:rPr>
          <w:color w:val="231F20"/>
          <w:spacing w:val="-5"/>
        </w:rPr>
        <w:t> </w:t>
      </w:r>
      <w:r>
        <w:rPr>
          <w:color w:val="231F20"/>
        </w:rPr>
        <w:t>Il mancato soddisfacimento dei suddetti requisiti comporta l’inammissibilità a contributo della domanda di aiuto.</w:t>
      </w:r>
    </w:p>
    <w:p>
      <w:pPr>
        <w:pStyle w:val="ListParagraph"/>
        <w:numPr>
          <w:ilvl w:val="0"/>
          <w:numId w:val="8"/>
        </w:numPr>
        <w:tabs>
          <w:tab w:pos="548" w:val="left" w:leader="none"/>
        </w:tabs>
        <w:spacing w:line="211" w:lineRule="auto" w:before="96" w:after="0"/>
        <w:ind w:left="113" w:right="104" w:firstLine="213"/>
        <w:jc w:val="both"/>
        <w:rPr>
          <w:sz w:val="21"/>
        </w:rPr>
      </w:pPr>
      <w:r>
        <w:rPr>
          <w:color w:val="231F20"/>
          <w:sz w:val="21"/>
        </w:rPr>
        <w:t>Nell’ambito dei controlli istruttori propedeutici </w:t>
      </w:r>
      <w:r>
        <w:rPr>
          <w:color w:val="231F20"/>
          <w:sz w:val="21"/>
        </w:rPr>
        <w:t>alla determinazione della spesa ammissibile, ad eccezione delle polizze sperimentali, sono effettuate le verifiche di congruenza fra i dati della polizza e i dati del PAI, ef- fettuando in caso di difformità la rideterminazione delle quantità assicurate nei limiti fissati nel PAI e dei prezzi entro i massimali definiti nei decreti ministeriali adottati per la campagna assicurativa 2023. In aggiunta, per gli allevamenti si verifica preliminarmente che il numero dei capi</w:t>
      </w:r>
      <w:r>
        <w:rPr>
          <w:color w:val="231F20"/>
          <w:spacing w:val="-2"/>
          <w:sz w:val="21"/>
        </w:rPr>
        <w:t> </w:t>
      </w:r>
      <w:r>
        <w:rPr>
          <w:color w:val="231F20"/>
          <w:sz w:val="21"/>
        </w:rPr>
        <w:t>dichiarato</w:t>
      </w:r>
      <w:r>
        <w:rPr>
          <w:color w:val="231F20"/>
          <w:spacing w:val="-2"/>
          <w:sz w:val="21"/>
        </w:rPr>
        <w:t> </w:t>
      </w:r>
      <w:r>
        <w:rPr>
          <w:color w:val="231F20"/>
          <w:sz w:val="21"/>
        </w:rPr>
        <w:t>nel</w:t>
      </w:r>
      <w:r>
        <w:rPr>
          <w:color w:val="231F20"/>
          <w:spacing w:val="-2"/>
          <w:sz w:val="21"/>
        </w:rPr>
        <w:t> </w:t>
      </w:r>
      <w:r>
        <w:rPr>
          <w:color w:val="231F20"/>
          <w:sz w:val="21"/>
        </w:rPr>
        <w:t>PAI</w:t>
      </w:r>
      <w:r>
        <w:rPr>
          <w:color w:val="231F20"/>
          <w:spacing w:val="-2"/>
          <w:sz w:val="21"/>
        </w:rPr>
        <w:t> </w:t>
      </w:r>
      <w:r>
        <w:rPr>
          <w:color w:val="231F20"/>
          <w:sz w:val="21"/>
        </w:rPr>
        <w:t>non</w:t>
      </w:r>
      <w:r>
        <w:rPr>
          <w:color w:val="231F20"/>
          <w:spacing w:val="-2"/>
          <w:sz w:val="21"/>
        </w:rPr>
        <w:t> </w:t>
      </w:r>
      <w:r>
        <w:rPr>
          <w:color w:val="231F20"/>
          <w:sz w:val="21"/>
        </w:rPr>
        <w:t>risulti</w:t>
      </w:r>
      <w:r>
        <w:rPr>
          <w:color w:val="231F20"/>
          <w:spacing w:val="-2"/>
          <w:sz w:val="21"/>
        </w:rPr>
        <w:t> </w:t>
      </w:r>
      <w:r>
        <w:rPr>
          <w:color w:val="231F20"/>
          <w:sz w:val="21"/>
        </w:rPr>
        <w:t>superiore</w:t>
      </w:r>
      <w:r>
        <w:rPr>
          <w:color w:val="231F20"/>
          <w:spacing w:val="-2"/>
          <w:sz w:val="21"/>
        </w:rPr>
        <w:t> </w:t>
      </w:r>
      <w:r>
        <w:rPr>
          <w:color w:val="231F20"/>
          <w:sz w:val="21"/>
        </w:rPr>
        <w:t>al</w:t>
      </w:r>
      <w:r>
        <w:rPr>
          <w:color w:val="231F20"/>
          <w:spacing w:val="-2"/>
          <w:sz w:val="21"/>
        </w:rPr>
        <w:t> </w:t>
      </w:r>
      <w:r>
        <w:rPr>
          <w:color w:val="231F20"/>
          <w:sz w:val="21"/>
        </w:rPr>
        <w:t>valore</w:t>
      </w:r>
      <w:r>
        <w:rPr>
          <w:color w:val="231F20"/>
          <w:spacing w:val="-2"/>
          <w:sz w:val="21"/>
        </w:rPr>
        <w:t> </w:t>
      </w:r>
      <w:r>
        <w:rPr>
          <w:color w:val="231F20"/>
          <w:sz w:val="21"/>
        </w:rPr>
        <w:t>del- la</w:t>
      </w:r>
      <w:r>
        <w:rPr>
          <w:color w:val="231F20"/>
          <w:spacing w:val="-1"/>
          <w:sz w:val="21"/>
        </w:rPr>
        <w:t> </w:t>
      </w:r>
      <w:r>
        <w:rPr>
          <w:color w:val="231F20"/>
          <w:sz w:val="21"/>
        </w:rPr>
        <w:t>consistenza</w:t>
      </w:r>
      <w:r>
        <w:rPr>
          <w:color w:val="231F20"/>
          <w:spacing w:val="-1"/>
          <w:sz w:val="21"/>
        </w:rPr>
        <w:t> </w:t>
      </w:r>
      <w:r>
        <w:rPr>
          <w:color w:val="231F20"/>
          <w:sz w:val="21"/>
        </w:rPr>
        <w:t>media</w:t>
      </w:r>
      <w:r>
        <w:rPr>
          <w:color w:val="231F20"/>
          <w:spacing w:val="-1"/>
          <w:sz w:val="21"/>
        </w:rPr>
        <w:t> </w:t>
      </w:r>
      <w:r>
        <w:rPr>
          <w:color w:val="231F20"/>
          <w:sz w:val="21"/>
        </w:rPr>
        <w:t>riscontrato,</w:t>
      </w:r>
      <w:r>
        <w:rPr>
          <w:color w:val="231F20"/>
          <w:spacing w:val="-1"/>
          <w:sz w:val="21"/>
        </w:rPr>
        <w:t> </w:t>
      </w:r>
      <w:r>
        <w:rPr>
          <w:color w:val="231F20"/>
          <w:sz w:val="21"/>
        </w:rPr>
        <w:t>in</w:t>
      </w:r>
      <w:r>
        <w:rPr>
          <w:color w:val="231F20"/>
          <w:spacing w:val="-1"/>
          <w:sz w:val="21"/>
        </w:rPr>
        <w:t> </w:t>
      </w:r>
      <w:r>
        <w:rPr>
          <w:color w:val="231F20"/>
          <w:sz w:val="21"/>
        </w:rPr>
        <w:t>funzione</w:t>
      </w:r>
      <w:r>
        <w:rPr>
          <w:color w:val="231F20"/>
          <w:spacing w:val="-1"/>
          <w:sz w:val="21"/>
        </w:rPr>
        <w:t> </w:t>
      </w:r>
      <w:r>
        <w:rPr>
          <w:color w:val="231F20"/>
          <w:sz w:val="21"/>
        </w:rPr>
        <w:t>della</w:t>
      </w:r>
      <w:r>
        <w:rPr>
          <w:color w:val="231F20"/>
          <w:spacing w:val="-1"/>
          <w:sz w:val="21"/>
        </w:rPr>
        <w:t> </w:t>
      </w:r>
      <w:r>
        <w:rPr>
          <w:color w:val="231F20"/>
          <w:sz w:val="21"/>
        </w:rPr>
        <w:t>specie, nel fascicolo aziendale o nell’anagrafe zootecnica nel pe- riodo</w:t>
      </w:r>
      <w:r>
        <w:rPr>
          <w:color w:val="231F20"/>
          <w:spacing w:val="-2"/>
          <w:sz w:val="21"/>
        </w:rPr>
        <w:t> </w:t>
      </w:r>
      <w:r>
        <w:rPr>
          <w:color w:val="231F20"/>
          <w:sz w:val="21"/>
        </w:rPr>
        <w:t>di</w:t>
      </w:r>
      <w:r>
        <w:rPr>
          <w:color w:val="231F20"/>
          <w:spacing w:val="-2"/>
          <w:sz w:val="21"/>
        </w:rPr>
        <w:t> </w:t>
      </w:r>
      <w:r>
        <w:rPr>
          <w:color w:val="231F20"/>
          <w:sz w:val="21"/>
        </w:rPr>
        <w:t>copertura</w:t>
      </w:r>
      <w:r>
        <w:rPr>
          <w:color w:val="231F20"/>
          <w:spacing w:val="-2"/>
          <w:sz w:val="21"/>
        </w:rPr>
        <w:t> </w:t>
      </w:r>
      <w:r>
        <w:rPr>
          <w:color w:val="231F20"/>
          <w:sz w:val="21"/>
        </w:rPr>
        <w:t>della</w:t>
      </w:r>
      <w:r>
        <w:rPr>
          <w:color w:val="231F20"/>
          <w:spacing w:val="-2"/>
          <w:sz w:val="21"/>
        </w:rPr>
        <w:t> </w:t>
      </w:r>
      <w:r>
        <w:rPr>
          <w:color w:val="231F20"/>
          <w:sz w:val="21"/>
        </w:rPr>
        <w:t>polizza;</w:t>
      </w:r>
      <w:r>
        <w:rPr>
          <w:color w:val="231F20"/>
          <w:spacing w:val="-2"/>
          <w:sz w:val="21"/>
        </w:rPr>
        <w:t> </w:t>
      </w:r>
      <w:r>
        <w:rPr>
          <w:color w:val="231F20"/>
          <w:sz w:val="21"/>
        </w:rPr>
        <w:t>in</w:t>
      </w:r>
      <w:r>
        <w:rPr>
          <w:color w:val="231F20"/>
          <w:spacing w:val="-2"/>
          <w:sz w:val="21"/>
        </w:rPr>
        <w:t> </w:t>
      </w:r>
      <w:r>
        <w:rPr>
          <w:color w:val="231F20"/>
          <w:sz w:val="21"/>
        </w:rPr>
        <w:t>caso</w:t>
      </w:r>
      <w:r>
        <w:rPr>
          <w:color w:val="231F20"/>
          <w:spacing w:val="-2"/>
          <w:sz w:val="21"/>
        </w:rPr>
        <w:t> </w:t>
      </w:r>
      <w:r>
        <w:rPr>
          <w:color w:val="231F20"/>
          <w:sz w:val="21"/>
        </w:rPr>
        <w:t>di</w:t>
      </w:r>
      <w:r>
        <w:rPr>
          <w:color w:val="231F20"/>
          <w:spacing w:val="-2"/>
          <w:sz w:val="21"/>
        </w:rPr>
        <w:t> </w:t>
      </w:r>
      <w:r>
        <w:rPr>
          <w:color w:val="231F20"/>
          <w:sz w:val="21"/>
        </w:rPr>
        <w:t>numero</w:t>
      </w:r>
      <w:r>
        <w:rPr>
          <w:color w:val="231F20"/>
          <w:spacing w:val="-2"/>
          <w:sz w:val="21"/>
        </w:rPr>
        <w:t> </w:t>
      </w:r>
      <w:r>
        <w:rPr>
          <w:color w:val="231F20"/>
          <w:sz w:val="21"/>
        </w:rPr>
        <w:t>di</w:t>
      </w:r>
      <w:r>
        <w:rPr>
          <w:color w:val="231F20"/>
          <w:spacing w:val="-2"/>
          <w:sz w:val="21"/>
        </w:rPr>
        <w:t> </w:t>
      </w:r>
      <w:r>
        <w:rPr>
          <w:color w:val="231F20"/>
          <w:sz w:val="21"/>
        </w:rPr>
        <w:t>capi dichiarati maggiore del valore riscontrato, comprensivo</w:t>
      </w:r>
      <w:r>
        <w:rPr>
          <w:color w:val="231F20"/>
          <w:spacing w:val="40"/>
          <w:sz w:val="21"/>
        </w:rPr>
        <w:t> </w:t>
      </w:r>
      <w:r>
        <w:rPr>
          <w:color w:val="231F20"/>
          <w:sz w:val="21"/>
        </w:rPr>
        <w:t>di una tolleranza del 20%, ai fini delle verifiche sul nu- mero</w:t>
      </w:r>
      <w:r>
        <w:rPr>
          <w:color w:val="231F20"/>
          <w:spacing w:val="-5"/>
          <w:sz w:val="21"/>
        </w:rPr>
        <w:t> </w:t>
      </w:r>
      <w:r>
        <w:rPr>
          <w:color w:val="231F20"/>
          <w:sz w:val="21"/>
        </w:rPr>
        <w:t>di</w:t>
      </w:r>
      <w:r>
        <w:rPr>
          <w:color w:val="231F20"/>
          <w:spacing w:val="-5"/>
          <w:sz w:val="21"/>
        </w:rPr>
        <w:t> </w:t>
      </w:r>
      <w:r>
        <w:rPr>
          <w:color w:val="231F20"/>
          <w:sz w:val="21"/>
        </w:rPr>
        <w:t>capi</w:t>
      </w:r>
      <w:r>
        <w:rPr>
          <w:color w:val="231F20"/>
          <w:spacing w:val="-5"/>
          <w:sz w:val="21"/>
        </w:rPr>
        <w:t> </w:t>
      </w:r>
      <w:r>
        <w:rPr>
          <w:color w:val="231F20"/>
          <w:sz w:val="21"/>
        </w:rPr>
        <w:t>assicurati</w:t>
      </w:r>
      <w:r>
        <w:rPr>
          <w:color w:val="231F20"/>
          <w:spacing w:val="-5"/>
          <w:sz w:val="21"/>
        </w:rPr>
        <w:t> </w:t>
      </w:r>
      <w:r>
        <w:rPr>
          <w:color w:val="231F20"/>
          <w:sz w:val="21"/>
        </w:rPr>
        <w:t>sarà</w:t>
      </w:r>
      <w:r>
        <w:rPr>
          <w:color w:val="231F20"/>
          <w:spacing w:val="-5"/>
          <w:sz w:val="21"/>
        </w:rPr>
        <w:t> </w:t>
      </w:r>
      <w:r>
        <w:rPr>
          <w:color w:val="231F20"/>
          <w:sz w:val="21"/>
        </w:rPr>
        <w:t>utilizzato</w:t>
      </w:r>
      <w:r>
        <w:rPr>
          <w:color w:val="231F20"/>
          <w:spacing w:val="-5"/>
          <w:sz w:val="21"/>
        </w:rPr>
        <w:t> </w:t>
      </w:r>
      <w:r>
        <w:rPr>
          <w:color w:val="231F20"/>
          <w:sz w:val="21"/>
        </w:rPr>
        <w:t>il</w:t>
      </w:r>
      <w:r>
        <w:rPr>
          <w:color w:val="231F20"/>
          <w:spacing w:val="-5"/>
          <w:sz w:val="21"/>
        </w:rPr>
        <w:t> </w:t>
      </w:r>
      <w:r>
        <w:rPr>
          <w:color w:val="231F20"/>
          <w:sz w:val="21"/>
        </w:rPr>
        <w:t>valore</w:t>
      </w:r>
      <w:r>
        <w:rPr>
          <w:color w:val="231F20"/>
          <w:spacing w:val="-5"/>
          <w:sz w:val="21"/>
        </w:rPr>
        <w:t> </w:t>
      </w:r>
      <w:r>
        <w:rPr>
          <w:color w:val="231F20"/>
          <w:sz w:val="21"/>
        </w:rPr>
        <w:t>riscontrato, maggiorato della predetta tolleranza.</w:t>
      </w:r>
    </w:p>
    <w:p>
      <w:pPr>
        <w:pStyle w:val="ListParagraph"/>
        <w:numPr>
          <w:ilvl w:val="0"/>
          <w:numId w:val="8"/>
        </w:numPr>
        <w:tabs>
          <w:tab w:pos="557" w:val="left" w:leader="none"/>
        </w:tabs>
        <w:spacing w:line="211" w:lineRule="auto" w:before="106" w:after="0"/>
        <w:ind w:left="113" w:right="104" w:firstLine="213"/>
        <w:jc w:val="both"/>
        <w:rPr>
          <w:sz w:val="21"/>
        </w:rPr>
      </w:pPr>
      <w:r>
        <w:rPr>
          <w:color w:val="231F20"/>
          <w:sz w:val="21"/>
        </w:rPr>
        <w:t>Nell’ambito dei controlli istruttori inerenti alle po- lizze sperimentali propedeutici alla determinazione </w:t>
      </w:r>
      <w:r>
        <w:rPr>
          <w:color w:val="231F20"/>
          <w:sz w:val="21"/>
        </w:rPr>
        <w:t>della spesa</w:t>
      </w:r>
      <w:r>
        <w:rPr>
          <w:color w:val="231F20"/>
          <w:spacing w:val="-13"/>
          <w:sz w:val="21"/>
        </w:rPr>
        <w:t> </w:t>
      </w:r>
      <w:r>
        <w:rPr>
          <w:color w:val="231F20"/>
          <w:sz w:val="21"/>
        </w:rPr>
        <w:t>ammissibile</w:t>
      </w:r>
      <w:r>
        <w:rPr>
          <w:color w:val="231F20"/>
          <w:spacing w:val="-13"/>
          <w:sz w:val="21"/>
        </w:rPr>
        <w:t> </w:t>
      </w:r>
      <w:r>
        <w:rPr>
          <w:color w:val="231F20"/>
          <w:sz w:val="21"/>
        </w:rPr>
        <w:t>sono</w:t>
      </w:r>
      <w:r>
        <w:rPr>
          <w:color w:val="231F20"/>
          <w:spacing w:val="-13"/>
          <w:sz w:val="21"/>
        </w:rPr>
        <w:t> </w:t>
      </w:r>
      <w:r>
        <w:rPr>
          <w:color w:val="231F20"/>
          <w:sz w:val="21"/>
        </w:rPr>
        <w:t>effettuate</w:t>
      </w:r>
      <w:r>
        <w:rPr>
          <w:color w:val="231F20"/>
          <w:spacing w:val="-12"/>
          <w:sz w:val="21"/>
        </w:rPr>
        <w:t> </w:t>
      </w:r>
      <w:r>
        <w:rPr>
          <w:color w:val="231F20"/>
          <w:sz w:val="21"/>
        </w:rPr>
        <w:t>verifiche</w:t>
      </w:r>
      <w:r>
        <w:rPr>
          <w:color w:val="231F20"/>
          <w:spacing w:val="-13"/>
          <w:sz w:val="21"/>
        </w:rPr>
        <w:t> </w:t>
      </w:r>
      <w:r>
        <w:rPr>
          <w:color w:val="231F20"/>
          <w:sz w:val="21"/>
        </w:rPr>
        <w:t>di</w:t>
      </w:r>
      <w:r>
        <w:rPr>
          <w:color w:val="231F20"/>
          <w:spacing w:val="-13"/>
          <w:sz w:val="21"/>
        </w:rPr>
        <w:t> </w:t>
      </w:r>
      <w:r>
        <w:rPr>
          <w:color w:val="231F20"/>
          <w:spacing w:val="-2"/>
          <w:sz w:val="21"/>
        </w:rPr>
        <w:t>congruenza:</w:t>
      </w:r>
    </w:p>
    <w:p>
      <w:pPr>
        <w:pStyle w:val="ListParagraph"/>
        <w:numPr>
          <w:ilvl w:val="1"/>
          <w:numId w:val="8"/>
        </w:numPr>
        <w:tabs>
          <w:tab w:pos="730" w:val="left" w:leader="none"/>
        </w:tabs>
        <w:spacing w:line="211" w:lineRule="auto" w:before="96" w:after="0"/>
        <w:ind w:left="113" w:right="104" w:firstLine="426"/>
        <w:jc w:val="both"/>
        <w:rPr>
          <w:sz w:val="21"/>
        </w:rPr>
      </w:pPr>
      <w:r>
        <w:rPr>
          <w:color w:val="231F20"/>
          <w:sz w:val="21"/>
        </w:rPr>
        <w:t>fra</w:t>
      </w:r>
      <w:r>
        <w:rPr>
          <w:color w:val="231F20"/>
          <w:spacing w:val="-12"/>
          <w:sz w:val="21"/>
        </w:rPr>
        <w:t> </w:t>
      </w:r>
      <w:r>
        <w:rPr>
          <w:color w:val="231F20"/>
          <w:sz w:val="21"/>
        </w:rPr>
        <w:t>i</w:t>
      </w:r>
      <w:r>
        <w:rPr>
          <w:color w:val="231F20"/>
          <w:spacing w:val="-12"/>
          <w:sz w:val="21"/>
        </w:rPr>
        <w:t> </w:t>
      </w:r>
      <w:r>
        <w:rPr>
          <w:color w:val="231F20"/>
          <w:sz w:val="21"/>
        </w:rPr>
        <w:t>dati</w:t>
      </w:r>
      <w:r>
        <w:rPr>
          <w:color w:val="231F20"/>
          <w:spacing w:val="-12"/>
          <w:sz w:val="21"/>
        </w:rPr>
        <w:t> </w:t>
      </w:r>
      <w:r>
        <w:rPr>
          <w:color w:val="231F20"/>
          <w:sz w:val="21"/>
        </w:rPr>
        <w:t>del</w:t>
      </w:r>
      <w:r>
        <w:rPr>
          <w:color w:val="231F20"/>
          <w:spacing w:val="-12"/>
          <w:sz w:val="21"/>
        </w:rPr>
        <w:t> </w:t>
      </w:r>
      <w:r>
        <w:rPr>
          <w:color w:val="231F20"/>
          <w:sz w:val="21"/>
        </w:rPr>
        <w:t>PAI</w:t>
      </w:r>
      <w:r>
        <w:rPr>
          <w:color w:val="231F20"/>
          <w:spacing w:val="-12"/>
          <w:sz w:val="21"/>
        </w:rPr>
        <w:t> </w:t>
      </w:r>
      <w:r>
        <w:rPr>
          <w:color w:val="231F20"/>
          <w:sz w:val="21"/>
        </w:rPr>
        <w:t>e</w:t>
      </w:r>
      <w:r>
        <w:rPr>
          <w:color w:val="231F20"/>
          <w:spacing w:val="-12"/>
          <w:sz w:val="21"/>
        </w:rPr>
        <w:t> </w:t>
      </w:r>
      <w:r>
        <w:rPr>
          <w:color w:val="231F20"/>
          <w:sz w:val="21"/>
        </w:rPr>
        <w:t>i</w:t>
      </w:r>
      <w:r>
        <w:rPr>
          <w:color w:val="231F20"/>
          <w:spacing w:val="-12"/>
          <w:sz w:val="21"/>
        </w:rPr>
        <w:t> </w:t>
      </w:r>
      <w:r>
        <w:rPr>
          <w:color w:val="231F20"/>
          <w:sz w:val="21"/>
        </w:rPr>
        <w:t>relativi</w:t>
      </w:r>
      <w:r>
        <w:rPr>
          <w:color w:val="231F20"/>
          <w:spacing w:val="-13"/>
          <w:sz w:val="21"/>
        </w:rPr>
        <w:t> </w:t>
      </w:r>
      <w:r>
        <w:rPr>
          <w:i/>
          <w:color w:val="231F20"/>
          <w:sz w:val="21"/>
        </w:rPr>
        <w:t>Standard</w:t>
      </w:r>
      <w:r>
        <w:rPr>
          <w:i/>
          <w:color w:val="231F20"/>
          <w:spacing w:val="-12"/>
          <w:sz w:val="21"/>
        </w:rPr>
        <w:t> </w:t>
      </w:r>
      <w:r>
        <w:rPr>
          <w:i/>
          <w:color w:val="231F20"/>
          <w:sz w:val="21"/>
        </w:rPr>
        <w:t>Value</w:t>
      </w:r>
      <w:r>
        <w:rPr>
          <w:color w:val="231F20"/>
          <w:sz w:val="21"/>
        </w:rPr>
        <w:t>;</w:t>
      </w:r>
      <w:r>
        <w:rPr>
          <w:color w:val="231F20"/>
          <w:spacing w:val="-12"/>
          <w:sz w:val="21"/>
        </w:rPr>
        <w:t> </w:t>
      </w:r>
      <w:r>
        <w:rPr>
          <w:color w:val="231F20"/>
          <w:sz w:val="21"/>
        </w:rPr>
        <w:t>in</w:t>
      </w:r>
      <w:r>
        <w:rPr>
          <w:color w:val="231F20"/>
          <w:spacing w:val="-12"/>
          <w:sz w:val="21"/>
        </w:rPr>
        <w:t> </w:t>
      </w:r>
      <w:r>
        <w:rPr>
          <w:color w:val="231F20"/>
          <w:sz w:val="21"/>
        </w:rPr>
        <w:t>par- ticolare,</w:t>
      </w:r>
      <w:r>
        <w:rPr>
          <w:color w:val="231F20"/>
          <w:spacing w:val="-2"/>
          <w:sz w:val="21"/>
        </w:rPr>
        <w:t> </w:t>
      </w:r>
      <w:r>
        <w:rPr>
          <w:color w:val="231F20"/>
          <w:sz w:val="21"/>
        </w:rPr>
        <w:t>sarà</w:t>
      </w:r>
      <w:r>
        <w:rPr>
          <w:color w:val="231F20"/>
          <w:spacing w:val="-2"/>
          <w:sz w:val="21"/>
        </w:rPr>
        <w:t> </w:t>
      </w:r>
      <w:r>
        <w:rPr>
          <w:color w:val="231F20"/>
          <w:sz w:val="21"/>
        </w:rPr>
        <w:t>verificato</w:t>
      </w:r>
      <w:r>
        <w:rPr>
          <w:color w:val="231F20"/>
          <w:spacing w:val="-2"/>
          <w:sz w:val="21"/>
        </w:rPr>
        <w:t> </w:t>
      </w:r>
      <w:r>
        <w:rPr>
          <w:color w:val="231F20"/>
          <w:sz w:val="21"/>
        </w:rPr>
        <w:t>che</w:t>
      </w:r>
      <w:r>
        <w:rPr>
          <w:color w:val="231F20"/>
          <w:spacing w:val="-2"/>
          <w:sz w:val="21"/>
        </w:rPr>
        <w:t> </w:t>
      </w:r>
      <w:r>
        <w:rPr>
          <w:color w:val="231F20"/>
          <w:sz w:val="21"/>
        </w:rPr>
        <w:t>il</w:t>
      </w:r>
      <w:r>
        <w:rPr>
          <w:color w:val="231F20"/>
          <w:spacing w:val="-2"/>
          <w:sz w:val="21"/>
        </w:rPr>
        <w:t> </w:t>
      </w:r>
      <w:r>
        <w:rPr>
          <w:color w:val="231F20"/>
          <w:sz w:val="21"/>
        </w:rPr>
        <w:t>valore</w:t>
      </w:r>
      <w:r>
        <w:rPr>
          <w:color w:val="231F20"/>
          <w:spacing w:val="-2"/>
          <w:sz w:val="21"/>
        </w:rPr>
        <w:t> </w:t>
      </w:r>
      <w:r>
        <w:rPr>
          <w:color w:val="231F20"/>
          <w:sz w:val="21"/>
        </w:rPr>
        <w:t>della</w:t>
      </w:r>
      <w:r>
        <w:rPr>
          <w:color w:val="231F20"/>
          <w:spacing w:val="-2"/>
          <w:sz w:val="21"/>
        </w:rPr>
        <w:t> </w:t>
      </w:r>
      <w:r>
        <w:rPr>
          <w:color w:val="231F20"/>
          <w:sz w:val="21"/>
        </w:rPr>
        <w:t>produzione</w:t>
      </w:r>
      <w:r>
        <w:rPr>
          <w:color w:val="231F20"/>
          <w:spacing w:val="-2"/>
          <w:sz w:val="21"/>
        </w:rPr>
        <w:t> </w:t>
      </w:r>
      <w:r>
        <w:rPr>
          <w:color w:val="231F20"/>
          <w:sz w:val="21"/>
        </w:rPr>
        <w:t>sto- rica</w:t>
      </w:r>
      <w:r>
        <w:rPr>
          <w:color w:val="231F20"/>
          <w:spacing w:val="-1"/>
          <w:sz w:val="21"/>
        </w:rPr>
        <w:t> </w:t>
      </w:r>
      <w:r>
        <w:rPr>
          <w:color w:val="231F20"/>
          <w:sz w:val="21"/>
        </w:rPr>
        <w:t>dichiarato</w:t>
      </w:r>
      <w:r>
        <w:rPr>
          <w:color w:val="231F20"/>
          <w:spacing w:val="-1"/>
          <w:sz w:val="21"/>
        </w:rPr>
        <w:t> </w:t>
      </w:r>
      <w:r>
        <w:rPr>
          <w:color w:val="231F20"/>
          <w:sz w:val="21"/>
        </w:rPr>
        <w:t>nel</w:t>
      </w:r>
      <w:r>
        <w:rPr>
          <w:color w:val="231F20"/>
          <w:spacing w:val="-1"/>
          <w:sz w:val="21"/>
        </w:rPr>
        <w:t> </w:t>
      </w:r>
      <w:r>
        <w:rPr>
          <w:color w:val="231F20"/>
          <w:sz w:val="21"/>
        </w:rPr>
        <w:t>PAI</w:t>
      </w:r>
      <w:r>
        <w:rPr>
          <w:color w:val="231F20"/>
          <w:spacing w:val="-1"/>
          <w:sz w:val="21"/>
        </w:rPr>
        <w:t> </w:t>
      </w:r>
      <w:r>
        <w:rPr>
          <w:color w:val="231F20"/>
          <w:sz w:val="21"/>
        </w:rPr>
        <w:t>non</w:t>
      </w:r>
      <w:r>
        <w:rPr>
          <w:color w:val="231F20"/>
          <w:spacing w:val="-1"/>
          <w:sz w:val="21"/>
        </w:rPr>
        <w:t> </w:t>
      </w:r>
      <w:r>
        <w:rPr>
          <w:color w:val="231F20"/>
          <w:sz w:val="21"/>
        </w:rPr>
        <w:t>risulti</w:t>
      </w:r>
      <w:r>
        <w:rPr>
          <w:color w:val="231F20"/>
          <w:spacing w:val="-1"/>
          <w:sz w:val="21"/>
        </w:rPr>
        <w:t> </w:t>
      </w:r>
      <w:r>
        <w:rPr>
          <w:color w:val="231F20"/>
          <w:sz w:val="21"/>
        </w:rPr>
        <w:t>superiore</w:t>
      </w:r>
      <w:r>
        <w:rPr>
          <w:color w:val="231F20"/>
          <w:spacing w:val="-1"/>
          <w:sz w:val="21"/>
        </w:rPr>
        <w:t> </w:t>
      </w:r>
      <w:r>
        <w:rPr>
          <w:color w:val="231F20"/>
          <w:sz w:val="21"/>
        </w:rPr>
        <w:t>allo</w:t>
      </w:r>
      <w:r>
        <w:rPr>
          <w:color w:val="231F20"/>
          <w:spacing w:val="-2"/>
          <w:sz w:val="21"/>
        </w:rPr>
        <w:t> </w:t>
      </w:r>
      <w:r>
        <w:rPr>
          <w:i/>
          <w:color w:val="231F20"/>
          <w:sz w:val="21"/>
        </w:rPr>
        <w:t>Standard Value </w:t>
      </w:r>
      <w:r>
        <w:rPr>
          <w:color w:val="231F20"/>
          <w:sz w:val="21"/>
        </w:rPr>
        <w:t>di riferimento. Il valore della produzione </w:t>
      </w:r>
      <w:r>
        <w:rPr>
          <w:color w:val="231F20"/>
          <w:sz w:val="21"/>
        </w:rPr>
        <w:t>storica uguale o inferiore allo </w:t>
      </w:r>
      <w:r>
        <w:rPr>
          <w:i/>
          <w:color w:val="231F20"/>
          <w:sz w:val="21"/>
        </w:rPr>
        <w:t>Standard Value </w:t>
      </w:r>
      <w:r>
        <w:rPr>
          <w:color w:val="231F20"/>
          <w:sz w:val="21"/>
        </w:rPr>
        <w:t>sarà considerato ammissibile. In caso di valore della produzione storica superiore</w:t>
      </w:r>
      <w:r>
        <w:rPr>
          <w:color w:val="231F20"/>
          <w:spacing w:val="-1"/>
          <w:sz w:val="21"/>
        </w:rPr>
        <w:t> </w:t>
      </w:r>
      <w:r>
        <w:rPr>
          <w:color w:val="231F20"/>
          <w:sz w:val="21"/>
        </w:rPr>
        <w:t>allo</w:t>
      </w:r>
      <w:r>
        <w:rPr>
          <w:color w:val="231F20"/>
          <w:spacing w:val="-1"/>
          <w:sz w:val="21"/>
        </w:rPr>
        <w:t> </w:t>
      </w:r>
      <w:r>
        <w:rPr>
          <w:i/>
          <w:color w:val="231F20"/>
          <w:sz w:val="21"/>
        </w:rPr>
        <w:t>Standard</w:t>
      </w:r>
      <w:r>
        <w:rPr>
          <w:i/>
          <w:color w:val="231F20"/>
          <w:spacing w:val="-1"/>
          <w:sz w:val="21"/>
        </w:rPr>
        <w:t> </w:t>
      </w:r>
      <w:r>
        <w:rPr>
          <w:i/>
          <w:color w:val="231F20"/>
          <w:sz w:val="21"/>
        </w:rPr>
        <w:t>Value</w:t>
      </w:r>
      <w:r>
        <w:rPr>
          <w:color w:val="231F20"/>
          <w:sz w:val="21"/>
        </w:rPr>
        <w:t>,</w:t>
      </w:r>
      <w:r>
        <w:rPr>
          <w:color w:val="231F20"/>
          <w:spacing w:val="-1"/>
          <w:sz w:val="21"/>
        </w:rPr>
        <w:t> </w:t>
      </w:r>
      <w:r>
        <w:rPr>
          <w:color w:val="231F20"/>
          <w:sz w:val="21"/>
        </w:rPr>
        <w:t>l’agricoltore</w:t>
      </w:r>
      <w:r>
        <w:rPr>
          <w:color w:val="231F20"/>
          <w:spacing w:val="-1"/>
          <w:sz w:val="21"/>
        </w:rPr>
        <w:t> </w:t>
      </w:r>
      <w:r>
        <w:rPr>
          <w:color w:val="231F20"/>
          <w:sz w:val="21"/>
        </w:rPr>
        <w:t>dovrà</w:t>
      </w:r>
      <w:r>
        <w:rPr>
          <w:color w:val="231F20"/>
          <w:spacing w:val="-1"/>
          <w:sz w:val="21"/>
        </w:rPr>
        <w:t> </w:t>
      </w:r>
      <w:r>
        <w:rPr>
          <w:color w:val="231F20"/>
          <w:sz w:val="21"/>
        </w:rPr>
        <w:t>dispor- re della documentazione probante il valore dichiarato nel PAI; per tali fattispecie il valore della produzione storica sarà rideterminato a seguito della verifica della predetta </w:t>
      </w:r>
      <w:r>
        <w:rPr>
          <w:color w:val="231F20"/>
          <w:spacing w:val="-2"/>
          <w:sz w:val="21"/>
        </w:rPr>
        <w:t>documentazione;</w:t>
      </w:r>
    </w:p>
    <w:p>
      <w:pPr>
        <w:pStyle w:val="ListParagraph"/>
        <w:numPr>
          <w:ilvl w:val="1"/>
          <w:numId w:val="8"/>
        </w:numPr>
        <w:tabs>
          <w:tab w:pos="759" w:val="left" w:leader="none"/>
        </w:tabs>
        <w:spacing w:line="211" w:lineRule="auto" w:before="102" w:after="0"/>
        <w:ind w:left="113" w:right="105" w:firstLine="426"/>
        <w:jc w:val="both"/>
        <w:rPr>
          <w:sz w:val="21"/>
        </w:rPr>
      </w:pPr>
      <w:r>
        <w:rPr>
          <w:color w:val="231F20"/>
          <w:sz w:val="21"/>
        </w:rPr>
        <w:t>fra i dati della polizza e i dati del PAI, già verifi- cati secondo la procedura di cui al punto a; in </w:t>
      </w:r>
      <w:r>
        <w:rPr>
          <w:color w:val="231F20"/>
          <w:sz w:val="21"/>
        </w:rPr>
        <w:t>particolare, sarà</w:t>
      </w:r>
      <w:r>
        <w:rPr>
          <w:color w:val="231F20"/>
          <w:spacing w:val="-2"/>
          <w:sz w:val="21"/>
        </w:rPr>
        <w:t> </w:t>
      </w:r>
      <w:r>
        <w:rPr>
          <w:color w:val="231F20"/>
          <w:sz w:val="21"/>
        </w:rPr>
        <w:t>verificato</w:t>
      </w:r>
      <w:r>
        <w:rPr>
          <w:color w:val="231F20"/>
          <w:spacing w:val="-2"/>
          <w:sz w:val="21"/>
        </w:rPr>
        <w:t> </w:t>
      </w:r>
      <w:r>
        <w:rPr>
          <w:color w:val="231F20"/>
          <w:sz w:val="21"/>
        </w:rPr>
        <w:t>che</w:t>
      </w:r>
      <w:r>
        <w:rPr>
          <w:color w:val="231F20"/>
          <w:spacing w:val="-2"/>
          <w:sz w:val="21"/>
        </w:rPr>
        <w:t> </w:t>
      </w:r>
      <w:r>
        <w:rPr>
          <w:color w:val="231F20"/>
          <w:sz w:val="21"/>
        </w:rPr>
        <w:t>il</w:t>
      </w:r>
      <w:r>
        <w:rPr>
          <w:color w:val="231F20"/>
          <w:spacing w:val="-2"/>
          <w:sz w:val="21"/>
        </w:rPr>
        <w:t> </w:t>
      </w:r>
      <w:r>
        <w:rPr>
          <w:color w:val="231F20"/>
          <w:sz w:val="21"/>
        </w:rPr>
        <w:t>valore</w:t>
      </w:r>
      <w:r>
        <w:rPr>
          <w:color w:val="231F20"/>
          <w:spacing w:val="-2"/>
          <w:sz w:val="21"/>
        </w:rPr>
        <w:t> </w:t>
      </w:r>
      <w:r>
        <w:rPr>
          <w:color w:val="231F20"/>
          <w:sz w:val="21"/>
        </w:rPr>
        <w:t>assicurato</w:t>
      </w:r>
      <w:r>
        <w:rPr>
          <w:color w:val="231F20"/>
          <w:spacing w:val="-2"/>
          <w:sz w:val="21"/>
        </w:rPr>
        <w:t> </w:t>
      </w:r>
      <w:r>
        <w:rPr>
          <w:color w:val="231F20"/>
          <w:sz w:val="21"/>
        </w:rPr>
        <w:t>e</w:t>
      </w:r>
      <w:r>
        <w:rPr>
          <w:color w:val="231F20"/>
          <w:spacing w:val="-2"/>
          <w:sz w:val="21"/>
        </w:rPr>
        <w:t> </w:t>
      </w:r>
      <w:r>
        <w:rPr>
          <w:color w:val="231F20"/>
          <w:sz w:val="21"/>
        </w:rPr>
        <w:t>la</w:t>
      </w:r>
      <w:r>
        <w:rPr>
          <w:color w:val="231F20"/>
          <w:spacing w:val="-2"/>
          <w:sz w:val="21"/>
        </w:rPr>
        <w:t> </w:t>
      </w:r>
      <w:r>
        <w:rPr>
          <w:color w:val="231F20"/>
          <w:sz w:val="21"/>
        </w:rPr>
        <w:t>superficie</w:t>
      </w:r>
      <w:r>
        <w:rPr>
          <w:color w:val="231F20"/>
          <w:spacing w:val="-2"/>
          <w:sz w:val="21"/>
        </w:rPr>
        <w:t> </w:t>
      </w:r>
      <w:r>
        <w:rPr>
          <w:color w:val="231F20"/>
          <w:sz w:val="21"/>
        </w:rPr>
        <w:t>assi- curata non risultino superiori ai dati del PAI, effettuando in</w:t>
      </w:r>
      <w:r>
        <w:rPr>
          <w:color w:val="231F20"/>
          <w:spacing w:val="-6"/>
          <w:sz w:val="21"/>
        </w:rPr>
        <w:t> </w:t>
      </w:r>
      <w:r>
        <w:rPr>
          <w:color w:val="231F20"/>
          <w:sz w:val="21"/>
        </w:rPr>
        <w:t>caso</w:t>
      </w:r>
      <w:r>
        <w:rPr>
          <w:color w:val="231F20"/>
          <w:spacing w:val="-6"/>
          <w:sz w:val="21"/>
        </w:rPr>
        <w:t> </w:t>
      </w:r>
      <w:r>
        <w:rPr>
          <w:color w:val="231F20"/>
          <w:sz w:val="21"/>
        </w:rPr>
        <w:t>di</w:t>
      </w:r>
      <w:r>
        <w:rPr>
          <w:color w:val="231F20"/>
          <w:spacing w:val="-6"/>
          <w:sz w:val="21"/>
        </w:rPr>
        <w:t> </w:t>
      </w:r>
      <w:r>
        <w:rPr>
          <w:color w:val="231F20"/>
          <w:sz w:val="21"/>
        </w:rPr>
        <w:t>difformità</w:t>
      </w:r>
      <w:r>
        <w:rPr>
          <w:color w:val="231F20"/>
          <w:spacing w:val="-6"/>
          <w:sz w:val="21"/>
        </w:rPr>
        <w:t> </w:t>
      </w:r>
      <w:r>
        <w:rPr>
          <w:color w:val="231F20"/>
          <w:sz w:val="21"/>
        </w:rPr>
        <w:t>la</w:t>
      </w:r>
      <w:r>
        <w:rPr>
          <w:color w:val="231F20"/>
          <w:spacing w:val="-6"/>
          <w:sz w:val="21"/>
        </w:rPr>
        <w:t> </w:t>
      </w:r>
      <w:r>
        <w:rPr>
          <w:color w:val="231F20"/>
          <w:sz w:val="21"/>
        </w:rPr>
        <w:t>rideterminazione</w:t>
      </w:r>
      <w:r>
        <w:rPr>
          <w:color w:val="231F20"/>
          <w:spacing w:val="-6"/>
          <w:sz w:val="21"/>
        </w:rPr>
        <w:t> </w:t>
      </w:r>
      <w:r>
        <w:rPr>
          <w:color w:val="231F20"/>
          <w:sz w:val="21"/>
        </w:rPr>
        <w:t>dei</w:t>
      </w:r>
      <w:r>
        <w:rPr>
          <w:color w:val="231F20"/>
          <w:spacing w:val="-6"/>
          <w:sz w:val="21"/>
        </w:rPr>
        <w:t> </w:t>
      </w:r>
      <w:r>
        <w:rPr>
          <w:color w:val="231F20"/>
          <w:sz w:val="21"/>
        </w:rPr>
        <w:t>valori</w:t>
      </w:r>
      <w:r>
        <w:rPr>
          <w:color w:val="231F20"/>
          <w:spacing w:val="-6"/>
          <w:sz w:val="21"/>
        </w:rPr>
        <w:t> </w:t>
      </w:r>
      <w:r>
        <w:rPr>
          <w:color w:val="231F20"/>
          <w:sz w:val="21"/>
        </w:rPr>
        <w:t>assicu- rati nei limiti fissati nel PAI.</w:t>
      </w:r>
    </w:p>
    <w:p>
      <w:pPr>
        <w:pStyle w:val="ListParagraph"/>
        <w:numPr>
          <w:ilvl w:val="0"/>
          <w:numId w:val="8"/>
        </w:numPr>
        <w:tabs>
          <w:tab w:pos="547" w:val="left" w:leader="none"/>
        </w:tabs>
        <w:spacing w:line="211" w:lineRule="auto" w:before="98" w:after="0"/>
        <w:ind w:left="113" w:right="105" w:firstLine="213"/>
        <w:jc w:val="both"/>
        <w:rPr>
          <w:sz w:val="21"/>
        </w:rPr>
      </w:pPr>
      <w:r>
        <w:rPr>
          <w:color w:val="231F20"/>
          <w:sz w:val="21"/>
        </w:rPr>
        <w:t>La documentazione, che l’agricoltore può </w:t>
      </w:r>
      <w:r>
        <w:rPr>
          <w:color w:val="231F20"/>
          <w:sz w:val="21"/>
        </w:rPr>
        <w:t>presenta- re per ciascuna delle 3 o 5 annualità antecedenti la cam- pagna di riferimento a supporto del valore dichiarato nel PAI</w:t>
      </w:r>
      <w:r>
        <w:rPr>
          <w:color w:val="231F20"/>
          <w:spacing w:val="-2"/>
          <w:sz w:val="21"/>
        </w:rPr>
        <w:t> </w:t>
      </w:r>
      <w:r>
        <w:rPr>
          <w:color w:val="231F20"/>
          <w:sz w:val="21"/>
        </w:rPr>
        <w:t>superiore</w:t>
      </w:r>
      <w:r>
        <w:rPr>
          <w:color w:val="231F20"/>
          <w:spacing w:val="-2"/>
          <w:sz w:val="21"/>
        </w:rPr>
        <w:t> </w:t>
      </w:r>
      <w:r>
        <w:rPr>
          <w:color w:val="231F20"/>
          <w:sz w:val="21"/>
        </w:rPr>
        <w:t>allo</w:t>
      </w:r>
      <w:r>
        <w:rPr>
          <w:color w:val="231F20"/>
          <w:spacing w:val="-2"/>
          <w:sz w:val="21"/>
        </w:rPr>
        <w:t> </w:t>
      </w:r>
      <w:r>
        <w:rPr>
          <w:i/>
          <w:color w:val="231F20"/>
          <w:sz w:val="21"/>
        </w:rPr>
        <w:t>Standard</w:t>
      </w:r>
      <w:r>
        <w:rPr>
          <w:i/>
          <w:color w:val="231F20"/>
          <w:spacing w:val="-2"/>
          <w:sz w:val="21"/>
        </w:rPr>
        <w:t> </w:t>
      </w:r>
      <w:r>
        <w:rPr>
          <w:i/>
          <w:color w:val="231F20"/>
          <w:sz w:val="21"/>
        </w:rPr>
        <w:t>Value</w:t>
      </w:r>
      <w:r>
        <w:rPr>
          <w:i/>
          <w:color w:val="231F20"/>
          <w:spacing w:val="-2"/>
          <w:sz w:val="21"/>
        </w:rPr>
        <w:t> </w:t>
      </w:r>
      <w:r>
        <w:rPr>
          <w:color w:val="231F20"/>
          <w:sz w:val="21"/>
        </w:rPr>
        <w:t>di</w:t>
      </w:r>
      <w:r>
        <w:rPr>
          <w:color w:val="231F20"/>
          <w:spacing w:val="-2"/>
          <w:sz w:val="21"/>
        </w:rPr>
        <w:t> </w:t>
      </w:r>
      <w:r>
        <w:rPr>
          <w:color w:val="231F20"/>
          <w:sz w:val="21"/>
        </w:rPr>
        <w:t>cui</w:t>
      </w:r>
      <w:r>
        <w:rPr>
          <w:color w:val="231F20"/>
          <w:spacing w:val="-2"/>
          <w:sz w:val="21"/>
        </w:rPr>
        <w:t> </w:t>
      </w:r>
      <w:r>
        <w:rPr>
          <w:color w:val="231F20"/>
          <w:sz w:val="21"/>
        </w:rPr>
        <w:t>al</w:t>
      </w:r>
      <w:r>
        <w:rPr>
          <w:color w:val="231F20"/>
          <w:spacing w:val="-2"/>
          <w:sz w:val="21"/>
        </w:rPr>
        <w:t> </w:t>
      </w:r>
      <w:r>
        <w:rPr>
          <w:color w:val="231F20"/>
          <w:sz w:val="21"/>
        </w:rPr>
        <w:t>comma</w:t>
      </w:r>
      <w:r>
        <w:rPr>
          <w:color w:val="231F20"/>
          <w:spacing w:val="-2"/>
          <w:sz w:val="21"/>
        </w:rPr>
        <w:t> </w:t>
      </w:r>
      <w:r>
        <w:rPr>
          <w:color w:val="231F20"/>
          <w:sz w:val="21"/>
        </w:rPr>
        <w:t>5,</w:t>
      </w:r>
      <w:r>
        <w:rPr>
          <w:color w:val="231F20"/>
          <w:spacing w:val="-2"/>
          <w:sz w:val="21"/>
        </w:rPr>
        <w:t> </w:t>
      </w:r>
      <w:r>
        <w:rPr>
          <w:color w:val="231F20"/>
          <w:sz w:val="21"/>
        </w:rPr>
        <w:t>let- tera a., è la seguente:</w:t>
      </w:r>
    </w:p>
    <w:p>
      <w:pPr>
        <w:pStyle w:val="ListParagraph"/>
        <w:numPr>
          <w:ilvl w:val="1"/>
          <w:numId w:val="8"/>
        </w:numPr>
        <w:tabs>
          <w:tab w:pos="764" w:val="left" w:leader="none"/>
        </w:tabs>
        <w:spacing w:line="211" w:lineRule="auto" w:before="98" w:after="0"/>
        <w:ind w:left="113" w:right="104" w:firstLine="426"/>
        <w:jc w:val="both"/>
        <w:rPr>
          <w:sz w:val="21"/>
        </w:rPr>
      </w:pPr>
      <w:r>
        <w:rPr>
          <w:color w:val="231F20"/>
          <w:sz w:val="21"/>
        </w:rPr>
        <w:t>fatture e altri documenti fiscali, ivi compresa la documentazione a supporto utile alla determinazione </w:t>
      </w:r>
      <w:r>
        <w:rPr>
          <w:color w:val="231F20"/>
          <w:sz w:val="21"/>
        </w:rPr>
        <w:t>del valore della produzione ottenuto;</w:t>
      </w:r>
    </w:p>
    <w:p>
      <w:pPr>
        <w:pStyle w:val="ListParagraph"/>
        <w:numPr>
          <w:ilvl w:val="1"/>
          <w:numId w:val="8"/>
        </w:numPr>
        <w:tabs>
          <w:tab w:pos="752" w:val="left" w:leader="none"/>
        </w:tabs>
        <w:spacing w:line="240" w:lineRule="auto" w:before="72" w:after="0"/>
        <w:ind w:left="752" w:right="0" w:hanging="212"/>
        <w:jc w:val="both"/>
        <w:rPr>
          <w:sz w:val="21"/>
        </w:rPr>
      </w:pPr>
      <w:r>
        <w:rPr>
          <w:color w:val="231F20"/>
          <w:sz w:val="21"/>
        </w:rPr>
        <w:t>registro</w:t>
      </w:r>
      <w:r>
        <w:rPr>
          <w:color w:val="231F20"/>
          <w:spacing w:val="6"/>
          <w:sz w:val="21"/>
        </w:rPr>
        <w:t> </w:t>
      </w:r>
      <w:r>
        <w:rPr>
          <w:color w:val="231F20"/>
          <w:spacing w:val="-2"/>
          <w:sz w:val="21"/>
        </w:rPr>
        <w:t>corrispettivi.</w:t>
      </w:r>
    </w:p>
    <w:p>
      <w:pPr>
        <w:pStyle w:val="ListParagraph"/>
        <w:numPr>
          <w:ilvl w:val="0"/>
          <w:numId w:val="8"/>
        </w:numPr>
        <w:tabs>
          <w:tab w:pos="553" w:val="left" w:leader="none"/>
        </w:tabs>
        <w:spacing w:line="211" w:lineRule="auto" w:before="90" w:after="0"/>
        <w:ind w:left="113" w:right="104" w:firstLine="213"/>
        <w:jc w:val="both"/>
        <w:rPr>
          <w:sz w:val="21"/>
        </w:rPr>
      </w:pPr>
      <w:r>
        <w:rPr>
          <w:color w:val="231F20"/>
          <w:sz w:val="21"/>
        </w:rPr>
        <w:t>Ai fini delle verifiche di sovracompensazione, </w:t>
      </w:r>
      <w:r>
        <w:rPr>
          <w:color w:val="231F20"/>
          <w:sz w:val="21"/>
        </w:rPr>
        <w:t>per</w:t>
      </w:r>
      <w:r>
        <w:rPr>
          <w:color w:val="231F20"/>
          <w:spacing w:val="80"/>
          <w:sz w:val="21"/>
        </w:rPr>
        <w:t> </w:t>
      </w:r>
      <w:r>
        <w:rPr>
          <w:color w:val="231F20"/>
          <w:sz w:val="21"/>
        </w:rPr>
        <w:t>le polizze sperimentali si verifica che per la stessa com- binazione CUAA/prodotto/rischio non siano presenti a sistema SGR, PAI presentati nell’ambito dell’intervento SRF.01 o PAI rilasciati collegati ad una copertura mu- tualistica in ambito 17.2 abbinati o abbinabili a domande presentate per la campagna 2023, ai sensi dell’intervento SRF.01 del Piano strategico nazionale della PAC 2023- 2027 o della sottomisura 17.2 del Programma di sviluppo rurale nazionale 2014-2022.</w:t>
      </w:r>
    </w:p>
    <w:p>
      <w:pPr>
        <w:pStyle w:val="ListParagraph"/>
        <w:spacing w:after="0" w:line="211" w:lineRule="auto"/>
        <w:jc w:val="both"/>
        <w:rPr>
          <w:sz w:val="21"/>
        </w:rPr>
        <w:sectPr>
          <w:type w:val="continuous"/>
          <w:pgSz w:w="11900" w:h="16840"/>
          <w:pgMar w:header="1155" w:footer="1342" w:top="1080" w:bottom="280" w:left="850" w:right="850"/>
          <w:cols w:num="2" w:equalWidth="0">
            <w:col w:w="5036" w:space="73"/>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8"/>
        </w:numPr>
        <w:tabs>
          <w:tab w:pos="535" w:val="left" w:leader="none"/>
        </w:tabs>
        <w:spacing w:line="211" w:lineRule="auto" w:before="118" w:after="0"/>
        <w:ind w:left="113" w:right="41" w:firstLine="213"/>
        <w:jc w:val="both"/>
        <w:rPr>
          <w:sz w:val="21"/>
        </w:rPr>
      </w:pPr>
      <w:r>
        <w:rPr>
          <w:sz w:val="21"/>
        </w:rPr>
        <mc:AlternateContent>
          <mc:Choice Requires="wps">
            <w:drawing>
              <wp:anchor distT="0" distB="0" distL="0" distR="0" allowOverlap="1" layoutInCell="1" locked="0" behindDoc="1" simplePos="0" relativeHeight="484801024">
                <wp:simplePos x="0" y="0"/>
                <wp:positionH relativeFrom="page">
                  <wp:posOffset>612000</wp:posOffset>
                </wp:positionH>
                <wp:positionV relativeFrom="page">
                  <wp:posOffset>899286</wp:posOffset>
                </wp:positionV>
                <wp:extent cx="6336030" cy="8642350"/>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6336030" cy="8642350"/>
                          <a:chExt cx="6336030" cy="8642350"/>
                        </a:xfrm>
                      </wpg:grpSpPr>
                      <wps:wsp>
                        <wps:cNvPr id="193" name="Graphic 193"/>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94" name="Graphic 194"/>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95" name="Graphic 195"/>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5456" id="docshapegroup80"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La</w:t>
      </w:r>
      <w:r>
        <w:rPr>
          <w:color w:val="231F20"/>
          <w:spacing w:val="-8"/>
          <w:sz w:val="21"/>
        </w:rPr>
        <w:t> </w:t>
      </w:r>
      <w:r>
        <w:rPr>
          <w:color w:val="231F20"/>
          <w:sz w:val="21"/>
        </w:rPr>
        <w:t>spesa</w:t>
      </w:r>
      <w:r>
        <w:rPr>
          <w:color w:val="231F20"/>
          <w:spacing w:val="-8"/>
          <w:sz w:val="21"/>
        </w:rPr>
        <w:t> </w:t>
      </w:r>
      <w:r>
        <w:rPr>
          <w:color w:val="231F20"/>
          <w:sz w:val="21"/>
        </w:rPr>
        <w:t>premi</w:t>
      </w:r>
      <w:r>
        <w:rPr>
          <w:color w:val="231F20"/>
          <w:spacing w:val="-8"/>
          <w:sz w:val="21"/>
        </w:rPr>
        <w:t> </w:t>
      </w:r>
      <w:r>
        <w:rPr>
          <w:color w:val="231F20"/>
          <w:sz w:val="21"/>
        </w:rPr>
        <w:t>ammissibile</w:t>
      </w:r>
      <w:r>
        <w:rPr>
          <w:color w:val="231F20"/>
          <w:spacing w:val="-8"/>
          <w:sz w:val="21"/>
        </w:rPr>
        <w:t> </w:t>
      </w:r>
      <w:r>
        <w:rPr>
          <w:color w:val="231F20"/>
          <w:sz w:val="21"/>
        </w:rPr>
        <w:t>a</w:t>
      </w:r>
      <w:r>
        <w:rPr>
          <w:color w:val="231F20"/>
          <w:spacing w:val="-8"/>
          <w:sz w:val="21"/>
        </w:rPr>
        <w:t> </w:t>
      </w:r>
      <w:r>
        <w:rPr>
          <w:color w:val="231F20"/>
          <w:sz w:val="21"/>
        </w:rPr>
        <w:t>contributo</w:t>
      </w:r>
      <w:r>
        <w:rPr>
          <w:color w:val="231F20"/>
          <w:spacing w:val="-8"/>
          <w:sz w:val="21"/>
        </w:rPr>
        <w:t> </w:t>
      </w:r>
      <w:r>
        <w:rPr>
          <w:color w:val="231F20"/>
          <w:sz w:val="21"/>
        </w:rPr>
        <w:t>è</w:t>
      </w:r>
      <w:r>
        <w:rPr>
          <w:color w:val="231F20"/>
          <w:spacing w:val="-8"/>
          <w:sz w:val="21"/>
        </w:rPr>
        <w:t> </w:t>
      </w:r>
      <w:r>
        <w:rPr>
          <w:color w:val="231F20"/>
          <w:sz w:val="21"/>
        </w:rPr>
        <w:t>pari</w:t>
      </w:r>
      <w:r>
        <w:rPr>
          <w:color w:val="231F20"/>
          <w:spacing w:val="-8"/>
          <w:sz w:val="21"/>
        </w:rPr>
        <w:t> </w:t>
      </w:r>
      <w:r>
        <w:rPr>
          <w:color w:val="231F20"/>
          <w:sz w:val="21"/>
        </w:rPr>
        <w:t>al</w:t>
      </w:r>
      <w:r>
        <w:rPr>
          <w:color w:val="231F20"/>
          <w:spacing w:val="-8"/>
          <w:sz w:val="21"/>
        </w:rPr>
        <w:t> </w:t>
      </w:r>
      <w:r>
        <w:rPr>
          <w:color w:val="231F20"/>
          <w:sz w:val="21"/>
        </w:rPr>
        <w:t>mi- nor</w:t>
      </w:r>
      <w:r>
        <w:rPr>
          <w:color w:val="231F20"/>
          <w:spacing w:val="-7"/>
          <w:sz w:val="21"/>
        </w:rPr>
        <w:t> </w:t>
      </w:r>
      <w:r>
        <w:rPr>
          <w:color w:val="231F20"/>
          <w:sz w:val="21"/>
        </w:rPr>
        <w:t>valore</w:t>
      </w:r>
      <w:r>
        <w:rPr>
          <w:color w:val="231F20"/>
          <w:spacing w:val="-7"/>
          <w:sz w:val="21"/>
        </w:rPr>
        <w:t> </w:t>
      </w:r>
      <w:r>
        <w:rPr>
          <w:color w:val="231F20"/>
          <w:sz w:val="21"/>
        </w:rPr>
        <w:t>risultante</w:t>
      </w:r>
      <w:r>
        <w:rPr>
          <w:color w:val="231F20"/>
          <w:spacing w:val="-7"/>
          <w:sz w:val="21"/>
        </w:rPr>
        <w:t> </w:t>
      </w:r>
      <w:r>
        <w:rPr>
          <w:color w:val="231F20"/>
          <w:sz w:val="21"/>
        </w:rPr>
        <w:t>dal</w:t>
      </w:r>
      <w:r>
        <w:rPr>
          <w:color w:val="231F20"/>
          <w:spacing w:val="-7"/>
          <w:sz w:val="21"/>
        </w:rPr>
        <w:t> </w:t>
      </w:r>
      <w:r>
        <w:rPr>
          <w:color w:val="231F20"/>
          <w:sz w:val="21"/>
        </w:rPr>
        <w:t>confronto</w:t>
      </w:r>
      <w:r>
        <w:rPr>
          <w:color w:val="231F20"/>
          <w:spacing w:val="-7"/>
          <w:sz w:val="21"/>
        </w:rPr>
        <w:t> </w:t>
      </w:r>
      <w:r>
        <w:rPr>
          <w:color w:val="231F20"/>
          <w:sz w:val="21"/>
        </w:rPr>
        <w:t>tra</w:t>
      </w:r>
      <w:r>
        <w:rPr>
          <w:color w:val="231F20"/>
          <w:spacing w:val="-7"/>
          <w:sz w:val="21"/>
        </w:rPr>
        <w:t> </w:t>
      </w:r>
      <w:r>
        <w:rPr>
          <w:color w:val="231F20"/>
          <w:sz w:val="21"/>
        </w:rPr>
        <w:t>la</w:t>
      </w:r>
      <w:r>
        <w:rPr>
          <w:color w:val="231F20"/>
          <w:spacing w:val="-7"/>
          <w:sz w:val="21"/>
        </w:rPr>
        <w:t> </w:t>
      </w:r>
      <w:r>
        <w:rPr>
          <w:color w:val="231F20"/>
          <w:sz w:val="21"/>
        </w:rPr>
        <w:t>spesa</w:t>
      </w:r>
      <w:r>
        <w:rPr>
          <w:color w:val="231F20"/>
          <w:spacing w:val="-7"/>
          <w:sz w:val="21"/>
        </w:rPr>
        <w:t> </w:t>
      </w:r>
      <w:r>
        <w:rPr>
          <w:color w:val="231F20"/>
          <w:sz w:val="21"/>
        </w:rPr>
        <w:t>premi</w:t>
      </w:r>
      <w:r>
        <w:rPr>
          <w:color w:val="231F20"/>
          <w:spacing w:val="-7"/>
          <w:sz w:val="21"/>
        </w:rPr>
        <w:t> </w:t>
      </w:r>
      <w:r>
        <w:rPr>
          <w:color w:val="231F20"/>
          <w:sz w:val="21"/>
        </w:rPr>
        <w:t>risul- </w:t>
      </w:r>
      <w:r>
        <w:rPr>
          <w:color w:val="231F20"/>
          <w:spacing w:val="-2"/>
          <w:sz w:val="21"/>
        </w:rPr>
        <w:t>tante</w:t>
      </w:r>
      <w:r>
        <w:rPr>
          <w:color w:val="231F20"/>
          <w:spacing w:val="-12"/>
          <w:sz w:val="21"/>
        </w:rPr>
        <w:t> </w:t>
      </w:r>
      <w:r>
        <w:rPr>
          <w:color w:val="231F20"/>
          <w:spacing w:val="-2"/>
          <w:sz w:val="21"/>
        </w:rPr>
        <w:t>dal</w:t>
      </w:r>
      <w:r>
        <w:rPr>
          <w:color w:val="231F20"/>
          <w:spacing w:val="-11"/>
          <w:sz w:val="21"/>
        </w:rPr>
        <w:t> </w:t>
      </w:r>
      <w:r>
        <w:rPr>
          <w:color w:val="231F20"/>
          <w:spacing w:val="-2"/>
          <w:sz w:val="21"/>
        </w:rPr>
        <w:t>certificato</w:t>
      </w:r>
      <w:r>
        <w:rPr>
          <w:color w:val="231F20"/>
          <w:spacing w:val="-11"/>
          <w:sz w:val="21"/>
        </w:rPr>
        <w:t> </w:t>
      </w:r>
      <w:r>
        <w:rPr>
          <w:color w:val="231F20"/>
          <w:spacing w:val="-2"/>
          <w:sz w:val="21"/>
        </w:rPr>
        <w:t>di</w:t>
      </w:r>
      <w:r>
        <w:rPr>
          <w:color w:val="231F20"/>
          <w:spacing w:val="-11"/>
          <w:sz w:val="21"/>
        </w:rPr>
        <w:t> </w:t>
      </w:r>
      <w:r>
        <w:rPr>
          <w:color w:val="231F20"/>
          <w:spacing w:val="-2"/>
          <w:sz w:val="21"/>
        </w:rPr>
        <w:t>polizza,</w:t>
      </w:r>
      <w:r>
        <w:rPr>
          <w:color w:val="231F20"/>
          <w:spacing w:val="-11"/>
          <w:sz w:val="21"/>
        </w:rPr>
        <w:t> </w:t>
      </w:r>
      <w:r>
        <w:rPr>
          <w:color w:val="231F20"/>
          <w:spacing w:val="-2"/>
          <w:sz w:val="21"/>
        </w:rPr>
        <w:t>ovvero</w:t>
      </w:r>
      <w:r>
        <w:rPr>
          <w:color w:val="231F20"/>
          <w:spacing w:val="-11"/>
          <w:sz w:val="21"/>
        </w:rPr>
        <w:t> </w:t>
      </w:r>
      <w:r>
        <w:rPr>
          <w:color w:val="231F20"/>
          <w:spacing w:val="-2"/>
          <w:sz w:val="21"/>
        </w:rPr>
        <w:t>rideterminata</w:t>
      </w:r>
      <w:r>
        <w:rPr>
          <w:color w:val="231F20"/>
          <w:spacing w:val="-11"/>
          <w:sz w:val="21"/>
        </w:rPr>
        <w:t> </w:t>
      </w:r>
      <w:r>
        <w:rPr>
          <w:color w:val="231F20"/>
          <w:spacing w:val="-2"/>
          <w:sz w:val="21"/>
        </w:rPr>
        <w:t>ai</w:t>
      </w:r>
      <w:r>
        <w:rPr>
          <w:color w:val="231F20"/>
          <w:spacing w:val="-11"/>
          <w:sz w:val="21"/>
        </w:rPr>
        <w:t> </w:t>
      </w:r>
      <w:r>
        <w:rPr>
          <w:color w:val="231F20"/>
          <w:spacing w:val="-2"/>
          <w:sz w:val="21"/>
        </w:rPr>
        <w:t>sensi </w:t>
      </w:r>
      <w:r>
        <w:rPr>
          <w:color w:val="231F20"/>
          <w:sz w:val="21"/>
        </w:rPr>
        <w:t>del</w:t>
      </w:r>
      <w:r>
        <w:rPr>
          <w:color w:val="231F20"/>
          <w:spacing w:val="-11"/>
          <w:sz w:val="21"/>
        </w:rPr>
        <w:t> </w:t>
      </w:r>
      <w:r>
        <w:rPr>
          <w:color w:val="231F20"/>
          <w:sz w:val="21"/>
        </w:rPr>
        <w:t>comma</w:t>
      </w:r>
      <w:r>
        <w:rPr>
          <w:color w:val="231F20"/>
          <w:spacing w:val="-11"/>
          <w:sz w:val="21"/>
        </w:rPr>
        <w:t> </w:t>
      </w:r>
      <w:r>
        <w:rPr>
          <w:color w:val="231F20"/>
          <w:sz w:val="21"/>
        </w:rPr>
        <w:t>4</w:t>
      </w:r>
      <w:r>
        <w:rPr>
          <w:color w:val="231F20"/>
          <w:spacing w:val="-11"/>
          <w:sz w:val="21"/>
        </w:rPr>
        <w:t> </w:t>
      </w:r>
      <w:r>
        <w:rPr>
          <w:color w:val="231F20"/>
          <w:sz w:val="21"/>
        </w:rPr>
        <w:t>o</w:t>
      </w:r>
      <w:r>
        <w:rPr>
          <w:color w:val="231F20"/>
          <w:spacing w:val="-11"/>
          <w:sz w:val="21"/>
        </w:rPr>
        <w:t> </w:t>
      </w:r>
      <w:r>
        <w:rPr>
          <w:color w:val="231F20"/>
          <w:sz w:val="21"/>
        </w:rPr>
        <w:t>del</w:t>
      </w:r>
      <w:r>
        <w:rPr>
          <w:color w:val="231F20"/>
          <w:spacing w:val="-11"/>
          <w:sz w:val="21"/>
        </w:rPr>
        <w:t> </w:t>
      </w:r>
      <w:r>
        <w:rPr>
          <w:color w:val="231F20"/>
          <w:sz w:val="21"/>
        </w:rPr>
        <w:t>comma</w:t>
      </w:r>
      <w:r>
        <w:rPr>
          <w:color w:val="231F20"/>
          <w:spacing w:val="-11"/>
          <w:sz w:val="21"/>
        </w:rPr>
        <w:t> </w:t>
      </w:r>
      <w:r>
        <w:rPr>
          <w:color w:val="231F20"/>
          <w:sz w:val="21"/>
        </w:rPr>
        <w:t>5,</w:t>
      </w:r>
      <w:r>
        <w:rPr>
          <w:color w:val="231F20"/>
          <w:spacing w:val="-11"/>
          <w:sz w:val="21"/>
        </w:rPr>
        <w:t> </w:t>
      </w:r>
      <w:r>
        <w:rPr>
          <w:color w:val="231F20"/>
          <w:sz w:val="21"/>
        </w:rPr>
        <w:t>lettera</w:t>
      </w:r>
      <w:r>
        <w:rPr>
          <w:color w:val="231F20"/>
          <w:spacing w:val="-12"/>
          <w:sz w:val="21"/>
        </w:rPr>
        <w:t> </w:t>
      </w:r>
      <w:r>
        <w:rPr>
          <w:i/>
          <w:color w:val="231F20"/>
          <w:sz w:val="21"/>
        </w:rPr>
        <w:t>b)</w:t>
      </w:r>
      <w:r>
        <w:rPr>
          <w:color w:val="231F20"/>
          <w:sz w:val="21"/>
        </w:rPr>
        <w:t>,</w:t>
      </w:r>
      <w:r>
        <w:rPr>
          <w:color w:val="231F20"/>
          <w:spacing w:val="-11"/>
          <w:sz w:val="21"/>
        </w:rPr>
        <w:t> </w:t>
      </w:r>
      <w:r>
        <w:rPr>
          <w:color w:val="231F20"/>
          <w:sz w:val="21"/>
        </w:rPr>
        <w:t>e</w:t>
      </w:r>
      <w:r>
        <w:rPr>
          <w:color w:val="231F20"/>
          <w:spacing w:val="-11"/>
          <w:sz w:val="21"/>
        </w:rPr>
        <w:t> </w:t>
      </w:r>
      <w:r>
        <w:rPr>
          <w:color w:val="231F20"/>
          <w:sz w:val="21"/>
        </w:rPr>
        <w:t>la</w:t>
      </w:r>
      <w:r>
        <w:rPr>
          <w:color w:val="231F20"/>
          <w:spacing w:val="-11"/>
          <w:sz w:val="21"/>
        </w:rPr>
        <w:t> </w:t>
      </w:r>
      <w:r>
        <w:rPr>
          <w:color w:val="231F20"/>
          <w:sz w:val="21"/>
        </w:rPr>
        <w:t>spesa</w:t>
      </w:r>
      <w:r>
        <w:rPr>
          <w:color w:val="231F20"/>
          <w:spacing w:val="-11"/>
          <w:sz w:val="21"/>
        </w:rPr>
        <w:t> </w:t>
      </w:r>
      <w:r>
        <w:rPr>
          <w:color w:val="231F20"/>
          <w:sz w:val="21"/>
        </w:rPr>
        <w:t>premi</w:t>
      </w:r>
      <w:r>
        <w:rPr>
          <w:color w:val="231F20"/>
          <w:spacing w:val="-11"/>
          <w:sz w:val="21"/>
        </w:rPr>
        <w:t> </w:t>
      </w:r>
      <w:r>
        <w:rPr>
          <w:color w:val="231F20"/>
          <w:sz w:val="21"/>
        </w:rPr>
        <w:t>ot- </w:t>
      </w:r>
      <w:r>
        <w:rPr>
          <w:color w:val="231F20"/>
          <w:spacing w:val="-2"/>
          <w:sz w:val="21"/>
        </w:rPr>
        <w:t>tenuta</w:t>
      </w:r>
      <w:r>
        <w:rPr>
          <w:color w:val="231F20"/>
          <w:spacing w:val="-7"/>
          <w:sz w:val="21"/>
        </w:rPr>
        <w:t> </w:t>
      </w:r>
      <w:r>
        <w:rPr>
          <w:color w:val="231F20"/>
          <w:spacing w:val="-2"/>
          <w:sz w:val="21"/>
        </w:rPr>
        <w:t>applicando</w:t>
      </w:r>
      <w:r>
        <w:rPr>
          <w:color w:val="231F20"/>
          <w:spacing w:val="-7"/>
          <w:sz w:val="21"/>
        </w:rPr>
        <w:t> </w:t>
      </w:r>
      <w:r>
        <w:rPr>
          <w:color w:val="231F20"/>
          <w:spacing w:val="-2"/>
          <w:sz w:val="21"/>
        </w:rPr>
        <w:t>i</w:t>
      </w:r>
      <w:r>
        <w:rPr>
          <w:color w:val="231F20"/>
          <w:spacing w:val="-7"/>
          <w:sz w:val="21"/>
        </w:rPr>
        <w:t> </w:t>
      </w:r>
      <w:r>
        <w:rPr>
          <w:color w:val="231F20"/>
          <w:spacing w:val="-2"/>
          <w:sz w:val="21"/>
        </w:rPr>
        <w:t>parametri</w:t>
      </w:r>
      <w:r>
        <w:rPr>
          <w:color w:val="231F20"/>
          <w:spacing w:val="-7"/>
          <w:sz w:val="21"/>
        </w:rPr>
        <w:t> </w:t>
      </w:r>
      <w:r>
        <w:rPr>
          <w:color w:val="231F20"/>
          <w:spacing w:val="-2"/>
          <w:sz w:val="21"/>
        </w:rPr>
        <w:t>contributivi,</w:t>
      </w:r>
      <w:r>
        <w:rPr>
          <w:color w:val="231F20"/>
          <w:spacing w:val="-7"/>
          <w:sz w:val="21"/>
        </w:rPr>
        <w:t> </w:t>
      </w:r>
      <w:r>
        <w:rPr>
          <w:color w:val="231F20"/>
          <w:spacing w:val="-2"/>
          <w:sz w:val="21"/>
        </w:rPr>
        <w:t>calcolati</w:t>
      </w:r>
      <w:r>
        <w:rPr>
          <w:color w:val="231F20"/>
          <w:spacing w:val="-7"/>
          <w:sz w:val="21"/>
        </w:rPr>
        <w:t> </w:t>
      </w:r>
      <w:r>
        <w:rPr>
          <w:color w:val="231F20"/>
          <w:spacing w:val="-2"/>
          <w:sz w:val="21"/>
        </w:rPr>
        <w:t>in</w:t>
      </w:r>
      <w:r>
        <w:rPr>
          <w:color w:val="231F20"/>
          <w:spacing w:val="-7"/>
          <w:sz w:val="21"/>
        </w:rPr>
        <w:t> </w:t>
      </w:r>
      <w:r>
        <w:rPr>
          <w:color w:val="231F20"/>
          <w:spacing w:val="-2"/>
          <w:sz w:val="21"/>
        </w:rPr>
        <w:t>SGR </w:t>
      </w:r>
      <w:r>
        <w:rPr>
          <w:color w:val="231F20"/>
          <w:sz w:val="21"/>
        </w:rPr>
        <w:t>secondo le specifiche tecniche riportate nel PGRA</w:t>
      </w:r>
      <w:r>
        <w:rPr>
          <w:color w:val="231F20"/>
          <w:spacing w:val="-6"/>
          <w:sz w:val="21"/>
        </w:rPr>
        <w:t> </w:t>
      </w:r>
      <w:r>
        <w:rPr>
          <w:color w:val="231F20"/>
          <w:sz w:val="21"/>
        </w:rPr>
        <w:t>2023.</w:t>
      </w:r>
    </w:p>
    <w:p>
      <w:pPr>
        <w:pStyle w:val="ListParagraph"/>
        <w:numPr>
          <w:ilvl w:val="0"/>
          <w:numId w:val="8"/>
        </w:numPr>
        <w:tabs>
          <w:tab w:pos="535" w:val="left" w:leader="none"/>
        </w:tabs>
        <w:spacing w:line="211" w:lineRule="auto" w:before="72" w:after="0"/>
        <w:ind w:left="113" w:right="38" w:firstLine="213"/>
        <w:jc w:val="both"/>
        <w:rPr>
          <w:sz w:val="21"/>
        </w:rPr>
      </w:pPr>
      <w:r>
        <w:rPr>
          <w:color w:val="231F20"/>
          <w:sz w:val="21"/>
        </w:rPr>
        <w:t>Per</w:t>
      </w:r>
      <w:r>
        <w:rPr>
          <w:color w:val="231F20"/>
          <w:spacing w:val="-1"/>
          <w:sz w:val="21"/>
        </w:rPr>
        <w:t> </w:t>
      </w:r>
      <w:r>
        <w:rPr>
          <w:color w:val="231F20"/>
          <w:sz w:val="21"/>
        </w:rPr>
        <w:t>le</w:t>
      </w:r>
      <w:r>
        <w:rPr>
          <w:color w:val="231F20"/>
          <w:spacing w:val="-1"/>
          <w:sz w:val="21"/>
        </w:rPr>
        <w:t> </w:t>
      </w:r>
      <w:r>
        <w:rPr>
          <w:color w:val="231F20"/>
          <w:sz w:val="21"/>
        </w:rPr>
        <w:t>sole</w:t>
      </w:r>
      <w:r>
        <w:rPr>
          <w:color w:val="231F20"/>
          <w:spacing w:val="-1"/>
          <w:sz w:val="21"/>
        </w:rPr>
        <w:t> </w:t>
      </w:r>
      <w:r>
        <w:rPr>
          <w:color w:val="231F20"/>
          <w:sz w:val="21"/>
        </w:rPr>
        <w:t>polizze</w:t>
      </w:r>
      <w:r>
        <w:rPr>
          <w:color w:val="231F20"/>
          <w:spacing w:val="-1"/>
          <w:sz w:val="21"/>
        </w:rPr>
        <w:t> </w:t>
      </w:r>
      <w:r>
        <w:rPr>
          <w:color w:val="231F20"/>
          <w:sz w:val="21"/>
        </w:rPr>
        <w:t>ricavo,</w:t>
      </w:r>
      <w:r>
        <w:rPr>
          <w:color w:val="231F20"/>
          <w:spacing w:val="-1"/>
          <w:sz w:val="21"/>
        </w:rPr>
        <w:t> </w:t>
      </w:r>
      <w:r>
        <w:rPr>
          <w:color w:val="231F20"/>
          <w:sz w:val="21"/>
        </w:rPr>
        <w:t>in</w:t>
      </w:r>
      <w:r>
        <w:rPr>
          <w:color w:val="231F20"/>
          <w:spacing w:val="-1"/>
          <w:sz w:val="21"/>
        </w:rPr>
        <w:t> </w:t>
      </w:r>
      <w:r>
        <w:rPr>
          <w:color w:val="231F20"/>
          <w:sz w:val="21"/>
        </w:rPr>
        <w:t>fase</w:t>
      </w:r>
      <w:r>
        <w:rPr>
          <w:color w:val="231F20"/>
          <w:spacing w:val="-1"/>
          <w:sz w:val="21"/>
        </w:rPr>
        <w:t> </w:t>
      </w:r>
      <w:r>
        <w:rPr>
          <w:color w:val="231F20"/>
          <w:sz w:val="21"/>
        </w:rPr>
        <w:t>di</w:t>
      </w:r>
      <w:r>
        <w:rPr>
          <w:color w:val="231F20"/>
          <w:spacing w:val="-1"/>
          <w:sz w:val="21"/>
        </w:rPr>
        <w:t> </w:t>
      </w:r>
      <w:r>
        <w:rPr>
          <w:color w:val="231F20"/>
          <w:sz w:val="21"/>
        </w:rPr>
        <w:t>istruttoria,</w:t>
      </w:r>
      <w:r>
        <w:rPr>
          <w:color w:val="231F20"/>
          <w:spacing w:val="-1"/>
          <w:sz w:val="21"/>
        </w:rPr>
        <w:t> </w:t>
      </w:r>
      <w:r>
        <w:rPr>
          <w:color w:val="231F20"/>
          <w:sz w:val="21"/>
        </w:rPr>
        <w:t>viene sottoposto a verifica il rispetto del cumulo degli aiuti «</w:t>
      </w:r>
      <w:r>
        <w:rPr>
          <w:i/>
          <w:color w:val="231F20"/>
          <w:sz w:val="21"/>
        </w:rPr>
        <w:t>de minimis</w:t>
      </w:r>
      <w:r>
        <w:rPr>
          <w:color w:val="231F20"/>
          <w:sz w:val="21"/>
        </w:rPr>
        <w:t>», ai sensi del regolamento (UE) 2023/2831.</w:t>
      </w:r>
    </w:p>
    <w:p>
      <w:pPr>
        <w:pStyle w:val="ListParagraph"/>
        <w:numPr>
          <w:ilvl w:val="0"/>
          <w:numId w:val="8"/>
        </w:numPr>
        <w:tabs>
          <w:tab w:pos="636" w:val="left" w:leader="none"/>
        </w:tabs>
        <w:spacing w:line="211" w:lineRule="auto" w:before="70" w:after="0"/>
        <w:ind w:left="113" w:right="38" w:firstLine="213"/>
        <w:jc w:val="both"/>
        <w:rPr>
          <w:sz w:val="21"/>
        </w:rPr>
      </w:pPr>
      <w:r>
        <w:rPr>
          <w:color w:val="231F20"/>
          <w:sz w:val="21"/>
        </w:rPr>
        <w:t>Nell’ambito</w:t>
      </w:r>
      <w:r>
        <w:rPr>
          <w:color w:val="231F20"/>
          <w:spacing w:val="-2"/>
          <w:sz w:val="21"/>
        </w:rPr>
        <w:t> </w:t>
      </w:r>
      <w:r>
        <w:rPr>
          <w:color w:val="231F20"/>
          <w:sz w:val="21"/>
        </w:rPr>
        <w:t>dei</w:t>
      </w:r>
      <w:r>
        <w:rPr>
          <w:color w:val="231F20"/>
          <w:spacing w:val="-2"/>
          <w:sz w:val="21"/>
        </w:rPr>
        <w:t> </w:t>
      </w:r>
      <w:r>
        <w:rPr>
          <w:color w:val="231F20"/>
          <w:sz w:val="21"/>
        </w:rPr>
        <w:t>controlli</w:t>
      </w:r>
      <w:r>
        <w:rPr>
          <w:color w:val="231F20"/>
          <w:spacing w:val="-2"/>
          <w:sz w:val="21"/>
        </w:rPr>
        <w:t> </w:t>
      </w:r>
      <w:r>
        <w:rPr>
          <w:color w:val="231F20"/>
          <w:sz w:val="21"/>
        </w:rPr>
        <w:t>propedeutici</w:t>
      </w:r>
      <w:r>
        <w:rPr>
          <w:color w:val="231F20"/>
          <w:spacing w:val="-2"/>
          <w:sz w:val="21"/>
        </w:rPr>
        <w:t> </w:t>
      </w:r>
      <w:r>
        <w:rPr>
          <w:color w:val="231F20"/>
          <w:sz w:val="21"/>
        </w:rPr>
        <w:t>all’erogazio- ne</w:t>
      </w:r>
      <w:r>
        <w:rPr>
          <w:color w:val="231F20"/>
          <w:spacing w:val="-4"/>
          <w:sz w:val="21"/>
        </w:rPr>
        <w:t> </w:t>
      </w:r>
      <w:r>
        <w:rPr>
          <w:color w:val="231F20"/>
          <w:sz w:val="21"/>
        </w:rPr>
        <w:t>dell’aiuto</w:t>
      </w:r>
      <w:r>
        <w:rPr>
          <w:color w:val="231F20"/>
          <w:spacing w:val="-4"/>
          <w:sz w:val="21"/>
        </w:rPr>
        <w:t> </w:t>
      </w:r>
      <w:r>
        <w:rPr>
          <w:color w:val="231F20"/>
          <w:sz w:val="21"/>
        </w:rPr>
        <w:t>vengono</w:t>
      </w:r>
      <w:r>
        <w:rPr>
          <w:color w:val="231F20"/>
          <w:spacing w:val="-4"/>
          <w:sz w:val="21"/>
        </w:rPr>
        <w:t> </w:t>
      </w:r>
      <w:r>
        <w:rPr>
          <w:color w:val="231F20"/>
          <w:sz w:val="21"/>
        </w:rPr>
        <w:t>sottoposti</w:t>
      </w:r>
      <w:r>
        <w:rPr>
          <w:color w:val="231F20"/>
          <w:spacing w:val="-4"/>
          <w:sz w:val="21"/>
        </w:rPr>
        <w:t> </w:t>
      </w:r>
      <w:r>
        <w:rPr>
          <w:color w:val="231F20"/>
          <w:sz w:val="21"/>
        </w:rPr>
        <w:t>a</w:t>
      </w:r>
      <w:r>
        <w:rPr>
          <w:color w:val="231F20"/>
          <w:spacing w:val="-4"/>
          <w:sz w:val="21"/>
        </w:rPr>
        <w:t> </w:t>
      </w:r>
      <w:r>
        <w:rPr>
          <w:color w:val="231F20"/>
          <w:sz w:val="21"/>
        </w:rPr>
        <w:t>verifica</w:t>
      </w:r>
      <w:r>
        <w:rPr>
          <w:color w:val="231F20"/>
          <w:spacing w:val="-4"/>
          <w:sz w:val="21"/>
        </w:rPr>
        <w:t> </w:t>
      </w:r>
      <w:r>
        <w:rPr>
          <w:color w:val="231F20"/>
          <w:sz w:val="21"/>
        </w:rPr>
        <w:t>amministrativa gli elementi comprovanti i costi sostenuti ed i pagamenti </w:t>
      </w:r>
      <w:r>
        <w:rPr>
          <w:color w:val="231F20"/>
          <w:spacing w:val="-2"/>
          <w:sz w:val="21"/>
        </w:rPr>
        <w:t>effettuati.</w:t>
      </w:r>
    </w:p>
    <w:p>
      <w:pPr>
        <w:pStyle w:val="ListParagraph"/>
        <w:numPr>
          <w:ilvl w:val="0"/>
          <w:numId w:val="8"/>
        </w:numPr>
        <w:tabs>
          <w:tab w:pos="636" w:val="left" w:leader="none"/>
        </w:tabs>
        <w:spacing w:line="211" w:lineRule="auto" w:before="70" w:after="0"/>
        <w:ind w:left="113" w:right="38" w:firstLine="213"/>
        <w:jc w:val="both"/>
        <w:rPr>
          <w:sz w:val="21"/>
        </w:rPr>
      </w:pPr>
      <w:r>
        <w:rPr>
          <w:color w:val="231F20"/>
          <w:sz w:val="21"/>
        </w:rPr>
        <w:t>I controlli in loco per verificare la conformità delle operazioni realizzate con la normativa applicabile </w:t>
      </w:r>
      <w:r>
        <w:rPr>
          <w:color w:val="231F20"/>
          <w:sz w:val="21"/>
        </w:rPr>
        <w:t>inclusi</w:t>
      </w:r>
      <w:r>
        <w:rPr>
          <w:color w:val="231F20"/>
          <w:spacing w:val="40"/>
          <w:sz w:val="21"/>
        </w:rPr>
        <w:t> </w:t>
      </w:r>
      <w:r>
        <w:rPr>
          <w:color w:val="231F20"/>
          <w:sz w:val="21"/>
        </w:rPr>
        <w:t>i</w:t>
      </w:r>
      <w:r>
        <w:rPr>
          <w:color w:val="231F20"/>
          <w:spacing w:val="-6"/>
          <w:sz w:val="21"/>
        </w:rPr>
        <w:t> </w:t>
      </w:r>
      <w:r>
        <w:rPr>
          <w:color w:val="231F20"/>
          <w:sz w:val="21"/>
        </w:rPr>
        <w:t>requisiti</w:t>
      </w:r>
      <w:r>
        <w:rPr>
          <w:color w:val="231F20"/>
          <w:spacing w:val="-6"/>
          <w:sz w:val="21"/>
        </w:rPr>
        <w:t> </w:t>
      </w:r>
      <w:r>
        <w:rPr>
          <w:color w:val="231F20"/>
          <w:sz w:val="21"/>
        </w:rPr>
        <w:t>di</w:t>
      </w:r>
      <w:r>
        <w:rPr>
          <w:color w:val="231F20"/>
          <w:spacing w:val="-6"/>
          <w:sz w:val="21"/>
        </w:rPr>
        <w:t> </w:t>
      </w:r>
      <w:r>
        <w:rPr>
          <w:color w:val="231F20"/>
          <w:sz w:val="21"/>
        </w:rPr>
        <w:t>ammissibilità,</w:t>
      </w:r>
      <w:r>
        <w:rPr>
          <w:color w:val="231F20"/>
          <w:spacing w:val="-6"/>
          <w:sz w:val="21"/>
        </w:rPr>
        <w:t> </w:t>
      </w:r>
      <w:r>
        <w:rPr>
          <w:color w:val="231F20"/>
          <w:sz w:val="21"/>
        </w:rPr>
        <w:t>gli</w:t>
      </w:r>
      <w:r>
        <w:rPr>
          <w:color w:val="231F20"/>
          <w:spacing w:val="-6"/>
          <w:sz w:val="21"/>
        </w:rPr>
        <w:t> </w:t>
      </w:r>
      <w:r>
        <w:rPr>
          <w:color w:val="231F20"/>
          <w:sz w:val="21"/>
        </w:rPr>
        <w:t>impegni</w:t>
      </w:r>
      <w:r>
        <w:rPr>
          <w:color w:val="231F20"/>
          <w:spacing w:val="-6"/>
          <w:sz w:val="21"/>
        </w:rPr>
        <w:t> </w:t>
      </w:r>
      <w:r>
        <w:rPr>
          <w:color w:val="231F20"/>
          <w:sz w:val="21"/>
        </w:rPr>
        <w:t>e</w:t>
      </w:r>
      <w:r>
        <w:rPr>
          <w:color w:val="231F20"/>
          <w:spacing w:val="-6"/>
          <w:sz w:val="21"/>
        </w:rPr>
        <w:t> </w:t>
      </w:r>
      <w:r>
        <w:rPr>
          <w:color w:val="231F20"/>
          <w:sz w:val="21"/>
        </w:rPr>
        <w:t>gli</w:t>
      </w:r>
      <w:r>
        <w:rPr>
          <w:color w:val="231F20"/>
          <w:spacing w:val="-6"/>
          <w:sz w:val="21"/>
        </w:rPr>
        <w:t> </w:t>
      </w:r>
      <w:r>
        <w:rPr>
          <w:color w:val="231F20"/>
          <w:sz w:val="21"/>
        </w:rPr>
        <w:t>altri</w:t>
      </w:r>
      <w:r>
        <w:rPr>
          <w:color w:val="231F20"/>
          <w:spacing w:val="-6"/>
          <w:sz w:val="21"/>
        </w:rPr>
        <w:t> </w:t>
      </w:r>
      <w:r>
        <w:rPr>
          <w:color w:val="231F20"/>
          <w:sz w:val="21"/>
        </w:rPr>
        <w:t>obblighi, sono</w:t>
      </w:r>
      <w:r>
        <w:rPr>
          <w:color w:val="231F20"/>
          <w:spacing w:val="34"/>
          <w:sz w:val="21"/>
        </w:rPr>
        <w:t> </w:t>
      </w:r>
      <w:r>
        <w:rPr>
          <w:color w:val="231F20"/>
          <w:sz w:val="21"/>
        </w:rPr>
        <w:t>effettuati</w:t>
      </w:r>
      <w:r>
        <w:rPr>
          <w:color w:val="231F20"/>
          <w:spacing w:val="34"/>
          <w:sz w:val="21"/>
        </w:rPr>
        <w:t> </w:t>
      </w:r>
      <w:r>
        <w:rPr>
          <w:color w:val="231F20"/>
          <w:sz w:val="21"/>
        </w:rPr>
        <w:t>su</w:t>
      </w:r>
      <w:r>
        <w:rPr>
          <w:color w:val="231F20"/>
          <w:spacing w:val="34"/>
          <w:sz w:val="21"/>
        </w:rPr>
        <w:t> </w:t>
      </w:r>
      <w:r>
        <w:rPr>
          <w:color w:val="231F20"/>
          <w:sz w:val="21"/>
        </w:rPr>
        <w:t>un</w:t>
      </w:r>
      <w:r>
        <w:rPr>
          <w:color w:val="231F20"/>
          <w:spacing w:val="34"/>
          <w:sz w:val="21"/>
        </w:rPr>
        <w:t> </w:t>
      </w:r>
      <w:r>
        <w:rPr>
          <w:color w:val="231F20"/>
          <w:sz w:val="21"/>
        </w:rPr>
        <w:t>campione</w:t>
      </w:r>
      <w:r>
        <w:rPr>
          <w:color w:val="231F20"/>
          <w:spacing w:val="34"/>
          <w:sz w:val="21"/>
        </w:rPr>
        <w:t> </w:t>
      </w:r>
      <w:r>
        <w:rPr>
          <w:color w:val="231F20"/>
          <w:sz w:val="21"/>
        </w:rPr>
        <w:t>di</w:t>
      </w:r>
      <w:r>
        <w:rPr>
          <w:color w:val="231F20"/>
          <w:spacing w:val="34"/>
          <w:sz w:val="21"/>
        </w:rPr>
        <w:t> </w:t>
      </w:r>
      <w:r>
        <w:rPr>
          <w:color w:val="231F20"/>
          <w:sz w:val="21"/>
        </w:rPr>
        <w:t>aziende,</w:t>
      </w:r>
      <w:r>
        <w:rPr>
          <w:color w:val="231F20"/>
          <w:spacing w:val="34"/>
          <w:sz w:val="21"/>
        </w:rPr>
        <w:t> </w:t>
      </w:r>
      <w:r>
        <w:rPr>
          <w:color w:val="231F20"/>
          <w:sz w:val="21"/>
        </w:rPr>
        <w:t>determinato in seguito ai citati controlli amministrativi. La selezione del campione è effettuata in base ad un’analisi dei rischi inerenti alle domande di aiuto ed in base ad un fattore casuale. Tali controlli, altresì, verificano l’esattezza dei dati dichiarati dai beneficiari, raffrontandoli con i docu- menti giustificativi. I dati relativi al valore della produ- zione</w:t>
      </w:r>
      <w:r>
        <w:rPr>
          <w:color w:val="231F20"/>
          <w:spacing w:val="-5"/>
          <w:sz w:val="21"/>
        </w:rPr>
        <w:t> </w:t>
      </w:r>
      <w:r>
        <w:rPr>
          <w:color w:val="231F20"/>
          <w:sz w:val="21"/>
        </w:rPr>
        <w:t>storica</w:t>
      </w:r>
      <w:r>
        <w:rPr>
          <w:color w:val="231F20"/>
          <w:spacing w:val="-5"/>
          <w:sz w:val="21"/>
        </w:rPr>
        <w:t> </w:t>
      </w:r>
      <w:r>
        <w:rPr>
          <w:color w:val="231F20"/>
          <w:sz w:val="21"/>
        </w:rPr>
        <w:t>dichiarati</w:t>
      </w:r>
      <w:r>
        <w:rPr>
          <w:color w:val="231F20"/>
          <w:spacing w:val="-5"/>
          <w:sz w:val="21"/>
        </w:rPr>
        <w:t> </w:t>
      </w:r>
      <w:r>
        <w:rPr>
          <w:color w:val="231F20"/>
          <w:sz w:val="21"/>
        </w:rPr>
        <w:t>nel</w:t>
      </w:r>
      <w:r>
        <w:rPr>
          <w:color w:val="231F20"/>
          <w:spacing w:val="-5"/>
          <w:sz w:val="21"/>
        </w:rPr>
        <w:t> </w:t>
      </w:r>
      <w:r>
        <w:rPr>
          <w:color w:val="231F20"/>
          <w:sz w:val="21"/>
        </w:rPr>
        <w:t>PAI,</w:t>
      </w:r>
      <w:r>
        <w:rPr>
          <w:color w:val="231F20"/>
          <w:spacing w:val="-5"/>
          <w:sz w:val="21"/>
        </w:rPr>
        <w:t> </w:t>
      </w:r>
      <w:r>
        <w:rPr>
          <w:color w:val="231F20"/>
          <w:sz w:val="21"/>
        </w:rPr>
        <w:t>già</w:t>
      </w:r>
      <w:r>
        <w:rPr>
          <w:color w:val="231F20"/>
          <w:spacing w:val="-5"/>
          <w:sz w:val="21"/>
        </w:rPr>
        <w:t> </w:t>
      </w:r>
      <w:r>
        <w:rPr>
          <w:color w:val="231F20"/>
          <w:sz w:val="21"/>
        </w:rPr>
        <w:t>verificati</w:t>
      </w:r>
      <w:r>
        <w:rPr>
          <w:color w:val="231F20"/>
          <w:spacing w:val="-5"/>
          <w:sz w:val="21"/>
        </w:rPr>
        <w:t> </w:t>
      </w:r>
      <w:r>
        <w:rPr>
          <w:color w:val="231F20"/>
          <w:sz w:val="21"/>
        </w:rPr>
        <w:t>attraverso</w:t>
      </w:r>
      <w:r>
        <w:rPr>
          <w:color w:val="231F20"/>
          <w:spacing w:val="-5"/>
          <w:sz w:val="21"/>
        </w:rPr>
        <w:t> </w:t>
      </w:r>
      <w:r>
        <w:rPr>
          <w:color w:val="231F20"/>
          <w:sz w:val="21"/>
        </w:rPr>
        <w:t>le procedure</w:t>
      </w:r>
      <w:r>
        <w:rPr>
          <w:color w:val="231F20"/>
          <w:spacing w:val="-3"/>
          <w:sz w:val="21"/>
        </w:rPr>
        <w:t> </w:t>
      </w:r>
      <w:r>
        <w:rPr>
          <w:color w:val="231F20"/>
          <w:sz w:val="21"/>
        </w:rPr>
        <w:t>di</w:t>
      </w:r>
      <w:r>
        <w:rPr>
          <w:color w:val="231F20"/>
          <w:spacing w:val="-3"/>
          <w:sz w:val="21"/>
        </w:rPr>
        <w:t> </w:t>
      </w:r>
      <w:r>
        <w:rPr>
          <w:color w:val="231F20"/>
          <w:sz w:val="21"/>
        </w:rPr>
        <w:t>cui</w:t>
      </w:r>
      <w:r>
        <w:rPr>
          <w:color w:val="231F20"/>
          <w:spacing w:val="-3"/>
          <w:sz w:val="21"/>
        </w:rPr>
        <w:t> </w:t>
      </w:r>
      <w:r>
        <w:rPr>
          <w:color w:val="231F20"/>
          <w:sz w:val="21"/>
        </w:rPr>
        <w:t>al</w:t>
      </w:r>
      <w:r>
        <w:rPr>
          <w:color w:val="231F20"/>
          <w:spacing w:val="-3"/>
          <w:sz w:val="21"/>
        </w:rPr>
        <w:t> </w:t>
      </w:r>
      <w:r>
        <w:rPr>
          <w:color w:val="231F20"/>
          <w:sz w:val="21"/>
        </w:rPr>
        <w:t>comma</w:t>
      </w:r>
      <w:r>
        <w:rPr>
          <w:color w:val="231F20"/>
          <w:spacing w:val="-3"/>
          <w:sz w:val="21"/>
        </w:rPr>
        <w:t> </w:t>
      </w:r>
      <w:r>
        <w:rPr>
          <w:color w:val="231F20"/>
          <w:sz w:val="21"/>
        </w:rPr>
        <w:t>5,</w:t>
      </w:r>
      <w:r>
        <w:rPr>
          <w:color w:val="231F20"/>
          <w:spacing w:val="-3"/>
          <w:sz w:val="21"/>
        </w:rPr>
        <w:t> </w:t>
      </w:r>
      <w:r>
        <w:rPr>
          <w:color w:val="231F20"/>
          <w:sz w:val="21"/>
        </w:rPr>
        <w:t>non</w:t>
      </w:r>
      <w:r>
        <w:rPr>
          <w:color w:val="231F20"/>
          <w:spacing w:val="-3"/>
          <w:sz w:val="21"/>
        </w:rPr>
        <w:t> </w:t>
      </w:r>
      <w:r>
        <w:rPr>
          <w:color w:val="231F20"/>
          <w:sz w:val="21"/>
        </w:rPr>
        <w:t>sono</w:t>
      </w:r>
      <w:r>
        <w:rPr>
          <w:color w:val="231F20"/>
          <w:spacing w:val="-3"/>
          <w:sz w:val="21"/>
        </w:rPr>
        <w:t> </w:t>
      </w:r>
      <w:r>
        <w:rPr>
          <w:color w:val="231F20"/>
          <w:sz w:val="21"/>
        </w:rPr>
        <w:t>oggetto</w:t>
      </w:r>
      <w:r>
        <w:rPr>
          <w:color w:val="231F20"/>
          <w:spacing w:val="-3"/>
          <w:sz w:val="21"/>
        </w:rPr>
        <w:t> </w:t>
      </w:r>
      <w:r>
        <w:rPr>
          <w:color w:val="231F20"/>
          <w:sz w:val="21"/>
        </w:rPr>
        <w:t>di</w:t>
      </w:r>
      <w:r>
        <w:rPr>
          <w:color w:val="231F20"/>
          <w:spacing w:val="-3"/>
          <w:sz w:val="21"/>
        </w:rPr>
        <w:t> </w:t>
      </w:r>
      <w:r>
        <w:rPr>
          <w:color w:val="231F20"/>
          <w:sz w:val="21"/>
        </w:rPr>
        <w:t>verifica nell’ambito dei controlli in loco.</w:t>
      </w:r>
    </w:p>
    <w:p>
      <w:pPr>
        <w:pStyle w:val="ListParagraph"/>
        <w:numPr>
          <w:ilvl w:val="0"/>
          <w:numId w:val="8"/>
        </w:numPr>
        <w:tabs>
          <w:tab w:pos="647" w:val="left" w:leader="none"/>
        </w:tabs>
        <w:spacing w:line="211" w:lineRule="auto" w:before="76" w:after="0"/>
        <w:ind w:left="113" w:right="38" w:firstLine="213"/>
        <w:jc w:val="both"/>
        <w:rPr>
          <w:sz w:val="21"/>
        </w:rPr>
      </w:pPr>
      <w:r>
        <w:rPr>
          <w:color w:val="231F20"/>
          <w:sz w:val="21"/>
        </w:rPr>
        <w:t>I controlli in loco possono comprendere anche </w:t>
      </w:r>
      <w:r>
        <w:rPr>
          <w:color w:val="231F20"/>
          <w:sz w:val="21"/>
        </w:rPr>
        <w:t>una visita presso l’azienda del beneficiario e sono effettuati alla presenza dello stesso o, in subordine, di un suo dele- gato munito di delega scritta. Le modalità di esecuzione delle «visite sul luogo in cui l’operazione è realizzata» nell’ambito dei controlli in loco, saranno eseguite secon- do le procedure adottate da AGEA.</w:t>
      </w:r>
    </w:p>
    <w:p>
      <w:pPr>
        <w:pStyle w:val="ListParagraph"/>
        <w:numPr>
          <w:ilvl w:val="0"/>
          <w:numId w:val="8"/>
        </w:numPr>
        <w:tabs>
          <w:tab w:pos="671" w:val="left" w:leader="none"/>
        </w:tabs>
        <w:spacing w:line="211" w:lineRule="auto" w:before="72" w:after="0"/>
        <w:ind w:left="113" w:right="38" w:firstLine="213"/>
        <w:jc w:val="both"/>
        <w:rPr>
          <w:sz w:val="21"/>
        </w:rPr>
      </w:pPr>
      <w:r>
        <w:rPr>
          <w:color w:val="231F20"/>
          <w:sz w:val="21"/>
        </w:rPr>
        <w:t>Ai richiedenti che hanno presentato domanda </w:t>
      </w:r>
      <w:r>
        <w:rPr>
          <w:color w:val="231F20"/>
          <w:sz w:val="21"/>
        </w:rPr>
        <w:t>di aiuto, l’organismo pagatore</w:t>
      </w:r>
      <w:r>
        <w:rPr>
          <w:color w:val="231F20"/>
          <w:spacing w:val="-1"/>
          <w:sz w:val="21"/>
        </w:rPr>
        <w:t> </w:t>
      </w:r>
      <w:r>
        <w:rPr>
          <w:color w:val="231F20"/>
          <w:sz w:val="21"/>
        </w:rPr>
        <w:t>AGEA</w:t>
      </w:r>
      <w:r>
        <w:rPr>
          <w:color w:val="231F20"/>
          <w:spacing w:val="-1"/>
          <w:sz w:val="21"/>
        </w:rPr>
        <w:t> </w:t>
      </w:r>
      <w:r>
        <w:rPr>
          <w:color w:val="231F20"/>
          <w:sz w:val="21"/>
        </w:rPr>
        <w:t>comunica, conforme- mente al successivo art. 14, le modalità per visualizzare, in ambito SIAN, l’esito dell’istruttoria.</w:t>
      </w:r>
    </w:p>
    <w:p>
      <w:pPr>
        <w:pStyle w:val="ListParagraph"/>
        <w:numPr>
          <w:ilvl w:val="0"/>
          <w:numId w:val="8"/>
        </w:numPr>
        <w:tabs>
          <w:tab w:pos="653" w:val="left" w:leader="none"/>
        </w:tabs>
        <w:spacing w:line="211" w:lineRule="auto" w:before="71" w:after="0"/>
        <w:ind w:left="113" w:right="38" w:firstLine="213"/>
        <w:jc w:val="both"/>
        <w:rPr>
          <w:sz w:val="21"/>
        </w:rPr>
      </w:pPr>
      <w:r>
        <w:rPr>
          <w:color w:val="231F20"/>
          <w:sz w:val="21"/>
        </w:rPr>
        <w:t>In caso di esito positivo dell’istruttoria la </w:t>
      </w:r>
      <w:r>
        <w:rPr>
          <w:color w:val="231F20"/>
          <w:sz w:val="21"/>
        </w:rPr>
        <w:t>comuni- cazione avverrà esclusivamente mediante pubblicazione sul sito internet del Ministero e mediante portale SIAN.</w:t>
      </w:r>
      <w:r>
        <w:rPr>
          <w:color w:val="231F20"/>
          <w:spacing w:val="40"/>
          <w:sz w:val="21"/>
        </w:rPr>
        <w:t> </w:t>
      </w:r>
      <w:r>
        <w:rPr>
          <w:color w:val="231F20"/>
          <w:sz w:val="21"/>
        </w:rPr>
        <w:t>In caso di istruttoria che determini la non ammissibilità totale della domanda o in caso di riduzione proporziona- le dell’importo richiesto, la comunicazione al richiedente degli esiti istruttori avverrà via pec, con la quale, ai sensi dell’art. 10</w:t>
      </w:r>
      <w:r>
        <w:rPr>
          <w:i/>
          <w:color w:val="231F20"/>
          <w:sz w:val="21"/>
        </w:rPr>
        <w:t>-bis </w:t>
      </w:r>
      <w:r>
        <w:rPr>
          <w:color w:val="231F20"/>
          <w:sz w:val="21"/>
        </w:rPr>
        <w:t>della legge n. 241/1990, verranno fornite anche</w:t>
      </w:r>
      <w:r>
        <w:rPr>
          <w:color w:val="231F20"/>
          <w:spacing w:val="-3"/>
          <w:sz w:val="21"/>
        </w:rPr>
        <w:t> </w:t>
      </w:r>
      <w:r>
        <w:rPr>
          <w:color w:val="231F20"/>
          <w:sz w:val="21"/>
        </w:rPr>
        <w:t>le</w:t>
      </w:r>
      <w:r>
        <w:rPr>
          <w:color w:val="231F20"/>
          <w:spacing w:val="-3"/>
          <w:sz w:val="21"/>
        </w:rPr>
        <w:t> </w:t>
      </w:r>
      <w:r>
        <w:rPr>
          <w:color w:val="231F20"/>
          <w:sz w:val="21"/>
        </w:rPr>
        <w:t>istruzioni</w:t>
      </w:r>
      <w:r>
        <w:rPr>
          <w:color w:val="231F20"/>
          <w:spacing w:val="-3"/>
          <w:sz w:val="21"/>
        </w:rPr>
        <w:t> </w:t>
      </w:r>
      <w:r>
        <w:rPr>
          <w:color w:val="231F20"/>
          <w:sz w:val="21"/>
        </w:rPr>
        <w:t>per</w:t>
      </w:r>
      <w:r>
        <w:rPr>
          <w:color w:val="231F20"/>
          <w:spacing w:val="-3"/>
          <w:sz w:val="21"/>
        </w:rPr>
        <w:t> </w:t>
      </w:r>
      <w:r>
        <w:rPr>
          <w:color w:val="231F20"/>
          <w:sz w:val="21"/>
        </w:rPr>
        <w:t>la</w:t>
      </w:r>
      <w:r>
        <w:rPr>
          <w:color w:val="231F20"/>
          <w:spacing w:val="-3"/>
          <w:sz w:val="21"/>
        </w:rPr>
        <w:t> </w:t>
      </w:r>
      <w:r>
        <w:rPr>
          <w:color w:val="231F20"/>
          <w:sz w:val="21"/>
        </w:rPr>
        <w:t>presentazione</w:t>
      </w:r>
      <w:r>
        <w:rPr>
          <w:color w:val="231F20"/>
          <w:spacing w:val="-3"/>
          <w:sz w:val="21"/>
        </w:rPr>
        <w:t> </w:t>
      </w:r>
      <w:r>
        <w:rPr>
          <w:color w:val="231F20"/>
          <w:sz w:val="21"/>
        </w:rPr>
        <w:t>dell’istanza</w:t>
      </w:r>
      <w:r>
        <w:rPr>
          <w:color w:val="231F20"/>
          <w:spacing w:val="-3"/>
          <w:sz w:val="21"/>
        </w:rPr>
        <w:t> </w:t>
      </w:r>
      <w:r>
        <w:rPr>
          <w:color w:val="231F20"/>
          <w:sz w:val="21"/>
        </w:rPr>
        <w:t>di</w:t>
      </w:r>
      <w:r>
        <w:rPr>
          <w:color w:val="231F20"/>
          <w:spacing w:val="-3"/>
          <w:sz w:val="21"/>
        </w:rPr>
        <w:t> </w:t>
      </w:r>
      <w:r>
        <w:rPr>
          <w:color w:val="231F20"/>
          <w:sz w:val="21"/>
        </w:rPr>
        <w:t>rie- same secondo le modalità indicate all’art. 10.</w:t>
      </w:r>
    </w:p>
    <w:p>
      <w:pPr>
        <w:pStyle w:val="ListParagraph"/>
        <w:numPr>
          <w:ilvl w:val="0"/>
          <w:numId w:val="8"/>
        </w:numPr>
        <w:tabs>
          <w:tab w:pos="698" w:val="left" w:leader="none"/>
        </w:tabs>
        <w:spacing w:line="211" w:lineRule="auto" w:before="74" w:after="0"/>
        <w:ind w:left="113" w:right="38" w:firstLine="213"/>
        <w:jc w:val="both"/>
        <w:rPr>
          <w:sz w:val="21"/>
        </w:rPr>
      </w:pPr>
      <w:r>
        <w:rPr>
          <w:color w:val="231F20"/>
          <w:sz w:val="21"/>
        </w:rPr>
        <w:t>In caso di irregolarità nella procedura di </w:t>
      </w:r>
      <w:r>
        <w:rPr>
          <w:color w:val="231F20"/>
          <w:sz w:val="21"/>
        </w:rPr>
        <w:t>invio</w:t>
      </w:r>
      <w:r>
        <w:rPr>
          <w:color w:val="231F20"/>
          <w:spacing w:val="40"/>
          <w:sz w:val="21"/>
        </w:rPr>
        <w:t> </w:t>
      </w:r>
      <w:r>
        <w:rPr>
          <w:color w:val="231F20"/>
          <w:sz w:val="21"/>
        </w:rPr>
        <w:t>delle comunicazioni via pec, AGEA sul portale SIAN, pubblicherà l’elenco delle domande che presentano tale anomalia, con indicazione delle modalità operative per la consultazione della comunicazione ai soggetti destinata- ri. Gli obblighi di comunicazione degli esiti istruttori si considerano, pertanto, adempiuti se la comunicazione ai soggetti destinatari è avvenuta:</w:t>
      </w:r>
    </w:p>
    <w:p>
      <w:pPr>
        <w:pStyle w:val="ListParagraph"/>
        <w:numPr>
          <w:ilvl w:val="0"/>
          <w:numId w:val="9"/>
        </w:numPr>
        <w:tabs>
          <w:tab w:pos="778" w:val="left" w:leader="none"/>
        </w:tabs>
        <w:spacing w:line="211" w:lineRule="auto" w:before="73" w:after="0"/>
        <w:ind w:left="113" w:right="38" w:firstLine="426"/>
        <w:jc w:val="both"/>
        <w:rPr>
          <w:sz w:val="21"/>
        </w:rPr>
      </w:pPr>
      <w:r>
        <w:rPr>
          <w:color w:val="231F20"/>
          <w:sz w:val="21"/>
        </w:rPr>
        <w:t>tramite le procedure automatizzate </w:t>
      </w:r>
      <w:r>
        <w:rPr>
          <w:color w:val="231F20"/>
          <w:sz w:val="21"/>
        </w:rPr>
        <w:t>implementate in ambito SIAN, qualora si tratti di controlli totalmente automatizzati che non richiedono ulteriori chiarimenti, ovvero attraverso la pubblicazione del provvedimento di approvazione; oppure</w:t>
      </w:r>
    </w:p>
    <w:p>
      <w:pPr>
        <w:pStyle w:val="ListParagraph"/>
        <w:numPr>
          <w:ilvl w:val="0"/>
          <w:numId w:val="9"/>
        </w:numPr>
        <w:tabs>
          <w:tab w:pos="787" w:val="left" w:leader="none"/>
        </w:tabs>
        <w:spacing w:line="211" w:lineRule="auto" w:before="118" w:after="0"/>
        <w:ind w:left="113" w:right="104" w:firstLine="426"/>
        <w:jc w:val="both"/>
        <w:rPr>
          <w:sz w:val="21"/>
        </w:rPr>
      </w:pPr>
      <w:r>
        <w:rPr/>
        <w:br w:type="column"/>
      </w:r>
      <w:r>
        <w:rPr>
          <w:color w:val="231F20"/>
          <w:sz w:val="21"/>
        </w:rPr>
        <w:t>a seguito dell’invio della pec con le modalità di visualizzazione dell’esito istruttorio/della richiesta di </w:t>
      </w:r>
      <w:r>
        <w:rPr>
          <w:color w:val="231F20"/>
          <w:sz w:val="21"/>
        </w:rPr>
        <w:t>do- cumentazione integrativa; oppure</w:t>
      </w:r>
    </w:p>
    <w:p>
      <w:pPr>
        <w:pStyle w:val="ListParagraph"/>
        <w:numPr>
          <w:ilvl w:val="0"/>
          <w:numId w:val="9"/>
        </w:numPr>
        <w:tabs>
          <w:tab w:pos="797" w:val="left" w:leader="none"/>
        </w:tabs>
        <w:spacing w:line="211" w:lineRule="auto" w:before="57" w:after="0"/>
        <w:ind w:left="113" w:right="105" w:firstLine="426"/>
        <w:jc w:val="both"/>
        <w:rPr>
          <w:sz w:val="21"/>
        </w:rPr>
      </w:pPr>
      <w:r>
        <w:rPr>
          <w:color w:val="231F20"/>
          <w:sz w:val="21"/>
        </w:rPr>
        <w:t>in caso di irregolarità nella procedura di invio della pec, a seguito della pubblicazione sul portale SIAN dell’elenco delle domande che presentano tale </w:t>
      </w:r>
      <w:r>
        <w:rPr>
          <w:color w:val="231F20"/>
          <w:sz w:val="21"/>
        </w:rPr>
        <w:t>irregolari- tà,</w:t>
      </w:r>
      <w:r>
        <w:rPr>
          <w:color w:val="231F20"/>
          <w:spacing w:val="-4"/>
          <w:sz w:val="21"/>
        </w:rPr>
        <w:t> </w:t>
      </w:r>
      <w:r>
        <w:rPr>
          <w:color w:val="231F20"/>
          <w:sz w:val="21"/>
        </w:rPr>
        <w:t>con</w:t>
      </w:r>
      <w:r>
        <w:rPr>
          <w:color w:val="231F20"/>
          <w:spacing w:val="-4"/>
          <w:sz w:val="21"/>
        </w:rPr>
        <w:t> </w:t>
      </w:r>
      <w:r>
        <w:rPr>
          <w:color w:val="231F20"/>
          <w:sz w:val="21"/>
        </w:rPr>
        <w:t>indicazione</w:t>
      </w:r>
      <w:r>
        <w:rPr>
          <w:color w:val="231F20"/>
          <w:spacing w:val="-4"/>
          <w:sz w:val="21"/>
        </w:rPr>
        <w:t> </w:t>
      </w:r>
      <w:r>
        <w:rPr>
          <w:color w:val="231F20"/>
          <w:sz w:val="21"/>
        </w:rPr>
        <w:t>delle</w:t>
      </w:r>
      <w:r>
        <w:rPr>
          <w:color w:val="231F20"/>
          <w:spacing w:val="-4"/>
          <w:sz w:val="21"/>
        </w:rPr>
        <w:t> </w:t>
      </w:r>
      <w:r>
        <w:rPr>
          <w:color w:val="231F20"/>
          <w:sz w:val="21"/>
        </w:rPr>
        <w:t>modalità</w:t>
      </w:r>
      <w:r>
        <w:rPr>
          <w:color w:val="231F20"/>
          <w:spacing w:val="-4"/>
          <w:sz w:val="21"/>
        </w:rPr>
        <w:t> </w:t>
      </w:r>
      <w:r>
        <w:rPr>
          <w:color w:val="231F20"/>
          <w:sz w:val="21"/>
        </w:rPr>
        <w:t>operative</w:t>
      </w:r>
      <w:r>
        <w:rPr>
          <w:color w:val="231F20"/>
          <w:spacing w:val="-4"/>
          <w:sz w:val="21"/>
        </w:rPr>
        <w:t> </w:t>
      </w:r>
      <w:r>
        <w:rPr>
          <w:color w:val="231F20"/>
          <w:sz w:val="21"/>
        </w:rPr>
        <w:t>per</w:t>
      </w:r>
      <w:r>
        <w:rPr>
          <w:color w:val="231F20"/>
          <w:spacing w:val="-4"/>
          <w:sz w:val="21"/>
        </w:rPr>
        <w:t> </w:t>
      </w:r>
      <w:r>
        <w:rPr>
          <w:color w:val="231F20"/>
          <w:sz w:val="21"/>
        </w:rPr>
        <w:t>la</w:t>
      </w:r>
      <w:r>
        <w:rPr>
          <w:color w:val="231F20"/>
          <w:spacing w:val="-4"/>
          <w:sz w:val="21"/>
        </w:rPr>
        <w:t> </w:t>
      </w:r>
      <w:r>
        <w:rPr>
          <w:color w:val="231F20"/>
          <w:sz w:val="21"/>
        </w:rPr>
        <w:t>consul- tazione della comunicazione.</w:t>
      </w:r>
    </w:p>
    <w:p>
      <w:pPr>
        <w:pStyle w:val="ListParagraph"/>
        <w:numPr>
          <w:ilvl w:val="0"/>
          <w:numId w:val="8"/>
        </w:numPr>
        <w:tabs>
          <w:tab w:pos="680" w:val="left" w:leader="none"/>
        </w:tabs>
        <w:spacing w:line="211" w:lineRule="auto" w:before="58" w:after="0"/>
        <w:ind w:left="113" w:right="105" w:firstLine="213"/>
        <w:jc w:val="both"/>
        <w:rPr>
          <w:sz w:val="21"/>
        </w:rPr>
      </w:pPr>
      <w:r>
        <w:rPr>
          <w:color w:val="231F20"/>
          <w:sz w:val="21"/>
        </w:rPr>
        <w:t>Per le colture riferite alle polizze sperimentali </w:t>
      </w:r>
      <w:r>
        <w:rPr>
          <w:color w:val="231F20"/>
          <w:sz w:val="21"/>
        </w:rPr>
        <w:t>a fronte</w:t>
      </w:r>
      <w:r>
        <w:rPr>
          <w:color w:val="231F20"/>
          <w:spacing w:val="-2"/>
          <w:sz w:val="21"/>
        </w:rPr>
        <w:t> </w:t>
      </w:r>
      <w:r>
        <w:rPr>
          <w:color w:val="231F20"/>
          <w:sz w:val="21"/>
        </w:rPr>
        <w:t>delle</w:t>
      </w:r>
      <w:r>
        <w:rPr>
          <w:color w:val="231F20"/>
          <w:spacing w:val="-2"/>
          <w:sz w:val="21"/>
        </w:rPr>
        <w:t> </w:t>
      </w:r>
      <w:r>
        <w:rPr>
          <w:color w:val="231F20"/>
          <w:sz w:val="21"/>
        </w:rPr>
        <w:t>quali</w:t>
      </w:r>
      <w:r>
        <w:rPr>
          <w:color w:val="231F20"/>
          <w:spacing w:val="-2"/>
          <w:sz w:val="21"/>
        </w:rPr>
        <w:t> </w:t>
      </w:r>
      <w:r>
        <w:rPr>
          <w:color w:val="231F20"/>
          <w:sz w:val="21"/>
        </w:rPr>
        <w:t>sono</w:t>
      </w:r>
      <w:r>
        <w:rPr>
          <w:color w:val="231F20"/>
          <w:spacing w:val="-2"/>
          <w:sz w:val="21"/>
        </w:rPr>
        <w:t> </w:t>
      </w:r>
      <w:r>
        <w:rPr>
          <w:color w:val="231F20"/>
          <w:sz w:val="21"/>
        </w:rPr>
        <w:t>stati</w:t>
      </w:r>
      <w:r>
        <w:rPr>
          <w:color w:val="231F20"/>
          <w:spacing w:val="-2"/>
          <w:sz w:val="21"/>
        </w:rPr>
        <w:t> </w:t>
      </w:r>
      <w:r>
        <w:rPr>
          <w:color w:val="231F20"/>
          <w:sz w:val="21"/>
        </w:rPr>
        <w:t>presentati</w:t>
      </w:r>
      <w:r>
        <w:rPr>
          <w:color w:val="231F20"/>
          <w:spacing w:val="-2"/>
          <w:sz w:val="21"/>
        </w:rPr>
        <w:t> </w:t>
      </w:r>
      <w:r>
        <w:rPr>
          <w:color w:val="231F20"/>
          <w:sz w:val="21"/>
        </w:rPr>
        <w:t>altri</w:t>
      </w:r>
      <w:r>
        <w:rPr>
          <w:color w:val="231F20"/>
          <w:spacing w:val="-2"/>
          <w:sz w:val="21"/>
        </w:rPr>
        <w:t> </w:t>
      </w:r>
      <w:r>
        <w:rPr>
          <w:color w:val="231F20"/>
          <w:sz w:val="21"/>
        </w:rPr>
        <w:t>PAI</w:t>
      </w:r>
      <w:r>
        <w:rPr>
          <w:color w:val="231F20"/>
          <w:spacing w:val="-2"/>
          <w:sz w:val="21"/>
        </w:rPr>
        <w:t> </w:t>
      </w:r>
      <w:r>
        <w:rPr>
          <w:color w:val="231F20"/>
          <w:sz w:val="21"/>
        </w:rPr>
        <w:t>per</w:t>
      </w:r>
      <w:r>
        <w:rPr>
          <w:color w:val="231F20"/>
          <w:spacing w:val="-2"/>
          <w:sz w:val="21"/>
        </w:rPr>
        <w:t> </w:t>
      </w:r>
      <w:r>
        <w:rPr>
          <w:color w:val="231F20"/>
          <w:sz w:val="21"/>
        </w:rPr>
        <w:t>la</w:t>
      </w:r>
      <w:r>
        <w:rPr>
          <w:color w:val="231F20"/>
          <w:spacing w:val="-2"/>
          <w:sz w:val="21"/>
        </w:rPr>
        <w:t> </w:t>
      </w:r>
      <w:r>
        <w:rPr>
          <w:color w:val="231F20"/>
          <w:sz w:val="21"/>
        </w:rPr>
        <w:t>pre- sentazione delle domande ai sensi dell’intervento SRF.01 del</w:t>
      </w:r>
      <w:r>
        <w:rPr>
          <w:color w:val="231F20"/>
          <w:spacing w:val="-1"/>
          <w:sz w:val="21"/>
        </w:rPr>
        <w:t> </w:t>
      </w:r>
      <w:r>
        <w:rPr>
          <w:color w:val="231F20"/>
          <w:sz w:val="21"/>
        </w:rPr>
        <w:t>PSP</w:t>
      </w:r>
      <w:r>
        <w:rPr>
          <w:color w:val="231F20"/>
          <w:spacing w:val="-10"/>
          <w:sz w:val="21"/>
        </w:rPr>
        <w:t> </w:t>
      </w:r>
      <w:r>
        <w:rPr>
          <w:color w:val="231F20"/>
          <w:sz w:val="21"/>
        </w:rPr>
        <w:t>2023-2027,</w:t>
      </w:r>
      <w:r>
        <w:rPr>
          <w:color w:val="231F20"/>
          <w:spacing w:val="-1"/>
          <w:sz w:val="21"/>
        </w:rPr>
        <w:t> </w:t>
      </w:r>
      <w:r>
        <w:rPr>
          <w:color w:val="231F20"/>
          <w:sz w:val="21"/>
        </w:rPr>
        <w:t>ai</w:t>
      </w:r>
      <w:r>
        <w:rPr>
          <w:color w:val="231F20"/>
          <w:spacing w:val="-1"/>
          <w:sz w:val="21"/>
        </w:rPr>
        <w:t> </w:t>
      </w:r>
      <w:r>
        <w:rPr>
          <w:color w:val="231F20"/>
          <w:sz w:val="21"/>
        </w:rPr>
        <w:t>fini</w:t>
      </w:r>
      <w:r>
        <w:rPr>
          <w:color w:val="231F20"/>
          <w:spacing w:val="-1"/>
          <w:sz w:val="21"/>
        </w:rPr>
        <w:t> </w:t>
      </w:r>
      <w:r>
        <w:rPr>
          <w:color w:val="231F20"/>
          <w:sz w:val="21"/>
        </w:rPr>
        <w:t>della</w:t>
      </w:r>
      <w:r>
        <w:rPr>
          <w:color w:val="231F20"/>
          <w:spacing w:val="-1"/>
          <w:sz w:val="21"/>
        </w:rPr>
        <w:t> </w:t>
      </w:r>
      <w:r>
        <w:rPr>
          <w:color w:val="231F20"/>
          <w:sz w:val="21"/>
        </w:rPr>
        <w:t>verifica</w:t>
      </w:r>
      <w:r>
        <w:rPr>
          <w:color w:val="231F20"/>
          <w:spacing w:val="-1"/>
          <w:sz w:val="21"/>
        </w:rPr>
        <w:t> </w:t>
      </w:r>
      <w:r>
        <w:rPr>
          <w:color w:val="231F20"/>
          <w:sz w:val="21"/>
        </w:rPr>
        <w:t>in</w:t>
      </w:r>
      <w:r>
        <w:rPr>
          <w:color w:val="231F20"/>
          <w:spacing w:val="-1"/>
          <w:sz w:val="21"/>
        </w:rPr>
        <w:t> </w:t>
      </w:r>
      <w:r>
        <w:rPr>
          <w:color w:val="231F20"/>
          <w:sz w:val="21"/>
        </w:rPr>
        <w:t>capo</w:t>
      </w:r>
      <w:r>
        <w:rPr>
          <w:color w:val="231F20"/>
          <w:spacing w:val="-1"/>
          <w:sz w:val="21"/>
        </w:rPr>
        <w:t> </w:t>
      </w:r>
      <w:r>
        <w:rPr>
          <w:color w:val="231F20"/>
          <w:sz w:val="21"/>
        </w:rPr>
        <w:t>al</w:t>
      </w:r>
      <w:r>
        <w:rPr>
          <w:color w:val="231F20"/>
          <w:spacing w:val="-1"/>
          <w:sz w:val="21"/>
        </w:rPr>
        <w:t> </w:t>
      </w:r>
      <w:r>
        <w:rPr>
          <w:color w:val="231F20"/>
          <w:sz w:val="21"/>
        </w:rPr>
        <w:t>richie- dente del rispetto dell’obbligo di assicurare l’intera pro- duzione per territorio comunale, si procede all’istruttoria tenendo conto di tutti i PAI predisposti dal medesimo ri- chiedente per prodotto/comune.</w:t>
      </w:r>
    </w:p>
    <w:p>
      <w:pPr>
        <w:pStyle w:val="BodyText"/>
        <w:spacing w:before="221"/>
        <w:ind w:left="89" w:right="79"/>
        <w:jc w:val="center"/>
      </w:pPr>
      <w:r>
        <w:rPr>
          <w:color w:val="231F20"/>
        </w:rPr>
        <w:t>Art.</w:t>
      </w:r>
      <w:r>
        <w:rPr>
          <w:color w:val="231F20"/>
          <w:spacing w:val="29"/>
        </w:rPr>
        <w:t> </w:t>
      </w:r>
      <w:r>
        <w:rPr>
          <w:color w:val="231F20"/>
          <w:spacing w:val="-5"/>
        </w:rPr>
        <w:t>10.</w:t>
      </w:r>
    </w:p>
    <w:p>
      <w:pPr>
        <w:spacing w:before="97"/>
        <w:ind w:left="88" w:right="83" w:firstLine="0"/>
        <w:jc w:val="center"/>
        <w:rPr>
          <w:i/>
          <w:sz w:val="21"/>
        </w:rPr>
      </w:pPr>
      <w:r>
        <w:rPr>
          <w:i/>
          <w:color w:val="231F20"/>
          <w:sz w:val="21"/>
        </w:rPr>
        <w:t>Istanza</w:t>
      </w:r>
      <w:r>
        <w:rPr>
          <w:i/>
          <w:color w:val="231F20"/>
          <w:spacing w:val="3"/>
          <w:sz w:val="21"/>
        </w:rPr>
        <w:t> </w:t>
      </w:r>
      <w:r>
        <w:rPr>
          <w:i/>
          <w:color w:val="231F20"/>
          <w:sz w:val="21"/>
        </w:rPr>
        <w:t>di</w:t>
      </w:r>
      <w:r>
        <w:rPr>
          <w:i/>
          <w:color w:val="231F20"/>
          <w:spacing w:val="4"/>
          <w:sz w:val="21"/>
        </w:rPr>
        <w:t> </w:t>
      </w:r>
      <w:r>
        <w:rPr>
          <w:i/>
          <w:color w:val="231F20"/>
          <w:spacing w:val="-2"/>
          <w:sz w:val="21"/>
        </w:rPr>
        <w:t>riesame</w:t>
      </w:r>
    </w:p>
    <w:p>
      <w:pPr>
        <w:pStyle w:val="ListParagraph"/>
        <w:numPr>
          <w:ilvl w:val="0"/>
          <w:numId w:val="10"/>
        </w:numPr>
        <w:tabs>
          <w:tab w:pos="561" w:val="left" w:leader="none"/>
        </w:tabs>
        <w:spacing w:line="211" w:lineRule="auto" w:before="163" w:after="0"/>
        <w:ind w:left="113" w:right="104" w:firstLine="213"/>
        <w:jc w:val="both"/>
        <w:rPr>
          <w:sz w:val="21"/>
        </w:rPr>
      </w:pPr>
      <w:r>
        <w:rPr>
          <w:color w:val="231F20"/>
          <w:sz w:val="21"/>
        </w:rPr>
        <w:t>Entro e non oltre dieci giorni dalla ricezione della comunicazione via pec delle modalità per visualizzare </w:t>
      </w:r>
      <w:r>
        <w:rPr>
          <w:color w:val="231F20"/>
          <w:sz w:val="21"/>
        </w:rPr>
        <w:t>le risultanze istruttorie, ovvero dalla pubblicazione sul por- tale</w:t>
      </w:r>
      <w:r>
        <w:rPr>
          <w:color w:val="231F20"/>
          <w:spacing w:val="-2"/>
          <w:sz w:val="21"/>
        </w:rPr>
        <w:t> </w:t>
      </w:r>
      <w:r>
        <w:rPr>
          <w:color w:val="231F20"/>
          <w:sz w:val="21"/>
        </w:rPr>
        <w:t>SIAN</w:t>
      </w:r>
      <w:r>
        <w:rPr>
          <w:color w:val="231F20"/>
          <w:spacing w:val="-2"/>
          <w:sz w:val="21"/>
        </w:rPr>
        <w:t> </w:t>
      </w:r>
      <w:r>
        <w:rPr>
          <w:color w:val="231F20"/>
          <w:sz w:val="21"/>
        </w:rPr>
        <w:t>dell’elenco</w:t>
      </w:r>
      <w:r>
        <w:rPr>
          <w:color w:val="231F20"/>
          <w:spacing w:val="-2"/>
          <w:sz w:val="21"/>
        </w:rPr>
        <w:t> </w:t>
      </w:r>
      <w:r>
        <w:rPr>
          <w:color w:val="231F20"/>
          <w:sz w:val="21"/>
        </w:rPr>
        <w:t>delle</w:t>
      </w:r>
      <w:r>
        <w:rPr>
          <w:color w:val="231F20"/>
          <w:spacing w:val="-2"/>
          <w:sz w:val="21"/>
        </w:rPr>
        <w:t> </w:t>
      </w:r>
      <w:r>
        <w:rPr>
          <w:color w:val="231F20"/>
          <w:sz w:val="21"/>
        </w:rPr>
        <w:t>domande</w:t>
      </w:r>
      <w:r>
        <w:rPr>
          <w:color w:val="231F20"/>
          <w:spacing w:val="-2"/>
          <w:sz w:val="21"/>
        </w:rPr>
        <w:t> </w:t>
      </w:r>
      <w:r>
        <w:rPr>
          <w:color w:val="231F20"/>
          <w:sz w:val="21"/>
        </w:rPr>
        <w:t>interessate</w:t>
      </w:r>
      <w:r>
        <w:rPr>
          <w:color w:val="231F20"/>
          <w:spacing w:val="-2"/>
          <w:sz w:val="21"/>
        </w:rPr>
        <w:t> </w:t>
      </w:r>
      <w:r>
        <w:rPr>
          <w:color w:val="231F20"/>
          <w:sz w:val="21"/>
        </w:rPr>
        <w:t>dal</w:t>
      </w:r>
      <w:r>
        <w:rPr>
          <w:color w:val="231F20"/>
          <w:spacing w:val="-2"/>
          <w:sz w:val="21"/>
        </w:rPr>
        <w:t> </w:t>
      </w:r>
      <w:r>
        <w:rPr>
          <w:color w:val="231F20"/>
          <w:sz w:val="21"/>
        </w:rPr>
        <w:t>man- cato recapito, il richiedente può manifestare interesse a presentare istanza di riesame esclusivamente, pena la non ricevibilità,</w:t>
      </w:r>
      <w:r>
        <w:rPr>
          <w:color w:val="231F20"/>
          <w:spacing w:val="-5"/>
          <w:sz w:val="21"/>
        </w:rPr>
        <w:t> </w:t>
      </w:r>
      <w:r>
        <w:rPr>
          <w:color w:val="231F20"/>
          <w:sz w:val="21"/>
        </w:rPr>
        <w:t>tramite</w:t>
      </w:r>
      <w:r>
        <w:rPr>
          <w:color w:val="231F20"/>
          <w:spacing w:val="-5"/>
          <w:sz w:val="21"/>
        </w:rPr>
        <w:t> </w:t>
      </w:r>
      <w:r>
        <w:rPr>
          <w:color w:val="231F20"/>
          <w:sz w:val="21"/>
        </w:rPr>
        <w:t>i</w:t>
      </w:r>
      <w:r>
        <w:rPr>
          <w:color w:val="231F20"/>
          <w:spacing w:val="-5"/>
          <w:sz w:val="21"/>
        </w:rPr>
        <w:t> </w:t>
      </w:r>
      <w:r>
        <w:rPr>
          <w:color w:val="231F20"/>
          <w:sz w:val="21"/>
        </w:rPr>
        <w:t>servizi</w:t>
      </w:r>
      <w:r>
        <w:rPr>
          <w:color w:val="231F20"/>
          <w:spacing w:val="-5"/>
          <w:sz w:val="21"/>
        </w:rPr>
        <w:t> </w:t>
      </w:r>
      <w:r>
        <w:rPr>
          <w:color w:val="231F20"/>
          <w:sz w:val="21"/>
        </w:rPr>
        <w:t>telematici</w:t>
      </w:r>
      <w:r>
        <w:rPr>
          <w:color w:val="231F20"/>
          <w:spacing w:val="-5"/>
          <w:sz w:val="21"/>
        </w:rPr>
        <w:t> </w:t>
      </w:r>
      <w:r>
        <w:rPr>
          <w:color w:val="231F20"/>
          <w:sz w:val="21"/>
        </w:rPr>
        <w:t>messi</w:t>
      </w:r>
      <w:r>
        <w:rPr>
          <w:color w:val="231F20"/>
          <w:spacing w:val="-5"/>
          <w:sz w:val="21"/>
        </w:rPr>
        <w:t> </w:t>
      </w:r>
      <w:r>
        <w:rPr>
          <w:color w:val="231F20"/>
          <w:sz w:val="21"/>
        </w:rPr>
        <w:t>a</w:t>
      </w:r>
      <w:r>
        <w:rPr>
          <w:color w:val="231F20"/>
          <w:spacing w:val="-5"/>
          <w:sz w:val="21"/>
        </w:rPr>
        <w:t> </w:t>
      </w:r>
      <w:r>
        <w:rPr>
          <w:color w:val="231F20"/>
          <w:sz w:val="21"/>
        </w:rPr>
        <w:t>disposizio- ne da</w:t>
      </w:r>
      <w:r>
        <w:rPr>
          <w:color w:val="231F20"/>
          <w:spacing w:val="-7"/>
          <w:sz w:val="21"/>
        </w:rPr>
        <w:t> </w:t>
      </w:r>
      <w:r>
        <w:rPr>
          <w:color w:val="231F20"/>
          <w:sz w:val="21"/>
        </w:rPr>
        <w:t>AGEA, secondo le medesime modalità indicate nel precedente art. 8.</w:t>
      </w:r>
    </w:p>
    <w:p>
      <w:pPr>
        <w:pStyle w:val="ListParagraph"/>
        <w:numPr>
          <w:ilvl w:val="0"/>
          <w:numId w:val="10"/>
        </w:numPr>
        <w:tabs>
          <w:tab w:pos="573" w:val="left" w:leader="none"/>
        </w:tabs>
        <w:spacing w:line="211" w:lineRule="auto" w:before="61" w:after="0"/>
        <w:ind w:left="113" w:right="105" w:firstLine="213"/>
        <w:jc w:val="both"/>
        <w:rPr>
          <w:sz w:val="21"/>
        </w:rPr>
      </w:pPr>
      <w:r>
        <w:rPr>
          <w:color w:val="231F20"/>
          <w:sz w:val="21"/>
        </w:rPr>
        <w:t>Se il richiedente non si avvale di tale </w:t>
      </w:r>
      <w:r>
        <w:rPr>
          <w:color w:val="231F20"/>
          <w:sz w:val="21"/>
        </w:rPr>
        <w:t>possibilità, l’istruttoria assume carattere definitivo salvo le possibi- lità di ricorso previste dalla vigente normativa. Se il ri- chiedente ha manifestato interesse a presentare istanza di riesame, lo stesso riceverà via pec le istruzioni operative per procedere alla predetta presentazione.</w:t>
      </w:r>
    </w:p>
    <w:p>
      <w:pPr>
        <w:pStyle w:val="ListParagraph"/>
        <w:numPr>
          <w:ilvl w:val="0"/>
          <w:numId w:val="10"/>
        </w:numPr>
        <w:tabs>
          <w:tab w:pos="540" w:val="left" w:leader="none"/>
        </w:tabs>
        <w:spacing w:line="211" w:lineRule="auto" w:before="59" w:after="0"/>
        <w:ind w:left="113" w:right="104" w:firstLine="213"/>
        <w:jc w:val="both"/>
        <w:rPr>
          <w:sz w:val="21"/>
        </w:rPr>
      </w:pPr>
      <w:r>
        <w:rPr>
          <w:color w:val="231F20"/>
          <w:sz w:val="21"/>
        </w:rPr>
        <w:t>Ulteriori disposizioni di dettaglio riguardanti la pre- sentazione</w:t>
      </w:r>
      <w:r>
        <w:rPr>
          <w:color w:val="231F20"/>
          <w:spacing w:val="-6"/>
          <w:sz w:val="21"/>
        </w:rPr>
        <w:t> </w:t>
      </w:r>
      <w:r>
        <w:rPr>
          <w:color w:val="231F20"/>
          <w:sz w:val="21"/>
        </w:rPr>
        <w:t>delle</w:t>
      </w:r>
      <w:r>
        <w:rPr>
          <w:color w:val="231F20"/>
          <w:spacing w:val="-6"/>
          <w:sz w:val="21"/>
        </w:rPr>
        <w:t> </w:t>
      </w:r>
      <w:r>
        <w:rPr>
          <w:color w:val="231F20"/>
          <w:sz w:val="21"/>
        </w:rPr>
        <w:t>domande</w:t>
      </w:r>
      <w:r>
        <w:rPr>
          <w:color w:val="231F20"/>
          <w:spacing w:val="-6"/>
          <w:sz w:val="21"/>
        </w:rPr>
        <w:t> </w:t>
      </w:r>
      <w:r>
        <w:rPr>
          <w:color w:val="231F20"/>
          <w:sz w:val="21"/>
        </w:rPr>
        <w:t>di</w:t>
      </w:r>
      <w:r>
        <w:rPr>
          <w:color w:val="231F20"/>
          <w:spacing w:val="-6"/>
          <w:sz w:val="21"/>
        </w:rPr>
        <w:t> </w:t>
      </w:r>
      <w:r>
        <w:rPr>
          <w:color w:val="231F20"/>
          <w:sz w:val="21"/>
        </w:rPr>
        <w:t>riesame</w:t>
      </w:r>
      <w:r>
        <w:rPr>
          <w:color w:val="231F20"/>
          <w:spacing w:val="-6"/>
          <w:sz w:val="21"/>
        </w:rPr>
        <w:t> </w:t>
      </w:r>
      <w:r>
        <w:rPr>
          <w:color w:val="231F20"/>
          <w:sz w:val="21"/>
        </w:rPr>
        <w:t>sono</w:t>
      </w:r>
      <w:r>
        <w:rPr>
          <w:color w:val="231F20"/>
          <w:spacing w:val="-6"/>
          <w:sz w:val="21"/>
        </w:rPr>
        <w:t> </w:t>
      </w:r>
      <w:r>
        <w:rPr>
          <w:color w:val="231F20"/>
          <w:sz w:val="21"/>
        </w:rPr>
        <w:t>contenute</w:t>
      </w:r>
      <w:r>
        <w:rPr>
          <w:color w:val="231F20"/>
          <w:spacing w:val="-6"/>
          <w:sz w:val="21"/>
        </w:rPr>
        <w:t> </w:t>
      </w:r>
      <w:r>
        <w:rPr>
          <w:color w:val="231F20"/>
          <w:sz w:val="21"/>
        </w:rPr>
        <w:t>nelle disposizioni operative emanate da AGEA.</w:t>
      </w:r>
    </w:p>
    <w:p>
      <w:pPr>
        <w:pStyle w:val="ListParagraph"/>
        <w:numPr>
          <w:ilvl w:val="0"/>
          <w:numId w:val="10"/>
        </w:numPr>
        <w:tabs>
          <w:tab w:pos="550" w:val="left" w:leader="none"/>
        </w:tabs>
        <w:spacing w:line="211" w:lineRule="auto" w:before="56" w:after="0"/>
        <w:ind w:left="113" w:right="105" w:firstLine="213"/>
        <w:jc w:val="both"/>
        <w:rPr>
          <w:sz w:val="21"/>
        </w:rPr>
      </w:pPr>
      <w:r>
        <w:rPr>
          <w:color w:val="231F20"/>
          <w:sz w:val="21"/>
        </w:rPr>
        <w:t>Entro dieci giorni dalla data di ricezione </w:t>
      </w:r>
      <w:r>
        <w:rPr>
          <w:color w:val="231F20"/>
          <w:sz w:val="21"/>
        </w:rPr>
        <w:t>dell’istan- za di riesame, AGEA comunica, conformemente al suc- cessivo art. 14, le modalità per visualizzare, in ambito SIAN, l’esito dell’istruttoria che assume carattere defi- nitivo salvo le possibilità di ricorso previste dalla vigente </w:t>
      </w:r>
      <w:r>
        <w:rPr>
          <w:color w:val="231F20"/>
          <w:spacing w:val="-2"/>
          <w:sz w:val="21"/>
        </w:rPr>
        <w:t>normativa.</w:t>
      </w:r>
    </w:p>
    <w:p>
      <w:pPr>
        <w:pStyle w:val="BodyText"/>
        <w:spacing w:before="220"/>
        <w:ind w:left="88" w:right="83"/>
        <w:jc w:val="center"/>
      </w:pPr>
      <w:r>
        <w:rPr>
          <w:color w:val="231F20"/>
        </w:rPr>
        <w:t>Art.</w:t>
      </w:r>
      <w:r>
        <w:rPr>
          <w:color w:val="231F20"/>
          <w:spacing w:val="29"/>
        </w:rPr>
        <w:t> </w:t>
      </w:r>
      <w:r>
        <w:rPr>
          <w:color w:val="231F20"/>
          <w:spacing w:val="-5"/>
        </w:rPr>
        <w:t>11.</w:t>
      </w:r>
    </w:p>
    <w:p>
      <w:pPr>
        <w:spacing w:line="211" w:lineRule="auto" w:before="121"/>
        <w:ind w:left="1250" w:right="1242" w:firstLine="0"/>
        <w:jc w:val="center"/>
        <w:rPr>
          <w:i/>
          <w:sz w:val="21"/>
        </w:rPr>
      </w:pPr>
      <w:r>
        <w:rPr>
          <w:i/>
          <w:color w:val="231F20"/>
          <w:sz w:val="21"/>
        </w:rPr>
        <w:t>Approvazione</w:t>
      </w:r>
      <w:r>
        <w:rPr>
          <w:i/>
          <w:color w:val="231F20"/>
          <w:spacing w:val="-5"/>
          <w:sz w:val="21"/>
        </w:rPr>
        <w:t> </w:t>
      </w:r>
      <w:r>
        <w:rPr>
          <w:i/>
          <w:color w:val="231F20"/>
          <w:sz w:val="21"/>
        </w:rPr>
        <w:t>delle</w:t>
      </w:r>
      <w:r>
        <w:rPr>
          <w:i/>
          <w:color w:val="231F20"/>
          <w:spacing w:val="-5"/>
          <w:sz w:val="21"/>
        </w:rPr>
        <w:t> </w:t>
      </w:r>
      <w:r>
        <w:rPr>
          <w:i/>
          <w:color w:val="231F20"/>
          <w:sz w:val="21"/>
        </w:rPr>
        <w:t>domande ed</w:t>
      </w:r>
      <w:r>
        <w:rPr>
          <w:i/>
          <w:color w:val="231F20"/>
          <w:spacing w:val="1"/>
          <w:sz w:val="21"/>
        </w:rPr>
        <w:t> </w:t>
      </w:r>
      <w:r>
        <w:rPr>
          <w:i/>
          <w:color w:val="231F20"/>
          <w:sz w:val="21"/>
        </w:rPr>
        <w:t>erogazione</w:t>
      </w:r>
      <w:r>
        <w:rPr>
          <w:i/>
          <w:color w:val="231F20"/>
          <w:spacing w:val="2"/>
          <w:sz w:val="21"/>
        </w:rPr>
        <w:t> </w:t>
      </w:r>
      <w:r>
        <w:rPr>
          <w:i/>
          <w:color w:val="231F20"/>
          <w:sz w:val="21"/>
        </w:rPr>
        <w:t>del</w:t>
      </w:r>
      <w:r>
        <w:rPr>
          <w:i/>
          <w:color w:val="231F20"/>
          <w:spacing w:val="1"/>
          <w:sz w:val="21"/>
        </w:rPr>
        <w:t> </w:t>
      </w:r>
      <w:r>
        <w:rPr>
          <w:i/>
          <w:color w:val="231F20"/>
          <w:spacing w:val="-2"/>
          <w:sz w:val="21"/>
        </w:rPr>
        <w:t>contributo</w:t>
      </w:r>
    </w:p>
    <w:p>
      <w:pPr>
        <w:pStyle w:val="ListParagraph"/>
        <w:numPr>
          <w:ilvl w:val="0"/>
          <w:numId w:val="11"/>
        </w:numPr>
        <w:tabs>
          <w:tab w:pos="539" w:val="left" w:leader="none"/>
        </w:tabs>
        <w:spacing w:line="211" w:lineRule="auto" w:before="169" w:after="0"/>
        <w:ind w:left="113" w:right="104" w:firstLine="213"/>
        <w:jc w:val="both"/>
        <w:rPr>
          <w:sz w:val="21"/>
        </w:rPr>
      </w:pPr>
      <w:r>
        <w:rPr>
          <w:color w:val="231F20"/>
          <w:sz w:val="21"/>
        </w:rPr>
        <w:t>l’organismo pagatore</w:t>
      </w:r>
      <w:r>
        <w:rPr>
          <w:color w:val="231F20"/>
          <w:spacing w:val="-7"/>
          <w:sz w:val="21"/>
        </w:rPr>
        <w:t> </w:t>
      </w:r>
      <w:r>
        <w:rPr>
          <w:color w:val="231F20"/>
          <w:sz w:val="21"/>
        </w:rPr>
        <w:t>AGEA</w:t>
      </w:r>
      <w:r>
        <w:rPr>
          <w:color w:val="231F20"/>
          <w:spacing w:val="-7"/>
          <w:sz w:val="21"/>
        </w:rPr>
        <w:t> </w:t>
      </w:r>
      <w:r>
        <w:rPr>
          <w:color w:val="231F20"/>
          <w:sz w:val="21"/>
        </w:rPr>
        <w:t>provvede ad </w:t>
      </w:r>
      <w:r>
        <w:rPr>
          <w:color w:val="231F20"/>
          <w:sz w:val="21"/>
        </w:rPr>
        <w:t>approvare l’elenco dei beneficiari ammessi a finanziamento, com- prensivo dell’indicazione della spesa ammessa e dell’aiu- to spettante. Gli esiti istruttori dei controlli svolti, com- presi gli esiti derivanti dalle attività di riesame e gli esiti dei controlli propedeutici all’erogazione dell’aiuto, sono comunicati</w:t>
      </w:r>
      <w:r>
        <w:rPr>
          <w:color w:val="231F20"/>
          <w:spacing w:val="-5"/>
          <w:sz w:val="21"/>
        </w:rPr>
        <w:t> </w:t>
      </w:r>
      <w:r>
        <w:rPr>
          <w:color w:val="231F20"/>
          <w:sz w:val="21"/>
        </w:rPr>
        <w:t>al</w:t>
      </w:r>
      <w:r>
        <w:rPr>
          <w:color w:val="231F20"/>
          <w:spacing w:val="-5"/>
          <w:sz w:val="21"/>
        </w:rPr>
        <w:t> </w:t>
      </w:r>
      <w:r>
        <w:rPr>
          <w:color w:val="231F20"/>
          <w:sz w:val="21"/>
        </w:rPr>
        <w:t>Ministero</w:t>
      </w:r>
      <w:r>
        <w:rPr>
          <w:color w:val="231F20"/>
          <w:spacing w:val="-5"/>
          <w:sz w:val="21"/>
        </w:rPr>
        <w:t> </w:t>
      </w:r>
      <w:r>
        <w:rPr>
          <w:color w:val="231F20"/>
          <w:sz w:val="21"/>
        </w:rPr>
        <w:t>e</w:t>
      </w:r>
      <w:r>
        <w:rPr>
          <w:color w:val="231F20"/>
          <w:spacing w:val="-5"/>
          <w:sz w:val="21"/>
        </w:rPr>
        <w:t> </w:t>
      </w:r>
      <w:r>
        <w:rPr>
          <w:color w:val="231F20"/>
          <w:sz w:val="21"/>
        </w:rPr>
        <w:t>certificati</w:t>
      </w:r>
      <w:r>
        <w:rPr>
          <w:color w:val="231F20"/>
          <w:spacing w:val="-5"/>
          <w:sz w:val="21"/>
        </w:rPr>
        <w:t> </w:t>
      </w:r>
      <w:r>
        <w:rPr>
          <w:color w:val="231F20"/>
          <w:sz w:val="21"/>
        </w:rPr>
        <w:t>negli</w:t>
      </w:r>
      <w:r>
        <w:rPr>
          <w:color w:val="231F20"/>
          <w:spacing w:val="-5"/>
          <w:sz w:val="21"/>
        </w:rPr>
        <w:t> </w:t>
      </w:r>
      <w:r>
        <w:rPr>
          <w:color w:val="231F20"/>
          <w:sz w:val="21"/>
        </w:rPr>
        <w:t>specifici</w:t>
      </w:r>
      <w:r>
        <w:rPr>
          <w:color w:val="231F20"/>
          <w:spacing w:val="-5"/>
          <w:sz w:val="21"/>
        </w:rPr>
        <w:t> </w:t>
      </w:r>
      <w:r>
        <w:rPr>
          <w:color w:val="231F20"/>
          <w:sz w:val="21"/>
        </w:rPr>
        <w:t>decreti di pagamento dell’agenzia.</w:t>
      </w:r>
    </w:p>
    <w:p>
      <w:pPr>
        <w:pStyle w:val="ListParagraph"/>
        <w:numPr>
          <w:ilvl w:val="0"/>
          <w:numId w:val="11"/>
        </w:numPr>
        <w:tabs>
          <w:tab w:pos="540" w:val="left" w:leader="none"/>
        </w:tabs>
        <w:spacing w:line="211" w:lineRule="auto" w:before="60" w:after="0"/>
        <w:ind w:left="113" w:right="105" w:firstLine="213"/>
        <w:jc w:val="both"/>
        <w:rPr>
          <w:sz w:val="21"/>
        </w:rPr>
      </w:pPr>
      <w:r>
        <w:rPr>
          <w:color w:val="231F20"/>
          <w:sz w:val="21"/>
        </w:rPr>
        <w:t>L’elenco dei beneficiari ammessi all’aiuto è reso </w:t>
      </w:r>
      <w:r>
        <w:rPr>
          <w:color w:val="231F20"/>
          <w:sz w:val="21"/>
        </w:rPr>
        <w:t>di- sponibile in ambito SIAN e pubblicato sul sito internet</w:t>
      </w:r>
      <w:r>
        <w:rPr>
          <w:color w:val="231F20"/>
          <w:spacing w:val="40"/>
          <w:sz w:val="21"/>
        </w:rPr>
        <w:t> </w:t>
      </w:r>
      <w:r>
        <w:rPr>
          <w:color w:val="231F20"/>
          <w:sz w:val="21"/>
        </w:rPr>
        <w:t>del Ministero.</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11"/>
        </w:numPr>
        <w:tabs>
          <w:tab w:pos="594" w:val="left" w:leader="none"/>
        </w:tabs>
        <w:spacing w:line="211" w:lineRule="auto" w:before="118" w:after="0"/>
        <w:ind w:left="113" w:right="38" w:firstLine="213"/>
        <w:jc w:val="both"/>
        <w:rPr>
          <w:sz w:val="21"/>
        </w:rPr>
      </w:pPr>
      <w:r>
        <w:rPr>
          <w:sz w:val="21"/>
        </w:rPr>
        <mc:AlternateContent>
          <mc:Choice Requires="wps">
            <w:drawing>
              <wp:anchor distT="0" distB="0" distL="0" distR="0" allowOverlap="1" layoutInCell="1" locked="0" behindDoc="1" simplePos="0" relativeHeight="484801536">
                <wp:simplePos x="0" y="0"/>
                <wp:positionH relativeFrom="page">
                  <wp:posOffset>612000</wp:posOffset>
                </wp:positionH>
                <wp:positionV relativeFrom="page">
                  <wp:posOffset>899286</wp:posOffset>
                </wp:positionV>
                <wp:extent cx="6336030" cy="8642350"/>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6336030" cy="8642350"/>
                          <a:chExt cx="6336030" cy="8642350"/>
                        </a:xfrm>
                      </wpg:grpSpPr>
                      <wps:wsp>
                        <wps:cNvPr id="197" name="Graphic 19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198" name="Graphic 19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199" name="Graphic 19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4944" id="docshapegroup81"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l’organismo pagatore AGEA provvede </w:t>
      </w:r>
      <w:r>
        <w:rPr>
          <w:color w:val="231F20"/>
          <w:sz w:val="21"/>
        </w:rPr>
        <w:t>all’eroga- zione dell’aiuto spettante, anche in più soluzioni, tramite bonifico sulle coordinate bancarie indicate dai beneficiari all’atto di presentazione della domanda di aiuto.</w:t>
      </w:r>
    </w:p>
    <w:p>
      <w:pPr>
        <w:pStyle w:val="BodyText"/>
        <w:spacing w:before="236"/>
        <w:ind w:left="77"/>
        <w:jc w:val="center"/>
      </w:pPr>
      <w:r>
        <w:rPr>
          <w:color w:val="231F20"/>
        </w:rPr>
        <w:t>Art.</w:t>
      </w:r>
      <w:r>
        <w:rPr>
          <w:color w:val="231F20"/>
          <w:spacing w:val="29"/>
        </w:rPr>
        <w:t> </w:t>
      </w:r>
      <w:r>
        <w:rPr>
          <w:color w:val="231F20"/>
          <w:spacing w:val="-5"/>
        </w:rPr>
        <w:t>12.</w:t>
      </w:r>
    </w:p>
    <w:p>
      <w:pPr>
        <w:spacing w:line="211" w:lineRule="auto" w:before="138"/>
        <w:ind w:left="719" w:right="645" w:firstLine="0"/>
        <w:jc w:val="center"/>
        <w:rPr>
          <w:i/>
          <w:sz w:val="21"/>
        </w:rPr>
      </w:pPr>
      <w:r>
        <w:rPr>
          <w:i/>
          <w:color w:val="231F20"/>
          <w:sz w:val="21"/>
        </w:rPr>
        <w:t>Modifiche, integrazioni, ritiro e correzione degli errori palesi delle domande di aiuto</w:t>
      </w:r>
    </w:p>
    <w:p>
      <w:pPr>
        <w:pStyle w:val="ListParagraph"/>
        <w:numPr>
          <w:ilvl w:val="0"/>
          <w:numId w:val="12"/>
        </w:numPr>
        <w:tabs>
          <w:tab w:pos="541" w:val="left" w:leader="none"/>
        </w:tabs>
        <w:spacing w:line="211" w:lineRule="auto" w:before="187" w:after="0"/>
        <w:ind w:left="113" w:right="38" w:firstLine="213"/>
        <w:jc w:val="both"/>
        <w:rPr>
          <w:sz w:val="21"/>
        </w:rPr>
      </w:pPr>
      <w:r>
        <w:rPr>
          <w:color w:val="231F20"/>
          <w:sz w:val="21"/>
        </w:rPr>
        <w:t>Le domande di aiuto possono essere ritirate, in </w:t>
      </w:r>
      <w:r>
        <w:rPr>
          <w:color w:val="231F20"/>
          <w:sz w:val="21"/>
        </w:rPr>
        <w:t>tutto e in parte, in qualsiasi momento. Tale ritiro è registrato dall’organismo pagatore AGEA tramite le apposite fun- zionalità in ambito SIAN; tuttavia, se l’autorità compe- tente ha già informato il beneficiario che sono state ri- scontrate inadempienze nella domanda di aiuto o gli ha comunicato la sua intenzione di svolgere un controllo in loco o se da tale controllo emergono inadempienze, non sono autorizzati ritiri.</w:t>
      </w:r>
    </w:p>
    <w:p>
      <w:pPr>
        <w:pStyle w:val="ListParagraph"/>
        <w:numPr>
          <w:ilvl w:val="0"/>
          <w:numId w:val="12"/>
        </w:numPr>
        <w:tabs>
          <w:tab w:pos="549" w:val="left" w:leader="none"/>
        </w:tabs>
        <w:spacing w:line="211" w:lineRule="auto" w:before="78" w:after="0"/>
        <w:ind w:left="113" w:right="38" w:firstLine="213"/>
        <w:jc w:val="both"/>
        <w:rPr>
          <w:sz w:val="21"/>
        </w:rPr>
      </w:pPr>
      <w:r>
        <w:rPr>
          <w:color w:val="231F20"/>
          <w:sz w:val="21"/>
        </w:rPr>
        <w:t>Il ritiro della domanda riporta i beneficiari nella si- tuazione</w:t>
      </w:r>
      <w:r>
        <w:rPr>
          <w:color w:val="231F20"/>
          <w:spacing w:val="-1"/>
          <w:sz w:val="21"/>
        </w:rPr>
        <w:t> </w:t>
      </w:r>
      <w:r>
        <w:rPr>
          <w:color w:val="231F20"/>
          <w:sz w:val="21"/>
        </w:rPr>
        <w:t>in</w:t>
      </w:r>
      <w:r>
        <w:rPr>
          <w:color w:val="231F20"/>
          <w:spacing w:val="-1"/>
          <w:sz w:val="21"/>
        </w:rPr>
        <w:t> </w:t>
      </w:r>
      <w:r>
        <w:rPr>
          <w:color w:val="231F20"/>
          <w:sz w:val="21"/>
        </w:rPr>
        <w:t>cui</w:t>
      </w:r>
      <w:r>
        <w:rPr>
          <w:color w:val="231F20"/>
          <w:spacing w:val="-1"/>
          <w:sz w:val="21"/>
        </w:rPr>
        <w:t> </w:t>
      </w:r>
      <w:r>
        <w:rPr>
          <w:color w:val="231F20"/>
          <w:sz w:val="21"/>
        </w:rPr>
        <w:t>si</w:t>
      </w:r>
      <w:r>
        <w:rPr>
          <w:color w:val="231F20"/>
          <w:spacing w:val="-1"/>
          <w:sz w:val="21"/>
        </w:rPr>
        <w:t> </w:t>
      </w:r>
      <w:r>
        <w:rPr>
          <w:color w:val="231F20"/>
          <w:sz w:val="21"/>
        </w:rPr>
        <w:t>trovavano</w:t>
      </w:r>
      <w:r>
        <w:rPr>
          <w:color w:val="231F20"/>
          <w:spacing w:val="-1"/>
          <w:sz w:val="21"/>
        </w:rPr>
        <w:t> </w:t>
      </w:r>
      <w:r>
        <w:rPr>
          <w:color w:val="231F20"/>
          <w:sz w:val="21"/>
        </w:rPr>
        <w:t>prima</w:t>
      </w:r>
      <w:r>
        <w:rPr>
          <w:color w:val="231F20"/>
          <w:spacing w:val="-1"/>
          <w:sz w:val="21"/>
        </w:rPr>
        <w:t> </w:t>
      </w:r>
      <w:r>
        <w:rPr>
          <w:color w:val="231F20"/>
          <w:sz w:val="21"/>
        </w:rPr>
        <w:t>della</w:t>
      </w:r>
      <w:r>
        <w:rPr>
          <w:color w:val="231F20"/>
          <w:spacing w:val="-1"/>
          <w:sz w:val="21"/>
        </w:rPr>
        <w:t> </w:t>
      </w:r>
      <w:r>
        <w:rPr>
          <w:color w:val="231F20"/>
          <w:sz w:val="21"/>
        </w:rPr>
        <w:t>presentazione</w:t>
      </w:r>
      <w:r>
        <w:rPr>
          <w:color w:val="231F20"/>
          <w:spacing w:val="-1"/>
          <w:sz w:val="21"/>
        </w:rPr>
        <w:t> </w:t>
      </w:r>
      <w:r>
        <w:rPr>
          <w:color w:val="231F20"/>
          <w:sz w:val="21"/>
        </w:rPr>
        <w:t>dei documenti in questione o parte di essi.</w:t>
      </w:r>
    </w:p>
    <w:p>
      <w:pPr>
        <w:pStyle w:val="ListParagraph"/>
        <w:numPr>
          <w:ilvl w:val="0"/>
          <w:numId w:val="12"/>
        </w:numPr>
        <w:tabs>
          <w:tab w:pos="575" w:val="left" w:leader="none"/>
        </w:tabs>
        <w:spacing w:line="211" w:lineRule="auto" w:before="74" w:after="0"/>
        <w:ind w:left="113" w:right="38" w:firstLine="213"/>
        <w:jc w:val="both"/>
        <w:rPr>
          <w:sz w:val="21"/>
        </w:rPr>
      </w:pPr>
      <w:r>
        <w:rPr>
          <w:color w:val="231F20"/>
          <w:sz w:val="21"/>
        </w:rPr>
        <w:t>Le</w:t>
      </w:r>
      <w:r>
        <w:rPr>
          <w:color w:val="231F20"/>
          <w:spacing w:val="40"/>
          <w:sz w:val="21"/>
        </w:rPr>
        <w:t> </w:t>
      </w:r>
      <w:r>
        <w:rPr>
          <w:color w:val="231F20"/>
          <w:sz w:val="21"/>
        </w:rPr>
        <w:t>modalità</w:t>
      </w:r>
      <w:r>
        <w:rPr>
          <w:color w:val="231F20"/>
          <w:spacing w:val="40"/>
          <w:sz w:val="21"/>
        </w:rPr>
        <w:t> </w:t>
      </w:r>
      <w:r>
        <w:rPr>
          <w:color w:val="231F20"/>
          <w:sz w:val="21"/>
        </w:rPr>
        <w:t>operative</w:t>
      </w:r>
      <w:r>
        <w:rPr>
          <w:color w:val="231F20"/>
          <w:spacing w:val="40"/>
          <w:sz w:val="21"/>
        </w:rPr>
        <w:t> </w:t>
      </w:r>
      <w:r>
        <w:rPr>
          <w:color w:val="231F20"/>
          <w:sz w:val="21"/>
        </w:rPr>
        <w:t>per</w:t>
      </w:r>
      <w:r>
        <w:rPr>
          <w:color w:val="231F20"/>
          <w:spacing w:val="40"/>
          <w:sz w:val="21"/>
        </w:rPr>
        <w:t> </w:t>
      </w:r>
      <w:r>
        <w:rPr>
          <w:color w:val="231F20"/>
          <w:sz w:val="21"/>
        </w:rPr>
        <w:t>il</w:t>
      </w:r>
      <w:r>
        <w:rPr>
          <w:color w:val="231F20"/>
          <w:spacing w:val="40"/>
          <w:sz w:val="21"/>
        </w:rPr>
        <w:t> </w:t>
      </w:r>
      <w:r>
        <w:rPr>
          <w:color w:val="231F20"/>
          <w:sz w:val="21"/>
        </w:rPr>
        <w:t>ritiro</w:t>
      </w:r>
      <w:r>
        <w:rPr>
          <w:color w:val="231F20"/>
          <w:spacing w:val="40"/>
          <w:sz w:val="21"/>
        </w:rPr>
        <w:t> </w:t>
      </w:r>
      <w:r>
        <w:rPr>
          <w:color w:val="231F20"/>
          <w:sz w:val="21"/>
        </w:rPr>
        <w:t>delle</w:t>
      </w:r>
      <w:r>
        <w:rPr>
          <w:color w:val="231F20"/>
          <w:spacing w:val="40"/>
          <w:sz w:val="21"/>
        </w:rPr>
        <w:t> </w:t>
      </w:r>
      <w:r>
        <w:rPr>
          <w:color w:val="231F20"/>
          <w:sz w:val="21"/>
        </w:rPr>
        <w:t>domande di aiuto e di altre dichiarazioni e documentazione, sono definite dall’organismo pagatore AGEA con proprio </w:t>
      </w:r>
      <w:r>
        <w:rPr>
          <w:color w:val="231F20"/>
          <w:spacing w:val="-2"/>
          <w:sz w:val="21"/>
        </w:rPr>
        <w:t>provvedimento.</w:t>
      </w:r>
    </w:p>
    <w:p>
      <w:pPr>
        <w:pStyle w:val="ListParagraph"/>
        <w:numPr>
          <w:ilvl w:val="0"/>
          <w:numId w:val="12"/>
        </w:numPr>
        <w:tabs>
          <w:tab w:pos="535" w:val="left" w:leader="none"/>
        </w:tabs>
        <w:spacing w:line="211" w:lineRule="auto" w:before="75" w:after="0"/>
        <w:ind w:left="113" w:right="38" w:firstLine="213"/>
        <w:jc w:val="both"/>
        <w:rPr>
          <w:sz w:val="21"/>
        </w:rPr>
      </w:pPr>
      <w:r>
        <w:rPr>
          <w:color w:val="231F20"/>
          <w:sz w:val="21"/>
        </w:rPr>
        <w:t>Le domande di aiuto e i documenti giustificativi for- niti dal beneficiario possono essere corretti e adeguati </w:t>
      </w:r>
      <w:r>
        <w:rPr>
          <w:color w:val="231F20"/>
          <w:sz w:val="21"/>
        </w:rPr>
        <w:t>in qualsiasi momento dopo essere stati presentati in casi di errori palesi riconosciuti dall’organismo pagatore</w:t>
      </w:r>
      <w:r>
        <w:rPr>
          <w:color w:val="231F20"/>
          <w:spacing w:val="-13"/>
          <w:sz w:val="21"/>
        </w:rPr>
        <w:t> </w:t>
      </w:r>
      <w:r>
        <w:rPr>
          <w:color w:val="231F20"/>
          <w:sz w:val="21"/>
        </w:rPr>
        <w:t>AGEA, sulla base di una valutazione complessiva del caso parti- colare e purché il beneficiario abbia agito in buona fede.</w:t>
      </w:r>
    </w:p>
    <w:p>
      <w:pPr>
        <w:pStyle w:val="ListParagraph"/>
        <w:numPr>
          <w:ilvl w:val="0"/>
          <w:numId w:val="12"/>
        </w:numPr>
        <w:tabs>
          <w:tab w:pos="560" w:val="left" w:leader="none"/>
        </w:tabs>
        <w:spacing w:line="211" w:lineRule="auto" w:before="76" w:after="0"/>
        <w:ind w:left="113" w:right="38" w:firstLine="213"/>
        <w:jc w:val="both"/>
        <w:rPr>
          <w:sz w:val="21"/>
        </w:rPr>
      </w:pPr>
      <w:r>
        <w:rPr>
          <w:color w:val="231F20"/>
          <w:sz w:val="21"/>
        </w:rPr>
        <w:t>L’errore può essere considerato palese solo se </w:t>
      </w:r>
      <w:r>
        <w:rPr>
          <w:color w:val="231F20"/>
          <w:sz w:val="21"/>
        </w:rPr>
        <w:t>può essere individuato agevolmente durante un controllo am- ministrativo delle informazioni indicate nella domanda </w:t>
      </w:r>
      <w:r>
        <w:rPr>
          <w:color w:val="231F20"/>
          <w:spacing w:val="-2"/>
          <w:sz w:val="21"/>
        </w:rPr>
        <w:t>stessa.</w:t>
      </w:r>
    </w:p>
    <w:p>
      <w:pPr>
        <w:pStyle w:val="ListParagraph"/>
        <w:numPr>
          <w:ilvl w:val="0"/>
          <w:numId w:val="12"/>
        </w:numPr>
        <w:tabs>
          <w:tab w:pos="551" w:val="left" w:leader="none"/>
        </w:tabs>
        <w:spacing w:line="211" w:lineRule="auto" w:before="75" w:after="0"/>
        <w:ind w:left="113" w:right="38" w:firstLine="213"/>
        <w:jc w:val="both"/>
        <w:rPr>
          <w:sz w:val="21"/>
        </w:rPr>
      </w:pPr>
      <w:r>
        <w:rPr>
          <w:color w:val="231F20"/>
          <w:sz w:val="21"/>
        </w:rPr>
        <w:t>In caso di individuazione e accettazione </w:t>
      </w:r>
      <w:r>
        <w:rPr>
          <w:color w:val="231F20"/>
          <w:sz w:val="21"/>
        </w:rPr>
        <w:t>dell’errore palese, l’organismo pagatore AGEA determina la ricevi- bilità della comunicazione dell’errore palese commesso sulla domanda di aiuto.</w:t>
      </w:r>
    </w:p>
    <w:p>
      <w:pPr>
        <w:pStyle w:val="ListParagraph"/>
        <w:numPr>
          <w:ilvl w:val="0"/>
          <w:numId w:val="12"/>
        </w:numPr>
        <w:tabs>
          <w:tab w:pos="559" w:val="left" w:leader="none"/>
        </w:tabs>
        <w:spacing w:line="211" w:lineRule="auto" w:before="75" w:after="0"/>
        <w:ind w:left="113" w:right="38" w:firstLine="213"/>
        <w:jc w:val="both"/>
        <w:rPr>
          <w:sz w:val="21"/>
        </w:rPr>
      </w:pPr>
      <w:r>
        <w:rPr>
          <w:color w:val="231F20"/>
          <w:sz w:val="21"/>
        </w:rPr>
        <w:t>Per le domande di aiuto estratte per il controllo in loco, le correzioni possono essere valutate ed </w:t>
      </w:r>
      <w:r>
        <w:rPr>
          <w:color w:val="231F20"/>
          <w:sz w:val="21"/>
        </w:rPr>
        <w:t>eventual- mente autorizzate solo dopo il completamento delle at- tività di controllo e in ogni caso non sono accettati erro-</w:t>
      </w:r>
      <w:r>
        <w:rPr>
          <w:color w:val="231F20"/>
          <w:spacing w:val="40"/>
          <w:sz w:val="21"/>
        </w:rPr>
        <w:t> </w:t>
      </w:r>
      <w:r>
        <w:rPr>
          <w:color w:val="231F20"/>
          <w:sz w:val="21"/>
        </w:rPr>
        <w:t>ri palesi che rendano incompleti o incoerenti i risultati dell’accertamento svolto in fase di controllo in loco.</w:t>
      </w:r>
    </w:p>
    <w:p>
      <w:pPr>
        <w:pStyle w:val="BodyText"/>
        <w:spacing w:before="237"/>
        <w:ind w:left="77"/>
        <w:jc w:val="center"/>
      </w:pPr>
      <w:r>
        <w:rPr>
          <w:color w:val="231F20"/>
        </w:rPr>
        <w:t>Art.</w:t>
      </w:r>
      <w:r>
        <w:rPr>
          <w:color w:val="231F20"/>
          <w:spacing w:val="29"/>
        </w:rPr>
        <w:t> </w:t>
      </w:r>
      <w:r>
        <w:rPr>
          <w:color w:val="231F20"/>
          <w:spacing w:val="-5"/>
        </w:rPr>
        <w:t>13.</w:t>
      </w:r>
    </w:p>
    <w:p>
      <w:pPr>
        <w:spacing w:before="115"/>
        <w:ind w:left="72" w:right="0" w:firstLine="0"/>
        <w:jc w:val="center"/>
        <w:rPr>
          <w:i/>
          <w:sz w:val="21"/>
        </w:rPr>
      </w:pPr>
      <w:r>
        <w:rPr>
          <w:i/>
          <w:color w:val="231F20"/>
          <w:sz w:val="21"/>
        </w:rPr>
        <w:t>Cessione</w:t>
      </w:r>
      <w:r>
        <w:rPr>
          <w:i/>
          <w:color w:val="231F20"/>
          <w:spacing w:val="4"/>
          <w:sz w:val="21"/>
        </w:rPr>
        <w:t> </w:t>
      </w:r>
      <w:r>
        <w:rPr>
          <w:i/>
          <w:color w:val="231F20"/>
          <w:sz w:val="21"/>
        </w:rPr>
        <w:t>di</w:t>
      </w:r>
      <w:r>
        <w:rPr>
          <w:i/>
          <w:color w:val="231F20"/>
          <w:spacing w:val="5"/>
          <w:sz w:val="21"/>
        </w:rPr>
        <w:t> </w:t>
      </w:r>
      <w:r>
        <w:rPr>
          <w:i/>
          <w:color w:val="231F20"/>
          <w:spacing w:val="-2"/>
          <w:sz w:val="21"/>
        </w:rPr>
        <w:t>aziende</w:t>
      </w:r>
    </w:p>
    <w:p>
      <w:pPr>
        <w:pStyle w:val="ListParagraph"/>
        <w:numPr>
          <w:ilvl w:val="0"/>
          <w:numId w:val="13"/>
        </w:numPr>
        <w:tabs>
          <w:tab w:pos="535" w:val="left" w:leader="none"/>
        </w:tabs>
        <w:spacing w:line="211" w:lineRule="auto" w:before="181" w:after="0"/>
        <w:ind w:left="113" w:right="38" w:firstLine="213"/>
        <w:jc w:val="both"/>
        <w:rPr>
          <w:sz w:val="21"/>
        </w:rPr>
      </w:pPr>
      <w:r>
        <w:rPr>
          <w:color w:val="231F20"/>
          <w:sz w:val="21"/>
        </w:rPr>
        <w:t>Per cessione d’azienda si intende «qualsiasi conven- zione che ha come oggetto il trasferimento, la vendita o l’affitto di beni aziendali, organizzati dallo stesso </w:t>
      </w:r>
      <w:r>
        <w:rPr>
          <w:color w:val="231F20"/>
          <w:sz w:val="21"/>
        </w:rPr>
        <w:t>sogget- to</w:t>
      </w:r>
      <w:r>
        <w:rPr>
          <w:color w:val="231F20"/>
          <w:spacing w:val="-3"/>
          <w:sz w:val="21"/>
        </w:rPr>
        <w:t> </w:t>
      </w:r>
      <w:r>
        <w:rPr>
          <w:color w:val="231F20"/>
          <w:sz w:val="21"/>
        </w:rPr>
        <w:t>in</w:t>
      </w:r>
      <w:r>
        <w:rPr>
          <w:color w:val="231F20"/>
          <w:spacing w:val="-3"/>
          <w:sz w:val="21"/>
        </w:rPr>
        <w:t> </w:t>
      </w:r>
      <w:r>
        <w:rPr>
          <w:color w:val="231F20"/>
          <w:sz w:val="21"/>
        </w:rPr>
        <w:t>un</w:t>
      </w:r>
      <w:r>
        <w:rPr>
          <w:color w:val="231F20"/>
          <w:spacing w:val="-3"/>
          <w:sz w:val="21"/>
        </w:rPr>
        <w:t> </w:t>
      </w:r>
      <w:r>
        <w:rPr>
          <w:color w:val="231F20"/>
          <w:sz w:val="21"/>
        </w:rPr>
        <w:t>preciso</w:t>
      </w:r>
      <w:r>
        <w:rPr>
          <w:color w:val="231F20"/>
          <w:spacing w:val="-3"/>
          <w:sz w:val="21"/>
        </w:rPr>
        <w:t> </w:t>
      </w:r>
      <w:r>
        <w:rPr>
          <w:color w:val="231F20"/>
          <w:sz w:val="21"/>
        </w:rPr>
        <w:t>contesto</w:t>
      </w:r>
      <w:r>
        <w:rPr>
          <w:color w:val="231F20"/>
          <w:spacing w:val="-3"/>
          <w:sz w:val="21"/>
        </w:rPr>
        <w:t> </w:t>
      </w:r>
      <w:r>
        <w:rPr>
          <w:color w:val="231F20"/>
          <w:sz w:val="21"/>
        </w:rPr>
        <w:t>produttivo</w:t>
      </w:r>
      <w:r>
        <w:rPr>
          <w:color w:val="231F20"/>
          <w:spacing w:val="-3"/>
          <w:sz w:val="21"/>
        </w:rPr>
        <w:t> </w:t>
      </w:r>
      <w:r>
        <w:rPr>
          <w:color w:val="231F20"/>
          <w:sz w:val="21"/>
        </w:rPr>
        <w:t>e</w:t>
      </w:r>
      <w:r>
        <w:rPr>
          <w:color w:val="231F20"/>
          <w:spacing w:val="-3"/>
          <w:sz w:val="21"/>
        </w:rPr>
        <w:t> </w:t>
      </w:r>
      <w:r>
        <w:rPr>
          <w:color w:val="231F20"/>
          <w:sz w:val="21"/>
        </w:rPr>
        <w:t>finalizzati</w:t>
      </w:r>
      <w:r>
        <w:rPr>
          <w:color w:val="231F20"/>
          <w:spacing w:val="-3"/>
          <w:sz w:val="21"/>
        </w:rPr>
        <w:t> </w:t>
      </w:r>
      <w:r>
        <w:rPr>
          <w:color w:val="231F20"/>
          <w:sz w:val="21"/>
        </w:rPr>
        <w:t>allo</w:t>
      </w:r>
      <w:r>
        <w:rPr>
          <w:color w:val="231F20"/>
          <w:spacing w:val="-3"/>
          <w:sz w:val="21"/>
        </w:rPr>
        <w:t> </w:t>
      </w:r>
      <w:r>
        <w:rPr>
          <w:color w:val="231F20"/>
          <w:sz w:val="21"/>
        </w:rPr>
        <w:t>svol- gimento dell’attività d’impresa».</w:t>
      </w:r>
    </w:p>
    <w:p>
      <w:pPr>
        <w:pStyle w:val="ListParagraph"/>
        <w:numPr>
          <w:ilvl w:val="0"/>
          <w:numId w:val="13"/>
        </w:numPr>
        <w:tabs>
          <w:tab w:pos="199" w:val="left" w:leader="none"/>
        </w:tabs>
        <w:spacing w:line="240" w:lineRule="auto" w:before="52" w:after="0"/>
        <w:ind w:left="199" w:right="38" w:hanging="199"/>
        <w:jc w:val="right"/>
        <w:rPr>
          <w:sz w:val="21"/>
        </w:rPr>
      </w:pPr>
      <w:r>
        <w:rPr>
          <w:color w:val="231F20"/>
          <w:sz w:val="21"/>
        </w:rPr>
        <w:t>La</w:t>
      </w:r>
      <w:r>
        <w:rPr>
          <w:color w:val="231F20"/>
          <w:spacing w:val="-9"/>
          <w:sz w:val="21"/>
        </w:rPr>
        <w:t> </w:t>
      </w:r>
      <w:r>
        <w:rPr>
          <w:color w:val="231F20"/>
          <w:sz w:val="21"/>
        </w:rPr>
        <w:t>cessione</w:t>
      </w:r>
      <w:r>
        <w:rPr>
          <w:color w:val="231F20"/>
          <w:spacing w:val="-8"/>
          <w:sz w:val="21"/>
        </w:rPr>
        <w:t> </w:t>
      </w:r>
      <w:r>
        <w:rPr>
          <w:color w:val="231F20"/>
          <w:sz w:val="21"/>
        </w:rPr>
        <w:t>d’azienda</w:t>
      </w:r>
      <w:r>
        <w:rPr>
          <w:color w:val="231F20"/>
          <w:spacing w:val="-8"/>
          <w:sz w:val="21"/>
        </w:rPr>
        <w:t> </w:t>
      </w:r>
      <w:r>
        <w:rPr>
          <w:color w:val="231F20"/>
          <w:sz w:val="21"/>
        </w:rPr>
        <w:t>nella</w:t>
      </w:r>
      <w:r>
        <w:rPr>
          <w:color w:val="231F20"/>
          <w:spacing w:val="-8"/>
          <w:sz w:val="21"/>
        </w:rPr>
        <w:t> </w:t>
      </w:r>
      <w:r>
        <w:rPr>
          <w:color w:val="231F20"/>
          <w:sz w:val="21"/>
        </w:rPr>
        <w:t>sua</w:t>
      </w:r>
      <w:r>
        <w:rPr>
          <w:color w:val="231F20"/>
          <w:spacing w:val="-9"/>
          <w:sz w:val="21"/>
        </w:rPr>
        <w:t> </w:t>
      </w:r>
      <w:r>
        <w:rPr>
          <w:color w:val="231F20"/>
          <w:sz w:val="21"/>
        </w:rPr>
        <w:t>totalità</w:t>
      </w:r>
      <w:r>
        <w:rPr>
          <w:color w:val="231F20"/>
          <w:spacing w:val="-8"/>
          <w:sz w:val="21"/>
        </w:rPr>
        <w:t> </w:t>
      </w:r>
      <w:r>
        <w:rPr>
          <w:color w:val="231F20"/>
          <w:sz w:val="21"/>
        </w:rPr>
        <w:t>può</w:t>
      </w:r>
      <w:r>
        <w:rPr>
          <w:color w:val="231F20"/>
          <w:spacing w:val="-8"/>
          <w:sz w:val="21"/>
        </w:rPr>
        <w:t> </w:t>
      </w:r>
      <w:r>
        <w:rPr>
          <w:color w:val="231F20"/>
          <w:spacing w:val="-2"/>
          <w:sz w:val="21"/>
        </w:rPr>
        <w:t>avvenire:</w:t>
      </w:r>
    </w:p>
    <w:p>
      <w:pPr>
        <w:pStyle w:val="ListParagraph"/>
        <w:numPr>
          <w:ilvl w:val="1"/>
          <w:numId w:val="13"/>
        </w:numPr>
        <w:tabs>
          <w:tab w:pos="217" w:val="left" w:leader="none"/>
        </w:tabs>
        <w:spacing w:line="240" w:lineRule="auto" w:before="44" w:after="0"/>
        <w:ind w:left="217" w:right="38" w:hanging="217"/>
        <w:jc w:val="right"/>
        <w:rPr>
          <w:sz w:val="21"/>
        </w:rPr>
      </w:pPr>
      <w:r>
        <w:rPr>
          <w:color w:val="231F20"/>
          <w:sz w:val="21"/>
        </w:rPr>
        <w:t>prima</w:t>
      </w:r>
      <w:r>
        <w:rPr>
          <w:color w:val="231F20"/>
          <w:spacing w:val="-9"/>
          <w:sz w:val="21"/>
        </w:rPr>
        <w:t> </w:t>
      </w:r>
      <w:r>
        <w:rPr>
          <w:color w:val="231F20"/>
          <w:sz w:val="21"/>
        </w:rPr>
        <w:t>del</w:t>
      </w:r>
      <w:r>
        <w:rPr>
          <w:color w:val="231F20"/>
          <w:spacing w:val="-9"/>
          <w:sz w:val="21"/>
        </w:rPr>
        <w:t> </w:t>
      </w:r>
      <w:r>
        <w:rPr>
          <w:color w:val="231F20"/>
          <w:sz w:val="21"/>
        </w:rPr>
        <w:t>termine</w:t>
      </w:r>
      <w:r>
        <w:rPr>
          <w:color w:val="231F20"/>
          <w:spacing w:val="-8"/>
          <w:sz w:val="21"/>
        </w:rPr>
        <w:t> </w:t>
      </w:r>
      <w:r>
        <w:rPr>
          <w:color w:val="231F20"/>
          <w:sz w:val="21"/>
        </w:rPr>
        <w:t>ultimo</w:t>
      </w:r>
      <w:r>
        <w:rPr>
          <w:color w:val="231F20"/>
          <w:spacing w:val="-9"/>
          <w:sz w:val="21"/>
        </w:rPr>
        <w:t> </w:t>
      </w:r>
      <w:r>
        <w:rPr>
          <w:color w:val="231F20"/>
          <w:sz w:val="21"/>
        </w:rPr>
        <w:t>di</w:t>
      </w:r>
      <w:r>
        <w:rPr>
          <w:color w:val="231F20"/>
          <w:spacing w:val="-9"/>
          <w:sz w:val="21"/>
        </w:rPr>
        <w:t> </w:t>
      </w:r>
      <w:r>
        <w:rPr>
          <w:color w:val="231F20"/>
          <w:sz w:val="21"/>
        </w:rPr>
        <w:t>durata</w:t>
      </w:r>
      <w:r>
        <w:rPr>
          <w:color w:val="231F20"/>
          <w:spacing w:val="-8"/>
          <w:sz w:val="21"/>
        </w:rPr>
        <w:t> </w:t>
      </w:r>
      <w:r>
        <w:rPr>
          <w:color w:val="231F20"/>
          <w:sz w:val="21"/>
        </w:rPr>
        <w:t>della</w:t>
      </w:r>
      <w:r>
        <w:rPr>
          <w:color w:val="231F20"/>
          <w:spacing w:val="-9"/>
          <w:sz w:val="21"/>
        </w:rPr>
        <w:t> </w:t>
      </w:r>
      <w:r>
        <w:rPr>
          <w:color w:val="231F20"/>
          <w:spacing w:val="-2"/>
          <w:sz w:val="21"/>
        </w:rPr>
        <w:t>copertura;</w:t>
      </w:r>
    </w:p>
    <w:p>
      <w:pPr>
        <w:pStyle w:val="ListParagraph"/>
        <w:numPr>
          <w:ilvl w:val="1"/>
          <w:numId w:val="13"/>
        </w:numPr>
        <w:tabs>
          <w:tab w:pos="769" w:val="left" w:leader="none"/>
        </w:tabs>
        <w:spacing w:line="211" w:lineRule="auto" w:before="67" w:after="0"/>
        <w:ind w:left="113" w:right="38" w:firstLine="426"/>
        <w:jc w:val="left"/>
        <w:rPr>
          <w:sz w:val="21"/>
        </w:rPr>
      </w:pPr>
      <w:r>
        <w:rPr>
          <w:color w:val="231F20"/>
          <w:sz w:val="21"/>
        </w:rPr>
        <w:t>successivamente al termine ultimo di durata </w:t>
      </w:r>
      <w:r>
        <w:rPr>
          <w:color w:val="231F20"/>
          <w:sz w:val="21"/>
        </w:rPr>
        <w:t>della </w:t>
      </w:r>
      <w:r>
        <w:rPr>
          <w:color w:val="231F20"/>
          <w:spacing w:val="-2"/>
          <w:sz w:val="21"/>
        </w:rPr>
        <w:t>copertura.</w:t>
      </w:r>
    </w:p>
    <w:p>
      <w:pPr>
        <w:pStyle w:val="ListParagraph"/>
        <w:numPr>
          <w:ilvl w:val="0"/>
          <w:numId w:val="13"/>
        </w:numPr>
        <w:tabs>
          <w:tab w:pos="557" w:val="left" w:leader="none"/>
        </w:tabs>
        <w:spacing w:line="211" w:lineRule="auto" w:before="118" w:after="0"/>
        <w:ind w:left="113" w:right="105" w:firstLine="213"/>
        <w:jc w:val="both"/>
        <w:rPr>
          <w:sz w:val="21"/>
        </w:rPr>
      </w:pPr>
      <w:r>
        <w:rPr/>
        <w:br w:type="column"/>
      </w:r>
      <w:r>
        <w:rPr>
          <w:color w:val="231F20"/>
          <w:sz w:val="21"/>
        </w:rPr>
        <w:t>Qualora siano soddisfatte tutte le condizioni per </w:t>
      </w:r>
      <w:r>
        <w:rPr>
          <w:color w:val="231F20"/>
          <w:sz w:val="21"/>
        </w:rPr>
        <w:t>la concessione/pagamento dell’aiuto, il sostegno sarà con- cesso ed erogato, in relazione all’azienda ceduta, al ces- sionario a condizione che lo stesso:</w:t>
      </w:r>
    </w:p>
    <w:p>
      <w:pPr>
        <w:pStyle w:val="ListParagraph"/>
        <w:numPr>
          <w:ilvl w:val="0"/>
          <w:numId w:val="14"/>
        </w:numPr>
        <w:tabs>
          <w:tab w:pos="825" w:val="left" w:leader="none"/>
        </w:tabs>
        <w:spacing w:line="211" w:lineRule="auto" w:before="57" w:after="0"/>
        <w:ind w:left="113" w:right="104" w:firstLine="426"/>
        <w:jc w:val="both"/>
        <w:rPr>
          <w:sz w:val="21"/>
        </w:rPr>
      </w:pPr>
      <w:r>
        <w:rPr>
          <w:color w:val="231F20"/>
          <w:sz w:val="21"/>
        </w:rPr>
        <w:t>provveda ad informare l’autorità </w:t>
      </w:r>
      <w:r>
        <w:rPr>
          <w:color w:val="231F20"/>
          <w:sz w:val="21"/>
        </w:rPr>
        <w:t>competente dell’avvenuta cessione in domanda di aiuto e a chiedere</w:t>
      </w:r>
      <w:r>
        <w:rPr>
          <w:color w:val="231F20"/>
          <w:spacing w:val="40"/>
          <w:sz w:val="21"/>
        </w:rPr>
        <w:t> </w:t>
      </w:r>
      <w:r>
        <w:rPr>
          <w:color w:val="231F20"/>
          <w:sz w:val="21"/>
        </w:rPr>
        <w:t>la</w:t>
      </w:r>
      <w:r>
        <w:rPr>
          <w:color w:val="231F20"/>
          <w:spacing w:val="-5"/>
          <w:sz w:val="21"/>
        </w:rPr>
        <w:t> </w:t>
      </w:r>
      <w:r>
        <w:rPr>
          <w:color w:val="231F20"/>
          <w:sz w:val="21"/>
        </w:rPr>
        <w:t>concessione</w:t>
      </w:r>
      <w:r>
        <w:rPr>
          <w:color w:val="231F20"/>
          <w:spacing w:val="-5"/>
          <w:sz w:val="21"/>
        </w:rPr>
        <w:t> </w:t>
      </w:r>
      <w:r>
        <w:rPr>
          <w:color w:val="231F20"/>
          <w:sz w:val="21"/>
        </w:rPr>
        <w:t>dell’aiuto</w:t>
      </w:r>
      <w:r>
        <w:rPr>
          <w:color w:val="231F20"/>
          <w:spacing w:val="-5"/>
          <w:sz w:val="21"/>
        </w:rPr>
        <w:t> </w:t>
      </w:r>
      <w:r>
        <w:rPr>
          <w:color w:val="231F20"/>
          <w:sz w:val="21"/>
        </w:rPr>
        <w:t>allegando</w:t>
      </w:r>
      <w:r>
        <w:rPr>
          <w:color w:val="231F20"/>
          <w:spacing w:val="-5"/>
          <w:sz w:val="21"/>
        </w:rPr>
        <w:t> </w:t>
      </w:r>
      <w:r>
        <w:rPr>
          <w:color w:val="231F20"/>
          <w:sz w:val="21"/>
        </w:rPr>
        <w:t>alla</w:t>
      </w:r>
      <w:r>
        <w:rPr>
          <w:color w:val="231F20"/>
          <w:spacing w:val="-5"/>
          <w:sz w:val="21"/>
        </w:rPr>
        <w:t> </w:t>
      </w:r>
      <w:r>
        <w:rPr>
          <w:color w:val="231F20"/>
          <w:sz w:val="21"/>
        </w:rPr>
        <w:t>domanda</w:t>
      </w:r>
      <w:r>
        <w:rPr>
          <w:color w:val="231F20"/>
          <w:spacing w:val="-5"/>
          <w:sz w:val="21"/>
        </w:rPr>
        <w:t> </w:t>
      </w:r>
      <w:r>
        <w:rPr>
          <w:color w:val="231F20"/>
          <w:sz w:val="21"/>
        </w:rPr>
        <w:t>anche</w:t>
      </w:r>
      <w:r>
        <w:rPr>
          <w:color w:val="231F20"/>
          <w:spacing w:val="-5"/>
          <w:sz w:val="21"/>
        </w:rPr>
        <w:t> </w:t>
      </w:r>
      <w:r>
        <w:rPr>
          <w:color w:val="231F20"/>
          <w:sz w:val="21"/>
        </w:rPr>
        <w:t>la documentazione probante l’avvenuta cessione; a tale sco- po il cessionario deve preventivamente aggiornare il fa- scicolo aziendale e laddove la polizza agevolata riguardi un allevamento zootecnico, anche l’anagrafe zootecnica;</w:t>
      </w:r>
    </w:p>
    <w:p>
      <w:pPr>
        <w:pStyle w:val="ListParagraph"/>
        <w:numPr>
          <w:ilvl w:val="0"/>
          <w:numId w:val="14"/>
        </w:numPr>
        <w:tabs>
          <w:tab w:pos="788" w:val="left" w:leader="none"/>
        </w:tabs>
        <w:spacing w:line="211" w:lineRule="auto" w:before="58" w:after="0"/>
        <w:ind w:left="113" w:right="104" w:firstLine="426"/>
        <w:jc w:val="both"/>
        <w:rPr>
          <w:sz w:val="21"/>
        </w:rPr>
      </w:pPr>
      <w:r>
        <w:rPr>
          <w:color w:val="231F20"/>
          <w:sz w:val="21"/>
        </w:rPr>
        <w:t>presenti tutti i documenti giustificativi </w:t>
      </w:r>
      <w:r>
        <w:rPr>
          <w:color w:val="231F20"/>
          <w:sz w:val="21"/>
        </w:rPr>
        <w:t>richiesti dal</w:t>
      </w:r>
      <w:r>
        <w:rPr>
          <w:color w:val="231F20"/>
          <w:spacing w:val="-5"/>
          <w:sz w:val="21"/>
        </w:rPr>
        <w:t> </w:t>
      </w:r>
      <w:r>
        <w:rPr>
          <w:color w:val="231F20"/>
          <w:sz w:val="21"/>
        </w:rPr>
        <w:t>presente</w:t>
      </w:r>
      <w:r>
        <w:rPr>
          <w:color w:val="231F20"/>
          <w:spacing w:val="-5"/>
          <w:sz w:val="21"/>
        </w:rPr>
        <w:t> </w:t>
      </w:r>
      <w:r>
        <w:rPr>
          <w:color w:val="231F20"/>
          <w:sz w:val="21"/>
        </w:rPr>
        <w:t>decreto.</w:t>
      </w:r>
      <w:r>
        <w:rPr>
          <w:color w:val="231F20"/>
          <w:spacing w:val="-5"/>
          <w:sz w:val="21"/>
        </w:rPr>
        <w:t> </w:t>
      </w:r>
      <w:r>
        <w:rPr>
          <w:color w:val="231F20"/>
          <w:sz w:val="21"/>
        </w:rPr>
        <w:t>Nel</w:t>
      </w:r>
      <w:r>
        <w:rPr>
          <w:color w:val="231F20"/>
          <w:spacing w:val="-5"/>
          <w:sz w:val="21"/>
        </w:rPr>
        <w:t> </w:t>
      </w:r>
      <w:r>
        <w:rPr>
          <w:color w:val="231F20"/>
          <w:sz w:val="21"/>
        </w:rPr>
        <w:t>caso</w:t>
      </w:r>
      <w:r>
        <w:rPr>
          <w:color w:val="231F20"/>
          <w:spacing w:val="-5"/>
          <w:sz w:val="21"/>
        </w:rPr>
        <w:t> </w:t>
      </w:r>
      <w:r>
        <w:rPr>
          <w:color w:val="231F20"/>
          <w:sz w:val="21"/>
        </w:rPr>
        <w:t>in</w:t>
      </w:r>
      <w:r>
        <w:rPr>
          <w:color w:val="231F20"/>
          <w:spacing w:val="-5"/>
          <w:sz w:val="21"/>
        </w:rPr>
        <w:t> </w:t>
      </w:r>
      <w:r>
        <w:rPr>
          <w:color w:val="231F20"/>
          <w:sz w:val="21"/>
        </w:rPr>
        <w:t>cui</w:t>
      </w:r>
      <w:r>
        <w:rPr>
          <w:color w:val="231F20"/>
          <w:spacing w:val="-5"/>
          <w:sz w:val="21"/>
        </w:rPr>
        <w:t> </w:t>
      </w:r>
      <w:r>
        <w:rPr>
          <w:color w:val="231F20"/>
          <w:sz w:val="21"/>
        </w:rPr>
        <w:t>la</w:t>
      </w:r>
      <w:r>
        <w:rPr>
          <w:color w:val="231F20"/>
          <w:spacing w:val="-5"/>
          <w:sz w:val="21"/>
        </w:rPr>
        <w:t> </w:t>
      </w:r>
      <w:r>
        <w:rPr>
          <w:color w:val="231F20"/>
          <w:sz w:val="21"/>
        </w:rPr>
        <w:t>cessione</w:t>
      </w:r>
      <w:r>
        <w:rPr>
          <w:color w:val="231F20"/>
          <w:spacing w:val="-5"/>
          <w:sz w:val="21"/>
        </w:rPr>
        <w:t> </w:t>
      </w:r>
      <w:r>
        <w:rPr>
          <w:color w:val="231F20"/>
          <w:sz w:val="21"/>
        </w:rPr>
        <w:t>d’azienda sia avvenuta prima del pagamento del premio assicurati- vo, il cessionario deve pagare il relativo premio.</w:t>
      </w:r>
    </w:p>
    <w:p>
      <w:pPr>
        <w:pStyle w:val="ListParagraph"/>
        <w:numPr>
          <w:ilvl w:val="0"/>
          <w:numId w:val="13"/>
        </w:numPr>
        <w:tabs>
          <w:tab w:pos="559" w:val="left" w:leader="none"/>
        </w:tabs>
        <w:spacing w:line="211" w:lineRule="auto" w:before="57" w:after="0"/>
        <w:ind w:left="113" w:right="104" w:firstLine="213"/>
        <w:jc w:val="both"/>
        <w:rPr>
          <w:sz w:val="21"/>
        </w:rPr>
      </w:pPr>
      <w:r>
        <w:rPr>
          <w:color w:val="231F20"/>
          <w:sz w:val="21"/>
        </w:rPr>
        <w:t>I controlli degli atti amministrativi di cui all’art. </w:t>
      </w:r>
      <w:r>
        <w:rPr>
          <w:color w:val="231F20"/>
          <w:sz w:val="21"/>
        </w:rPr>
        <w:t>3 saranno svolti avendo riguardo ai requisiti dell’azienda del cedente; nei soli casi di cui al comma 2, lettera </w:t>
      </w:r>
      <w:r>
        <w:rPr>
          <w:i/>
          <w:color w:val="231F20"/>
          <w:sz w:val="21"/>
        </w:rPr>
        <w:t>a)</w:t>
      </w:r>
      <w:r>
        <w:rPr>
          <w:color w:val="231F20"/>
          <w:sz w:val="21"/>
        </w:rPr>
        <w:t>, i controlli di cui all’art. 3, comma 3, saranno svolti avendo riguardo ai requisiti sia del cedente che in capo al cessio- nario a far data dal trasferimento.</w:t>
      </w:r>
    </w:p>
    <w:p>
      <w:pPr>
        <w:pStyle w:val="ListParagraph"/>
        <w:numPr>
          <w:ilvl w:val="0"/>
          <w:numId w:val="13"/>
        </w:numPr>
        <w:tabs>
          <w:tab w:pos="531" w:val="left" w:leader="none"/>
        </w:tabs>
        <w:spacing w:line="211" w:lineRule="auto" w:before="58" w:after="0"/>
        <w:ind w:left="113" w:right="104" w:firstLine="213"/>
        <w:jc w:val="both"/>
        <w:rPr>
          <w:sz w:val="21"/>
        </w:rPr>
      </w:pPr>
      <w:r>
        <w:rPr>
          <w:color w:val="231F20"/>
          <w:sz w:val="21"/>
        </w:rPr>
        <w:t>L’azienda</w:t>
      </w:r>
      <w:r>
        <w:rPr>
          <w:color w:val="231F20"/>
          <w:spacing w:val="-6"/>
          <w:sz w:val="21"/>
        </w:rPr>
        <w:t> </w:t>
      </w:r>
      <w:r>
        <w:rPr>
          <w:color w:val="231F20"/>
          <w:sz w:val="21"/>
        </w:rPr>
        <w:t>ceduta</w:t>
      </w:r>
      <w:r>
        <w:rPr>
          <w:color w:val="231F20"/>
          <w:spacing w:val="-6"/>
          <w:sz w:val="21"/>
        </w:rPr>
        <w:t> </w:t>
      </w:r>
      <w:r>
        <w:rPr>
          <w:color w:val="231F20"/>
          <w:sz w:val="21"/>
        </w:rPr>
        <w:t>è</w:t>
      </w:r>
      <w:r>
        <w:rPr>
          <w:color w:val="231F20"/>
          <w:spacing w:val="-6"/>
          <w:sz w:val="21"/>
        </w:rPr>
        <w:t> </w:t>
      </w:r>
      <w:r>
        <w:rPr>
          <w:color w:val="231F20"/>
          <w:sz w:val="21"/>
        </w:rPr>
        <w:t>considerata,</w:t>
      </w:r>
      <w:r>
        <w:rPr>
          <w:color w:val="231F20"/>
          <w:spacing w:val="-6"/>
          <w:sz w:val="21"/>
        </w:rPr>
        <w:t> </w:t>
      </w:r>
      <w:r>
        <w:rPr>
          <w:color w:val="231F20"/>
          <w:sz w:val="21"/>
        </w:rPr>
        <w:t>nel</w:t>
      </w:r>
      <w:r>
        <w:rPr>
          <w:color w:val="231F20"/>
          <w:spacing w:val="-6"/>
          <w:sz w:val="21"/>
        </w:rPr>
        <w:t> </w:t>
      </w:r>
      <w:r>
        <w:rPr>
          <w:color w:val="231F20"/>
          <w:sz w:val="21"/>
        </w:rPr>
        <w:t>caso</w:t>
      </w:r>
      <w:r>
        <w:rPr>
          <w:color w:val="231F20"/>
          <w:spacing w:val="-6"/>
          <w:sz w:val="21"/>
        </w:rPr>
        <w:t> </w:t>
      </w:r>
      <w:r>
        <w:rPr>
          <w:color w:val="231F20"/>
          <w:sz w:val="21"/>
        </w:rPr>
        <w:t>in</w:t>
      </w:r>
      <w:r>
        <w:rPr>
          <w:color w:val="231F20"/>
          <w:spacing w:val="-6"/>
          <w:sz w:val="21"/>
        </w:rPr>
        <w:t> </w:t>
      </w:r>
      <w:r>
        <w:rPr>
          <w:color w:val="231F20"/>
          <w:sz w:val="21"/>
        </w:rPr>
        <w:t>cui</w:t>
      </w:r>
      <w:r>
        <w:rPr>
          <w:color w:val="231F20"/>
          <w:spacing w:val="-6"/>
          <w:sz w:val="21"/>
        </w:rPr>
        <w:t> </w:t>
      </w:r>
      <w:r>
        <w:rPr>
          <w:color w:val="231F20"/>
          <w:sz w:val="21"/>
        </w:rPr>
        <w:t>il</w:t>
      </w:r>
      <w:r>
        <w:rPr>
          <w:color w:val="231F20"/>
          <w:spacing w:val="-6"/>
          <w:sz w:val="21"/>
        </w:rPr>
        <w:t> </w:t>
      </w:r>
      <w:r>
        <w:rPr>
          <w:color w:val="231F20"/>
          <w:sz w:val="21"/>
        </w:rPr>
        <w:t>ces- sionario percepisca altri contributi pubblici ai sensi </w:t>
      </w:r>
      <w:r>
        <w:rPr>
          <w:color w:val="231F20"/>
          <w:sz w:val="21"/>
        </w:rPr>
        <w:t>del presente decreto, alla stregua di un’azienda distinta per quanto riguarda l’anno 2023.</w:t>
      </w:r>
    </w:p>
    <w:p>
      <w:pPr>
        <w:pStyle w:val="ListParagraph"/>
        <w:numPr>
          <w:ilvl w:val="0"/>
          <w:numId w:val="13"/>
        </w:numPr>
        <w:tabs>
          <w:tab w:pos="531" w:val="left" w:leader="none"/>
        </w:tabs>
        <w:spacing w:line="211" w:lineRule="auto" w:before="57" w:after="0"/>
        <w:ind w:left="113" w:right="105" w:firstLine="213"/>
        <w:jc w:val="both"/>
        <w:rPr>
          <w:sz w:val="21"/>
        </w:rPr>
      </w:pPr>
      <w:r>
        <w:rPr>
          <w:color w:val="231F20"/>
          <w:sz w:val="21"/>
        </w:rPr>
        <w:t>Nei</w:t>
      </w:r>
      <w:r>
        <w:rPr>
          <w:color w:val="231F20"/>
          <w:spacing w:val="-5"/>
          <w:sz w:val="21"/>
        </w:rPr>
        <w:t> </w:t>
      </w:r>
      <w:r>
        <w:rPr>
          <w:color w:val="231F20"/>
          <w:sz w:val="21"/>
        </w:rPr>
        <w:t>soli</w:t>
      </w:r>
      <w:r>
        <w:rPr>
          <w:color w:val="231F20"/>
          <w:spacing w:val="-5"/>
          <w:sz w:val="21"/>
        </w:rPr>
        <w:t> </w:t>
      </w:r>
      <w:r>
        <w:rPr>
          <w:color w:val="231F20"/>
          <w:sz w:val="21"/>
        </w:rPr>
        <w:t>casi</w:t>
      </w:r>
      <w:r>
        <w:rPr>
          <w:color w:val="231F20"/>
          <w:spacing w:val="-5"/>
          <w:sz w:val="21"/>
        </w:rPr>
        <w:t> </w:t>
      </w:r>
      <w:r>
        <w:rPr>
          <w:color w:val="231F20"/>
          <w:sz w:val="21"/>
        </w:rPr>
        <w:t>di</w:t>
      </w:r>
      <w:r>
        <w:rPr>
          <w:color w:val="231F20"/>
          <w:spacing w:val="-5"/>
          <w:sz w:val="21"/>
        </w:rPr>
        <w:t> </w:t>
      </w:r>
      <w:r>
        <w:rPr>
          <w:color w:val="231F20"/>
          <w:sz w:val="21"/>
        </w:rPr>
        <w:t>cui</w:t>
      </w:r>
      <w:r>
        <w:rPr>
          <w:color w:val="231F20"/>
          <w:spacing w:val="-5"/>
          <w:sz w:val="21"/>
        </w:rPr>
        <w:t> </w:t>
      </w:r>
      <w:r>
        <w:rPr>
          <w:color w:val="231F20"/>
          <w:sz w:val="21"/>
        </w:rPr>
        <w:t>al</w:t>
      </w:r>
      <w:r>
        <w:rPr>
          <w:color w:val="231F20"/>
          <w:spacing w:val="-5"/>
          <w:sz w:val="21"/>
        </w:rPr>
        <w:t> </w:t>
      </w:r>
      <w:r>
        <w:rPr>
          <w:color w:val="231F20"/>
          <w:sz w:val="21"/>
        </w:rPr>
        <w:t>comma</w:t>
      </w:r>
      <w:r>
        <w:rPr>
          <w:color w:val="231F20"/>
          <w:spacing w:val="-5"/>
          <w:sz w:val="21"/>
        </w:rPr>
        <w:t> </w:t>
      </w:r>
      <w:r>
        <w:rPr>
          <w:color w:val="231F20"/>
          <w:sz w:val="21"/>
        </w:rPr>
        <w:t>2,</w:t>
      </w:r>
      <w:r>
        <w:rPr>
          <w:color w:val="231F20"/>
          <w:spacing w:val="-5"/>
          <w:sz w:val="21"/>
        </w:rPr>
        <w:t> </w:t>
      </w:r>
      <w:r>
        <w:rPr>
          <w:color w:val="231F20"/>
          <w:sz w:val="21"/>
        </w:rPr>
        <w:t>lettera</w:t>
      </w:r>
      <w:r>
        <w:rPr>
          <w:color w:val="231F20"/>
          <w:spacing w:val="-6"/>
          <w:sz w:val="21"/>
        </w:rPr>
        <w:t> </w:t>
      </w:r>
      <w:r>
        <w:rPr>
          <w:i/>
          <w:color w:val="231F20"/>
          <w:sz w:val="21"/>
        </w:rPr>
        <w:t>b)</w:t>
      </w:r>
      <w:r>
        <w:rPr>
          <w:color w:val="231F20"/>
          <w:sz w:val="21"/>
        </w:rPr>
        <w:t>,</w:t>
      </w:r>
      <w:r>
        <w:rPr>
          <w:color w:val="231F20"/>
          <w:spacing w:val="-5"/>
          <w:sz w:val="21"/>
        </w:rPr>
        <w:t> </w:t>
      </w:r>
      <w:r>
        <w:rPr>
          <w:color w:val="231F20"/>
          <w:sz w:val="21"/>
        </w:rPr>
        <w:t>il</w:t>
      </w:r>
      <w:r>
        <w:rPr>
          <w:color w:val="231F20"/>
          <w:spacing w:val="-5"/>
          <w:sz w:val="21"/>
        </w:rPr>
        <w:t> </w:t>
      </w:r>
      <w:r>
        <w:rPr>
          <w:color w:val="231F20"/>
          <w:sz w:val="21"/>
        </w:rPr>
        <w:t>sostegno può essere erogato al cedente e nessun aiuto sarà </w:t>
      </w:r>
      <w:r>
        <w:rPr>
          <w:color w:val="231F20"/>
          <w:sz w:val="21"/>
        </w:rPr>
        <w:t>dovuto al cessionario, esclusivamente a condizione che:</w:t>
      </w:r>
    </w:p>
    <w:p>
      <w:pPr>
        <w:pStyle w:val="ListParagraph"/>
        <w:numPr>
          <w:ilvl w:val="1"/>
          <w:numId w:val="13"/>
        </w:numPr>
        <w:tabs>
          <w:tab w:pos="765" w:val="left" w:leader="none"/>
        </w:tabs>
        <w:spacing w:line="211" w:lineRule="auto" w:before="56" w:after="0"/>
        <w:ind w:left="113" w:right="104" w:firstLine="426"/>
        <w:jc w:val="both"/>
        <w:rPr>
          <w:sz w:val="21"/>
        </w:rPr>
      </w:pPr>
      <w:r>
        <w:rPr>
          <w:color w:val="231F20"/>
          <w:sz w:val="21"/>
        </w:rPr>
        <w:t>il</w:t>
      </w:r>
      <w:r>
        <w:rPr>
          <w:color w:val="231F20"/>
          <w:spacing w:val="-1"/>
          <w:sz w:val="21"/>
        </w:rPr>
        <w:t> </w:t>
      </w:r>
      <w:r>
        <w:rPr>
          <w:color w:val="231F20"/>
          <w:sz w:val="21"/>
        </w:rPr>
        <w:t>cedente</w:t>
      </w:r>
      <w:r>
        <w:rPr>
          <w:color w:val="231F20"/>
          <w:spacing w:val="-1"/>
          <w:sz w:val="21"/>
        </w:rPr>
        <w:t> </w:t>
      </w:r>
      <w:r>
        <w:rPr>
          <w:color w:val="231F20"/>
          <w:sz w:val="21"/>
        </w:rPr>
        <w:t>presenti</w:t>
      </w:r>
      <w:r>
        <w:rPr>
          <w:color w:val="231F20"/>
          <w:spacing w:val="-1"/>
          <w:sz w:val="21"/>
        </w:rPr>
        <w:t> </w:t>
      </w:r>
      <w:r>
        <w:rPr>
          <w:color w:val="231F20"/>
          <w:sz w:val="21"/>
        </w:rPr>
        <w:t>domanda</w:t>
      </w:r>
      <w:r>
        <w:rPr>
          <w:color w:val="231F20"/>
          <w:spacing w:val="-1"/>
          <w:sz w:val="21"/>
        </w:rPr>
        <w:t> </w:t>
      </w:r>
      <w:r>
        <w:rPr>
          <w:color w:val="231F20"/>
          <w:sz w:val="21"/>
        </w:rPr>
        <w:t>di</w:t>
      </w:r>
      <w:r>
        <w:rPr>
          <w:color w:val="231F20"/>
          <w:spacing w:val="-1"/>
          <w:sz w:val="21"/>
        </w:rPr>
        <w:t> </w:t>
      </w:r>
      <w:r>
        <w:rPr>
          <w:color w:val="231F20"/>
          <w:sz w:val="21"/>
        </w:rPr>
        <w:t>aiuto</w:t>
      </w:r>
      <w:r>
        <w:rPr>
          <w:color w:val="231F20"/>
          <w:spacing w:val="-1"/>
          <w:sz w:val="21"/>
        </w:rPr>
        <w:t> </w:t>
      </w:r>
      <w:r>
        <w:rPr>
          <w:color w:val="231F20"/>
          <w:sz w:val="21"/>
        </w:rPr>
        <w:t>e</w:t>
      </w:r>
      <w:r>
        <w:rPr>
          <w:color w:val="231F20"/>
          <w:spacing w:val="-1"/>
          <w:sz w:val="21"/>
        </w:rPr>
        <w:t> </w:t>
      </w:r>
      <w:r>
        <w:rPr>
          <w:color w:val="231F20"/>
          <w:sz w:val="21"/>
        </w:rPr>
        <w:t>i</w:t>
      </w:r>
      <w:r>
        <w:rPr>
          <w:color w:val="231F20"/>
          <w:spacing w:val="-1"/>
          <w:sz w:val="21"/>
        </w:rPr>
        <w:t> </w:t>
      </w:r>
      <w:r>
        <w:rPr>
          <w:color w:val="231F20"/>
          <w:sz w:val="21"/>
        </w:rPr>
        <w:t>documen- ti giustificativi richiesti dal presente decreto, </w:t>
      </w:r>
      <w:r>
        <w:rPr>
          <w:color w:val="231F20"/>
          <w:sz w:val="21"/>
        </w:rPr>
        <w:t>informando l’autorità competente dell’avvenuta cessione e che nulla potrà essere richiesto né dovuto al cessionario;</w:t>
      </w:r>
    </w:p>
    <w:p>
      <w:pPr>
        <w:pStyle w:val="ListParagraph"/>
        <w:numPr>
          <w:ilvl w:val="1"/>
          <w:numId w:val="13"/>
        </w:numPr>
        <w:tabs>
          <w:tab w:pos="764" w:val="left" w:leader="none"/>
        </w:tabs>
        <w:spacing w:line="211" w:lineRule="auto" w:before="57" w:after="0"/>
        <w:ind w:left="113" w:right="105" w:firstLine="426"/>
        <w:jc w:val="both"/>
        <w:rPr>
          <w:sz w:val="21"/>
        </w:rPr>
      </w:pPr>
      <w:r>
        <w:rPr>
          <w:color w:val="231F20"/>
          <w:sz w:val="21"/>
        </w:rPr>
        <w:t>siano</w:t>
      </w:r>
      <w:r>
        <w:rPr>
          <w:color w:val="231F20"/>
          <w:spacing w:val="-2"/>
          <w:sz w:val="21"/>
        </w:rPr>
        <w:t> </w:t>
      </w:r>
      <w:r>
        <w:rPr>
          <w:color w:val="231F20"/>
          <w:sz w:val="21"/>
        </w:rPr>
        <w:t>soddisfatte</w:t>
      </w:r>
      <w:r>
        <w:rPr>
          <w:color w:val="231F20"/>
          <w:spacing w:val="-2"/>
          <w:sz w:val="21"/>
        </w:rPr>
        <w:t> </w:t>
      </w:r>
      <w:r>
        <w:rPr>
          <w:color w:val="231F20"/>
          <w:sz w:val="21"/>
        </w:rPr>
        <w:t>tutte</w:t>
      </w:r>
      <w:r>
        <w:rPr>
          <w:color w:val="231F20"/>
          <w:spacing w:val="-2"/>
          <w:sz w:val="21"/>
        </w:rPr>
        <w:t> </w:t>
      </w:r>
      <w:r>
        <w:rPr>
          <w:color w:val="231F20"/>
          <w:sz w:val="21"/>
        </w:rPr>
        <w:t>le</w:t>
      </w:r>
      <w:r>
        <w:rPr>
          <w:color w:val="231F20"/>
          <w:spacing w:val="-2"/>
          <w:sz w:val="21"/>
        </w:rPr>
        <w:t> </w:t>
      </w:r>
      <w:r>
        <w:rPr>
          <w:color w:val="231F20"/>
          <w:sz w:val="21"/>
        </w:rPr>
        <w:t>condizioni</w:t>
      </w:r>
      <w:r>
        <w:rPr>
          <w:color w:val="231F20"/>
          <w:spacing w:val="-2"/>
          <w:sz w:val="21"/>
        </w:rPr>
        <w:t> </w:t>
      </w:r>
      <w:r>
        <w:rPr>
          <w:color w:val="231F20"/>
          <w:sz w:val="21"/>
        </w:rPr>
        <w:t>per</w:t>
      </w:r>
      <w:r>
        <w:rPr>
          <w:color w:val="231F20"/>
          <w:spacing w:val="-2"/>
          <w:sz w:val="21"/>
        </w:rPr>
        <w:t> </w:t>
      </w:r>
      <w:r>
        <w:rPr>
          <w:color w:val="231F20"/>
          <w:sz w:val="21"/>
        </w:rPr>
        <w:t>la</w:t>
      </w:r>
      <w:r>
        <w:rPr>
          <w:color w:val="231F20"/>
          <w:spacing w:val="-2"/>
          <w:sz w:val="21"/>
        </w:rPr>
        <w:t> </w:t>
      </w:r>
      <w:r>
        <w:rPr>
          <w:color w:val="231F20"/>
          <w:sz w:val="21"/>
        </w:rPr>
        <w:t>conces- sione ed erogazione dell’aiuto di cui al presente decreto.</w:t>
      </w:r>
    </w:p>
    <w:p>
      <w:pPr>
        <w:pStyle w:val="ListParagraph"/>
        <w:numPr>
          <w:ilvl w:val="0"/>
          <w:numId w:val="13"/>
        </w:numPr>
        <w:tabs>
          <w:tab w:pos="565" w:val="left" w:leader="none"/>
        </w:tabs>
        <w:spacing w:line="211" w:lineRule="auto" w:before="56" w:after="0"/>
        <w:ind w:left="113" w:right="104" w:firstLine="213"/>
        <w:jc w:val="both"/>
        <w:rPr>
          <w:sz w:val="21"/>
        </w:rPr>
      </w:pPr>
      <w:r>
        <w:rPr>
          <w:color w:val="231F20"/>
          <w:sz w:val="21"/>
        </w:rPr>
        <w:t>Qualora la titolarità di un’azienda venga trasferita nella sua totalità, a seguito di successione </w:t>
      </w:r>
      <w:r>
        <w:rPr>
          <w:i/>
          <w:color w:val="231F20"/>
          <w:sz w:val="21"/>
        </w:rPr>
        <w:t>mortis causa</w:t>
      </w:r>
      <w:r>
        <w:rPr>
          <w:color w:val="231F20"/>
          <w:sz w:val="21"/>
        </w:rPr>
        <w:t>, l’aiuto è erogato all’erede purché vengano adempiuti </w:t>
      </w:r>
      <w:r>
        <w:rPr>
          <w:color w:val="231F20"/>
          <w:sz w:val="21"/>
        </w:rPr>
        <w:t>gli obblighi informativi previsti al comma 2, compreso, se del</w:t>
      </w:r>
      <w:r>
        <w:rPr>
          <w:color w:val="231F20"/>
          <w:spacing w:val="29"/>
          <w:sz w:val="21"/>
        </w:rPr>
        <w:t> </w:t>
      </w:r>
      <w:r>
        <w:rPr>
          <w:color w:val="231F20"/>
          <w:sz w:val="21"/>
        </w:rPr>
        <w:t>caso,</w:t>
      </w:r>
      <w:r>
        <w:rPr>
          <w:color w:val="231F20"/>
          <w:spacing w:val="29"/>
          <w:sz w:val="21"/>
        </w:rPr>
        <w:t> </w:t>
      </w:r>
      <w:r>
        <w:rPr>
          <w:color w:val="231F20"/>
          <w:sz w:val="21"/>
        </w:rPr>
        <w:t>il</w:t>
      </w:r>
      <w:r>
        <w:rPr>
          <w:color w:val="231F20"/>
          <w:spacing w:val="29"/>
          <w:sz w:val="21"/>
        </w:rPr>
        <w:t> </w:t>
      </w:r>
      <w:r>
        <w:rPr>
          <w:color w:val="231F20"/>
          <w:sz w:val="21"/>
        </w:rPr>
        <w:t>pagamento</w:t>
      </w:r>
      <w:r>
        <w:rPr>
          <w:color w:val="231F20"/>
          <w:spacing w:val="29"/>
          <w:sz w:val="21"/>
        </w:rPr>
        <w:t> </w:t>
      </w:r>
      <w:r>
        <w:rPr>
          <w:color w:val="231F20"/>
          <w:sz w:val="21"/>
        </w:rPr>
        <w:t>del</w:t>
      </w:r>
      <w:r>
        <w:rPr>
          <w:color w:val="231F20"/>
          <w:spacing w:val="29"/>
          <w:sz w:val="21"/>
        </w:rPr>
        <w:t> </w:t>
      </w:r>
      <w:r>
        <w:rPr>
          <w:color w:val="231F20"/>
          <w:sz w:val="21"/>
        </w:rPr>
        <w:t>premio</w:t>
      </w:r>
      <w:r>
        <w:rPr>
          <w:color w:val="231F20"/>
          <w:spacing w:val="29"/>
          <w:sz w:val="21"/>
        </w:rPr>
        <w:t> </w:t>
      </w:r>
      <w:r>
        <w:rPr>
          <w:color w:val="231F20"/>
          <w:sz w:val="21"/>
        </w:rPr>
        <w:t>assicurativo.</w:t>
      </w:r>
      <w:r>
        <w:rPr>
          <w:color w:val="231F20"/>
          <w:spacing w:val="29"/>
          <w:sz w:val="21"/>
        </w:rPr>
        <w:t> </w:t>
      </w:r>
      <w:r>
        <w:rPr>
          <w:color w:val="231F20"/>
          <w:sz w:val="21"/>
        </w:rPr>
        <w:t>In</w:t>
      </w:r>
      <w:r>
        <w:rPr>
          <w:color w:val="231F20"/>
          <w:spacing w:val="29"/>
          <w:sz w:val="21"/>
        </w:rPr>
        <w:t> </w:t>
      </w:r>
      <w:r>
        <w:rPr>
          <w:color w:val="231F20"/>
          <w:sz w:val="21"/>
        </w:rPr>
        <w:t>caso di pluralità di eredi, questi devono delegare uno di loro alla presentazione degli atti amministrativi. Il controllo dei requisiti verrà effettuato a seconda del momento del verificarsi dell’evento successorio:</w:t>
      </w:r>
    </w:p>
    <w:p>
      <w:pPr>
        <w:pStyle w:val="ListParagraph"/>
        <w:numPr>
          <w:ilvl w:val="1"/>
          <w:numId w:val="13"/>
        </w:numPr>
        <w:tabs>
          <w:tab w:pos="805" w:val="left" w:leader="none"/>
        </w:tabs>
        <w:spacing w:line="211" w:lineRule="auto" w:before="60" w:after="0"/>
        <w:ind w:left="113" w:right="104" w:firstLine="426"/>
        <w:jc w:val="both"/>
        <w:rPr>
          <w:sz w:val="21"/>
        </w:rPr>
      </w:pPr>
      <w:r>
        <w:rPr>
          <w:color w:val="231F20"/>
          <w:sz w:val="21"/>
        </w:rPr>
        <w:t>nel caso in cui l’evento morte si sia verificato successivamente</w:t>
      </w:r>
      <w:r>
        <w:rPr>
          <w:color w:val="231F20"/>
          <w:spacing w:val="40"/>
          <w:sz w:val="21"/>
        </w:rPr>
        <w:t> </w:t>
      </w:r>
      <w:r>
        <w:rPr>
          <w:color w:val="231F20"/>
          <w:sz w:val="21"/>
        </w:rPr>
        <w:t>alla</w:t>
      </w:r>
      <w:r>
        <w:rPr>
          <w:color w:val="231F20"/>
          <w:spacing w:val="40"/>
          <w:sz w:val="21"/>
        </w:rPr>
        <w:t> </w:t>
      </w:r>
      <w:r>
        <w:rPr>
          <w:color w:val="231F20"/>
          <w:sz w:val="21"/>
        </w:rPr>
        <w:t>data</w:t>
      </w:r>
      <w:r>
        <w:rPr>
          <w:color w:val="231F20"/>
          <w:spacing w:val="40"/>
          <w:sz w:val="21"/>
        </w:rPr>
        <w:t> </w:t>
      </w:r>
      <w:r>
        <w:rPr>
          <w:color w:val="231F20"/>
          <w:sz w:val="21"/>
        </w:rPr>
        <w:t>di</w:t>
      </w:r>
      <w:r>
        <w:rPr>
          <w:color w:val="231F20"/>
          <w:spacing w:val="40"/>
          <w:sz w:val="21"/>
        </w:rPr>
        <w:t> </w:t>
      </w:r>
      <w:r>
        <w:rPr>
          <w:color w:val="231F20"/>
          <w:sz w:val="21"/>
        </w:rPr>
        <w:t>fine</w:t>
      </w:r>
      <w:r>
        <w:rPr>
          <w:color w:val="231F20"/>
          <w:spacing w:val="40"/>
          <w:sz w:val="21"/>
        </w:rPr>
        <w:t> </w:t>
      </w:r>
      <w:r>
        <w:rPr>
          <w:color w:val="231F20"/>
          <w:sz w:val="21"/>
        </w:rPr>
        <w:t>copertura</w:t>
      </w:r>
      <w:r>
        <w:rPr>
          <w:color w:val="231F20"/>
          <w:spacing w:val="40"/>
          <w:sz w:val="21"/>
        </w:rPr>
        <w:t> </w:t>
      </w:r>
      <w:r>
        <w:rPr>
          <w:color w:val="231F20"/>
          <w:sz w:val="21"/>
        </w:rPr>
        <w:t>assicurati- va,</w:t>
      </w:r>
      <w:r>
        <w:rPr>
          <w:color w:val="231F20"/>
          <w:spacing w:val="39"/>
          <w:sz w:val="21"/>
        </w:rPr>
        <w:t> </w:t>
      </w:r>
      <w:r>
        <w:rPr>
          <w:color w:val="231F20"/>
          <w:sz w:val="21"/>
        </w:rPr>
        <w:t>i</w:t>
      </w:r>
      <w:r>
        <w:rPr>
          <w:color w:val="231F20"/>
          <w:spacing w:val="39"/>
          <w:sz w:val="21"/>
        </w:rPr>
        <w:t> </w:t>
      </w:r>
      <w:r>
        <w:rPr>
          <w:color w:val="231F20"/>
          <w:sz w:val="21"/>
        </w:rPr>
        <w:t>controlli</w:t>
      </w:r>
      <w:r>
        <w:rPr>
          <w:color w:val="231F20"/>
          <w:spacing w:val="39"/>
          <w:sz w:val="21"/>
        </w:rPr>
        <w:t> </w:t>
      </w:r>
      <w:r>
        <w:rPr>
          <w:color w:val="231F20"/>
          <w:sz w:val="21"/>
        </w:rPr>
        <w:t>relativi</w:t>
      </w:r>
      <w:r>
        <w:rPr>
          <w:color w:val="231F20"/>
          <w:spacing w:val="39"/>
          <w:sz w:val="21"/>
        </w:rPr>
        <w:t> </w:t>
      </w:r>
      <w:r>
        <w:rPr>
          <w:color w:val="231F20"/>
          <w:sz w:val="21"/>
        </w:rPr>
        <w:t>agli</w:t>
      </w:r>
      <w:r>
        <w:rPr>
          <w:color w:val="231F20"/>
          <w:spacing w:val="39"/>
          <w:sz w:val="21"/>
        </w:rPr>
        <w:t> </w:t>
      </w:r>
      <w:r>
        <w:rPr>
          <w:color w:val="231F20"/>
          <w:sz w:val="21"/>
        </w:rPr>
        <w:t>atti</w:t>
      </w:r>
      <w:r>
        <w:rPr>
          <w:color w:val="231F20"/>
          <w:spacing w:val="39"/>
          <w:sz w:val="21"/>
        </w:rPr>
        <w:t> </w:t>
      </w:r>
      <w:r>
        <w:rPr>
          <w:color w:val="231F20"/>
          <w:sz w:val="21"/>
        </w:rPr>
        <w:t>amministrativi</w:t>
      </w:r>
      <w:r>
        <w:rPr>
          <w:color w:val="231F20"/>
          <w:spacing w:val="39"/>
          <w:sz w:val="21"/>
        </w:rPr>
        <w:t> </w:t>
      </w:r>
      <w:r>
        <w:rPr>
          <w:color w:val="231F20"/>
          <w:sz w:val="21"/>
        </w:rPr>
        <w:t>presenta- ti dall’erede saranno svolti avendo riguardo ai requisiti dell’azienda del </w:t>
      </w:r>
      <w:r>
        <w:rPr>
          <w:i/>
          <w:color w:val="231F20"/>
          <w:sz w:val="21"/>
        </w:rPr>
        <w:t>de cuius</w:t>
      </w:r>
      <w:r>
        <w:rPr>
          <w:color w:val="231F20"/>
          <w:sz w:val="21"/>
        </w:rPr>
        <w:t>; la verifica dei requisiti di cui all’art. 3 è svolta pertanto con riferimento al solo </w:t>
      </w:r>
      <w:r>
        <w:rPr>
          <w:i/>
          <w:color w:val="231F20"/>
          <w:sz w:val="21"/>
        </w:rPr>
        <w:t>de cu- ius</w:t>
      </w:r>
      <w:r>
        <w:rPr>
          <w:color w:val="231F20"/>
          <w:sz w:val="21"/>
        </w:rPr>
        <w:t>.</w:t>
      </w:r>
      <w:r>
        <w:rPr>
          <w:color w:val="231F20"/>
          <w:spacing w:val="-6"/>
          <w:sz w:val="21"/>
        </w:rPr>
        <w:t> </w:t>
      </w:r>
      <w:r>
        <w:rPr>
          <w:color w:val="231F20"/>
          <w:sz w:val="21"/>
        </w:rPr>
        <w:t>Nel</w:t>
      </w:r>
      <w:r>
        <w:rPr>
          <w:color w:val="231F20"/>
          <w:spacing w:val="-6"/>
          <w:sz w:val="21"/>
        </w:rPr>
        <w:t> </w:t>
      </w:r>
      <w:r>
        <w:rPr>
          <w:color w:val="231F20"/>
          <w:sz w:val="21"/>
        </w:rPr>
        <w:t>caso</w:t>
      </w:r>
      <w:r>
        <w:rPr>
          <w:color w:val="231F20"/>
          <w:spacing w:val="-6"/>
          <w:sz w:val="21"/>
        </w:rPr>
        <w:t> </w:t>
      </w:r>
      <w:r>
        <w:rPr>
          <w:color w:val="231F20"/>
          <w:sz w:val="21"/>
        </w:rPr>
        <w:t>in</w:t>
      </w:r>
      <w:r>
        <w:rPr>
          <w:color w:val="231F20"/>
          <w:spacing w:val="-6"/>
          <w:sz w:val="21"/>
        </w:rPr>
        <w:t> </w:t>
      </w:r>
      <w:r>
        <w:rPr>
          <w:color w:val="231F20"/>
          <w:sz w:val="21"/>
        </w:rPr>
        <w:t>cui</w:t>
      </w:r>
      <w:r>
        <w:rPr>
          <w:color w:val="231F20"/>
          <w:spacing w:val="-6"/>
          <w:sz w:val="21"/>
        </w:rPr>
        <w:t> </w:t>
      </w:r>
      <w:r>
        <w:rPr>
          <w:color w:val="231F20"/>
          <w:sz w:val="21"/>
        </w:rPr>
        <w:t>l’evento</w:t>
      </w:r>
      <w:r>
        <w:rPr>
          <w:color w:val="231F20"/>
          <w:spacing w:val="-6"/>
          <w:sz w:val="21"/>
        </w:rPr>
        <w:t> </w:t>
      </w:r>
      <w:r>
        <w:rPr>
          <w:color w:val="231F20"/>
          <w:sz w:val="21"/>
        </w:rPr>
        <w:t>morte</w:t>
      </w:r>
      <w:r>
        <w:rPr>
          <w:color w:val="231F20"/>
          <w:spacing w:val="-6"/>
          <w:sz w:val="21"/>
        </w:rPr>
        <w:t> </w:t>
      </w:r>
      <w:r>
        <w:rPr>
          <w:color w:val="231F20"/>
          <w:sz w:val="21"/>
        </w:rPr>
        <w:t>si</w:t>
      </w:r>
      <w:r>
        <w:rPr>
          <w:color w:val="231F20"/>
          <w:spacing w:val="-6"/>
          <w:sz w:val="21"/>
        </w:rPr>
        <w:t> </w:t>
      </w:r>
      <w:r>
        <w:rPr>
          <w:color w:val="231F20"/>
          <w:sz w:val="21"/>
        </w:rPr>
        <w:t>sia</w:t>
      </w:r>
      <w:r>
        <w:rPr>
          <w:color w:val="231F20"/>
          <w:spacing w:val="-6"/>
          <w:sz w:val="21"/>
        </w:rPr>
        <w:t> </w:t>
      </w:r>
      <w:r>
        <w:rPr>
          <w:color w:val="231F20"/>
          <w:sz w:val="21"/>
        </w:rPr>
        <w:t>verificato</w:t>
      </w:r>
      <w:r>
        <w:rPr>
          <w:color w:val="231F20"/>
          <w:spacing w:val="-6"/>
          <w:sz w:val="21"/>
        </w:rPr>
        <w:t> </w:t>
      </w:r>
      <w:r>
        <w:rPr>
          <w:color w:val="231F20"/>
          <w:sz w:val="21"/>
        </w:rPr>
        <w:t>dopo</w:t>
      </w:r>
      <w:r>
        <w:rPr>
          <w:color w:val="231F20"/>
          <w:spacing w:val="-6"/>
          <w:sz w:val="21"/>
        </w:rPr>
        <w:t> </w:t>
      </w:r>
      <w:r>
        <w:rPr>
          <w:color w:val="231F20"/>
          <w:sz w:val="21"/>
        </w:rPr>
        <w:t>la presentazione della domanda di aiuto l’erede dovrà prov- vedere esclusivamente alla presentazione di una comu- nicazione</w:t>
      </w:r>
      <w:r>
        <w:rPr>
          <w:color w:val="231F20"/>
          <w:spacing w:val="40"/>
          <w:sz w:val="21"/>
        </w:rPr>
        <w:t> </w:t>
      </w:r>
      <w:r>
        <w:rPr>
          <w:color w:val="231F20"/>
          <w:sz w:val="21"/>
        </w:rPr>
        <w:t>relativa</w:t>
      </w:r>
      <w:r>
        <w:rPr>
          <w:color w:val="231F20"/>
          <w:spacing w:val="40"/>
          <w:sz w:val="21"/>
        </w:rPr>
        <w:t> </w:t>
      </w:r>
      <w:r>
        <w:rPr>
          <w:color w:val="231F20"/>
          <w:sz w:val="21"/>
        </w:rPr>
        <w:t>all’avvenuta</w:t>
      </w:r>
      <w:r>
        <w:rPr>
          <w:color w:val="231F20"/>
          <w:spacing w:val="40"/>
          <w:sz w:val="21"/>
        </w:rPr>
        <w:t> </w:t>
      </w:r>
      <w:r>
        <w:rPr>
          <w:color w:val="231F20"/>
          <w:sz w:val="21"/>
        </w:rPr>
        <w:t>successione</w:t>
      </w:r>
      <w:r>
        <w:rPr>
          <w:color w:val="231F20"/>
          <w:spacing w:val="40"/>
          <w:sz w:val="21"/>
        </w:rPr>
        <w:t> </w:t>
      </w:r>
      <w:r>
        <w:rPr>
          <w:color w:val="231F20"/>
          <w:sz w:val="21"/>
        </w:rPr>
        <w:t>per</w:t>
      </w:r>
      <w:r>
        <w:rPr>
          <w:color w:val="231F20"/>
          <w:spacing w:val="40"/>
          <w:sz w:val="21"/>
        </w:rPr>
        <w:t> </w:t>
      </w:r>
      <w:r>
        <w:rPr>
          <w:color w:val="231F20"/>
          <w:sz w:val="21"/>
        </w:rPr>
        <w:t>attivare il pagamento della domanda del </w:t>
      </w:r>
      <w:r>
        <w:rPr>
          <w:i/>
          <w:color w:val="231F20"/>
          <w:sz w:val="21"/>
        </w:rPr>
        <w:t>de cuius </w:t>
      </w:r>
      <w:r>
        <w:rPr>
          <w:color w:val="231F20"/>
          <w:sz w:val="21"/>
        </w:rPr>
        <w:t>e percepire il relativo contributo;</w:t>
      </w:r>
    </w:p>
    <w:p>
      <w:pPr>
        <w:pStyle w:val="ListParagraph"/>
        <w:numPr>
          <w:ilvl w:val="1"/>
          <w:numId w:val="13"/>
        </w:numPr>
        <w:tabs>
          <w:tab w:pos="756" w:val="left" w:leader="none"/>
        </w:tabs>
        <w:spacing w:line="211" w:lineRule="auto" w:before="62" w:after="0"/>
        <w:ind w:left="113" w:right="104" w:firstLine="426"/>
        <w:jc w:val="both"/>
        <w:rPr>
          <w:sz w:val="21"/>
        </w:rPr>
      </w:pPr>
      <w:r>
        <w:rPr>
          <w:color w:val="231F20"/>
          <w:sz w:val="21"/>
        </w:rPr>
        <w:t>qualora</w:t>
      </w:r>
      <w:r>
        <w:rPr>
          <w:color w:val="231F20"/>
          <w:spacing w:val="-9"/>
          <w:sz w:val="21"/>
        </w:rPr>
        <w:t> </w:t>
      </w:r>
      <w:r>
        <w:rPr>
          <w:color w:val="231F20"/>
          <w:sz w:val="21"/>
        </w:rPr>
        <w:t>invece</w:t>
      </w:r>
      <w:r>
        <w:rPr>
          <w:color w:val="231F20"/>
          <w:spacing w:val="-9"/>
          <w:sz w:val="21"/>
        </w:rPr>
        <w:t> </w:t>
      </w:r>
      <w:r>
        <w:rPr>
          <w:color w:val="231F20"/>
          <w:sz w:val="21"/>
        </w:rPr>
        <w:t>l’evento</w:t>
      </w:r>
      <w:r>
        <w:rPr>
          <w:color w:val="231F20"/>
          <w:spacing w:val="-9"/>
          <w:sz w:val="21"/>
        </w:rPr>
        <w:t> </w:t>
      </w:r>
      <w:r>
        <w:rPr>
          <w:color w:val="231F20"/>
          <w:sz w:val="21"/>
        </w:rPr>
        <w:t>morte</w:t>
      </w:r>
      <w:r>
        <w:rPr>
          <w:color w:val="231F20"/>
          <w:spacing w:val="-9"/>
          <w:sz w:val="21"/>
        </w:rPr>
        <w:t> </w:t>
      </w:r>
      <w:r>
        <w:rPr>
          <w:color w:val="231F20"/>
          <w:sz w:val="21"/>
        </w:rPr>
        <w:t>si</w:t>
      </w:r>
      <w:r>
        <w:rPr>
          <w:color w:val="231F20"/>
          <w:spacing w:val="-8"/>
          <w:sz w:val="21"/>
        </w:rPr>
        <w:t> </w:t>
      </w:r>
      <w:r>
        <w:rPr>
          <w:color w:val="231F20"/>
          <w:sz w:val="21"/>
        </w:rPr>
        <w:t>sia</w:t>
      </w:r>
      <w:r>
        <w:rPr>
          <w:color w:val="231F20"/>
          <w:spacing w:val="-9"/>
          <w:sz w:val="21"/>
        </w:rPr>
        <w:t> </w:t>
      </w:r>
      <w:r>
        <w:rPr>
          <w:color w:val="231F20"/>
          <w:sz w:val="21"/>
        </w:rPr>
        <w:t>verificato</w:t>
      </w:r>
      <w:r>
        <w:rPr>
          <w:color w:val="231F20"/>
          <w:spacing w:val="-9"/>
          <w:sz w:val="21"/>
        </w:rPr>
        <w:t> </w:t>
      </w:r>
      <w:r>
        <w:rPr>
          <w:color w:val="231F20"/>
          <w:sz w:val="21"/>
        </w:rPr>
        <w:t>suc- cessivamente alla sottoscrizione della polizza </w:t>
      </w:r>
      <w:r>
        <w:rPr>
          <w:color w:val="231F20"/>
          <w:sz w:val="21"/>
        </w:rPr>
        <w:t>presentata dal </w:t>
      </w:r>
      <w:r>
        <w:rPr>
          <w:i/>
          <w:color w:val="231F20"/>
          <w:sz w:val="21"/>
        </w:rPr>
        <w:t>de cuius </w:t>
      </w:r>
      <w:r>
        <w:rPr>
          <w:color w:val="231F20"/>
          <w:sz w:val="21"/>
        </w:rPr>
        <w:t>ma prima della data di fine copertura della stessa, i controlli degli atti amministrativi di cui all’art. 3 saranno</w:t>
      </w:r>
      <w:r>
        <w:rPr>
          <w:color w:val="231F20"/>
          <w:spacing w:val="35"/>
          <w:sz w:val="21"/>
        </w:rPr>
        <w:t> </w:t>
      </w:r>
      <w:r>
        <w:rPr>
          <w:color w:val="231F20"/>
          <w:sz w:val="21"/>
        </w:rPr>
        <w:t>svolti</w:t>
      </w:r>
      <w:r>
        <w:rPr>
          <w:color w:val="231F20"/>
          <w:spacing w:val="35"/>
          <w:sz w:val="21"/>
        </w:rPr>
        <w:t> </w:t>
      </w:r>
      <w:r>
        <w:rPr>
          <w:color w:val="231F20"/>
          <w:sz w:val="21"/>
        </w:rPr>
        <w:t>avendo</w:t>
      </w:r>
      <w:r>
        <w:rPr>
          <w:color w:val="231F20"/>
          <w:spacing w:val="36"/>
          <w:sz w:val="21"/>
        </w:rPr>
        <w:t> </w:t>
      </w:r>
      <w:r>
        <w:rPr>
          <w:color w:val="231F20"/>
          <w:sz w:val="21"/>
        </w:rPr>
        <w:t>riguardo</w:t>
      </w:r>
      <w:r>
        <w:rPr>
          <w:color w:val="231F20"/>
          <w:spacing w:val="35"/>
          <w:sz w:val="21"/>
        </w:rPr>
        <w:t> </w:t>
      </w:r>
      <w:r>
        <w:rPr>
          <w:color w:val="231F20"/>
          <w:sz w:val="21"/>
        </w:rPr>
        <w:t>ai</w:t>
      </w:r>
      <w:r>
        <w:rPr>
          <w:color w:val="231F20"/>
          <w:spacing w:val="36"/>
          <w:sz w:val="21"/>
        </w:rPr>
        <w:t> </w:t>
      </w:r>
      <w:r>
        <w:rPr>
          <w:color w:val="231F20"/>
          <w:sz w:val="21"/>
        </w:rPr>
        <w:t>requisiti</w:t>
      </w:r>
      <w:r>
        <w:rPr>
          <w:color w:val="231F20"/>
          <w:spacing w:val="35"/>
          <w:sz w:val="21"/>
        </w:rPr>
        <w:t> </w:t>
      </w:r>
      <w:r>
        <w:rPr>
          <w:color w:val="231F20"/>
          <w:spacing w:val="-2"/>
          <w:sz w:val="21"/>
        </w:rPr>
        <w:t>dell’azienda</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7"/>
        <w:ind w:right="38"/>
      </w:pPr>
      <w:r>
        <w:rPr>
          <w:color w:val="231F20"/>
        </w:rPr>
        <w:t>del </w:t>
      </w:r>
      <w:r>
        <w:rPr>
          <w:i/>
          <w:color w:val="231F20"/>
        </w:rPr>
        <w:t>de cuius </w:t>
      </w:r>
      <w:r>
        <w:rPr>
          <w:color w:val="231F20"/>
        </w:rPr>
        <w:t>ad esclusione dei controlli di cui all’art. 3, comma 3, che saranno svolti avendo riguardo ai requisi-</w:t>
      </w:r>
      <w:r>
        <w:rPr>
          <w:color w:val="231F20"/>
          <w:spacing w:val="40"/>
        </w:rPr>
        <w:t> </w:t>
      </w:r>
      <w:r>
        <w:rPr>
          <w:color w:val="231F20"/>
        </w:rPr>
        <w:t>ti sia del </w:t>
      </w:r>
      <w:r>
        <w:rPr>
          <w:i/>
          <w:color w:val="231F20"/>
        </w:rPr>
        <w:t>de cuius </w:t>
      </w:r>
      <w:r>
        <w:rPr>
          <w:color w:val="231F20"/>
        </w:rPr>
        <w:t>che del relativo trasferimento in capo all’erede a far data dall’evento successorio.</w:t>
      </w:r>
    </w:p>
    <w:p>
      <w:pPr>
        <w:pStyle w:val="ListParagraph"/>
        <w:numPr>
          <w:ilvl w:val="0"/>
          <w:numId w:val="13"/>
        </w:numPr>
        <w:tabs>
          <w:tab w:pos="557" w:val="left" w:leader="none"/>
        </w:tabs>
        <w:spacing w:line="211" w:lineRule="auto" w:before="90" w:after="0"/>
        <w:ind w:left="113" w:right="38" w:firstLine="213"/>
        <w:jc w:val="both"/>
        <w:rPr>
          <w:sz w:val="21"/>
        </w:rPr>
      </w:pPr>
      <w:r>
        <w:rPr>
          <w:color w:val="231F20"/>
          <w:sz w:val="21"/>
        </w:rPr>
        <w:t>Le modalità attuative e operative per la comunica- zione</w:t>
      </w:r>
      <w:r>
        <w:rPr>
          <w:color w:val="231F20"/>
          <w:spacing w:val="-3"/>
          <w:sz w:val="21"/>
        </w:rPr>
        <w:t> </w:t>
      </w:r>
      <w:r>
        <w:rPr>
          <w:color w:val="231F20"/>
          <w:sz w:val="21"/>
        </w:rPr>
        <w:t>della</w:t>
      </w:r>
      <w:r>
        <w:rPr>
          <w:color w:val="231F20"/>
          <w:spacing w:val="-3"/>
          <w:sz w:val="21"/>
        </w:rPr>
        <w:t> </w:t>
      </w:r>
      <w:r>
        <w:rPr>
          <w:color w:val="231F20"/>
          <w:sz w:val="21"/>
        </w:rPr>
        <w:t>cessione</w:t>
      </w:r>
      <w:r>
        <w:rPr>
          <w:color w:val="231F20"/>
          <w:spacing w:val="-3"/>
          <w:sz w:val="21"/>
        </w:rPr>
        <w:t> </w:t>
      </w:r>
      <w:r>
        <w:rPr>
          <w:color w:val="231F20"/>
          <w:sz w:val="21"/>
        </w:rPr>
        <w:t>di</w:t>
      </w:r>
      <w:r>
        <w:rPr>
          <w:color w:val="231F20"/>
          <w:spacing w:val="-3"/>
          <w:sz w:val="21"/>
        </w:rPr>
        <w:t> </w:t>
      </w:r>
      <w:r>
        <w:rPr>
          <w:color w:val="231F20"/>
          <w:sz w:val="21"/>
        </w:rPr>
        <w:t>aziende,</w:t>
      </w:r>
      <w:r>
        <w:rPr>
          <w:color w:val="231F20"/>
          <w:spacing w:val="-3"/>
          <w:sz w:val="21"/>
        </w:rPr>
        <w:t> </w:t>
      </w:r>
      <w:r>
        <w:rPr>
          <w:color w:val="231F20"/>
          <w:sz w:val="21"/>
        </w:rPr>
        <w:t>nonché</w:t>
      </w:r>
      <w:r>
        <w:rPr>
          <w:color w:val="231F20"/>
          <w:spacing w:val="-3"/>
          <w:sz w:val="21"/>
        </w:rPr>
        <w:t> </w:t>
      </w:r>
      <w:r>
        <w:rPr>
          <w:color w:val="231F20"/>
          <w:sz w:val="21"/>
        </w:rPr>
        <w:t>eventuali</w:t>
      </w:r>
      <w:r>
        <w:rPr>
          <w:color w:val="231F20"/>
          <w:spacing w:val="-3"/>
          <w:sz w:val="21"/>
        </w:rPr>
        <w:t> </w:t>
      </w:r>
      <w:r>
        <w:rPr>
          <w:color w:val="231F20"/>
          <w:sz w:val="21"/>
        </w:rPr>
        <w:t>ulteriori disposizioni operative, sono definite dall’organismo </w:t>
      </w:r>
      <w:r>
        <w:rPr>
          <w:color w:val="231F20"/>
          <w:sz w:val="21"/>
        </w:rPr>
        <w:t>pa- gatore AGEA con proprio provvedimento.</w:t>
      </w:r>
    </w:p>
    <w:p>
      <w:pPr>
        <w:pStyle w:val="ListParagraph"/>
        <w:numPr>
          <w:ilvl w:val="0"/>
          <w:numId w:val="13"/>
        </w:numPr>
        <w:tabs>
          <w:tab w:pos="563" w:val="left" w:leader="none"/>
        </w:tabs>
        <w:spacing w:line="211" w:lineRule="auto" w:before="89" w:after="0"/>
        <w:ind w:left="113" w:right="38" w:firstLine="213"/>
        <w:jc w:val="both"/>
        <w:rPr>
          <w:sz w:val="21"/>
        </w:rPr>
      </w:pPr>
      <w:r>
        <w:rPr>
          <w:color w:val="231F20"/>
          <w:sz w:val="21"/>
        </w:rPr>
        <w:t>Le modalità attuative per la gestione del </w:t>
      </w:r>
      <w:r>
        <w:rPr>
          <w:color w:val="231F20"/>
          <w:sz w:val="21"/>
        </w:rPr>
        <w:t>fascicolo aziendale sono definite da AGEA Coordinamento con proprio provvedimento.</w:t>
      </w:r>
    </w:p>
    <w:p>
      <w:pPr>
        <w:pStyle w:val="BodyText"/>
        <w:spacing w:before="7"/>
        <w:ind w:left="0"/>
        <w:jc w:val="left"/>
      </w:pPr>
    </w:p>
    <w:p>
      <w:pPr>
        <w:pStyle w:val="BodyText"/>
        <w:ind w:left="77"/>
        <w:jc w:val="center"/>
      </w:pPr>
      <w:r>
        <w:rPr>
          <w:color w:val="231F20"/>
        </w:rPr>
        <w:t>Art.</w:t>
      </w:r>
      <w:r>
        <w:rPr>
          <w:color w:val="231F20"/>
          <w:spacing w:val="29"/>
        </w:rPr>
        <w:t> </w:t>
      </w:r>
      <w:r>
        <w:rPr>
          <w:color w:val="231F20"/>
          <w:spacing w:val="-5"/>
        </w:rPr>
        <w:t>14.</w:t>
      </w:r>
    </w:p>
    <w:p>
      <w:pPr>
        <w:spacing w:line="211" w:lineRule="auto" w:before="153"/>
        <w:ind w:left="720" w:right="645" w:firstLine="0"/>
        <w:jc w:val="center"/>
        <w:rPr>
          <w:i/>
          <w:sz w:val="21"/>
        </w:rPr>
      </w:pPr>
      <w:r>
        <w:rPr>
          <w:i/>
          <w:color w:val="231F20"/>
          <w:sz w:val="21"/>
        </w:rPr>
        <w:t>Modalità di gestione della </w:t>
      </w:r>
      <w:r>
        <w:rPr>
          <w:i/>
          <w:color w:val="231F20"/>
          <w:sz w:val="21"/>
        </w:rPr>
        <w:t>comunicazione con i richiedenti</w:t>
      </w:r>
    </w:p>
    <w:p>
      <w:pPr>
        <w:pStyle w:val="ListParagraph"/>
        <w:numPr>
          <w:ilvl w:val="0"/>
          <w:numId w:val="15"/>
        </w:numPr>
        <w:tabs>
          <w:tab w:pos="543" w:val="left" w:leader="none"/>
        </w:tabs>
        <w:spacing w:line="211" w:lineRule="auto" w:before="201" w:after="0"/>
        <w:ind w:left="113" w:right="38" w:firstLine="213"/>
        <w:jc w:val="both"/>
        <w:rPr>
          <w:sz w:val="21"/>
        </w:rPr>
      </w:pPr>
      <w:r>
        <w:rPr>
          <w:color w:val="231F20"/>
          <w:sz w:val="21"/>
        </w:rPr>
        <w:t>Gli indirizzi dei richiedenti sono tratti da quanto </w:t>
      </w:r>
      <w:r>
        <w:rPr>
          <w:color w:val="231F20"/>
          <w:sz w:val="21"/>
        </w:rPr>
        <w:t>in- dicato dagli stessi nel proprio fascicolo aziendale, mentre l’indirizzo</w:t>
      </w:r>
      <w:r>
        <w:rPr>
          <w:color w:val="231F20"/>
          <w:spacing w:val="-2"/>
          <w:sz w:val="21"/>
        </w:rPr>
        <w:t> </w:t>
      </w:r>
      <w:r>
        <w:rPr>
          <w:color w:val="231F20"/>
          <w:sz w:val="21"/>
        </w:rPr>
        <w:t>delle</w:t>
      </w:r>
      <w:r>
        <w:rPr>
          <w:color w:val="231F20"/>
          <w:spacing w:val="-2"/>
          <w:sz w:val="21"/>
        </w:rPr>
        <w:t> </w:t>
      </w:r>
      <w:r>
        <w:rPr>
          <w:color w:val="231F20"/>
          <w:sz w:val="21"/>
        </w:rPr>
        <w:t>autorità</w:t>
      </w:r>
      <w:r>
        <w:rPr>
          <w:color w:val="231F20"/>
          <w:spacing w:val="-2"/>
          <w:sz w:val="21"/>
        </w:rPr>
        <w:t> </w:t>
      </w:r>
      <w:r>
        <w:rPr>
          <w:color w:val="231F20"/>
          <w:sz w:val="21"/>
        </w:rPr>
        <w:t>competenti</w:t>
      </w:r>
      <w:r>
        <w:rPr>
          <w:color w:val="231F20"/>
          <w:spacing w:val="-2"/>
          <w:sz w:val="21"/>
        </w:rPr>
        <w:t> </w:t>
      </w:r>
      <w:r>
        <w:rPr>
          <w:color w:val="231F20"/>
          <w:sz w:val="21"/>
        </w:rPr>
        <w:t>alle</w:t>
      </w:r>
      <w:r>
        <w:rPr>
          <w:color w:val="231F20"/>
          <w:spacing w:val="-2"/>
          <w:sz w:val="21"/>
        </w:rPr>
        <w:t> </w:t>
      </w:r>
      <w:r>
        <w:rPr>
          <w:color w:val="231F20"/>
          <w:sz w:val="21"/>
        </w:rPr>
        <w:t>quali</w:t>
      </w:r>
      <w:r>
        <w:rPr>
          <w:color w:val="231F20"/>
          <w:spacing w:val="-2"/>
          <w:sz w:val="21"/>
        </w:rPr>
        <w:t> </w:t>
      </w:r>
      <w:r>
        <w:rPr>
          <w:color w:val="231F20"/>
          <w:sz w:val="21"/>
        </w:rPr>
        <w:t>i</w:t>
      </w:r>
      <w:r>
        <w:rPr>
          <w:color w:val="231F20"/>
          <w:spacing w:val="-2"/>
          <w:sz w:val="21"/>
        </w:rPr>
        <w:t> </w:t>
      </w:r>
      <w:r>
        <w:rPr>
          <w:color w:val="231F20"/>
          <w:sz w:val="21"/>
        </w:rPr>
        <w:t>beneficia- ri sono tenuti a rivolgersi sono i seguenti:</w:t>
      </w:r>
    </w:p>
    <w:p>
      <w:pPr>
        <w:pStyle w:val="BodyText"/>
        <w:spacing w:line="211" w:lineRule="auto" w:before="89"/>
        <w:ind w:right="38" w:firstLine="426"/>
      </w:pPr>
      <w:r>
        <w:rPr>
          <w:color w:val="231F20"/>
        </w:rPr>
        <w:t>Ministero dell’agricoltura, della sovranità </w:t>
      </w:r>
      <w:r>
        <w:rPr>
          <w:color w:val="231F20"/>
        </w:rPr>
        <w:t>alimenta- re e delle foreste: Via XX Settembre, 20 - 00187 Roma, tel. 06-46651, sito internet: </w:t>
      </w:r>
      <w:hyperlink r:id="rId66">
        <w:r>
          <w:rPr>
            <w:color w:val="231F20"/>
          </w:rPr>
          <w:t>www.politicheagricole.it</w:t>
        </w:r>
      </w:hyperlink>
      <w:r>
        <w:rPr>
          <w:color w:val="231F20"/>
        </w:rPr>
        <w:t> pec: </w:t>
      </w:r>
      <w:hyperlink r:id="rId69">
        <w:r>
          <w:rPr>
            <w:color w:val="231F20"/>
            <w:spacing w:val="-2"/>
          </w:rPr>
          <w:t>aoo.disr@pec.masaf.gov.it</w:t>
        </w:r>
      </w:hyperlink>
    </w:p>
    <w:p>
      <w:pPr>
        <w:pStyle w:val="BodyText"/>
        <w:spacing w:line="211" w:lineRule="auto" w:before="89"/>
        <w:ind w:right="39" w:firstLine="426"/>
      </w:pPr>
      <w:r>
        <w:rPr>
          <w:color w:val="231F20"/>
        </w:rPr>
        <w:t>Organismo</w:t>
      </w:r>
      <w:r>
        <w:rPr>
          <w:color w:val="231F20"/>
          <w:spacing w:val="-14"/>
        </w:rPr>
        <w:t> </w:t>
      </w:r>
      <w:r>
        <w:rPr>
          <w:color w:val="231F20"/>
        </w:rPr>
        <w:t>pagatore</w:t>
      </w:r>
      <w:r>
        <w:rPr>
          <w:color w:val="231F20"/>
          <w:spacing w:val="-13"/>
        </w:rPr>
        <w:t> </w:t>
      </w:r>
      <w:r>
        <w:rPr>
          <w:color w:val="231F20"/>
        </w:rPr>
        <w:t>AGEA:</w:t>
      </w:r>
      <w:r>
        <w:rPr>
          <w:color w:val="231F20"/>
          <w:spacing w:val="-13"/>
        </w:rPr>
        <w:t> </w:t>
      </w:r>
      <w:r>
        <w:rPr>
          <w:color w:val="231F20"/>
        </w:rPr>
        <w:t>Via</w:t>
      </w:r>
      <w:r>
        <w:rPr>
          <w:color w:val="231F20"/>
          <w:spacing w:val="-13"/>
        </w:rPr>
        <w:t> </w:t>
      </w:r>
      <w:r>
        <w:rPr>
          <w:color w:val="231F20"/>
        </w:rPr>
        <w:t>Palestro,</w:t>
      </w:r>
      <w:r>
        <w:rPr>
          <w:color w:val="231F20"/>
          <w:spacing w:val="-13"/>
        </w:rPr>
        <w:t> </w:t>
      </w:r>
      <w:r>
        <w:rPr>
          <w:color w:val="231F20"/>
        </w:rPr>
        <w:t>81</w:t>
      </w:r>
      <w:r>
        <w:rPr>
          <w:color w:val="231F20"/>
          <w:spacing w:val="-13"/>
        </w:rPr>
        <w:t> </w:t>
      </w:r>
      <w:r>
        <w:rPr>
          <w:color w:val="231F20"/>
        </w:rPr>
        <w:t>-</w:t>
      </w:r>
      <w:r>
        <w:rPr>
          <w:color w:val="231F20"/>
          <w:spacing w:val="-13"/>
        </w:rPr>
        <w:t> </w:t>
      </w:r>
      <w:r>
        <w:rPr>
          <w:color w:val="231F20"/>
        </w:rPr>
        <w:t>00185 Roma,</w:t>
      </w:r>
      <w:r>
        <w:rPr>
          <w:color w:val="231F20"/>
          <w:spacing w:val="-8"/>
        </w:rPr>
        <w:t> </w:t>
      </w:r>
      <w:r>
        <w:rPr>
          <w:color w:val="231F20"/>
        </w:rPr>
        <w:t>tel.</w:t>
      </w:r>
      <w:r>
        <w:rPr>
          <w:color w:val="231F20"/>
          <w:spacing w:val="-8"/>
        </w:rPr>
        <w:t> </w:t>
      </w:r>
      <w:r>
        <w:rPr>
          <w:color w:val="231F20"/>
        </w:rPr>
        <w:t>06-494991,</w:t>
      </w:r>
      <w:r>
        <w:rPr>
          <w:color w:val="231F20"/>
          <w:spacing w:val="-8"/>
        </w:rPr>
        <w:t> </w:t>
      </w:r>
      <w:r>
        <w:rPr>
          <w:color w:val="231F20"/>
        </w:rPr>
        <w:t>sito</w:t>
      </w:r>
      <w:r>
        <w:rPr>
          <w:color w:val="231F20"/>
          <w:spacing w:val="-8"/>
        </w:rPr>
        <w:t> </w:t>
      </w:r>
      <w:r>
        <w:rPr>
          <w:color w:val="231F20"/>
        </w:rPr>
        <w:t>internet:</w:t>
      </w:r>
      <w:r>
        <w:rPr>
          <w:color w:val="231F20"/>
          <w:spacing w:val="-8"/>
        </w:rPr>
        <w:t> </w:t>
      </w:r>
      <w:hyperlink r:id="rId68">
        <w:r>
          <w:rPr>
            <w:color w:val="231F20"/>
          </w:rPr>
          <w:t>www.agea.gov.it</w:t>
        </w:r>
      </w:hyperlink>
      <w:r>
        <w:rPr>
          <w:color w:val="231F20"/>
          <w:spacing w:val="-8"/>
        </w:rPr>
        <w:t> </w:t>
      </w:r>
      <w:r>
        <w:rPr>
          <w:color w:val="231F20"/>
        </w:rPr>
        <w:t>pec: </w:t>
      </w:r>
      <w:hyperlink r:id="rId70">
        <w:r>
          <w:rPr>
            <w:color w:val="231F20"/>
            <w:spacing w:val="-2"/>
          </w:rPr>
          <w:t>protocollo@pec.agea.gov.it</w:t>
        </w:r>
      </w:hyperlink>
    </w:p>
    <w:p>
      <w:pPr>
        <w:pStyle w:val="ListParagraph"/>
        <w:numPr>
          <w:ilvl w:val="0"/>
          <w:numId w:val="15"/>
        </w:numPr>
        <w:tabs>
          <w:tab w:pos="556" w:val="left" w:leader="none"/>
        </w:tabs>
        <w:spacing w:line="211" w:lineRule="auto" w:before="88" w:after="0"/>
        <w:ind w:left="113" w:right="38" w:firstLine="213"/>
        <w:jc w:val="both"/>
        <w:rPr>
          <w:sz w:val="21"/>
        </w:rPr>
      </w:pPr>
      <w:r>
        <w:rPr>
          <w:color w:val="231F20"/>
          <w:sz w:val="21"/>
        </w:rPr>
        <w:t>Per i soggetti per i quali è prevista </w:t>
      </w:r>
      <w:r>
        <w:rPr>
          <w:color w:val="231F20"/>
          <w:sz w:val="21"/>
        </w:rPr>
        <w:t>l’obbligatorietà dell’indirizzo pec, ai sensi della legge n. 221/2012, le co- municazioni per la gestione ed il controllo delle doman- de di aiuto avverranno mediante pec; per coloro che non rientrano tra i soggetti tenuti all’obbligatorietà dell’indi- rizzo pec, gli stessi dovranno prendere visione delle co- municazioni tramite consultazione del SIAN, secondo le modalità sotto descritte:</w:t>
      </w:r>
    </w:p>
    <w:p>
      <w:pPr>
        <w:pStyle w:val="BodyText"/>
        <w:spacing w:line="211" w:lineRule="auto" w:before="92"/>
        <w:ind w:right="38" w:firstLine="426"/>
      </w:pPr>
      <w:r>
        <w:rPr>
          <w:color w:val="231F20"/>
        </w:rPr>
        <w:t>per i beneficiari in qualità di utenti qualificati del portale SIAN, è possibile l’accesso diretto alla consulta- zione del proprio fascicolo aziendale e dei procedimenti ad</w:t>
      </w:r>
      <w:r>
        <w:rPr>
          <w:color w:val="231F20"/>
          <w:spacing w:val="-8"/>
        </w:rPr>
        <w:t> </w:t>
      </w:r>
      <w:r>
        <w:rPr>
          <w:color w:val="231F20"/>
        </w:rPr>
        <w:t>esso</w:t>
      </w:r>
      <w:r>
        <w:rPr>
          <w:color w:val="231F20"/>
          <w:spacing w:val="-8"/>
        </w:rPr>
        <w:t> </w:t>
      </w:r>
      <w:r>
        <w:rPr>
          <w:color w:val="231F20"/>
        </w:rPr>
        <w:t>collegati</w:t>
      </w:r>
      <w:r>
        <w:rPr>
          <w:color w:val="231F20"/>
          <w:spacing w:val="-8"/>
        </w:rPr>
        <w:t> </w:t>
      </w:r>
      <w:r>
        <w:rPr>
          <w:color w:val="231F20"/>
        </w:rPr>
        <w:t>(le</w:t>
      </w:r>
      <w:r>
        <w:rPr>
          <w:color w:val="231F20"/>
          <w:spacing w:val="-8"/>
        </w:rPr>
        <w:t> </w:t>
      </w:r>
      <w:r>
        <w:rPr>
          <w:color w:val="231F20"/>
        </w:rPr>
        <w:t>modalità</w:t>
      </w:r>
      <w:r>
        <w:rPr>
          <w:color w:val="231F20"/>
          <w:spacing w:val="-8"/>
        </w:rPr>
        <w:t> </w:t>
      </w:r>
      <w:r>
        <w:rPr>
          <w:color w:val="231F20"/>
        </w:rPr>
        <w:t>di</w:t>
      </w:r>
      <w:r>
        <w:rPr>
          <w:color w:val="231F20"/>
          <w:spacing w:val="-8"/>
        </w:rPr>
        <w:t> </w:t>
      </w:r>
      <w:r>
        <w:rPr>
          <w:color w:val="231F20"/>
        </w:rPr>
        <w:t>accesso</w:t>
      </w:r>
      <w:r>
        <w:rPr>
          <w:color w:val="231F20"/>
          <w:spacing w:val="-8"/>
        </w:rPr>
        <w:t> </w:t>
      </w:r>
      <w:r>
        <w:rPr>
          <w:color w:val="231F20"/>
        </w:rPr>
        <w:t>per</w:t>
      </w:r>
      <w:r>
        <w:rPr>
          <w:color w:val="231F20"/>
          <w:spacing w:val="-8"/>
        </w:rPr>
        <w:t> </w:t>
      </w:r>
      <w:r>
        <w:rPr>
          <w:color w:val="231F20"/>
        </w:rPr>
        <w:t>gli</w:t>
      </w:r>
      <w:r>
        <w:rPr>
          <w:color w:val="231F20"/>
          <w:spacing w:val="-8"/>
        </w:rPr>
        <w:t> </w:t>
      </w:r>
      <w:r>
        <w:rPr>
          <w:color w:val="231F20"/>
        </w:rPr>
        <w:t>utenti</w:t>
      </w:r>
      <w:r>
        <w:rPr>
          <w:color w:val="231F20"/>
          <w:spacing w:val="-8"/>
        </w:rPr>
        <w:t> </w:t>
      </w:r>
      <w:r>
        <w:rPr>
          <w:color w:val="231F20"/>
        </w:rPr>
        <w:t>qua- lificati sono disponibili sul sito</w:t>
      </w:r>
      <w:r>
        <w:rPr>
          <w:color w:val="231F20"/>
          <w:spacing w:val="-10"/>
        </w:rPr>
        <w:t> </w:t>
      </w:r>
      <w:r>
        <w:rPr>
          <w:color w:val="231F20"/>
        </w:rPr>
        <w:t>AGEA</w:t>
      </w:r>
      <w:r>
        <w:rPr>
          <w:color w:val="231F20"/>
          <w:spacing w:val="-10"/>
        </w:rPr>
        <w:t> </w:t>
      </w:r>
      <w:hyperlink r:id="rId68">
        <w:r>
          <w:rPr>
            <w:color w:val="231F20"/>
          </w:rPr>
          <w:t>www.agea.gov.it);</w:t>
        </w:r>
      </w:hyperlink>
    </w:p>
    <w:p>
      <w:pPr>
        <w:pStyle w:val="BodyText"/>
        <w:spacing w:line="211" w:lineRule="auto" w:before="90"/>
        <w:ind w:right="38" w:firstLine="426"/>
      </w:pPr>
      <w:r>
        <w:rPr>
          <w:color w:val="231F20"/>
        </w:rPr>
        <w:t>per</w:t>
      </w:r>
      <w:r>
        <w:rPr>
          <w:color w:val="231F20"/>
          <w:spacing w:val="-3"/>
        </w:rPr>
        <w:t> </w:t>
      </w:r>
      <w:r>
        <w:rPr>
          <w:color w:val="231F20"/>
        </w:rPr>
        <w:t>i</w:t>
      </w:r>
      <w:r>
        <w:rPr>
          <w:color w:val="231F20"/>
          <w:spacing w:val="-3"/>
        </w:rPr>
        <w:t> </w:t>
      </w:r>
      <w:r>
        <w:rPr>
          <w:color w:val="231F20"/>
        </w:rPr>
        <w:t>beneficiari</w:t>
      </w:r>
      <w:r>
        <w:rPr>
          <w:color w:val="231F20"/>
          <w:spacing w:val="-3"/>
        </w:rPr>
        <w:t> </w:t>
      </w:r>
      <w:r>
        <w:rPr>
          <w:color w:val="231F20"/>
        </w:rPr>
        <w:t>che</w:t>
      </w:r>
      <w:r>
        <w:rPr>
          <w:color w:val="231F20"/>
          <w:spacing w:val="-3"/>
        </w:rPr>
        <w:t> </w:t>
      </w:r>
      <w:r>
        <w:rPr>
          <w:color w:val="231F20"/>
        </w:rPr>
        <w:t>hanno</w:t>
      </w:r>
      <w:r>
        <w:rPr>
          <w:color w:val="231F20"/>
          <w:spacing w:val="-3"/>
        </w:rPr>
        <w:t> </w:t>
      </w:r>
      <w:r>
        <w:rPr>
          <w:color w:val="231F20"/>
        </w:rPr>
        <w:t>conferito</w:t>
      </w:r>
      <w:r>
        <w:rPr>
          <w:color w:val="231F20"/>
          <w:spacing w:val="-3"/>
        </w:rPr>
        <w:t> </w:t>
      </w:r>
      <w:r>
        <w:rPr>
          <w:color w:val="231F20"/>
        </w:rPr>
        <w:t>mandato</w:t>
      </w:r>
      <w:r>
        <w:rPr>
          <w:color w:val="231F20"/>
          <w:spacing w:val="-3"/>
        </w:rPr>
        <w:t> </w:t>
      </w:r>
      <w:r>
        <w:rPr>
          <w:color w:val="231F20"/>
        </w:rPr>
        <w:t>di</w:t>
      </w:r>
      <w:r>
        <w:rPr>
          <w:color w:val="231F20"/>
          <w:spacing w:val="-3"/>
        </w:rPr>
        <w:t> </w:t>
      </w:r>
      <w:r>
        <w:rPr>
          <w:color w:val="231F20"/>
        </w:rPr>
        <w:t>rap- presentanza</w:t>
      </w:r>
      <w:r>
        <w:rPr>
          <w:color w:val="231F20"/>
          <w:spacing w:val="-3"/>
        </w:rPr>
        <w:t> </w:t>
      </w:r>
      <w:r>
        <w:rPr>
          <w:color w:val="231F20"/>
        </w:rPr>
        <w:t>ad</w:t>
      </w:r>
      <w:r>
        <w:rPr>
          <w:color w:val="231F20"/>
          <w:spacing w:val="-3"/>
        </w:rPr>
        <w:t> </w:t>
      </w:r>
      <w:r>
        <w:rPr>
          <w:color w:val="231F20"/>
        </w:rPr>
        <w:t>un</w:t>
      </w:r>
      <w:r>
        <w:rPr>
          <w:color w:val="231F20"/>
          <w:spacing w:val="-3"/>
        </w:rPr>
        <w:t> </w:t>
      </w:r>
      <w:r>
        <w:rPr>
          <w:color w:val="231F20"/>
        </w:rPr>
        <w:t>Centro</w:t>
      </w:r>
      <w:r>
        <w:rPr>
          <w:color w:val="231F20"/>
          <w:spacing w:val="-3"/>
        </w:rPr>
        <w:t> </w:t>
      </w:r>
      <w:r>
        <w:rPr>
          <w:color w:val="231F20"/>
        </w:rPr>
        <w:t>di</w:t>
      </w:r>
      <w:r>
        <w:rPr>
          <w:color w:val="231F20"/>
          <w:spacing w:val="-3"/>
        </w:rPr>
        <w:t> </w:t>
      </w:r>
      <w:r>
        <w:rPr>
          <w:color w:val="231F20"/>
        </w:rPr>
        <w:t>assistenza</w:t>
      </w:r>
      <w:r>
        <w:rPr>
          <w:color w:val="231F20"/>
          <w:spacing w:val="-3"/>
        </w:rPr>
        <w:t> </w:t>
      </w:r>
      <w:r>
        <w:rPr>
          <w:color w:val="231F20"/>
        </w:rPr>
        <w:t>agricola</w:t>
      </w:r>
      <w:r>
        <w:rPr>
          <w:color w:val="231F20"/>
          <w:spacing w:val="-3"/>
        </w:rPr>
        <w:t> </w:t>
      </w:r>
      <w:r>
        <w:rPr>
          <w:color w:val="231F20"/>
        </w:rPr>
        <w:t>(CAA),</w:t>
      </w:r>
      <w:r>
        <w:rPr>
          <w:color w:val="231F20"/>
          <w:spacing w:val="-3"/>
        </w:rPr>
        <w:t> </w:t>
      </w:r>
      <w:r>
        <w:rPr>
          <w:color w:val="231F20"/>
        </w:rPr>
        <w:t>la consultazione è possibile attraverso le informazioni mes- se a disposizione al CAA</w:t>
      </w:r>
      <w:r>
        <w:rPr>
          <w:color w:val="231F20"/>
          <w:spacing w:val="-12"/>
        </w:rPr>
        <w:t> </w:t>
      </w:r>
      <w:r>
        <w:rPr>
          <w:color w:val="231F20"/>
        </w:rPr>
        <w:t>stesso da parte di</w:t>
      </w:r>
      <w:r>
        <w:rPr>
          <w:color w:val="231F20"/>
          <w:spacing w:val="-12"/>
        </w:rPr>
        <w:t> </w:t>
      </w:r>
      <w:r>
        <w:rPr>
          <w:color w:val="231F20"/>
        </w:rPr>
        <w:t>AGEA</w:t>
      </w:r>
      <w:r>
        <w:rPr>
          <w:color w:val="231F20"/>
          <w:spacing w:val="-12"/>
        </w:rPr>
        <w:t> </w:t>
      </w:r>
      <w:r>
        <w:rPr>
          <w:color w:val="231F20"/>
        </w:rPr>
        <w:t>OP</w:t>
      </w:r>
      <w:r>
        <w:rPr>
          <w:color w:val="231F20"/>
          <w:spacing w:val="-7"/>
        </w:rPr>
        <w:t> </w:t>
      </w:r>
      <w:r>
        <w:rPr>
          <w:color w:val="231F20"/>
        </w:rPr>
        <w:t>sul </w:t>
      </w:r>
      <w:r>
        <w:rPr>
          <w:color w:val="231F20"/>
          <w:spacing w:val="-2"/>
        </w:rPr>
        <w:t>SIAN.</w:t>
      </w:r>
    </w:p>
    <w:p>
      <w:pPr>
        <w:pStyle w:val="BodyText"/>
        <w:spacing w:before="94"/>
        <w:ind w:left="89" w:right="79"/>
        <w:jc w:val="center"/>
      </w:pPr>
      <w:r>
        <w:rPr/>
        <w:br w:type="column"/>
      </w:r>
      <w:r>
        <w:rPr>
          <w:color w:val="231F20"/>
        </w:rPr>
        <w:t>Art.</w:t>
      </w:r>
      <w:r>
        <w:rPr>
          <w:color w:val="231F20"/>
          <w:spacing w:val="29"/>
        </w:rPr>
        <w:t> </w:t>
      </w:r>
      <w:r>
        <w:rPr>
          <w:color w:val="231F20"/>
          <w:spacing w:val="-5"/>
        </w:rPr>
        <w:t>16.</w:t>
      </w:r>
    </w:p>
    <w:p>
      <w:pPr>
        <w:spacing w:before="116"/>
        <w:ind w:left="88" w:right="83" w:firstLine="0"/>
        <w:jc w:val="center"/>
        <w:rPr>
          <w:i/>
          <w:sz w:val="21"/>
        </w:rPr>
      </w:pPr>
      <w:r>
        <w:rPr>
          <w:i/>
          <w:color w:val="231F20"/>
          <w:sz w:val="21"/>
        </w:rPr>
        <w:t>Dotazione</w:t>
      </w:r>
      <w:r>
        <w:rPr>
          <w:i/>
          <w:color w:val="231F20"/>
          <w:spacing w:val="8"/>
          <w:sz w:val="21"/>
        </w:rPr>
        <w:t> </w:t>
      </w:r>
      <w:r>
        <w:rPr>
          <w:i/>
          <w:color w:val="231F20"/>
          <w:spacing w:val="-2"/>
          <w:sz w:val="21"/>
        </w:rPr>
        <w:t>finanziaria</w:t>
      </w:r>
    </w:p>
    <w:p>
      <w:pPr>
        <w:pStyle w:val="ListParagraph"/>
        <w:numPr>
          <w:ilvl w:val="0"/>
          <w:numId w:val="16"/>
        </w:numPr>
        <w:tabs>
          <w:tab w:pos="544" w:val="left" w:leader="none"/>
        </w:tabs>
        <w:spacing w:line="211" w:lineRule="auto" w:before="182" w:after="0"/>
        <w:ind w:left="113" w:right="105" w:firstLine="213"/>
        <w:jc w:val="both"/>
        <w:rPr>
          <w:sz w:val="21"/>
        </w:rPr>
      </w:pPr>
      <w:r>
        <w:rPr>
          <w:color w:val="231F20"/>
          <w:sz w:val="21"/>
        </w:rPr>
        <w:t>Per l’attuazione del presente decreto è assegnato </w:t>
      </w:r>
      <w:r>
        <w:rPr>
          <w:color w:val="231F20"/>
          <w:sz w:val="21"/>
        </w:rPr>
        <w:t>un importo di risorse in termini di spesa pubblica di euro 15.000.000,00 oltre ad eventuali economie risultanti da precedenti assegnazioni.</w:t>
      </w:r>
    </w:p>
    <w:p>
      <w:pPr>
        <w:pStyle w:val="ListParagraph"/>
        <w:numPr>
          <w:ilvl w:val="0"/>
          <w:numId w:val="16"/>
        </w:numPr>
        <w:tabs>
          <w:tab w:pos="530" w:val="left" w:leader="none"/>
        </w:tabs>
        <w:spacing w:line="211" w:lineRule="auto" w:before="76" w:after="0"/>
        <w:ind w:left="113" w:right="105" w:firstLine="213"/>
        <w:jc w:val="both"/>
        <w:rPr>
          <w:sz w:val="21"/>
        </w:rPr>
      </w:pPr>
      <w:r>
        <w:rPr>
          <w:color w:val="231F20"/>
          <w:sz w:val="21"/>
        </w:rPr>
        <w:t>Ulteriori</w:t>
      </w:r>
      <w:r>
        <w:rPr>
          <w:color w:val="231F20"/>
          <w:spacing w:val="-2"/>
          <w:sz w:val="21"/>
        </w:rPr>
        <w:t> </w:t>
      </w:r>
      <w:r>
        <w:rPr>
          <w:color w:val="231F20"/>
          <w:sz w:val="21"/>
        </w:rPr>
        <w:t>risorse</w:t>
      </w:r>
      <w:r>
        <w:rPr>
          <w:color w:val="231F20"/>
          <w:spacing w:val="-2"/>
          <w:sz w:val="21"/>
        </w:rPr>
        <w:t> </w:t>
      </w:r>
      <w:r>
        <w:rPr>
          <w:color w:val="231F20"/>
          <w:sz w:val="21"/>
        </w:rPr>
        <w:t>finanziarie</w:t>
      </w:r>
      <w:r>
        <w:rPr>
          <w:color w:val="231F20"/>
          <w:spacing w:val="-2"/>
          <w:sz w:val="21"/>
        </w:rPr>
        <w:t> </w:t>
      </w:r>
      <w:r>
        <w:rPr>
          <w:color w:val="231F20"/>
          <w:sz w:val="21"/>
        </w:rPr>
        <w:t>potranno</w:t>
      </w:r>
      <w:r>
        <w:rPr>
          <w:color w:val="231F20"/>
          <w:spacing w:val="-2"/>
          <w:sz w:val="21"/>
        </w:rPr>
        <w:t> </w:t>
      </w:r>
      <w:r>
        <w:rPr>
          <w:color w:val="231F20"/>
          <w:sz w:val="21"/>
        </w:rPr>
        <w:t>essere</w:t>
      </w:r>
      <w:r>
        <w:rPr>
          <w:color w:val="231F20"/>
          <w:spacing w:val="-2"/>
          <w:sz w:val="21"/>
        </w:rPr>
        <w:t> </w:t>
      </w:r>
      <w:r>
        <w:rPr>
          <w:color w:val="231F20"/>
          <w:sz w:val="21"/>
        </w:rPr>
        <w:t>assegna- te sulla base delle disponibilità di bilancio nazionale.</w:t>
      </w:r>
    </w:p>
    <w:p>
      <w:pPr>
        <w:pStyle w:val="ListParagraph"/>
        <w:numPr>
          <w:ilvl w:val="0"/>
          <w:numId w:val="16"/>
        </w:numPr>
        <w:tabs>
          <w:tab w:pos="564" w:val="left" w:leader="none"/>
        </w:tabs>
        <w:spacing w:line="211" w:lineRule="auto" w:before="75" w:after="0"/>
        <w:ind w:left="113" w:right="105" w:firstLine="213"/>
        <w:jc w:val="both"/>
        <w:rPr>
          <w:sz w:val="21"/>
        </w:rPr>
      </w:pPr>
      <w:r>
        <w:rPr>
          <w:color w:val="231F20"/>
          <w:sz w:val="21"/>
        </w:rPr>
        <w:t>Eventuali economie risultanti al termine dei </w:t>
      </w:r>
      <w:r>
        <w:rPr>
          <w:color w:val="231F20"/>
          <w:sz w:val="21"/>
        </w:rPr>
        <w:t>paga- menti di cui al presente avviso, potranno essere utilizzate a copertura dei fabbisogni di annualità successive.</w:t>
      </w:r>
    </w:p>
    <w:p>
      <w:pPr>
        <w:pStyle w:val="BodyText"/>
        <w:spacing w:before="236"/>
        <w:ind w:left="89" w:right="79"/>
        <w:jc w:val="center"/>
      </w:pPr>
      <w:r>
        <w:rPr>
          <w:color w:val="231F20"/>
        </w:rPr>
        <w:t>Art.</w:t>
      </w:r>
      <w:r>
        <w:rPr>
          <w:color w:val="231F20"/>
          <w:spacing w:val="29"/>
        </w:rPr>
        <w:t> </w:t>
      </w:r>
      <w:r>
        <w:rPr>
          <w:color w:val="231F20"/>
          <w:spacing w:val="-5"/>
        </w:rPr>
        <w:t>17.</w:t>
      </w:r>
    </w:p>
    <w:p>
      <w:pPr>
        <w:spacing w:before="115"/>
        <w:ind w:left="88" w:right="83" w:firstLine="0"/>
        <w:jc w:val="center"/>
        <w:rPr>
          <w:i/>
          <w:sz w:val="21"/>
        </w:rPr>
      </w:pPr>
      <w:r>
        <w:rPr>
          <w:i/>
          <w:color w:val="231F20"/>
          <w:sz w:val="21"/>
        </w:rPr>
        <w:t>Norme</w:t>
      </w:r>
      <w:r>
        <w:rPr>
          <w:i/>
          <w:color w:val="231F20"/>
          <w:spacing w:val="3"/>
          <w:sz w:val="21"/>
        </w:rPr>
        <w:t> </w:t>
      </w:r>
      <w:r>
        <w:rPr>
          <w:i/>
          <w:color w:val="231F20"/>
          <w:sz w:val="21"/>
        </w:rPr>
        <w:t>di</w:t>
      </w:r>
      <w:r>
        <w:rPr>
          <w:i/>
          <w:color w:val="231F20"/>
          <w:spacing w:val="4"/>
          <w:sz w:val="21"/>
        </w:rPr>
        <w:t> </w:t>
      </w:r>
      <w:r>
        <w:rPr>
          <w:i/>
          <w:color w:val="231F20"/>
          <w:spacing w:val="-2"/>
          <w:sz w:val="21"/>
        </w:rPr>
        <w:t>rinvio</w:t>
      </w:r>
    </w:p>
    <w:p>
      <w:pPr>
        <w:pStyle w:val="ListParagraph"/>
        <w:numPr>
          <w:ilvl w:val="0"/>
          <w:numId w:val="17"/>
        </w:numPr>
        <w:tabs>
          <w:tab w:pos="539" w:val="left" w:leader="none"/>
        </w:tabs>
        <w:spacing w:line="211" w:lineRule="auto" w:before="183" w:after="0"/>
        <w:ind w:left="113" w:right="104" w:firstLine="213"/>
        <w:jc w:val="both"/>
        <w:rPr>
          <w:sz w:val="21"/>
        </w:rPr>
      </w:pPr>
      <w:r>
        <w:rPr>
          <w:color w:val="231F20"/>
          <w:sz w:val="21"/>
        </w:rPr>
        <w:t>Ricorrendo l’ipotesi di cui all’art. 8, comma 3, della legge n. 241/1990, con la pubblicazione delle presenti </w:t>
      </w:r>
      <w:r>
        <w:rPr>
          <w:color w:val="231F20"/>
          <w:sz w:val="21"/>
        </w:rPr>
        <w:t>di- sposizioni</w:t>
      </w:r>
      <w:r>
        <w:rPr>
          <w:color w:val="231F20"/>
          <w:spacing w:val="-4"/>
          <w:sz w:val="21"/>
        </w:rPr>
        <w:t> </w:t>
      </w:r>
      <w:r>
        <w:rPr>
          <w:color w:val="231F20"/>
          <w:sz w:val="21"/>
        </w:rPr>
        <w:t>s’intendono</w:t>
      </w:r>
      <w:r>
        <w:rPr>
          <w:color w:val="231F20"/>
          <w:spacing w:val="-4"/>
          <w:sz w:val="21"/>
        </w:rPr>
        <w:t> </w:t>
      </w:r>
      <w:r>
        <w:rPr>
          <w:color w:val="231F20"/>
          <w:sz w:val="21"/>
        </w:rPr>
        <w:t>assolti</w:t>
      </w:r>
      <w:r>
        <w:rPr>
          <w:color w:val="231F20"/>
          <w:spacing w:val="-4"/>
          <w:sz w:val="21"/>
        </w:rPr>
        <w:t> </w:t>
      </w:r>
      <w:r>
        <w:rPr>
          <w:color w:val="231F20"/>
          <w:sz w:val="21"/>
        </w:rPr>
        <w:t>anche</w:t>
      </w:r>
      <w:r>
        <w:rPr>
          <w:color w:val="231F20"/>
          <w:spacing w:val="-4"/>
          <w:sz w:val="21"/>
        </w:rPr>
        <w:t> </w:t>
      </w:r>
      <w:r>
        <w:rPr>
          <w:color w:val="231F20"/>
          <w:sz w:val="21"/>
        </w:rPr>
        <w:t>gli</w:t>
      </w:r>
      <w:r>
        <w:rPr>
          <w:color w:val="231F20"/>
          <w:spacing w:val="-4"/>
          <w:sz w:val="21"/>
        </w:rPr>
        <w:t> </w:t>
      </w:r>
      <w:r>
        <w:rPr>
          <w:color w:val="231F20"/>
          <w:sz w:val="21"/>
        </w:rPr>
        <w:t>obblighi</w:t>
      </w:r>
      <w:r>
        <w:rPr>
          <w:color w:val="231F20"/>
          <w:spacing w:val="-4"/>
          <w:sz w:val="21"/>
        </w:rPr>
        <w:t> </w:t>
      </w:r>
      <w:r>
        <w:rPr>
          <w:color w:val="231F20"/>
          <w:sz w:val="21"/>
        </w:rPr>
        <w:t>derivanti dagli articoli 7 e 8 della legge n. 241/1990 in tema di co- municazione dell’avvio del procedimento.</w:t>
      </w:r>
    </w:p>
    <w:p>
      <w:pPr>
        <w:pStyle w:val="BodyText"/>
        <w:spacing w:before="237"/>
        <w:ind w:left="89" w:right="79"/>
        <w:jc w:val="center"/>
      </w:pPr>
      <w:r>
        <w:rPr>
          <w:color w:val="231F20"/>
        </w:rPr>
        <w:t>Art.</w:t>
      </w:r>
      <w:r>
        <w:rPr>
          <w:color w:val="231F20"/>
          <w:spacing w:val="29"/>
        </w:rPr>
        <w:t> </w:t>
      </w:r>
      <w:r>
        <w:rPr>
          <w:color w:val="231F20"/>
          <w:spacing w:val="-5"/>
        </w:rPr>
        <w:t>18.</w:t>
      </w:r>
    </w:p>
    <w:p>
      <w:pPr>
        <w:spacing w:line="211" w:lineRule="auto" w:before="139"/>
        <w:ind w:left="1282" w:right="1274" w:firstLine="0"/>
        <w:jc w:val="center"/>
        <w:rPr>
          <w:i/>
          <w:sz w:val="21"/>
        </w:rPr>
      </w:pPr>
      <w:r>
        <w:rPr>
          <w:i/>
          <w:color w:val="231F20"/>
          <w:sz w:val="21"/>
        </w:rPr>
        <w:t>Informativa</w:t>
      </w:r>
      <w:r>
        <w:rPr>
          <w:i/>
          <w:color w:val="231F20"/>
          <w:spacing w:val="-2"/>
          <w:sz w:val="21"/>
        </w:rPr>
        <w:t> </w:t>
      </w:r>
      <w:r>
        <w:rPr>
          <w:i/>
          <w:color w:val="231F20"/>
          <w:sz w:val="21"/>
        </w:rPr>
        <w:t>sul</w:t>
      </w:r>
      <w:r>
        <w:rPr>
          <w:i/>
          <w:color w:val="231F20"/>
          <w:spacing w:val="-2"/>
          <w:sz w:val="21"/>
        </w:rPr>
        <w:t> </w:t>
      </w:r>
      <w:r>
        <w:rPr>
          <w:i/>
          <w:color w:val="231F20"/>
          <w:sz w:val="21"/>
        </w:rPr>
        <w:t>trattamento dei dati personali</w:t>
      </w:r>
    </w:p>
    <w:p>
      <w:pPr>
        <w:pStyle w:val="BodyText"/>
        <w:spacing w:line="211" w:lineRule="auto" w:before="189"/>
        <w:ind w:right="105" w:firstLine="213"/>
      </w:pPr>
      <w:r>
        <w:rPr>
          <w:color w:val="231F20"/>
        </w:rPr>
        <w:t>1. I dati forniti saranno trattati in conformità al decreto legislativo 30 giugno 2003, n. 196 «Codice in materia </w:t>
      </w:r>
      <w:r>
        <w:rPr>
          <w:color w:val="231F20"/>
        </w:rPr>
        <w:t>di</w:t>
      </w:r>
      <w:r>
        <w:rPr>
          <w:color w:val="231F20"/>
        </w:rPr>
        <w:t> protezione dei dati personali», come modificato dal </w:t>
      </w:r>
      <w:r>
        <w:rPr>
          <w:color w:val="231F20"/>
        </w:rPr>
        <w:t>de-</w:t>
      </w:r>
      <w:r>
        <w:rPr>
          <w:color w:val="231F20"/>
        </w:rPr>
        <w:t> creto legislativo 10 agosto 2018, n. 101, recante </w:t>
      </w:r>
      <w:r>
        <w:rPr>
          <w:color w:val="231F20"/>
        </w:rPr>
        <w:t>dispo-</w:t>
      </w:r>
      <w:r>
        <w:rPr>
          <w:color w:val="231F20"/>
        </w:rPr>
        <w:t> sizioni per l’adeguamento dell’ordinamento nazionale </w:t>
      </w:r>
      <w:r>
        <w:rPr>
          <w:color w:val="231F20"/>
        </w:rPr>
        <w:t>al</w:t>
      </w:r>
      <w:r>
        <w:rPr>
          <w:color w:val="231F20"/>
        </w:rPr>
        <w:t> regolamento (UE) 27 aprile 2016, n. 679, del Parlamento europeo e del Consiglio e nel rispetto dei </w:t>
      </w:r>
      <w:r>
        <w:rPr>
          <w:color w:val="231F20"/>
        </w:rPr>
        <w:t>provvedimenti</w:t>
      </w:r>
      <w:r>
        <w:rPr>
          <w:color w:val="231F20"/>
        </w:rPr>
        <w:t> dell’Autorità garante </w:t>
      </w:r>
      <w:r>
        <w:rPr>
          <w:i/>
          <w:color w:val="231F20"/>
        </w:rPr>
        <w:t>privacy</w:t>
      </w:r>
      <w:r>
        <w:rPr>
          <w:color w:val="231F20"/>
        </w:rPr>
        <w:t>.</w:t>
      </w:r>
    </w:p>
    <w:p>
      <w:pPr>
        <w:pStyle w:val="ListParagraph"/>
        <w:numPr>
          <w:ilvl w:val="0"/>
          <w:numId w:val="17"/>
        </w:numPr>
        <w:tabs>
          <w:tab w:pos="521" w:val="left" w:leader="none"/>
        </w:tabs>
        <w:spacing w:line="211" w:lineRule="auto" w:before="78" w:after="0"/>
        <w:ind w:left="113" w:right="107" w:firstLine="213"/>
        <w:jc w:val="both"/>
        <w:rPr>
          <w:sz w:val="21"/>
        </w:rPr>
      </w:pPr>
      <w:r>
        <w:rPr>
          <w:color w:val="231F20"/>
          <w:spacing w:val="-2"/>
          <w:sz w:val="21"/>
        </w:rPr>
        <w:t>Responsabile</w:t>
      </w:r>
      <w:r>
        <w:rPr>
          <w:color w:val="231F20"/>
          <w:spacing w:val="-9"/>
          <w:sz w:val="21"/>
        </w:rPr>
        <w:t> </w:t>
      </w:r>
      <w:r>
        <w:rPr>
          <w:color w:val="231F20"/>
          <w:spacing w:val="-2"/>
          <w:sz w:val="21"/>
        </w:rPr>
        <w:t>del</w:t>
      </w:r>
      <w:r>
        <w:rPr>
          <w:color w:val="231F20"/>
          <w:spacing w:val="-9"/>
          <w:sz w:val="21"/>
        </w:rPr>
        <w:t> </w:t>
      </w:r>
      <w:r>
        <w:rPr>
          <w:color w:val="231F20"/>
          <w:spacing w:val="-2"/>
          <w:sz w:val="21"/>
        </w:rPr>
        <w:t>trattamento</w:t>
      </w:r>
      <w:r>
        <w:rPr>
          <w:color w:val="231F20"/>
          <w:spacing w:val="-9"/>
          <w:sz w:val="21"/>
        </w:rPr>
        <w:t> </w:t>
      </w:r>
      <w:r>
        <w:rPr>
          <w:color w:val="231F20"/>
          <w:spacing w:val="-2"/>
          <w:sz w:val="21"/>
        </w:rPr>
        <w:t>è</w:t>
      </w:r>
      <w:r>
        <w:rPr>
          <w:color w:val="231F20"/>
          <w:spacing w:val="-9"/>
          <w:sz w:val="21"/>
        </w:rPr>
        <w:t> </w:t>
      </w:r>
      <w:r>
        <w:rPr>
          <w:color w:val="231F20"/>
          <w:spacing w:val="-2"/>
          <w:sz w:val="21"/>
        </w:rPr>
        <w:t>l’Agenzia</w:t>
      </w:r>
      <w:r>
        <w:rPr>
          <w:color w:val="231F20"/>
          <w:spacing w:val="-9"/>
          <w:sz w:val="21"/>
        </w:rPr>
        <w:t> </w:t>
      </w:r>
      <w:r>
        <w:rPr>
          <w:color w:val="231F20"/>
          <w:spacing w:val="-2"/>
          <w:sz w:val="21"/>
        </w:rPr>
        <w:t>per</w:t>
      </w:r>
      <w:r>
        <w:rPr>
          <w:color w:val="231F20"/>
          <w:spacing w:val="-9"/>
          <w:sz w:val="21"/>
        </w:rPr>
        <w:t> </w:t>
      </w:r>
      <w:r>
        <w:rPr>
          <w:color w:val="231F20"/>
          <w:spacing w:val="-2"/>
          <w:sz w:val="21"/>
        </w:rPr>
        <w:t>le</w:t>
      </w:r>
      <w:r>
        <w:rPr>
          <w:color w:val="231F20"/>
          <w:spacing w:val="-9"/>
          <w:sz w:val="21"/>
        </w:rPr>
        <w:t> </w:t>
      </w:r>
      <w:r>
        <w:rPr>
          <w:color w:val="231F20"/>
          <w:spacing w:val="-2"/>
          <w:sz w:val="21"/>
        </w:rPr>
        <w:t>eroga- </w:t>
      </w:r>
      <w:r>
        <w:rPr>
          <w:color w:val="231F20"/>
          <w:sz w:val="21"/>
        </w:rPr>
        <w:t>zioni</w:t>
      </w:r>
      <w:r>
        <w:rPr>
          <w:color w:val="231F20"/>
          <w:spacing w:val="-11"/>
          <w:sz w:val="21"/>
        </w:rPr>
        <w:t> </w:t>
      </w:r>
      <w:r>
        <w:rPr>
          <w:color w:val="231F20"/>
          <w:sz w:val="21"/>
        </w:rPr>
        <w:t>in</w:t>
      </w:r>
      <w:r>
        <w:rPr>
          <w:color w:val="231F20"/>
          <w:spacing w:val="-11"/>
          <w:sz w:val="21"/>
        </w:rPr>
        <w:t> </w:t>
      </w:r>
      <w:r>
        <w:rPr>
          <w:color w:val="231F20"/>
          <w:sz w:val="21"/>
        </w:rPr>
        <w:t>agricoltura</w:t>
      </w:r>
      <w:r>
        <w:rPr>
          <w:color w:val="231F20"/>
          <w:spacing w:val="-11"/>
          <w:sz w:val="21"/>
        </w:rPr>
        <w:t> </w:t>
      </w:r>
      <w:r>
        <w:rPr>
          <w:color w:val="231F20"/>
          <w:sz w:val="21"/>
        </w:rPr>
        <w:t>(AGEA)</w:t>
      </w:r>
      <w:r>
        <w:rPr>
          <w:color w:val="231F20"/>
          <w:spacing w:val="-11"/>
          <w:sz w:val="21"/>
        </w:rPr>
        <w:t> </w:t>
      </w:r>
      <w:r>
        <w:rPr>
          <w:color w:val="231F20"/>
          <w:sz w:val="21"/>
        </w:rPr>
        <w:t>quale</w:t>
      </w:r>
      <w:r>
        <w:rPr>
          <w:color w:val="231F20"/>
          <w:spacing w:val="-11"/>
          <w:sz w:val="21"/>
        </w:rPr>
        <w:t> </w:t>
      </w:r>
      <w:r>
        <w:rPr>
          <w:color w:val="231F20"/>
          <w:sz w:val="21"/>
        </w:rPr>
        <w:t>nominato</w:t>
      </w:r>
      <w:r>
        <w:rPr>
          <w:color w:val="231F20"/>
          <w:spacing w:val="-11"/>
          <w:sz w:val="21"/>
        </w:rPr>
        <w:t> </w:t>
      </w:r>
      <w:r>
        <w:rPr>
          <w:color w:val="231F20"/>
          <w:sz w:val="21"/>
        </w:rPr>
        <w:t>dal</w:t>
      </w:r>
      <w:r>
        <w:rPr>
          <w:color w:val="231F20"/>
          <w:spacing w:val="-11"/>
          <w:sz w:val="21"/>
        </w:rPr>
        <w:t> </w:t>
      </w:r>
      <w:r>
        <w:rPr>
          <w:color w:val="231F20"/>
          <w:sz w:val="21"/>
        </w:rPr>
        <w:t>Ministero titolare</w:t>
      </w:r>
      <w:r>
        <w:rPr>
          <w:color w:val="231F20"/>
          <w:spacing w:val="-3"/>
          <w:sz w:val="21"/>
        </w:rPr>
        <w:t> </w:t>
      </w:r>
      <w:r>
        <w:rPr>
          <w:color w:val="231F20"/>
          <w:sz w:val="21"/>
        </w:rPr>
        <w:t>del</w:t>
      </w:r>
      <w:r>
        <w:rPr>
          <w:color w:val="231F20"/>
          <w:spacing w:val="-3"/>
          <w:sz w:val="21"/>
        </w:rPr>
        <w:t> </w:t>
      </w:r>
      <w:r>
        <w:rPr>
          <w:color w:val="231F20"/>
          <w:sz w:val="21"/>
        </w:rPr>
        <w:t>trattamento</w:t>
      </w:r>
      <w:r>
        <w:rPr>
          <w:color w:val="231F20"/>
          <w:spacing w:val="-3"/>
          <w:sz w:val="21"/>
        </w:rPr>
        <w:t> </w:t>
      </w:r>
      <w:r>
        <w:rPr>
          <w:color w:val="231F20"/>
          <w:sz w:val="21"/>
        </w:rPr>
        <w:t>delle</w:t>
      </w:r>
      <w:r>
        <w:rPr>
          <w:color w:val="231F20"/>
          <w:spacing w:val="-3"/>
          <w:sz w:val="21"/>
        </w:rPr>
        <w:t> </w:t>
      </w:r>
      <w:r>
        <w:rPr>
          <w:color w:val="231F20"/>
          <w:sz w:val="21"/>
        </w:rPr>
        <w:t>domande</w:t>
      </w:r>
      <w:r>
        <w:rPr>
          <w:color w:val="231F20"/>
          <w:spacing w:val="-3"/>
          <w:sz w:val="21"/>
        </w:rPr>
        <w:t> </w:t>
      </w:r>
      <w:r>
        <w:rPr>
          <w:color w:val="231F20"/>
          <w:sz w:val="21"/>
        </w:rPr>
        <w:t>di</w:t>
      </w:r>
      <w:r>
        <w:rPr>
          <w:color w:val="231F20"/>
          <w:spacing w:val="-3"/>
          <w:sz w:val="21"/>
        </w:rPr>
        <w:t> </w:t>
      </w:r>
      <w:r>
        <w:rPr>
          <w:color w:val="231F20"/>
          <w:sz w:val="21"/>
        </w:rPr>
        <w:t>aiuto.</w:t>
      </w:r>
      <w:r>
        <w:rPr>
          <w:color w:val="231F20"/>
          <w:spacing w:val="-3"/>
          <w:sz w:val="21"/>
        </w:rPr>
        <w:t> </w:t>
      </w:r>
      <w:r>
        <w:rPr>
          <w:color w:val="231F20"/>
          <w:sz w:val="21"/>
        </w:rPr>
        <w:t>La</w:t>
      </w:r>
      <w:r>
        <w:rPr>
          <w:color w:val="231F20"/>
          <w:spacing w:val="-3"/>
          <w:sz w:val="21"/>
        </w:rPr>
        <w:t> </w:t>
      </w:r>
      <w:r>
        <w:rPr>
          <w:color w:val="231F20"/>
          <w:sz w:val="21"/>
        </w:rPr>
        <w:t>sede</w:t>
      </w:r>
      <w:r>
        <w:rPr>
          <w:color w:val="231F20"/>
          <w:spacing w:val="-3"/>
          <w:sz w:val="21"/>
        </w:rPr>
        <w:t> </w:t>
      </w:r>
      <w:r>
        <w:rPr>
          <w:color w:val="231F20"/>
          <w:sz w:val="21"/>
        </w:rPr>
        <w:t>di AGEA</w:t>
      </w:r>
      <w:r>
        <w:rPr>
          <w:color w:val="231F20"/>
          <w:spacing w:val="-14"/>
          <w:sz w:val="21"/>
        </w:rPr>
        <w:t> </w:t>
      </w:r>
      <w:r>
        <w:rPr>
          <w:color w:val="231F20"/>
          <w:sz w:val="21"/>
        </w:rPr>
        <w:t>è</w:t>
      </w:r>
      <w:r>
        <w:rPr>
          <w:color w:val="231F20"/>
          <w:spacing w:val="-13"/>
          <w:sz w:val="21"/>
        </w:rPr>
        <w:t> </w:t>
      </w:r>
      <w:r>
        <w:rPr>
          <w:color w:val="231F20"/>
          <w:sz w:val="21"/>
        </w:rPr>
        <w:t>in</w:t>
      </w:r>
      <w:r>
        <w:rPr>
          <w:color w:val="231F20"/>
          <w:spacing w:val="-13"/>
          <w:sz w:val="21"/>
        </w:rPr>
        <w:t> </w:t>
      </w:r>
      <w:r>
        <w:rPr>
          <w:color w:val="231F20"/>
          <w:sz w:val="21"/>
        </w:rPr>
        <w:t>Via</w:t>
      </w:r>
      <w:r>
        <w:rPr>
          <w:color w:val="231F20"/>
          <w:spacing w:val="-12"/>
          <w:sz w:val="21"/>
        </w:rPr>
        <w:t> </w:t>
      </w:r>
      <w:r>
        <w:rPr>
          <w:color w:val="231F20"/>
          <w:sz w:val="21"/>
        </w:rPr>
        <w:t>Palestro,</w:t>
      </w:r>
      <w:r>
        <w:rPr>
          <w:color w:val="231F20"/>
          <w:spacing w:val="-10"/>
          <w:sz w:val="21"/>
        </w:rPr>
        <w:t> </w:t>
      </w:r>
      <w:r>
        <w:rPr>
          <w:color w:val="231F20"/>
          <w:sz w:val="21"/>
        </w:rPr>
        <w:t>81</w:t>
      </w:r>
      <w:r>
        <w:rPr>
          <w:color w:val="231F20"/>
          <w:spacing w:val="-10"/>
          <w:sz w:val="21"/>
        </w:rPr>
        <w:t> </w:t>
      </w:r>
      <w:r>
        <w:rPr>
          <w:color w:val="231F20"/>
          <w:sz w:val="21"/>
        </w:rPr>
        <w:t>-</w:t>
      </w:r>
      <w:r>
        <w:rPr>
          <w:color w:val="231F20"/>
          <w:spacing w:val="-10"/>
          <w:sz w:val="21"/>
        </w:rPr>
        <w:t> </w:t>
      </w:r>
      <w:r>
        <w:rPr>
          <w:color w:val="231F20"/>
          <w:sz w:val="21"/>
        </w:rPr>
        <w:t>00187</w:t>
      </w:r>
      <w:r>
        <w:rPr>
          <w:color w:val="231F20"/>
          <w:spacing w:val="-10"/>
          <w:sz w:val="21"/>
        </w:rPr>
        <w:t> </w:t>
      </w:r>
      <w:r>
        <w:rPr>
          <w:color w:val="231F20"/>
          <w:sz w:val="21"/>
        </w:rPr>
        <w:t>Roma.</w:t>
      </w:r>
      <w:r>
        <w:rPr>
          <w:color w:val="231F20"/>
          <w:spacing w:val="-10"/>
          <w:sz w:val="21"/>
        </w:rPr>
        <w:t> </w:t>
      </w:r>
      <w:r>
        <w:rPr>
          <w:color w:val="231F20"/>
          <w:sz w:val="21"/>
        </w:rPr>
        <w:t>Il</w:t>
      </w:r>
      <w:r>
        <w:rPr>
          <w:color w:val="231F20"/>
          <w:spacing w:val="-10"/>
          <w:sz w:val="21"/>
        </w:rPr>
        <w:t> </w:t>
      </w:r>
      <w:r>
        <w:rPr>
          <w:color w:val="231F20"/>
          <w:sz w:val="21"/>
        </w:rPr>
        <w:t>sito</w:t>
      </w:r>
      <w:r>
        <w:rPr>
          <w:color w:val="231F20"/>
          <w:spacing w:val="-10"/>
          <w:sz w:val="21"/>
        </w:rPr>
        <w:t> </w:t>
      </w:r>
      <w:r>
        <w:rPr>
          <w:i/>
          <w:color w:val="231F20"/>
          <w:sz w:val="21"/>
        </w:rPr>
        <w:t>web</w:t>
      </w:r>
      <w:r>
        <w:rPr>
          <w:i/>
          <w:color w:val="231F20"/>
          <w:spacing w:val="-10"/>
          <w:sz w:val="21"/>
        </w:rPr>
        <w:t> </w:t>
      </w:r>
      <w:r>
        <w:rPr>
          <w:color w:val="231F20"/>
          <w:sz w:val="21"/>
        </w:rPr>
        <w:t>isti- tuzionale dell’Agenzia è il seguente: </w:t>
      </w:r>
      <w:hyperlink r:id="rId68">
        <w:r>
          <w:rPr>
            <w:color w:val="231F20"/>
            <w:sz w:val="21"/>
          </w:rPr>
          <w:t>www.agea.gov.it</w:t>
        </w:r>
      </w:hyperlink>
    </w:p>
    <w:p>
      <w:pPr>
        <w:pStyle w:val="BodyText"/>
        <w:spacing w:line="211" w:lineRule="auto" w:before="77"/>
        <w:ind w:right="104" w:firstLine="213"/>
      </w:pPr>
      <w:r>
        <w:rPr>
          <w:color w:val="231F20"/>
        </w:rPr>
        <w:t>Il presente provvedimento è trasmesso agli organi </w:t>
      </w:r>
      <w:r>
        <w:rPr>
          <w:color w:val="231F20"/>
        </w:rPr>
        <w:t>di controllo per la registrazione e pubblicato nella </w:t>
      </w:r>
      <w:r>
        <w:rPr>
          <w:i/>
          <w:color w:val="231F20"/>
        </w:rPr>
        <w:t>Gazzetta Ufficiale </w:t>
      </w:r>
      <w:r>
        <w:rPr>
          <w:color w:val="231F20"/>
        </w:rPr>
        <w:t>della Repubblica italiana e sul sito internet del </w:t>
      </w:r>
      <w:r>
        <w:rPr>
          <w:color w:val="231F20"/>
          <w:spacing w:val="-2"/>
        </w:rPr>
        <w:t>Ministero.</w:t>
      </w:r>
    </w:p>
    <w:p>
      <w:pPr>
        <w:pStyle w:val="BodyText"/>
        <w:spacing w:before="110"/>
        <w:ind w:left="540"/>
      </w:pPr>
      <w:r>
        <w:rPr>
          <w:color w:val="231F20"/>
        </w:rPr>
        <w:t>Roma,</w:t>
      </w:r>
      <w:r>
        <w:rPr>
          <w:color w:val="231F20"/>
          <w:spacing w:val="1"/>
        </w:rPr>
        <w:t> </w:t>
      </w:r>
      <w:r>
        <w:rPr>
          <w:color w:val="231F20"/>
        </w:rPr>
        <w:t>10</w:t>
      </w:r>
      <w:r>
        <w:rPr>
          <w:color w:val="231F20"/>
          <w:spacing w:val="1"/>
        </w:rPr>
        <w:t> </w:t>
      </w:r>
      <w:r>
        <w:rPr>
          <w:color w:val="231F20"/>
        </w:rPr>
        <w:t>aprile</w:t>
      </w:r>
      <w:r>
        <w:rPr>
          <w:color w:val="231F20"/>
          <w:spacing w:val="1"/>
        </w:rPr>
        <w:t> </w:t>
      </w:r>
      <w:r>
        <w:rPr>
          <w:color w:val="231F20"/>
          <w:spacing w:val="-4"/>
        </w:rPr>
        <w:t>2025</w:t>
      </w:r>
    </w:p>
    <w:p>
      <w:pPr>
        <w:spacing w:line="229" w:lineRule="exact" w:before="172"/>
        <w:ind w:left="2357" w:right="0" w:firstLine="0"/>
        <w:jc w:val="left"/>
        <w:rPr>
          <w:sz w:val="21"/>
        </w:rPr>
      </w:pPr>
      <w:r>
        <w:rPr>
          <w:i/>
          <w:color w:val="231F20"/>
          <w:sz w:val="21"/>
        </w:rPr>
        <w:t>Il</w:t>
      </w:r>
      <w:r>
        <w:rPr>
          <w:i/>
          <w:color w:val="231F20"/>
          <w:spacing w:val="5"/>
          <w:sz w:val="21"/>
        </w:rPr>
        <w:t> </w:t>
      </w:r>
      <w:r>
        <w:rPr>
          <w:i/>
          <w:color w:val="231F20"/>
          <w:sz w:val="21"/>
        </w:rPr>
        <w:t>direttore</w:t>
      </w:r>
      <w:r>
        <w:rPr>
          <w:i/>
          <w:color w:val="231F20"/>
          <w:spacing w:val="5"/>
          <w:sz w:val="21"/>
        </w:rPr>
        <w:t> </w:t>
      </w:r>
      <w:r>
        <w:rPr>
          <w:i/>
          <w:color w:val="231F20"/>
          <w:sz w:val="21"/>
        </w:rPr>
        <w:t>generale:</w:t>
      </w:r>
      <w:r>
        <w:rPr>
          <w:i/>
          <w:color w:val="231F20"/>
          <w:spacing w:val="5"/>
          <w:sz w:val="21"/>
        </w:rPr>
        <w:t> </w:t>
      </w:r>
      <w:r>
        <w:rPr>
          <w:smallCaps/>
          <w:color w:val="231F20"/>
          <w:spacing w:val="-2"/>
          <w:sz w:val="21"/>
        </w:rPr>
        <w:t>Angelini</w:t>
      </w:r>
    </w:p>
    <w:p>
      <w:pPr>
        <w:spacing w:after="0" w:line="229" w:lineRule="exact"/>
        <w:jc w:val="left"/>
        <w:rPr>
          <w:sz w:val="21"/>
        </w:rPr>
        <w:sectPr>
          <w:type w:val="continuous"/>
          <w:pgSz w:w="11900" w:h="16840"/>
          <w:pgMar w:header="1155" w:footer="1342" w:top="1080" w:bottom="280" w:left="850" w:right="850"/>
          <w:cols w:num="2" w:equalWidth="0">
            <w:col w:w="5025" w:space="84"/>
            <w:col w:w="5091"/>
          </w:cols>
        </w:sectPr>
      </w:pPr>
    </w:p>
    <w:p>
      <w:pPr>
        <w:pStyle w:val="BodyText"/>
        <w:spacing w:line="236" w:lineRule="exact"/>
        <w:ind w:left="77"/>
        <w:jc w:val="center"/>
      </w:pPr>
      <w:r>
        <w:rPr/>
        <mc:AlternateContent>
          <mc:Choice Requires="wps">
            <w:drawing>
              <wp:anchor distT="0" distB="0" distL="0" distR="0" allowOverlap="1" layoutInCell="1" locked="0" behindDoc="1" simplePos="0" relativeHeight="484802560">
                <wp:simplePos x="0" y="0"/>
                <wp:positionH relativeFrom="page">
                  <wp:posOffset>612000</wp:posOffset>
                </wp:positionH>
                <wp:positionV relativeFrom="page">
                  <wp:posOffset>899286</wp:posOffset>
                </wp:positionV>
                <wp:extent cx="6336030" cy="864235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6336030" cy="8642350"/>
                          <a:chExt cx="6336030" cy="8642350"/>
                        </a:xfrm>
                      </wpg:grpSpPr>
                      <wps:wsp>
                        <wps:cNvPr id="201" name="Graphic 201"/>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02" name="Graphic 202"/>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03" name="Graphic 203"/>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3920" id="docshapegroup82"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Art.</w:t>
      </w:r>
      <w:r>
        <w:rPr>
          <w:color w:val="231F20"/>
          <w:spacing w:val="29"/>
        </w:rPr>
        <w:t> </w:t>
      </w:r>
      <w:r>
        <w:rPr>
          <w:color w:val="231F20"/>
          <w:spacing w:val="-5"/>
        </w:rPr>
        <w:t>15.</w:t>
      </w:r>
    </w:p>
    <w:p>
      <w:pPr>
        <w:spacing w:line="227" w:lineRule="exact" w:before="129"/>
        <w:ind w:left="72" w:right="0" w:firstLine="0"/>
        <w:jc w:val="center"/>
        <w:rPr>
          <w:i/>
          <w:sz w:val="21"/>
        </w:rPr>
      </w:pPr>
      <w:r>
        <w:rPr>
          <w:i/>
          <w:color w:val="231F20"/>
          <w:sz w:val="21"/>
        </w:rPr>
        <w:t>Modalità</w:t>
      </w:r>
      <w:r>
        <w:rPr>
          <w:i/>
          <w:color w:val="231F20"/>
          <w:spacing w:val="4"/>
          <w:sz w:val="21"/>
        </w:rPr>
        <w:t> </w:t>
      </w:r>
      <w:r>
        <w:rPr>
          <w:i/>
          <w:color w:val="231F20"/>
          <w:sz w:val="21"/>
        </w:rPr>
        <w:t>di</w:t>
      </w:r>
      <w:r>
        <w:rPr>
          <w:i/>
          <w:color w:val="231F20"/>
          <w:spacing w:val="5"/>
          <w:sz w:val="21"/>
        </w:rPr>
        <w:t> </w:t>
      </w:r>
      <w:r>
        <w:rPr>
          <w:i/>
          <w:color w:val="231F20"/>
          <w:spacing w:val="-2"/>
          <w:sz w:val="21"/>
        </w:rPr>
        <w:t>calcolo</w:t>
      </w:r>
    </w:p>
    <w:p>
      <w:pPr>
        <w:spacing w:line="227" w:lineRule="exact" w:before="0"/>
        <w:ind w:left="72" w:right="0" w:firstLine="0"/>
        <w:jc w:val="center"/>
        <w:rPr>
          <w:i/>
          <w:sz w:val="21"/>
        </w:rPr>
      </w:pPr>
      <w:r>
        <w:rPr>
          <w:i/>
          <w:color w:val="231F20"/>
          <w:sz w:val="21"/>
        </w:rPr>
        <w:t>ed</w:t>
      </w:r>
      <w:r>
        <w:rPr>
          <w:i/>
          <w:color w:val="231F20"/>
          <w:spacing w:val="1"/>
          <w:sz w:val="21"/>
        </w:rPr>
        <w:t> </w:t>
      </w:r>
      <w:r>
        <w:rPr>
          <w:i/>
          <w:color w:val="231F20"/>
          <w:sz w:val="21"/>
        </w:rPr>
        <w:t>erogazione</w:t>
      </w:r>
      <w:r>
        <w:rPr>
          <w:i/>
          <w:color w:val="231F20"/>
          <w:spacing w:val="2"/>
          <w:sz w:val="21"/>
        </w:rPr>
        <w:t> </w:t>
      </w:r>
      <w:r>
        <w:rPr>
          <w:i/>
          <w:color w:val="231F20"/>
          <w:sz w:val="21"/>
        </w:rPr>
        <w:t>del</w:t>
      </w:r>
      <w:r>
        <w:rPr>
          <w:i/>
          <w:color w:val="231F20"/>
          <w:spacing w:val="1"/>
          <w:sz w:val="21"/>
        </w:rPr>
        <w:t> </w:t>
      </w:r>
      <w:r>
        <w:rPr>
          <w:i/>
          <w:color w:val="231F20"/>
          <w:spacing w:val="-2"/>
          <w:sz w:val="21"/>
        </w:rPr>
        <w:t>contributo</w:t>
      </w:r>
    </w:p>
    <w:p>
      <w:pPr>
        <w:pStyle w:val="ListParagraph"/>
        <w:numPr>
          <w:ilvl w:val="0"/>
          <w:numId w:val="18"/>
        </w:numPr>
        <w:tabs>
          <w:tab w:pos="575" w:val="left" w:leader="none"/>
        </w:tabs>
        <w:spacing w:line="211" w:lineRule="auto" w:before="195" w:after="0"/>
        <w:ind w:left="113" w:right="38" w:firstLine="213"/>
        <w:jc w:val="both"/>
        <w:rPr>
          <w:sz w:val="21"/>
        </w:rPr>
      </w:pPr>
      <w:r>
        <w:rPr>
          <w:color w:val="231F20"/>
          <w:sz w:val="21"/>
        </w:rPr>
        <w:t>La misura del contributo pubblico calcolato </w:t>
      </w:r>
      <w:r>
        <w:rPr>
          <w:color w:val="231F20"/>
          <w:sz w:val="21"/>
        </w:rPr>
        <w:t>sulla spesa ammessa in seguito all’istruttoria delle domande di aiuto di cui all’art. 9 del presente decreto è pari al:</w:t>
      </w:r>
    </w:p>
    <w:p>
      <w:pPr>
        <w:pStyle w:val="ListParagraph"/>
        <w:numPr>
          <w:ilvl w:val="1"/>
          <w:numId w:val="18"/>
        </w:numPr>
        <w:tabs>
          <w:tab w:pos="804" w:val="left" w:leader="none"/>
        </w:tabs>
        <w:spacing w:line="211" w:lineRule="auto" w:before="88" w:after="0"/>
        <w:ind w:left="113" w:right="38" w:firstLine="426"/>
        <w:jc w:val="both"/>
        <w:rPr>
          <w:sz w:val="21"/>
        </w:rPr>
      </w:pPr>
      <w:r>
        <w:rPr>
          <w:color w:val="231F20"/>
          <w:sz w:val="21"/>
        </w:rPr>
        <w:t>50% per le polizze a copertura dei rischi </w:t>
      </w:r>
      <w:r>
        <w:rPr>
          <w:color w:val="231F20"/>
          <w:sz w:val="21"/>
        </w:rPr>
        <w:t>sulle strutture aziendali e dei costi di smaltimento delle car- casse animali;</w:t>
      </w:r>
    </w:p>
    <w:p>
      <w:pPr>
        <w:pStyle w:val="ListParagraph"/>
        <w:numPr>
          <w:ilvl w:val="1"/>
          <w:numId w:val="18"/>
        </w:numPr>
        <w:tabs>
          <w:tab w:pos="770" w:val="left" w:leader="none"/>
        </w:tabs>
        <w:spacing w:line="240" w:lineRule="auto" w:before="65" w:after="0"/>
        <w:ind w:left="770" w:right="0" w:hanging="230"/>
        <w:jc w:val="both"/>
        <w:rPr>
          <w:sz w:val="21"/>
        </w:rPr>
      </w:pPr>
      <w:r>
        <w:rPr>
          <w:color w:val="231F20"/>
          <w:sz w:val="21"/>
        </w:rPr>
        <w:t>65%</w:t>
      </w:r>
      <w:r>
        <w:rPr>
          <w:color w:val="231F20"/>
          <w:spacing w:val="3"/>
          <w:sz w:val="21"/>
        </w:rPr>
        <w:t> </w:t>
      </w:r>
      <w:r>
        <w:rPr>
          <w:color w:val="231F20"/>
          <w:sz w:val="21"/>
        </w:rPr>
        <w:t>per</w:t>
      </w:r>
      <w:r>
        <w:rPr>
          <w:color w:val="231F20"/>
          <w:spacing w:val="4"/>
          <w:sz w:val="21"/>
        </w:rPr>
        <w:t> </w:t>
      </w:r>
      <w:r>
        <w:rPr>
          <w:color w:val="231F20"/>
          <w:sz w:val="21"/>
        </w:rPr>
        <w:t>le</w:t>
      </w:r>
      <w:r>
        <w:rPr>
          <w:color w:val="231F20"/>
          <w:spacing w:val="3"/>
          <w:sz w:val="21"/>
        </w:rPr>
        <w:t> </w:t>
      </w:r>
      <w:r>
        <w:rPr>
          <w:color w:val="231F20"/>
          <w:sz w:val="21"/>
        </w:rPr>
        <w:t>polizze</w:t>
      </w:r>
      <w:r>
        <w:rPr>
          <w:color w:val="231F20"/>
          <w:spacing w:val="4"/>
          <w:sz w:val="21"/>
        </w:rPr>
        <w:t> </w:t>
      </w:r>
      <w:r>
        <w:rPr>
          <w:color w:val="231F20"/>
          <w:spacing w:val="-2"/>
          <w:sz w:val="21"/>
        </w:rPr>
        <w:t>sperimentali.</w:t>
      </w:r>
    </w:p>
    <w:p>
      <w:pPr>
        <w:spacing w:before="181"/>
        <w:ind w:left="113" w:right="0" w:firstLine="0"/>
        <w:jc w:val="both"/>
        <w:rPr>
          <w:i/>
          <w:sz w:val="17"/>
        </w:rPr>
      </w:pPr>
      <w:r>
        <w:rPr/>
        <w:br w:type="column"/>
      </w:r>
      <w:r>
        <w:rPr>
          <w:i/>
          <w:color w:val="231F20"/>
          <w:sz w:val="17"/>
        </w:rPr>
        <w:t>Registrato alla Corte dei conti il 12 maggio </w:t>
      </w:r>
      <w:r>
        <w:rPr>
          <w:i/>
          <w:color w:val="231F20"/>
          <w:spacing w:val="-4"/>
          <w:sz w:val="17"/>
        </w:rPr>
        <w:t>2025</w:t>
      </w:r>
    </w:p>
    <w:p>
      <w:pPr>
        <w:spacing w:line="208" w:lineRule="auto" w:before="26"/>
        <w:ind w:left="283" w:right="105" w:hanging="171"/>
        <w:jc w:val="both"/>
        <w:rPr>
          <w:i/>
          <w:sz w:val="17"/>
        </w:rPr>
      </w:pPr>
      <w:r>
        <w:rPr>
          <w:i/>
          <w:color w:val="231F20"/>
          <w:sz w:val="17"/>
        </w:rPr>
        <w:t>Ufficio</w:t>
      </w:r>
      <w:r>
        <w:rPr>
          <w:i/>
          <w:color w:val="231F20"/>
          <w:spacing w:val="18"/>
          <w:sz w:val="17"/>
        </w:rPr>
        <w:t> </w:t>
      </w:r>
      <w:r>
        <w:rPr>
          <w:i/>
          <w:color w:val="231F20"/>
          <w:sz w:val="17"/>
        </w:rPr>
        <w:t>di</w:t>
      </w:r>
      <w:r>
        <w:rPr>
          <w:i/>
          <w:color w:val="231F20"/>
          <w:spacing w:val="17"/>
          <w:sz w:val="17"/>
        </w:rPr>
        <w:t> </w:t>
      </w:r>
      <w:r>
        <w:rPr>
          <w:i/>
          <w:color w:val="231F20"/>
          <w:sz w:val="17"/>
        </w:rPr>
        <w:t>controllo</w:t>
      </w:r>
      <w:r>
        <w:rPr>
          <w:i/>
          <w:color w:val="231F20"/>
          <w:spacing w:val="18"/>
          <w:sz w:val="17"/>
        </w:rPr>
        <w:t> </w:t>
      </w:r>
      <w:r>
        <w:rPr>
          <w:i/>
          <w:color w:val="231F20"/>
          <w:sz w:val="17"/>
        </w:rPr>
        <w:t>sugli</w:t>
      </w:r>
      <w:r>
        <w:rPr>
          <w:i/>
          <w:color w:val="231F20"/>
          <w:spacing w:val="17"/>
          <w:sz w:val="17"/>
        </w:rPr>
        <w:t> </w:t>
      </w:r>
      <w:r>
        <w:rPr>
          <w:i/>
          <w:color w:val="231F20"/>
          <w:sz w:val="17"/>
        </w:rPr>
        <w:t>atti</w:t>
      </w:r>
      <w:r>
        <w:rPr>
          <w:i/>
          <w:color w:val="231F20"/>
          <w:spacing w:val="17"/>
          <w:sz w:val="17"/>
        </w:rPr>
        <w:t> </w:t>
      </w:r>
      <w:r>
        <w:rPr>
          <w:i/>
          <w:color w:val="231F20"/>
          <w:sz w:val="17"/>
        </w:rPr>
        <w:t>del</w:t>
      </w:r>
      <w:r>
        <w:rPr>
          <w:i/>
          <w:color w:val="231F20"/>
          <w:spacing w:val="17"/>
          <w:sz w:val="17"/>
        </w:rPr>
        <w:t> </w:t>
      </w:r>
      <w:r>
        <w:rPr>
          <w:i/>
          <w:color w:val="231F20"/>
          <w:sz w:val="17"/>
        </w:rPr>
        <w:t>Ministero</w:t>
      </w:r>
      <w:r>
        <w:rPr>
          <w:i/>
          <w:color w:val="231F20"/>
          <w:spacing w:val="18"/>
          <w:sz w:val="17"/>
        </w:rPr>
        <w:t> </w:t>
      </w:r>
      <w:r>
        <w:rPr>
          <w:i/>
          <w:color w:val="231F20"/>
          <w:sz w:val="17"/>
        </w:rPr>
        <w:t>delle</w:t>
      </w:r>
      <w:r>
        <w:rPr>
          <w:i/>
          <w:color w:val="231F20"/>
          <w:spacing w:val="17"/>
          <w:sz w:val="17"/>
        </w:rPr>
        <w:t> </w:t>
      </w:r>
      <w:r>
        <w:rPr>
          <w:i/>
          <w:color w:val="231F20"/>
          <w:sz w:val="17"/>
        </w:rPr>
        <w:t>imprese</w:t>
      </w:r>
      <w:r>
        <w:rPr>
          <w:i/>
          <w:color w:val="231F20"/>
          <w:spacing w:val="17"/>
          <w:sz w:val="17"/>
        </w:rPr>
        <w:t> </w:t>
      </w:r>
      <w:r>
        <w:rPr>
          <w:i/>
          <w:color w:val="231F20"/>
          <w:sz w:val="17"/>
        </w:rPr>
        <w:t>e</w:t>
      </w:r>
      <w:r>
        <w:rPr>
          <w:i/>
          <w:color w:val="231F20"/>
          <w:spacing w:val="17"/>
          <w:sz w:val="17"/>
        </w:rPr>
        <w:t> </w:t>
      </w:r>
      <w:r>
        <w:rPr>
          <w:i/>
          <w:color w:val="231F20"/>
          <w:sz w:val="17"/>
        </w:rPr>
        <w:t>del</w:t>
      </w:r>
      <w:r>
        <w:rPr>
          <w:i/>
          <w:color w:val="231F20"/>
          <w:spacing w:val="17"/>
          <w:sz w:val="17"/>
        </w:rPr>
        <w:t> </w:t>
      </w:r>
      <w:r>
        <w:rPr>
          <w:i/>
          <w:color w:val="231F20"/>
          <w:sz w:val="17"/>
        </w:rPr>
        <w:t>made in Italy, del Ministero dell’agricoltura, della sovranità alimentare e delle foreste e del Ministero del turismo, n. 726</w:t>
      </w:r>
    </w:p>
    <w:p>
      <w:pPr>
        <w:pStyle w:val="BodyText"/>
        <w:spacing w:before="9"/>
        <w:ind w:left="0"/>
        <w:jc w:val="left"/>
        <w:rPr>
          <w:i/>
          <w:sz w:val="18"/>
        </w:rPr>
      </w:pPr>
      <w:r>
        <w:rPr>
          <w:i/>
          <w:sz w:val="18"/>
        </w:rPr>
        <mc:AlternateContent>
          <mc:Choice Requires="wps">
            <w:drawing>
              <wp:anchor distT="0" distB="0" distL="0" distR="0" allowOverlap="1" layoutInCell="1" locked="0" behindDoc="1" simplePos="0" relativeHeight="487613952">
                <wp:simplePos x="0" y="0"/>
                <wp:positionH relativeFrom="page">
                  <wp:posOffset>5224145</wp:posOffset>
                </wp:positionH>
                <wp:positionV relativeFrom="paragraph">
                  <wp:posOffset>152602</wp:posOffset>
                </wp:positionV>
                <wp:extent cx="356235" cy="127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356235" cy="1270"/>
                        </a:xfrm>
                        <a:custGeom>
                          <a:avLst/>
                          <a:gdLst/>
                          <a:ahLst/>
                          <a:cxnLst/>
                          <a:rect l="l" t="t" r="r" b="b"/>
                          <a:pathLst>
                            <a:path w="356235" h="0">
                              <a:moveTo>
                                <a:pt x="0" y="0"/>
                              </a:moveTo>
                              <a:lnTo>
                                <a:pt x="35580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11.350006pt;margin-top:12.015971pt;width:28.05pt;height:.1pt;mso-position-horizontal-relative:page;mso-position-vertical-relative:paragraph;z-index:-15702528;mso-wrap-distance-left:0;mso-wrap-distance-right:0" id="docshape83" coordorigin="8227,240" coordsize="561,0" path="m8227,240l8787,240e" filled="false" stroked="true" strokeweight=".5pt" strokecolor="#231f20">
                <v:path arrowok="t"/>
                <v:stroke dashstyle="solid"/>
                <w10:wrap type="topAndBottom"/>
              </v:shape>
            </w:pict>
          </mc:Fallback>
        </mc:AlternateContent>
      </w:r>
    </w:p>
    <w:p>
      <w:pPr>
        <w:pStyle w:val="BodyText"/>
        <w:spacing w:before="57"/>
        <w:ind w:left="0"/>
        <w:jc w:val="left"/>
        <w:rPr>
          <w:i/>
          <w:sz w:val="17"/>
        </w:rPr>
      </w:pPr>
    </w:p>
    <w:p>
      <w:pPr>
        <w:spacing w:before="0"/>
        <w:ind w:left="113" w:right="0" w:firstLine="0"/>
        <w:jc w:val="left"/>
        <w:rPr>
          <w:sz w:val="17"/>
        </w:rPr>
      </w:pPr>
      <w:r>
        <w:rPr>
          <w:smallCaps/>
          <w:color w:val="231F20"/>
          <w:spacing w:val="-2"/>
          <w:sz w:val="17"/>
        </w:rPr>
        <w:t>Avvertenza:</w:t>
      </w:r>
    </w:p>
    <w:p>
      <w:pPr>
        <w:spacing w:line="208" w:lineRule="auto" w:before="126"/>
        <w:ind w:left="113" w:right="105" w:firstLine="341"/>
        <w:jc w:val="both"/>
        <w:rPr>
          <w:i/>
          <w:sz w:val="17"/>
        </w:rPr>
      </w:pPr>
      <w:r>
        <w:rPr>
          <w:i/>
          <w:color w:val="231F20"/>
          <w:sz w:val="17"/>
        </w:rPr>
        <w:t>Il</w:t>
      </w:r>
      <w:r>
        <w:rPr>
          <w:i/>
          <w:color w:val="231F20"/>
          <w:spacing w:val="-11"/>
          <w:sz w:val="17"/>
        </w:rPr>
        <w:t> </w:t>
      </w:r>
      <w:r>
        <w:rPr>
          <w:i/>
          <w:color w:val="231F20"/>
          <w:sz w:val="17"/>
        </w:rPr>
        <w:t>testo</w:t>
      </w:r>
      <w:r>
        <w:rPr>
          <w:i/>
          <w:color w:val="231F20"/>
          <w:spacing w:val="-10"/>
          <w:sz w:val="17"/>
        </w:rPr>
        <w:t> </w:t>
      </w:r>
      <w:r>
        <w:rPr>
          <w:i/>
          <w:color w:val="231F20"/>
          <w:sz w:val="17"/>
        </w:rPr>
        <w:t>completo</w:t>
      </w:r>
      <w:r>
        <w:rPr>
          <w:i/>
          <w:color w:val="231F20"/>
          <w:spacing w:val="-11"/>
          <w:sz w:val="17"/>
        </w:rPr>
        <w:t> </w:t>
      </w:r>
      <w:r>
        <w:rPr>
          <w:i/>
          <w:color w:val="231F20"/>
          <w:sz w:val="17"/>
        </w:rPr>
        <w:t>del</w:t>
      </w:r>
      <w:r>
        <w:rPr>
          <w:i/>
          <w:color w:val="231F20"/>
          <w:spacing w:val="-10"/>
          <w:sz w:val="17"/>
        </w:rPr>
        <w:t> </w:t>
      </w:r>
      <w:r>
        <w:rPr>
          <w:i/>
          <w:color w:val="231F20"/>
          <w:sz w:val="17"/>
        </w:rPr>
        <w:t>provvedimento</w:t>
      </w:r>
      <w:r>
        <w:rPr>
          <w:i/>
          <w:color w:val="231F20"/>
          <w:spacing w:val="-11"/>
          <w:sz w:val="17"/>
        </w:rPr>
        <w:t> </w:t>
      </w:r>
      <w:r>
        <w:rPr>
          <w:i/>
          <w:color w:val="231F20"/>
          <w:sz w:val="17"/>
        </w:rPr>
        <w:t>è</w:t>
      </w:r>
      <w:r>
        <w:rPr>
          <w:i/>
          <w:color w:val="231F20"/>
          <w:spacing w:val="-10"/>
          <w:sz w:val="17"/>
        </w:rPr>
        <w:t> </w:t>
      </w:r>
      <w:r>
        <w:rPr>
          <w:i/>
          <w:color w:val="231F20"/>
          <w:sz w:val="17"/>
        </w:rPr>
        <w:t>disponibile</w:t>
      </w:r>
      <w:r>
        <w:rPr>
          <w:i/>
          <w:color w:val="231F20"/>
          <w:spacing w:val="-11"/>
          <w:sz w:val="17"/>
        </w:rPr>
        <w:t> </w:t>
      </w:r>
      <w:r>
        <w:rPr>
          <w:i/>
          <w:color w:val="231F20"/>
          <w:sz w:val="17"/>
        </w:rPr>
        <w:t>accedendo</w:t>
      </w:r>
      <w:r>
        <w:rPr>
          <w:i/>
          <w:color w:val="231F20"/>
          <w:spacing w:val="-10"/>
          <w:sz w:val="17"/>
        </w:rPr>
        <w:t> </w:t>
      </w:r>
      <w:r>
        <w:rPr>
          <w:i/>
          <w:color w:val="231F20"/>
          <w:sz w:val="17"/>
        </w:rPr>
        <w:t>al</w:t>
      </w:r>
      <w:r>
        <w:rPr>
          <w:i/>
          <w:color w:val="231F20"/>
          <w:spacing w:val="-11"/>
          <w:sz w:val="17"/>
        </w:rPr>
        <w:t> </w:t>
      </w:r>
      <w:r>
        <w:rPr>
          <w:i/>
          <w:color w:val="231F20"/>
          <w:sz w:val="17"/>
        </w:rPr>
        <w:t>sito internet</w:t>
      </w:r>
      <w:r>
        <w:rPr>
          <w:i/>
          <w:color w:val="231F20"/>
          <w:spacing w:val="-11"/>
          <w:sz w:val="17"/>
        </w:rPr>
        <w:t> </w:t>
      </w:r>
      <w:r>
        <w:rPr>
          <w:i/>
          <w:color w:val="231F20"/>
          <w:sz w:val="17"/>
        </w:rPr>
        <w:t>del</w:t>
      </w:r>
      <w:r>
        <w:rPr>
          <w:i/>
          <w:color w:val="231F20"/>
          <w:spacing w:val="-11"/>
          <w:sz w:val="17"/>
        </w:rPr>
        <w:t> </w:t>
      </w:r>
      <w:r>
        <w:rPr>
          <w:i/>
          <w:color w:val="231F20"/>
          <w:sz w:val="17"/>
        </w:rPr>
        <w:t>Ministero</w:t>
      </w:r>
      <w:r>
        <w:rPr>
          <w:i/>
          <w:color w:val="231F20"/>
          <w:spacing w:val="-10"/>
          <w:sz w:val="17"/>
        </w:rPr>
        <w:t> </w:t>
      </w:r>
      <w:r>
        <w:rPr>
          <w:i/>
          <w:color w:val="231F20"/>
          <w:sz w:val="17"/>
        </w:rPr>
        <w:t>tramite</w:t>
      </w:r>
      <w:r>
        <w:rPr>
          <w:i/>
          <w:color w:val="231F20"/>
          <w:spacing w:val="-11"/>
          <w:sz w:val="17"/>
        </w:rPr>
        <w:t> </w:t>
      </w:r>
      <w:r>
        <w:rPr>
          <w:i/>
          <w:color w:val="231F20"/>
          <w:sz w:val="17"/>
        </w:rPr>
        <w:t>il</w:t>
      </w:r>
      <w:r>
        <w:rPr>
          <w:i/>
          <w:color w:val="231F20"/>
          <w:spacing w:val="-11"/>
          <w:sz w:val="17"/>
        </w:rPr>
        <w:t> </w:t>
      </w:r>
      <w:r>
        <w:rPr>
          <w:i/>
          <w:color w:val="231F20"/>
          <w:sz w:val="17"/>
        </w:rPr>
        <w:t>seguente</w:t>
      </w:r>
      <w:r>
        <w:rPr>
          <w:i/>
          <w:color w:val="231F20"/>
          <w:spacing w:val="-10"/>
          <w:sz w:val="17"/>
        </w:rPr>
        <w:t> </w:t>
      </w:r>
      <w:r>
        <w:rPr>
          <w:i/>
          <w:color w:val="231F20"/>
          <w:sz w:val="17"/>
        </w:rPr>
        <w:t>link:</w:t>
      </w:r>
      <w:r>
        <w:rPr>
          <w:i/>
          <w:color w:val="231F20"/>
          <w:spacing w:val="-11"/>
          <w:sz w:val="17"/>
        </w:rPr>
        <w:t> </w:t>
      </w:r>
      <w:hyperlink r:id="rId71">
        <w:r>
          <w:rPr>
            <w:i/>
            <w:color w:val="231F20"/>
            <w:sz w:val="17"/>
          </w:rPr>
          <w:t>https://www.masaf.gov.it/</w:t>
        </w:r>
      </w:hyperlink>
      <w:r>
        <w:rPr>
          <w:i/>
          <w:color w:val="231F20"/>
          <w:sz w:val="17"/>
        </w:rPr>
        <w:t> </w:t>
      </w:r>
      <w:r>
        <w:rPr>
          <w:i/>
          <w:color w:val="231F20"/>
          <w:spacing w:val="-2"/>
          <w:sz w:val="17"/>
        </w:rPr>
        <w:t>filex/cm/pages/ServeBLOB.php/L/IDPagina/4617</w:t>
      </w:r>
    </w:p>
    <w:p>
      <w:pPr>
        <w:pStyle w:val="BodyText"/>
        <w:spacing w:before="43"/>
        <w:ind w:left="0"/>
        <w:jc w:val="left"/>
        <w:rPr>
          <w:i/>
          <w:sz w:val="17"/>
        </w:rPr>
      </w:pPr>
    </w:p>
    <w:p>
      <w:pPr>
        <w:spacing w:before="0"/>
        <w:ind w:left="113" w:right="0" w:firstLine="0"/>
        <w:jc w:val="left"/>
        <w:rPr>
          <w:b/>
          <w:sz w:val="17"/>
        </w:rPr>
      </w:pPr>
      <w:r>
        <w:rPr>
          <w:b/>
          <w:color w:val="231F20"/>
          <w:spacing w:val="-2"/>
          <w:sz w:val="17"/>
        </w:rPr>
        <w:t>25A03017</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BodyText"/>
        <w:spacing w:before="12"/>
        <w:ind w:left="0"/>
        <w:jc w:val="left"/>
        <w:rPr>
          <w:b/>
          <w:sz w:val="20"/>
        </w:rPr>
      </w:pPr>
    </w:p>
    <w:p>
      <w:pPr>
        <w:pStyle w:val="BodyText"/>
        <w:spacing w:after="0"/>
        <w:jc w:val="left"/>
        <w:rPr>
          <w:b/>
          <w:sz w:val="20"/>
        </w:rPr>
        <w:sectPr>
          <w:pgSz w:w="11900" w:h="16840"/>
          <w:pgMar w:header="1155" w:footer="1342" w:top="1360" w:bottom="1540" w:left="850" w:right="850"/>
        </w:sectPr>
      </w:pPr>
    </w:p>
    <w:p>
      <w:pPr>
        <w:pStyle w:val="Heading3"/>
        <w:spacing w:line="232" w:lineRule="auto" w:before="101"/>
        <w:ind w:left="719" w:right="645"/>
      </w:pPr>
      <w:r>
        <w:rPr/>
        <mc:AlternateContent>
          <mc:Choice Requires="wps">
            <w:drawing>
              <wp:anchor distT="0" distB="0" distL="0" distR="0" allowOverlap="1" layoutInCell="1" locked="0" behindDoc="1" simplePos="0" relativeHeight="484803072">
                <wp:simplePos x="0" y="0"/>
                <wp:positionH relativeFrom="page">
                  <wp:posOffset>612000</wp:posOffset>
                </wp:positionH>
                <wp:positionV relativeFrom="page">
                  <wp:posOffset>899286</wp:posOffset>
                </wp:positionV>
                <wp:extent cx="6336030" cy="8642350"/>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6336030" cy="8642350"/>
                          <a:chExt cx="6336030" cy="8642350"/>
                        </a:xfrm>
                      </wpg:grpSpPr>
                      <wps:wsp>
                        <wps:cNvPr id="206" name="Graphic 206"/>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07" name="Graphic 207"/>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08" name="Graphic 208"/>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3408" id="docshapegroup84"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MINISTERO DELL’UNIVERSITÀ E DELLA RICERCA</w:t>
      </w:r>
    </w:p>
    <w:p>
      <w:pPr>
        <w:spacing w:before="227"/>
        <w:ind w:left="113" w:right="0" w:firstLine="0"/>
        <w:jc w:val="both"/>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20" w:lineRule="auto" w:before="132"/>
        <w:ind w:left="113" w:right="38" w:firstLine="191"/>
        <w:jc w:val="both"/>
        <w:rPr>
          <w:sz w:val="19"/>
        </w:rPr>
      </w:pPr>
      <w:r>
        <w:rPr>
          <w:b/>
          <w:color w:val="231F20"/>
          <w:sz w:val="19"/>
        </w:rPr>
        <w:t>Ammissione alle agevolazioni del progetto di </w:t>
      </w:r>
      <w:r>
        <w:rPr>
          <w:b/>
          <w:color w:val="231F20"/>
          <w:sz w:val="19"/>
        </w:rPr>
        <w:t>cooperazio- ne internazionale «REONA2» nell’ambito del programma Eurostars 3 2023 COD 05. </w:t>
      </w:r>
      <w:r>
        <w:rPr>
          <w:color w:val="231F20"/>
          <w:sz w:val="19"/>
        </w:rPr>
        <w:t>(Decreto n. 4617/2025).</w:t>
      </w:r>
    </w:p>
    <w:p>
      <w:pPr>
        <w:pStyle w:val="BodyText"/>
        <w:spacing w:before="6"/>
        <w:ind w:left="0"/>
        <w:jc w:val="left"/>
        <w:rPr>
          <w:sz w:val="19"/>
        </w:rPr>
      </w:pPr>
    </w:p>
    <w:p>
      <w:pPr>
        <w:pStyle w:val="BodyText"/>
        <w:spacing w:line="232" w:lineRule="exact"/>
        <w:ind w:left="72"/>
        <w:jc w:val="center"/>
      </w:pPr>
      <w:r>
        <w:rPr>
          <w:color w:val="231F20"/>
        </w:rPr>
        <w:t>IL</w:t>
      </w:r>
      <w:r>
        <w:rPr>
          <w:color w:val="231F20"/>
          <w:spacing w:val="2"/>
        </w:rPr>
        <w:t> </w:t>
      </w:r>
      <w:r>
        <w:rPr>
          <w:color w:val="231F20"/>
        </w:rPr>
        <w:t>DIRETTORE</w:t>
      </w:r>
      <w:r>
        <w:rPr>
          <w:color w:val="231F20"/>
          <w:spacing w:val="11"/>
        </w:rPr>
        <w:t> </w:t>
      </w:r>
      <w:r>
        <w:rPr>
          <w:color w:val="231F20"/>
          <w:spacing w:val="-2"/>
        </w:rPr>
        <w:t>GENERALE</w:t>
      </w:r>
    </w:p>
    <w:p>
      <w:pPr>
        <w:spacing w:line="232" w:lineRule="exact" w:before="0"/>
        <w:ind w:left="72" w:right="0" w:firstLine="0"/>
        <w:jc w:val="center"/>
        <w:rPr>
          <w:sz w:val="15"/>
        </w:rPr>
      </w:pPr>
      <w:r>
        <w:rPr>
          <w:color w:val="231F20"/>
          <w:sz w:val="15"/>
        </w:rPr>
        <w:t>DELL</w:t>
      </w:r>
      <w:r>
        <w:rPr>
          <w:color w:val="231F20"/>
          <w:sz w:val="21"/>
        </w:rPr>
        <w:t>’</w:t>
      </w:r>
      <w:r>
        <w:rPr>
          <w:color w:val="231F20"/>
          <w:sz w:val="15"/>
        </w:rPr>
        <w:t>INTERNAZIONALIZZAZIONE</w:t>
      </w:r>
      <w:r>
        <w:rPr>
          <w:color w:val="231F20"/>
          <w:spacing w:val="8"/>
          <w:sz w:val="15"/>
        </w:rPr>
        <w:t> </w:t>
      </w:r>
      <w:r>
        <w:rPr>
          <w:color w:val="231F20"/>
          <w:sz w:val="15"/>
        </w:rPr>
        <w:t>E</w:t>
      </w:r>
      <w:r>
        <w:rPr>
          <w:color w:val="231F20"/>
          <w:spacing w:val="9"/>
          <w:sz w:val="15"/>
        </w:rPr>
        <w:t> </w:t>
      </w:r>
      <w:r>
        <w:rPr>
          <w:color w:val="231F20"/>
          <w:sz w:val="15"/>
        </w:rPr>
        <w:t>DELLA</w:t>
      </w:r>
      <w:r>
        <w:rPr>
          <w:color w:val="231F20"/>
          <w:spacing w:val="8"/>
          <w:sz w:val="15"/>
        </w:rPr>
        <w:t> </w:t>
      </w:r>
      <w:r>
        <w:rPr>
          <w:color w:val="231F20"/>
          <w:spacing w:val="-2"/>
          <w:sz w:val="15"/>
        </w:rPr>
        <w:t>COMUNICAZIONE</w:t>
      </w:r>
    </w:p>
    <w:p>
      <w:pPr>
        <w:pStyle w:val="BodyText"/>
        <w:spacing w:before="44"/>
        <w:ind w:left="0"/>
        <w:jc w:val="left"/>
        <w:rPr>
          <w:sz w:val="15"/>
        </w:rPr>
      </w:pPr>
    </w:p>
    <w:p>
      <w:pPr>
        <w:pStyle w:val="BodyText"/>
        <w:spacing w:line="220" w:lineRule="auto"/>
        <w:ind w:right="39" w:firstLine="213"/>
      </w:pPr>
      <w:r>
        <w:rPr>
          <w:color w:val="231F20"/>
        </w:rPr>
        <w:t>Visto l’art. 12 della legge 7 agosto 1990, n. 241, </w:t>
      </w:r>
      <w:r>
        <w:rPr>
          <w:color w:val="231F20"/>
        </w:rPr>
        <w:t>rubri- cato «Provvedimenti attributivi di vantaggi economici»;</w:t>
      </w:r>
    </w:p>
    <w:p>
      <w:pPr>
        <w:pStyle w:val="BodyText"/>
        <w:spacing w:line="220" w:lineRule="auto" w:before="52"/>
        <w:ind w:right="38" w:firstLine="213"/>
      </w:pPr>
      <w:r>
        <w:rPr>
          <w:color w:val="231F20"/>
        </w:rPr>
        <w:t>Vista la legge 14 gennaio 1994, n. 20, recante «Dispo- sizioni in materia di giurisdizione e controllo della </w:t>
      </w:r>
      <w:r>
        <w:rPr>
          <w:color w:val="231F20"/>
        </w:rPr>
        <w:t>Corte dei conti» e successive modificazioni ed integrazioni;</w:t>
      </w:r>
    </w:p>
    <w:p>
      <w:pPr>
        <w:pStyle w:val="BodyText"/>
        <w:spacing w:line="220" w:lineRule="auto" w:before="52"/>
        <w:ind w:right="38" w:firstLine="213"/>
      </w:pPr>
      <w:r>
        <w:rPr>
          <w:color w:val="231F20"/>
        </w:rPr>
        <w:t>Visto il decreto legislativo 5 giugno 1998, n. 204, re- cante disposizioni per il coordinamento, la </w:t>
      </w:r>
      <w:r>
        <w:rPr>
          <w:color w:val="231F20"/>
        </w:rPr>
        <w:t>programma- zione</w:t>
      </w:r>
      <w:r>
        <w:rPr>
          <w:color w:val="231F20"/>
          <w:spacing w:val="-4"/>
        </w:rPr>
        <w:t> </w:t>
      </w:r>
      <w:r>
        <w:rPr>
          <w:color w:val="231F20"/>
        </w:rPr>
        <w:t>e</w:t>
      </w:r>
      <w:r>
        <w:rPr>
          <w:color w:val="231F20"/>
          <w:spacing w:val="-4"/>
        </w:rPr>
        <w:t> </w:t>
      </w:r>
      <w:r>
        <w:rPr>
          <w:color w:val="231F20"/>
        </w:rPr>
        <w:t>la</w:t>
      </w:r>
      <w:r>
        <w:rPr>
          <w:color w:val="231F20"/>
          <w:spacing w:val="-4"/>
        </w:rPr>
        <w:t> </w:t>
      </w:r>
      <w:r>
        <w:rPr>
          <w:color w:val="231F20"/>
        </w:rPr>
        <w:t>valutazione</w:t>
      </w:r>
      <w:r>
        <w:rPr>
          <w:color w:val="231F20"/>
          <w:spacing w:val="-4"/>
        </w:rPr>
        <w:t> </w:t>
      </w:r>
      <w:r>
        <w:rPr>
          <w:color w:val="231F20"/>
        </w:rPr>
        <w:t>della</w:t>
      </w:r>
      <w:r>
        <w:rPr>
          <w:color w:val="231F20"/>
          <w:spacing w:val="-4"/>
        </w:rPr>
        <w:t> </w:t>
      </w:r>
      <w:r>
        <w:rPr>
          <w:color w:val="231F20"/>
        </w:rPr>
        <w:t>politica</w:t>
      </w:r>
      <w:r>
        <w:rPr>
          <w:color w:val="231F20"/>
          <w:spacing w:val="-4"/>
        </w:rPr>
        <w:t> </w:t>
      </w:r>
      <w:r>
        <w:rPr>
          <w:color w:val="231F20"/>
        </w:rPr>
        <w:t>nazionale</w:t>
      </w:r>
      <w:r>
        <w:rPr>
          <w:color w:val="231F20"/>
          <w:spacing w:val="-4"/>
        </w:rPr>
        <w:t> </w:t>
      </w:r>
      <w:r>
        <w:rPr>
          <w:color w:val="231F20"/>
        </w:rPr>
        <w:t>relativa</w:t>
      </w:r>
      <w:r>
        <w:rPr>
          <w:color w:val="231F20"/>
          <w:spacing w:val="-4"/>
        </w:rPr>
        <w:t> </w:t>
      </w:r>
      <w:r>
        <w:rPr>
          <w:color w:val="231F20"/>
        </w:rPr>
        <w:t>alla ricerca scientifica e tecnologica;</w:t>
      </w:r>
    </w:p>
    <w:p>
      <w:pPr>
        <w:pStyle w:val="BodyText"/>
        <w:spacing w:line="220" w:lineRule="auto" w:before="53"/>
        <w:ind w:right="38" w:firstLine="213"/>
      </w:pPr>
      <w:r>
        <w:rPr>
          <w:color w:val="231F20"/>
        </w:rPr>
        <w:t>Visto il decreto legislativo del 30 luglio 1999, n. </w:t>
      </w:r>
      <w:r>
        <w:rPr>
          <w:color w:val="231F20"/>
        </w:rPr>
        <w:t>300,</w:t>
      </w:r>
      <w:r>
        <w:rPr>
          <w:color w:val="231F20"/>
          <w:spacing w:val="80"/>
        </w:rPr>
        <w:t> </w:t>
      </w:r>
      <w:r>
        <w:rPr>
          <w:color w:val="231F20"/>
        </w:rPr>
        <w:t>e successive modificazioni, recante «Riforma dell’orga- nizzazione del Governo, a norma dell’art. 11 della legge 15</w:t>
      </w:r>
      <w:r>
        <w:rPr>
          <w:color w:val="231F20"/>
          <w:spacing w:val="-2"/>
        </w:rPr>
        <w:t> </w:t>
      </w:r>
      <w:r>
        <w:rPr>
          <w:color w:val="231F20"/>
        </w:rPr>
        <w:t>marzo</w:t>
      </w:r>
      <w:r>
        <w:rPr>
          <w:color w:val="231F20"/>
          <w:spacing w:val="-1"/>
        </w:rPr>
        <w:t> </w:t>
      </w:r>
      <w:r>
        <w:rPr>
          <w:color w:val="231F20"/>
        </w:rPr>
        <w:t>1997,</w:t>
      </w:r>
      <w:r>
        <w:rPr>
          <w:color w:val="231F20"/>
          <w:spacing w:val="-1"/>
        </w:rPr>
        <w:t> </w:t>
      </w:r>
      <w:r>
        <w:rPr>
          <w:color w:val="231F20"/>
        </w:rPr>
        <w:t>n.</w:t>
      </w:r>
      <w:r>
        <w:rPr>
          <w:color w:val="231F20"/>
          <w:spacing w:val="-2"/>
        </w:rPr>
        <w:t> </w:t>
      </w:r>
      <w:r>
        <w:rPr>
          <w:color w:val="231F20"/>
        </w:rPr>
        <w:t>59»</w:t>
      </w:r>
      <w:r>
        <w:rPr>
          <w:color w:val="231F20"/>
          <w:spacing w:val="-1"/>
        </w:rPr>
        <w:t> </w:t>
      </w:r>
      <w:r>
        <w:rPr>
          <w:color w:val="231F20"/>
        </w:rPr>
        <w:t>e,</w:t>
      </w:r>
      <w:r>
        <w:rPr>
          <w:color w:val="231F20"/>
          <w:spacing w:val="-1"/>
        </w:rPr>
        <w:t> </w:t>
      </w:r>
      <w:r>
        <w:rPr>
          <w:color w:val="231F20"/>
        </w:rPr>
        <w:t>in</w:t>
      </w:r>
      <w:r>
        <w:rPr>
          <w:color w:val="231F20"/>
          <w:spacing w:val="-1"/>
        </w:rPr>
        <w:t> </w:t>
      </w:r>
      <w:r>
        <w:rPr>
          <w:color w:val="231F20"/>
        </w:rPr>
        <w:t>particolare,</w:t>
      </w:r>
      <w:r>
        <w:rPr>
          <w:color w:val="231F20"/>
          <w:spacing w:val="-2"/>
        </w:rPr>
        <w:t> </w:t>
      </w:r>
      <w:r>
        <w:rPr>
          <w:color w:val="231F20"/>
        </w:rPr>
        <w:t>l’art.</w:t>
      </w:r>
      <w:r>
        <w:rPr>
          <w:color w:val="231F20"/>
          <w:spacing w:val="-1"/>
        </w:rPr>
        <w:t> </w:t>
      </w:r>
      <w:r>
        <w:rPr>
          <w:color w:val="231F20"/>
        </w:rPr>
        <w:t>2,</w:t>
      </w:r>
      <w:r>
        <w:rPr>
          <w:color w:val="231F20"/>
          <w:spacing w:val="-1"/>
        </w:rPr>
        <w:t> </w:t>
      </w:r>
      <w:r>
        <w:rPr>
          <w:color w:val="231F20"/>
        </w:rPr>
        <w:t>comma</w:t>
      </w:r>
      <w:r>
        <w:rPr>
          <w:color w:val="231F20"/>
          <w:spacing w:val="-1"/>
        </w:rPr>
        <w:t> </w:t>
      </w:r>
      <w:r>
        <w:rPr>
          <w:color w:val="231F20"/>
          <w:spacing w:val="-5"/>
        </w:rPr>
        <w:t>1,</w:t>
      </w:r>
    </w:p>
    <w:p>
      <w:pPr>
        <w:pStyle w:val="BodyText"/>
        <w:spacing w:line="220" w:lineRule="auto" w:before="4"/>
        <w:ind w:right="38"/>
      </w:pPr>
      <w:r>
        <w:rPr>
          <w:color w:val="231F20"/>
        </w:rPr>
        <w:t>n. 12, che, a seguito della modifica apportata dal decreto- legge</w:t>
      </w:r>
      <w:r>
        <w:rPr>
          <w:color w:val="231F20"/>
          <w:spacing w:val="-4"/>
        </w:rPr>
        <w:t> </w:t>
      </w:r>
      <w:r>
        <w:rPr>
          <w:color w:val="231F20"/>
        </w:rPr>
        <w:t>9</w:t>
      </w:r>
      <w:r>
        <w:rPr>
          <w:color w:val="231F20"/>
          <w:spacing w:val="-4"/>
        </w:rPr>
        <w:t> </w:t>
      </w:r>
      <w:r>
        <w:rPr>
          <w:color w:val="231F20"/>
        </w:rPr>
        <w:t>gennaio</w:t>
      </w:r>
      <w:r>
        <w:rPr>
          <w:color w:val="231F20"/>
          <w:spacing w:val="-4"/>
        </w:rPr>
        <w:t> </w:t>
      </w:r>
      <w:r>
        <w:rPr>
          <w:color w:val="231F20"/>
        </w:rPr>
        <w:t>2020,</w:t>
      </w:r>
      <w:r>
        <w:rPr>
          <w:color w:val="231F20"/>
          <w:spacing w:val="-4"/>
        </w:rPr>
        <w:t> </w:t>
      </w:r>
      <w:r>
        <w:rPr>
          <w:color w:val="231F20"/>
        </w:rPr>
        <w:t>n.</w:t>
      </w:r>
      <w:r>
        <w:rPr>
          <w:color w:val="231F20"/>
          <w:spacing w:val="-4"/>
        </w:rPr>
        <w:t> </w:t>
      </w:r>
      <w:r>
        <w:rPr>
          <w:color w:val="231F20"/>
        </w:rPr>
        <w:t>1,</w:t>
      </w:r>
      <w:r>
        <w:rPr>
          <w:color w:val="231F20"/>
          <w:spacing w:val="-4"/>
        </w:rPr>
        <w:t> </w:t>
      </w:r>
      <w:r>
        <w:rPr>
          <w:color w:val="231F20"/>
        </w:rPr>
        <w:t>convertito,</w:t>
      </w:r>
      <w:r>
        <w:rPr>
          <w:color w:val="231F20"/>
          <w:spacing w:val="-4"/>
        </w:rPr>
        <w:t> </w:t>
      </w:r>
      <w:r>
        <w:rPr>
          <w:color w:val="231F20"/>
        </w:rPr>
        <w:t>con</w:t>
      </w:r>
      <w:r>
        <w:rPr>
          <w:color w:val="231F20"/>
          <w:spacing w:val="-4"/>
        </w:rPr>
        <w:t> </w:t>
      </w:r>
      <w:r>
        <w:rPr>
          <w:color w:val="231F20"/>
        </w:rPr>
        <w:t>modificazioni, con legge 5 marzo 2020, n. 12 (</w:t>
      </w:r>
      <w:r>
        <w:rPr>
          <w:i/>
          <w:color w:val="231F20"/>
        </w:rPr>
        <w:t>Gazzetta Ufficiale </w:t>
      </w:r>
      <w:r>
        <w:rPr>
          <w:color w:val="231F20"/>
        </w:rPr>
        <w:t>della Repubblica italiana n. 61 del 9 marzo 2020), istituisce il Ministero dell’università e della ricerca;</w:t>
      </w:r>
    </w:p>
    <w:p>
      <w:pPr>
        <w:pStyle w:val="BodyText"/>
        <w:spacing w:line="220" w:lineRule="auto" w:before="55"/>
        <w:ind w:right="38" w:firstLine="213"/>
      </w:pPr>
      <w:r>
        <w:rPr>
          <w:color w:val="231F20"/>
        </w:rPr>
        <w:t>Vista la legge 27 dicembre 2006, n. 296 </w:t>
      </w:r>
      <w:r>
        <w:rPr>
          <w:color w:val="231F20"/>
        </w:rPr>
        <w:t>«Disposizioni per</w:t>
      </w:r>
      <w:r>
        <w:rPr>
          <w:color w:val="231F20"/>
          <w:spacing w:val="-1"/>
        </w:rPr>
        <w:t> </w:t>
      </w:r>
      <w:r>
        <w:rPr>
          <w:color w:val="231F20"/>
        </w:rPr>
        <w:t>la</w:t>
      </w:r>
      <w:r>
        <w:rPr>
          <w:color w:val="231F20"/>
          <w:spacing w:val="-1"/>
        </w:rPr>
        <w:t> </w:t>
      </w:r>
      <w:r>
        <w:rPr>
          <w:color w:val="231F20"/>
        </w:rPr>
        <w:t>formazione</w:t>
      </w:r>
      <w:r>
        <w:rPr>
          <w:color w:val="231F20"/>
          <w:spacing w:val="-1"/>
        </w:rPr>
        <w:t> </w:t>
      </w:r>
      <w:r>
        <w:rPr>
          <w:color w:val="231F20"/>
        </w:rPr>
        <w:t>del</w:t>
      </w:r>
      <w:r>
        <w:rPr>
          <w:color w:val="231F20"/>
          <w:spacing w:val="-1"/>
        </w:rPr>
        <w:t> </w:t>
      </w:r>
      <w:r>
        <w:rPr>
          <w:color w:val="231F20"/>
        </w:rPr>
        <w:t>bilancio</w:t>
      </w:r>
      <w:r>
        <w:rPr>
          <w:color w:val="231F20"/>
          <w:spacing w:val="-1"/>
        </w:rPr>
        <w:t> </w:t>
      </w:r>
      <w:r>
        <w:rPr>
          <w:color w:val="231F20"/>
        </w:rPr>
        <w:t>annuale</w:t>
      </w:r>
      <w:r>
        <w:rPr>
          <w:color w:val="231F20"/>
          <w:spacing w:val="-1"/>
        </w:rPr>
        <w:t> </w:t>
      </w:r>
      <w:r>
        <w:rPr>
          <w:color w:val="231F20"/>
        </w:rPr>
        <w:t>e</w:t>
      </w:r>
      <w:r>
        <w:rPr>
          <w:color w:val="231F20"/>
          <w:spacing w:val="-1"/>
        </w:rPr>
        <w:t> </w:t>
      </w:r>
      <w:r>
        <w:rPr>
          <w:color w:val="231F20"/>
        </w:rPr>
        <w:t>pluriennale</w:t>
      </w:r>
      <w:r>
        <w:rPr>
          <w:color w:val="231F20"/>
          <w:spacing w:val="-1"/>
        </w:rPr>
        <w:t> </w:t>
      </w:r>
      <w:r>
        <w:rPr>
          <w:color w:val="231F20"/>
        </w:rPr>
        <w:t>dello Stato» (legge finanziaria 2007), ed in particolare l’art. 1, comma 870, recante l’istituzione del Fondo per gli inve- stimenti nella ricerca scientifica e tecnologica (FIRST) e successive modificazioni ed integrazioni</w:t>
      </w:r>
    </w:p>
    <w:p>
      <w:pPr>
        <w:pStyle w:val="BodyText"/>
        <w:spacing w:line="220" w:lineRule="auto" w:before="55"/>
        <w:ind w:right="38" w:firstLine="213"/>
      </w:pPr>
      <w:r>
        <w:rPr>
          <w:color w:val="231F20"/>
        </w:rPr>
        <w:t>Visto il decreto legislativo 30 giugno 2003, n. 193, </w:t>
      </w:r>
      <w:r>
        <w:rPr>
          <w:color w:val="231F20"/>
        </w:rPr>
        <w:t>re- cante «Codice in materia di protezione dei dati persona- li», armonizzato con le disposizioni del regolamento UE 2016/679, in osservanza del quale si rende l’informativa sul trattamento dei dati personali.</w:t>
      </w:r>
    </w:p>
    <w:p>
      <w:pPr>
        <w:pStyle w:val="BodyText"/>
        <w:spacing w:line="220" w:lineRule="auto" w:before="54"/>
        <w:ind w:right="40" w:firstLine="213"/>
      </w:pPr>
      <w:r>
        <w:rPr>
          <w:color w:val="231F20"/>
        </w:rPr>
        <w:t>Visto</w:t>
      </w:r>
      <w:r>
        <w:rPr>
          <w:color w:val="231F20"/>
          <w:spacing w:val="-14"/>
        </w:rPr>
        <w:t> </w:t>
      </w:r>
      <w:r>
        <w:rPr>
          <w:color w:val="231F20"/>
        </w:rPr>
        <w:t>il</w:t>
      </w:r>
      <w:r>
        <w:rPr>
          <w:color w:val="231F20"/>
          <w:spacing w:val="-13"/>
        </w:rPr>
        <w:t> </w:t>
      </w:r>
      <w:r>
        <w:rPr>
          <w:color w:val="231F20"/>
        </w:rPr>
        <w:t>Trattato</w:t>
      </w:r>
      <w:r>
        <w:rPr>
          <w:color w:val="231F20"/>
          <w:spacing w:val="-13"/>
        </w:rPr>
        <w:t> </w:t>
      </w:r>
      <w:r>
        <w:rPr>
          <w:color w:val="231F20"/>
        </w:rPr>
        <w:t>sul</w:t>
      </w:r>
      <w:r>
        <w:rPr>
          <w:color w:val="231F20"/>
          <w:spacing w:val="-13"/>
        </w:rPr>
        <w:t> </w:t>
      </w:r>
      <w:r>
        <w:rPr>
          <w:color w:val="231F20"/>
        </w:rPr>
        <w:t>funzionamento</w:t>
      </w:r>
      <w:r>
        <w:rPr>
          <w:color w:val="231F20"/>
          <w:spacing w:val="-13"/>
        </w:rPr>
        <w:t> </w:t>
      </w:r>
      <w:r>
        <w:rPr>
          <w:color w:val="231F20"/>
        </w:rPr>
        <w:t>dell’Unione</w:t>
      </w:r>
      <w:r>
        <w:rPr>
          <w:color w:val="231F20"/>
          <w:spacing w:val="-13"/>
        </w:rPr>
        <w:t> </w:t>
      </w:r>
      <w:r>
        <w:rPr>
          <w:color w:val="231F20"/>
        </w:rPr>
        <w:t>europea («TFUE»), come modificato dall’art. 2 del</w:t>
      </w:r>
      <w:r>
        <w:rPr>
          <w:color w:val="231F20"/>
          <w:spacing w:val="-2"/>
        </w:rPr>
        <w:t> </w:t>
      </w:r>
      <w:r>
        <w:rPr>
          <w:color w:val="231F20"/>
        </w:rPr>
        <w:t>Trattato di Li- sbona</w:t>
      </w:r>
      <w:r>
        <w:rPr>
          <w:color w:val="231F20"/>
          <w:spacing w:val="-5"/>
        </w:rPr>
        <w:t> </w:t>
      </w:r>
      <w:r>
        <w:rPr>
          <w:color w:val="231F20"/>
        </w:rPr>
        <w:t>del</w:t>
      </w:r>
      <w:r>
        <w:rPr>
          <w:color w:val="231F20"/>
          <w:spacing w:val="-5"/>
        </w:rPr>
        <w:t> </w:t>
      </w:r>
      <w:r>
        <w:rPr>
          <w:color w:val="231F20"/>
        </w:rPr>
        <w:t>13</w:t>
      </w:r>
      <w:r>
        <w:rPr>
          <w:color w:val="231F20"/>
          <w:spacing w:val="-5"/>
        </w:rPr>
        <w:t> </w:t>
      </w:r>
      <w:r>
        <w:rPr>
          <w:color w:val="231F20"/>
        </w:rPr>
        <w:t>dicembre</w:t>
      </w:r>
      <w:r>
        <w:rPr>
          <w:color w:val="231F20"/>
          <w:spacing w:val="-5"/>
        </w:rPr>
        <w:t> </w:t>
      </w:r>
      <w:r>
        <w:rPr>
          <w:color w:val="231F20"/>
        </w:rPr>
        <w:t>2007</w:t>
      </w:r>
      <w:r>
        <w:rPr>
          <w:color w:val="231F20"/>
          <w:spacing w:val="-5"/>
        </w:rPr>
        <w:t> </w:t>
      </w:r>
      <w:r>
        <w:rPr>
          <w:color w:val="231F20"/>
        </w:rPr>
        <w:t>e</w:t>
      </w:r>
      <w:r>
        <w:rPr>
          <w:color w:val="231F20"/>
          <w:spacing w:val="-5"/>
        </w:rPr>
        <w:t> </w:t>
      </w:r>
      <w:r>
        <w:rPr>
          <w:color w:val="231F20"/>
        </w:rPr>
        <w:t>ratificato</w:t>
      </w:r>
      <w:r>
        <w:rPr>
          <w:color w:val="231F20"/>
          <w:spacing w:val="-5"/>
        </w:rPr>
        <w:t> </w:t>
      </w:r>
      <w:r>
        <w:rPr>
          <w:color w:val="231F20"/>
        </w:rPr>
        <w:t>dalla</w:t>
      </w:r>
      <w:r>
        <w:rPr>
          <w:color w:val="231F20"/>
          <w:spacing w:val="-5"/>
        </w:rPr>
        <w:t> </w:t>
      </w:r>
      <w:r>
        <w:rPr>
          <w:color w:val="231F20"/>
        </w:rPr>
        <w:t>legge</w:t>
      </w:r>
      <w:r>
        <w:rPr>
          <w:color w:val="231F20"/>
          <w:spacing w:val="-5"/>
        </w:rPr>
        <w:t> </w:t>
      </w:r>
      <w:r>
        <w:rPr>
          <w:color w:val="231F20"/>
        </w:rPr>
        <w:t>2</w:t>
      </w:r>
      <w:r>
        <w:rPr>
          <w:color w:val="231F20"/>
          <w:spacing w:val="-5"/>
        </w:rPr>
        <w:t> </w:t>
      </w:r>
      <w:r>
        <w:rPr>
          <w:color w:val="231F20"/>
        </w:rPr>
        <w:t>ago- sto 2008, n. 130, ed in particolare gli articoli 107 e 108;</w:t>
      </w:r>
    </w:p>
    <w:p>
      <w:pPr>
        <w:pStyle w:val="BodyText"/>
        <w:spacing w:line="220" w:lineRule="auto" w:before="54"/>
        <w:ind w:right="38" w:firstLine="213"/>
      </w:pPr>
      <w:r>
        <w:rPr>
          <w:color w:val="231F20"/>
        </w:rPr>
        <w:t>Visti gli articoli 60, 61, 62 e 63 del decreto-legge n. </w:t>
      </w:r>
      <w:r>
        <w:rPr>
          <w:color w:val="231F20"/>
        </w:rPr>
        <w:t>83 del 22 giugno 2012 convertito, con modificazioni, dalla legge n. 134 del 7 agosto 2012;</w:t>
      </w:r>
    </w:p>
    <w:p>
      <w:pPr>
        <w:pStyle w:val="BodyText"/>
        <w:spacing w:line="220" w:lineRule="auto" w:before="52"/>
        <w:ind w:right="38" w:firstLine="213"/>
      </w:pPr>
      <w:r>
        <w:rPr>
          <w:color w:val="231F20"/>
        </w:rPr>
        <w:t>Vista la legge 6 novembre 2012, n. 190, recante </w:t>
      </w:r>
      <w:r>
        <w:rPr>
          <w:color w:val="231F20"/>
        </w:rPr>
        <w:t>«Di- sposizioni per la prevenzione e la repressione della cor- ruzione</w:t>
      </w:r>
      <w:r>
        <w:rPr>
          <w:color w:val="231F20"/>
          <w:spacing w:val="5"/>
        </w:rPr>
        <w:t> </w:t>
      </w:r>
      <w:r>
        <w:rPr>
          <w:color w:val="231F20"/>
        </w:rPr>
        <w:t>e</w:t>
      </w:r>
      <w:r>
        <w:rPr>
          <w:color w:val="231F20"/>
          <w:spacing w:val="6"/>
        </w:rPr>
        <w:t> </w:t>
      </w:r>
      <w:r>
        <w:rPr>
          <w:color w:val="231F20"/>
        </w:rPr>
        <w:t>dell’illegalità</w:t>
      </w:r>
      <w:r>
        <w:rPr>
          <w:color w:val="231F20"/>
          <w:spacing w:val="6"/>
        </w:rPr>
        <w:t> </w:t>
      </w:r>
      <w:r>
        <w:rPr>
          <w:color w:val="231F20"/>
        </w:rPr>
        <w:t>nella</w:t>
      </w:r>
      <w:r>
        <w:rPr>
          <w:color w:val="231F20"/>
          <w:spacing w:val="6"/>
        </w:rPr>
        <w:t> </w:t>
      </w:r>
      <w:r>
        <w:rPr>
          <w:color w:val="231F20"/>
        </w:rPr>
        <w:t>pubblica</w:t>
      </w:r>
      <w:r>
        <w:rPr>
          <w:color w:val="231F20"/>
          <w:spacing w:val="6"/>
        </w:rPr>
        <w:t> </w:t>
      </w:r>
      <w:r>
        <w:rPr>
          <w:color w:val="231F20"/>
          <w:spacing w:val="-2"/>
        </w:rPr>
        <w:t>amministrazione»;</w:t>
      </w:r>
    </w:p>
    <w:p>
      <w:pPr>
        <w:pStyle w:val="BodyText"/>
        <w:spacing w:line="232" w:lineRule="exact" w:before="37"/>
        <w:ind w:left="326"/>
      </w:pPr>
      <w:r>
        <w:rPr>
          <w:color w:val="231F20"/>
        </w:rPr>
        <w:t>Visto</w:t>
      </w:r>
      <w:r>
        <w:rPr>
          <w:color w:val="231F20"/>
          <w:spacing w:val="22"/>
        </w:rPr>
        <w:t> </w:t>
      </w:r>
      <w:r>
        <w:rPr>
          <w:color w:val="231F20"/>
        </w:rPr>
        <w:t>il</w:t>
      </w:r>
      <w:r>
        <w:rPr>
          <w:color w:val="231F20"/>
          <w:spacing w:val="23"/>
        </w:rPr>
        <w:t> </w:t>
      </w:r>
      <w:r>
        <w:rPr>
          <w:color w:val="231F20"/>
        </w:rPr>
        <w:t>decreto</w:t>
      </w:r>
      <w:r>
        <w:rPr>
          <w:color w:val="231F20"/>
          <w:spacing w:val="22"/>
        </w:rPr>
        <w:t> </w:t>
      </w:r>
      <w:r>
        <w:rPr>
          <w:color w:val="231F20"/>
        </w:rPr>
        <w:t>legislativo</w:t>
      </w:r>
      <w:r>
        <w:rPr>
          <w:color w:val="231F20"/>
          <w:spacing w:val="23"/>
        </w:rPr>
        <w:t> </w:t>
      </w:r>
      <w:r>
        <w:rPr>
          <w:color w:val="231F20"/>
        </w:rPr>
        <w:t>del</w:t>
      </w:r>
      <w:r>
        <w:rPr>
          <w:color w:val="231F20"/>
          <w:spacing w:val="23"/>
        </w:rPr>
        <w:t> </w:t>
      </w:r>
      <w:r>
        <w:rPr>
          <w:color w:val="231F20"/>
        </w:rPr>
        <w:t>14</w:t>
      </w:r>
      <w:r>
        <w:rPr>
          <w:color w:val="231F20"/>
          <w:spacing w:val="22"/>
        </w:rPr>
        <w:t> </w:t>
      </w:r>
      <w:r>
        <w:rPr>
          <w:color w:val="231F20"/>
        </w:rPr>
        <w:t>marzo</w:t>
      </w:r>
      <w:r>
        <w:rPr>
          <w:color w:val="231F20"/>
          <w:spacing w:val="23"/>
        </w:rPr>
        <w:t> </w:t>
      </w:r>
      <w:r>
        <w:rPr>
          <w:color w:val="231F20"/>
        </w:rPr>
        <w:t>2013,</w:t>
      </w:r>
      <w:r>
        <w:rPr>
          <w:color w:val="231F20"/>
          <w:spacing w:val="23"/>
        </w:rPr>
        <w:t> </w:t>
      </w:r>
      <w:r>
        <w:rPr>
          <w:color w:val="231F20"/>
        </w:rPr>
        <w:t>n.</w:t>
      </w:r>
      <w:r>
        <w:rPr>
          <w:color w:val="231F20"/>
          <w:spacing w:val="22"/>
        </w:rPr>
        <w:t> </w:t>
      </w:r>
      <w:r>
        <w:rPr>
          <w:color w:val="231F20"/>
          <w:spacing w:val="-5"/>
        </w:rPr>
        <w:t>33:</w:t>
      </w:r>
    </w:p>
    <w:p>
      <w:pPr>
        <w:pStyle w:val="BodyText"/>
        <w:spacing w:line="220" w:lineRule="auto" w:before="6"/>
        <w:ind w:right="38"/>
      </w:pPr>
      <w:r>
        <w:rPr>
          <w:color w:val="231F20"/>
        </w:rPr>
        <w:t>«Riordino</w:t>
      </w:r>
      <w:r>
        <w:rPr>
          <w:color w:val="231F20"/>
          <w:spacing w:val="-6"/>
        </w:rPr>
        <w:t> </w:t>
      </w:r>
      <w:r>
        <w:rPr>
          <w:color w:val="231F20"/>
        </w:rPr>
        <w:t>della</w:t>
      </w:r>
      <w:r>
        <w:rPr>
          <w:color w:val="231F20"/>
          <w:spacing w:val="-6"/>
        </w:rPr>
        <w:t> </w:t>
      </w:r>
      <w:r>
        <w:rPr>
          <w:color w:val="231F20"/>
        </w:rPr>
        <w:t>disciplina</w:t>
      </w:r>
      <w:r>
        <w:rPr>
          <w:color w:val="231F20"/>
          <w:spacing w:val="-6"/>
        </w:rPr>
        <w:t> </w:t>
      </w:r>
      <w:r>
        <w:rPr>
          <w:color w:val="231F20"/>
        </w:rPr>
        <w:t>riguardante</w:t>
      </w:r>
      <w:r>
        <w:rPr>
          <w:color w:val="231F20"/>
          <w:spacing w:val="-6"/>
        </w:rPr>
        <w:t> </w:t>
      </w:r>
      <w:r>
        <w:rPr>
          <w:color w:val="231F20"/>
        </w:rPr>
        <w:t>gli</w:t>
      </w:r>
      <w:r>
        <w:rPr>
          <w:color w:val="231F20"/>
          <w:spacing w:val="-6"/>
        </w:rPr>
        <w:t> </w:t>
      </w:r>
      <w:r>
        <w:rPr>
          <w:color w:val="231F20"/>
        </w:rPr>
        <w:t>obblighi</w:t>
      </w:r>
      <w:r>
        <w:rPr>
          <w:color w:val="231F20"/>
          <w:spacing w:val="-6"/>
        </w:rPr>
        <w:t> </w:t>
      </w:r>
      <w:r>
        <w:rPr>
          <w:color w:val="231F20"/>
        </w:rPr>
        <w:t>di</w:t>
      </w:r>
      <w:r>
        <w:rPr>
          <w:color w:val="231F20"/>
          <w:spacing w:val="-6"/>
        </w:rPr>
        <w:t> </w:t>
      </w:r>
      <w:r>
        <w:rPr>
          <w:color w:val="231F20"/>
        </w:rPr>
        <w:t>pub- blicità, trasparenza e diffusione di informazioni da parte delle pubbliche amministrazioni»;</w:t>
      </w:r>
    </w:p>
    <w:p>
      <w:pPr>
        <w:pStyle w:val="BodyText"/>
        <w:spacing w:line="220" w:lineRule="auto" w:before="52"/>
        <w:ind w:right="38" w:firstLine="213"/>
      </w:pPr>
      <w:r>
        <w:rPr>
          <w:color w:val="231F20"/>
        </w:rPr>
        <w:t>Vista la comunicazione 2014/C 198/01 della </w:t>
      </w:r>
      <w:r>
        <w:rPr>
          <w:color w:val="231F20"/>
        </w:rPr>
        <w:t>Commis- sione pubblicata in </w:t>
      </w:r>
      <w:r>
        <w:rPr>
          <w:i/>
          <w:color w:val="231F20"/>
        </w:rPr>
        <w:t>Gazzetta Ufficiale </w:t>
      </w:r>
      <w:r>
        <w:rPr>
          <w:color w:val="231F20"/>
        </w:rPr>
        <w:t>della Comunità eu- ropea</w:t>
      </w:r>
      <w:r>
        <w:rPr>
          <w:color w:val="231F20"/>
          <w:spacing w:val="31"/>
        </w:rPr>
        <w:t> </w:t>
      </w:r>
      <w:r>
        <w:rPr>
          <w:color w:val="231F20"/>
        </w:rPr>
        <w:t>il</w:t>
      </w:r>
      <w:r>
        <w:rPr>
          <w:color w:val="231F20"/>
          <w:spacing w:val="32"/>
        </w:rPr>
        <w:t> </w:t>
      </w:r>
      <w:r>
        <w:rPr>
          <w:color w:val="231F20"/>
        </w:rPr>
        <w:t>27</w:t>
      </w:r>
      <w:r>
        <w:rPr>
          <w:color w:val="231F20"/>
          <w:spacing w:val="32"/>
        </w:rPr>
        <w:t> </w:t>
      </w:r>
      <w:r>
        <w:rPr>
          <w:color w:val="231F20"/>
        </w:rPr>
        <w:t>giugno</w:t>
      </w:r>
      <w:r>
        <w:rPr>
          <w:color w:val="231F20"/>
          <w:spacing w:val="31"/>
        </w:rPr>
        <w:t> </w:t>
      </w:r>
      <w:r>
        <w:rPr>
          <w:color w:val="231F20"/>
        </w:rPr>
        <w:t>2014</w:t>
      </w:r>
      <w:r>
        <w:rPr>
          <w:color w:val="231F20"/>
          <w:spacing w:val="32"/>
        </w:rPr>
        <w:t> </w:t>
      </w:r>
      <w:r>
        <w:rPr>
          <w:color w:val="231F20"/>
        </w:rPr>
        <w:t>recante</w:t>
      </w:r>
      <w:r>
        <w:rPr>
          <w:color w:val="231F20"/>
          <w:spacing w:val="32"/>
        </w:rPr>
        <w:t> </w:t>
      </w:r>
      <w:r>
        <w:rPr>
          <w:color w:val="231F20"/>
        </w:rPr>
        <w:t>«Disciplina</w:t>
      </w:r>
      <w:r>
        <w:rPr>
          <w:color w:val="231F20"/>
          <w:spacing w:val="32"/>
        </w:rPr>
        <w:t> </w:t>
      </w:r>
      <w:r>
        <w:rPr>
          <w:color w:val="231F20"/>
        </w:rPr>
        <w:t>degli</w:t>
      </w:r>
      <w:r>
        <w:rPr>
          <w:color w:val="231F20"/>
          <w:spacing w:val="31"/>
        </w:rPr>
        <w:t> </w:t>
      </w:r>
      <w:r>
        <w:rPr>
          <w:color w:val="231F20"/>
          <w:spacing w:val="-2"/>
        </w:rPr>
        <w:t>aiuti</w:t>
      </w:r>
    </w:p>
    <w:p>
      <w:pPr>
        <w:pStyle w:val="BodyText"/>
        <w:spacing w:line="211" w:lineRule="auto" w:before="126"/>
        <w:ind w:right="105"/>
      </w:pPr>
      <w:r>
        <w:rPr/>
        <w:br w:type="column"/>
      </w:r>
      <w:r>
        <w:rPr>
          <w:color w:val="231F20"/>
        </w:rPr>
        <w:t>di stato a favore di ricerca, sviluppo e innovazione», </w:t>
      </w:r>
      <w:r>
        <w:rPr>
          <w:color w:val="231F20"/>
        </w:rPr>
        <w:t>che prevede, tra l’altro, il paragrafo 2.1.1 «Finanziamento pubblico di attività non economiche»;</w:t>
      </w:r>
    </w:p>
    <w:p>
      <w:pPr>
        <w:pStyle w:val="BodyText"/>
        <w:spacing w:line="211" w:lineRule="auto" w:before="79"/>
        <w:ind w:right="104" w:firstLine="213"/>
      </w:pPr>
      <w:r>
        <w:rPr>
          <w:color w:val="231F20"/>
        </w:rPr>
        <w:t>Visto il regolamento (UE) 651/2014 della </w:t>
      </w:r>
      <w:r>
        <w:rPr>
          <w:color w:val="231F20"/>
        </w:rPr>
        <w:t>Commissio- ne del 17 giugno 2014, pubblicato nella Gazzetta Uffi- ciale dell’Unione europea L</w:t>
      </w:r>
      <w:r>
        <w:rPr>
          <w:color w:val="231F20"/>
          <w:spacing w:val="-4"/>
        </w:rPr>
        <w:t> </w:t>
      </w:r>
      <w:r>
        <w:rPr>
          <w:color w:val="231F20"/>
        </w:rPr>
        <w:t>187 del 26 giugno 2014, che dichiara alcune categorie di aiuti compatibili con il mer- cato interno, in applicazione degli articoli 107 e 108 del TFUE</w:t>
      </w:r>
      <w:r>
        <w:rPr>
          <w:color w:val="231F20"/>
          <w:spacing w:val="-1"/>
        </w:rPr>
        <w:t> </w:t>
      </w:r>
      <w:r>
        <w:rPr>
          <w:color w:val="231F20"/>
        </w:rPr>
        <w:t>(Regolamento</w:t>
      </w:r>
      <w:r>
        <w:rPr>
          <w:color w:val="231F20"/>
          <w:spacing w:val="-1"/>
        </w:rPr>
        <w:t> </w:t>
      </w:r>
      <w:r>
        <w:rPr>
          <w:color w:val="231F20"/>
        </w:rPr>
        <w:t>generale</w:t>
      </w:r>
      <w:r>
        <w:rPr>
          <w:color w:val="231F20"/>
          <w:spacing w:val="-1"/>
        </w:rPr>
        <w:t> </w:t>
      </w:r>
      <w:r>
        <w:rPr>
          <w:color w:val="231F20"/>
        </w:rPr>
        <w:t>di</w:t>
      </w:r>
      <w:r>
        <w:rPr>
          <w:color w:val="231F20"/>
          <w:spacing w:val="-1"/>
        </w:rPr>
        <w:t> </w:t>
      </w:r>
      <w:r>
        <w:rPr>
          <w:color w:val="231F20"/>
        </w:rPr>
        <w:t>esenzione</w:t>
      </w:r>
      <w:r>
        <w:rPr>
          <w:color w:val="231F20"/>
          <w:spacing w:val="-1"/>
        </w:rPr>
        <w:t> </w:t>
      </w:r>
      <w:r>
        <w:rPr>
          <w:color w:val="231F20"/>
        </w:rPr>
        <w:t>per</w:t>
      </w:r>
      <w:r>
        <w:rPr>
          <w:color w:val="231F20"/>
          <w:spacing w:val="-1"/>
        </w:rPr>
        <w:t> </w:t>
      </w:r>
      <w:r>
        <w:rPr>
          <w:color w:val="231F20"/>
        </w:rPr>
        <w:t>categoria) e in particolare l’art. 59 che stabilisce l’entrata in vigore del medesimo regolamento a partire dal giorno 1° luglio </w:t>
      </w:r>
      <w:r>
        <w:rPr>
          <w:color w:val="231F20"/>
          <w:spacing w:val="-2"/>
        </w:rPr>
        <w:t>2014;</w:t>
      </w:r>
    </w:p>
    <w:p>
      <w:pPr>
        <w:pStyle w:val="BodyText"/>
        <w:spacing w:line="211" w:lineRule="auto" w:before="83"/>
        <w:ind w:right="104" w:firstLine="213"/>
      </w:pPr>
      <w:r>
        <w:rPr>
          <w:color w:val="231F20"/>
        </w:rPr>
        <w:t>Visto il decreto ministeriale 26 luglio 2016, n. </w:t>
      </w:r>
      <w:r>
        <w:rPr>
          <w:color w:val="231F20"/>
        </w:rPr>
        <w:t>593, pubblicato nella </w:t>
      </w:r>
      <w:r>
        <w:rPr>
          <w:i/>
          <w:color w:val="231F20"/>
        </w:rPr>
        <w:t>Gazzetta Ufficiale </w:t>
      </w:r>
      <w:r>
        <w:rPr>
          <w:color w:val="231F20"/>
        </w:rPr>
        <w:t>n. 196 del 23 agosto 2016 «Disposizioni per la concessione delle agevolazioni finanziarie» a norma degli articoli 60, 61, 62 e 63 di cui</w:t>
      </w:r>
      <w:r>
        <w:rPr>
          <w:color w:val="231F20"/>
          <w:spacing w:val="40"/>
        </w:rPr>
        <w:t> </w:t>
      </w:r>
      <w:r>
        <w:rPr>
          <w:color w:val="231F20"/>
        </w:rPr>
        <w:t>al</w:t>
      </w:r>
      <w:r>
        <w:rPr>
          <w:color w:val="231F20"/>
          <w:spacing w:val="20"/>
        </w:rPr>
        <w:t> </w:t>
      </w:r>
      <w:r>
        <w:rPr>
          <w:color w:val="231F20"/>
        </w:rPr>
        <w:t>Titolo</w:t>
      </w:r>
      <w:r>
        <w:rPr>
          <w:color w:val="231F20"/>
          <w:spacing w:val="24"/>
        </w:rPr>
        <w:t> </w:t>
      </w:r>
      <w:r>
        <w:rPr>
          <w:color w:val="231F20"/>
        </w:rPr>
        <w:t>III,</w:t>
      </w:r>
      <w:r>
        <w:rPr>
          <w:color w:val="231F20"/>
          <w:spacing w:val="24"/>
        </w:rPr>
        <w:t> </w:t>
      </w:r>
      <w:r>
        <w:rPr>
          <w:color w:val="231F20"/>
        </w:rPr>
        <w:t>Capo</w:t>
      </w:r>
      <w:r>
        <w:rPr>
          <w:color w:val="231F20"/>
          <w:spacing w:val="24"/>
        </w:rPr>
        <w:t> </w:t>
      </w:r>
      <w:r>
        <w:rPr>
          <w:color w:val="231F20"/>
        </w:rPr>
        <w:t>IX</w:t>
      </w:r>
      <w:r>
        <w:rPr>
          <w:color w:val="231F20"/>
          <w:spacing w:val="24"/>
        </w:rPr>
        <w:t> </w:t>
      </w:r>
      <w:r>
        <w:rPr>
          <w:color w:val="231F20"/>
        </w:rPr>
        <w:t>«Misure</w:t>
      </w:r>
      <w:r>
        <w:rPr>
          <w:color w:val="231F20"/>
          <w:spacing w:val="24"/>
        </w:rPr>
        <w:t> </w:t>
      </w:r>
      <w:r>
        <w:rPr>
          <w:color w:val="231F20"/>
        </w:rPr>
        <w:t>per</w:t>
      </w:r>
      <w:r>
        <w:rPr>
          <w:color w:val="231F20"/>
          <w:spacing w:val="24"/>
        </w:rPr>
        <w:t> </w:t>
      </w:r>
      <w:r>
        <w:rPr>
          <w:color w:val="231F20"/>
        </w:rPr>
        <w:t>la</w:t>
      </w:r>
      <w:r>
        <w:rPr>
          <w:color w:val="231F20"/>
          <w:spacing w:val="24"/>
        </w:rPr>
        <w:t> </w:t>
      </w:r>
      <w:r>
        <w:rPr>
          <w:color w:val="231F20"/>
        </w:rPr>
        <w:t>ricerca</w:t>
      </w:r>
      <w:r>
        <w:rPr>
          <w:color w:val="231F20"/>
          <w:spacing w:val="24"/>
        </w:rPr>
        <w:t> </w:t>
      </w:r>
      <w:r>
        <w:rPr>
          <w:color w:val="231F20"/>
        </w:rPr>
        <w:t>scientifica e tecnologica» del decreto-legge 22 giugno 2012, n. 83, convertito,</w:t>
      </w:r>
      <w:r>
        <w:rPr>
          <w:color w:val="231F20"/>
          <w:spacing w:val="7"/>
        </w:rPr>
        <w:t> </w:t>
      </w:r>
      <w:r>
        <w:rPr>
          <w:color w:val="231F20"/>
        </w:rPr>
        <w:t>con</w:t>
      </w:r>
      <w:r>
        <w:rPr>
          <w:color w:val="231F20"/>
          <w:spacing w:val="8"/>
        </w:rPr>
        <w:t> </w:t>
      </w:r>
      <w:r>
        <w:rPr>
          <w:color w:val="231F20"/>
        </w:rPr>
        <w:t>modificazioni,</w:t>
      </w:r>
      <w:r>
        <w:rPr>
          <w:color w:val="231F20"/>
          <w:spacing w:val="7"/>
        </w:rPr>
        <w:t> </w:t>
      </w:r>
      <w:r>
        <w:rPr>
          <w:color w:val="231F20"/>
        </w:rPr>
        <w:t>dalla</w:t>
      </w:r>
      <w:r>
        <w:rPr>
          <w:color w:val="231F20"/>
          <w:spacing w:val="8"/>
        </w:rPr>
        <w:t> </w:t>
      </w:r>
      <w:r>
        <w:rPr>
          <w:color w:val="231F20"/>
        </w:rPr>
        <w:t>legge</w:t>
      </w:r>
      <w:r>
        <w:rPr>
          <w:color w:val="231F20"/>
          <w:spacing w:val="8"/>
        </w:rPr>
        <w:t> </w:t>
      </w:r>
      <w:r>
        <w:rPr>
          <w:color w:val="231F20"/>
        </w:rPr>
        <w:t>7</w:t>
      </w:r>
      <w:r>
        <w:rPr>
          <w:color w:val="231F20"/>
          <w:spacing w:val="7"/>
        </w:rPr>
        <w:t> </w:t>
      </w:r>
      <w:r>
        <w:rPr>
          <w:color w:val="231F20"/>
        </w:rPr>
        <w:t>agosto</w:t>
      </w:r>
      <w:r>
        <w:rPr>
          <w:color w:val="231F20"/>
          <w:spacing w:val="8"/>
        </w:rPr>
        <w:t> </w:t>
      </w:r>
      <w:r>
        <w:rPr>
          <w:color w:val="231F20"/>
          <w:spacing w:val="-2"/>
        </w:rPr>
        <w:t>2012,</w:t>
      </w:r>
    </w:p>
    <w:p>
      <w:pPr>
        <w:pStyle w:val="BodyText"/>
        <w:spacing w:line="222" w:lineRule="exact"/>
      </w:pPr>
      <w:r>
        <w:rPr>
          <w:color w:val="231F20"/>
        </w:rPr>
        <w:t>n.</w:t>
      </w:r>
      <w:r>
        <w:rPr>
          <w:color w:val="231F20"/>
          <w:spacing w:val="1"/>
        </w:rPr>
        <w:t> </w:t>
      </w:r>
      <w:r>
        <w:rPr>
          <w:color w:val="231F20"/>
          <w:spacing w:val="-4"/>
        </w:rPr>
        <w:t>134;</w:t>
      </w:r>
    </w:p>
    <w:p>
      <w:pPr>
        <w:pStyle w:val="BodyText"/>
        <w:spacing w:line="227" w:lineRule="exact" w:before="49"/>
        <w:ind w:left="326"/>
      </w:pPr>
      <w:r>
        <w:rPr>
          <w:color w:val="231F20"/>
        </w:rPr>
        <w:t>Visto</w:t>
      </w:r>
      <w:r>
        <w:rPr>
          <w:color w:val="231F20"/>
          <w:spacing w:val="36"/>
        </w:rPr>
        <w:t> </w:t>
      </w:r>
      <w:r>
        <w:rPr>
          <w:color w:val="231F20"/>
        </w:rPr>
        <w:t>in</w:t>
      </w:r>
      <w:r>
        <w:rPr>
          <w:color w:val="231F20"/>
          <w:spacing w:val="36"/>
        </w:rPr>
        <w:t> </w:t>
      </w:r>
      <w:r>
        <w:rPr>
          <w:color w:val="231F20"/>
        </w:rPr>
        <w:t>particolare</w:t>
      </w:r>
      <w:r>
        <w:rPr>
          <w:color w:val="231F20"/>
          <w:spacing w:val="37"/>
        </w:rPr>
        <w:t> </w:t>
      </w:r>
      <w:r>
        <w:rPr>
          <w:color w:val="231F20"/>
        </w:rPr>
        <w:t>l’art.</w:t>
      </w:r>
      <w:r>
        <w:rPr>
          <w:color w:val="231F20"/>
          <w:spacing w:val="36"/>
        </w:rPr>
        <w:t> </w:t>
      </w:r>
      <w:r>
        <w:rPr>
          <w:color w:val="231F20"/>
        </w:rPr>
        <w:t>18</w:t>
      </w:r>
      <w:r>
        <w:rPr>
          <w:color w:val="231F20"/>
          <w:spacing w:val="37"/>
        </w:rPr>
        <w:t> </w:t>
      </w:r>
      <w:r>
        <w:rPr>
          <w:color w:val="231F20"/>
        </w:rPr>
        <w:t>del</w:t>
      </w:r>
      <w:r>
        <w:rPr>
          <w:color w:val="231F20"/>
          <w:spacing w:val="36"/>
        </w:rPr>
        <w:t> </w:t>
      </w:r>
      <w:r>
        <w:rPr>
          <w:color w:val="231F20"/>
        </w:rPr>
        <w:t>decreto</w:t>
      </w:r>
      <w:r>
        <w:rPr>
          <w:color w:val="231F20"/>
          <w:spacing w:val="37"/>
        </w:rPr>
        <w:t> </w:t>
      </w:r>
      <w:r>
        <w:rPr>
          <w:color w:val="231F20"/>
          <w:spacing w:val="-2"/>
        </w:rPr>
        <w:t>ministeriale</w:t>
      </w:r>
    </w:p>
    <w:p>
      <w:pPr>
        <w:pStyle w:val="BodyText"/>
        <w:spacing w:line="211" w:lineRule="auto" w:before="10"/>
        <w:ind w:right="104"/>
      </w:pPr>
      <w:r>
        <w:rPr>
          <w:color w:val="231F20"/>
        </w:rPr>
        <w:t>n.</w:t>
      </w:r>
      <w:r>
        <w:rPr>
          <w:color w:val="231F20"/>
          <w:spacing w:val="-2"/>
        </w:rPr>
        <w:t> </w:t>
      </w:r>
      <w:r>
        <w:rPr>
          <w:color w:val="231F20"/>
        </w:rPr>
        <w:t>593/2016</w:t>
      </w:r>
      <w:r>
        <w:rPr>
          <w:color w:val="231F20"/>
          <w:spacing w:val="-2"/>
        </w:rPr>
        <w:t> </w:t>
      </w:r>
      <w:r>
        <w:rPr>
          <w:color w:val="231F20"/>
        </w:rPr>
        <w:t>che</w:t>
      </w:r>
      <w:r>
        <w:rPr>
          <w:color w:val="231F20"/>
          <w:spacing w:val="-2"/>
        </w:rPr>
        <w:t> </w:t>
      </w:r>
      <w:r>
        <w:rPr>
          <w:color w:val="231F20"/>
        </w:rPr>
        <w:t>disciplina</w:t>
      </w:r>
      <w:r>
        <w:rPr>
          <w:color w:val="231F20"/>
          <w:spacing w:val="-2"/>
        </w:rPr>
        <w:t> </w:t>
      </w:r>
      <w:r>
        <w:rPr>
          <w:color w:val="231F20"/>
        </w:rPr>
        <w:t>la</w:t>
      </w:r>
      <w:r>
        <w:rPr>
          <w:color w:val="231F20"/>
          <w:spacing w:val="-2"/>
        </w:rPr>
        <w:t> </w:t>
      </w:r>
      <w:r>
        <w:rPr>
          <w:color w:val="231F20"/>
        </w:rPr>
        <w:t>specifica</w:t>
      </w:r>
      <w:r>
        <w:rPr>
          <w:color w:val="231F20"/>
          <w:spacing w:val="-2"/>
        </w:rPr>
        <w:t> </w:t>
      </w:r>
      <w:r>
        <w:rPr>
          <w:color w:val="231F20"/>
        </w:rPr>
        <w:t>fattispecie</w:t>
      </w:r>
      <w:r>
        <w:rPr>
          <w:color w:val="231F20"/>
          <w:spacing w:val="-2"/>
        </w:rPr>
        <w:t> </w:t>
      </w:r>
      <w:r>
        <w:rPr>
          <w:color w:val="231F20"/>
        </w:rPr>
        <w:t>dei</w:t>
      </w:r>
      <w:r>
        <w:rPr>
          <w:color w:val="231F20"/>
          <w:spacing w:val="-2"/>
        </w:rPr>
        <w:t> </w:t>
      </w:r>
      <w:r>
        <w:rPr>
          <w:color w:val="231F20"/>
        </w:rPr>
        <w:t>pro-</w:t>
      </w:r>
      <w:r>
        <w:rPr>
          <w:color w:val="231F20"/>
        </w:rPr>
        <w:t> getti internazionali;</w:t>
      </w:r>
    </w:p>
    <w:p>
      <w:pPr>
        <w:pStyle w:val="BodyText"/>
        <w:spacing w:line="211" w:lineRule="auto" w:before="79"/>
        <w:ind w:right="105" w:firstLine="213"/>
      </w:pPr>
      <w:r>
        <w:rPr>
          <w:color w:val="231F20"/>
        </w:rPr>
        <w:t>Considerato che le Procedure operative per il </w:t>
      </w:r>
      <w:r>
        <w:rPr>
          <w:color w:val="231F20"/>
        </w:rPr>
        <w:t>finanzia- mento dei progetti internazionali </w:t>
      </w:r>
      <w:r>
        <w:rPr>
          <w:i/>
          <w:color w:val="231F20"/>
        </w:rPr>
        <w:t>ex </w:t>
      </w:r>
      <w:r>
        <w:rPr>
          <w:color w:val="231F20"/>
        </w:rPr>
        <w:t>art. 18 decreto mini- steriale n. 593 del 26 luglio 2016, prevedono la nomina dell’esperto tecnico-scientifico per la verifica della con- gruità dei costi del programma d’investimento e, all’esito dello svolgimento dell’istruttoria di cui all’art. 12, com- ma</w:t>
      </w:r>
      <w:r>
        <w:rPr>
          <w:color w:val="231F20"/>
          <w:spacing w:val="-5"/>
        </w:rPr>
        <w:t> </w:t>
      </w:r>
      <w:r>
        <w:rPr>
          <w:color w:val="231F20"/>
        </w:rPr>
        <w:t>1</w:t>
      </w:r>
      <w:r>
        <w:rPr>
          <w:color w:val="231F20"/>
          <w:spacing w:val="-5"/>
        </w:rPr>
        <w:t> </w:t>
      </w:r>
      <w:r>
        <w:rPr>
          <w:color w:val="231F20"/>
        </w:rPr>
        <w:t>del</w:t>
      </w:r>
      <w:r>
        <w:rPr>
          <w:color w:val="231F20"/>
          <w:spacing w:val="-5"/>
        </w:rPr>
        <w:t> </w:t>
      </w:r>
      <w:r>
        <w:rPr>
          <w:color w:val="231F20"/>
        </w:rPr>
        <w:t>decreto</w:t>
      </w:r>
      <w:r>
        <w:rPr>
          <w:color w:val="231F20"/>
          <w:spacing w:val="-5"/>
        </w:rPr>
        <w:t> </w:t>
      </w:r>
      <w:r>
        <w:rPr>
          <w:color w:val="231F20"/>
        </w:rPr>
        <w:t>ministeriale</w:t>
      </w:r>
      <w:r>
        <w:rPr>
          <w:color w:val="231F20"/>
          <w:spacing w:val="-5"/>
        </w:rPr>
        <w:t> </w:t>
      </w:r>
      <w:r>
        <w:rPr>
          <w:color w:val="231F20"/>
        </w:rPr>
        <w:t>n.</w:t>
      </w:r>
      <w:r>
        <w:rPr>
          <w:color w:val="231F20"/>
          <w:spacing w:val="-5"/>
        </w:rPr>
        <w:t> </w:t>
      </w:r>
      <w:r>
        <w:rPr>
          <w:color w:val="231F20"/>
        </w:rPr>
        <w:t>593/2016,</w:t>
      </w:r>
      <w:r>
        <w:rPr>
          <w:color w:val="231F20"/>
          <w:spacing w:val="-5"/>
        </w:rPr>
        <w:t> </w:t>
      </w:r>
      <w:r>
        <w:rPr>
          <w:color w:val="231F20"/>
        </w:rPr>
        <w:t>per</w:t>
      </w:r>
      <w:r>
        <w:rPr>
          <w:color w:val="231F20"/>
          <w:spacing w:val="-5"/>
        </w:rPr>
        <w:t> </w:t>
      </w:r>
      <w:r>
        <w:rPr>
          <w:color w:val="231F20"/>
        </w:rPr>
        <w:t>le</w:t>
      </w:r>
      <w:r>
        <w:rPr>
          <w:color w:val="231F20"/>
          <w:spacing w:val="-5"/>
        </w:rPr>
        <w:t> </w:t>
      </w:r>
      <w:r>
        <w:rPr>
          <w:color w:val="231F20"/>
        </w:rPr>
        <w:t>parti</w:t>
      </w:r>
      <w:r>
        <w:rPr>
          <w:color w:val="231F20"/>
          <w:spacing w:val="-5"/>
        </w:rPr>
        <w:t> </w:t>
      </w:r>
      <w:r>
        <w:rPr>
          <w:color w:val="231F20"/>
        </w:rPr>
        <w:t>non effettuate dalla struttura internazionale, per l’approvazio- ne del capitolato tecnico, eventualmente rettificato ove </w:t>
      </w:r>
      <w:r>
        <w:rPr>
          <w:color w:val="231F20"/>
          <w:spacing w:val="-2"/>
        </w:rPr>
        <w:t>necessario;</w:t>
      </w:r>
    </w:p>
    <w:p>
      <w:pPr>
        <w:pStyle w:val="BodyText"/>
        <w:spacing w:line="227" w:lineRule="exact" w:before="60"/>
        <w:ind w:left="326"/>
      </w:pPr>
      <w:r>
        <w:rPr>
          <w:color w:val="231F20"/>
        </w:rPr>
        <w:t>Visto</w:t>
      </w:r>
      <w:r>
        <w:rPr>
          <w:color w:val="231F20"/>
          <w:spacing w:val="78"/>
        </w:rPr>
        <w:t> </w:t>
      </w:r>
      <w:r>
        <w:rPr>
          <w:color w:val="231F20"/>
        </w:rPr>
        <w:t>l’art.</w:t>
      </w:r>
      <w:r>
        <w:rPr>
          <w:color w:val="231F20"/>
          <w:spacing w:val="78"/>
        </w:rPr>
        <w:t> </w:t>
      </w:r>
      <w:r>
        <w:rPr>
          <w:color w:val="231F20"/>
        </w:rPr>
        <w:t>13,</w:t>
      </w:r>
      <w:r>
        <w:rPr>
          <w:color w:val="231F20"/>
          <w:spacing w:val="78"/>
        </w:rPr>
        <w:t> </w:t>
      </w:r>
      <w:r>
        <w:rPr>
          <w:color w:val="231F20"/>
        </w:rPr>
        <w:t>comma</w:t>
      </w:r>
      <w:r>
        <w:rPr>
          <w:color w:val="231F20"/>
          <w:spacing w:val="78"/>
        </w:rPr>
        <w:t> </w:t>
      </w:r>
      <w:r>
        <w:rPr>
          <w:color w:val="231F20"/>
        </w:rPr>
        <w:t>1</w:t>
      </w:r>
      <w:r>
        <w:rPr>
          <w:color w:val="231F20"/>
          <w:spacing w:val="78"/>
        </w:rPr>
        <w:t> </w:t>
      </w:r>
      <w:r>
        <w:rPr>
          <w:color w:val="231F20"/>
        </w:rPr>
        <w:t>del</w:t>
      </w:r>
      <w:r>
        <w:rPr>
          <w:color w:val="231F20"/>
          <w:spacing w:val="78"/>
        </w:rPr>
        <w:t> </w:t>
      </w:r>
      <w:r>
        <w:rPr>
          <w:color w:val="231F20"/>
        </w:rPr>
        <w:t>decreto</w:t>
      </w:r>
      <w:r>
        <w:rPr>
          <w:color w:val="231F20"/>
          <w:spacing w:val="78"/>
        </w:rPr>
        <w:t> </w:t>
      </w:r>
      <w:r>
        <w:rPr>
          <w:color w:val="231F20"/>
          <w:spacing w:val="-2"/>
        </w:rPr>
        <w:t>ministeriale</w:t>
      </w:r>
    </w:p>
    <w:p>
      <w:pPr>
        <w:pStyle w:val="BodyText"/>
        <w:spacing w:line="211" w:lineRule="auto" w:before="9"/>
        <w:ind w:right="104"/>
      </w:pPr>
      <w:r>
        <w:rPr>
          <w:color w:val="231F20"/>
        </w:rPr>
        <w:t>n. 593/2016 che prevede che il capitolato tecnico e </w:t>
      </w:r>
      <w:r>
        <w:rPr>
          <w:color w:val="231F20"/>
        </w:rPr>
        <w:t>lo</w:t>
      </w:r>
      <w:r>
        <w:rPr>
          <w:color w:val="231F20"/>
        </w:rPr>
        <w:t> schema di disciplinare, o qualsiasi altro atto negoziale </w:t>
      </w:r>
      <w:r>
        <w:rPr>
          <w:color w:val="231F20"/>
        </w:rPr>
        <w:t>tra</w:t>
      </w:r>
      <w:r>
        <w:rPr>
          <w:color w:val="231F20"/>
        </w:rPr>
        <w:t> le parti nella forma predisposta dal MUR, contenente le regole e le modalità per la corretta gestione delle </w:t>
      </w:r>
      <w:r>
        <w:rPr>
          <w:color w:val="231F20"/>
        </w:rPr>
        <w:t>attività</w:t>
      </w:r>
      <w:r>
        <w:rPr>
          <w:color w:val="231F20"/>
        </w:rPr>
        <w:t> contrattuali</w:t>
      </w:r>
      <w:r>
        <w:rPr>
          <w:color w:val="231F20"/>
          <w:spacing w:val="-1"/>
        </w:rPr>
        <w:t> </w:t>
      </w:r>
      <w:r>
        <w:rPr>
          <w:color w:val="231F20"/>
        </w:rPr>
        <w:t>e</w:t>
      </w:r>
      <w:r>
        <w:rPr>
          <w:color w:val="231F20"/>
          <w:spacing w:val="-1"/>
        </w:rPr>
        <w:t> </w:t>
      </w:r>
      <w:r>
        <w:rPr>
          <w:color w:val="231F20"/>
        </w:rPr>
        <w:t>le</w:t>
      </w:r>
      <w:r>
        <w:rPr>
          <w:color w:val="231F20"/>
          <w:spacing w:val="-1"/>
        </w:rPr>
        <w:t> </w:t>
      </w:r>
      <w:r>
        <w:rPr>
          <w:color w:val="231F20"/>
        </w:rPr>
        <w:t>eventuali</w:t>
      </w:r>
      <w:r>
        <w:rPr>
          <w:color w:val="231F20"/>
          <w:spacing w:val="-1"/>
        </w:rPr>
        <w:t> </w:t>
      </w:r>
      <w:r>
        <w:rPr>
          <w:color w:val="231F20"/>
        </w:rPr>
        <w:t>condizioni</w:t>
      </w:r>
      <w:r>
        <w:rPr>
          <w:color w:val="231F20"/>
          <w:spacing w:val="-1"/>
        </w:rPr>
        <w:t> </w:t>
      </w:r>
      <w:r>
        <w:rPr>
          <w:color w:val="231F20"/>
        </w:rPr>
        <w:t>cui</w:t>
      </w:r>
      <w:r>
        <w:rPr>
          <w:color w:val="231F20"/>
          <w:spacing w:val="-1"/>
        </w:rPr>
        <w:t> </w:t>
      </w:r>
      <w:r>
        <w:rPr>
          <w:color w:val="231F20"/>
        </w:rPr>
        <w:t>subordinare</w:t>
      </w:r>
      <w:r>
        <w:rPr>
          <w:color w:val="231F20"/>
          <w:spacing w:val="-1"/>
        </w:rPr>
        <w:t> </w:t>
      </w:r>
      <w:r>
        <w:rPr>
          <w:color w:val="231F20"/>
        </w:rPr>
        <w:t>l’ef-</w:t>
      </w:r>
      <w:r>
        <w:rPr>
          <w:color w:val="231F20"/>
        </w:rPr>
        <w:t> ficacia del provvedimento, costituiscono parte </w:t>
      </w:r>
      <w:r>
        <w:rPr>
          <w:color w:val="231F20"/>
        </w:rPr>
        <w:t>integrante</w:t>
      </w:r>
      <w:r>
        <w:rPr>
          <w:color w:val="231F20"/>
        </w:rPr>
        <w:t> del decreto di concessione delle agevolazioni spettanti;</w:t>
      </w:r>
    </w:p>
    <w:p>
      <w:pPr>
        <w:pStyle w:val="BodyText"/>
        <w:spacing w:line="211" w:lineRule="auto" w:before="82"/>
        <w:ind w:right="104" w:firstLine="213"/>
      </w:pPr>
      <w:r>
        <w:rPr>
          <w:color w:val="231F20"/>
        </w:rPr>
        <w:t>Dato atto che gli obblighi di cui all’art. 11, comma </w:t>
      </w:r>
      <w:r>
        <w:rPr>
          <w:color w:val="231F20"/>
        </w:rPr>
        <w:t>8 del decreto ministeriale n. 593/2016, sono stati assolti mediante</w:t>
      </w:r>
      <w:r>
        <w:rPr>
          <w:color w:val="231F20"/>
          <w:spacing w:val="40"/>
        </w:rPr>
        <w:t> </w:t>
      </w:r>
      <w:r>
        <w:rPr>
          <w:color w:val="231F20"/>
        </w:rPr>
        <w:t>l’avvenuta</w:t>
      </w:r>
      <w:r>
        <w:rPr>
          <w:color w:val="231F20"/>
          <w:spacing w:val="40"/>
        </w:rPr>
        <w:t> </w:t>
      </w:r>
      <w:r>
        <w:rPr>
          <w:color w:val="231F20"/>
        </w:rPr>
        <w:t>iscrizione</w:t>
      </w:r>
      <w:r>
        <w:rPr>
          <w:color w:val="231F20"/>
          <w:spacing w:val="40"/>
        </w:rPr>
        <w:t> </w:t>
      </w:r>
      <w:r>
        <w:rPr>
          <w:color w:val="231F20"/>
        </w:rPr>
        <w:t>del</w:t>
      </w:r>
      <w:r>
        <w:rPr>
          <w:color w:val="231F20"/>
          <w:spacing w:val="40"/>
        </w:rPr>
        <w:t> </w:t>
      </w:r>
      <w:r>
        <w:rPr>
          <w:color w:val="231F20"/>
        </w:rPr>
        <w:t>progetto</w:t>
      </w:r>
      <w:r>
        <w:rPr>
          <w:color w:val="231F20"/>
          <w:spacing w:val="40"/>
        </w:rPr>
        <w:t> </w:t>
      </w:r>
      <w:r>
        <w:rPr>
          <w:color w:val="231F20"/>
        </w:rPr>
        <w:t>approvato, e dei soggetti fruitori delle agevolazioni, nell’Anagrafe nazionale della ricerca;</w:t>
      </w:r>
    </w:p>
    <w:p>
      <w:pPr>
        <w:pStyle w:val="BodyText"/>
        <w:spacing w:line="211" w:lineRule="auto" w:before="81"/>
        <w:ind w:right="104" w:firstLine="213"/>
      </w:pPr>
      <w:r>
        <w:rPr>
          <w:color w:val="231F20"/>
        </w:rPr>
        <w:t>Visto il decreto del Ministro dello sviluppo </w:t>
      </w:r>
      <w:r>
        <w:rPr>
          <w:color w:val="231F20"/>
        </w:rPr>
        <w:t>economico 31 maggio 2017, n. 115 «Regolamento recante la disci- plina per il funzionamento del Registro nazionale degli aiuti di Stato, ai sensi dell’art. 52, comma 6 della legge</w:t>
      </w:r>
      <w:r>
        <w:rPr>
          <w:color w:val="231F20"/>
          <w:spacing w:val="40"/>
        </w:rPr>
        <w:t> </w:t>
      </w:r>
      <w:r>
        <w:rPr>
          <w:color w:val="231F20"/>
        </w:rPr>
        <w:t>24 dicembre 2012, n. 234 e successive modifiche e inte- grazioni» (</w:t>
      </w:r>
      <w:r>
        <w:rPr>
          <w:i/>
          <w:color w:val="231F20"/>
        </w:rPr>
        <w:t>Gazzetta Ufficiale </w:t>
      </w:r>
      <w:r>
        <w:rPr>
          <w:color w:val="231F20"/>
        </w:rPr>
        <w:t>- Serie generale - n. 175 del 28 luglio 2017), entrato in vigore il 12 agosto 2017, e, in particolare, gli articoli 9, 13 e 14 che prevedono, prima della concessione da parte del soggetto concedente aiuti</w:t>
      </w:r>
      <w:r>
        <w:rPr>
          <w:color w:val="231F20"/>
          <w:spacing w:val="40"/>
        </w:rPr>
        <w:t> </w:t>
      </w:r>
      <w:r>
        <w:rPr>
          <w:color w:val="231F20"/>
        </w:rPr>
        <w:t>di Stato, la registrazione dell’aiuto individuale e l’esple- tamento di verifiche tramite cui estrarre le informazioni relative agli aiuti precedentemente erogati al soggetto richiedente per accertare che nulla osti alla concessione degli aiuti;</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firstLine="213"/>
      </w:pPr>
      <w:r>
        <w:rPr/>
        <mc:AlternateContent>
          <mc:Choice Requires="wps">
            <w:drawing>
              <wp:anchor distT="0" distB="0" distL="0" distR="0" allowOverlap="1" layoutInCell="1" locked="0" behindDoc="1" simplePos="0" relativeHeight="484803584">
                <wp:simplePos x="0" y="0"/>
                <wp:positionH relativeFrom="page">
                  <wp:posOffset>612000</wp:posOffset>
                </wp:positionH>
                <wp:positionV relativeFrom="page">
                  <wp:posOffset>899286</wp:posOffset>
                </wp:positionV>
                <wp:extent cx="6336030" cy="864235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6336030" cy="8642350"/>
                          <a:chExt cx="6336030" cy="8642350"/>
                        </a:xfrm>
                      </wpg:grpSpPr>
                      <wps:wsp>
                        <wps:cNvPr id="210" name="Graphic 21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11" name="Graphic 21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12" name="Graphic 21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2896" id="docshapegroup8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Visto il decreto direttoriale n. 2759 del 13 ottobre</w:t>
      </w:r>
      <w:r>
        <w:rPr>
          <w:color w:val="231F20"/>
          <w:spacing w:val="80"/>
        </w:rPr>
        <w:t> </w:t>
      </w:r>
      <w:r>
        <w:rPr>
          <w:color w:val="231F20"/>
        </w:rPr>
        <w:t>2017 con cui sono state approvate le linee guida al de- creto ministeriale del 26 luglio 2016 n. 593 - </w:t>
      </w:r>
      <w:r>
        <w:rPr>
          <w:i/>
          <w:color w:val="231F20"/>
        </w:rPr>
        <w:t>Gazzetta Ufficiale </w:t>
      </w:r>
      <w:r>
        <w:rPr>
          <w:color w:val="231F20"/>
        </w:rPr>
        <w:t>n. 196 del 23 agosto 2016 «Disposizioni per la concessione delle agevolazioni finanziarie», adottato dal Ministero in attuazione dell’art. 16, comma 5 del citato decreto ministeriale n. 593 del 26 luglio 2016, così come aggiornato con decreto direttoriale n. 2705 del 17 otto- bre 2018;</w:t>
      </w:r>
    </w:p>
    <w:p>
      <w:pPr>
        <w:pStyle w:val="BodyText"/>
        <w:spacing w:line="211" w:lineRule="auto" w:before="61"/>
        <w:ind w:right="40" w:firstLine="213"/>
      </w:pPr>
      <w:r>
        <w:rPr>
          <w:color w:val="231F20"/>
        </w:rPr>
        <w:t>Dato</w:t>
      </w:r>
      <w:r>
        <w:rPr>
          <w:color w:val="231F20"/>
          <w:spacing w:val="-2"/>
        </w:rPr>
        <w:t> </w:t>
      </w:r>
      <w:r>
        <w:rPr>
          <w:color w:val="231F20"/>
        </w:rPr>
        <w:t>atto</w:t>
      </w:r>
      <w:r>
        <w:rPr>
          <w:color w:val="231F20"/>
          <w:spacing w:val="-2"/>
        </w:rPr>
        <w:t> </w:t>
      </w:r>
      <w:r>
        <w:rPr>
          <w:color w:val="231F20"/>
        </w:rPr>
        <w:t>dell’adempimento</w:t>
      </w:r>
      <w:r>
        <w:rPr>
          <w:color w:val="231F20"/>
          <w:spacing w:val="-2"/>
        </w:rPr>
        <w:t> </w:t>
      </w:r>
      <w:r>
        <w:rPr>
          <w:color w:val="231F20"/>
        </w:rPr>
        <w:t>agli</w:t>
      </w:r>
      <w:r>
        <w:rPr>
          <w:color w:val="231F20"/>
          <w:spacing w:val="-2"/>
        </w:rPr>
        <w:t> </w:t>
      </w:r>
      <w:r>
        <w:rPr>
          <w:color w:val="231F20"/>
        </w:rPr>
        <w:t>obblighi</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cita- to</w:t>
      </w:r>
      <w:r>
        <w:rPr>
          <w:color w:val="231F20"/>
          <w:spacing w:val="-2"/>
        </w:rPr>
        <w:t> </w:t>
      </w:r>
      <w:r>
        <w:rPr>
          <w:color w:val="231F20"/>
        </w:rPr>
        <w:t>decreto</w:t>
      </w:r>
      <w:r>
        <w:rPr>
          <w:color w:val="231F20"/>
          <w:spacing w:val="-2"/>
        </w:rPr>
        <w:t> </w:t>
      </w:r>
      <w:r>
        <w:rPr>
          <w:color w:val="231F20"/>
        </w:rPr>
        <w:t>ministeriale</w:t>
      </w:r>
      <w:r>
        <w:rPr>
          <w:color w:val="231F20"/>
          <w:spacing w:val="-2"/>
        </w:rPr>
        <w:t> </w:t>
      </w:r>
      <w:r>
        <w:rPr>
          <w:color w:val="231F20"/>
        </w:rPr>
        <w:t>31</w:t>
      </w:r>
      <w:r>
        <w:rPr>
          <w:color w:val="231F20"/>
          <w:spacing w:val="-2"/>
        </w:rPr>
        <w:t> </w:t>
      </w:r>
      <w:r>
        <w:rPr>
          <w:color w:val="231F20"/>
        </w:rPr>
        <w:t>maggio</w:t>
      </w:r>
      <w:r>
        <w:rPr>
          <w:color w:val="231F20"/>
          <w:spacing w:val="-2"/>
        </w:rPr>
        <w:t> </w:t>
      </w:r>
      <w:r>
        <w:rPr>
          <w:color w:val="231F20"/>
        </w:rPr>
        <w:t>2017,</w:t>
      </w:r>
      <w:r>
        <w:rPr>
          <w:color w:val="231F20"/>
          <w:spacing w:val="-2"/>
        </w:rPr>
        <w:t> </w:t>
      </w:r>
      <w:r>
        <w:rPr>
          <w:color w:val="231F20"/>
        </w:rPr>
        <w:t>n.</w:t>
      </w:r>
      <w:r>
        <w:rPr>
          <w:color w:val="231F20"/>
          <w:spacing w:val="-2"/>
        </w:rPr>
        <w:t> </w:t>
      </w:r>
      <w:r>
        <w:rPr>
          <w:color w:val="231F20"/>
        </w:rPr>
        <w:t>115,</w:t>
      </w:r>
      <w:r>
        <w:rPr>
          <w:color w:val="231F20"/>
          <w:spacing w:val="-2"/>
        </w:rPr>
        <w:t> </w:t>
      </w:r>
      <w:r>
        <w:rPr>
          <w:color w:val="231F20"/>
        </w:rPr>
        <w:t>in</w:t>
      </w:r>
      <w:r>
        <w:rPr>
          <w:color w:val="231F20"/>
          <w:spacing w:val="-2"/>
        </w:rPr>
        <w:t> </w:t>
      </w:r>
      <w:r>
        <w:rPr>
          <w:color w:val="231F20"/>
        </w:rPr>
        <w:t>esito</w:t>
      </w:r>
      <w:r>
        <w:rPr>
          <w:color w:val="231F20"/>
          <w:spacing w:val="-2"/>
        </w:rPr>
        <w:t> </w:t>
      </w:r>
      <w:r>
        <w:rPr>
          <w:color w:val="231F20"/>
        </w:rPr>
        <w:t>al quale il Registro nazionale degli aiuti di Stato (RNA) ha rilasciato il codice concessione;</w:t>
      </w:r>
    </w:p>
    <w:p>
      <w:pPr>
        <w:pStyle w:val="BodyText"/>
        <w:spacing w:line="211" w:lineRule="auto" w:before="57"/>
        <w:ind w:right="40" w:firstLine="213"/>
      </w:pPr>
      <w:r>
        <w:rPr>
          <w:color w:val="231F20"/>
        </w:rPr>
        <w:t>Visto l’art. 15 del decreto del Ministro dello </w:t>
      </w:r>
      <w:r>
        <w:rPr>
          <w:color w:val="231F20"/>
        </w:rPr>
        <w:t>sviluppo economico 31 maggio 2017, n. 115 «Regolamento recan- te la disciplina per il funzionamento del Registro nazio- nale degli aiuti di Stato, ai sensi dell’art. 52, comma 6 della legge 24 dicembre 2012, n. 234 e successive modi- fiche</w:t>
      </w:r>
      <w:r>
        <w:rPr>
          <w:color w:val="231F20"/>
          <w:spacing w:val="14"/>
        </w:rPr>
        <w:t> </w:t>
      </w:r>
      <w:r>
        <w:rPr>
          <w:color w:val="231F20"/>
        </w:rPr>
        <w:t>e</w:t>
      </w:r>
      <w:r>
        <w:rPr>
          <w:color w:val="231F20"/>
          <w:spacing w:val="14"/>
        </w:rPr>
        <w:t> </w:t>
      </w:r>
      <w:r>
        <w:rPr>
          <w:color w:val="231F20"/>
        </w:rPr>
        <w:t>integrazioni»</w:t>
      </w:r>
      <w:r>
        <w:rPr>
          <w:color w:val="231F20"/>
          <w:spacing w:val="13"/>
        </w:rPr>
        <w:t> </w:t>
      </w:r>
      <w:r>
        <w:rPr>
          <w:color w:val="231F20"/>
        </w:rPr>
        <w:t>(</w:t>
      </w:r>
      <w:r>
        <w:rPr>
          <w:i/>
          <w:color w:val="231F20"/>
        </w:rPr>
        <w:t>Gazzetta</w:t>
      </w:r>
      <w:r>
        <w:rPr>
          <w:i/>
          <w:color w:val="231F20"/>
          <w:spacing w:val="13"/>
        </w:rPr>
        <w:t> </w:t>
      </w:r>
      <w:r>
        <w:rPr>
          <w:i/>
          <w:color w:val="231F20"/>
        </w:rPr>
        <w:t>Ufficiale</w:t>
      </w:r>
      <w:r>
        <w:rPr>
          <w:i/>
          <w:color w:val="231F20"/>
          <w:spacing w:val="13"/>
        </w:rPr>
        <w:t> </w:t>
      </w:r>
      <w:r>
        <w:rPr>
          <w:color w:val="231F20"/>
        </w:rPr>
        <w:t>-</w:t>
      </w:r>
      <w:r>
        <w:rPr>
          <w:color w:val="231F20"/>
          <w:spacing w:val="13"/>
        </w:rPr>
        <w:t> </w:t>
      </w:r>
      <w:r>
        <w:rPr>
          <w:color w:val="231F20"/>
        </w:rPr>
        <w:t>Serie</w:t>
      </w:r>
      <w:r>
        <w:rPr>
          <w:color w:val="231F20"/>
          <w:spacing w:val="14"/>
        </w:rPr>
        <w:t> </w:t>
      </w:r>
      <w:r>
        <w:rPr>
          <w:color w:val="231F20"/>
          <w:spacing w:val="-2"/>
        </w:rPr>
        <w:t>generale</w:t>
      </w:r>
    </w:p>
    <w:p>
      <w:pPr>
        <w:pStyle w:val="BodyText"/>
        <w:spacing w:line="211" w:lineRule="auto" w:before="4"/>
        <w:ind w:right="40"/>
      </w:pPr>
      <w:r>
        <w:rPr>
          <w:color w:val="231F20"/>
        </w:rPr>
        <w:t>- n. 175 del 28 luglio 2017), è stata acquisita la visura </w:t>
      </w:r>
      <w:r>
        <w:rPr>
          <w:color w:val="231F20"/>
          <w:spacing w:val="-2"/>
        </w:rPr>
        <w:t>Deggendorf;</w:t>
      </w:r>
    </w:p>
    <w:p>
      <w:pPr>
        <w:pStyle w:val="BodyText"/>
        <w:spacing w:line="211" w:lineRule="auto" w:before="56"/>
        <w:ind w:right="38" w:firstLine="213"/>
      </w:pPr>
      <w:r>
        <w:rPr>
          <w:color w:val="231F20"/>
        </w:rPr>
        <w:t>Visto il decreto direttoriale n. 555 del 15 marzo 2018, reg. UCB del 23 marzo 2018, n. 108, di attuazione delle disposizioni</w:t>
      </w:r>
      <w:r>
        <w:rPr>
          <w:color w:val="231F20"/>
          <w:spacing w:val="3"/>
        </w:rPr>
        <w:t> </w:t>
      </w:r>
      <w:r>
        <w:rPr>
          <w:color w:val="231F20"/>
        </w:rPr>
        <w:t>normative</w:t>
      </w:r>
      <w:r>
        <w:rPr>
          <w:color w:val="231F20"/>
          <w:spacing w:val="2"/>
        </w:rPr>
        <w:t> </w:t>
      </w:r>
      <w:r>
        <w:rPr>
          <w:i/>
          <w:color w:val="231F20"/>
        </w:rPr>
        <w:t>ex</w:t>
      </w:r>
      <w:r>
        <w:rPr>
          <w:i/>
          <w:color w:val="231F20"/>
          <w:spacing w:val="4"/>
        </w:rPr>
        <w:t> </w:t>
      </w:r>
      <w:r>
        <w:rPr>
          <w:color w:val="231F20"/>
        </w:rPr>
        <w:t>art.</w:t>
      </w:r>
      <w:r>
        <w:rPr>
          <w:color w:val="231F20"/>
          <w:spacing w:val="3"/>
        </w:rPr>
        <w:t> </w:t>
      </w:r>
      <w:r>
        <w:rPr>
          <w:color w:val="231F20"/>
        </w:rPr>
        <w:t>18</w:t>
      </w:r>
      <w:r>
        <w:rPr>
          <w:color w:val="231F20"/>
          <w:spacing w:val="4"/>
        </w:rPr>
        <w:t> </w:t>
      </w:r>
      <w:r>
        <w:rPr>
          <w:color w:val="231F20"/>
        </w:rPr>
        <w:t>del</w:t>
      </w:r>
      <w:r>
        <w:rPr>
          <w:color w:val="231F20"/>
          <w:spacing w:val="3"/>
        </w:rPr>
        <w:t> </w:t>
      </w:r>
      <w:r>
        <w:rPr>
          <w:color w:val="231F20"/>
        </w:rPr>
        <w:t>decreto</w:t>
      </w:r>
      <w:r>
        <w:rPr>
          <w:color w:val="231F20"/>
          <w:spacing w:val="4"/>
        </w:rPr>
        <w:t> </w:t>
      </w:r>
      <w:r>
        <w:rPr>
          <w:color w:val="231F20"/>
          <w:spacing w:val="-2"/>
        </w:rPr>
        <w:t>ministeriale</w:t>
      </w:r>
    </w:p>
    <w:p>
      <w:pPr>
        <w:pStyle w:val="BodyText"/>
        <w:spacing w:line="211" w:lineRule="auto" w:before="2"/>
        <w:ind w:right="38"/>
      </w:pPr>
      <w:r>
        <w:rPr>
          <w:color w:val="231F20"/>
        </w:rPr>
        <w:t>n. 593 del 26 luglio 2016, ed in recepimento delle diret- tive ministeriali del suddetto decreto direttoriale n. 2759 del 13 ottobre 2017 ed integrazioni di cui al decreto di- rettoriale n. 2075 del 17 ottobre 2018 con cui sono state emanate le «Procedure operative» per il finanziamento</w:t>
      </w:r>
      <w:r>
        <w:rPr>
          <w:color w:val="231F20"/>
          <w:spacing w:val="40"/>
        </w:rPr>
        <w:t> </w:t>
      </w:r>
      <w:r>
        <w:rPr>
          <w:color w:val="231F20"/>
        </w:rPr>
        <w:t>dei</w:t>
      </w:r>
      <w:r>
        <w:rPr>
          <w:color w:val="231F20"/>
          <w:spacing w:val="40"/>
        </w:rPr>
        <w:t> </w:t>
      </w:r>
      <w:r>
        <w:rPr>
          <w:color w:val="231F20"/>
        </w:rPr>
        <w:t>progetti</w:t>
      </w:r>
      <w:r>
        <w:rPr>
          <w:color w:val="231F20"/>
          <w:spacing w:val="40"/>
        </w:rPr>
        <w:t> </w:t>
      </w:r>
      <w:r>
        <w:rPr>
          <w:color w:val="231F20"/>
        </w:rPr>
        <w:t>internazionali,</w:t>
      </w:r>
      <w:r>
        <w:rPr>
          <w:color w:val="231F20"/>
          <w:spacing w:val="40"/>
        </w:rPr>
        <w:t> </w:t>
      </w:r>
      <w:r>
        <w:rPr>
          <w:color w:val="231F20"/>
        </w:rPr>
        <w:t>che</w:t>
      </w:r>
      <w:r>
        <w:rPr>
          <w:color w:val="231F20"/>
          <w:spacing w:val="40"/>
        </w:rPr>
        <w:t> </w:t>
      </w:r>
      <w:r>
        <w:rPr>
          <w:color w:val="231F20"/>
        </w:rPr>
        <w:t>disciplinano,</w:t>
      </w:r>
      <w:r>
        <w:rPr>
          <w:color w:val="231F20"/>
          <w:spacing w:val="40"/>
        </w:rPr>
        <w:t> </w:t>
      </w:r>
      <w:r>
        <w:rPr>
          <w:color w:val="231F20"/>
        </w:rPr>
        <w:t>tra</w:t>
      </w:r>
      <w:r>
        <w:rPr>
          <w:color w:val="231F20"/>
          <w:spacing w:val="40"/>
        </w:rPr>
        <w:t> </w:t>
      </w:r>
      <w:r>
        <w:rPr>
          <w:color w:val="231F20"/>
        </w:rPr>
        <w:t>l’altro, le modalità di presentazione delle domande di finan- ziamento nazionale da parte dei proponenti dei progetti</w:t>
      </w:r>
      <w:r>
        <w:rPr>
          <w:color w:val="231F20"/>
          <w:spacing w:val="80"/>
        </w:rPr>
        <w:t> </w:t>
      </w:r>
      <w:r>
        <w:rPr>
          <w:color w:val="231F20"/>
        </w:rPr>
        <w:t>di ricerca internazionale e di utilizzo e di gestione del FIRST/FAR/FESR per gli interventi diretti al sostegno delle attività di ricerca industriale, estese a non prepon- deranti processi di sviluppo sperimentale e delle connes- se attività di formazione del capitale umano nonché di ricerca fondamentale, inseriti in accordi e programmi europei e internazionali;</w:t>
      </w:r>
    </w:p>
    <w:p>
      <w:pPr>
        <w:pStyle w:val="BodyText"/>
        <w:spacing w:line="211" w:lineRule="auto" w:before="65"/>
        <w:ind w:right="40" w:firstLine="213"/>
      </w:pPr>
      <w:r>
        <w:rPr>
          <w:color w:val="231F20"/>
        </w:rPr>
        <w:t>Visto il decreto del Presidente del Consiglio dei </w:t>
      </w:r>
      <w:r>
        <w:rPr>
          <w:color w:val="231F20"/>
        </w:rPr>
        <w:t>mini- stri</w:t>
      </w:r>
      <w:r>
        <w:rPr>
          <w:color w:val="231F20"/>
          <w:spacing w:val="-5"/>
        </w:rPr>
        <w:t> </w:t>
      </w:r>
      <w:r>
        <w:rPr>
          <w:color w:val="231F20"/>
        </w:rPr>
        <w:t>del</w:t>
      </w:r>
      <w:r>
        <w:rPr>
          <w:color w:val="231F20"/>
          <w:spacing w:val="-5"/>
        </w:rPr>
        <w:t> </w:t>
      </w:r>
      <w:r>
        <w:rPr>
          <w:color w:val="231F20"/>
        </w:rPr>
        <w:t>30</w:t>
      </w:r>
      <w:r>
        <w:rPr>
          <w:color w:val="231F20"/>
          <w:spacing w:val="-6"/>
        </w:rPr>
        <w:t> </w:t>
      </w:r>
      <w:r>
        <w:rPr>
          <w:color w:val="231F20"/>
        </w:rPr>
        <w:t>settembre</w:t>
      </w:r>
      <w:r>
        <w:rPr>
          <w:color w:val="231F20"/>
          <w:spacing w:val="-5"/>
        </w:rPr>
        <w:t> </w:t>
      </w:r>
      <w:r>
        <w:rPr>
          <w:color w:val="231F20"/>
        </w:rPr>
        <w:t>2020,</w:t>
      </w:r>
      <w:r>
        <w:rPr>
          <w:color w:val="231F20"/>
          <w:spacing w:val="-6"/>
        </w:rPr>
        <w:t> </w:t>
      </w:r>
      <w:r>
        <w:rPr>
          <w:color w:val="231F20"/>
        </w:rPr>
        <w:t>n.</w:t>
      </w:r>
      <w:r>
        <w:rPr>
          <w:color w:val="231F20"/>
          <w:spacing w:val="-6"/>
        </w:rPr>
        <w:t> </w:t>
      </w:r>
      <w:r>
        <w:rPr>
          <w:color w:val="231F20"/>
        </w:rPr>
        <w:t>164,</w:t>
      </w:r>
      <w:r>
        <w:rPr>
          <w:color w:val="231F20"/>
          <w:spacing w:val="-6"/>
        </w:rPr>
        <w:t> </w:t>
      </w:r>
      <w:r>
        <w:rPr>
          <w:color w:val="231F20"/>
        </w:rPr>
        <w:t>recante</w:t>
      </w:r>
      <w:r>
        <w:rPr>
          <w:color w:val="231F20"/>
          <w:spacing w:val="-5"/>
        </w:rPr>
        <w:t> </w:t>
      </w:r>
      <w:r>
        <w:rPr>
          <w:color w:val="231F20"/>
        </w:rPr>
        <w:t>il</w:t>
      </w:r>
      <w:r>
        <w:rPr>
          <w:color w:val="231F20"/>
          <w:spacing w:val="-5"/>
        </w:rPr>
        <w:t> </w:t>
      </w:r>
      <w:r>
        <w:rPr>
          <w:color w:val="231F20"/>
        </w:rPr>
        <w:t>«Regolamen- to concernente l’organizzazione del Ministero dell’uni- versità e della ricerca»;</w:t>
      </w:r>
    </w:p>
    <w:p>
      <w:pPr>
        <w:pStyle w:val="BodyText"/>
        <w:spacing w:line="227" w:lineRule="exact" w:before="34"/>
        <w:ind w:left="326"/>
      </w:pPr>
      <w:r>
        <w:rPr>
          <w:color w:val="231F20"/>
        </w:rPr>
        <w:t>Visto</w:t>
      </w:r>
      <w:r>
        <w:rPr>
          <w:color w:val="231F20"/>
          <w:spacing w:val="15"/>
        </w:rPr>
        <w:t> </w:t>
      </w:r>
      <w:r>
        <w:rPr>
          <w:color w:val="231F20"/>
        </w:rPr>
        <w:t>il</w:t>
      </w:r>
      <w:r>
        <w:rPr>
          <w:color w:val="231F20"/>
          <w:spacing w:val="16"/>
        </w:rPr>
        <w:t> </w:t>
      </w:r>
      <w:r>
        <w:rPr>
          <w:color w:val="231F20"/>
        </w:rPr>
        <w:t>decreto</w:t>
      </w:r>
      <w:r>
        <w:rPr>
          <w:color w:val="231F20"/>
          <w:spacing w:val="16"/>
        </w:rPr>
        <w:t> </w:t>
      </w:r>
      <w:r>
        <w:rPr>
          <w:color w:val="231F20"/>
        </w:rPr>
        <w:t>del</w:t>
      </w:r>
      <w:r>
        <w:rPr>
          <w:color w:val="231F20"/>
          <w:spacing w:val="16"/>
        </w:rPr>
        <w:t> </w:t>
      </w:r>
      <w:r>
        <w:rPr>
          <w:color w:val="231F20"/>
        </w:rPr>
        <w:t>Ministro</w:t>
      </w:r>
      <w:r>
        <w:rPr>
          <w:color w:val="231F20"/>
          <w:spacing w:val="16"/>
        </w:rPr>
        <w:t> </w:t>
      </w:r>
      <w:r>
        <w:rPr>
          <w:color w:val="231F20"/>
        </w:rPr>
        <w:t>23</w:t>
      </w:r>
      <w:r>
        <w:rPr>
          <w:color w:val="231F20"/>
          <w:spacing w:val="16"/>
        </w:rPr>
        <w:t> </w:t>
      </w:r>
      <w:r>
        <w:rPr>
          <w:color w:val="231F20"/>
        </w:rPr>
        <w:t>novembre</w:t>
      </w:r>
      <w:r>
        <w:rPr>
          <w:color w:val="231F20"/>
          <w:spacing w:val="16"/>
        </w:rPr>
        <w:t> </w:t>
      </w:r>
      <w:r>
        <w:rPr>
          <w:color w:val="231F20"/>
        </w:rPr>
        <w:t>2020,</w:t>
      </w:r>
      <w:r>
        <w:rPr>
          <w:color w:val="231F20"/>
          <w:spacing w:val="16"/>
        </w:rPr>
        <w:t> </w:t>
      </w:r>
      <w:r>
        <w:rPr>
          <w:color w:val="231F20"/>
          <w:spacing w:val="-2"/>
        </w:rPr>
        <w:t>prot.</w:t>
      </w:r>
    </w:p>
    <w:p>
      <w:pPr>
        <w:pStyle w:val="BodyText"/>
        <w:spacing w:line="213" w:lineRule="exact"/>
      </w:pPr>
      <w:r>
        <w:rPr>
          <w:color w:val="231F20"/>
        </w:rPr>
        <w:t>n.</w:t>
      </w:r>
      <w:r>
        <w:rPr>
          <w:color w:val="231F20"/>
          <w:spacing w:val="-6"/>
        </w:rPr>
        <w:t> </w:t>
      </w:r>
      <w:r>
        <w:rPr>
          <w:color w:val="231F20"/>
        </w:rPr>
        <w:t>861</w:t>
      </w:r>
      <w:r>
        <w:rPr>
          <w:color w:val="231F20"/>
          <w:spacing w:val="-5"/>
        </w:rPr>
        <w:t> </w:t>
      </w:r>
      <w:r>
        <w:rPr>
          <w:color w:val="231F20"/>
        </w:rPr>
        <w:t>(registrato</w:t>
      </w:r>
      <w:r>
        <w:rPr>
          <w:color w:val="231F20"/>
          <w:spacing w:val="-5"/>
        </w:rPr>
        <w:t> </w:t>
      </w:r>
      <w:r>
        <w:rPr>
          <w:color w:val="231F20"/>
        </w:rPr>
        <w:t>alla</w:t>
      </w:r>
      <w:r>
        <w:rPr>
          <w:color w:val="231F20"/>
          <w:spacing w:val="-5"/>
        </w:rPr>
        <w:t> </w:t>
      </w:r>
      <w:r>
        <w:rPr>
          <w:color w:val="231F20"/>
        </w:rPr>
        <w:t>Corte</w:t>
      </w:r>
      <w:r>
        <w:rPr>
          <w:color w:val="231F20"/>
          <w:spacing w:val="-5"/>
        </w:rPr>
        <w:t> </w:t>
      </w:r>
      <w:r>
        <w:rPr>
          <w:color w:val="231F20"/>
        </w:rPr>
        <w:t>dei</w:t>
      </w:r>
      <w:r>
        <w:rPr>
          <w:color w:val="231F20"/>
          <w:spacing w:val="-5"/>
        </w:rPr>
        <w:t> </w:t>
      </w:r>
      <w:r>
        <w:rPr>
          <w:color w:val="231F20"/>
        </w:rPr>
        <w:t>conti</w:t>
      </w:r>
      <w:r>
        <w:rPr>
          <w:color w:val="231F20"/>
          <w:spacing w:val="-5"/>
        </w:rPr>
        <w:t> </w:t>
      </w:r>
      <w:r>
        <w:rPr>
          <w:color w:val="231F20"/>
        </w:rPr>
        <w:t>il</w:t>
      </w:r>
      <w:r>
        <w:rPr>
          <w:color w:val="231F20"/>
          <w:spacing w:val="-5"/>
        </w:rPr>
        <w:t> </w:t>
      </w:r>
      <w:r>
        <w:rPr>
          <w:color w:val="231F20"/>
        </w:rPr>
        <w:t>10</w:t>
      </w:r>
      <w:r>
        <w:rPr>
          <w:color w:val="231F20"/>
          <w:spacing w:val="-5"/>
        </w:rPr>
        <w:t> </w:t>
      </w:r>
      <w:r>
        <w:rPr>
          <w:color w:val="231F20"/>
        </w:rPr>
        <w:t>dicembre</w:t>
      </w:r>
      <w:r>
        <w:rPr>
          <w:color w:val="231F20"/>
          <w:spacing w:val="-6"/>
        </w:rPr>
        <w:t> </w:t>
      </w:r>
      <w:r>
        <w:rPr>
          <w:color w:val="231F20"/>
          <w:spacing w:val="-2"/>
        </w:rPr>
        <w:t>2020,</w:t>
      </w:r>
    </w:p>
    <w:p>
      <w:pPr>
        <w:pStyle w:val="BodyText"/>
        <w:spacing w:line="211" w:lineRule="auto" w:before="9"/>
        <w:ind w:right="39"/>
      </w:pPr>
      <w:r>
        <w:rPr>
          <w:color w:val="231F20"/>
        </w:rPr>
        <w:t>n. 2342 e pubblicato nella </w:t>
      </w:r>
      <w:r>
        <w:rPr>
          <w:i/>
          <w:color w:val="231F20"/>
        </w:rPr>
        <w:t>Gazzetta Ufficiale </w:t>
      </w:r>
      <w:r>
        <w:rPr>
          <w:color w:val="231F20"/>
        </w:rPr>
        <w:t>n. 312 del</w:t>
      </w:r>
      <w:r>
        <w:rPr>
          <w:color w:val="231F20"/>
          <w:spacing w:val="40"/>
        </w:rPr>
        <w:t> </w:t>
      </w:r>
      <w:r>
        <w:rPr>
          <w:color w:val="231F20"/>
        </w:rPr>
        <w:t>17</w:t>
      </w:r>
      <w:r>
        <w:rPr>
          <w:color w:val="231F20"/>
          <w:spacing w:val="40"/>
        </w:rPr>
        <w:t> </w:t>
      </w:r>
      <w:r>
        <w:rPr>
          <w:color w:val="231F20"/>
        </w:rPr>
        <w:t>dicembre</w:t>
      </w:r>
      <w:r>
        <w:rPr>
          <w:color w:val="231F20"/>
          <w:spacing w:val="40"/>
        </w:rPr>
        <w:t> </w:t>
      </w:r>
      <w:r>
        <w:rPr>
          <w:color w:val="231F20"/>
        </w:rPr>
        <w:t>2020)</w:t>
      </w:r>
      <w:r>
        <w:rPr>
          <w:color w:val="231F20"/>
          <w:spacing w:val="40"/>
        </w:rPr>
        <w:t> </w:t>
      </w:r>
      <w:r>
        <w:rPr>
          <w:color w:val="231F20"/>
        </w:rPr>
        <w:t>di</w:t>
      </w:r>
      <w:r>
        <w:rPr>
          <w:color w:val="231F20"/>
          <w:spacing w:val="40"/>
        </w:rPr>
        <w:t> </w:t>
      </w:r>
      <w:r>
        <w:rPr>
          <w:color w:val="231F20"/>
        </w:rPr>
        <w:t>«Proroga</w:t>
      </w:r>
      <w:r>
        <w:rPr>
          <w:color w:val="231F20"/>
          <w:spacing w:val="40"/>
        </w:rPr>
        <w:t> </w:t>
      </w:r>
      <w:r>
        <w:rPr>
          <w:color w:val="231F20"/>
        </w:rPr>
        <w:t>delle</w:t>
      </w:r>
      <w:r>
        <w:rPr>
          <w:color w:val="231F20"/>
          <w:spacing w:val="40"/>
        </w:rPr>
        <w:t> </w:t>
      </w:r>
      <w:r>
        <w:rPr>
          <w:color w:val="231F20"/>
        </w:rPr>
        <w:t>previsioni</w:t>
      </w:r>
      <w:r>
        <w:rPr>
          <w:color w:val="231F20"/>
          <w:spacing w:val="40"/>
        </w:rPr>
        <w:t> </w:t>
      </w:r>
      <w:r>
        <w:rPr>
          <w:color w:val="231F20"/>
        </w:rPr>
        <w:t>di</w:t>
      </w:r>
      <w:r>
        <w:rPr>
          <w:color w:val="231F20"/>
          <w:spacing w:val="40"/>
        </w:rPr>
        <w:t> </w:t>
      </w:r>
      <w:r>
        <w:rPr>
          <w:color w:val="231F20"/>
        </w:rPr>
        <w:t>cui al decreto ministeriale 26 luglio 2016, prot. n. 593» che estende</w:t>
      </w:r>
      <w:r>
        <w:rPr>
          <w:color w:val="231F20"/>
          <w:spacing w:val="-3"/>
        </w:rPr>
        <w:t> </w:t>
      </w:r>
      <w:r>
        <w:rPr>
          <w:color w:val="231F20"/>
        </w:rPr>
        <w:t>la</w:t>
      </w:r>
      <w:r>
        <w:rPr>
          <w:color w:val="231F20"/>
          <w:spacing w:val="-3"/>
        </w:rPr>
        <w:t> </w:t>
      </w:r>
      <w:r>
        <w:rPr>
          <w:color w:val="231F20"/>
        </w:rPr>
        <w:t>vigenza</w:t>
      </w:r>
      <w:r>
        <w:rPr>
          <w:color w:val="231F20"/>
          <w:spacing w:val="-3"/>
        </w:rPr>
        <w:t> </w:t>
      </w:r>
      <w:r>
        <w:rPr>
          <w:color w:val="231F20"/>
        </w:rPr>
        <w:t>del</w:t>
      </w:r>
      <w:r>
        <w:rPr>
          <w:color w:val="231F20"/>
          <w:spacing w:val="-3"/>
        </w:rPr>
        <w:t> </w:t>
      </w:r>
      <w:r>
        <w:rPr>
          <w:color w:val="231F20"/>
        </w:rPr>
        <w:t>regime</w:t>
      </w:r>
      <w:r>
        <w:rPr>
          <w:color w:val="231F20"/>
          <w:spacing w:val="-3"/>
        </w:rPr>
        <w:t> </w:t>
      </w:r>
      <w:r>
        <w:rPr>
          <w:color w:val="231F20"/>
        </w:rPr>
        <w:t>di</w:t>
      </w:r>
      <w:r>
        <w:rPr>
          <w:color w:val="231F20"/>
          <w:spacing w:val="-3"/>
        </w:rPr>
        <w:t> </w:t>
      </w:r>
      <w:r>
        <w:rPr>
          <w:color w:val="231F20"/>
        </w:rPr>
        <w:t>aiuti</w:t>
      </w:r>
      <w:r>
        <w:rPr>
          <w:color w:val="231F20"/>
          <w:spacing w:val="-3"/>
        </w:rPr>
        <w:t> </w:t>
      </w:r>
      <w:r>
        <w:rPr>
          <w:color w:val="231F20"/>
        </w:rPr>
        <w:t>di</w:t>
      </w:r>
      <w:r>
        <w:rPr>
          <w:color w:val="231F20"/>
          <w:spacing w:val="-3"/>
        </w:rPr>
        <w:t> </w:t>
      </w:r>
      <w:r>
        <w:rPr>
          <w:color w:val="231F20"/>
        </w:rPr>
        <w:t>Stato</w:t>
      </w:r>
      <w:r>
        <w:rPr>
          <w:color w:val="231F20"/>
          <w:spacing w:val="-3"/>
        </w:rPr>
        <w:t> </w:t>
      </w:r>
      <w:r>
        <w:rPr>
          <w:color w:val="231F20"/>
        </w:rPr>
        <w:t>alla</w:t>
      </w:r>
      <w:r>
        <w:rPr>
          <w:color w:val="231F20"/>
          <w:spacing w:val="-3"/>
        </w:rPr>
        <w:t> </w:t>
      </w:r>
      <w:r>
        <w:rPr>
          <w:color w:val="231F20"/>
        </w:rPr>
        <w:t>ricerca, sviluppo ed innovazione al 31 dicembre 2023;</w:t>
      </w:r>
    </w:p>
    <w:p>
      <w:pPr>
        <w:pStyle w:val="BodyText"/>
        <w:spacing w:line="211" w:lineRule="auto" w:before="58"/>
        <w:ind w:right="39" w:firstLine="213"/>
      </w:pPr>
      <w:r>
        <w:rPr>
          <w:color w:val="231F20"/>
        </w:rPr>
        <w:t>Visto l’art. 238, comma 7 del decreto-legge n. </w:t>
      </w:r>
      <w:r>
        <w:rPr>
          <w:color w:val="231F20"/>
        </w:rPr>
        <w:t>34/2020 che</w:t>
      </w:r>
      <w:r>
        <w:rPr>
          <w:color w:val="231F20"/>
          <w:spacing w:val="40"/>
        </w:rPr>
        <w:t> </w:t>
      </w:r>
      <w:r>
        <w:rPr>
          <w:color w:val="231F20"/>
        </w:rPr>
        <w:t>testualmente</w:t>
      </w:r>
      <w:r>
        <w:rPr>
          <w:color w:val="231F20"/>
          <w:spacing w:val="40"/>
        </w:rPr>
        <w:t> </w:t>
      </w:r>
      <w:r>
        <w:rPr>
          <w:color w:val="231F20"/>
        </w:rPr>
        <w:t>recita:</w:t>
      </w:r>
      <w:r>
        <w:rPr>
          <w:color w:val="231F20"/>
          <w:spacing w:val="40"/>
        </w:rPr>
        <w:t> </w:t>
      </w:r>
      <w:r>
        <w:rPr>
          <w:color w:val="231F20"/>
        </w:rPr>
        <w:t>«Nelle</w:t>
      </w:r>
      <w:r>
        <w:rPr>
          <w:color w:val="231F20"/>
          <w:spacing w:val="40"/>
        </w:rPr>
        <w:t> </w:t>
      </w:r>
      <w:r>
        <w:rPr>
          <w:color w:val="231F20"/>
        </w:rPr>
        <w:t>more</w:t>
      </w:r>
      <w:r>
        <w:rPr>
          <w:color w:val="231F20"/>
          <w:spacing w:val="40"/>
        </w:rPr>
        <w:t> </w:t>
      </w:r>
      <w:r>
        <w:rPr>
          <w:color w:val="231F20"/>
        </w:rPr>
        <w:t>di</w:t>
      </w:r>
      <w:r>
        <w:rPr>
          <w:color w:val="231F20"/>
          <w:spacing w:val="40"/>
        </w:rPr>
        <w:t> </w:t>
      </w:r>
      <w:r>
        <w:rPr>
          <w:color w:val="231F20"/>
        </w:rPr>
        <w:t>una</w:t>
      </w:r>
      <w:r>
        <w:rPr>
          <w:color w:val="231F20"/>
          <w:spacing w:val="40"/>
        </w:rPr>
        <w:t> </w:t>
      </w:r>
      <w:r>
        <w:rPr>
          <w:color w:val="231F20"/>
        </w:rPr>
        <w:t>revisione dei decreti di cui all’art. 62 del decreto-legge 22 giugno 2012,</w:t>
      </w:r>
      <w:r>
        <w:rPr>
          <w:color w:val="231F20"/>
          <w:spacing w:val="40"/>
        </w:rPr>
        <w:t> </w:t>
      </w:r>
      <w:r>
        <w:rPr>
          <w:color w:val="231F20"/>
        </w:rPr>
        <w:t>n.</w:t>
      </w:r>
      <w:r>
        <w:rPr>
          <w:color w:val="231F20"/>
          <w:spacing w:val="40"/>
        </w:rPr>
        <w:t> </w:t>
      </w:r>
      <w:r>
        <w:rPr>
          <w:color w:val="231F20"/>
        </w:rPr>
        <w:t>83,</w:t>
      </w:r>
      <w:r>
        <w:rPr>
          <w:color w:val="231F20"/>
          <w:spacing w:val="40"/>
        </w:rPr>
        <w:t> </w:t>
      </w:r>
      <w:r>
        <w:rPr>
          <w:color w:val="231F20"/>
        </w:rPr>
        <w:t>convertito,</w:t>
      </w:r>
      <w:r>
        <w:rPr>
          <w:color w:val="231F20"/>
          <w:spacing w:val="40"/>
        </w:rPr>
        <w:t> </w:t>
      </w:r>
      <w:r>
        <w:rPr>
          <w:color w:val="231F20"/>
        </w:rPr>
        <w:t>con</w:t>
      </w:r>
      <w:r>
        <w:rPr>
          <w:color w:val="231F20"/>
          <w:spacing w:val="40"/>
        </w:rPr>
        <w:t> </w:t>
      </w:r>
      <w:r>
        <w:rPr>
          <w:color w:val="231F20"/>
        </w:rPr>
        <w:t>modificazioni,</w:t>
      </w:r>
      <w:r>
        <w:rPr>
          <w:color w:val="231F20"/>
          <w:spacing w:val="40"/>
        </w:rPr>
        <w:t> </w:t>
      </w:r>
      <w:r>
        <w:rPr>
          <w:color w:val="231F20"/>
        </w:rPr>
        <w:t>dalla</w:t>
      </w:r>
      <w:r>
        <w:rPr>
          <w:color w:val="231F20"/>
          <w:spacing w:val="40"/>
        </w:rPr>
        <w:t> </w:t>
      </w:r>
      <w:r>
        <w:rPr>
          <w:color w:val="231F20"/>
        </w:rPr>
        <w:t>legge 7 agosto 2012, n. 134, il Ministero dell’università e della ricerca può disporre l’ammissione al finanziamento, an- che in deroga alle procedure definite dai decreti del Mi- nistro</w:t>
      </w:r>
      <w:r>
        <w:rPr>
          <w:color w:val="231F20"/>
          <w:spacing w:val="-1"/>
        </w:rPr>
        <w:t> </w:t>
      </w:r>
      <w:r>
        <w:rPr>
          <w:color w:val="231F20"/>
        </w:rPr>
        <w:t>dell’istruzione,</w:t>
      </w:r>
      <w:r>
        <w:rPr>
          <w:color w:val="231F20"/>
          <w:spacing w:val="-1"/>
        </w:rPr>
        <w:t> </w:t>
      </w:r>
      <w:r>
        <w:rPr>
          <w:color w:val="231F20"/>
        </w:rPr>
        <w:t>dell’università</w:t>
      </w:r>
      <w:r>
        <w:rPr>
          <w:color w:val="231F20"/>
          <w:spacing w:val="-1"/>
        </w:rPr>
        <w:t> </w:t>
      </w:r>
      <w:r>
        <w:rPr>
          <w:color w:val="231F20"/>
        </w:rPr>
        <w:t>e</w:t>
      </w:r>
      <w:r>
        <w:rPr>
          <w:color w:val="231F20"/>
          <w:spacing w:val="-1"/>
        </w:rPr>
        <w:t> </w:t>
      </w:r>
      <w:r>
        <w:rPr>
          <w:color w:val="231F20"/>
        </w:rPr>
        <w:t>della</w:t>
      </w:r>
      <w:r>
        <w:rPr>
          <w:color w:val="231F20"/>
          <w:spacing w:val="-1"/>
        </w:rPr>
        <w:t> </w:t>
      </w:r>
      <w:r>
        <w:rPr>
          <w:color w:val="231F20"/>
        </w:rPr>
        <w:t>ricerca</w:t>
      </w:r>
      <w:r>
        <w:rPr>
          <w:color w:val="231F20"/>
          <w:spacing w:val="-1"/>
        </w:rPr>
        <w:t> </w:t>
      </w:r>
      <w:r>
        <w:rPr>
          <w:color w:val="231F20"/>
        </w:rPr>
        <w:t>26</w:t>
      </w:r>
      <w:r>
        <w:rPr>
          <w:color w:val="231F20"/>
          <w:spacing w:val="-1"/>
        </w:rPr>
        <w:t> </w:t>
      </w:r>
      <w:r>
        <w:rPr>
          <w:color w:val="231F20"/>
        </w:rPr>
        <w:t>lu- glio 2016, n. 593, 26 luglio 2016, n. 594 e 18 dicembre 2017,</w:t>
      </w:r>
      <w:r>
        <w:rPr>
          <w:color w:val="231F20"/>
          <w:spacing w:val="-3"/>
        </w:rPr>
        <w:t> </w:t>
      </w:r>
      <w:r>
        <w:rPr>
          <w:color w:val="231F20"/>
        </w:rPr>
        <w:t>n.</w:t>
      </w:r>
      <w:r>
        <w:rPr>
          <w:color w:val="231F20"/>
          <w:spacing w:val="-3"/>
        </w:rPr>
        <w:t> </w:t>
      </w:r>
      <w:r>
        <w:rPr>
          <w:color w:val="231F20"/>
        </w:rPr>
        <w:t>999,</w:t>
      </w:r>
      <w:r>
        <w:rPr>
          <w:color w:val="231F20"/>
          <w:spacing w:val="-3"/>
        </w:rPr>
        <w:t> </w:t>
      </w:r>
      <w:r>
        <w:rPr>
          <w:color w:val="231F20"/>
        </w:rPr>
        <w:t>dei</w:t>
      </w:r>
      <w:r>
        <w:rPr>
          <w:color w:val="231F20"/>
          <w:spacing w:val="-3"/>
        </w:rPr>
        <w:t> </w:t>
      </w:r>
      <w:r>
        <w:rPr>
          <w:color w:val="231F20"/>
        </w:rPr>
        <w:t>soggetti</w:t>
      </w:r>
      <w:r>
        <w:rPr>
          <w:color w:val="231F20"/>
          <w:spacing w:val="-3"/>
        </w:rPr>
        <w:t> </w:t>
      </w:r>
      <w:r>
        <w:rPr>
          <w:color w:val="231F20"/>
        </w:rPr>
        <w:t>risultati</w:t>
      </w:r>
      <w:r>
        <w:rPr>
          <w:color w:val="231F20"/>
          <w:spacing w:val="-3"/>
        </w:rPr>
        <w:t> </w:t>
      </w:r>
      <w:r>
        <w:rPr>
          <w:color w:val="231F20"/>
        </w:rPr>
        <w:t>ammissibili</w:t>
      </w:r>
      <w:r>
        <w:rPr>
          <w:color w:val="231F20"/>
          <w:spacing w:val="-3"/>
        </w:rPr>
        <w:t> </w:t>
      </w:r>
      <w:r>
        <w:rPr>
          <w:color w:val="231F20"/>
        </w:rPr>
        <w:t>in</w:t>
      </w:r>
      <w:r>
        <w:rPr>
          <w:color w:val="231F20"/>
          <w:spacing w:val="-3"/>
        </w:rPr>
        <w:t> </w:t>
      </w:r>
      <w:r>
        <w:rPr>
          <w:color w:val="231F20"/>
        </w:rPr>
        <w:t>base</w:t>
      </w:r>
      <w:r>
        <w:rPr>
          <w:color w:val="231F20"/>
          <w:spacing w:val="-3"/>
        </w:rPr>
        <w:t> </w:t>
      </w:r>
      <w:r>
        <w:rPr>
          <w:color w:val="231F20"/>
        </w:rPr>
        <w:t>alle graduatorie</w:t>
      </w:r>
      <w:r>
        <w:rPr>
          <w:color w:val="231F20"/>
          <w:spacing w:val="16"/>
        </w:rPr>
        <w:t> </w:t>
      </w:r>
      <w:r>
        <w:rPr>
          <w:color w:val="231F20"/>
        </w:rPr>
        <w:t>adottate</w:t>
      </w:r>
      <w:r>
        <w:rPr>
          <w:color w:val="231F20"/>
          <w:spacing w:val="16"/>
        </w:rPr>
        <w:t> </w:t>
      </w:r>
      <w:r>
        <w:rPr>
          <w:color w:val="231F20"/>
        </w:rPr>
        <w:t>in</w:t>
      </w:r>
      <w:r>
        <w:rPr>
          <w:color w:val="231F20"/>
          <w:spacing w:val="17"/>
        </w:rPr>
        <w:t> </w:t>
      </w:r>
      <w:r>
        <w:rPr>
          <w:color w:val="231F20"/>
        </w:rPr>
        <w:t>sede</w:t>
      </w:r>
      <w:r>
        <w:rPr>
          <w:color w:val="231F20"/>
          <w:spacing w:val="16"/>
        </w:rPr>
        <w:t> </w:t>
      </w:r>
      <w:r>
        <w:rPr>
          <w:color w:val="231F20"/>
        </w:rPr>
        <w:t>internazionale,</w:t>
      </w:r>
      <w:r>
        <w:rPr>
          <w:color w:val="231F20"/>
          <w:spacing w:val="17"/>
        </w:rPr>
        <w:t> </w:t>
      </w:r>
      <w:r>
        <w:rPr>
          <w:color w:val="231F20"/>
        </w:rPr>
        <w:t>per</w:t>
      </w:r>
      <w:r>
        <w:rPr>
          <w:color w:val="231F20"/>
          <w:spacing w:val="16"/>
        </w:rPr>
        <w:t> </w:t>
      </w:r>
      <w:r>
        <w:rPr>
          <w:color w:val="231F20"/>
        </w:rPr>
        <w:t>la</w:t>
      </w:r>
      <w:r>
        <w:rPr>
          <w:color w:val="231F20"/>
          <w:spacing w:val="17"/>
        </w:rPr>
        <w:t> </w:t>
      </w:r>
      <w:r>
        <w:rPr>
          <w:color w:val="231F20"/>
          <w:spacing w:val="-2"/>
        </w:rPr>
        <w:t>realiz-</w:t>
      </w:r>
    </w:p>
    <w:p>
      <w:pPr>
        <w:pStyle w:val="BodyText"/>
        <w:spacing w:line="211" w:lineRule="auto" w:before="118"/>
        <w:ind w:right="104"/>
      </w:pPr>
      <w:r>
        <w:rPr/>
        <w:br w:type="column"/>
      </w:r>
      <w:r>
        <w:rPr>
          <w:color w:val="231F20"/>
        </w:rPr>
        <w:t>zazione</w:t>
      </w:r>
      <w:r>
        <w:rPr>
          <w:color w:val="231F20"/>
          <w:spacing w:val="-6"/>
        </w:rPr>
        <w:t> </w:t>
      </w:r>
      <w:r>
        <w:rPr>
          <w:color w:val="231F20"/>
        </w:rPr>
        <w:t>dei</w:t>
      </w:r>
      <w:r>
        <w:rPr>
          <w:color w:val="231F20"/>
          <w:spacing w:val="-6"/>
        </w:rPr>
        <w:t> </w:t>
      </w:r>
      <w:r>
        <w:rPr>
          <w:color w:val="231F20"/>
        </w:rPr>
        <w:t>progetti</w:t>
      </w:r>
      <w:r>
        <w:rPr>
          <w:color w:val="231F20"/>
          <w:spacing w:val="-6"/>
        </w:rPr>
        <w:t> </w:t>
      </w:r>
      <w:r>
        <w:rPr>
          <w:color w:val="231F20"/>
        </w:rPr>
        <w:t>internazionali</w:t>
      </w:r>
      <w:r>
        <w:rPr>
          <w:color w:val="231F20"/>
          <w:spacing w:val="-6"/>
        </w:rPr>
        <w:t> </w:t>
      </w:r>
      <w:r>
        <w:rPr>
          <w:color w:val="231F20"/>
        </w:rPr>
        <w:t>di</w:t>
      </w:r>
      <w:r>
        <w:rPr>
          <w:color w:val="231F20"/>
          <w:spacing w:val="-6"/>
        </w:rPr>
        <w:t> </w:t>
      </w:r>
      <w:r>
        <w:rPr>
          <w:color w:val="231F20"/>
        </w:rPr>
        <w:t>cui</w:t>
      </w:r>
      <w:r>
        <w:rPr>
          <w:color w:val="231F20"/>
          <w:spacing w:val="-6"/>
        </w:rPr>
        <w:t> </w:t>
      </w:r>
      <w:r>
        <w:rPr>
          <w:color w:val="231F20"/>
        </w:rPr>
        <w:t>all’art.</w:t>
      </w:r>
      <w:r>
        <w:rPr>
          <w:color w:val="231F20"/>
          <w:spacing w:val="-6"/>
        </w:rPr>
        <w:t> </w:t>
      </w:r>
      <w:r>
        <w:rPr>
          <w:color w:val="231F20"/>
        </w:rPr>
        <w:t>18</w:t>
      </w:r>
      <w:r>
        <w:rPr>
          <w:color w:val="231F20"/>
          <w:spacing w:val="-6"/>
        </w:rPr>
        <w:t> </w:t>
      </w:r>
      <w:r>
        <w:rPr>
          <w:color w:val="231F20"/>
        </w:rPr>
        <w:t>del</w:t>
      </w:r>
      <w:r>
        <w:rPr>
          <w:color w:val="231F20"/>
          <w:spacing w:val="-6"/>
        </w:rPr>
        <w:t> </w:t>
      </w:r>
      <w:r>
        <w:rPr>
          <w:color w:val="231F20"/>
        </w:rPr>
        <w:t>de- creto del Ministro dell’istruzione, dell’università e </w:t>
      </w:r>
      <w:r>
        <w:rPr>
          <w:color w:val="231F20"/>
        </w:rPr>
        <w:t>della ricerca 26 luglio 2016, n. 593»;</w:t>
      </w:r>
    </w:p>
    <w:p>
      <w:pPr>
        <w:pStyle w:val="BodyText"/>
        <w:spacing w:line="211" w:lineRule="auto" w:before="62"/>
        <w:ind w:right="104" w:firstLine="213"/>
      </w:pPr>
      <w:r>
        <w:rPr>
          <w:color w:val="231F20"/>
        </w:rPr>
        <w:t>Ritenuto di poter procedere, nelle more della </w:t>
      </w:r>
      <w:r>
        <w:rPr>
          <w:color w:val="231F20"/>
        </w:rPr>
        <w:t>con- clusione delle suddette istruttorie, ai sensi dell’art. 238, comma 7 del decreto-legge n. 34/2020, all’ammissione al finanziamento, condizionando risolutivamente la stessa e la relativa sottoscrizione dell’atto d’obbligo, ai necessari esiti istruttori cui sono comunque subordinate, altresì, le misure e le forme di finanziamento ivi previste in termini di calcolo delle intensità, entità e qualificazione dei costi</w:t>
      </w:r>
      <w:r>
        <w:rPr>
          <w:color w:val="231F20"/>
          <w:spacing w:val="40"/>
        </w:rPr>
        <w:t> </w:t>
      </w:r>
      <w:r>
        <w:rPr>
          <w:color w:val="231F20"/>
        </w:rPr>
        <w:t>e ogni altro elemento suscettibile di variazione in relazio- ne</w:t>
      </w:r>
      <w:r>
        <w:rPr>
          <w:color w:val="231F20"/>
          <w:spacing w:val="-5"/>
        </w:rPr>
        <w:t> </w:t>
      </w:r>
      <w:r>
        <w:rPr>
          <w:color w:val="231F20"/>
        </w:rPr>
        <w:t>all’esame</w:t>
      </w:r>
      <w:r>
        <w:rPr>
          <w:color w:val="231F20"/>
          <w:spacing w:val="-5"/>
        </w:rPr>
        <w:t> </w:t>
      </w:r>
      <w:r>
        <w:rPr>
          <w:color w:val="231F20"/>
        </w:rPr>
        <w:t>degli</w:t>
      </w:r>
      <w:r>
        <w:rPr>
          <w:color w:val="231F20"/>
          <w:spacing w:val="-5"/>
        </w:rPr>
        <w:t> </w:t>
      </w:r>
      <w:r>
        <w:rPr>
          <w:color w:val="231F20"/>
        </w:rPr>
        <w:t>esperti</w:t>
      </w:r>
      <w:r>
        <w:rPr>
          <w:color w:val="231F20"/>
          <w:spacing w:val="-5"/>
        </w:rPr>
        <w:t> </w:t>
      </w:r>
      <w:r>
        <w:rPr>
          <w:color w:val="231F20"/>
        </w:rPr>
        <w:t>tecnico</w:t>
      </w:r>
      <w:r>
        <w:rPr>
          <w:color w:val="231F20"/>
          <w:spacing w:val="-5"/>
        </w:rPr>
        <w:t> </w:t>
      </w:r>
      <w:r>
        <w:rPr>
          <w:color w:val="231F20"/>
        </w:rPr>
        <w:t>scientifici</w:t>
      </w:r>
      <w:r>
        <w:rPr>
          <w:color w:val="231F20"/>
          <w:spacing w:val="-5"/>
        </w:rPr>
        <w:t> </w:t>
      </w:r>
      <w:r>
        <w:rPr>
          <w:color w:val="231F20"/>
        </w:rPr>
        <w:t>e</w:t>
      </w:r>
      <w:r>
        <w:rPr>
          <w:color w:val="231F20"/>
          <w:spacing w:val="-5"/>
        </w:rPr>
        <w:t> </w:t>
      </w:r>
      <w:r>
        <w:rPr>
          <w:color w:val="231F20"/>
        </w:rPr>
        <w:t>dell’esperto economico finanziario;</w:t>
      </w:r>
    </w:p>
    <w:p>
      <w:pPr>
        <w:pStyle w:val="BodyText"/>
        <w:spacing w:line="211" w:lineRule="auto" w:before="67"/>
        <w:ind w:right="104" w:firstLine="213"/>
      </w:pPr>
      <w:r>
        <w:rPr>
          <w:color w:val="231F20"/>
        </w:rPr>
        <w:t>Visto il decreto del Ministro dell’università e della </w:t>
      </w:r>
      <w:r>
        <w:rPr>
          <w:color w:val="231F20"/>
        </w:rPr>
        <w:t>ri- cerca del 19 febbraio 2021, pubblicato in </w:t>
      </w:r>
      <w:r>
        <w:rPr>
          <w:i/>
          <w:color w:val="231F20"/>
        </w:rPr>
        <w:t>Gazzetta Uffi- ciale </w:t>
      </w:r>
      <w:r>
        <w:rPr>
          <w:color w:val="231F20"/>
        </w:rPr>
        <w:t>della Repubblica italiana del 26 marzo 2021, n. 74, recante «Individuazione e definizione dei compiti degli uffici di livello dirigenziale non generale del Ministero dell’università e della ricerca»;</w:t>
      </w:r>
    </w:p>
    <w:p>
      <w:pPr>
        <w:pStyle w:val="BodyText"/>
        <w:spacing w:line="211" w:lineRule="auto" w:before="64"/>
        <w:ind w:right="105" w:firstLine="213"/>
      </w:pPr>
      <w:r>
        <w:rPr>
          <w:color w:val="231F20"/>
        </w:rPr>
        <w:t>Visto</w:t>
      </w:r>
      <w:r>
        <w:rPr>
          <w:color w:val="231F20"/>
          <w:spacing w:val="-11"/>
        </w:rPr>
        <w:t> </w:t>
      </w:r>
      <w:r>
        <w:rPr>
          <w:color w:val="231F20"/>
        </w:rPr>
        <w:t>il</w:t>
      </w:r>
      <w:r>
        <w:rPr>
          <w:color w:val="231F20"/>
          <w:spacing w:val="-11"/>
        </w:rPr>
        <w:t> </w:t>
      </w:r>
      <w:r>
        <w:rPr>
          <w:color w:val="231F20"/>
        </w:rPr>
        <w:t>decreto</w:t>
      </w:r>
      <w:r>
        <w:rPr>
          <w:color w:val="231F20"/>
          <w:spacing w:val="-11"/>
        </w:rPr>
        <w:t> </w:t>
      </w:r>
      <w:r>
        <w:rPr>
          <w:color w:val="231F20"/>
        </w:rPr>
        <w:t>ministeriale</w:t>
      </w:r>
      <w:r>
        <w:rPr>
          <w:color w:val="231F20"/>
          <w:spacing w:val="-11"/>
        </w:rPr>
        <w:t> </w:t>
      </w:r>
      <w:r>
        <w:rPr>
          <w:color w:val="231F20"/>
        </w:rPr>
        <w:t>del</w:t>
      </w:r>
      <w:r>
        <w:rPr>
          <w:color w:val="231F20"/>
          <w:spacing w:val="-11"/>
        </w:rPr>
        <w:t> </w:t>
      </w:r>
      <w:r>
        <w:rPr>
          <w:color w:val="231F20"/>
        </w:rPr>
        <w:t>30</w:t>
      </w:r>
      <w:r>
        <w:rPr>
          <w:color w:val="231F20"/>
          <w:spacing w:val="-11"/>
        </w:rPr>
        <w:t> </w:t>
      </w:r>
      <w:r>
        <w:rPr>
          <w:color w:val="231F20"/>
        </w:rPr>
        <w:t>luglio</w:t>
      </w:r>
      <w:r>
        <w:rPr>
          <w:color w:val="231F20"/>
          <w:spacing w:val="-11"/>
        </w:rPr>
        <w:t> </w:t>
      </w:r>
      <w:r>
        <w:rPr>
          <w:color w:val="231F20"/>
        </w:rPr>
        <w:t>2021,</w:t>
      </w:r>
      <w:r>
        <w:rPr>
          <w:color w:val="231F20"/>
          <w:spacing w:val="-11"/>
        </w:rPr>
        <w:t> </w:t>
      </w:r>
      <w:r>
        <w:rPr>
          <w:color w:val="231F20"/>
        </w:rPr>
        <w:t>n.</w:t>
      </w:r>
      <w:r>
        <w:rPr>
          <w:color w:val="231F20"/>
          <w:spacing w:val="-11"/>
        </w:rPr>
        <w:t> </w:t>
      </w:r>
      <w:r>
        <w:rPr>
          <w:color w:val="231F20"/>
        </w:rPr>
        <w:t>1004, che ha istituito il Comitato nazionale per la valutazione della ricerca;</w:t>
      </w:r>
    </w:p>
    <w:p>
      <w:pPr>
        <w:pStyle w:val="BodyText"/>
        <w:spacing w:line="211" w:lineRule="auto" w:before="63"/>
        <w:ind w:right="104" w:firstLine="213"/>
      </w:pPr>
      <w:r>
        <w:rPr>
          <w:color w:val="231F20"/>
        </w:rPr>
        <w:t>Visto il decreto ministeriale n. 1314 del 14 dicembre 2021, registrato dalla Corte dei conti il 27 dicembre </w:t>
      </w:r>
      <w:r>
        <w:rPr>
          <w:color w:val="231F20"/>
        </w:rPr>
        <w:t>2021 con il n. 3142, e il successivo decreto ministeriale di modifica n. 1368 del 24 dicembre 2021, registrato dalla Corte dei conti il 27 dicembre 2021 con il n. 3143, e in particolare, l’art. 18, comma 4 del citato decreto mini- steriale n. 1314 che prevede che il Ministero prende atto dei risultati delle valutazioni effettuate, delle graduato-</w:t>
      </w:r>
      <w:r>
        <w:rPr>
          <w:color w:val="231F20"/>
          <w:spacing w:val="40"/>
        </w:rPr>
        <w:t> </w:t>
      </w:r>
      <w:r>
        <w:rPr>
          <w:color w:val="231F20"/>
        </w:rPr>
        <w:t>rie adottate e dei progetti selezionati per il finanziamento dalle iniziative internazionali e dispone, entro 30 giorni dalla conclusione delle attività valutative internazionali,</w:t>
      </w:r>
      <w:r>
        <w:rPr>
          <w:color w:val="231F20"/>
          <w:spacing w:val="80"/>
        </w:rPr>
        <w:t> </w:t>
      </w:r>
      <w:r>
        <w:rPr>
          <w:color w:val="231F20"/>
        </w:rPr>
        <w:t>il decreto di ammissione al finanziamento dei progetti </w:t>
      </w:r>
      <w:r>
        <w:rPr>
          <w:color w:val="231F20"/>
          <w:spacing w:val="-2"/>
        </w:rPr>
        <w:t>vincitori;</w:t>
      </w:r>
    </w:p>
    <w:p>
      <w:pPr>
        <w:pStyle w:val="BodyText"/>
        <w:spacing w:line="211" w:lineRule="auto" w:before="68"/>
        <w:ind w:right="105" w:firstLine="213"/>
      </w:pPr>
      <w:r>
        <w:rPr>
          <w:color w:val="231F20"/>
        </w:rPr>
        <w:t>Visto il bando transnazionale lanciato dalla </w:t>
      </w:r>
      <w:r>
        <w:rPr>
          <w:i/>
          <w:color w:val="231F20"/>
        </w:rPr>
        <w:t>Partner- ship</w:t>
      </w:r>
      <w:r>
        <w:rPr>
          <w:i/>
          <w:color w:val="231F20"/>
          <w:spacing w:val="-1"/>
        </w:rPr>
        <w:t> </w:t>
      </w:r>
      <w:r>
        <w:rPr>
          <w:color w:val="231F20"/>
        </w:rPr>
        <w:t>europea</w:t>
      </w:r>
      <w:r>
        <w:rPr>
          <w:color w:val="231F20"/>
          <w:spacing w:val="-2"/>
        </w:rPr>
        <w:t> </w:t>
      </w:r>
      <w:r>
        <w:rPr>
          <w:i/>
          <w:color w:val="231F20"/>
        </w:rPr>
        <w:t>Innovative</w:t>
      </w:r>
      <w:r>
        <w:rPr>
          <w:i/>
          <w:color w:val="231F20"/>
          <w:spacing w:val="-2"/>
        </w:rPr>
        <w:t> </w:t>
      </w:r>
      <w:r>
        <w:rPr>
          <w:color w:val="231F20"/>
        </w:rPr>
        <w:t>SMEs</w:t>
      </w:r>
      <w:r>
        <w:rPr>
          <w:color w:val="231F20"/>
          <w:spacing w:val="-1"/>
        </w:rPr>
        <w:t> </w:t>
      </w:r>
      <w:r>
        <w:rPr>
          <w:color w:val="231F20"/>
        </w:rPr>
        <w:t>«</w:t>
      </w:r>
      <w:r>
        <w:rPr>
          <w:i/>
          <w:color w:val="231F20"/>
        </w:rPr>
        <w:t>Eurostars</w:t>
      </w:r>
      <w:r>
        <w:rPr>
          <w:i/>
          <w:color w:val="231F20"/>
          <w:spacing w:val="-1"/>
        </w:rPr>
        <w:t> </w:t>
      </w:r>
      <w:r>
        <w:rPr>
          <w:color w:val="231F20"/>
        </w:rPr>
        <w:t>3</w:t>
      </w:r>
      <w:r>
        <w:rPr>
          <w:color w:val="231F20"/>
          <w:spacing w:val="-1"/>
        </w:rPr>
        <w:t> </w:t>
      </w:r>
      <w:r>
        <w:rPr>
          <w:color w:val="231F20"/>
        </w:rPr>
        <w:t>CoD</w:t>
      </w:r>
      <w:r>
        <w:rPr>
          <w:color w:val="231F20"/>
          <w:spacing w:val="-1"/>
        </w:rPr>
        <w:t> </w:t>
      </w:r>
      <w:r>
        <w:rPr>
          <w:color w:val="231F20"/>
        </w:rPr>
        <w:t>05</w:t>
      </w:r>
      <w:r>
        <w:rPr>
          <w:color w:val="231F20"/>
          <w:spacing w:val="-1"/>
        </w:rPr>
        <w:t> </w:t>
      </w:r>
      <w:r>
        <w:rPr>
          <w:i/>
          <w:color w:val="231F20"/>
        </w:rPr>
        <w:t>Call </w:t>
      </w:r>
      <w:r>
        <w:rPr>
          <w:color w:val="231F20"/>
        </w:rPr>
        <w:t>2023» con scadenza il 14 settembre 2023, e che </w:t>
      </w:r>
      <w:r>
        <w:rPr>
          <w:color w:val="231F20"/>
        </w:rPr>
        <w:t>descrive</w:t>
      </w:r>
      <w:r>
        <w:rPr>
          <w:color w:val="231F20"/>
          <w:spacing w:val="80"/>
        </w:rPr>
        <w:t> </w:t>
      </w:r>
      <w:r>
        <w:rPr>
          <w:color w:val="231F20"/>
        </w:rPr>
        <w:t>i criteri ed ulteriori regole che disciplinano l’accesso al finanziamento nazionale dei progetti cui partecipano pro- ponenti italiani;</w:t>
      </w:r>
    </w:p>
    <w:p>
      <w:pPr>
        <w:pStyle w:val="BodyText"/>
        <w:spacing w:line="211" w:lineRule="auto" w:before="64"/>
        <w:ind w:right="105" w:firstLine="213"/>
      </w:pPr>
      <w:r>
        <w:rPr>
          <w:color w:val="231F20"/>
        </w:rPr>
        <w:t>Considerato che per la </w:t>
      </w:r>
      <w:r>
        <w:rPr>
          <w:i/>
          <w:color w:val="231F20"/>
        </w:rPr>
        <w:t>Call</w:t>
      </w:r>
      <w:r>
        <w:rPr>
          <w:color w:val="231F20"/>
        </w:rPr>
        <w:t>, di cui trattasi, è stato ema- nato l’avviso integrativo n. 8923 del 4 luglio 2023, suc- cessivamente</w:t>
      </w:r>
      <w:r>
        <w:rPr>
          <w:color w:val="231F20"/>
          <w:spacing w:val="-7"/>
        </w:rPr>
        <w:t> </w:t>
      </w:r>
      <w:r>
        <w:rPr>
          <w:color w:val="231F20"/>
        </w:rPr>
        <w:t>integrato</w:t>
      </w:r>
      <w:r>
        <w:rPr>
          <w:color w:val="231F20"/>
          <w:spacing w:val="-7"/>
        </w:rPr>
        <w:t> </w:t>
      </w:r>
      <w:r>
        <w:rPr>
          <w:color w:val="231F20"/>
        </w:rPr>
        <w:t>con</w:t>
      </w:r>
      <w:r>
        <w:rPr>
          <w:color w:val="231F20"/>
          <w:spacing w:val="-7"/>
        </w:rPr>
        <w:t> </w:t>
      </w:r>
      <w:r>
        <w:rPr>
          <w:color w:val="231F20"/>
        </w:rPr>
        <w:t>l’allegato</w:t>
      </w:r>
      <w:r>
        <w:rPr>
          <w:color w:val="231F20"/>
          <w:spacing w:val="-7"/>
        </w:rPr>
        <w:t> </w:t>
      </w:r>
      <w:r>
        <w:rPr>
          <w:color w:val="231F20"/>
        </w:rPr>
        <w:t>prot.</w:t>
      </w:r>
      <w:r>
        <w:rPr>
          <w:color w:val="231F20"/>
          <w:spacing w:val="-7"/>
        </w:rPr>
        <w:t> </w:t>
      </w:r>
      <w:r>
        <w:rPr>
          <w:color w:val="231F20"/>
        </w:rPr>
        <w:t>MUR</w:t>
      </w:r>
      <w:r>
        <w:rPr>
          <w:color w:val="231F20"/>
          <w:spacing w:val="-7"/>
        </w:rPr>
        <w:t> </w:t>
      </w:r>
      <w:r>
        <w:rPr>
          <w:color w:val="231F20"/>
        </w:rPr>
        <w:t>n.</w:t>
      </w:r>
      <w:r>
        <w:rPr>
          <w:color w:val="231F20"/>
          <w:spacing w:val="-7"/>
        </w:rPr>
        <w:t> </w:t>
      </w:r>
      <w:r>
        <w:rPr>
          <w:color w:val="231F20"/>
        </w:rPr>
        <w:t>15055 in data 20 novembre 2023;</w:t>
      </w:r>
    </w:p>
    <w:p>
      <w:pPr>
        <w:pStyle w:val="BodyText"/>
        <w:spacing w:line="227" w:lineRule="exact" w:before="39"/>
        <w:ind w:left="326"/>
      </w:pPr>
      <w:r>
        <w:rPr>
          <w:color w:val="231F20"/>
        </w:rPr>
        <w:t>Visto</w:t>
      </w:r>
      <w:r>
        <w:rPr>
          <w:color w:val="231F20"/>
          <w:spacing w:val="27"/>
        </w:rPr>
        <w:t> </w:t>
      </w:r>
      <w:r>
        <w:rPr>
          <w:color w:val="231F20"/>
        </w:rPr>
        <w:t>che</w:t>
      </w:r>
      <w:r>
        <w:rPr>
          <w:color w:val="231F20"/>
          <w:spacing w:val="28"/>
        </w:rPr>
        <w:t> </w:t>
      </w:r>
      <w:r>
        <w:rPr>
          <w:color w:val="231F20"/>
        </w:rPr>
        <w:t>il</w:t>
      </w:r>
      <w:r>
        <w:rPr>
          <w:color w:val="231F20"/>
          <w:spacing w:val="28"/>
        </w:rPr>
        <w:t> </w:t>
      </w:r>
      <w:r>
        <w:rPr>
          <w:color w:val="231F20"/>
        </w:rPr>
        <w:t>MUR</w:t>
      </w:r>
      <w:r>
        <w:rPr>
          <w:color w:val="231F20"/>
          <w:spacing w:val="28"/>
        </w:rPr>
        <w:t> </w:t>
      </w:r>
      <w:r>
        <w:rPr>
          <w:color w:val="231F20"/>
        </w:rPr>
        <w:t>ha</w:t>
      </w:r>
      <w:r>
        <w:rPr>
          <w:color w:val="231F20"/>
          <w:spacing w:val="28"/>
        </w:rPr>
        <w:t> </w:t>
      </w:r>
      <w:r>
        <w:rPr>
          <w:color w:val="231F20"/>
        </w:rPr>
        <w:t>aderito</w:t>
      </w:r>
      <w:r>
        <w:rPr>
          <w:color w:val="231F20"/>
          <w:spacing w:val="28"/>
        </w:rPr>
        <w:t> </w:t>
      </w:r>
      <w:r>
        <w:rPr>
          <w:color w:val="231F20"/>
        </w:rPr>
        <w:t>al</w:t>
      </w:r>
      <w:r>
        <w:rPr>
          <w:color w:val="231F20"/>
          <w:spacing w:val="28"/>
        </w:rPr>
        <w:t> </w:t>
      </w:r>
      <w:r>
        <w:rPr>
          <w:color w:val="231F20"/>
        </w:rPr>
        <w:t>bando</w:t>
      </w:r>
      <w:r>
        <w:rPr>
          <w:color w:val="231F20"/>
          <w:spacing w:val="27"/>
        </w:rPr>
        <w:t> </w:t>
      </w:r>
      <w:r>
        <w:rPr>
          <w:color w:val="231F20"/>
          <w:spacing w:val="-2"/>
        </w:rPr>
        <w:t>internazionale</w:t>
      </w:r>
    </w:p>
    <w:p>
      <w:pPr>
        <w:pStyle w:val="BodyText"/>
        <w:spacing w:line="211" w:lineRule="auto" w:before="10"/>
        <w:ind w:right="105"/>
      </w:pPr>
      <w:r>
        <w:rPr>
          <w:color w:val="231F20"/>
        </w:rPr>
        <w:t>«</w:t>
      </w:r>
      <w:r>
        <w:rPr>
          <w:i/>
          <w:color w:val="231F20"/>
        </w:rPr>
        <w:t>Eurostars</w:t>
      </w:r>
      <w:r>
        <w:rPr>
          <w:i/>
          <w:color w:val="231F20"/>
          <w:spacing w:val="-3"/>
        </w:rPr>
        <w:t> </w:t>
      </w:r>
      <w:r>
        <w:rPr>
          <w:color w:val="231F20"/>
        </w:rPr>
        <w:t>3</w:t>
      </w:r>
      <w:r>
        <w:rPr>
          <w:color w:val="231F20"/>
          <w:spacing w:val="-3"/>
        </w:rPr>
        <w:t> </w:t>
      </w:r>
      <w:r>
        <w:rPr>
          <w:color w:val="231F20"/>
        </w:rPr>
        <w:t>CoD</w:t>
      </w:r>
      <w:r>
        <w:rPr>
          <w:color w:val="231F20"/>
          <w:spacing w:val="-3"/>
        </w:rPr>
        <w:t> </w:t>
      </w:r>
      <w:r>
        <w:rPr>
          <w:color w:val="231F20"/>
        </w:rPr>
        <w:t>05</w:t>
      </w:r>
      <w:r>
        <w:rPr>
          <w:color w:val="231F20"/>
          <w:spacing w:val="-3"/>
        </w:rPr>
        <w:t> </w:t>
      </w:r>
      <w:r>
        <w:rPr>
          <w:i/>
          <w:color w:val="231F20"/>
        </w:rPr>
        <w:t>Call</w:t>
      </w:r>
      <w:r>
        <w:rPr>
          <w:i/>
          <w:color w:val="231F20"/>
          <w:spacing w:val="-3"/>
        </w:rPr>
        <w:t> </w:t>
      </w:r>
      <w:r>
        <w:rPr>
          <w:color w:val="231F20"/>
        </w:rPr>
        <w:t>2023»</w:t>
      </w:r>
      <w:r>
        <w:rPr>
          <w:color w:val="231F20"/>
          <w:spacing w:val="-3"/>
        </w:rPr>
        <w:t> </w:t>
      </w:r>
      <w:r>
        <w:rPr>
          <w:color w:val="231F20"/>
        </w:rPr>
        <w:t>con</w:t>
      </w:r>
      <w:r>
        <w:rPr>
          <w:color w:val="231F20"/>
          <w:spacing w:val="-3"/>
        </w:rPr>
        <w:t> </w:t>
      </w:r>
      <w:r>
        <w:rPr>
          <w:color w:val="231F20"/>
        </w:rPr>
        <w:t>un</w:t>
      </w:r>
      <w:r>
        <w:rPr>
          <w:color w:val="231F20"/>
          <w:spacing w:val="-3"/>
        </w:rPr>
        <w:t> </w:t>
      </w:r>
      <w:r>
        <w:rPr>
          <w:i/>
          <w:color w:val="231F20"/>
        </w:rPr>
        <w:t>budget</w:t>
      </w:r>
      <w:r>
        <w:rPr>
          <w:i/>
          <w:color w:val="231F20"/>
          <w:spacing w:val="-3"/>
        </w:rPr>
        <w:t> </w:t>
      </w:r>
      <w:r>
        <w:rPr>
          <w:color w:val="231F20"/>
        </w:rPr>
        <w:t>comples- sivo</w:t>
      </w:r>
      <w:r>
        <w:rPr>
          <w:color w:val="231F20"/>
          <w:spacing w:val="-1"/>
        </w:rPr>
        <w:t> </w:t>
      </w:r>
      <w:r>
        <w:rPr>
          <w:color w:val="231F20"/>
        </w:rPr>
        <w:t>pari</w:t>
      </w:r>
      <w:r>
        <w:rPr>
          <w:color w:val="231F20"/>
          <w:spacing w:val="-1"/>
        </w:rPr>
        <w:t> </w:t>
      </w:r>
      <w:r>
        <w:rPr>
          <w:color w:val="231F20"/>
        </w:rPr>
        <w:t>a</w:t>
      </w:r>
      <w:r>
        <w:rPr>
          <w:color w:val="231F20"/>
          <w:spacing w:val="-1"/>
        </w:rPr>
        <w:t> </w:t>
      </w:r>
      <w:r>
        <w:rPr>
          <w:color w:val="231F20"/>
        </w:rPr>
        <w:t>euro</w:t>
      </w:r>
      <w:r>
        <w:rPr>
          <w:color w:val="231F20"/>
          <w:spacing w:val="-1"/>
        </w:rPr>
        <w:t> </w:t>
      </w:r>
      <w:r>
        <w:rPr>
          <w:color w:val="231F20"/>
        </w:rPr>
        <w:t>3.250.000,00,</w:t>
      </w:r>
      <w:r>
        <w:rPr>
          <w:color w:val="231F20"/>
          <w:spacing w:val="-1"/>
        </w:rPr>
        <w:t> </w:t>
      </w:r>
      <w:r>
        <w:rPr>
          <w:color w:val="231F20"/>
        </w:rPr>
        <w:t>come</w:t>
      </w:r>
      <w:r>
        <w:rPr>
          <w:color w:val="231F20"/>
          <w:spacing w:val="-1"/>
        </w:rPr>
        <w:t> </w:t>
      </w:r>
      <w:r>
        <w:rPr>
          <w:color w:val="231F20"/>
        </w:rPr>
        <w:t>da</w:t>
      </w:r>
      <w:r>
        <w:rPr>
          <w:color w:val="231F20"/>
          <w:spacing w:val="-1"/>
        </w:rPr>
        <w:t> </w:t>
      </w:r>
      <w:r>
        <w:rPr>
          <w:color w:val="231F20"/>
        </w:rPr>
        <w:t>lettera</w:t>
      </w:r>
      <w:r>
        <w:rPr>
          <w:color w:val="231F20"/>
          <w:spacing w:val="-1"/>
        </w:rPr>
        <w:t> </w:t>
      </w:r>
      <w:r>
        <w:rPr>
          <w:color w:val="231F20"/>
        </w:rPr>
        <w:t>di</w:t>
      </w:r>
      <w:r>
        <w:rPr>
          <w:color w:val="231F20"/>
          <w:spacing w:val="-1"/>
        </w:rPr>
        <w:t> </w:t>
      </w:r>
      <w:r>
        <w:rPr>
          <w:color w:val="231F20"/>
          <w:spacing w:val="-2"/>
        </w:rPr>
        <w:t>impegno</w:t>
      </w:r>
    </w:p>
    <w:p>
      <w:pPr>
        <w:pStyle w:val="BodyText"/>
        <w:spacing w:line="211" w:lineRule="auto" w:before="1"/>
        <w:ind w:right="105"/>
      </w:pPr>
      <w:r>
        <w:rPr>
          <w:color w:val="231F20"/>
        </w:rPr>
        <w:t>n. 3876 del 15 marzo 2023 nella forma di contributo </w:t>
      </w:r>
      <w:r>
        <w:rPr>
          <w:color w:val="231F20"/>
        </w:rPr>
        <w:t>alla </w:t>
      </w:r>
      <w:r>
        <w:rPr>
          <w:color w:val="231F20"/>
          <w:spacing w:val="-2"/>
        </w:rPr>
        <w:t>spesa;</w:t>
      </w:r>
    </w:p>
    <w:p>
      <w:pPr>
        <w:pStyle w:val="BodyText"/>
        <w:spacing w:line="211" w:lineRule="auto" w:before="62"/>
        <w:ind w:right="101" w:firstLine="213"/>
      </w:pPr>
      <w:r>
        <w:rPr>
          <w:color w:val="231F20"/>
        </w:rPr>
        <w:t>Visto il decreto del Presidente del Consiglio dei mi- nistri</w:t>
      </w:r>
      <w:r>
        <w:rPr>
          <w:color w:val="231F20"/>
          <w:spacing w:val="38"/>
        </w:rPr>
        <w:t> </w:t>
      </w:r>
      <w:r>
        <w:rPr>
          <w:color w:val="231F20"/>
        </w:rPr>
        <w:t>del</w:t>
      </w:r>
      <w:r>
        <w:rPr>
          <w:color w:val="231F20"/>
          <w:spacing w:val="38"/>
        </w:rPr>
        <w:t> </w:t>
      </w:r>
      <w:r>
        <w:rPr>
          <w:color w:val="231F20"/>
        </w:rPr>
        <w:t>6</w:t>
      </w:r>
      <w:r>
        <w:rPr>
          <w:color w:val="231F20"/>
          <w:spacing w:val="38"/>
        </w:rPr>
        <w:t> </w:t>
      </w:r>
      <w:r>
        <w:rPr>
          <w:color w:val="231F20"/>
        </w:rPr>
        <w:t>aprile</w:t>
      </w:r>
      <w:r>
        <w:rPr>
          <w:color w:val="231F20"/>
          <w:spacing w:val="38"/>
        </w:rPr>
        <w:t> </w:t>
      </w:r>
      <w:r>
        <w:rPr>
          <w:color w:val="231F20"/>
        </w:rPr>
        <w:t>2023,</w:t>
      </w:r>
      <w:r>
        <w:rPr>
          <w:color w:val="231F20"/>
          <w:spacing w:val="38"/>
        </w:rPr>
        <w:t> </w:t>
      </w:r>
      <w:r>
        <w:rPr>
          <w:color w:val="231F20"/>
        </w:rPr>
        <w:t>n.</w:t>
      </w:r>
      <w:r>
        <w:rPr>
          <w:color w:val="231F20"/>
          <w:spacing w:val="38"/>
        </w:rPr>
        <w:t> </w:t>
      </w:r>
      <w:r>
        <w:rPr>
          <w:color w:val="231F20"/>
        </w:rPr>
        <w:t>89,</w:t>
      </w:r>
      <w:r>
        <w:rPr>
          <w:color w:val="231F20"/>
          <w:spacing w:val="38"/>
        </w:rPr>
        <w:t> </w:t>
      </w:r>
      <w:r>
        <w:rPr>
          <w:color w:val="231F20"/>
        </w:rPr>
        <w:t>recante</w:t>
      </w:r>
      <w:r>
        <w:rPr>
          <w:color w:val="231F20"/>
          <w:spacing w:val="38"/>
        </w:rPr>
        <w:t> </w:t>
      </w:r>
      <w:r>
        <w:rPr>
          <w:color w:val="231F20"/>
        </w:rPr>
        <w:t>il</w:t>
      </w:r>
      <w:r>
        <w:rPr>
          <w:color w:val="231F20"/>
          <w:spacing w:val="38"/>
        </w:rPr>
        <w:t> </w:t>
      </w:r>
      <w:r>
        <w:rPr>
          <w:color w:val="231F20"/>
        </w:rPr>
        <w:t>«Regolamen- to</w:t>
      </w:r>
      <w:r>
        <w:rPr>
          <w:color w:val="231F20"/>
          <w:spacing w:val="40"/>
        </w:rPr>
        <w:t> </w:t>
      </w:r>
      <w:r>
        <w:rPr>
          <w:color w:val="231F20"/>
        </w:rPr>
        <w:t>concernente</w:t>
      </w:r>
      <w:r>
        <w:rPr>
          <w:color w:val="231F20"/>
          <w:spacing w:val="40"/>
        </w:rPr>
        <w:t> </w:t>
      </w:r>
      <w:r>
        <w:rPr>
          <w:color w:val="231F20"/>
        </w:rPr>
        <w:t>l’organizzazione</w:t>
      </w:r>
      <w:r>
        <w:rPr>
          <w:color w:val="231F20"/>
          <w:spacing w:val="40"/>
        </w:rPr>
        <w:t> </w:t>
      </w:r>
      <w:r>
        <w:rPr>
          <w:color w:val="231F20"/>
        </w:rPr>
        <w:t>degli</w:t>
      </w:r>
      <w:r>
        <w:rPr>
          <w:color w:val="231F20"/>
          <w:spacing w:val="40"/>
        </w:rPr>
        <w:t> </w:t>
      </w:r>
      <w:r>
        <w:rPr>
          <w:color w:val="231F20"/>
        </w:rPr>
        <w:t>Uffici</w:t>
      </w:r>
      <w:r>
        <w:rPr>
          <w:color w:val="231F20"/>
          <w:spacing w:val="40"/>
        </w:rPr>
        <w:t> </w:t>
      </w:r>
      <w:r>
        <w:rPr>
          <w:color w:val="231F20"/>
        </w:rPr>
        <w:t>di</w:t>
      </w:r>
      <w:r>
        <w:rPr>
          <w:color w:val="231F20"/>
          <w:spacing w:val="40"/>
        </w:rPr>
        <w:t> </w:t>
      </w:r>
      <w:r>
        <w:rPr>
          <w:color w:val="231F20"/>
        </w:rPr>
        <w:t>diret-</w:t>
      </w:r>
      <w:r>
        <w:rPr>
          <w:color w:val="231F20"/>
          <w:spacing w:val="80"/>
        </w:rPr>
        <w:t> </w:t>
      </w:r>
      <w:r>
        <w:rPr>
          <w:color w:val="231F20"/>
        </w:rPr>
        <w:t>ta collaborazione del Ministro dell’università e della </w:t>
      </w:r>
      <w:r>
        <w:rPr>
          <w:color w:val="231F20"/>
          <w:spacing w:val="-2"/>
        </w:rPr>
        <w:t>ricerca»;</w:t>
      </w:r>
    </w:p>
    <w:p>
      <w:pPr>
        <w:pStyle w:val="BodyText"/>
        <w:spacing w:line="211" w:lineRule="auto" w:before="63"/>
        <w:ind w:right="105" w:firstLine="213"/>
      </w:pPr>
      <w:r>
        <w:rPr>
          <w:color w:val="231F20"/>
        </w:rPr>
        <w:t>Considerato che il regolamento della </w:t>
      </w:r>
      <w:r>
        <w:rPr>
          <w:color w:val="231F20"/>
        </w:rPr>
        <w:t>Commissione (UE) 2023/1315 del 23 giugno 2023 ha prorogato la va- lidità</w:t>
      </w:r>
      <w:r>
        <w:rPr>
          <w:color w:val="231F20"/>
          <w:spacing w:val="56"/>
        </w:rPr>
        <w:t> </w:t>
      </w:r>
      <w:r>
        <w:rPr>
          <w:color w:val="231F20"/>
        </w:rPr>
        <w:t>del</w:t>
      </w:r>
      <w:r>
        <w:rPr>
          <w:color w:val="231F20"/>
          <w:spacing w:val="56"/>
        </w:rPr>
        <w:t> </w:t>
      </w:r>
      <w:r>
        <w:rPr>
          <w:color w:val="231F20"/>
        </w:rPr>
        <w:t>citato</w:t>
      </w:r>
      <w:r>
        <w:rPr>
          <w:color w:val="231F20"/>
          <w:spacing w:val="56"/>
        </w:rPr>
        <w:t> </w:t>
      </w:r>
      <w:r>
        <w:rPr>
          <w:color w:val="231F20"/>
        </w:rPr>
        <w:t>regolamento</w:t>
      </w:r>
      <w:r>
        <w:rPr>
          <w:color w:val="231F20"/>
          <w:spacing w:val="57"/>
        </w:rPr>
        <w:t> </w:t>
      </w:r>
      <w:r>
        <w:rPr>
          <w:color w:val="231F20"/>
        </w:rPr>
        <w:t>della</w:t>
      </w:r>
      <w:r>
        <w:rPr>
          <w:color w:val="231F20"/>
          <w:spacing w:val="56"/>
        </w:rPr>
        <w:t> </w:t>
      </w:r>
      <w:r>
        <w:rPr>
          <w:color w:val="231F20"/>
        </w:rPr>
        <w:t>Commissione</w:t>
      </w:r>
      <w:r>
        <w:rPr>
          <w:color w:val="231F20"/>
          <w:spacing w:val="56"/>
        </w:rPr>
        <w:t> </w:t>
      </w:r>
      <w:r>
        <w:rPr>
          <w:color w:val="231F20"/>
          <w:spacing w:val="-4"/>
        </w:rPr>
        <w:t>(UE)</w:t>
      </w:r>
    </w:p>
    <w:p>
      <w:pPr>
        <w:pStyle w:val="BodyText"/>
        <w:spacing w:line="220" w:lineRule="exact"/>
      </w:pPr>
      <w:r>
        <w:rPr>
          <w:color w:val="231F20"/>
        </w:rPr>
        <w:t>n.</w:t>
      </w:r>
      <w:r>
        <w:rPr>
          <w:color w:val="231F20"/>
          <w:spacing w:val="4"/>
        </w:rPr>
        <w:t> </w:t>
      </w:r>
      <w:r>
        <w:rPr>
          <w:color w:val="231F20"/>
        </w:rPr>
        <w:t>651/2014</w:t>
      </w:r>
      <w:r>
        <w:rPr>
          <w:color w:val="231F20"/>
          <w:spacing w:val="4"/>
        </w:rPr>
        <w:t> </w:t>
      </w:r>
      <w:r>
        <w:rPr>
          <w:color w:val="231F20"/>
        </w:rPr>
        <w:t>sino</w:t>
      </w:r>
      <w:r>
        <w:rPr>
          <w:color w:val="231F20"/>
          <w:spacing w:val="4"/>
        </w:rPr>
        <w:t> </w:t>
      </w:r>
      <w:r>
        <w:rPr>
          <w:color w:val="231F20"/>
        </w:rPr>
        <w:t>al</w:t>
      </w:r>
      <w:r>
        <w:rPr>
          <w:color w:val="231F20"/>
          <w:spacing w:val="4"/>
        </w:rPr>
        <w:t> </w:t>
      </w:r>
      <w:r>
        <w:rPr>
          <w:color w:val="231F20"/>
        </w:rPr>
        <w:t>31</w:t>
      </w:r>
      <w:r>
        <w:rPr>
          <w:color w:val="231F20"/>
          <w:spacing w:val="4"/>
        </w:rPr>
        <w:t> </w:t>
      </w:r>
      <w:r>
        <w:rPr>
          <w:color w:val="231F20"/>
        </w:rPr>
        <w:t>dicembre</w:t>
      </w:r>
      <w:r>
        <w:rPr>
          <w:color w:val="231F20"/>
          <w:spacing w:val="4"/>
        </w:rPr>
        <w:t> </w:t>
      </w:r>
      <w:r>
        <w:rPr>
          <w:color w:val="231F20"/>
          <w:spacing w:val="-2"/>
        </w:rPr>
        <w:t>2026;</w:t>
      </w:r>
    </w:p>
    <w:p>
      <w:pPr>
        <w:pStyle w:val="BodyText"/>
        <w:spacing w:after="0" w:line="220" w:lineRule="exact"/>
        <w:sectPr>
          <w:type w:val="continuous"/>
          <w:pgSz w:w="11900" w:h="16840"/>
          <w:pgMar w:header="1155" w:footer="1342" w:top="1080" w:bottom="280" w:left="850" w:right="850"/>
          <w:cols w:num="2" w:equalWidth="0">
            <w:col w:w="5026" w:space="83"/>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20" w:lineRule="auto" w:before="110"/>
        <w:ind w:right="38" w:firstLine="213"/>
      </w:pPr>
      <w:r>
        <w:rPr/>
        <mc:AlternateContent>
          <mc:Choice Requires="wps">
            <w:drawing>
              <wp:anchor distT="0" distB="0" distL="0" distR="0" allowOverlap="1" layoutInCell="1" locked="0" behindDoc="1" simplePos="0" relativeHeight="484804096">
                <wp:simplePos x="0" y="0"/>
                <wp:positionH relativeFrom="page">
                  <wp:posOffset>612000</wp:posOffset>
                </wp:positionH>
                <wp:positionV relativeFrom="page">
                  <wp:posOffset>899286</wp:posOffset>
                </wp:positionV>
                <wp:extent cx="6336030" cy="864235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6336030" cy="8642350"/>
                          <a:chExt cx="6336030" cy="8642350"/>
                        </a:xfrm>
                      </wpg:grpSpPr>
                      <wps:wsp>
                        <wps:cNvPr id="214" name="Graphic 21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15" name="Graphic 21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16" name="Graphic 21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2384" id="docshapegroup86"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Vista</w:t>
      </w:r>
      <w:r>
        <w:rPr>
          <w:color w:val="231F20"/>
          <w:spacing w:val="-5"/>
        </w:rPr>
        <w:t> </w:t>
      </w:r>
      <w:r>
        <w:rPr>
          <w:color w:val="231F20"/>
        </w:rPr>
        <w:t>la</w:t>
      </w:r>
      <w:r>
        <w:rPr>
          <w:color w:val="231F20"/>
          <w:spacing w:val="-5"/>
        </w:rPr>
        <w:t> </w:t>
      </w:r>
      <w:r>
        <w:rPr>
          <w:color w:val="231F20"/>
        </w:rPr>
        <w:t>fase</w:t>
      </w:r>
      <w:r>
        <w:rPr>
          <w:color w:val="231F20"/>
          <w:spacing w:val="-5"/>
        </w:rPr>
        <w:t> </w:t>
      </w:r>
      <w:r>
        <w:rPr>
          <w:color w:val="231F20"/>
        </w:rPr>
        <w:t>finale</w:t>
      </w:r>
      <w:r>
        <w:rPr>
          <w:color w:val="231F20"/>
          <w:spacing w:val="-5"/>
        </w:rPr>
        <w:t> </w:t>
      </w:r>
      <w:r>
        <w:rPr>
          <w:color w:val="231F20"/>
        </w:rPr>
        <w:t>del</w:t>
      </w:r>
      <w:r>
        <w:rPr>
          <w:color w:val="231F20"/>
          <w:spacing w:val="-5"/>
        </w:rPr>
        <w:t> </w:t>
      </w:r>
      <w:r>
        <w:rPr>
          <w:color w:val="231F20"/>
        </w:rPr>
        <w:t>gruppo</w:t>
      </w:r>
      <w:r>
        <w:rPr>
          <w:color w:val="231F20"/>
          <w:spacing w:val="-5"/>
        </w:rPr>
        <w:t> </w:t>
      </w:r>
      <w:r>
        <w:rPr>
          <w:color w:val="231F20"/>
        </w:rPr>
        <w:t>ad</w:t>
      </w:r>
      <w:r>
        <w:rPr>
          <w:color w:val="231F20"/>
          <w:spacing w:val="-5"/>
        </w:rPr>
        <w:t> </w:t>
      </w:r>
      <w:r>
        <w:rPr>
          <w:color w:val="231F20"/>
        </w:rPr>
        <w:t>alto</w:t>
      </w:r>
      <w:r>
        <w:rPr>
          <w:color w:val="231F20"/>
          <w:spacing w:val="-5"/>
        </w:rPr>
        <w:t> </w:t>
      </w:r>
      <w:r>
        <w:rPr>
          <w:color w:val="231F20"/>
        </w:rPr>
        <w:t>livello</w:t>
      </w:r>
      <w:r>
        <w:rPr>
          <w:color w:val="231F20"/>
          <w:spacing w:val="-5"/>
        </w:rPr>
        <w:t> </w:t>
      </w:r>
      <w:r>
        <w:rPr>
          <w:color w:val="231F20"/>
        </w:rPr>
        <w:t>della</w:t>
      </w:r>
      <w:r>
        <w:rPr>
          <w:color w:val="231F20"/>
          <w:spacing w:val="-6"/>
        </w:rPr>
        <w:t> </w:t>
      </w:r>
      <w:r>
        <w:rPr>
          <w:i/>
          <w:color w:val="231F20"/>
        </w:rPr>
        <w:t>part- nership Innovative </w:t>
      </w:r>
      <w:r>
        <w:rPr>
          <w:color w:val="231F20"/>
        </w:rPr>
        <w:t>SMEs nel </w:t>
      </w:r>
      <w:r>
        <w:rPr>
          <w:i/>
          <w:color w:val="231F20"/>
        </w:rPr>
        <w:t>meeting </w:t>
      </w:r>
      <w:r>
        <w:rPr>
          <w:color w:val="231F20"/>
        </w:rPr>
        <w:t>in data 30 novem- bre 2023 con la quale è stata formalizzata la graduatoria delle proposte presentate e, in particolare, la valutazio-</w:t>
      </w:r>
      <w:r>
        <w:rPr>
          <w:color w:val="231F20"/>
          <w:spacing w:val="80"/>
        </w:rPr>
        <w:t> </w:t>
      </w:r>
      <w:r>
        <w:rPr>
          <w:color w:val="231F20"/>
        </w:rPr>
        <w:t>ne</w:t>
      </w:r>
      <w:r>
        <w:rPr>
          <w:color w:val="231F20"/>
          <w:spacing w:val="21"/>
        </w:rPr>
        <w:t> </w:t>
      </w:r>
      <w:r>
        <w:rPr>
          <w:color w:val="231F20"/>
        </w:rPr>
        <w:t>positiva</w:t>
      </w:r>
      <w:r>
        <w:rPr>
          <w:color w:val="231F20"/>
          <w:spacing w:val="22"/>
        </w:rPr>
        <w:t> </w:t>
      </w:r>
      <w:r>
        <w:rPr>
          <w:color w:val="231F20"/>
        </w:rPr>
        <w:t>espressa</w:t>
      </w:r>
      <w:r>
        <w:rPr>
          <w:color w:val="231F20"/>
          <w:spacing w:val="22"/>
        </w:rPr>
        <w:t> </w:t>
      </w:r>
      <w:r>
        <w:rPr>
          <w:color w:val="231F20"/>
        </w:rPr>
        <w:t>nei</w:t>
      </w:r>
      <w:r>
        <w:rPr>
          <w:color w:val="231F20"/>
          <w:spacing w:val="22"/>
        </w:rPr>
        <w:t> </w:t>
      </w:r>
      <w:r>
        <w:rPr>
          <w:color w:val="231F20"/>
        </w:rPr>
        <w:t>confronti</w:t>
      </w:r>
      <w:r>
        <w:rPr>
          <w:color w:val="231F20"/>
          <w:spacing w:val="21"/>
        </w:rPr>
        <w:t> </w:t>
      </w:r>
      <w:r>
        <w:rPr>
          <w:color w:val="231F20"/>
        </w:rPr>
        <w:t>del</w:t>
      </w:r>
      <w:r>
        <w:rPr>
          <w:color w:val="231F20"/>
          <w:spacing w:val="22"/>
        </w:rPr>
        <w:t> </w:t>
      </w:r>
      <w:r>
        <w:rPr>
          <w:color w:val="231F20"/>
        </w:rPr>
        <w:t>progetto</w:t>
      </w:r>
      <w:r>
        <w:rPr>
          <w:color w:val="231F20"/>
          <w:spacing w:val="22"/>
        </w:rPr>
        <w:t> </w:t>
      </w:r>
      <w:r>
        <w:rPr>
          <w:color w:val="231F20"/>
        </w:rPr>
        <w:t>dal</w:t>
      </w:r>
      <w:r>
        <w:rPr>
          <w:color w:val="231F20"/>
          <w:spacing w:val="22"/>
        </w:rPr>
        <w:t> </w:t>
      </w:r>
      <w:r>
        <w:rPr>
          <w:color w:val="231F20"/>
          <w:spacing w:val="-2"/>
        </w:rPr>
        <w:t>titolo</w:t>
      </w:r>
    </w:p>
    <w:p>
      <w:pPr>
        <w:pStyle w:val="BodyText"/>
        <w:spacing w:line="220" w:lineRule="auto" w:before="5"/>
        <w:ind w:right="38"/>
      </w:pPr>
      <w:r>
        <w:rPr>
          <w:color w:val="231F20"/>
        </w:rPr>
        <w:t>«REONA2 - </w:t>
      </w:r>
      <w:r>
        <w:rPr>
          <w:i/>
          <w:color w:val="231F20"/>
        </w:rPr>
        <w:t>Rocket Engine OptimizatioN using AI v2</w:t>
      </w:r>
      <w:r>
        <w:rPr>
          <w:color w:val="231F20"/>
        </w:rPr>
        <w:t>», avente come obiettivo la progettazione parametrica </w:t>
      </w:r>
      <w:r>
        <w:rPr>
          <w:color w:val="231F20"/>
        </w:rPr>
        <w:t>di motori </w:t>
      </w:r>
      <w:r>
        <w:rPr>
          <w:i/>
          <w:color w:val="231F20"/>
        </w:rPr>
        <w:t>green </w:t>
      </w:r>
      <w:r>
        <w:rPr>
          <w:color w:val="231F20"/>
        </w:rPr>
        <w:t>per propulsione spaziale che utilizza algo- ritmi di intelligenza artificiale e modelli surrogati e con un costo complessivo pari a euro 174.748,00;</w:t>
      </w:r>
    </w:p>
    <w:p>
      <w:pPr>
        <w:pStyle w:val="BodyText"/>
        <w:spacing w:line="220" w:lineRule="auto" w:before="62"/>
        <w:ind w:right="38" w:firstLine="213"/>
      </w:pPr>
      <w:r>
        <w:rPr>
          <w:color w:val="231F20"/>
        </w:rPr>
        <w:t>Vista la presa d’atto MUR prot. n. 16515 in data 18 di- cembre</w:t>
      </w:r>
      <w:r>
        <w:rPr>
          <w:color w:val="231F20"/>
          <w:spacing w:val="48"/>
        </w:rPr>
        <w:t> </w:t>
      </w:r>
      <w:r>
        <w:rPr>
          <w:color w:val="231F20"/>
        </w:rPr>
        <w:t>2023,</w:t>
      </w:r>
      <w:r>
        <w:rPr>
          <w:color w:val="231F20"/>
          <w:spacing w:val="48"/>
        </w:rPr>
        <w:t> </w:t>
      </w:r>
      <w:r>
        <w:rPr>
          <w:color w:val="231F20"/>
        </w:rPr>
        <w:t>e</w:t>
      </w:r>
      <w:r>
        <w:rPr>
          <w:color w:val="231F20"/>
          <w:spacing w:val="48"/>
        </w:rPr>
        <w:t> </w:t>
      </w:r>
      <w:r>
        <w:rPr>
          <w:color w:val="231F20"/>
        </w:rPr>
        <w:t>la</w:t>
      </w:r>
      <w:r>
        <w:rPr>
          <w:color w:val="231F20"/>
          <w:spacing w:val="48"/>
        </w:rPr>
        <w:t> </w:t>
      </w:r>
      <w:r>
        <w:rPr>
          <w:color w:val="231F20"/>
        </w:rPr>
        <w:t>successiva</w:t>
      </w:r>
      <w:r>
        <w:rPr>
          <w:color w:val="231F20"/>
          <w:spacing w:val="49"/>
        </w:rPr>
        <w:t> </w:t>
      </w:r>
      <w:r>
        <w:rPr>
          <w:color w:val="231F20"/>
        </w:rPr>
        <w:t>integrazione</w:t>
      </w:r>
      <w:r>
        <w:rPr>
          <w:color w:val="231F20"/>
          <w:spacing w:val="48"/>
        </w:rPr>
        <w:t> </w:t>
      </w:r>
      <w:r>
        <w:rPr>
          <w:color w:val="231F20"/>
        </w:rPr>
        <w:t>prot.</w:t>
      </w:r>
      <w:r>
        <w:rPr>
          <w:color w:val="231F20"/>
          <w:spacing w:val="48"/>
        </w:rPr>
        <w:t> </w:t>
      </w:r>
      <w:r>
        <w:rPr>
          <w:color w:val="231F20"/>
          <w:spacing w:val="-5"/>
        </w:rPr>
        <w:t>MUR</w:t>
      </w:r>
    </w:p>
    <w:p>
      <w:pPr>
        <w:pStyle w:val="BodyText"/>
        <w:spacing w:line="220" w:lineRule="auto" w:before="1"/>
        <w:ind w:right="38"/>
      </w:pPr>
      <w:r>
        <w:rPr>
          <w:color w:val="231F20"/>
        </w:rPr>
        <w:t>n. 16992, in data 27 dicembre 2023, con le quali si co- municano gli esiti della valutazione internazionale </w:t>
      </w:r>
      <w:r>
        <w:rPr>
          <w:color w:val="231F20"/>
        </w:rPr>
        <w:t>dei progetti presentati nell’ambito della </w:t>
      </w:r>
      <w:r>
        <w:rPr>
          <w:i/>
          <w:color w:val="231F20"/>
        </w:rPr>
        <w:t>Partnership </w:t>
      </w:r>
      <w:r>
        <w:rPr>
          <w:color w:val="231F20"/>
        </w:rPr>
        <w:t>europea </w:t>
      </w:r>
      <w:r>
        <w:rPr>
          <w:i/>
          <w:color w:val="231F20"/>
        </w:rPr>
        <w:t>Innovative </w:t>
      </w:r>
      <w:r>
        <w:rPr>
          <w:color w:val="231F20"/>
        </w:rPr>
        <w:t>SMEs «</w:t>
      </w:r>
      <w:r>
        <w:rPr>
          <w:i/>
          <w:color w:val="231F20"/>
        </w:rPr>
        <w:t>Eurostars </w:t>
      </w:r>
      <w:r>
        <w:rPr>
          <w:color w:val="231F20"/>
        </w:rPr>
        <w:t>3 CoD 05 </w:t>
      </w:r>
      <w:r>
        <w:rPr>
          <w:i/>
          <w:color w:val="231F20"/>
        </w:rPr>
        <w:t>Call </w:t>
      </w:r>
      <w:r>
        <w:rPr>
          <w:color w:val="231F20"/>
        </w:rPr>
        <w:t>2023», indi- cando i soggetti italiani meritevoli di finanziamento.</w:t>
      </w:r>
    </w:p>
    <w:p>
      <w:pPr>
        <w:pStyle w:val="BodyText"/>
        <w:spacing w:line="220" w:lineRule="auto" w:before="62"/>
        <w:ind w:right="38" w:firstLine="213"/>
      </w:pPr>
      <w:r>
        <w:rPr>
          <w:color w:val="231F20"/>
        </w:rPr>
        <w:t>Visto</w:t>
      </w:r>
      <w:r>
        <w:rPr>
          <w:color w:val="231F20"/>
          <w:spacing w:val="39"/>
        </w:rPr>
        <w:t> </w:t>
      </w:r>
      <w:r>
        <w:rPr>
          <w:color w:val="231F20"/>
        </w:rPr>
        <w:t>il</w:t>
      </w:r>
      <w:r>
        <w:rPr>
          <w:color w:val="231F20"/>
          <w:spacing w:val="39"/>
        </w:rPr>
        <w:t> </w:t>
      </w:r>
      <w:r>
        <w:rPr>
          <w:color w:val="231F20"/>
        </w:rPr>
        <w:t>decreto</w:t>
      </w:r>
      <w:r>
        <w:rPr>
          <w:color w:val="231F20"/>
          <w:spacing w:val="39"/>
        </w:rPr>
        <w:t> </w:t>
      </w:r>
      <w:r>
        <w:rPr>
          <w:color w:val="231F20"/>
        </w:rPr>
        <w:t>ministeriale</w:t>
      </w:r>
      <w:r>
        <w:rPr>
          <w:color w:val="231F20"/>
          <w:spacing w:val="39"/>
        </w:rPr>
        <w:t> </w:t>
      </w:r>
      <w:r>
        <w:rPr>
          <w:color w:val="231F20"/>
        </w:rPr>
        <w:t>prot.</w:t>
      </w:r>
      <w:r>
        <w:rPr>
          <w:color w:val="231F20"/>
          <w:spacing w:val="39"/>
        </w:rPr>
        <w:t> </w:t>
      </w:r>
      <w:r>
        <w:rPr>
          <w:color w:val="231F20"/>
        </w:rPr>
        <w:t>MUR</w:t>
      </w:r>
      <w:r>
        <w:rPr>
          <w:color w:val="231F20"/>
          <w:spacing w:val="39"/>
        </w:rPr>
        <w:t> </w:t>
      </w:r>
      <w:r>
        <w:rPr>
          <w:color w:val="231F20"/>
        </w:rPr>
        <w:t>n.</w:t>
      </w:r>
      <w:r>
        <w:rPr>
          <w:color w:val="231F20"/>
          <w:spacing w:val="39"/>
        </w:rPr>
        <w:t> </w:t>
      </w:r>
      <w:r>
        <w:rPr>
          <w:color w:val="231F20"/>
        </w:rPr>
        <w:t>1573</w:t>
      </w:r>
      <w:r>
        <w:rPr>
          <w:color w:val="231F20"/>
          <w:spacing w:val="39"/>
        </w:rPr>
        <w:t> </w:t>
      </w:r>
      <w:r>
        <w:rPr>
          <w:color w:val="231F20"/>
        </w:rPr>
        <w:t>del 9 settembre 2024 reg. Corte dei conti in data 2 </w:t>
      </w:r>
      <w:r>
        <w:rPr>
          <w:color w:val="231F20"/>
        </w:rPr>
        <w:t>ottobre 2024, n. 2550, di «Regolamentazione concessione di fi- nanziamenti pubblici nell’ambito di Progetti internazio- nali, con particolare riferimento alla gestione procedurale dei</w:t>
      </w:r>
      <w:r>
        <w:rPr>
          <w:color w:val="231F20"/>
          <w:spacing w:val="-1"/>
        </w:rPr>
        <w:t> </w:t>
      </w:r>
      <w:r>
        <w:rPr>
          <w:color w:val="231F20"/>
        </w:rPr>
        <w:t>progetti</w:t>
      </w:r>
      <w:r>
        <w:rPr>
          <w:color w:val="231F20"/>
          <w:spacing w:val="-1"/>
        </w:rPr>
        <w:t> </w:t>
      </w:r>
      <w:r>
        <w:rPr>
          <w:color w:val="231F20"/>
        </w:rPr>
        <w:t>selezionati</w:t>
      </w:r>
      <w:r>
        <w:rPr>
          <w:color w:val="231F20"/>
          <w:spacing w:val="-1"/>
        </w:rPr>
        <w:t> </w:t>
      </w:r>
      <w:r>
        <w:rPr>
          <w:color w:val="231F20"/>
        </w:rPr>
        <w:t>nell’ambito</w:t>
      </w:r>
      <w:r>
        <w:rPr>
          <w:color w:val="231F20"/>
          <w:spacing w:val="-1"/>
        </w:rPr>
        <w:t> </w:t>
      </w:r>
      <w:r>
        <w:rPr>
          <w:color w:val="231F20"/>
        </w:rPr>
        <w:t>di</w:t>
      </w:r>
      <w:r>
        <w:rPr>
          <w:color w:val="231F20"/>
          <w:spacing w:val="-1"/>
        </w:rPr>
        <w:t> </w:t>
      </w:r>
      <w:r>
        <w:rPr>
          <w:color w:val="231F20"/>
        </w:rPr>
        <w:t>Iniziative</w:t>
      </w:r>
      <w:r>
        <w:rPr>
          <w:color w:val="231F20"/>
          <w:spacing w:val="-1"/>
        </w:rPr>
        <w:t> </w:t>
      </w:r>
      <w:r>
        <w:rPr>
          <w:color w:val="231F20"/>
        </w:rPr>
        <w:t>di</w:t>
      </w:r>
      <w:r>
        <w:rPr>
          <w:color w:val="231F20"/>
          <w:spacing w:val="-1"/>
        </w:rPr>
        <w:t> </w:t>
      </w:r>
      <w:r>
        <w:rPr>
          <w:color w:val="231F20"/>
        </w:rPr>
        <w:t>coope- razione</w:t>
      </w:r>
      <w:r>
        <w:rPr>
          <w:color w:val="231F20"/>
          <w:spacing w:val="-5"/>
        </w:rPr>
        <w:t> </w:t>
      </w:r>
      <w:r>
        <w:rPr>
          <w:color w:val="231F20"/>
        </w:rPr>
        <w:t>internazionale</w:t>
      </w:r>
      <w:r>
        <w:rPr>
          <w:color w:val="231F20"/>
          <w:spacing w:val="-5"/>
        </w:rPr>
        <w:t> </w:t>
      </w:r>
      <w:r>
        <w:rPr>
          <w:color w:val="231F20"/>
        </w:rPr>
        <w:t>nonché</w:t>
      </w:r>
      <w:r>
        <w:rPr>
          <w:color w:val="231F20"/>
          <w:spacing w:val="-5"/>
        </w:rPr>
        <w:t> </w:t>
      </w:r>
      <w:r>
        <w:rPr>
          <w:color w:val="231F20"/>
        </w:rPr>
        <w:t>alle</w:t>
      </w:r>
      <w:r>
        <w:rPr>
          <w:color w:val="231F20"/>
          <w:spacing w:val="-5"/>
        </w:rPr>
        <w:t> </w:t>
      </w:r>
      <w:r>
        <w:rPr>
          <w:color w:val="231F20"/>
        </w:rPr>
        <w:t>procedure</w:t>
      </w:r>
      <w:r>
        <w:rPr>
          <w:color w:val="231F20"/>
          <w:spacing w:val="-5"/>
        </w:rPr>
        <w:t> </w:t>
      </w:r>
      <w:r>
        <w:rPr>
          <w:color w:val="231F20"/>
        </w:rPr>
        <w:t>per</w:t>
      </w:r>
      <w:r>
        <w:rPr>
          <w:color w:val="231F20"/>
          <w:spacing w:val="-5"/>
        </w:rPr>
        <w:t> </w:t>
      </w:r>
      <w:r>
        <w:rPr>
          <w:color w:val="231F20"/>
        </w:rPr>
        <w:t>l’uso</w:t>
      </w:r>
      <w:r>
        <w:rPr>
          <w:color w:val="231F20"/>
          <w:spacing w:val="-5"/>
        </w:rPr>
        <w:t> </w:t>
      </w:r>
      <w:r>
        <w:rPr>
          <w:color w:val="231F20"/>
        </w:rPr>
        <w:t>dei fondi europei»;</w:t>
      </w:r>
    </w:p>
    <w:p>
      <w:pPr>
        <w:pStyle w:val="BodyText"/>
        <w:spacing w:line="220" w:lineRule="auto" w:before="65"/>
        <w:ind w:right="38" w:firstLine="213"/>
      </w:pPr>
      <w:r>
        <w:rPr>
          <w:color w:val="231F20"/>
        </w:rPr>
        <w:t>Visto</w:t>
      </w:r>
      <w:r>
        <w:rPr>
          <w:color w:val="231F20"/>
          <w:spacing w:val="-14"/>
        </w:rPr>
        <w:t> </w:t>
      </w:r>
      <w:r>
        <w:rPr>
          <w:color w:val="231F20"/>
        </w:rPr>
        <w:t>il</w:t>
      </w:r>
      <w:r>
        <w:rPr>
          <w:color w:val="231F20"/>
          <w:spacing w:val="-13"/>
        </w:rPr>
        <w:t> </w:t>
      </w:r>
      <w:r>
        <w:rPr>
          <w:color w:val="231F20"/>
        </w:rPr>
        <w:t>decreto</w:t>
      </w:r>
      <w:r>
        <w:rPr>
          <w:color w:val="231F20"/>
          <w:spacing w:val="-13"/>
        </w:rPr>
        <w:t> </w:t>
      </w:r>
      <w:r>
        <w:rPr>
          <w:color w:val="231F20"/>
        </w:rPr>
        <w:t>del</w:t>
      </w:r>
      <w:r>
        <w:rPr>
          <w:color w:val="231F20"/>
          <w:spacing w:val="-13"/>
        </w:rPr>
        <w:t> </w:t>
      </w:r>
      <w:r>
        <w:rPr>
          <w:color w:val="231F20"/>
        </w:rPr>
        <w:t>Presidente</w:t>
      </w:r>
      <w:r>
        <w:rPr>
          <w:color w:val="231F20"/>
          <w:spacing w:val="-13"/>
        </w:rPr>
        <w:t> </w:t>
      </w:r>
      <w:r>
        <w:rPr>
          <w:color w:val="231F20"/>
        </w:rPr>
        <w:t>del</w:t>
      </w:r>
      <w:r>
        <w:rPr>
          <w:color w:val="231F20"/>
          <w:spacing w:val="-12"/>
        </w:rPr>
        <w:t> </w:t>
      </w:r>
      <w:r>
        <w:rPr>
          <w:color w:val="231F20"/>
        </w:rPr>
        <w:t>Consiglio</w:t>
      </w:r>
      <w:r>
        <w:rPr>
          <w:color w:val="231F20"/>
          <w:spacing w:val="-14"/>
        </w:rPr>
        <w:t> </w:t>
      </w:r>
      <w:r>
        <w:rPr>
          <w:color w:val="231F20"/>
        </w:rPr>
        <w:t>dei</w:t>
      </w:r>
      <w:r>
        <w:rPr>
          <w:color w:val="231F20"/>
          <w:spacing w:val="-12"/>
        </w:rPr>
        <w:t> </w:t>
      </w:r>
      <w:r>
        <w:rPr>
          <w:color w:val="231F20"/>
        </w:rPr>
        <w:t>ministri dell’8</w:t>
      </w:r>
      <w:r>
        <w:rPr>
          <w:color w:val="231F20"/>
          <w:spacing w:val="-1"/>
        </w:rPr>
        <w:t> </w:t>
      </w:r>
      <w:r>
        <w:rPr>
          <w:color w:val="231F20"/>
        </w:rPr>
        <w:t>agosto</w:t>
      </w:r>
      <w:r>
        <w:rPr>
          <w:color w:val="231F20"/>
          <w:spacing w:val="-1"/>
        </w:rPr>
        <w:t> </w:t>
      </w:r>
      <w:r>
        <w:rPr>
          <w:color w:val="231F20"/>
        </w:rPr>
        <w:t>2024,</w:t>
      </w:r>
      <w:r>
        <w:rPr>
          <w:color w:val="231F20"/>
          <w:spacing w:val="-1"/>
        </w:rPr>
        <w:t> </w:t>
      </w:r>
      <w:r>
        <w:rPr>
          <w:color w:val="231F20"/>
        </w:rPr>
        <w:t>registrato</w:t>
      </w:r>
      <w:r>
        <w:rPr>
          <w:color w:val="231F20"/>
          <w:spacing w:val="-1"/>
        </w:rPr>
        <w:t> </w:t>
      </w:r>
      <w:r>
        <w:rPr>
          <w:color w:val="231F20"/>
        </w:rPr>
        <w:t>dalla</w:t>
      </w:r>
      <w:r>
        <w:rPr>
          <w:color w:val="231F20"/>
          <w:spacing w:val="-1"/>
        </w:rPr>
        <w:t> </w:t>
      </w:r>
      <w:r>
        <w:rPr>
          <w:color w:val="231F20"/>
        </w:rPr>
        <w:t>Corte</w:t>
      </w:r>
      <w:r>
        <w:rPr>
          <w:color w:val="231F20"/>
          <w:spacing w:val="-1"/>
        </w:rPr>
        <w:t> </w:t>
      </w:r>
      <w:r>
        <w:rPr>
          <w:color w:val="231F20"/>
        </w:rPr>
        <w:t>dei</w:t>
      </w:r>
      <w:r>
        <w:rPr>
          <w:color w:val="231F20"/>
          <w:spacing w:val="-1"/>
        </w:rPr>
        <w:t> </w:t>
      </w:r>
      <w:r>
        <w:rPr>
          <w:color w:val="231F20"/>
        </w:rPr>
        <w:t>conti</w:t>
      </w:r>
      <w:r>
        <w:rPr>
          <w:color w:val="231F20"/>
          <w:spacing w:val="-1"/>
        </w:rPr>
        <w:t> </w:t>
      </w:r>
      <w:r>
        <w:rPr>
          <w:color w:val="231F20"/>
        </w:rPr>
        <w:t>in</w:t>
      </w:r>
      <w:r>
        <w:rPr>
          <w:color w:val="231F20"/>
          <w:spacing w:val="-1"/>
        </w:rPr>
        <w:t> </w:t>
      </w:r>
      <w:r>
        <w:rPr>
          <w:color w:val="231F20"/>
        </w:rPr>
        <w:t>data 11 ottobre 2024, n. 2612, che attribuisce al dott. Gianlu- igi Consoli l’incarico di funzione dirigenziale di livello generale di direzione della Direzione generale dell’inter- nazionalizzazione e della comunicazione nell’ambito del Ministero dell’università e della ricerca, di cui all’art. 1, comma 2, lettera </w:t>
      </w:r>
      <w:r>
        <w:rPr>
          <w:i/>
          <w:color w:val="231F20"/>
        </w:rPr>
        <w:t>d) </w:t>
      </w:r>
      <w:r>
        <w:rPr>
          <w:color w:val="231F20"/>
        </w:rPr>
        <w:t>del decreto del Presidente del Consi- glio dei ministri 30 settembre 2020, n. 164;</w:t>
      </w:r>
    </w:p>
    <w:p>
      <w:pPr>
        <w:pStyle w:val="BodyText"/>
        <w:spacing w:line="220" w:lineRule="auto" w:before="66"/>
        <w:ind w:right="38" w:firstLine="213"/>
      </w:pPr>
      <w:r>
        <w:rPr>
          <w:color w:val="231F20"/>
        </w:rPr>
        <w:t>Vista la legge 30 dicembre 2024, n. 207, recante </w:t>
      </w:r>
      <w:r>
        <w:rPr>
          <w:color w:val="231F20"/>
        </w:rPr>
        <w:t>«Bi- lancio di previsione dello Stato per l’anno finanziario 2025 e bilancio pluriennale per il triennio 2025-2027»;</w:t>
      </w:r>
    </w:p>
    <w:p>
      <w:pPr>
        <w:pStyle w:val="BodyText"/>
        <w:spacing w:line="220" w:lineRule="auto" w:before="60"/>
        <w:ind w:right="38" w:firstLine="213"/>
      </w:pPr>
      <w:r>
        <w:rPr>
          <w:color w:val="231F20"/>
        </w:rPr>
        <w:t>Visto il decreto del Ministero dell’economia e </w:t>
      </w:r>
      <w:r>
        <w:rPr>
          <w:color w:val="231F20"/>
        </w:rPr>
        <w:t>delle finanze del 30 dicembre 2024, recante «Ripartizione in capitoli delle Unità di voto parlamentare relative al bilan- cio di previsione dello Stato per l’anno finanziario 2025</w:t>
      </w:r>
      <w:r>
        <w:rPr>
          <w:color w:val="231F20"/>
          <w:spacing w:val="80"/>
        </w:rPr>
        <w:t> </w:t>
      </w:r>
      <w:r>
        <w:rPr>
          <w:color w:val="231F20"/>
        </w:rPr>
        <w:t>e per il triennio 2025-2027», ed in particolare la tabella</w:t>
      </w:r>
      <w:r>
        <w:rPr>
          <w:color w:val="231F20"/>
          <w:spacing w:val="40"/>
        </w:rPr>
        <w:t> </w:t>
      </w:r>
      <w:r>
        <w:rPr>
          <w:color w:val="231F20"/>
        </w:rPr>
        <w:t>11 ad esso allegata relativa al Ministero dell’università e della ricerca;</w:t>
      </w:r>
    </w:p>
    <w:p>
      <w:pPr>
        <w:pStyle w:val="BodyText"/>
        <w:spacing w:line="220" w:lineRule="auto" w:before="64"/>
        <w:ind w:right="38" w:firstLine="213"/>
      </w:pPr>
      <w:r>
        <w:rPr>
          <w:color w:val="231F20"/>
        </w:rPr>
        <w:t>Ritenuto che la riserva normativa a sostegno della coo- perazione</w:t>
      </w:r>
      <w:r>
        <w:rPr>
          <w:color w:val="231F20"/>
          <w:spacing w:val="-5"/>
        </w:rPr>
        <w:t> </w:t>
      </w:r>
      <w:r>
        <w:rPr>
          <w:color w:val="231F20"/>
        </w:rPr>
        <w:t>internazionale,</w:t>
      </w:r>
      <w:r>
        <w:rPr>
          <w:color w:val="231F20"/>
          <w:spacing w:val="-5"/>
        </w:rPr>
        <w:t> </w:t>
      </w:r>
      <w:r>
        <w:rPr>
          <w:color w:val="231F20"/>
        </w:rPr>
        <w:t>di</w:t>
      </w:r>
      <w:r>
        <w:rPr>
          <w:color w:val="231F20"/>
          <w:spacing w:val="-5"/>
        </w:rPr>
        <w:t> </w:t>
      </w:r>
      <w:r>
        <w:rPr>
          <w:color w:val="231F20"/>
        </w:rPr>
        <w:t>cui</w:t>
      </w:r>
      <w:r>
        <w:rPr>
          <w:color w:val="231F20"/>
          <w:spacing w:val="-5"/>
        </w:rPr>
        <w:t> </w:t>
      </w:r>
      <w:r>
        <w:rPr>
          <w:color w:val="231F20"/>
        </w:rPr>
        <w:t>all’art.</w:t>
      </w:r>
      <w:r>
        <w:rPr>
          <w:color w:val="231F20"/>
          <w:spacing w:val="-5"/>
        </w:rPr>
        <w:t> </w:t>
      </w:r>
      <w:r>
        <w:rPr>
          <w:color w:val="231F20"/>
        </w:rPr>
        <w:t>1,</w:t>
      </w:r>
      <w:r>
        <w:rPr>
          <w:color w:val="231F20"/>
          <w:spacing w:val="-5"/>
        </w:rPr>
        <w:t> </w:t>
      </w:r>
      <w:r>
        <w:rPr>
          <w:color w:val="231F20"/>
        </w:rPr>
        <w:t>comma</w:t>
      </w:r>
      <w:r>
        <w:rPr>
          <w:color w:val="231F20"/>
          <w:spacing w:val="-5"/>
        </w:rPr>
        <w:t> </w:t>
      </w:r>
      <w:r>
        <w:rPr>
          <w:color w:val="231F20"/>
        </w:rPr>
        <w:t>872</w:t>
      </w:r>
      <w:r>
        <w:rPr>
          <w:color w:val="231F20"/>
          <w:spacing w:val="-5"/>
        </w:rPr>
        <w:t> </w:t>
      </w:r>
      <w:r>
        <w:rPr>
          <w:color w:val="231F20"/>
        </w:rPr>
        <w:t>del- la legge 27 dicembre 2006, risulta assicurata per l’eserci- zio 2025 dall’incremento della dotazione finanziaria del capitolo 7345, piano gestionale 01, come da tabella 11 allegata al decreto del Ministro dell’economia e delle fi- nanze 30 dicembre 2024;</w:t>
      </w:r>
    </w:p>
    <w:p>
      <w:pPr>
        <w:pStyle w:val="BodyText"/>
        <w:spacing w:line="220" w:lineRule="auto" w:before="64"/>
        <w:ind w:right="38" w:firstLine="213"/>
      </w:pPr>
      <w:r>
        <w:rPr>
          <w:color w:val="231F20"/>
        </w:rPr>
        <w:t>Visto il decreto del Ministro dell’università e della </w:t>
      </w:r>
      <w:r>
        <w:rPr>
          <w:color w:val="231F20"/>
        </w:rPr>
        <w:t>ri- cerca prot. n. 117 del 10 febbraio 2025, con cui si è prov- veduto all’«Assegnazione ai responsabili della gestione, delle risorse finanziarie iscritte nello stato di previsione del Ministero dell’università e della ricerca per l’anno 2025», tenuto conto degli incarichi dirigenziali di livello generale conferiti;</w:t>
      </w:r>
    </w:p>
    <w:p>
      <w:pPr>
        <w:pStyle w:val="BodyText"/>
        <w:spacing w:line="220" w:lineRule="auto" w:before="110"/>
        <w:ind w:right="104" w:firstLine="213"/>
      </w:pPr>
      <w:r>
        <w:rPr/>
        <w:br w:type="column"/>
      </w:r>
      <w:r>
        <w:rPr>
          <w:color w:val="231F20"/>
        </w:rPr>
        <w:t>Visto il decreto del Ministro dell’università e della </w:t>
      </w:r>
      <w:r>
        <w:rPr>
          <w:color w:val="231F20"/>
        </w:rPr>
        <w:t>ri- cerca</w:t>
      </w:r>
      <w:r>
        <w:rPr>
          <w:color w:val="231F20"/>
          <w:spacing w:val="-4"/>
        </w:rPr>
        <w:t> </w:t>
      </w:r>
      <w:r>
        <w:rPr>
          <w:color w:val="231F20"/>
        </w:rPr>
        <w:t>prot.</w:t>
      </w:r>
      <w:r>
        <w:rPr>
          <w:color w:val="231F20"/>
          <w:spacing w:val="-4"/>
        </w:rPr>
        <w:t> </w:t>
      </w:r>
      <w:r>
        <w:rPr>
          <w:color w:val="231F20"/>
        </w:rPr>
        <w:t>n.</w:t>
      </w:r>
      <w:r>
        <w:rPr>
          <w:color w:val="231F20"/>
          <w:spacing w:val="-4"/>
        </w:rPr>
        <w:t> </w:t>
      </w:r>
      <w:r>
        <w:rPr>
          <w:color w:val="231F20"/>
        </w:rPr>
        <w:t>164</w:t>
      </w:r>
      <w:r>
        <w:rPr>
          <w:color w:val="231F20"/>
          <w:spacing w:val="-4"/>
        </w:rPr>
        <w:t> </w:t>
      </w:r>
      <w:r>
        <w:rPr>
          <w:color w:val="231F20"/>
        </w:rPr>
        <w:t>del</w:t>
      </w:r>
      <w:r>
        <w:rPr>
          <w:color w:val="231F20"/>
          <w:spacing w:val="-4"/>
        </w:rPr>
        <w:t> </w:t>
      </w:r>
      <w:r>
        <w:rPr>
          <w:color w:val="231F20"/>
        </w:rPr>
        <w:t>3</w:t>
      </w:r>
      <w:r>
        <w:rPr>
          <w:color w:val="231F20"/>
          <w:spacing w:val="-4"/>
        </w:rPr>
        <w:t> </w:t>
      </w:r>
      <w:r>
        <w:rPr>
          <w:color w:val="231F20"/>
        </w:rPr>
        <w:t>marzo</w:t>
      </w:r>
      <w:r>
        <w:rPr>
          <w:color w:val="231F20"/>
          <w:spacing w:val="-4"/>
        </w:rPr>
        <w:t> </w:t>
      </w:r>
      <w:r>
        <w:rPr>
          <w:color w:val="231F20"/>
        </w:rPr>
        <w:t>2025</w:t>
      </w:r>
      <w:r>
        <w:rPr>
          <w:color w:val="231F20"/>
          <w:spacing w:val="-4"/>
        </w:rPr>
        <w:t> </w:t>
      </w:r>
      <w:r>
        <w:rPr>
          <w:color w:val="231F20"/>
        </w:rPr>
        <w:t>reg.</w:t>
      </w:r>
      <w:r>
        <w:rPr>
          <w:color w:val="231F20"/>
          <w:spacing w:val="-4"/>
        </w:rPr>
        <w:t> </w:t>
      </w:r>
      <w:r>
        <w:rPr>
          <w:color w:val="231F20"/>
        </w:rPr>
        <w:t>UCB</w:t>
      </w:r>
      <w:r>
        <w:rPr>
          <w:color w:val="231F20"/>
          <w:spacing w:val="-4"/>
        </w:rPr>
        <w:t> </w:t>
      </w:r>
      <w:r>
        <w:rPr>
          <w:color w:val="231F20"/>
        </w:rPr>
        <w:t>del</w:t>
      </w:r>
      <w:r>
        <w:rPr>
          <w:color w:val="231F20"/>
          <w:spacing w:val="-4"/>
        </w:rPr>
        <w:t> </w:t>
      </w:r>
      <w:r>
        <w:rPr>
          <w:color w:val="231F20"/>
        </w:rPr>
        <w:t>3</w:t>
      </w:r>
      <w:r>
        <w:rPr>
          <w:color w:val="231F20"/>
          <w:spacing w:val="-4"/>
        </w:rPr>
        <w:t> </w:t>
      </w:r>
      <w:r>
        <w:rPr>
          <w:color w:val="231F20"/>
        </w:rPr>
        <w:t>marzo 2025, n. 75, con cui si è provveduto all’individuazione delle</w:t>
      </w:r>
      <w:r>
        <w:rPr>
          <w:color w:val="231F20"/>
          <w:spacing w:val="28"/>
        </w:rPr>
        <w:t> </w:t>
      </w:r>
      <w:r>
        <w:rPr>
          <w:color w:val="231F20"/>
        </w:rPr>
        <w:t>spese</w:t>
      </w:r>
      <w:r>
        <w:rPr>
          <w:color w:val="231F20"/>
          <w:spacing w:val="28"/>
        </w:rPr>
        <w:t> </w:t>
      </w:r>
      <w:r>
        <w:rPr>
          <w:color w:val="231F20"/>
        </w:rPr>
        <w:t>a</w:t>
      </w:r>
      <w:r>
        <w:rPr>
          <w:color w:val="231F20"/>
          <w:spacing w:val="28"/>
        </w:rPr>
        <w:t> </w:t>
      </w:r>
      <w:r>
        <w:rPr>
          <w:color w:val="231F20"/>
        </w:rPr>
        <w:t>carattere</w:t>
      </w:r>
      <w:r>
        <w:rPr>
          <w:color w:val="231F20"/>
          <w:spacing w:val="28"/>
        </w:rPr>
        <w:t> </w:t>
      </w:r>
      <w:r>
        <w:rPr>
          <w:color w:val="231F20"/>
        </w:rPr>
        <w:t>strumentale</w:t>
      </w:r>
      <w:r>
        <w:rPr>
          <w:color w:val="231F20"/>
          <w:spacing w:val="28"/>
        </w:rPr>
        <w:t> </w:t>
      </w:r>
      <w:r>
        <w:rPr>
          <w:color w:val="231F20"/>
        </w:rPr>
        <w:t>e</w:t>
      </w:r>
      <w:r>
        <w:rPr>
          <w:color w:val="231F20"/>
          <w:spacing w:val="28"/>
        </w:rPr>
        <w:t> </w:t>
      </w:r>
      <w:r>
        <w:rPr>
          <w:color w:val="231F20"/>
        </w:rPr>
        <w:t>comuni</w:t>
      </w:r>
      <w:r>
        <w:rPr>
          <w:color w:val="231F20"/>
          <w:spacing w:val="28"/>
        </w:rPr>
        <w:t> </w:t>
      </w:r>
      <w:r>
        <w:rPr>
          <w:color w:val="231F20"/>
        </w:rPr>
        <w:t>a</w:t>
      </w:r>
      <w:r>
        <w:rPr>
          <w:color w:val="231F20"/>
          <w:spacing w:val="28"/>
        </w:rPr>
        <w:t> </w:t>
      </w:r>
      <w:r>
        <w:rPr>
          <w:color w:val="231F20"/>
        </w:rPr>
        <w:t>più</w:t>
      </w:r>
      <w:r>
        <w:rPr>
          <w:color w:val="231F20"/>
          <w:spacing w:val="28"/>
        </w:rPr>
        <w:t> </w:t>
      </w:r>
      <w:r>
        <w:rPr>
          <w:color w:val="231F20"/>
        </w:rPr>
        <w:t>cen- tri di responsabilità amministrativa nonché al loro affi- damento in gestione unificata alle direzioni generali di</w:t>
      </w:r>
      <w:r>
        <w:rPr>
          <w:color w:val="231F20"/>
          <w:spacing w:val="40"/>
        </w:rPr>
        <w:t> </w:t>
      </w:r>
      <w:r>
        <w:rPr>
          <w:color w:val="231F20"/>
        </w:rPr>
        <w:t>cui al decreto del Presidente del Consiglio dei ministri</w:t>
      </w:r>
      <w:r>
        <w:rPr>
          <w:color w:val="231F20"/>
          <w:spacing w:val="80"/>
          <w:w w:val="150"/>
        </w:rPr>
        <w:t> </w:t>
      </w:r>
      <w:r>
        <w:rPr>
          <w:color w:val="231F20"/>
        </w:rPr>
        <w:t>30 settembre 2020, n. 164, qualificate quali strutture di servizio</w:t>
      </w:r>
      <w:r>
        <w:rPr>
          <w:color w:val="231F20"/>
          <w:spacing w:val="-5"/>
        </w:rPr>
        <w:t> </w:t>
      </w:r>
      <w:r>
        <w:rPr>
          <w:color w:val="231F20"/>
        </w:rPr>
        <w:t>ai</w:t>
      </w:r>
      <w:r>
        <w:rPr>
          <w:color w:val="231F20"/>
          <w:spacing w:val="-4"/>
        </w:rPr>
        <w:t> </w:t>
      </w:r>
      <w:r>
        <w:rPr>
          <w:color w:val="231F20"/>
        </w:rPr>
        <w:t>sensi</w:t>
      </w:r>
      <w:r>
        <w:rPr>
          <w:color w:val="231F20"/>
          <w:spacing w:val="-4"/>
        </w:rPr>
        <w:t> </w:t>
      </w:r>
      <w:r>
        <w:rPr>
          <w:color w:val="231F20"/>
        </w:rPr>
        <w:t>dell’art.</w:t>
      </w:r>
      <w:r>
        <w:rPr>
          <w:color w:val="231F20"/>
          <w:spacing w:val="-5"/>
        </w:rPr>
        <w:t> </w:t>
      </w:r>
      <w:r>
        <w:rPr>
          <w:color w:val="231F20"/>
        </w:rPr>
        <w:t>4</w:t>
      </w:r>
      <w:r>
        <w:rPr>
          <w:color w:val="231F20"/>
          <w:spacing w:val="-5"/>
        </w:rPr>
        <w:t> </w:t>
      </w:r>
      <w:r>
        <w:rPr>
          <w:color w:val="231F20"/>
        </w:rPr>
        <w:t>del</w:t>
      </w:r>
      <w:r>
        <w:rPr>
          <w:color w:val="231F20"/>
          <w:spacing w:val="-4"/>
        </w:rPr>
        <w:t> </w:t>
      </w:r>
      <w:r>
        <w:rPr>
          <w:color w:val="231F20"/>
        </w:rPr>
        <w:t>decreto</w:t>
      </w:r>
      <w:r>
        <w:rPr>
          <w:color w:val="231F20"/>
          <w:spacing w:val="-5"/>
        </w:rPr>
        <w:t> </w:t>
      </w:r>
      <w:r>
        <w:rPr>
          <w:color w:val="231F20"/>
        </w:rPr>
        <w:t>legislativo</w:t>
      </w:r>
      <w:r>
        <w:rPr>
          <w:color w:val="231F20"/>
          <w:spacing w:val="-5"/>
        </w:rPr>
        <w:t> </w:t>
      </w:r>
      <w:r>
        <w:rPr>
          <w:color w:val="231F20"/>
        </w:rPr>
        <w:t>7</w:t>
      </w:r>
      <w:r>
        <w:rPr>
          <w:color w:val="231F20"/>
          <w:spacing w:val="-5"/>
        </w:rPr>
        <w:t> </w:t>
      </w:r>
      <w:r>
        <w:rPr>
          <w:color w:val="231F20"/>
        </w:rPr>
        <w:t>agosto 1997, n. 279;</w:t>
      </w:r>
    </w:p>
    <w:p>
      <w:pPr>
        <w:pStyle w:val="BodyText"/>
        <w:spacing w:line="220" w:lineRule="auto" w:before="66"/>
        <w:ind w:right="105" w:firstLine="213"/>
      </w:pPr>
      <w:r>
        <w:rPr>
          <w:color w:val="231F20"/>
        </w:rPr>
        <w:t>Visto il decreto direttoriale n. 3298 del 13 marzo 2025 reg. UCB n. 56, in data 19 marzo 2025 con il quale è </w:t>
      </w:r>
      <w:r>
        <w:rPr>
          <w:color w:val="231F20"/>
        </w:rPr>
        <w:t>sta- to assunto l’impegno, sul P.G.01 del capitolo 7345 dello stato</w:t>
      </w:r>
      <w:r>
        <w:rPr>
          <w:color w:val="231F20"/>
          <w:spacing w:val="-2"/>
        </w:rPr>
        <w:t> </w:t>
      </w:r>
      <w:r>
        <w:rPr>
          <w:color w:val="231F20"/>
        </w:rPr>
        <w:t>di</w:t>
      </w:r>
      <w:r>
        <w:rPr>
          <w:color w:val="231F20"/>
          <w:spacing w:val="-2"/>
        </w:rPr>
        <w:t> </w:t>
      </w:r>
      <w:r>
        <w:rPr>
          <w:color w:val="231F20"/>
        </w:rPr>
        <w:t>previsione</w:t>
      </w:r>
      <w:r>
        <w:rPr>
          <w:color w:val="231F20"/>
          <w:spacing w:val="-2"/>
        </w:rPr>
        <w:t> </w:t>
      </w:r>
      <w:r>
        <w:rPr>
          <w:color w:val="231F20"/>
        </w:rPr>
        <w:t>della</w:t>
      </w:r>
      <w:r>
        <w:rPr>
          <w:color w:val="231F20"/>
          <w:spacing w:val="-2"/>
        </w:rPr>
        <w:t> </w:t>
      </w:r>
      <w:r>
        <w:rPr>
          <w:color w:val="231F20"/>
        </w:rPr>
        <w:t>spesa</w:t>
      </w:r>
      <w:r>
        <w:rPr>
          <w:color w:val="231F20"/>
          <w:spacing w:val="-2"/>
        </w:rPr>
        <w:t> </w:t>
      </w:r>
      <w:r>
        <w:rPr>
          <w:color w:val="231F20"/>
        </w:rPr>
        <w:t>del</w:t>
      </w:r>
      <w:r>
        <w:rPr>
          <w:color w:val="231F20"/>
          <w:spacing w:val="-2"/>
        </w:rPr>
        <w:t> </w:t>
      </w:r>
      <w:r>
        <w:rPr>
          <w:color w:val="231F20"/>
        </w:rPr>
        <w:t>Ministero,</w:t>
      </w:r>
      <w:r>
        <w:rPr>
          <w:color w:val="231F20"/>
          <w:spacing w:val="-2"/>
        </w:rPr>
        <w:t> </w:t>
      </w:r>
      <w:r>
        <w:rPr>
          <w:color w:val="231F20"/>
        </w:rPr>
        <w:t>dell’importo complessivo di euro 2.637.277,71 da destinare al finan- ziamento</w:t>
      </w:r>
      <w:r>
        <w:rPr>
          <w:color w:val="231F20"/>
          <w:spacing w:val="-2"/>
        </w:rPr>
        <w:t> </w:t>
      </w:r>
      <w:r>
        <w:rPr>
          <w:color w:val="231F20"/>
        </w:rPr>
        <w:t>di</w:t>
      </w:r>
      <w:r>
        <w:rPr>
          <w:color w:val="231F20"/>
          <w:spacing w:val="-2"/>
        </w:rPr>
        <w:t> </w:t>
      </w:r>
      <w:r>
        <w:rPr>
          <w:color w:val="231F20"/>
        </w:rPr>
        <w:t>ciascuno</w:t>
      </w:r>
      <w:r>
        <w:rPr>
          <w:color w:val="231F20"/>
          <w:spacing w:val="-2"/>
        </w:rPr>
        <w:t> </w:t>
      </w:r>
      <w:r>
        <w:rPr>
          <w:color w:val="231F20"/>
        </w:rPr>
        <w:t>degli</w:t>
      </w:r>
      <w:r>
        <w:rPr>
          <w:color w:val="231F20"/>
          <w:spacing w:val="-2"/>
        </w:rPr>
        <w:t> </w:t>
      </w:r>
      <w:r>
        <w:rPr>
          <w:color w:val="231F20"/>
        </w:rPr>
        <w:t>interventi</w:t>
      </w:r>
      <w:r>
        <w:rPr>
          <w:color w:val="231F20"/>
          <w:spacing w:val="-2"/>
        </w:rPr>
        <w:t> </w:t>
      </w:r>
      <w:r>
        <w:rPr>
          <w:color w:val="231F20"/>
        </w:rPr>
        <w:t>riguardanti</w:t>
      </w:r>
      <w:r>
        <w:rPr>
          <w:color w:val="231F20"/>
          <w:spacing w:val="-2"/>
        </w:rPr>
        <w:t> </w:t>
      </w:r>
      <w:r>
        <w:rPr>
          <w:color w:val="231F20"/>
        </w:rPr>
        <w:t>i</w:t>
      </w:r>
      <w:r>
        <w:rPr>
          <w:color w:val="231F20"/>
          <w:spacing w:val="-2"/>
        </w:rPr>
        <w:t> </w:t>
      </w:r>
      <w:r>
        <w:rPr>
          <w:color w:val="231F20"/>
        </w:rPr>
        <w:t>proget- ti di cooperazione internazionale;</w:t>
      </w:r>
    </w:p>
    <w:p>
      <w:pPr>
        <w:pStyle w:val="BodyText"/>
        <w:spacing w:line="220" w:lineRule="auto" w:before="64"/>
        <w:ind w:right="104" w:firstLine="213"/>
      </w:pPr>
      <w:r>
        <w:rPr>
          <w:color w:val="231F20"/>
        </w:rPr>
        <w:t>Considerate le modalità e le tempistiche di </w:t>
      </w:r>
      <w:r>
        <w:rPr>
          <w:color w:val="231F20"/>
        </w:rPr>
        <w:t>esecuzione dell’azione</w:t>
      </w:r>
      <w:r>
        <w:rPr>
          <w:color w:val="231F20"/>
          <w:spacing w:val="-3"/>
        </w:rPr>
        <w:t> </w:t>
      </w:r>
      <w:r>
        <w:rPr>
          <w:color w:val="231F20"/>
        </w:rPr>
        <w:t>amministrativa</w:t>
      </w:r>
      <w:r>
        <w:rPr>
          <w:color w:val="231F20"/>
          <w:spacing w:val="-3"/>
        </w:rPr>
        <w:t> </w:t>
      </w:r>
      <w:r>
        <w:rPr>
          <w:color w:val="231F20"/>
        </w:rPr>
        <w:t>per</w:t>
      </w:r>
      <w:r>
        <w:rPr>
          <w:color w:val="231F20"/>
          <w:spacing w:val="-3"/>
        </w:rPr>
        <w:t> </w:t>
      </w:r>
      <w:r>
        <w:rPr>
          <w:color w:val="231F20"/>
        </w:rPr>
        <w:t>la</w:t>
      </w:r>
      <w:r>
        <w:rPr>
          <w:color w:val="231F20"/>
          <w:spacing w:val="-3"/>
        </w:rPr>
        <w:t> </w:t>
      </w:r>
      <w:r>
        <w:rPr>
          <w:color w:val="231F20"/>
        </w:rPr>
        <w:t>gestione</w:t>
      </w:r>
      <w:r>
        <w:rPr>
          <w:color w:val="231F20"/>
          <w:spacing w:val="-3"/>
        </w:rPr>
        <w:t> </w:t>
      </w:r>
      <w:r>
        <w:rPr>
          <w:color w:val="231F20"/>
        </w:rPr>
        <w:t>degli</w:t>
      </w:r>
      <w:r>
        <w:rPr>
          <w:color w:val="231F20"/>
          <w:spacing w:val="-3"/>
        </w:rPr>
        <w:t> </w:t>
      </w:r>
      <w:r>
        <w:rPr>
          <w:color w:val="231F20"/>
        </w:rPr>
        <w:t>interventi cofinanziati dall’Unione europea e degli interventi com- plementari alla programmazione comunitaria in confor- mità alla vigente normativa europea e/o nazionale;</w:t>
      </w:r>
    </w:p>
    <w:p>
      <w:pPr>
        <w:pStyle w:val="BodyText"/>
        <w:spacing w:line="220" w:lineRule="auto" w:before="62"/>
        <w:ind w:right="104" w:firstLine="213"/>
      </w:pPr>
      <w:r>
        <w:rPr>
          <w:color w:val="231F20"/>
        </w:rPr>
        <w:t>Atteso che nel gruppo di ricerca relativo al progetto internazionale «REONA2» figura il seguente </w:t>
      </w:r>
      <w:r>
        <w:rPr>
          <w:color w:val="231F20"/>
        </w:rPr>
        <w:t>proponente </w:t>
      </w:r>
      <w:r>
        <w:rPr>
          <w:color w:val="231F20"/>
          <w:spacing w:val="-2"/>
        </w:rPr>
        <w:t>italiano:</w:t>
      </w:r>
    </w:p>
    <w:p>
      <w:pPr>
        <w:pStyle w:val="BodyText"/>
        <w:spacing w:before="43"/>
        <w:ind w:left="540"/>
      </w:pPr>
      <w:r>
        <w:rPr>
          <w:color w:val="231F20"/>
        </w:rPr>
        <w:t>Tekrevolution</w:t>
      </w:r>
      <w:r>
        <w:rPr>
          <w:color w:val="231F20"/>
          <w:spacing w:val="-4"/>
        </w:rPr>
        <w:t> </w:t>
      </w:r>
      <w:r>
        <w:rPr>
          <w:color w:val="231F20"/>
          <w:spacing w:val="-2"/>
        </w:rPr>
        <w:t>S.r.l.;</w:t>
      </w:r>
    </w:p>
    <w:p>
      <w:pPr>
        <w:spacing w:line="220" w:lineRule="auto" w:before="54"/>
        <w:ind w:left="113" w:right="106" w:firstLine="213"/>
        <w:jc w:val="both"/>
        <w:rPr>
          <w:sz w:val="21"/>
        </w:rPr>
      </w:pPr>
      <w:r>
        <w:rPr>
          <w:color w:val="231F20"/>
          <w:sz w:val="21"/>
        </w:rPr>
        <w:t>Visto il </w:t>
      </w:r>
      <w:r>
        <w:rPr>
          <w:i/>
          <w:color w:val="231F20"/>
          <w:sz w:val="21"/>
        </w:rPr>
        <w:t>Consortium Agreement </w:t>
      </w:r>
      <w:r>
        <w:rPr>
          <w:color w:val="231F20"/>
          <w:sz w:val="21"/>
        </w:rPr>
        <w:t>sottoscritto tra i parte- cipanti al progetto «REONA2»;</w:t>
      </w:r>
    </w:p>
    <w:p>
      <w:pPr>
        <w:pStyle w:val="BodyText"/>
        <w:spacing w:line="220" w:lineRule="auto" w:before="59"/>
        <w:ind w:right="104" w:firstLine="213"/>
      </w:pPr>
      <w:r>
        <w:rPr>
          <w:color w:val="231F20"/>
        </w:rPr>
        <w:t>Ritenuto</w:t>
      </w:r>
      <w:r>
        <w:rPr>
          <w:color w:val="231F20"/>
          <w:spacing w:val="-4"/>
        </w:rPr>
        <w:t> </w:t>
      </w:r>
      <w:r>
        <w:rPr>
          <w:color w:val="231F20"/>
        </w:rPr>
        <w:t>di</w:t>
      </w:r>
      <w:r>
        <w:rPr>
          <w:color w:val="231F20"/>
          <w:spacing w:val="-4"/>
        </w:rPr>
        <w:t> </w:t>
      </w:r>
      <w:r>
        <w:rPr>
          <w:color w:val="231F20"/>
        </w:rPr>
        <w:t>ammettere</w:t>
      </w:r>
      <w:r>
        <w:rPr>
          <w:color w:val="231F20"/>
          <w:spacing w:val="-4"/>
        </w:rPr>
        <w:t> </w:t>
      </w:r>
      <w:r>
        <w:rPr>
          <w:color w:val="231F20"/>
        </w:rPr>
        <w:t>alle</w:t>
      </w:r>
      <w:r>
        <w:rPr>
          <w:color w:val="231F20"/>
          <w:spacing w:val="-4"/>
        </w:rPr>
        <w:t> </w:t>
      </w:r>
      <w:r>
        <w:rPr>
          <w:color w:val="231F20"/>
        </w:rPr>
        <w:t>agevolazioni</w:t>
      </w:r>
      <w:r>
        <w:rPr>
          <w:color w:val="231F20"/>
          <w:spacing w:val="-4"/>
        </w:rPr>
        <w:t> </w:t>
      </w:r>
      <w:r>
        <w:rPr>
          <w:color w:val="231F20"/>
        </w:rPr>
        <w:t>previste</w:t>
      </w:r>
      <w:r>
        <w:rPr>
          <w:color w:val="231F20"/>
          <w:spacing w:val="-4"/>
        </w:rPr>
        <w:t> </w:t>
      </w:r>
      <w:r>
        <w:rPr>
          <w:color w:val="231F20"/>
        </w:rPr>
        <w:t>il</w:t>
      </w:r>
      <w:r>
        <w:rPr>
          <w:color w:val="231F20"/>
          <w:spacing w:val="-4"/>
        </w:rPr>
        <w:t> </w:t>
      </w:r>
      <w:r>
        <w:rPr>
          <w:color w:val="231F20"/>
        </w:rPr>
        <w:t>pro- getto «REONA2» per un contributo complessivo pari ad euro 87.374,00;</w:t>
      </w:r>
    </w:p>
    <w:p>
      <w:pPr>
        <w:pStyle w:val="BodyText"/>
        <w:spacing w:before="228"/>
        <w:ind w:left="88" w:right="83"/>
        <w:jc w:val="center"/>
      </w:pPr>
      <w:r>
        <w:rPr>
          <w:color w:val="231F20"/>
          <w:spacing w:val="-2"/>
        </w:rPr>
        <w:t>Decreta:</w:t>
      </w:r>
    </w:p>
    <w:p>
      <w:pPr>
        <w:pStyle w:val="BodyText"/>
        <w:spacing w:before="94"/>
        <w:ind w:left="0"/>
        <w:jc w:val="left"/>
      </w:pPr>
    </w:p>
    <w:p>
      <w:pPr>
        <w:pStyle w:val="BodyText"/>
        <w:ind w:left="2256"/>
      </w:pPr>
      <w:r>
        <w:rPr>
          <w:color w:val="231F20"/>
        </w:rPr>
        <w:t>Art.</w:t>
      </w:r>
      <w:r>
        <w:rPr>
          <w:color w:val="231F20"/>
          <w:spacing w:val="29"/>
        </w:rPr>
        <w:t> </w:t>
      </w:r>
      <w:r>
        <w:rPr>
          <w:color w:val="231F20"/>
          <w:spacing w:val="-5"/>
        </w:rPr>
        <w:t>1.</w:t>
      </w:r>
    </w:p>
    <w:p>
      <w:pPr>
        <w:pStyle w:val="ListParagraph"/>
        <w:numPr>
          <w:ilvl w:val="0"/>
          <w:numId w:val="19"/>
        </w:numPr>
        <w:tabs>
          <w:tab w:pos="575" w:val="left" w:leader="none"/>
        </w:tabs>
        <w:spacing w:line="220" w:lineRule="auto" w:before="111" w:after="0"/>
        <w:ind w:left="113" w:right="104" w:firstLine="213"/>
        <w:jc w:val="both"/>
        <w:rPr>
          <w:sz w:val="21"/>
        </w:rPr>
      </w:pPr>
      <w:r>
        <w:rPr>
          <w:color w:val="231F20"/>
          <w:sz w:val="21"/>
        </w:rPr>
        <w:t>Il progetto di cooperazione internazionale </w:t>
      </w:r>
      <w:r>
        <w:rPr>
          <w:color w:val="231F20"/>
          <w:sz w:val="21"/>
        </w:rPr>
        <w:t>«REO- NA2»</w:t>
      </w:r>
      <w:r>
        <w:rPr>
          <w:color w:val="231F20"/>
          <w:spacing w:val="40"/>
          <w:sz w:val="21"/>
        </w:rPr>
        <w:t> </w:t>
      </w:r>
      <w:r>
        <w:rPr>
          <w:color w:val="231F20"/>
          <w:sz w:val="21"/>
        </w:rPr>
        <w:t>è</w:t>
      </w:r>
      <w:r>
        <w:rPr>
          <w:color w:val="231F20"/>
          <w:spacing w:val="40"/>
          <w:sz w:val="21"/>
        </w:rPr>
        <w:t> </w:t>
      </w:r>
      <w:r>
        <w:rPr>
          <w:color w:val="231F20"/>
          <w:sz w:val="21"/>
        </w:rPr>
        <w:t>ammesso</w:t>
      </w:r>
      <w:r>
        <w:rPr>
          <w:color w:val="231F20"/>
          <w:spacing w:val="40"/>
          <w:sz w:val="21"/>
        </w:rPr>
        <w:t> </w:t>
      </w:r>
      <w:r>
        <w:rPr>
          <w:color w:val="231F20"/>
          <w:sz w:val="21"/>
        </w:rPr>
        <w:t>alle</w:t>
      </w:r>
      <w:r>
        <w:rPr>
          <w:color w:val="231F20"/>
          <w:spacing w:val="40"/>
          <w:sz w:val="21"/>
        </w:rPr>
        <w:t> </w:t>
      </w:r>
      <w:r>
        <w:rPr>
          <w:color w:val="231F20"/>
          <w:sz w:val="21"/>
        </w:rPr>
        <w:t>agevolazioni</w:t>
      </w:r>
      <w:r>
        <w:rPr>
          <w:color w:val="231F20"/>
          <w:spacing w:val="40"/>
          <w:sz w:val="21"/>
        </w:rPr>
        <w:t> </w:t>
      </w:r>
      <w:r>
        <w:rPr>
          <w:color w:val="231F20"/>
          <w:sz w:val="21"/>
        </w:rPr>
        <w:t>previste,</w:t>
      </w:r>
      <w:r>
        <w:rPr>
          <w:color w:val="231F20"/>
          <w:spacing w:val="40"/>
          <w:sz w:val="21"/>
        </w:rPr>
        <w:t> </w:t>
      </w:r>
      <w:r>
        <w:rPr>
          <w:color w:val="231F20"/>
          <w:sz w:val="21"/>
        </w:rPr>
        <w:t>secondo le</w:t>
      </w:r>
      <w:r>
        <w:rPr>
          <w:color w:val="231F20"/>
          <w:spacing w:val="40"/>
          <w:sz w:val="21"/>
        </w:rPr>
        <w:t> </w:t>
      </w:r>
      <w:r>
        <w:rPr>
          <w:color w:val="231F20"/>
          <w:sz w:val="21"/>
        </w:rPr>
        <w:t>normative</w:t>
      </w:r>
      <w:r>
        <w:rPr>
          <w:color w:val="231F20"/>
          <w:spacing w:val="40"/>
          <w:sz w:val="21"/>
        </w:rPr>
        <w:t> </w:t>
      </w:r>
      <w:r>
        <w:rPr>
          <w:color w:val="231F20"/>
          <w:sz w:val="21"/>
        </w:rPr>
        <w:t>citate</w:t>
      </w:r>
      <w:r>
        <w:rPr>
          <w:color w:val="231F20"/>
          <w:spacing w:val="40"/>
          <w:sz w:val="21"/>
        </w:rPr>
        <w:t> </w:t>
      </w:r>
      <w:r>
        <w:rPr>
          <w:color w:val="231F20"/>
          <w:sz w:val="21"/>
        </w:rPr>
        <w:t>nelle</w:t>
      </w:r>
      <w:r>
        <w:rPr>
          <w:color w:val="231F20"/>
          <w:spacing w:val="40"/>
          <w:sz w:val="21"/>
        </w:rPr>
        <w:t> </w:t>
      </w:r>
      <w:r>
        <w:rPr>
          <w:color w:val="231F20"/>
          <w:sz w:val="21"/>
        </w:rPr>
        <w:t>premesse,</w:t>
      </w:r>
      <w:r>
        <w:rPr>
          <w:color w:val="231F20"/>
          <w:spacing w:val="40"/>
          <w:sz w:val="21"/>
        </w:rPr>
        <w:t> </w:t>
      </w:r>
      <w:r>
        <w:rPr>
          <w:color w:val="231F20"/>
          <w:sz w:val="21"/>
        </w:rPr>
        <w:t>nella</w:t>
      </w:r>
      <w:r>
        <w:rPr>
          <w:color w:val="231F20"/>
          <w:spacing w:val="40"/>
          <w:sz w:val="21"/>
        </w:rPr>
        <w:t> </w:t>
      </w:r>
      <w:r>
        <w:rPr>
          <w:color w:val="231F20"/>
          <w:sz w:val="21"/>
        </w:rPr>
        <w:t>forma,</w:t>
      </w:r>
      <w:r>
        <w:rPr>
          <w:color w:val="231F20"/>
          <w:spacing w:val="40"/>
          <w:sz w:val="21"/>
        </w:rPr>
        <w:t> </w:t>
      </w:r>
      <w:r>
        <w:rPr>
          <w:color w:val="231F20"/>
          <w:sz w:val="21"/>
        </w:rPr>
        <w:t>misu- ra,</w:t>
      </w:r>
      <w:r>
        <w:rPr>
          <w:color w:val="231F20"/>
          <w:spacing w:val="34"/>
          <w:sz w:val="21"/>
        </w:rPr>
        <w:t> </w:t>
      </w:r>
      <w:r>
        <w:rPr>
          <w:color w:val="231F20"/>
          <w:sz w:val="21"/>
        </w:rPr>
        <w:t>modalità</w:t>
      </w:r>
      <w:r>
        <w:rPr>
          <w:color w:val="231F20"/>
          <w:spacing w:val="34"/>
          <w:sz w:val="21"/>
        </w:rPr>
        <w:t> </w:t>
      </w:r>
      <w:r>
        <w:rPr>
          <w:color w:val="231F20"/>
          <w:sz w:val="21"/>
        </w:rPr>
        <w:t>e</w:t>
      </w:r>
      <w:r>
        <w:rPr>
          <w:color w:val="231F20"/>
          <w:spacing w:val="34"/>
          <w:sz w:val="21"/>
        </w:rPr>
        <w:t> </w:t>
      </w:r>
      <w:r>
        <w:rPr>
          <w:color w:val="231F20"/>
          <w:sz w:val="21"/>
        </w:rPr>
        <w:t>condizioni</w:t>
      </w:r>
      <w:r>
        <w:rPr>
          <w:color w:val="231F20"/>
          <w:spacing w:val="34"/>
          <w:sz w:val="21"/>
        </w:rPr>
        <w:t> </w:t>
      </w:r>
      <w:r>
        <w:rPr>
          <w:color w:val="231F20"/>
          <w:sz w:val="21"/>
        </w:rPr>
        <w:t>indicate</w:t>
      </w:r>
      <w:r>
        <w:rPr>
          <w:color w:val="231F20"/>
          <w:spacing w:val="34"/>
          <w:sz w:val="21"/>
        </w:rPr>
        <w:t> </w:t>
      </w:r>
      <w:r>
        <w:rPr>
          <w:color w:val="231F20"/>
          <w:sz w:val="21"/>
        </w:rPr>
        <w:t>nella</w:t>
      </w:r>
      <w:r>
        <w:rPr>
          <w:color w:val="231F20"/>
          <w:spacing w:val="34"/>
          <w:sz w:val="21"/>
        </w:rPr>
        <w:t> </w:t>
      </w:r>
      <w:r>
        <w:rPr>
          <w:color w:val="231F20"/>
          <w:sz w:val="21"/>
        </w:rPr>
        <w:t>scheda</w:t>
      </w:r>
      <w:r>
        <w:rPr>
          <w:color w:val="231F20"/>
          <w:spacing w:val="34"/>
          <w:sz w:val="21"/>
        </w:rPr>
        <w:t> </w:t>
      </w:r>
      <w:r>
        <w:rPr>
          <w:color w:val="231F20"/>
          <w:sz w:val="21"/>
        </w:rPr>
        <w:t>allegata al presente decreto (allegato 1), che ne costituisce parte </w:t>
      </w:r>
      <w:r>
        <w:rPr>
          <w:color w:val="231F20"/>
          <w:spacing w:val="-2"/>
          <w:sz w:val="21"/>
        </w:rPr>
        <w:t>integrante.</w:t>
      </w:r>
    </w:p>
    <w:p>
      <w:pPr>
        <w:pStyle w:val="ListParagraph"/>
        <w:numPr>
          <w:ilvl w:val="0"/>
          <w:numId w:val="19"/>
        </w:numPr>
        <w:tabs>
          <w:tab w:pos="554" w:val="left" w:leader="none"/>
        </w:tabs>
        <w:spacing w:line="220" w:lineRule="auto" w:before="62" w:after="0"/>
        <w:ind w:left="113" w:right="105" w:firstLine="213"/>
        <w:jc w:val="both"/>
        <w:rPr>
          <w:sz w:val="21"/>
        </w:rPr>
      </w:pPr>
      <w:r>
        <w:rPr>
          <w:color w:val="231F20"/>
          <w:sz w:val="21"/>
        </w:rPr>
        <w:t>In accordo con il progetto internazionale, la </w:t>
      </w:r>
      <w:r>
        <w:rPr>
          <w:color w:val="231F20"/>
          <w:sz w:val="21"/>
        </w:rPr>
        <w:t>decor- renza del progetto è fissata al 1° febbraio 2024 la sua du- rata è di ventuno mesi.</w:t>
      </w:r>
    </w:p>
    <w:p>
      <w:pPr>
        <w:pStyle w:val="ListParagraph"/>
        <w:numPr>
          <w:ilvl w:val="0"/>
          <w:numId w:val="19"/>
        </w:numPr>
        <w:tabs>
          <w:tab w:pos="539" w:val="left" w:leader="none"/>
        </w:tabs>
        <w:spacing w:line="220" w:lineRule="auto" w:before="60" w:after="0"/>
        <w:ind w:left="113" w:right="104" w:firstLine="213"/>
        <w:jc w:val="both"/>
        <w:rPr>
          <w:sz w:val="21"/>
        </w:rPr>
      </w:pPr>
      <w:r>
        <w:rPr>
          <w:color w:val="231F20"/>
          <w:sz w:val="21"/>
        </w:rPr>
        <w:t>Il finanziamento sarà regolamentato con le </w:t>
      </w:r>
      <w:r>
        <w:rPr>
          <w:color w:val="231F20"/>
          <w:sz w:val="21"/>
        </w:rPr>
        <w:t>modalità e i termini di cui all’allegato disciplinare (allegato 2) e dovrà svolgersi secondo le modalità e i termini previsti nell’allegato capitolato tecnico (allegato 3), ambedue i citati</w:t>
      </w:r>
      <w:r>
        <w:rPr>
          <w:color w:val="231F20"/>
          <w:spacing w:val="-4"/>
          <w:sz w:val="21"/>
        </w:rPr>
        <w:t> </w:t>
      </w:r>
      <w:r>
        <w:rPr>
          <w:color w:val="231F20"/>
          <w:sz w:val="21"/>
        </w:rPr>
        <w:t>allegati</w:t>
      </w:r>
      <w:r>
        <w:rPr>
          <w:color w:val="231F20"/>
          <w:spacing w:val="-4"/>
          <w:sz w:val="21"/>
        </w:rPr>
        <w:t> </w:t>
      </w:r>
      <w:r>
        <w:rPr>
          <w:color w:val="231F20"/>
          <w:sz w:val="21"/>
        </w:rPr>
        <w:t>facenti</w:t>
      </w:r>
      <w:r>
        <w:rPr>
          <w:color w:val="231F20"/>
          <w:spacing w:val="-3"/>
          <w:sz w:val="21"/>
        </w:rPr>
        <w:t> </w:t>
      </w:r>
      <w:r>
        <w:rPr>
          <w:color w:val="231F20"/>
          <w:sz w:val="21"/>
        </w:rPr>
        <w:t>parte</w:t>
      </w:r>
      <w:r>
        <w:rPr>
          <w:color w:val="231F20"/>
          <w:spacing w:val="-4"/>
          <w:sz w:val="21"/>
        </w:rPr>
        <w:t> </w:t>
      </w:r>
      <w:r>
        <w:rPr>
          <w:color w:val="231F20"/>
          <w:sz w:val="21"/>
        </w:rPr>
        <w:t>integrante</w:t>
      </w:r>
      <w:r>
        <w:rPr>
          <w:color w:val="231F20"/>
          <w:spacing w:val="-3"/>
          <w:sz w:val="21"/>
        </w:rPr>
        <w:t> </w:t>
      </w:r>
      <w:r>
        <w:rPr>
          <w:color w:val="231F20"/>
          <w:sz w:val="21"/>
        </w:rPr>
        <w:t>del</w:t>
      </w:r>
      <w:r>
        <w:rPr>
          <w:color w:val="231F20"/>
          <w:spacing w:val="-4"/>
          <w:sz w:val="21"/>
        </w:rPr>
        <w:t> </w:t>
      </w:r>
      <w:r>
        <w:rPr>
          <w:color w:val="231F20"/>
          <w:sz w:val="21"/>
        </w:rPr>
        <w:t>presente</w:t>
      </w:r>
      <w:r>
        <w:rPr>
          <w:color w:val="231F20"/>
          <w:spacing w:val="-3"/>
          <w:sz w:val="21"/>
        </w:rPr>
        <w:t> </w:t>
      </w:r>
      <w:r>
        <w:rPr>
          <w:color w:val="231F20"/>
          <w:spacing w:val="-2"/>
          <w:sz w:val="21"/>
        </w:rPr>
        <w:t>decreto.</w:t>
      </w:r>
    </w:p>
    <w:p>
      <w:pPr>
        <w:pStyle w:val="BodyText"/>
        <w:spacing w:before="230"/>
        <w:ind w:left="2257"/>
      </w:pPr>
      <w:r>
        <w:rPr>
          <w:color w:val="231F20"/>
        </w:rPr>
        <w:t>Art.</w:t>
      </w:r>
      <w:r>
        <w:rPr>
          <w:color w:val="231F20"/>
          <w:spacing w:val="29"/>
        </w:rPr>
        <w:t> </w:t>
      </w:r>
      <w:r>
        <w:rPr>
          <w:color w:val="231F20"/>
          <w:spacing w:val="-5"/>
        </w:rPr>
        <w:t>2.</w:t>
      </w:r>
    </w:p>
    <w:p>
      <w:pPr>
        <w:pStyle w:val="ListParagraph"/>
        <w:numPr>
          <w:ilvl w:val="0"/>
          <w:numId w:val="20"/>
        </w:numPr>
        <w:tabs>
          <w:tab w:pos="567" w:val="left" w:leader="none"/>
        </w:tabs>
        <w:spacing w:line="220" w:lineRule="auto" w:before="110" w:after="0"/>
        <w:ind w:left="113" w:right="104" w:firstLine="213"/>
        <w:jc w:val="both"/>
        <w:rPr>
          <w:sz w:val="21"/>
        </w:rPr>
      </w:pPr>
      <w:r>
        <w:rPr>
          <w:color w:val="231F20"/>
          <w:sz w:val="21"/>
        </w:rPr>
        <w:t>Fatta salva la necessità di coordinamento tra i di- versi soggetti proponenti previsti dal progetto </w:t>
      </w:r>
      <w:r>
        <w:rPr>
          <w:color w:val="231F20"/>
          <w:sz w:val="21"/>
        </w:rPr>
        <w:t>interna- zionale, ognuno di essi, nello svolgimento delle attività</w:t>
      </w:r>
      <w:r>
        <w:rPr>
          <w:color w:val="231F20"/>
          <w:spacing w:val="80"/>
          <w:sz w:val="21"/>
        </w:rPr>
        <w:t> </w:t>
      </w:r>
      <w:r>
        <w:rPr>
          <w:color w:val="231F20"/>
          <w:sz w:val="21"/>
        </w:rPr>
        <w:t>di propria competenza e per l’effettuazione delle relative spese,</w:t>
      </w:r>
      <w:r>
        <w:rPr>
          <w:color w:val="231F20"/>
          <w:spacing w:val="10"/>
          <w:sz w:val="21"/>
        </w:rPr>
        <w:t> </w:t>
      </w:r>
      <w:r>
        <w:rPr>
          <w:color w:val="231F20"/>
          <w:sz w:val="21"/>
        </w:rPr>
        <w:t>opererà</w:t>
      </w:r>
      <w:r>
        <w:rPr>
          <w:color w:val="231F20"/>
          <w:spacing w:val="11"/>
          <w:sz w:val="21"/>
        </w:rPr>
        <w:t> </w:t>
      </w:r>
      <w:r>
        <w:rPr>
          <w:color w:val="231F20"/>
          <w:sz w:val="21"/>
        </w:rPr>
        <w:t>in</w:t>
      </w:r>
      <w:r>
        <w:rPr>
          <w:color w:val="231F20"/>
          <w:spacing w:val="10"/>
          <w:sz w:val="21"/>
        </w:rPr>
        <w:t> </w:t>
      </w:r>
      <w:r>
        <w:rPr>
          <w:color w:val="231F20"/>
          <w:sz w:val="21"/>
        </w:rPr>
        <w:t>piena</w:t>
      </w:r>
      <w:r>
        <w:rPr>
          <w:color w:val="231F20"/>
          <w:spacing w:val="11"/>
          <w:sz w:val="21"/>
        </w:rPr>
        <w:t> </w:t>
      </w:r>
      <w:r>
        <w:rPr>
          <w:color w:val="231F20"/>
          <w:sz w:val="21"/>
        </w:rPr>
        <w:t>autonomia</w:t>
      </w:r>
      <w:r>
        <w:rPr>
          <w:color w:val="231F20"/>
          <w:spacing w:val="10"/>
          <w:sz w:val="21"/>
        </w:rPr>
        <w:t> </w:t>
      </w:r>
      <w:r>
        <w:rPr>
          <w:color w:val="231F20"/>
          <w:sz w:val="21"/>
        </w:rPr>
        <w:t>e</w:t>
      </w:r>
      <w:r>
        <w:rPr>
          <w:color w:val="231F20"/>
          <w:spacing w:val="11"/>
          <w:sz w:val="21"/>
        </w:rPr>
        <w:t> </w:t>
      </w:r>
      <w:r>
        <w:rPr>
          <w:color w:val="231F20"/>
          <w:sz w:val="21"/>
        </w:rPr>
        <w:t>secondo</w:t>
      </w:r>
      <w:r>
        <w:rPr>
          <w:color w:val="231F20"/>
          <w:spacing w:val="10"/>
          <w:sz w:val="21"/>
        </w:rPr>
        <w:t> </w:t>
      </w:r>
      <w:r>
        <w:rPr>
          <w:color w:val="231F20"/>
          <w:sz w:val="21"/>
        </w:rPr>
        <w:t>le</w:t>
      </w:r>
      <w:r>
        <w:rPr>
          <w:color w:val="231F20"/>
          <w:spacing w:val="11"/>
          <w:sz w:val="21"/>
        </w:rPr>
        <w:t> </w:t>
      </w:r>
      <w:r>
        <w:rPr>
          <w:color w:val="231F20"/>
          <w:sz w:val="21"/>
        </w:rPr>
        <w:t>norme</w:t>
      </w:r>
      <w:r>
        <w:rPr>
          <w:color w:val="231F20"/>
          <w:spacing w:val="11"/>
          <w:sz w:val="21"/>
        </w:rPr>
        <w:t> </w:t>
      </w:r>
      <w:r>
        <w:rPr>
          <w:color w:val="231F20"/>
          <w:spacing w:val="-5"/>
          <w:sz w:val="21"/>
        </w:rPr>
        <w:t>di</w:t>
      </w:r>
    </w:p>
    <w:p>
      <w:pPr>
        <w:pStyle w:val="ListParagraph"/>
        <w:spacing w:after="0" w:line="220"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6" w:lineRule="auto" w:before="114"/>
        <w:ind w:right="38"/>
      </w:pPr>
      <w:r>
        <w:rPr/>
        <mc:AlternateContent>
          <mc:Choice Requires="wps">
            <w:drawing>
              <wp:anchor distT="0" distB="0" distL="0" distR="0" allowOverlap="1" layoutInCell="1" locked="0" behindDoc="1" simplePos="0" relativeHeight="484804608">
                <wp:simplePos x="0" y="0"/>
                <wp:positionH relativeFrom="page">
                  <wp:posOffset>612000</wp:posOffset>
                </wp:positionH>
                <wp:positionV relativeFrom="page">
                  <wp:posOffset>899286</wp:posOffset>
                </wp:positionV>
                <wp:extent cx="6336030" cy="8642350"/>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6336030" cy="8642350"/>
                          <a:chExt cx="6336030" cy="8642350"/>
                        </a:xfrm>
                      </wpg:grpSpPr>
                      <wps:wsp>
                        <wps:cNvPr id="218" name="Graphic 21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19" name="Graphic 21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20" name="Graphic 22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1872" id="docshapegroup8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legge e regolamentari vigenti, assumendone la </w:t>
      </w:r>
      <w:r>
        <w:rPr>
          <w:color w:val="231F20"/>
        </w:rPr>
        <w:t>completa responsabilità; pertanto il MUR resterà estraneo ad ogni rapporto comunque nascente con terzi in relazione allo svolgimento del progetto stesso, e sarà totalmente esente da</w:t>
      </w:r>
      <w:r>
        <w:rPr>
          <w:color w:val="231F20"/>
          <w:spacing w:val="-2"/>
        </w:rPr>
        <w:t> </w:t>
      </w:r>
      <w:r>
        <w:rPr>
          <w:color w:val="231F20"/>
        </w:rPr>
        <w:t>responsabilità</w:t>
      </w:r>
      <w:r>
        <w:rPr>
          <w:color w:val="231F20"/>
          <w:spacing w:val="-2"/>
        </w:rPr>
        <w:t> </w:t>
      </w:r>
      <w:r>
        <w:rPr>
          <w:color w:val="231F20"/>
        </w:rPr>
        <w:t>per</w:t>
      </w:r>
      <w:r>
        <w:rPr>
          <w:color w:val="231F20"/>
          <w:spacing w:val="-2"/>
        </w:rPr>
        <w:t> </w:t>
      </w:r>
      <w:r>
        <w:rPr>
          <w:color w:val="231F20"/>
        </w:rPr>
        <w:t>eventuali</w:t>
      </w:r>
      <w:r>
        <w:rPr>
          <w:color w:val="231F20"/>
          <w:spacing w:val="-2"/>
        </w:rPr>
        <w:t> </w:t>
      </w:r>
      <w:r>
        <w:rPr>
          <w:color w:val="231F20"/>
        </w:rPr>
        <w:t>danni</w:t>
      </w:r>
      <w:r>
        <w:rPr>
          <w:color w:val="231F20"/>
          <w:spacing w:val="-2"/>
        </w:rPr>
        <w:t> </w:t>
      </w:r>
      <w:r>
        <w:rPr>
          <w:color w:val="231F20"/>
        </w:rPr>
        <w:t>riconducibili</w:t>
      </w:r>
      <w:r>
        <w:rPr>
          <w:color w:val="231F20"/>
          <w:spacing w:val="-2"/>
        </w:rPr>
        <w:t> </w:t>
      </w:r>
      <w:r>
        <w:rPr>
          <w:color w:val="231F20"/>
        </w:rPr>
        <w:t>ad</w:t>
      </w:r>
      <w:r>
        <w:rPr>
          <w:color w:val="231F20"/>
          <w:spacing w:val="-2"/>
        </w:rPr>
        <w:t> </w:t>
      </w:r>
      <w:r>
        <w:rPr>
          <w:color w:val="231F20"/>
        </w:rPr>
        <w:t>atti- vità direttamente o indirettamente connesse col progetto.</w:t>
      </w:r>
    </w:p>
    <w:p>
      <w:pPr>
        <w:pStyle w:val="ListParagraph"/>
        <w:numPr>
          <w:ilvl w:val="0"/>
          <w:numId w:val="20"/>
        </w:numPr>
        <w:tabs>
          <w:tab w:pos="532" w:val="left" w:leader="none"/>
        </w:tabs>
        <w:spacing w:line="211" w:lineRule="auto" w:before="75" w:after="0"/>
        <w:ind w:left="113" w:right="38" w:firstLine="213"/>
        <w:jc w:val="both"/>
        <w:rPr>
          <w:sz w:val="21"/>
        </w:rPr>
      </w:pPr>
      <w:r>
        <w:rPr>
          <w:color w:val="231F20"/>
          <w:sz w:val="21"/>
        </w:rPr>
        <w:t>I</w:t>
      </w:r>
      <w:r>
        <w:rPr>
          <w:color w:val="231F20"/>
          <w:spacing w:val="-1"/>
          <w:sz w:val="21"/>
        </w:rPr>
        <w:t> </w:t>
      </w:r>
      <w:r>
        <w:rPr>
          <w:color w:val="231F20"/>
          <w:sz w:val="21"/>
        </w:rPr>
        <w:t>costi</w:t>
      </w:r>
      <w:r>
        <w:rPr>
          <w:color w:val="231F20"/>
          <w:spacing w:val="-1"/>
          <w:sz w:val="21"/>
        </w:rPr>
        <w:t> </w:t>
      </w:r>
      <w:r>
        <w:rPr>
          <w:color w:val="231F20"/>
          <w:sz w:val="21"/>
        </w:rPr>
        <w:t>sostenuti</w:t>
      </w:r>
      <w:r>
        <w:rPr>
          <w:color w:val="231F20"/>
          <w:spacing w:val="-1"/>
          <w:sz w:val="21"/>
        </w:rPr>
        <w:t> </w:t>
      </w:r>
      <w:r>
        <w:rPr>
          <w:color w:val="231F20"/>
          <w:sz w:val="21"/>
        </w:rPr>
        <w:t>nell’accertato</w:t>
      </w:r>
      <w:r>
        <w:rPr>
          <w:color w:val="231F20"/>
          <w:spacing w:val="-1"/>
          <w:sz w:val="21"/>
        </w:rPr>
        <w:t> </w:t>
      </w:r>
      <w:r>
        <w:rPr>
          <w:color w:val="231F20"/>
          <w:sz w:val="21"/>
        </w:rPr>
        <w:t>mancato</w:t>
      </w:r>
      <w:r>
        <w:rPr>
          <w:color w:val="231F20"/>
          <w:spacing w:val="-1"/>
          <w:sz w:val="21"/>
        </w:rPr>
        <w:t> </w:t>
      </w:r>
      <w:r>
        <w:rPr>
          <w:color w:val="231F20"/>
          <w:sz w:val="21"/>
        </w:rPr>
        <w:t>rispetto</w:t>
      </w:r>
      <w:r>
        <w:rPr>
          <w:color w:val="231F20"/>
          <w:spacing w:val="-1"/>
          <w:sz w:val="21"/>
        </w:rPr>
        <w:t> </w:t>
      </w:r>
      <w:r>
        <w:rPr>
          <w:color w:val="231F20"/>
          <w:sz w:val="21"/>
        </w:rPr>
        <w:t>delle norme di legge e regolamenti non saranno riconosciuti come costi ammissibili.</w:t>
      </w:r>
    </w:p>
    <w:p>
      <w:pPr>
        <w:pStyle w:val="BodyText"/>
        <w:spacing w:before="238"/>
        <w:ind w:left="77"/>
        <w:jc w:val="center"/>
      </w:pPr>
      <w:r>
        <w:rPr>
          <w:color w:val="231F20"/>
        </w:rPr>
        <w:t>Art.</w:t>
      </w:r>
      <w:r>
        <w:rPr>
          <w:color w:val="231F20"/>
          <w:spacing w:val="29"/>
        </w:rPr>
        <w:t> </w:t>
      </w:r>
      <w:r>
        <w:rPr>
          <w:color w:val="231F20"/>
          <w:spacing w:val="-5"/>
        </w:rPr>
        <w:t>3.</w:t>
      </w:r>
    </w:p>
    <w:p>
      <w:pPr>
        <w:pStyle w:val="ListParagraph"/>
        <w:numPr>
          <w:ilvl w:val="0"/>
          <w:numId w:val="21"/>
        </w:numPr>
        <w:tabs>
          <w:tab w:pos="614" w:val="left" w:leader="none"/>
        </w:tabs>
        <w:spacing w:line="211" w:lineRule="auto" w:before="127" w:after="0"/>
        <w:ind w:left="113" w:right="38" w:firstLine="213"/>
        <w:jc w:val="both"/>
        <w:rPr>
          <w:sz w:val="21"/>
        </w:rPr>
      </w:pPr>
      <w:r>
        <w:rPr>
          <w:color w:val="231F20"/>
          <w:sz w:val="21"/>
        </w:rPr>
        <w:t>Le risorse necessarie per gli interventi, di </w:t>
      </w:r>
      <w:r>
        <w:rPr>
          <w:color w:val="231F20"/>
          <w:sz w:val="21"/>
        </w:rPr>
        <w:t>cui</w:t>
      </w:r>
      <w:r>
        <w:rPr>
          <w:color w:val="231F20"/>
          <w:spacing w:val="40"/>
          <w:sz w:val="21"/>
        </w:rPr>
        <w:t> </w:t>
      </w:r>
      <w:r>
        <w:rPr>
          <w:color w:val="231F20"/>
          <w:sz w:val="21"/>
        </w:rPr>
        <w:t>all’art. 1 del presente decreto, sono determinate in euro 87.374,00 nella forma di contributo nella spesa e grave- ranno</w:t>
      </w:r>
      <w:r>
        <w:rPr>
          <w:color w:val="231F20"/>
          <w:spacing w:val="-1"/>
          <w:sz w:val="21"/>
        </w:rPr>
        <w:t> </w:t>
      </w:r>
      <w:r>
        <w:rPr>
          <w:color w:val="231F20"/>
          <w:sz w:val="21"/>
        </w:rPr>
        <w:t>sul</w:t>
      </w:r>
      <w:r>
        <w:rPr>
          <w:color w:val="231F20"/>
          <w:spacing w:val="-1"/>
          <w:sz w:val="21"/>
        </w:rPr>
        <w:t> </w:t>
      </w:r>
      <w:r>
        <w:rPr>
          <w:color w:val="231F20"/>
          <w:sz w:val="21"/>
        </w:rPr>
        <w:t>cap.</w:t>
      </w:r>
      <w:r>
        <w:rPr>
          <w:color w:val="231F20"/>
          <w:spacing w:val="-1"/>
          <w:sz w:val="21"/>
        </w:rPr>
        <w:t> </w:t>
      </w:r>
      <w:r>
        <w:rPr>
          <w:color w:val="231F20"/>
          <w:sz w:val="21"/>
        </w:rPr>
        <w:t>7345,</w:t>
      </w:r>
      <w:r>
        <w:rPr>
          <w:color w:val="231F20"/>
          <w:spacing w:val="-1"/>
          <w:sz w:val="21"/>
        </w:rPr>
        <w:t> </w:t>
      </w:r>
      <w:r>
        <w:rPr>
          <w:color w:val="231F20"/>
          <w:sz w:val="21"/>
        </w:rPr>
        <w:t>P.G.</w:t>
      </w:r>
      <w:r>
        <w:rPr>
          <w:color w:val="231F20"/>
          <w:spacing w:val="-1"/>
          <w:sz w:val="21"/>
        </w:rPr>
        <w:t> </w:t>
      </w:r>
      <w:r>
        <w:rPr>
          <w:color w:val="231F20"/>
          <w:sz w:val="21"/>
        </w:rPr>
        <w:t>01</w:t>
      </w:r>
      <w:r>
        <w:rPr>
          <w:color w:val="231F20"/>
          <w:spacing w:val="-1"/>
          <w:sz w:val="21"/>
        </w:rPr>
        <w:t> </w:t>
      </w:r>
      <w:r>
        <w:rPr>
          <w:color w:val="231F20"/>
          <w:sz w:val="21"/>
        </w:rPr>
        <w:t>giustificativo</w:t>
      </w:r>
      <w:r>
        <w:rPr>
          <w:color w:val="231F20"/>
          <w:spacing w:val="-1"/>
          <w:sz w:val="21"/>
        </w:rPr>
        <w:t> </w:t>
      </w:r>
      <w:r>
        <w:rPr>
          <w:color w:val="231F20"/>
          <w:sz w:val="21"/>
        </w:rPr>
        <w:t>n.</w:t>
      </w:r>
      <w:r>
        <w:rPr>
          <w:color w:val="231F20"/>
          <w:spacing w:val="-1"/>
          <w:sz w:val="21"/>
        </w:rPr>
        <w:t> </w:t>
      </w:r>
      <w:r>
        <w:rPr>
          <w:color w:val="231F20"/>
          <w:sz w:val="21"/>
        </w:rPr>
        <w:t>194,</w:t>
      </w:r>
      <w:r>
        <w:rPr>
          <w:color w:val="231F20"/>
          <w:spacing w:val="-1"/>
          <w:sz w:val="21"/>
        </w:rPr>
        <w:t> </w:t>
      </w:r>
      <w:r>
        <w:rPr>
          <w:color w:val="231F20"/>
          <w:sz w:val="21"/>
        </w:rPr>
        <w:t>clauso- la 1 e 2, a valere sullo stato di previsione della spesa di questo Ministero per l’EF 2025, di cui al decreto diretto- riale</w:t>
      </w:r>
      <w:r>
        <w:rPr>
          <w:color w:val="231F20"/>
          <w:spacing w:val="24"/>
          <w:sz w:val="21"/>
        </w:rPr>
        <w:t> </w:t>
      </w:r>
      <w:r>
        <w:rPr>
          <w:color w:val="231F20"/>
          <w:sz w:val="21"/>
        </w:rPr>
        <w:t>di</w:t>
      </w:r>
      <w:r>
        <w:rPr>
          <w:color w:val="231F20"/>
          <w:spacing w:val="25"/>
          <w:sz w:val="21"/>
        </w:rPr>
        <w:t> </w:t>
      </w:r>
      <w:r>
        <w:rPr>
          <w:color w:val="231F20"/>
          <w:sz w:val="21"/>
        </w:rPr>
        <w:t>impegno</w:t>
      </w:r>
      <w:r>
        <w:rPr>
          <w:color w:val="231F20"/>
          <w:spacing w:val="24"/>
          <w:sz w:val="21"/>
        </w:rPr>
        <w:t> </w:t>
      </w:r>
      <w:r>
        <w:rPr>
          <w:color w:val="231F20"/>
          <w:sz w:val="21"/>
        </w:rPr>
        <w:t>n.</w:t>
      </w:r>
      <w:r>
        <w:rPr>
          <w:color w:val="231F20"/>
          <w:spacing w:val="25"/>
          <w:sz w:val="21"/>
        </w:rPr>
        <w:t> </w:t>
      </w:r>
      <w:r>
        <w:rPr>
          <w:color w:val="231F20"/>
          <w:sz w:val="21"/>
        </w:rPr>
        <w:t>3298</w:t>
      </w:r>
      <w:r>
        <w:rPr>
          <w:color w:val="231F20"/>
          <w:spacing w:val="25"/>
          <w:sz w:val="21"/>
        </w:rPr>
        <w:t> </w:t>
      </w:r>
      <w:r>
        <w:rPr>
          <w:color w:val="231F20"/>
          <w:sz w:val="21"/>
        </w:rPr>
        <w:t>del</w:t>
      </w:r>
      <w:r>
        <w:rPr>
          <w:color w:val="231F20"/>
          <w:spacing w:val="24"/>
          <w:sz w:val="21"/>
        </w:rPr>
        <w:t> </w:t>
      </w:r>
      <w:r>
        <w:rPr>
          <w:color w:val="231F20"/>
          <w:sz w:val="21"/>
        </w:rPr>
        <w:t>13</w:t>
      </w:r>
      <w:r>
        <w:rPr>
          <w:color w:val="231F20"/>
          <w:spacing w:val="25"/>
          <w:sz w:val="21"/>
        </w:rPr>
        <w:t> </w:t>
      </w:r>
      <w:r>
        <w:rPr>
          <w:color w:val="231F20"/>
          <w:sz w:val="21"/>
        </w:rPr>
        <w:t>marzo</w:t>
      </w:r>
      <w:r>
        <w:rPr>
          <w:color w:val="231F20"/>
          <w:spacing w:val="25"/>
          <w:sz w:val="21"/>
        </w:rPr>
        <w:t> </w:t>
      </w:r>
      <w:r>
        <w:rPr>
          <w:color w:val="231F20"/>
          <w:sz w:val="21"/>
        </w:rPr>
        <w:t>2025,</w:t>
      </w:r>
      <w:r>
        <w:rPr>
          <w:color w:val="231F20"/>
          <w:spacing w:val="24"/>
          <w:sz w:val="21"/>
        </w:rPr>
        <w:t> </w:t>
      </w:r>
      <w:r>
        <w:rPr>
          <w:color w:val="231F20"/>
          <w:sz w:val="21"/>
        </w:rPr>
        <w:t>reg.</w:t>
      </w:r>
      <w:r>
        <w:rPr>
          <w:color w:val="231F20"/>
          <w:spacing w:val="25"/>
          <w:sz w:val="21"/>
        </w:rPr>
        <w:t> </w:t>
      </w:r>
      <w:r>
        <w:rPr>
          <w:color w:val="231F20"/>
          <w:spacing w:val="-5"/>
          <w:sz w:val="21"/>
        </w:rPr>
        <w:t>UCB</w:t>
      </w:r>
    </w:p>
    <w:p>
      <w:pPr>
        <w:pStyle w:val="BodyText"/>
        <w:spacing w:line="223" w:lineRule="exact"/>
      </w:pPr>
      <w:r>
        <w:rPr>
          <w:color w:val="231F20"/>
        </w:rPr>
        <w:t>n.</w:t>
      </w:r>
      <w:r>
        <w:rPr>
          <w:color w:val="231F20"/>
          <w:spacing w:val="2"/>
        </w:rPr>
        <w:t> </w:t>
      </w:r>
      <w:r>
        <w:rPr>
          <w:color w:val="231F20"/>
        </w:rPr>
        <w:t>56,</w:t>
      </w:r>
      <w:r>
        <w:rPr>
          <w:color w:val="231F20"/>
          <w:spacing w:val="3"/>
        </w:rPr>
        <w:t> </w:t>
      </w:r>
      <w:r>
        <w:rPr>
          <w:color w:val="231F20"/>
        </w:rPr>
        <w:t>in</w:t>
      </w:r>
      <w:r>
        <w:rPr>
          <w:color w:val="231F20"/>
          <w:spacing w:val="3"/>
        </w:rPr>
        <w:t> </w:t>
      </w:r>
      <w:r>
        <w:rPr>
          <w:color w:val="231F20"/>
        </w:rPr>
        <w:t>data</w:t>
      </w:r>
      <w:r>
        <w:rPr>
          <w:color w:val="231F20"/>
          <w:spacing w:val="3"/>
        </w:rPr>
        <w:t> </w:t>
      </w:r>
      <w:r>
        <w:rPr>
          <w:color w:val="231F20"/>
        </w:rPr>
        <w:t>19</w:t>
      </w:r>
      <w:r>
        <w:rPr>
          <w:color w:val="231F20"/>
          <w:spacing w:val="2"/>
        </w:rPr>
        <w:t> </w:t>
      </w:r>
      <w:r>
        <w:rPr>
          <w:color w:val="231F20"/>
        </w:rPr>
        <w:t>marzo</w:t>
      </w:r>
      <w:r>
        <w:rPr>
          <w:color w:val="231F20"/>
          <w:spacing w:val="3"/>
        </w:rPr>
        <w:t> </w:t>
      </w:r>
      <w:r>
        <w:rPr>
          <w:color w:val="231F20"/>
          <w:spacing w:val="-2"/>
        </w:rPr>
        <w:t>2025.</w:t>
      </w:r>
    </w:p>
    <w:p>
      <w:pPr>
        <w:pStyle w:val="ListParagraph"/>
        <w:numPr>
          <w:ilvl w:val="0"/>
          <w:numId w:val="21"/>
        </w:numPr>
        <w:tabs>
          <w:tab w:pos="537" w:val="left" w:leader="none"/>
        </w:tabs>
        <w:spacing w:line="211" w:lineRule="auto" w:before="71" w:after="0"/>
        <w:ind w:left="113" w:right="38" w:firstLine="213"/>
        <w:jc w:val="both"/>
        <w:rPr>
          <w:sz w:val="21"/>
        </w:rPr>
      </w:pPr>
      <w:r>
        <w:rPr>
          <w:color w:val="231F20"/>
          <w:sz w:val="21"/>
        </w:rPr>
        <w:t>Le erogazioni dei contributi sono subordinate </w:t>
      </w:r>
      <w:r>
        <w:rPr>
          <w:color w:val="231F20"/>
          <w:sz w:val="21"/>
        </w:rPr>
        <w:t>all’ef- fettiva disponibilità delle risorse secondo lo stato di avanzamento lavori, avendo riguardo alle modalità di </w:t>
      </w:r>
      <w:r>
        <w:rPr>
          <w:color w:val="231F20"/>
          <w:spacing w:val="-2"/>
          <w:sz w:val="21"/>
        </w:rPr>
        <w:t>rendicontazione.</w:t>
      </w:r>
    </w:p>
    <w:p>
      <w:pPr>
        <w:pStyle w:val="ListParagraph"/>
        <w:numPr>
          <w:ilvl w:val="0"/>
          <w:numId w:val="21"/>
        </w:numPr>
        <w:tabs>
          <w:tab w:pos="535" w:val="left" w:leader="none"/>
        </w:tabs>
        <w:spacing w:line="211" w:lineRule="auto" w:before="78" w:after="0"/>
        <w:ind w:left="113" w:right="38" w:firstLine="213"/>
        <w:jc w:val="both"/>
        <w:rPr>
          <w:sz w:val="21"/>
        </w:rPr>
      </w:pPr>
      <w:r>
        <w:rPr>
          <w:color w:val="231F20"/>
          <w:sz w:val="21"/>
        </w:rPr>
        <w:t>Nella fase attuativa, il MUR può valutare la rimodu- lazione delle attività progettuali per variazioni </w:t>
      </w:r>
      <w:r>
        <w:rPr>
          <w:color w:val="231F20"/>
          <w:sz w:val="21"/>
        </w:rPr>
        <w:t>rilevanti, non eccedenti il cinquanta per cento, in caso di sussi- stenza di motivazioni tecnico-scientifiche o economico- finanziarie di carattere straordinario, acquisito il parere dell’esperto scientifico. Per variazioni inferiori al venti per cento del valore delle attività progettuali del raggrup- pamento nazionale, il MUR si riserva di provvedere ad autorizzare la variante, sentito l’esperto scientifico con riguardo alle casistiche ritenute maggiormente comples- se. Le richieste variazioni, come innanzi articolate, po- tranno essere autorizzate solo se previamente approvate</w:t>
      </w:r>
      <w:r>
        <w:rPr>
          <w:color w:val="231F20"/>
          <w:spacing w:val="40"/>
          <w:sz w:val="21"/>
        </w:rPr>
        <w:t> </w:t>
      </w:r>
      <w:r>
        <w:rPr>
          <w:color w:val="231F20"/>
          <w:sz w:val="21"/>
        </w:rPr>
        <w:t>in sede internazionale da parte della struttura di gestione del programma.</w:t>
      </w:r>
    </w:p>
    <w:p>
      <w:pPr>
        <w:pStyle w:val="ListParagraph"/>
        <w:numPr>
          <w:ilvl w:val="0"/>
          <w:numId w:val="21"/>
        </w:numPr>
        <w:tabs>
          <w:tab w:pos="529" w:val="left" w:leader="none"/>
        </w:tabs>
        <w:spacing w:line="211" w:lineRule="auto" w:before="85" w:after="0"/>
        <w:ind w:left="113" w:right="38" w:firstLine="213"/>
        <w:jc w:val="both"/>
        <w:rPr>
          <w:sz w:val="21"/>
        </w:rPr>
      </w:pPr>
      <w:r>
        <w:rPr>
          <w:color w:val="231F20"/>
          <w:sz w:val="21"/>
        </w:rPr>
        <w:t>Le</w:t>
      </w:r>
      <w:r>
        <w:rPr>
          <w:color w:val="231F20"/>
          <w:spacing w:val="-5"/>
          <w:sz w:val="21"/>
        </w:rPr>
        <w:t> </w:t>
      </w:r>
      <w:r>
        <w:rPr>
          <w:color w:val="231F20"/>
          <w:sz w:val="21"/>
        </w:rPr>
        <w:t>attività</w:t>
      </w:r>
      <w:r>
        <w:rPr>
          <w:color w:val="231F20"/>
          <w:spacing w:val="-5"/>
          <w:sz w:val="21"/>
        </w:rPr>
        <w:t> </w:t>
      </w:r>
      <w:r>
        <w:rPr>
          <w:color w:val="231F20"/>
          <w:sz w:val="21"/>
        </w:rPr>
        <w:t>connesse</w:t>
      </w:r>
      <w:r>
        <w:rPr>
          <w:color w:val="231F20"/>
          <w:spacing w:val="-5"/>
          <w:sz w:val="21"/>
        </w:rPr>
        <w:t> </w:t>
      </w:r>
      <w:r>
        <w:rPr>
          <w:color w:val="231F20"/>
          <w:sz w:val="21"/>
        </w:rPr>
        <w:t>con</w:t>
      </w:r>
      <w:r>
        <w:rPr>
          <w:color w:val="231F20"/>
          <w:spacing w:val="-5"/>
          <w:sz w:val="21"/>
        </w:rPr>
        <w:t> </w:t>
      </w:r>
      <w:r>
        <w:rPr>
          <w:color w:val="231F20"/>
          <w:sz w:val="21"/>
        </w:rPr>
        <w:t>la</w:t>
      </w:r>
      <w:r>
        <w:rPr>
          <w:color w:val="231F20"/>
          <w:spacing w:val="-5"/>
          <w:sz w:val="21"/>
        </w:rPr>
        <w:t> </w:t>
      </w:r>
      <w:r>
        <w:rPr>
          <w:color w:val="231F20"/>
          <w:sz w:val="21"/>
        </w:rPr>
        <w:t>realizzazione</w:t>
      </w:r>
      <w:r>
        <w:rPr>
          <w:color w:val="231F20"/>
          <w:spacing w:val="-5"/>
          <w:sz w:val="21"/>
        </w:rPr>
        <w:t> </w:t>
      </w:r>
      <w:r>
        <w:rPr>
          <w:color w:val="231F20"/>
          <w:sz w:val="21"/>
        </w:rPr>
        <w:t>del</w:t>
      </w:r>
      <w:r>
        <w:rPr>
          <w:color w:val="231F20"/>
          <w:spacing w:val="-5"/>
          <w:sz w:val="21"/>
        </w:rPr>
        <w:t> </w:t>
      </w:r>
      <w:r>
        <w:rPr>
          <w:color w:val="231F20"/>
          <w:sz w:val="21"/>
        </w:rPr>
        <w:t>progetto dovranno</w:t>
      </w:r>
      <w:r>
        <w:rPr>
          <w:color w:val="231F20"/>
          <w:spacing w:val="-2"/>
          <w:sz w:val="21"/>
        </w:rPr>
        <w:t> </w:t>
      </w:r>
      <w:r>
        <w:rPr>
          <w:color w:val="231F20"/>
          <w:sz w:val="21"/>
        </w:rPr>
        <w:t>concludersi</w:t>
      </w:r>
      <w:r>
        <w:rPr>
          <w:color w:val="231F20"/>
          <w:spacing w:val="-2"/>
          <w:sz w:val="21"/>
        </w:rPr>
        <w:t> </w:t>
      </w:r>
      <w:r>
        <w:rPr>
          <w:color w:val="231F20"/>
          <w:sz w:val="21"/>
        </w:rPr>
        <w:t>entro</w:t>
      </w:r>
      <w:r>
        <w:rPr>
          <w:color w:val="231F20"/>
          <w:spacing w:val="-2"/>
          <w:sz w:val="21"/>
        </w:rPr>
        <w:t> </w:t>
      </w:r>
      <w:r>
        <w:rPr>
          <w:color w:val="231F20"/>
          <w:sz w:val="21"/>
        </w:rPr>
        <w:t>il</w:t>
      </w:r>
      <w:r>
        <w:rPr>
          <w:color w:val="231F20"/>
          <w:spacing w:val="-2"/>
          <w:sz w:val="21"/>
        </w:rPr>
        <w:t> </w:t>
      </w:r>
      <w:r>
        <w:rPr>
          <w:color w:val="231F20"/>
          <w:sz w:val="21"/>
        </w:rPr>
        <w:t>termine</w:t>
      </w:r>
      <w:r>
        <w:rPr>
          <w:color w:val="231F20"/>
          <w:spacing w:val="-2"/>
          <w:sz w:val="21"/>
        </w:rPr>
        <w:t> </w:t>
      </w:r>
      <w:r>
        <w:rPr>
          <w:color w:val="231F20"/>
          <w:sz w:val="21"/>
        </w:rPr>
        <w:t>indicato</w:t>
      </w:r>
      <w:r>
        <w:rPr>
          <w:color w:val="231F20"/>
          <w:spacing w:val="-2"/>
          <w:sz w:val="21"/>
        </w:rPr>
        <w:t> </w:t>
      </w:r>
      <w:r>
        <w:rPr>
          <w:color w:val="231F20"/>
          <w:sz w:val="21"/>
        </w:rPr>
        <w:t>nella</w:t>
      </w:r>
      <w:r>
        <w:rPr>
          <w:color w:val="231F20"/>
          <w:spacing w:val="-2"/>
          <w:sz w:val="21"/>
        </w:rPr>
        <w:t> </w:t>
      </w:r>
      <w:r>
        <w:rPr>
          <w:color w:val="231F20"/>
          <w:sz w:val="21"/>
        </w:rPr>
        <w:t>sche- da allegata al presente decreto (allegato 1), fatte salve eventuali</w:t>
      </w:r>
      <w:r>
        <w:rPr>
          <w:color w:val="231F20"/>
          <w:spacing w:val="-1"/>
          <w:sz w:val="21"/>
        </w:rPr>
        <w:t> </w:t>
      </w:r>
      <w:r>
        <w:rPr>
          <w:color w:val="231F20"/>
          <w:sz w:val="21"/>
        </w:rPr>
        <w:t>proroghe</w:t>
      </w:r>
      <w:r>
        <w:rPr>
          <w:color w:val="231F20"/>
          <w:spacing w:val="-1"/>
          <w:sz w:val="21"/>
        </w:rPr>
        <w:t> </w:t>
      </w:r>
      <w:r>
        <w:rPr>
          <w:color w:val="231F20"/>
          <w:sz w:val="21"/>
        </w:rPr>
        <w:t>approvate</w:t>
      </w:r>
      <w:r>
        <w:rPr>
          <w:color w:val="231F20"/>
          <w:spacing w:val="-1"/>
          <w:sz w:val="21"/>
        </w:rPr>
        <w:t> </w:t>
      </w:r>
      <w:r>
        <w:rPr>
          <w:color w:val="231F20"/>
          <w:sz w:val="21"/>
        </w:rPr>
        <w:t>dal</w:t>
      </w:r>
      <w:r>
        <w:rPr>
          <w:color w:val="231F20"/>
          <w:spacing w:val="-1"/>
          <w:sz w:val="21"/>
        </w:rPr>
        <w:t> </w:t>
      </w:r>
      <w:r>
        <w:rPr>
          <w:color w:val="231F20"/>
          <w:sz w:val="21"/>
        </w:rPr>
        <w:t>programma</w:t>
      </w:r>
      <w:r>
        <w:rPr>
          <w:color w:val="231F20"/>
          <w:spacing w:val="-1"/>
          <w:sz w:val="21"/>
        </w:rPr>
        <w:t> </w:t>
      </w:r>
      <w:r>
        <w:rPr>
          <w:color w:val="231F20"/>
          <w:sz w:val="21"/>
        </w:rPr>
        <w:t>e</w:t>
      </w:r>
      <w:r>
        <w:rPr>
          <w:color w:val="231F20"/>
          <w:spacing w:val="-1"/>
          <w:sz w:val="21"/>
        </w:rPr>
        <w:t> </w:t>
      </w:r>
      <w:r>
        <w:rPr>
          <w:color w:val="231F20"/>
          <w:sz w:val="21"/>
        </w:rPr>
        <w:t>dallo</w:t>
      </w:r>
      <w:r>
        <w:rPr>
          <w:color w:val="231F20"/>
          <w:spacing w:val="-1"/>
          <w:sz w:val="21"/>
        </w:rPr>
        <w:t> </w:t>
      </w:r>
      <w:r>
        <w:rPr>
          <w:color w:val="231F20"/>
          <w:sz w:val="21"/>
        </w:rPr>
        <w:t>scri- vente</w:t>
      </w:r>
      <w:r>
        <w:rPr>
          <w:color w:val="231F20"/>
          <w:spacing w:val="-1"/>
          <w:sz w:val="21"/>
        </w:rPr>
        <w:t> </w:t>
      </w:r>
      <w:r>
        <w:rPr>
          <w:color w:val="231F20"/>
          <w:sz w:val="21"/>
        </w:rPr>
        <w:t>Ministero,</w:t>
      </w:r>
      <w:r>
        <w:rPr>
          <w:color w:val="231F20"/>
          <w:spacing w:val="-1"/>
          <w:sz w:val="21"/>
        </w:rPr>
        <w:t> </w:t>
      </w:r>
      <w:r>
        <w:rPr>
          <w:color w:val="231F20"/>
          <w:sz w:val="21"/>
        </w:rPr>
        <w:t>e</w:t>
      </w:r>
      <w:r>
        <w:rPr>
          <w:color w:val="231F20"/>
          <w:spacing w:val="-1"/>
          <w:sz w:val="21"/>
        </w:rPr>
        <w:t> </w:t>
      </w:r>
      <w:r>
        <w:rPr>
          <w:color w:val="231F20"/>
          <w:sz w:val="21"/>
        </w:rPr>
        <w:t>comunque</w:t>
      </w:r>
      <w:r>
        <w:rPr>
          <w:color w:val="231F20"/>
          <w:spacing w:val="-1"/>
          <w:sz w:val="21"/>
        </w:rPr>
        <w:t> </w:t>
      </w:r>
      <w:r>
        <w:rPr>
          <w:color w:val="231F20"/>
          <w:sz w:val="21"/>
        </w:rPr>
        <w:t>mai</w:t>
      </w:r>
      <w:r>
        <w:rPr>
          <w:color w:val="231F20"/>
          <w:spacing w:val="-1"/>
          <w:sz w:val="21"/>
        </w:rPr>
        <w:t> </w:t>
      </w:r>
      <w:r>
        <w:rPr>
          <w:color w:val="231F20"/>
          <w:sz w:val="21"/>
        </w:rPr>
        <w:t>oltre</w:t>
      </w:r>
      <w:r>
        <w:rPr>
          <w:color w:val="231F20"/>
          <w:spacing w:val="-1"/>
          <w:sz w:val="21"/>
        </w:rPr>
        <w:t> </w:t>
      </w:r>
      <w:r>
        <w:rPr>
          <w:color w:val="231F20"/>
          <w:sz w:val="21"/>
        </w:rPr>
        <w:t>la</w:t>
      </w:r>
      <w:r>
        <w:rPr>
          <w:color w:val="231F20"/>
          <w:spacing w:val="-1"/>
          <w:sz w:val="21"/>
        </w:rPr>
        <w:t> </w:t>
      </w:r>
      <w:r>
        <w:rPr>
          <w:color w:val="231F20"/>
          <w:sz w:val="21"/>
        </w:rPr>
        <w:t>data</w:t>
      </w:r>
      <w:r>
        <w:rPr>
          <w:color w:val="231F20"/>
          <w:spacing w:val="-1"/>
          <w:sz w:val="21"/>
        </w:rPr>
        <w:t> </w:t>
      </w:r>
      <w:r>
        <w:rPr>
          <w:color w:val="231F20"/>
          <w:sz w:val="21"/>
        </w:rPr>
        <w:t>di</w:t>
      </w:r>
      <w:r>
        <w:rPr>
          <w:color w:val="231F20"/>
          <w:spacing w:val="-1"/>
          <w:sz w:val="21"/>
        </w:rPr>
        <w:t> </w:t>
      </w:r>
      <w:r>
        <w:rPr>
          <w:color w:val="231F20"/>
          <w:sz w:val="21"/>
        </w:rPr>
        <w:t>chiusura del progetto internazionale.</w:t>
      </w:r>
    </w:p>
    <w:p>
      <w:pPr>
        <w:pStyle w:val="BodyText"/>
        <w:spacing w:before="240"/>
        <w:ind w:left="77"/>
        <w:jc w:val="center"/>
      </w:pPr>
      <w:r>
        <w:rPr>
          <w:color w:val="231F20"/>
        </w:rPr>
        <w:t>Art.</w:t>
      </w:r>
      <w:r>
        <w:rPr>
          <w:color w:val="231F20"/>
          <w:spacing w:val="29"/>
        </w:rPr>
        <w:t> </w:t>
      </w:r>
      <w:r>
        <w:rPr>
          <w:color w:val="231F20"/>
          <w:spacing w:val="-5"/>
        </w:rPr>
        <w:t>4.</w:t>
      </w:r>
    </w:p>
    <w:p>
      <w:pPr>
        <w:pStyle w:val="ListParagraph"/>
        <w:numPr>
          <w:ilvl w:val="0"/>
          <w:numId w:val="22"/>
        </w:numPr>
        <w:tabs>
          <w:tab w:pos="528" w:val="left" w:leader="none"/>
        </w:tabs>
        <w:spacing w:line="211" w:lineRule="auto" w:before="127" w:after="0"/>
        <w:ind w:left="113" w:right="38" w:firstLine="213"/>
        <w:jc w:val="both"/>
        <w:rPr>
          <w:sz w:val="21"/>
        </w:rPr>
      </w:pPr>
      <w:r>
        <w:rPr>
          <w:color w:val="231F20"/>
          <w:sz w:val="21"/>
        </w:rPr>
        <w:t>Il</w:t>
      </w:r>
      <w:r>
        <w:rPr>
          <w:color w:val="231F20"/>
          <w:spacing w:val="-7"/>
          <w:sz w:val="21"/>
        </w:rPr>
        <w:t> </w:t>
      </w:r>
      <w:r>
        <w:rPr>
          <w:color w:val="231F20"/>
          <w:sz w:val="21"/>
        </w:rPr>
        <w:t>MUR</w:t>
      </w:r>
      <w:r>
        <w:rPr>
          <w:color w:val="231F20"/>
          <w:spacing w:val="-7"/>
          <w:sz w:val="21"/>
        </w:rPr>
        <w:t> </w:t>
      </w:r>
      <w:r>
        <w:rPr>
          <w:color w:val="231F20"/>
          <w:sz w:val="21"/>
        </w:rPr>
        <w:t>disporrà,</w:t>
      </w:r>
      <w:r>
        <w:rPr>
          <w:color w:val="231F20"/>
          <w:spacing w:val="-7"/>
          <w:sz w:val="21"/>
        </w:rPr>
        <w:t> </w:t>
      </w:r>
      <w:r>
        <w:rPr>
          <w:color w:val="231F20"/>
          <w:sz w:val="21"/>
        </w:rPr>
        <w:t>su</w:t>
      </w:r>
      <w:r>
        <w:rPr>
          <w:color w:val="231F20"/>
          <w:spacing w:val="-7"/>
          <w:sz w:val="21"/>
        </w:rPr>
        <w:t> </w:t>
      </w:r>
      <w:r>
        <w:rPr>
          <w:color w:val="231F20"/>
          <w:sz w:val="21"/>
        </w:rPr>
        <w:t>richiesta</w:t>
      </w:r>
      <w:r>
        <w:rPr>
          <w:color w:val="231F20"/>
          <w:spacing w:val="-7"/>
          <w:sz w:val="21"/>
        </w:rPr>
        <w:t> </w:t>
      </w:r>
      <w:r>
        <w:rPr>
          <w:color w:val="231F20"/>
          <w:sz w:val="21"/>
        </w:rPr>
        <w:t>di</w:t>
      </w:r>
      <w:r>
        <w:rPr>
          <w:color w:val="231F20"/>
          <w:spacing w:val="-7"/>
          <w:sz w:val="21"/>
        </w:rPr>
        <w:t> </w:t>
      </w:r>
      <w:r>
        <w:rPr>
          <w:color w:val="231F20"/>
          <w:sz w:val="21"/>
        </w:rPr>
        <w:t>ciascun</w:t>
      </w:r>
      <w:r>
        <w:rPr>
          <w:color w:val="231F20"/>
          <w:spacing w:val="-7"/>
          <w:sz w:val="21"/>
        </w:rPr>
        <w:t> </w:t>
      </w:r>
      <w:r>
        <w:rPr>
          <w:color w:val="231F20"/>
          <w:sz w:val="21"/>
        </w:rPr>
        <w:t>beneficiario, l’anticipazione dell’agevolazione di cui all’art. 1, come previsto dall’avviso integrativo, nella misura dell’80%</w:t>
      </w:r>
      <w:r>
        <w:rPr>
          <w:color w:val="231F20"/>
          <w:spacing w:val="40"/>
          <w:sz w:val="21"/>
        </w:rPr>
        <w:t> </w:t>
      </w:r>
      <w:r>
        <w:rPr>
          <w:color w:val="231F20"/>
          <w:sz w:val="21"/>
        </w:rPr>
        <w:t>del contributo ammesso. Nel caso di soggetti privati, la richiesta ovvero l’erogazione dell’anticipazione dovrà es- sere garantita da apposita fidejussione bancaria o polizza assicurativa, rilasciata al soggetto secondo lo schema ap- provato dal MUR con specifico provvedimento.</w:t>
      </w:r>
    </w:p>
    <w:p>
      <w:pPr>
        <w:pStyle w:val="ListParagraph"/>
        <w:numPr>
          <w:ilvl w:val="0"/>
          <w:numId w:val="22"/>
        </w:numPr>
        <w:tabs>
          <w:tab w:pos="535" w:val="left" w:leader="none"/>
        </w:tabs>
        <w:spacing w:line="211" w:lineRule="auto" w:before="81" w:after="0"/>
        <w:ind w:left="113" w:right="38" w:firstLine="213"/>
        <w:jc w:val="both"/>
        <w:rPr>
          <w:sz w:val="21"/>
        </w:rPr>
      </w:pPr>
      <w:r>
        <w:rPr>
          <w:color w:val="231F20"/>
          <w:sz w:val="21"/>
        </w:rPr>
        <w:t>Il beneficiario si impegnerà a fornire dettagliate </w:t>
      </w:r>
      <w:r>
        <w:rPr>
          <w:color w:val="231F20"/>
          <w:sz w:val="21"/>
        </w:rPr>
        <w:t>ren- dicontazioni della somma oggetto di contributo ai sensi dell’art.</w:t>
      </w:r>
      <w:r>
        <w:rPr>
          <w:color w:val="231F20"/>
          <w:spacing w:val="-2"/>
          <w:sz w:val="21"/>
        </w:rPr>
        <w:t> </w:t>
      </w:r>
      <w:r>
        <w:rPr>
          <w:color w:val="231F20"/>
          <w:sz w:val="21"/>
        </w:rPr>
        <w:t>16</w:t>
      </w:r>
      <w:r>
        <w:rPr>
          <w:color w:val="231F20"/>
          <w:spacing w:val="-2"/>
          <w:sz w:val="21"/>
        </w:rPr>
        <w:t> </w:t>
      </w:r>
      <w:r>
        <w:rPr>
          <w:color w:val="231F20"/>
          <w:sz w:val="21"/>
        </w:rPr>
        <w:t>del</w:t>
      </w:r>
      <w:r>
        <w:rPr>
          <w:color w:val="231F20"/>
          <w:spacing w:val="-2"/>
          <w:sz w:val="21"/>
        </w:rPr>
        <w:t> </w:t>
      </w:r>
      <w:r>
        <w:rPr>
          <w:color w:val="231F20"/>
          <w:sz w:val="21"/>
        </w:rPr>
        <w:t>decreto</w:t>
      </w:r>
      <w:r>
        <w:rPr>
          <w:color w:val="231F20"/>
          <w:spacing w:val="-2"/>
          <w:sz w:val="21"/>
        </w:rPr>
        <w:t> </w:t>
      </w:r>
      <w:r>
        <w:rPr>
          <w:color w:val="231F20"/>
          <w:sz w:val="21"/>
        </w:rPr>
        <w:t>ministeriale</w:t>
      </w:r>
      <w:r>
        <w:rPr>
          <w:color w:val="231F20"/>
          <w:spacing w:val="-2"/>
          <w:sz w:val="21"/>
        </w:rPr>
        <w:t> </w:t>
      </w:r>
      <w:r>
        <w:rPr>
          <w:color w:val="231F20"/>
          <w:sz w:val="21"/>
        </w:rPr>
        <w:t>n.</w:t>
      </w:r>
      <w:r>
        <w:rPr>
          <w:color w:val="231F20"/>
          <w:spacing w:val="-2"/>
          <w:sz w:val="21"/>
        </w:rPr>
        <w:t> </w:t>
      </w:r>
      <w:r>
        <w:rPr>
          <w:color w:val="231F20"/>
          <w:sz w:val="21"/>
        </w:rPr>
        <w:t>593/2016,</w:t>
      </w:r>
      <w:r>
        <w:rPr>
          <w:color w:val="231F20"/>
          <w:spacing w:val="-2"/>
          <w:sz w:val="21"/>
        </w:rPr>
        <w:t> </w:t>
      </w:r>
      <w:r>
        <w:rPr>
          <w:color w:val="231F20"/>
          <w:sz w:val="21"/>
        </w:rPr>
        <w:t>oltre</w:t>
      </w:r>
      <w:r>
        <w:rPr>
          <w:color w:val="231F20"/>
          <w:spacing w:val="-2"/>
          <w:sz w:val="21"/>
        </w:rPr>
        <w:t> </w:t>
      </w:r>
      <w:r>
        <w:rPr>
          <w:color w:val="231F20"/>
          <w:sz w:val="21"/>
        </w:rPr>
        <w:t>alla relazione conclusiva del progetto, obbligandosi, altresì, alla restituzione di eventuali importi che risultassero non ammissibili, nonché di economie di progetto.</w:t>
      </w:r>
    </w:p>
    <w:p>
      <w:pPr>
        <w:pStyle w:val="ListParagraph"/>
        <w:numPr>
          <w:ilvl w:val="0"/>
          <w:numId w:val="22"/>
        </w:numPr>
        <w:tabs>
          <w:tab w:pos="592" w:val="left" w:leader="none"/>
        </w:tabs>
        <w:spacing w:line="211" w:lineRule="auto" w:before="118" w:after="0"/>
        <w:ind w:left="113" w:right="105" w:firstLine="213"/>
        <w:jc w:val="both"/>
        <w:rPr>
          <w:sz w:val="21"/>
        </w:rPr>
      </w:pPr>
      <w:r>
        <w:rPr/>
        <w:br w:type="column"/>
      </w:r>
      <w:r>
        <w:rPr>
          <w:color w:val="231F20"/>
          <w:sz w:val="21"/>
        </w:rPr>
        <w:t>Il presente provvedimento, emanato ai sensi </w:t>
      </w:r>
      <w:r>
        <w:rPr>
          <w:color w:val="231F20"/>
          <w:sz w:val="21"/>
        </w:rPr>
        <w:t>del disposto</w:t>
      </w:r>
      <w:r>
        <w:rPr>
          <w:color w:val="231F20"/>
          <w:spacing w:val="80"/>
          <w:w w:val="150"/>
          <w:sz w:val="21"/>
        </w:rPr>
        <w:t> </w:t>
      </w:r>
      <w:r>
        <w:rPr>
          <w:color w:val="231F20"/>
          <w:sz w:val="21"/>
        </w:rPr>
        <w:t>dell’art.</w:t>
      </w:r>
      <w:r>
        <w:rPr>
          <w:color w:val="231F20"/>
          <w:spacing w:val="80"/>
          <w:w w:val="150"/>
          <w:sz w:val="21"/>
        </w:rPr>
        <w:t> </w:t>
      </w:r>
      <w:r>
        <w:rPr>
          <w:color w:val="231F20"/>
          <w:sz w:val="21"/>
        </w:rPr>
        <w:t>238,</w:t>
      </w:r>
      <w:r>
        <w:rPr>
          <w:color w:val="231F20"/>
          <w:spacing w:val="80"/>
          <w:w w:val="150"/>
          <w:sz w:val="21"/>
        </w:rPr>
        <w:t> </w:t>
      </w:r>
      <w:r>
        <w:rPr>
          <w:color w:val="231F20"/>
          <w:sz w:val="21"/>
        </w:rPr>
        <w:t>comma</w:t>
      </w:r>
      <w:r>
        <w:rPr>
          <w:color w:val="231F20"/>
          <w:spacing w:val="80"/>
          <w:w w:val="150"/>
          <w:sz w:val="21"/>
        </w:rPr>
        <w:t> </w:t>
      </w:r>
      <w:r>
        <w:rPr>
          <w:color w:val="231F20"/>
          <w:sz w:val="21"/>
        </w:rPr>
        <w:t>7</w:t>
      </w:r>
      <w:r>
        <w:rPr>
          <w:color w:val="231F20"/>
          <w:spacing w:val="80"/>
          <w:w w:val="150"/>
          <w:sz w:val="21"/>
        </w:rPr>
        <w:t> </w:t>
      </w:r>
      <w:r>
        <w:rPr>
          <w:color w:val="231F20"/>
          <w:sz w:val="21"/>
        </w:rPr>
        <w:t>del</w:t>
      </w:r>
      <w:r>
        <w:rPr>
          <w:color w:val="231F20"/>
          <w:spacing w:val="80"/>
          <w:w w:val="150"/>
          <w:sz w:val="21"/>
        </w:rPr>
        <w:t> </w:t>
      </w:r>
      <w:r>
        <w:rPr>
          <w:color w:val="231F20"/>
          <w:sz w:val="21"/>
        </w:rPr>
        <w:t>decreto-legge</w:t>
      </w:r>
    </w:p>
    <w:p>
      <w:pPr>
        <w:pStyle w:val="BodyText"/>
        <w:spacing w:line="211" w:lineRule="auto" w:before="1"/>
        <w:ind w:right="106"/>
      </w:pPr>
      <w:r>
        <w:rPr>
          <w:color w:val="231F20"/>
        </w:rPr>
        <w:t>n. 34/2020, e la conseguente sottoscrizione </w:t>
      </w:r>
      <w:r>
        <w:rPr>
          <w:color w:val="231F20"/>
        </w:rPr>
        <w:t>dell’atto d’obbligo, è risolutivamente condizionato agli esiti delle istruttorie di ETS e EEF e, in relazione alle stesse, subi-</w:t>
      </w:r>
      <w:r>
        <w:rPr>
          <w:color w:val="231F20"/>
          <w:spacing w:val="40"/>
        </w:rPr>
        <w:t> </w:t>
      </w:r>
      <w:r>
        <w:rPr>
          <w:color w:val="231F20"/>
        </w:rPr>
        <w:t>rà eventuali modifiche, ove necessarie. Pertanto, all’atto della sottoscrizione dell’atto d’obbligo il soggetto benefi- ciario dichiara di essere a conoscenza che forme, misure ed entità delle agevolazioni ivi disposte nonché l’age- volazione stessa, potranno essere soggette a variazione/ </w:t>
      </w:r>
      <w:r>
        <w:rPr>
          <w:color w:val="231F20"/>
          <w:spacing w:val="-2"/>
        </w:rPr>
        <w:t>risoluzione.</w:t>
      </w:r>
    </w:p>
    <w:p>
      <w:pPr>
        <w:pStyle w:val="ListParagraph"/>
        <w:numPr>
          <w:ilvl w:val="0"/>
          <w:numId w:val="22"/>
        </w:numPr>
        <w:tabs>
          <w:tab w:pos="555" w:val="left" w:leader="none"/>
        </w:tabs>
        <w:spacing w:line="211" w:lineRule="auto" w:before="70" w:after="0"/>
        <w:ind w:left="113" w:right="104" w:firstLine="213"/>
        <w:jc w:val="both"/>
        <w:rPr>
          <w:sz w:val="21"/>
        </w:rPr>
      </w:pPr>
      <w:r>
        <w:rPr>
          <w:color w:val="231F20"/>
          <w:sz w:val="21"/>
        </w:rPr>
        <w:t>Nel caso in cui sia prevista l’erogazione a titolo </w:t>
      </w:r>
      <w:r>
        <w:rPr>
          <w:color w:val="231F20"/>
          <w:sz w:val="21"/>
        </w:rPr>
        <w:t>di anticipazione, e il soggetto beneficiario ne facesse ri- chiesta all’atto della sottoscrizione dell’atto d’obbligo, l’eventuale maggiore importo dell’anticipo erogato cal- colato sulle somme concesse e, successivamente, rettifi- cate in esito alle istruttorie ETS e EEF, sarà compensato con una ritenuta di pari importo, ovvero fino alla con- correnza della somma eccedente erogata, sulle successive erogazioni a SAL, ovvero sull’erogazione a saldo.</w:t>
      </w:r>
    </w:p>
    <w:p>
      <w:pPr>
        <w:pStyle w:val="ListParagraph"/>
        <w:numPr>
          <w:ilvl w:val="0"/>
          <w:numId w:val="22"/>
        </w:numPr>
        <w:tabs>
          <w:tab w:pos="535" w:val="left" w:leader="none"/>
        </w:tabs>
        <w:spacing w:line="211" w:lineRule="auto" w:before="70" w:after="0"/>
        <w:ind w:left="113" w:right="104" w:firstLine="213"/>
        <w:jc w:val="both"/>
        <w:rPr>
          <w:sz w:val="21"/>
        </w:rPr>
      </w:pPr>
      <w:r>
        <w:rPr>
          <w:color w:val="231F20"/>
          <w:sz w:val="21"/>
        </w:rPr>
        <w:t>Qualora in esito alle istruttorie ETS e EEF l’importo dell’anticipo erogato non trovasse capienza di </w:t>
      </w:r>
      <w:r>
        <w:rPr>
          <w:color w:val="231F20"/>
          <w:sz w:val="21"/>
        </w:rPr>
        <w:t>compensa- zione</w:t>
      </w:r>
      <w:r>
        <w:rPr>
          <w:color w:val="231F20"/>
          <w:spacing w:val="-3"/>
          <w:sz w:val="21"/>
        </w:rPr>
        <w:t> </w:t>
      </w:r>
      <w:r>
        <w:rPr>
          <w:color w:val="231F20"/>
          <w:sz w:val="21"/>
        </w:rPr>
        <w:t>nelle</w:t>
      </w:r>
      <w:r>
        <w:rPr>
          <w:color w:val="231F20"/>
          <w:spacing w:val="-3"/>
          <w:sz w:val="21"/>
        </w:rPr>
        <w:t> </w:t>
      </w:r>
      <w:r>
        <w:rPr>
          <w:color w:val="231F20"/>
          <w:sz w:val="21"/>
        </w:rPr>
        <w:t>successive</w:t>
      </w:r>
      <w:r>
        <w:rPr>
          <w:color w:val="231F20"/>
          <w:spacing w:val="-3"/>
          <w:sz w:val="21"/>
        </w:rPr>
        <w:t> </w:t>
      </w:r>
      <w:r>
        <w:rPr>
          <w:color w:val="231F20"/>
          <w:sz w:val="21"/>
        </w:rPr>
        <w:t>erogazioni</w:t>
      </w:r>
      <w:r>
        <w:rPr>
          <w:color w:val="231F20"/>
          <w:spacing w:val="-3"/>
          <w:sz w:val="21"/>
        </w:rPr>
        <w:t> </w:t>
      </w:r>
      <w:r>
        <w:rPr>
          <w:color w:val="231F20"/>
          <w:sz w:val="21"/>
        </w:rPr>
        <w:t>a</w:t>
      </w:r>
      <w:r>
        <w:rPr>
          <w:color w:val="231F20"/>
          <w:spacing w:val="-3"/>
          <w:sz w:val="21"/>
        </w:rPr>
        <w:t> </w:t>
      </w:r>
      <w:r>
        <w:rPr>
          <w:color w:val="231F20"/>
          <w:sz w:val="21"/>
        </w:rPr>
        <w:t>SAL,</w:t>
      </w:r>
      <w:r>
        <w:rPr>
          <w:color w:val="231F20"/>
          <w:spacing w:val="-3"/>
          <w:sz w:val="21"/>
        </w:rPr>
        <w:t> </w:t>
      </w:r>
      <w:r>
        <w:rPr>
          <w:color w:val="231F20"/>
          <w:sz w:val="21"/>
        </w:rPr>
        <w:t>ovvero</w:t>
      </w:r>
      <w:r>
        <w:rPr>
          <w:color w:val="231F20"/>
          <w:spacing w:val="-3"/>
          <w:sz w:val="21"/>
        </w:rPr>
        <w:t> </w:t>
      </w:r>
      <w:r>
        <w:rPr>
          <w:color w:val="231F20"/>
          <w:sz w:val="21"/>
        </w:rPr>
        <w:t>nell’ero- gazione a saldo, la somma erogata eccedente alla spettan- za complessiva concessa in sede di rettifica sarà restituita al MUR dai soggetti beneficiari senza maggiorazione di </w:t>
      </w:r>
      <w:r>
        <w:rPr>
          <w:color w:val="231F20"/>
          <w:spacing w:val="-2"/>
          <w:sz w:val="21"/>
        </w:rPr>
        <w:t>interessi.</w:t>
      </w:r>
    </w:p>
    <w:p>
      <w:pPr>
        <w:pStyle w:val="ListParagraph"/>
        <w:numPr>
          <w:ilvl w:val="0"/>
          <w:numId w:val="22"/>
        </w:numPr>
        <w:tabs>
          <w:tab w:pos="571" w:val="left" w:leader="none"/>
        </w:tabs>
        <w:spacing w:line="211" w:lineRule="auto" w:before="69" w:after="0"/>
        <w:ind w:left="113" w:right="105" w:firstLine="213"/>
        <w:jc w:val="both"/>
        <w:rPr>
          <w:sz w:val="21"/>
        </w:rPr>
      </w:pPr>
      <w:r>
        <w:rPr>
          <w:color w:val="231F20"/>
          <w:sz w:val="21"/>
        </w:rPr>
        <w:t>All’atto della sottoscrizione dell’atto d’obbligo </w:t>
      </w:r>
      <w:r>
        <w:rPr>
          <w:color w:val="231F20"/>
          <w:sz w:val="21"/>
        </w:rPr>
        <w:t>il soggetto beneficiario è a conoscenza che il capitolato de- finitivo, sulla scorta del quale saranno eseguiti tutti i con- trolli sullo stato di avanzamento, sarà quello debitamente approvato</w:t>
      </w:r>
      <w:r>
        <w:rPr>
          <w:color w:val="231F20"/>
          <w:spacing w:val="-5"/>
          <w:sz w:val="21"/>
        </w:rPr>
        <w:t> </w:t>
      </w:r>
      <w:r>
        <w:rPr>
          <w:color w:val="231F20"/>
          <w:sz w:val="21"/>
        </w:rPr>
        <w:t>e</w:t>
      </w:r>
      <w:r>
        <w:rPr>
          <w:color w:val="231F20"/>
          <w:spacing w:val="-5"/>
          <w:sz w:val="21"/>
        </w:rPr>
        <w:t> </w:t>
      </w:r>
      <w:r>
        <w:rPr>
          <w:color w:val="231F20"/>
          <w:sz w:val="21"/>
        </w:rPr>
        <w:t>siglato</w:t>
      </w:r>
      <w:r>
        <w:rPr>
          <w:color w:val="231F20"/>
          <w:spacing w:val="-5"/>
          <w:sz w:val="21"/>
        </w:rPr>
        <w:t> </w:t>
      </w:r>
      <w:r>
        <w:rPr>
          <w:color w:val="231F20"/>
          <w:sz w:val="21"/>
        </w:rPr>
        <w:t>dall’Esperto</w:t>
      </w:r>
      <w:r>
        <w:rPr>
          <w:color w:val="231F20"/>
          <w:spacing w:val="-5"/>
          <w:sz w:val="21"/>
        </w:rPr>
        <w:t> </w:t>
      </w:r>
      <w:r>
        <w:rPr>
          <w:color w:val="231F20"/>
          <w:sz w:val="21"/>
        </w:rPr>
        <w:t>e</w:t>
      </w:r>
      <w:r>
        <w:rPr>
          <w:color w:val="231F20"/>
          <w:spacing w:val="-5"/>
          <w:sz w:val="21"/>
        </w:rPr>
        <w:t> </w:t>
      </w:r>
      <w:r>
        <w:rPr>
          <w:color w:val="231F20"/>
          <w:sz w:val="21"/>
        </w:rPr>
        <w:t>che,</w:t>
      </w:r>
      <w:r>
        <w:rPr>
          <w:color w:val="231F20"/>
          <w:spacing w:val="-5"/>
          <w:sz w:val="21"/>
        </w:rPr>
        <w:t> </w:t>
      </w:r>
      <w:r>
        <w:rPr>
          <w:color w:val="231F20"/>
          <w:sz w:val="21"/>
        </w:rPr>
        <w:t>pertanto,</w:t>
      </w:r>
      <w:r>
        <w:rPr>
          <w:color w:val="231F20"/>
          <w:spacing w:val="-5"/>
          <w:sz w:val="21"/>
        </w:rPr>
        <w:t> </w:t>
      </w:r>
      <w:r>
        <w:rPr>
          <w:color w:val="231F20"/>
          <w:sz w:val="21"/>
        </w:rPr>
        <w:t>in</w:t>
      </w:r>
      <w:r>
        <w:rPr>
          <w:color w:val="231F20"/>
          <w:spacing w:val="-5"/>
          <w:sz w:val="21"/>
        </w:rPr>
        <w:t> </w:t>
      </w:r>
      <w:r>
        <w:rPr>
          <w:color w:val="231F20"/>
          <w:sz w:val="21"/>
        </w:rPr>
        <w:t>caso</w:t>
      </w:r>
      <w:r>
        <w:rPr>
          <w:color w:val="231F20"/>
          <w:spacing w:val="-5"/>
          <w:sz w:val="21"/>
        </w:rPr>
        <w:t> </w:t>
      </w:r>
      <w:r>
        <w:rPr>
          <w:color w:val="231F20"/>
          <w:sz w:val="21"/>
        </w:rPr>
        <w:t>di difformità, si procederà ai necessari conguagli.</w:t>
      </w:r>
    </w:p>
    <w:p>
      <w:pPr>
        <w:pStyle w:val="ListParagraph"/>
        <w:numPr>
          <w:ilvl w:val="0"/>
          <w:numId w:val="22"/>
        </w:numPr>
        <w:tabs>
          <w:tab w:pos="531" w:val="left" w:leader="none"/>
        </w:tabs>
        <w:spacing w:line="211" w:lineRule="auto" w:before="68" w:after="0"/>
        <w:ind w:left="113" w:right="104" w:firstLine="213"/>
        <w:jc w:val="both"/>
        <w:rPr>
          <w:sz w:val="21"/>
        </w:rPr>
      </w:pPr>
      <w:r>
        <w:rPr>
          <w:color w:val="231F20"/>
          <w:sz w:val="21"/>
        </w:rPr>
        <w:t>Il</w:t>
      </w:r>
      <w:r>
        <w:rPr>
          <w:color w:val="231F20"/>
          <w:spacing w:val="-4"/>
          <w:sz w:val="21"/>
        </w:rPr>
        <w:t> </w:t>
      </w:r>
      <w:r>
        <w:rPr>
          <w:color w:val="231F20"/>
          <w:sz w:val="21"/>
        </w:rPr>
        <w:t>MUR,</w:t>
      </w:r>
      <w:r>
        <w:rPr>
          <w:color w:val="231F20"/>
          <w:spacing w:val="-4"/>
          <w:sz w:val="21"/>
        </w:rPr>
        <w:t> </w:t>
      </w:r>
      <w:r>
        <w:rPr>
          <w:color w:val="231F20"/>
          <w:sz w:val="21"/>
        </w:rPr>
        <w:t>laddove</w:t>
      </w:r>
      <w:r>
        <w:rPr>
          <w:color w:val="231F20"/>
          <w:spacing w:val="-4"/>
          <w:sz w:val="21"/>
        </w:rPr>
        <w:t> </w:t>
      </w:r>
      <w:r>
        <w:rPr>
          <w:color w:val="231F20"/>
          <w:sz w:val="21"/>
        </w:rPr>
        <w:t>ne</w:t>
      </w:r>
      <w:r>
        <w:rPr>
          <w:color w:val="231F20"/>
          <w:spacing w:val="-4"/>
          <w:sz w:val="21"/>
        </w:rPr>
        <w:t> </w:t>
      </w:r>
      <w:r>
        <w:rPr>
          <w:color w:val="231F20"/>
          <w:sz w:val="21"/>
        </w:rPr>
        <w:t>ravvisi</w:t>
      </w:r>
      <w:r>
        <w:rPr>
          <w:color w:val="231F20"/>
          <w:spacing w:val="-4"/>
          <w:sz w:val="21"/>
        </w:rPr>
        <w:t> </w:t>
      </w:r>
      <w:r>
        <w:rPr>
          <w:color w:val="231F20"/>
          <w:sz w:val="21"/>
        </w:rPr>
        <w:t>la</w:t>
      </w:r>
      <w:r>
        <w:rPr>
          <w:color w:val="231F20"/>
          <w:spacing w:val="-4"/>
          <w:sz w:val="21"/>
        </w:rPr>
        <w:t> </w:t>
      </w:r>
      <w:r>
        <w:rPr>
          <w:color w:val="231F20"/>
          <w:sz w:val="21"/>
        </w:rPr>
        <w:t>necessità,</w:t>
      </w:r>
      <w:r>
        <w:rPr>
          <w:color w:val="231F20"/>
          <w:spacing w:val="-4"/>
          <w:sz w:val="21"/>
        </w:rPr>
        <w:t> </w:t>
      </w:r>
      <w:r>
        <w:rPr>
          <w:color w:val="231F20"/>
          <w:sz w:val="21"/>
        </w:rPr>
        <w:t>potrà</w:t>
      </w:r>
      <w:r>
        <w:rPr>
          <w:color w:val="231F20"/>
          <w:spacing w:val="-4"/>
          <w:sz w:val="21"/>
        </w:rPr>
        <w:t> </w:t>
      </w:r>
      <w:r>
        <w:rPr>
          <w:color w:val="231F20"/>
          <w:sz w:val="21"/>
        </w:rPr>
        <w:t>proce- dere, nei confronti del beneficiario alla revoca delle age- volazioni, con contestuale recupero delle somme erogate anche attraverso il fermo amministrativo, a salvaguardia dell’eventuale compensazione con le somme maturate su altri progetti finanziati o ad altro titolo presso questa o altra amministrazione.</w:t>
      </w:r>
    </w:p>
    <w:p>
      <w:pPr>
        <w:pStyle w:val="BodyText"/>
        <w:spacing w:before="230"/>
        <w:ind w:left="2256"/>
      </w:pPr>
      <w:r>
        <w:rPr>
          <w:color w:val="231F20"/>
        </w:rPr>
        <w:t>Art.</w:t>
      </w:r>
      <w:r>
        <w:rPr>
          <w:color w:val="231F20"/>
          <w:spacing w:val="29"/>
        </w:rPr>
        <w:t> </w:t>
      </w:r>
      <w:r>
        <w:rPr>
          <w:color w:val="231F20"/>
          <w:spacing w:val="-5"/>
        </w:rPr>
        <w:t>5.</w:t>
      </w:r>
    </w:p>
    <w:p>
      <w:pPr>
        <w:pStyle w:val="ListParagraph"/>
        <w:numPr>
          <w:ilvl w:val="0"/>
          <w:numId w:val="23"/>
        </w:numPr>
        <w:tabs>
          <w:tab w:pos="546" w:val="left" w:leader="none"/>
        </w:tabs>
        <w:spacing w:line="211" w:lineRule="auto" w:before="116" w:after="0"/>
        <w:ind w:left="113" w:right="104" w:firstLine="213"/>
        <w:jc w:val="both"/>
        <w:rPr>
          <w:sz w:val="21"/>
        </w:rPr>
      </w:pPr>
      <w:r>
        <w:rPr>
          <w:color w:val="231F20"/>
          <w:sz w:val="21"/>
        </w:rPr>
        <w:t>Il presente decreto di concessione delle </w:t>
      </w:r>
      <w:r>
        <w:rPr>
          <w:color w:val="231F20"/>
          <w:sz w:val="21"/>
        </w:rPr>
        <w:t>agevolazio- ni, opportunamente registrato dai competenti organi di controllo e corredato degli allegati scheda del progetto, capitolato tecnico e disciplinare contenente le regole e le modalità per la corretta gestione delle attività contrattuali e le eventuali condizioni cui subordinare l’efficacia del provvedimento, che ne costituiscono parte integrante, è trasmesso al soggetto proponente per la successiva for- male accettazione, ai sensi dell’art. 13 del decreto mini- steriale n. 593/2016.</w:t>
      </w:r>
    </w:p>
    <w:p>
      <w:pPr>
        <w:pStyle w:val="ListParagraph"/>
        <w:numPr>
          <w:ilvl w:val="0"/>
          <w:numId w:val="23"/>
        </w:numPr>
        <w:tabs>
          <w:tab w:pos="537" w:val="left" w:leader="none"/>
        </w:tabs>
        <w:spacing w:line="211" w:lineRule="auto" w:before="71" w:after="0"/>
        <w:ind w:left="113" w:right="104" w:firstLine="213"/>
        <w:jc w:val="both"/>
        <w:rPr>
          <w:sz w:val="21"/>
        </w:rPr>
      </w:pPr>
      <w:r>
        <w:rPr>
          <w:color w:val="231F20"/>
          <w:sz w:val="21"/>
        </w:rPr>
        <w:t>L’avvio delle attività di rendicontazione resta subor- dinato alla conclusione delle procedure di </w:t>
      </w:r>
      <w:r>
        <w:rPr>
          <w:color w:val="231F20"/>
          <w:sz w:val="21"/>
        </w:rPr>
        <w:t>accettazione conseguenti all’adozione del presente decreto di conces- sione delle agevolazioni.</w:t>
      </w:r>
    </w:p>
    <w:p>
      <w:pPr>
        <w:pStyle w:val="ListParagraph"/>
        <w:numPr>
          <w:ilvl w:val="0"/>
          <w:numId w:val="23"/>
        </w:numPr>
        <w:tabs>
          <w:tab w:pos="564" w:val="left" w:leader="none"/>
        </w:tabs>
        <w:spacing w:line="211" w:lineRule="auto" w:before="67" w:after="0"/>
        <w:ind w:left="113" w:right="105" w:firstLine="213"/>
        <w:jc w:val="both"/>
        <w:rPr>
          <w:sz w:val="21"/>
        </w:rPr>
      </w:pPr>
      <w:r>
        <w:rPr>
          <w:color w:val="231F20"/>
          <w:sz w:val="21"/>
        </w:rPr>
        <w:t>Per</w:t>
      </w:r>
      <w:r>
        <w:rPr>
          <w:color w:val="231F20"/>
          <w:spacing w:val="30"/>
          <w:sz w:val="21"/>
        </w:rPr>
        <w:t> </w:t>
      </w:r>
      <w:r>
        <w:rPr>
          <w:color w:val="231F20"/>
          <w:sz w:val="21"/>
        </w:rPr>
        <w:t>tutto</w:t>
      </w:r>
      <w:r>
        <w:rPr>
          <w:color w:val="231F20"/>
          <w:spacing w:val="30"/>
          <w:sz w:val="21"/>
        </w:rPr>
        <w:t> </w:t>
      </w:r>
      <w:r>
        <w:rPr>
          <w:color w:val="231F20"/>
          <w:sz w:val="21"/>
        </w:rPr>
        <w:t>quanto</w:t>
      </w:r>
      <w:r>
        <w:rPr>
          <w:color w:val="231F20"/>
          <w:spacing w:val="30"/>
          <w:sz w:val="21"/>
        </w:rPr>
        <w:t> </w:t>
      </w:r>
      <w:r>
        <w:rPr>
          <w:color w:val="231F20"/>
          <w:sz w:val="21"/>
        </w:rPr>
        <w:t>non</w:t>
      </w:r>
      <w:r>
        <w:rPr>
          <w:color w:val="231F20"/>
          <w:spacing w:val="30"/>
          <w:sz w:val="21"/>
        </w:rPr>
        <w:t> </w:t>
      </w:r>
      <w:r>
        <w:rPr>
          <w:color w:val="231F20"/>
          <w:sz w:val="21"/>
        </w:rPr>
        <w:t>previsto</w:t>
      </w:r>
      <w:r>
        <w:rPr>
          <w:color w:val="231F20"/>
          <w:spacing w:val="30"/>
          <w:sz w:val="21"/>
        </w:rPr>
        <w:t> </w:t>
      </w:r>
      <w:r>
        <w:rPr>
          <w:color w:val="231F20"/>
          <w:sz w:val="21"/>
        </w:rPr>
        <w:t>dal</w:t>
      </w:r>
      <w:r>
        <w:rPr>
          <w:color w:val="231F20"/>
          <w:spacing w:val="30"/>
          <w:sz w:val="21"/>
        </w:rPr>
        <w:t> </w:t>
      </w:r>
      <w:r>
        <w:rPr>
          <w:color w:val="231F20"/>
          <w:sz w:val="21"/>
        </w:rPr>
        <w:t>presente</w:t>
      </w:r>
      <w:r>
        <w:rPr>
          <w:color w:val="231F20"/>
          <w:spacing w:val="30"/>
          <w:sz w:val="21"/>
        </w:rPr>
        <w:t> </w:t>
      </w:r>
      <w:r>
        <w:rPr>
          <w:color w:val="231F20"/>
          <w:sz w:val="21"/>
        </w:rPr>
        <w:t>decreto e dall’allegato disciplinare, si fa rinvio alle normative di legge e regolamenti, nazionali e comunitarie, citate in </w:t>
      </w:r>
      <w:r>
        <w:rPr>
          <w:color w:val="231F20"/>
          <w:spacing w:val="-2"/>
          <w:sz w:val="21"/>
        </w:rPr>
        <w:t>premessa.</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7"/>
        <w:ind w:right="38" w:firstLine="213"/>
      </w:pPr>
      <w:r>
        <w:rPr/>
        <mc:AlternateContent>
          <mc:Choice Requires="wps">
            <w:drawing>
              <wp:anchor distT="0" distB="0" distL="0" distR="0" allowOverlap="1" layoutInCell="1" locked="0" behindDoc="1" simplePos="0" relativeHeight="484806144">
                <wp:simplePos x="0" y="0"/>
                <wp:positionH relativeFrom="page">
                  <wp:posOffset>612000</wp:posOffset>
                </wp:positionH>
                <wp:positionV relativeFrom="page">
                  <wp:posOffset>899286</wp:posOffset>
                </wp:positionV>
                <wp:extent cx="6336030" cy="864235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6336030" cy="8642350"/>
                          <a:chExt cx="6336030" cy="8642350"/>
                        </a:xfrm>
                      </wpg:grpSpPr>
                      <wps:wsp>
                        <wps:cNvPr id="222" name="Graphic 22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23" name="Graphic 22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24" name="Graphic 22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10336" id="docshapegroup8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Il presente decreto è inviato ai competenti organi di controllo, ai sensi delle vigenti disposizioni, e </w:t>
      </w:r>
      <w:r>
        <w:rPr>
          <w:color w:val="231F20"/>
        </w:rPr>
        <w:t>successi- vamente sarà pubblicato nella </w:t>
      </w:r>
      <w:r>
        <w:rPr>
          <w:i/>
          <w:color w:val="231F20"/>
        </w:rPr>
        <w:t>Gazzetta Ufficiale </w:t>
      </w:r>
      <w:r>
        <w:rPr>
          <w:color w:val="231F20"/>
        </w:rPr>
        <w:t>della Repubblica italiana.</w:t>
      </w:r>
    </w:p>
    <w:p>
      <w:pPr>
        <w:pStyle w:val="BodyText"/>
        <w:spacing w:before="93"/>
        <w:ind w:left="540"/>
      </w:pPr>
      <w:r>
        <w:rPr>
          <w:color w:val="231F20"/>
        </w:rPr>
        <w:t>Roma,</w:t>
      </w:r>
      <w:r>
        <w:rPr>
          <w:color w:val="231F20"/>
          <w:spacing w:val="4"/>
        </w:rPr>
        <w:t> </w:t>
      </w:r>
      <w:r>
        <w:rPr>
          <w:color w:val="231F20"/>
        </w:rPr>
        <w:t>2</w:t>
      </w:r>
      <w:r>
        <w:rPr>
          <w:color w:val="231F20"/>
          <w:spacing w:val="5"/>
        </w:rPr>
        <w:t> </w:t>
      </w:r>
      <w:r>
        <w:rPr>
          <w:color w:val="231F20"/>
        </w:rPr>
        <w:t>aprile</w:t>
      </w:r>
      <w:r>
        <w:rPr>
          <w:color w:val="231F20"/>
          <w:spacing w:val="5"/>
        </w:rPr>
        <w:t> </w:t>
      </w:r>
      <w:r>
        <w:rPr>
          <w:color w:val="231F20"/>
          <w:spacing w:val="-4"/>
        </w:rPr>
        <w:t>2025</w:t>
      </w:r>
    </w:p>
    <w:p>
      <w:pPr>
        <w:spacing w:before="156"/>
        <w:ind w:left="2442" w:right="0" w:firstLine="0"/>
        <w:jc w:val="left"/>
        <w:rPr>
          <w:sz w:val="21"/>
        </w:rPr>
      </w:pPr>
      <w:r>
        <w:rPr>
          <w:i/>
          <w:color w:val="231F20"/>
          <w:sz w:val="21"/>
        </w:rPr>
        <w:t>Il</w:t>
      </w:r>
      <w:r>
        <w:rPr>
          <w:i/>
          <w:color w:val="231F20"/>
          <w:spacing w:val="5"/>
          <w:sz w:val="21"/>
        </w:rPr>
        <w:t> </w:t>
      </w:r>
      <w:r>
        <w:rPr>
          <w:i/>
          <w:color w:val="231F20"/>
          <w:sz w:val="21"/>
        </w:rPr>
        <w:t>direttore</w:t>
      </w:r>
      <w:r>
        <w:rPr>
          <w:i/>
          <w:color w:val="231F20"/>
          <w:spacing w:val="5"/>
          <w:sz w:val="21"/>
        </w:rPr>
        <w:t> </w:t>
      </w:r>
      <w:r>
        <w:rPr>
          <w:i/>
          <w:color w:val="231F20"/>
          <w:sz w:val="21"/>
        </w:rPr>
        <w:t>generale:</w:t>
      </w:r>
      <w:r>
        <w:rPr>
          <w:i/>
          <w:color w:val="231F20"/>
          <w:spacing w:val="5"/>
          <w:sz w:val="21"/>
        </w:rPr>
        <w:t> </w:t>
      </w:r>
      <w:r>
        <w:rPr>
          <w:smallCaps/>
          <w:color w:val="231F20"/>
          <w:spacing w:val="-6"/>
          <w:sz w:val="21"/>
        </w:rPr>
        <w:t>Consoli</w:t>
      </w:r>
    </w:p>
    <w:p>
      <w:pPr>
        <w:spacing w:line="190" w:lineRule="exact" w:before="150"/>
        <w:ind w:left="113" w:right="0" w:firstLine="0"/>
        <w:jc w:val="both"/>
        <w:rPr>
          <w:i/>
          <w:sz w:val="17"/>
        </w:rPr>
      </w:pPr>
      <w:r>
        <w:rPr>
          <w:i/>
          <w:color w:val="231F20"/>
          <w:sz w:val="17"/>
        </w:rPr>
        <w:t>Registrato alla Corte dei conti il 24 aprile </w:t>
      </w:r>
      <w:r>
        <w:rPr>
          <w:i/>
          <w:color w:val="231F20"/>
          <w:spacing w:val="-4"/>
          <w:sz w:val="17"/>
        </w:rPr>
        <w:t>2025</w:t>
      </w:r>
    </w:p>
    <w:p>
      <w:pPr>
        <w:spacing w:line="208" w:lineRule="auto" w:before="15"/>
        <w:ind w:left="283" w:right="39" w:hanging="171"/>
        <w:jc w:val="both"/>
        <w:rPr>
          <w:i/>
          <w:sz w:val="17"/>
        </w:rPr>
      </w:pPr>
      <w:r>
        <w:rPr>
          <w:i/>
          <w:color w:val="231F20"/>
          <w:sz w:val="17"/>
        </w:rPr>
        <w:t>Ufficio di controllo sugli atti del Ministero dell’istruzione e del meri- to, del Ministero dell’università e della ricerca e del Ministero della cultura, n. 816</w:t>
      </w:r>
    </w:p>
    <w:p>
      <w:pPr>
        <w:pStyle w:val="BodyText"/>
        <w:spacing w:before="3"/>
        <w:ind w:left="0"/>
        <w:jc w:val="left"/>
        <w:rPr>
          <w:i/>
          <w:sz w:val="17"/>
        </w:rPr>
      </w:pPr>
      <w:r>
        <w:rPr>
          <w:i/>
          <w:sz w:val="17"/>
        </w:rPr>
        <mc:AlternateContent>
          <mc:Choice Requires="wps">
            <w:drawing>
              <wp:anchor distT="0" distB="0" distL="0" distR="0" allowOverlap="1" layoutInCell="1" locked="0" behindDoc="1" simplePos="0" relativeHeight="487617024">
                <wp:simplePos x="0" y="0"/>
                <wp:positionH relativeFrom="page">
                  <wp:posOffset>1980006</wp:posOffset>
                </wp:positionH>
                <wp:positionV relativeFrom="paragraph">
                  <wp:posOffset>141381</wp:posOffset>
                </wp:positionV>
                <wp:extent cx="356235" cy="1270"/>
                <wp:effectExtent l="0" t="0" r="0" b="0"/>
                <wp:wrapTopAndBottom/>
                <wp:docPr id="225" name="Graphic 225"/>
                <wp:cNvGraphicFramePr>
                  <a:graphicFrameLocks/>
                </wp:cNvGraphicFramePr>
                <a:graphic>
                  <a:graphicData uri="http://schemas.microsoft.com/office/word/2010/wordprocessingShape">
                    <wps:wsp>
                      <wps:cNvPr id="225" name="Graphic 225"/>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1.132387pt;width:28.05pt;height:.1pt;mso-position-horizontal-relative:page;mso-position-vertical-relative:paragraph;z-index:-15699456;mso-wrap-distance-left:0;mso-wrap-distance-right:0" id="docshape89" coordorigin="3118,223" coordsize="561,0" path="m3118,223l3678,223e" filled="false" stroked="true" strokeweight=".5pt" strokecolor="#231f20">
                <v:path arrowok="t"/>
                <v:stroke dashstyle="solid"/>
                <w10:wrap type="topAndBottom"/>
              </v:shape>
            </w:pict>
          </mc:Fallback>
        </mc:AlternateContent>
      </w:r>
    </w:p>
    <w:p>
      <w:pPr>
        <w:pStyle w:val="BodyText"/>
        <w:spacing w:before="40"/>
        <w:ind w:left="0"/>
        <w:jc w:val="left"/>
        <w:rPr>
          <w:i/>
          <w:sz w:val="17"/>
        </w:rPr>
      </w:pPr>
    </w:p>
    <w:p>
      <w:pPr>
        <w:spacing w:before="0"/>
        <w:ind w:left="113" w:right="0" w:firstLine="0"/>
        <w:jc w:val="left"/>
        <w:rPr>
          <w:sz w:val="17"/>
        </w:rPr>
      </w:pPr>
      <w:r>
        <w:rPr>
          <w:smallCaps/>
          <w:color w:val="231F20"/>
          <w:spacing w:val="-2"/>
          <w:sz w:val="17"/>
        </w:rPr>
        <w:t>Avvertenza:</w:t>
      </w:r>
    </w:p>
    <w:p>
      <w:pPr>
        <w:spacing w:line="208" w:lineRule="auto" w:before="109"/>
        <w:ind w:left="113" w:right="38" w:firstLine="341"/>
        <w:jc w:val="both"/>
        <w:rPr>
          <w:i/>
          <w:sz w:val="17"/>
        </w:rPr>
      </w:pPr>
      <w:r>
        <w:rPr>
          <w:i/>
          <w:color w:val="231F20"/>
          <w:sz w:val="17"/>
        </w:rPr>
        <w:t>Gli</w:t>
      </w:r>
      <w:r>
        <w:rPr>
          <w:i/>
          <w:color w:val="231F20"/>
          <w:spacing w:val="20"/>
          <w:sz w:val="17"/>
        </w:rPr>
        <w:t> </w:t>
      </w:r>
      <w:r>
        <w:rPr>
          <w:i/>
          <w:color w:val="231F20"/>
          <w:sz w:val="17"/>
        </w:rPr>
        <w:t>allegati</w:t>
      </w:r>
      <w:r>
        <w:rPr>
          <w:i/>
          <w:color w:val="231F20"/>
          <w:spacing w:val="20"/>
          <w:sz w:val="17"/>
        </w:rPr>
        <w:t> </w:t>
      </w:r>
      <w:r>
        <w:rPr>
          <w:i/>
          <w:color w:val="231F20"/>
          <w:sz w:val="17"/>
        </w:rPr>
        <w:t>al</w:t>
      </w:r>
      <w:r>
        <w:rPr>
          <w:i/>
          <w:color w:val="231F20"/>
          <w:spacing w:val="20"/>
          <w:sz w:val="17"/>
        </w:rPr>
        <w:t> </w:t>
      </w:r>
      <w:r>
        <w:rPr>
          <w:i/>
          <w:color w:val="231F20"/>
          <w:sz w:val="17"/>
        </w:rPr>
        <w:t>decreto</w:t>
      </w:r>
      <w:r>
        <w:rPr>
          <w:i/>
          <w:color w:val="231F20"/>
          <w:spacing w:val="20"/>
          <w:sz w:val="17"/>
        </w:rPr>
        <w:t> </w:t>
      </w:r>
      <w:r>
        <w:rPr>
          <w:i/>
          <w:color w:val="231F20"/>
          <w:sz w:val="17"/>
        </w:rPr>
        <w:t>relativi</w:t>
      </w:r>
      <w:r>
        <w:rPr>
          <w:i/>
          <w:color w:val="231F20"/>
          <w:spacing w:val="20"/>
          <w:sz w:val="17"/>
        </w:rPr>
        <w:t> </w:t>
      </w:r>
      <w:r>
        <w:rPr>
          <w:i/>
          <w:color w:val="231F20"/>
          <w:sz w:val="17"/>
        </w:rPr>
        <w:t>al</w:t>
      </w:r>
      <w:r>
        <w:rPr>
          <w:i/>
          <w:color w:val="231F20"/>
          <w:spacing w:val="20"/>
          <w:sz w:val="17"/>
        </w:rPr>
        <w:t> </w:t>
      </w:r>
      <w:r>
        <w:rPr>
          <w:i/>
          <w:color w:val="231F20"/>
          <w:sz w:val="17"/>
        </w:rPr>
        <w:t>bando</w:t>
      </w:r>
      <w:r>
        <w:rPr>
          <w:i/>
          <w:color w:val="231F20"/>
          <w:spacing w:val="20"/>
          <w:sz w:val="17"/>
        </w:rPr>
        <w:t> </w:t>
      </w:r>
      <w:r>
        <w:rPr>
          <w:i/>
          <w:color w:val="231F20"/>
          <w:sz w:val="17"/>
        </w:rPr>
        <w:t>in</w:t>
      </w:r>
      <w:r>
        <w:rPr>
          <w:i/>
          <w:color w:val="231F20"/>
          <w:spacing w:val="20"/>
          <w:sz w:val="17"/>
        </w:rPr>
        <w:t> </w:t>
      </w:r>
      <w:r>
        <w:rPr>
          <w:i/>
          <w:color w:val="231F20"/>
          <w:sz w:val="17"/>
        </w:rPr>
        <w:t>oggetto,</w:t>
      </w:r>
      <w:r>
        <w:rPr>
          <w:i/>
          <w:color w:val="231F20"/>
          <w:spacing w:val="20"/>
          <w:sz w:val="17"/>
        </w:rPr>
        <w:t> </w:t>
      </w:r>
      <w:r>
        <w:rPr>
          <w:i/>
          <w:color w:val="231F20"/>
          <w:sz w:val="17"/>
        </w:rPr>
        <w:t>non</w:t>
      </w:r>
      <w:r>
        <w:rPr>
          <w:i/>
          <w:color w:val="231F20"/>
          <w:spacing w:val="20"/>
          <w:sz w:val="17"/>
        </w:rPr>
        <w:t> </w:t>
      </w:r>
      <w:r>
        <w:rPr>
          <w:i/>
          <w:color w:val="231F20"/>
          <w:sz w:val="17"/>
        </w:rPr>
        <w:t>sogget- ti alla tutela della riservatezza dei dati personali, sono stati resi noti all’interno del seguente link: https://trasparenza.mur.gov.it/contenu- </w:t>
      </w:r>
      <w:r>
        <w:rPr>
          <w:i/>
          <w:color w:val="231F20"/>
          <w:spacing w:val="-2"/>
          <w:sz w:val="17"/>
        </w:rPr>
        <w:t>to235_direzione-generale-dellinternazionalizzazione-e-della-comuni- cazione_48.html</w:t>
      </w:r>
    </w:p>
    <w:p>
      <w:pPr>
        <w:pStyle w:val="BodyText"/>
        <w:spacing w:before="26"/>
        <w:ind w:left="0"/>
        <w:jc w:val="left"/>
        <w:rPr>
          <w:i/>
          <w:sz w:val="17"/>
        </w:rPr>
      </w:pPr>
    </w:p>
    <w:p>
      <w:pPr>
        <w:spacing w:before="0"/>
        <w:ind w:left="113" w:right="0" w:firstLine="0"/>
        <w:jc w:val="left"/>
        <w:rPr>
          <w:b/>
          <w:sz w:val="17"/>
        </w:rPr>
      </w:pPr>
      <w:r>
        <w:rPr>
          <w:b/>
          <w:color w:val="231F20"/>
          <w:spacing w:val="-2"/>
          <w:sz w:val="17"/>
        </w:rPr>
        <w:t>25A03019</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17536">
                <wp:simplePos x="0" y="0"/>
                <wp:positionH relativeFrom="page">
                  <wp:posOffset>612000</wp:posOffset>
                </wp:positionH>
                <wp:positionV relativeFrom="paragraph">
                  <wp:posOffset>49056</wp:posOffset>
                </wp:positionV>
                <wp:extent cx="3091815" cy="25400"/>
                <wp:effectExtent l="0" t="0" r="0" b="0"/>
                <wp:wrapTopAndBottom/>
                <wp:docPr id="226" name="Group 226"/>
                <wp:cNvGraphicFramePr>
                  <a:graphicFrameLocks/>
                </wp:cNvGraphicFramePr>
                <a:graphic>
                  <a:graphicData uri="http://schemas.microsoft.com/office/word/2010/wordprocessingGroup">
                    <wpg:wgp>
                      <wpg:cNvPr id="226" name="Group 226"/>
                      <wpg:cNvGrpSpPr/>
                      <wpg:grpSpPr>
                        <a:xfrm>
                          <a:off x="0" y="0"/>
                          <a:ext cx="3091815" cy="25400"/>
                          <a:chExt cx="3091815" cy="25400"/>
                        </a:xfrm>
                      </wpg:grpSpPr>
                      <wps:wsp>
                        <wps:cNvPr id="227" name="Graphic 227"/>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28" name="Graphic 228"/>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62681pt;width:243.45pt;height:2pt;mso-position-horizontal-relative:page;mso-position-vertical-relative:paragraph;z-index:-15698944;mso-wrap-distance-left:0;mso-wrap-distance-right:0" id="docshapegroup90" coordorigin="964,77" coordsize="4869,40">
                <v:line style="position:absolute" from="964,84" to="5833,84" stroked="true" strokeweight=".666pt" strokecolor="#231f20">
                  <v:stroke dashstyle="solid"/>
                </v:line>
                <v:line style="position:absolute" from="964,111" to="5833,111"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50"/>
        <w:ind w:left="0"/>
        <w:jc w:val="left"/>
        <w:rPr>
          <w:b/>
          <w:sz w:val="17"/>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36"/>
        <w:ind w:left="113" w:right="38" w:firstLine="191"/>
        <w:jc w:val="both"/>
        <w:rPr>
          <w:sz w:val="19"/>
        </w:rPr>
      </w:pPr>
      <w:r>
        <w:rPr>
          <w:b/>
          <w:color w:val="231F20"/>
          <w:sz w:val="19"/>
        </w:rPr>
        <w:t>Ammissione alle agevolazioni del progetto di </w:t>
      </w:r>
      <w:r>
        <w:rPr>
          <w:b/>
          <w:color w:val="231F20"/>
          <w:sz w:val="19"/>
        </w:rPr>
        <w:t>cooperazio- ne</w:t>
      </w:r>
      <w:r>
        <w:rPr>
          <w:b/>
          <w:color w:val="231F20"/>
          <w:spacing w:val="-2"/>
          <w:sz w:val="19"/>
        </w:rPr>
        <w:t> </w:t>
      </w:r>
      <w:r>
        <w:rPr>
          <w:b/>
          <w:color w:val="231F20"/>
          <w:sz w:val="19"/>
        </w:rPr>
        <w:t>internazionale</w:t>
      </w:r>
      <w:r>
        <w:rPr>
          <w:b/>
          <w:color w:val="231F20"/>
          <w:spacing w:val="-2"/>
          <w:sz w:val="19"/>
        </w:rPr>
        <w:t> </w:t>
      </w:r>
      <w:r>
        <w:rPr>
          <w:b/>
          <w:color w:val="231F20"/>
          <w:sz w:val="19"/>
        </w:rPr>
        <w:t>«IMMUVIR»</w:t>
      </w:r>
      <w:r>
        <w:rPr>
          <w:b/>
          <w:color w:val="231F20"/>
          <w:spacing w:val="-2"/>
          <w:sz w:val="19"/>
        </w:rPr>
        <w:t> </w:t>
      </w:r>
      <w:r>
        <w:rPr>
          <w:b/>
          <w:color w:val="231F20"/>
          <w:sz w:val="19"/>
        </w:rPr>
        <w:t>nell’ambito</w:t>
      </w:r>
      <w:r>
        <w:rPr>
          <w:b/>
          <w:color w:val="231F20"/>
          <w:spacing w:val="-2"/>
          <w:sz w:val="19"/>
        </w:rPr>
        <w:t> </w:t>
      </w:r>
      <w:r>
        <w:rPr>
          <w:b/>
          <w:color w:val="231F20"/>
          <w:sz w:val="19"/>
        </w:rPr>
        <w:t>del</w:t>
      </w:r>
      <w:r>
        <w:rPr>
          <w:b/>
          <w:color w:val="231F20"/>
          <w:spacing w:val="-2"/>
          <w:sz w:val="19"/>
        </w:rPr>
        <w:t> </w:t>
      </w:r>
      <w:r>
        <w:rPr>
          <w:b/>
          <w:color w:val="231F20"/>
          <w:sz w:val="19"/>
        </w:rPr>
        <w:t>programma Eurostars 3 2023 COD 05. </w:t>
      </w:r>
      <w:r>
        <w:rPr>
          <w:color w:val="231F20"/>
          <w:sz w:val="19"/>
        </w:rPr>
        <w:t>(Decreto n. 4616/2025).</w:t>
      </w:r>
    </w:p>
    <w:p>
      <w:pPr>
        <w:pStyle w:val="BodyText"/>
        <w:spacing w:before="2"/>
        <w:ind w:left="0"/>
        <w:jc w:val="left"/>
        <w:rPr>
          <w:sz w:val="19"/>
        </w:rPr>
      </w:pPr>
    </w:p>
    <w:p>
      <w:pPr>
        <w:pStyle w:val="BodyText"/>
        <w:spacing w:line="227" w:lineRule="exact" w:before="1"/>
        <w:ind w:left="72"/>
        <w:jc w:val="center"/>
      </w:pPr>
      <w:r>
        <w:rPr>
          <w:color w:val="231F20"/>
        </w:rPr>
        <w:t>IL</w:t>
      </w:r>
      <w:r>
        <w:rPr>
          <w:color w:val="231F20"/>
          <w:spacing w:val="2"/>
        </w:rPr>
        <w:t> </w:t>
      </w:r>
      <w:r>
        <w:rPr>
          <w:color w:val="231F20"/>
        </w:rPr>
        <w:t>DIRETTORE</w:t>
      </w:r>
      <w:r>
        <w:rPr>
          <w:color w:val="231F20"/>
          <w:spacing w:val="11"/>
        </w:rPr>
        <w:t> </w:t>
      </w:r>
      <w:r>
        <w:rPr>
          <w:color w:val="231F20"/>
          <w:spacing w:val="-2"/>
        </w:rPr>
        <w:t>GENERALE</w:t>
      </w:r>
    </w:p>
    <w:p>
      <w:pPr>
        <w:spacing w:line="227" w:lineRule="exact" w:before="0"/>
        <w:ind w:left="72" w:right="0" w:firstLine="0"/>
        <w:jc w:val="center"/>
        <w:rPr>
          <w:sz w:val="15"/>
        </w:rPr>
      </w:pPr>
      <w:r>
        <w:rPr>
          <w:color w:val="231F20"/>
          <w:sz w:val="15"/>
        </w:rPr>
        <w:t>DELL</w:t>
      </w:r>
      <w:r>
        <w:rPr>
          <w:color w:val="231F20"/>
          <w:sz w:val="21"/>
        </w:rPr>
        <w:t>’</w:t>
      </w:r>
      <w:r>
        <w:rPr>
          <w:color w:val="231F20"/>
          <w:sz w:val="15"/>
        </w:rPr>
        <w:t>INTERNAZIONALIZZAZIONE</w:t>
      </w:r>
      <w:r>
        <w:rPr>
          <w:color w:val="231F20"/>
          <w:spacing w:val="8"/>
          <w:sz w:val="15"/>
        </w:rPr>
        <w:t> </w:t>
      </w:r>
      <w:r>
        <w:rPr>
          <w:color w:val="231F20"/>
          <w:sz w:val="15"/>
        </w:rPr>
        <w:t>E</w:t>
      </w:r>
      <w:r>
        <w:rPr>
          <w:color w:val="231F20"/>
          <w:spacing w:val="9"/>
          <w:sz w:val="15"/>
        </w:rPr>
        <w:t> </w:t>
      </w:r>
      <w:r>
        <w:rPr>
          <w:color w:val="231F20"/>
          <w:sz w:val="15"/>
        </w:rPr>
        <w:t>DELLA</w:t>
      </w:r>
      <w:r>
        <w:rPr>
          <w:color w:val="231F20"/>
          <w:spacing w:val="8"/>
          <w:sz w:val="15"/>
        </w:rPr>
        <w:t> </w:t>
      </w:r>
      <w:r>
        <w:rPr>
          <w:color w:val="231F20"/>
          <w:spacing w:val="-2"/>
          <w:sz w:val="15"/>
        </w:rPr>
        <w:t>COMUNICAZIONE</w:t>
      </w:r>
    </w:p>
    <w:p>
      <w:pPr>
        <w:pStyle w:val="BodyText"/>
        <w:spacing w:before="49"/>
        <w:ind w:left="0"/>
        <w:jc w:val="left"/>
        <w:rPr>
          <w:sz w:val="15"/>
        </w:rPr>
      </w:pPr>
    </w:p>
    <w:p>
      <w:pPr>
        <w:pStyle w:val="BodyText"/>
        <w:spacing w:line="211" w:lineRule="auto"/>
        <w:ind w:right="39" w:firstLine="213"/>
      </w:pPr>
      <w:r>
        <w:rPr>
          <w:color w:val="231F20"/>
        </w:rPr>
        <w:t>Visto l’art. 12 della legge 7 agosto 1990, n. 241, </w:t>
      </w:r>
      <w:r>
        <w:rPr>
          <w:color w:val="231F20"/>
        </w:rPr>
        <w:t>rubri- cato «Provvedimenti attributivi di vantaggi economici»;</w:t>
      </w:r>
    </w:p>
    <w:p>
      <w:pPr>
        <w:pStyle w:val="BodyText"/>
        <w:spacing w:line="211" w:lineRule="auto" w:before="57"/>
        <w:ind w:right="38" w:firstLine="213"/>
      </w:pPr>
      <w:r>
        <w:rPr>
          <w:color w:val="231F20"/>
        </w:rPr>
        <w:t>Vista la legge 14 gennaio 1994, n. 20, recante «Dispo- sizioni in materia di giurisdizione e controllo della </w:t>
      </w:r>
      <w:r>
        <w:rPr>
          <w:color w:val="231F20"/>
        </w:rPr>
        <w:t>Corte dei conti» e successive modificazioni ed integrazioni;</w:t>
      </w:r>
    </w:p>
    <w:p>
      <w:pPr>
        <w:pStyle w:val="BodyText"/>
        <w:spacing w:line="211" w:lineRule="auto" w:before="59"/>
        <w:ind w:right="38" w:firstLine="213"/>
      </w:pPr>
      <w:r>
        <w:rPr>
          <w:color w:val="231F20"/>
        </w:rPr>
        <w:t>Visto il decreto legislativo 5 giugno 1998, n. 204, re- cante disposizioni per il coordinamento, la </w:t>
      </w:r>
      <w:r>
        <w:rPr>
          <w:color w:val="231F20"/>
        </w:rPr>
        <w:t>programma- zione</w:t>
      </w:r>
      <w:r>
        <w:rPr>
          <w:color w:val="231F20"/>
          <w:spacing w:val="-4"/>
        </w:rPr>
        <w:t> </w:t>
      </w:r>
      <w:r>
        <w:rPr>
          <w:color w:val="231F20"/>
        </w:rPr>
        <w:t>e</w:t>
      </w:r>
      <w:r>
        <w:rPr>
          <w:color w:val="231F20"/>
          <w:spacing w:val="-4"/>
        </w:rPr>
        <w:t> </w:t>
      </w:r>
      <w:r>
        <w:rPr>
          <w:color w:val="231F20"/>
        </w:rPr>
        <w:t>la</w:t>
      </w:r>
      <w:r>
        <w:rPr>
          <w:color w:val="231F20"/>
          <w:spacing w:val="-4"/>
        </w:rPr>
        <w:t> </w:t>
      </w:r>
      <w:r>
        <w:rPr>
          <w:color w:val="231F20"/>
        </w:rPr>
        <w:t>valutazione</w:t>
      </w:r>
      <w:r>
        <w:rPr>
          <w:color w:val="231F20"/>
          <w:spacing w:val="-4"/>
        </w:rPr>
        <w:t> </w:t>
      </w:r>
      <w:r>
        <w:rPr>
          <w:color w:val="231F20"/>
        </w:rPr>
        <w:t>della</w:t>
      </w:r>
      <w:r>
        <w:rPr>
          <w:color w:val="231F20"/>
          <w:spacing w:val="-4"/>
        </w:rPr>
        <w:t> </w:t>
      </w:r>
      <w:r>
        <w:rPr>
          <w:color w:val="231F20"/>
        </w:rPr>
        <w:t>politica</w:t>
      </w:r>
      <w:r>
        <w:rPr>
          <w:color w:val="231F20"/>
          <w:spacing w:val="-4"/>
        </w:rPr>
        <w:t> </w:t>
      </w:r>
      <w:r>
        <w:rPr>
          <w:color w:val="231F20"/>
        </w:rPr>
        <w:t>nazionale</w:t>
      </w:r>
      <w:r>
        <w:rPr>
          <w:color w:val="231F20"/>
          <w:spacing w:val="-4"/>
        </w:rPr>
        <w:t> </w:t>
      </w:r>
      <w:r>
        <w:rPr>
          <w:color w:val="231F20"/>
        </w:rPr>
        <w:t>relativa</w:t>
      </w:r>
      <w:r>
        <w:rPr>
          <w:color w:val="231F20"/>
          <w:spacing w:val="-4"/>
        </w:rPr>
        <w:t> </w:t>
      </w:r>
      <w:r>
        <w:rPr>
          <w:color w:val="231F20"/>
        </w:rPr>
        <w:t>alla ricerca scientifica e tecnologica;</w:t>
      </w:r>
    </w:p>
    <w:p>
      <w:pPr>
        <w:pStyle w:val="BodyText"/>
        <w:spacing w:line="211" w:lineRule="auto" w:before="59"/>
        <w:ind w:right="38" w:firstLine="213"/>
      </w:pPr>
      <w:r>
        <w:rPr>
          <w:color w:val="231F20"/>
        </w:rPr>
        <w:t>Visto il decreto legislativo del 30 luglio 1999, n. </w:t>
      </w:r>
      <w:r>
        <w:rPr>
          <w:color w:val="231F20"/>
        </w:rPr>
        <w:t>300,</w:t>
      </w:r>
      <w:r>
        <w:rPr>
          <w:color w:val="231F20"/>
          <w:spacing w:val="80"/>
        </w:rPr>
        <w:t> </w:t>
      </w:r>
      <w:r>
        <w:rPr>
          <w:color w:val="231F20"/>
        </w:rPr>
        <w:t>e successive modificazioni, recante «Riforma dell’orga- nizzazione del Governo, a norma dell’art. 11 della legge 15</w:t>
      </w:r>
      <w:r>
        <w:rPr>
          <w:color w:val="231F20"/>
          <w:spacing w:val="-2"/>
        </w:rPr>
        <w:t> </w:t>
      </w:r>
      <w:r>
        <w:rPr>
          <w:color w:val="231F20"/>
        </w:rPr>
        <w:t>marzo</w:t>
      </w:r>
      <w:r>
        <w:rPr>
          <w:color w:val="231F20"/>
          <w:spacing w:val="-1"/>
        </w:rPr>
        <w:t> </w:t>
      </w:r>
      <w:r>
        <w:rPr>
          <w:color w:val="231F20"/>
        </w:rPr>
        <w:t>1997,</w:t>
      </w:r>
      <w:r>
        <w:rPr>
          <w:color w:val="231F20"/>
          <w:spacing w:val="-1"/>
        </w:rPr>
        <w:t> </w:t>
      </w:r>
      <w:r>
        <w:rPr>
          <w:color w:val="231F20"/>
        </w:rPr>
        <w:t>n.</w:t>
      </w:r>
      <w:r>
        <w:rPr>
          <w:color w:val="231F20"/>
          <w:spacing w:val="-2"/>
        </w:rPr>
        <w:t> </w:t>
      </w:r>
      <w:r>
        <w:rPr>
          <w:color w:val="231F20"/>
        </w:rPr>
        <w:t>59»</w:t>
      </w:r>
      <w:r>
        <w:rPr>
          <w:color w:val="231F20"/>
          <w:spacing w:val="-1"/>
        </w:rPr>
        <w:t> </w:t>
      </w:r>
      <w:r>
        <w:rPr>
          <w:color w:val="231F20"/>
        </w:rPr>
        <w:t>e,</w:t>
      </w:r>
      <w:r>
        <w:rPr>
          <w:color w:val="231F20"/>
          <w:spacing w:val="-1"/>
        </w:rPr>
        <w:t> </w:t>
      </w:r>
      <w:r>
        <w:rPr>
          <w:color w:val="231F20"/>
        </w:rPr>
        <w:t>in</w:t>
      </w:r>
      <w:r>
        <w:rPr>
          <w:color w:val="231F20"/>
          <w:spacing w:val="-1"/>
        </w:rPr>
        <w:t> </w:t>
      </w:r>
      <w:r>
        <w:rPr>
          <w:color w:val="231F20"/>
        </w:rPr>
        <w:t>particolare,</w:t>
      </w:r>
      <w:r>
        <w:rPr>
          <w:color w:val="231F20"/>
          <w:spacing w:val="-2"/>
        </w:rPr>
        <w:t> </w:t>
      </w:r>
      <w:r>
        <w:rPr>
          <w:color w:val="231F20"/>
        </w:rPr>
        <w:t>l’art.</w:t>
      </w:r>
      <w:r>
        <w:rPr>
          <w:color w:val="231F20"/>
          <w:spacing w:val="-1"/>
        </w:rPr>
        <w:t> </w:t>
      </w:r>
      <w:r>
        <w:rPr>
          <w:color w:val="231F20"/>
        </w:rPr>
        <w:t>2,</w:t>
      </w:r>
      <w:r>
        <w:rPr>
          <w:color w:val="231F20"/>
          <w:spacing w:val="-1"/>
        </w:rPr>
        <w:t> </w:t>
      </w:r>
      <w:r>
        <w:rPr>
          <w:color w:val="231F20"/>
        </w:rPr>
        <w:t>comma</w:t>
      </w:r>
      <w:r>
        <w:rPr>
          <w:color w:val="231F20"/>
          <w:spacing w:val="-1"/>
        </w:rPr>
        <w:t> </w:t>
      </w:r>
      <w:r>
        <w:rPr>
          <w:color w:val="231F20"/>
          <w:spacing w:val="-5"/>
        </w:rPr>
        <w:t>1,</w:t>
      </w:r>
    </w:p>
    <w:p>
      <w:pPr>
        <w:pStyle w:val="BodyText"/>
        <w:spacing w:line="211" w:lineRule="auto" w:before="2"/>
        <w:ind w:right="38"/>
      </w:pPr>
      <w:r>
        <w:rPr>
          <w:color w:val="231F20"/>
        </w:rPr>
        <w:t>n. 12, che, a seguito della modifica apportata dal </w:t>
      </w:r>
      <w:r>
        <w:rPr>
          <w:color w:val="231F20"/>
        </w:rPr>
        <w:t>decreto- legge</w:t>
      </w:r>
      <w:r>
        <w:rPr>
          <w:color w:val="231F20"/>
          <w:spacing w:val="-4"/>
        </w:rPr>
        <w:t> </w:t>
      </w:r>
      <w:r>
        <w:rPr>
          <w:color w:val="231F20"/>
        </w:rPr>
        <w:t>9</w:t>
      </w:r>
      <w:r>
        <w:rPr>
          <w:color w:val="231F20"/>
          <w:spacing w:val="-4"/>
        </w:rPr>
        <w:t> </w:t>
      </w:r>
      <w:r>
        <w:rPr>
          <w:color w:val="231F20"/>
        </w:rPr>
        <w:t>gennaio</w:t>
      </w:r>
      <w:r>
        <w:rPr>
          <w:color w:val="231F20"/>
          <w:spacing w:val="-4"/>
        </w:rPr>
        <w:t> </w:t>
      </w:r>
      <w:r>
        <w:rPr>
          <w:color w:val="231F20"/>
        </w:rPr>
        <w:t>2020,</w:t>
      </w:r>
      <w:r>
        <w:rPr>
          <w:color w:val="231F20"/>
          <w:spacing w:val="-4"/>
        </w:rPr>
        <w:t> </w:t>
      </w:r>
      <w:r>
        <w:rPr>
          <w:color w:val="231F20"/>
        </w:rPr>
        <w:t>n.</w:t>
      </w:r>
      <w:r>
        <w:rPr>
          <w:color w:val="231F20"/>
          <w:spacing w:val="-4"/>
        </w:rPr>
        <w:t> </w:t>
      </w:r>
      <w:r>
        <w:rPr>
          <w:color w:val="231F20"/>
        </w:rPr>
        <w:t>1,</w:t>
      </w:r>
      <w:r>
        <w:rPr>
          <w:color w:val="231F20"/>
          <w:spacing w:val="-4"/>
        </w:rPr>
        <w:t> </w:t>
      </w:r>
      <w:r>
        <w:rPr>
          <w:color w:val="231F20"/>
        </w:rPr>
        <w:t>convertito,</w:t>
      </w:r>
      <w:r>
        <w:rPr>
          <w:color w:val="231F20"/>
          <w:spacing w:val="-4"/>
        </w:rPr>
        <w:t> </w:t>
      </w:r>
      <w:r>
        <w:rPr>
          <w:color w:val="231F20"/>
        </w:rPr>
        <w:t>con</w:t>
      </w:r>
      <w:r>
        <w:rPr>
          <w:color w:val="231F20"/>
          <w:spacing w:val="-4"/>
        </w:rPr>
        <w:t> </w:t>
      </w:r>
      <w:r>
        <w:rPr>
          <w:color w:val="231F20"/>
        </w:rPr>
        <w:t>modificazioni, con legge 5 marzo 2020, n. 12, (</w:t>
      </w:r>
      <w:r>
        <w:rPr>
          <w:i/>
          <w:color w:val="231F20"/>
        </w:rPr>
        <w:t>Gazzetta Ufficiale </w:t>
      </w:r>
      <w:r>
        <w:rPr>
          <w:color w:val="231F20"/>
        </w:rPr>
        <w:t>della Repubblica italiana n. 61 del 9 marzo 2020), istituisce il Ministero dell’università e della ricerca;</w:t>
      </w:r>
    </w:p>
    <w:p>
      <w:pPr>
        <w:pStyle w:val="BodyText"/>
        <w:spacing w:line="211" w:lineRule="auto" w:before="60"/>
        <w:ind w:right="38" w:firstLine="213"/>
      </w:pPr>
      <w:r>
        <w:rPr>
          <w:color w:val="231F20"/>
        </w:rPr>
        <w:t>Vista</w:t>
      </w:r>
      <w:r>
        <w:rPr>
          <w:color w:val="231F20"/>
          <w:spacing w:val="-1"/>
        </w:rPr>
        <w:t> </w:t>
      </w:r>
      <w:r>
        <w:rPr>
          <w:color w:val="231F20"/>
        </w:rPr>
        <w:t>la</w:t>
      </w:r>
      <w:r>
        <w:rPr>
          <w:color w:val="231F20"/>
          <w:spacing w:val="-1"/>
        </w:rPr>
        <w:t> </w:t>
      </w:r>
      <w:r>
        <w:rPr>
          <w:color w:val="231F20"/>
        </w:rPr>
        <w:t>legge</w:t>
      </w:r>
      <w:r>
        <w:rPr>
          <w:color w:val="231F20"/>
          <w:spacing w:val="-1"/>
        </w:rPr>
        <w:t> </w:t>
      </w:r>
      <w:r>
        <w:rPr>
          <w:color w:val="231F20"/>
        </w:rPr>
        <w:t>27</w:t>
      </w:r>
      <w:r>
        <w:rPr>
          <w:color w:val="231F20"/>
          <w:spacing w:val="-1"/>
        </w:rPr>
        <w:t> </w:t>
      </w:r>
      <w:r>
        <w:rPr>
          <w:color w:val="231F20"/>
        </w:rPr>
        <w:t>dicembre</w:t>
      </w:r>
      <w:r>
        <w:rPr>
          <w:color w:val="231F20"/>
          <w:spacing w:val="-1"/>
        </w:rPr>
        <w:t> </w:t>
      </w:r>
      <w:r>
        <w:rPr>
          <w:color w:val="231F20"/>
        </w:rPr>
        <w:t>2006,</w:t>
      </w:r>
      <w:r>
        <w:rPr>
          <w:color w:val="231F20"/>
          <w:spacing w:val="-1"/>
        </w:rPr>
        <w:t> </w:t>
      </w:r>
      <w:r>
        <w:rPr>
          <w:color w:val="231F20"/>
        </w:rPr>
        <w:t>n.</w:t>
      </w:r>
      <w:r>
        <w:rPr>
          <w:color w:val="231F20"/>
          <w:spacing w:val="-1"/>
        </w:rPr>
        <w:t> </w:t>
      </w:r>
      <w:r>
        <w:rPr>
          <w:color w:val="231F20"/>
        </w:rPr>
        <w:t>296,</w:t>
      </w:r>
      <w:r>
        <w:rPr>
          <w:color w:val="231F20"/>
          <w:spacing w:val="-1"/>
        </w:rPr>
        <w:t> </w:t>
      </w:r>
      <w:r>
        <w:rPr>
          <w:color w:val="231F20"/>
        </w:rPr>
        <w:t>«Disposizioni per</w:t>
      </w:r>
      <w:r>
        <w:rPr>
          <w:color w:val="231F20"/>
          <w:spacing w:val="-1"/>
        </w:rPr>
        <w:t> </w:t>
      </w:r>
      <w:r>
        <w:rPr>
          <w:color w:val="231F20"/>
        </w:rPr>
        <w:t>la</w:t>
      </w:r>
      <w:r>
        <w:rPr>
          <w:color w:val="231F20"/>
          <w:spacing w:val="-1"/>
        </w:rPr>
        <w:t> </w:t>
      </w:r>
      <w:r>
        <w:rPr>
          <w:color w:val="231F20"/>
        </w:rPr>
        <w:t>formazione</w:t>
      </w:r>
      <w:r>
        <w:rPr>
          <w:color w:val="231F20"/>
          <w:spacing w:val="-1"/>
        </w:rPr>
        <w:t> </w:t>
      </w:r>
      <w:r>
        <w:rPr>
          <w:color w:val="231F20"/>
        </w:rPr>
        <w:t>del</w:t>
      </w:r>
      <w:r>
        <w:rPr>
          <w:color w:val="231F20"/>
          <w:spacing w:val="-1"/>
        </w:rPr>
        <w:t> </w:t>
      </w:r>
      <w:r>
        <w:rPr>
          <w:color w:val="231F20"/>
        </w:rPr>
        <w:t>bilancio</w:t>
      </w:r>
      <w:r>
        <w:rPr>
          <w:color w:val="231F20"/>
          <w:spacing w:val="-1"/>
        </w:rPr>
        <w:t> </w:t>
      </w:r>
      <w:r>
        <w:rPr>
          <w:color w:val="231F20"/>
        </w:rPr>
        <w:t>annuale</w:t>
      </w:r>
      <w:r>
        <w:rPr>
          <w:color w:val="231F20"/>
          <w:spacing w:val="-1"/>
        </w:rPr>
        <w:t> </w:t>
      </w:r>
      <w:r>
        <w:rPr>
          <w:color w:val="231F20"/>
        </w:rPr>
        <w:t>e</w:t>
      </w:r>
      <w:r>
        <w:rPr>
          <w:color w:val="231F20"/>
          <w:spacing w:val="-1"/>
        </w:rPr>
        <w:t> </w:t>
      </w:r>
      <w:r>
        <w:rPr>
          <w:color w:val="231F20"/>
        </w:rPr>
        <w:t>pluriennale</w:t>
      </w:r>
      <w:r>
        <w:rPr>
          <w:color w:val="231F20"/>
          <w:spacing w:val="-1"/>
        </w:rPr>
        <w:t> </w:t>
      </w:r>
      <w:r>
        <w:rPr>
          <w:color w:val="231F20"/>
        </w:rPr>
        <w:t>dello Stato» (Legge finanziaria 2007), ed in particolare l’art. 1, comma 870, recante l’istituzione del Fondo per gli inve- stimenti nella ricerca scientifica e tecnologica (FIRST) e successive modificazioni ed integrazioni;</w:t>
      </w:r>
    </w:p>
    <w:p>
      <w:pPr>
        <w:pStyle w:val="BodyText"/>
        <w:spacing w:line="211" w:lineRule="auto" w:before="60"/>
        <w:ind w:right="38" w:firstLine="213"/>
      </w:pPr>
      <w:r>
        <w:rPr>
          <w:color w:val="231F20"/>
        </w:rPr>
        <w:t>Visto il decreto legislativo 30 giugno 2003, n. 193 </w:t>
      </w:r>
      <w:r>
        <w:rPr>
          <w:color w:val="231F20"/>
        </w:rPr>
        <w:t>re- cante «Codice in materia di protezione dei dati persona- li», armonizzato con le disposizioni del regolamento UE 2016/679, in osservanza del quale si rende l’informativa sul trattamento dei dati personali;</w:t>
      </w:r>
    </w:p>
    <w:p>
      <w:pPr>
        <w:pStyle w:val="BodyText"/>
        <w:spacing w:line="211" w:lineRule="auto" w:before="117"/>
        <w:ind w:right="105" w:firstLine="213"/>
      </w:pPr>
      <w:r>
        <w:rPr/>
        <w:br w:type="column"/>
      </w:r>
      <w:r>
        <w:rPr>
          <w:color w:val="231F20"/>
        </w:rPr>
        <w:t>Visto il Trattato sul funzionamento dell’Unione </w:t>
      </w:r>
      <w:r>
        <w:rPr>
          <w:color w:val="231F20"/>
        </w:rPr>
        <w:t>euro- pea («TFUE»), come modificato dall’art. 2 del Trattato</w:t>
      </w:r>
      <w:r>
        <w:rPr>
          <w:color w:val="231F20"/>
          <w:spacing w:val="80"/>
        </w:rPr>
        <w:t> </w:t>
      </w:r>
      <w:r>
        <w:rPr>
          <w:color w:val="231F20"/>
        </w:rPr>
        <w:t>di Lisbona del 13 dicembre 2007 e ratificato dalla legge</w:t>
      </w:r>
      <w:r>
        <w:rPr>
          <w:color w:val="231F20"/>
          <w:spacing w:val="80"/>
        </w:rPr>
        <w:t> </w:t>
      </w:r>
      <w:r>
        <w:rPr>
          <w:color w:val="231F20"/>
        </w:rPr>
        <w:t>2</w:t>
      </w:r>
      <w:r>
        <w:rPr>
          <w:color w:val="231F20"/>
          <w:spacing w:val="11"/>
        </w:rPr>
        <w:t> </w:t>
      </w:r>
      <w:r>
        <w:rPr>
          <w:color w:val="231F20"/>
        </w:rPr>
        <w:t>agosto</w:t>
      </w:r>
      <w:r>
        <w:rPr>
          <w:color w:val="231F20"/>
          <w:spacing w:val="12"/>
        </w:rPr>
        <w:t> </w:t>
      </w:r>
      <w:r>
        <w:rPr>
          <w:color w:val="231F20"/>
        </w:rPr>
        <w:t>2008,</w:t>
      </w:r>
      <w:r>
        <w:rPr>
          <w:color w:val="231F20"/>
          <w:spacing w:val="12"/>
        </w:rPr>
        <w:t> </w:t>
      </w:r>
      <w:r>
        <w:rPr>
          <w:color w:val="231F20"/>
        </w:rPr>
        <w:t>n.</w:t>
      </w:r>
      <w:r>
        <w:rPr>
          <w:color w:val="231F20"/>
          <w:spacing w:val="11"/>
        </w:rPr>
        <w:t> </w:t>
      </w:r>
      <w:r>
        <w:rPr>
          <w:color w:val="231F20"/>
        </w:rPr>
        <w:t>130,</w:t>
      </w:r>
      <w:r>
        <w:rPr>
          <w:color w:val="231F20"/>
          <w:spacing w:val="12"/>
        </w:rPr>
        <w:t> </w:t>
      </w:r>
      <w:r>
        <w:rPr>
          <w:color w:val="231F20"/>
        </w:rPr>
        <w:t>ed</w:t>
      </w:r>
      <w:r>
        <w:rPr>
          <w:color w:val="231F20"/>
          <w:spacing w:val="12"/>
        </w:rPr>
        <w:t> </w:t>
      </w:r>
      <w:r>
        <w:rPr>
          <w:color w:val="231F20"/>
        </w:rPr>
        <w:t>in</w:t>
      </w:r>
      <w:r>
        <w:rPr>
          <w:color w:val="231F20"/>
          <w:spacing w:val="11"/>
        </w:rPr>
        <w:t> </w:t>
      </w:r>
      <w:r>
        <w:rPr>
          <w:color w:val="231F20"/>
        </w:rPr>
        <w:t>particolare</w:t>
      </w:r>
      <w:r>
        <w:rPr>
          <w:color w:val="231F20"/>
          <w:spacing w:val="12"/>
        </w:rPr>
        <w:t> </w:t>
      </w:r>
      <w:r>
        <w:rPr>
          <w:color w:val="231F20"/>
        </w:rPr>
        <w:t>gli</w:t>
      </w:r>
      <w:r>
        <w:rPr>
          <w:color w:val="231F20"/>
          <w:spacing w:val="12"/>
        </w:rPr>
        <w:t> </w:t>
      </w:r>
      <w:r>
        <w:rPr>
          <w:color w:val="231F20"/>
        </w:rPr>
        <w:t>articoli</w:t>
      </w:r>
      <w:r>
        <w:rPr>
          <w:color w:val="231F20"/>
          <w:spacing w:val="11"/>
        </w:rPr>
        <w:t> </w:t>
      </w:r>
      <w:r>
        <w:rPr>
          <w:color w:val="231F20"/>
        </w:rPr>
        <w:t>107</w:t>
      </w:r>
      <w:r>
        <w:rPr>
          <w:color w:val="231F20"/>
          <w:spacing w:val="12"/>
        </w:rPr>
        <w:t> </w:t>
      </w:r>
      <w:r>
        <w:rPr>
          <w:color w:val="231F20"/>
          <w:spacing w:val="-10"/>
        </w:rPr>
        <w:t>e</w:t>
      </w:r>
    </w:p>
    <w:p>
      <w:pPr>
        <w:pStyle w:val="BodyText"/>
        <w:spacing w:line="221" w:lineRule="exact"/>
        <w:jc w:val="left"/>
      </w:pPr>
      <w:r>
        <w:rPr>
          <w:color w:val="231F20"/>
          <w:spacing w:val="-4"/>
        </w:rPr>
        <w:t>108;</w:t>
      </w:r>
    </w:p>
    <w:p>
      <w:pPr>
        <w:pStyle w:val="BodyText"/>
        <w:spacing w:line="211" w:lineRule="auto" w:before="79"/>
        <w:ind w:right="105" w:firstLine="213"/>
      </w:pPr>
      <w:r>
        <w:rPr>
          <w:color w:val="231F20"/>
        </w:rPr>
        <w:t>Visti gli articoli 60, 61, 62 e 63 del decreto-legge n. </w:t>
      </w:r>
      <w:r>
        <w:rPr>
          <w:color w:val="231F20"/>
        </w:rPr>
        <w:t>83 del 22 giugno 2012 convertito con modificazioni dalla legge n. 134 del 7 agosto 2012;</w:t>
      </w:r>
    </w:p>
    <w:p>
      <w:pPr>
        <w:pStyle w:val="BodyText"/>
        <w:spacing w:line="211" w:lineRule="auto" w:before="86"/>
        <w:ind w:right="104" w:firstLine="213"/>
      </w:pPr>
      <w:r>
        <w:rPr>
          <w:color w:val="231F20"/>
        </w:rPr>
        <w:t>Vista la legge 6 novembre 2012, n. 190, recante </w:t>
      </w:r>
      <w:r>
        <w:rPr>
          <w:color w:val="231F20"/>
        </w:rPr>
        <w:t>«Di- sposizioni per la prevenzione e la repressione della cor- ruzione</w:t>
      </w:r>
      <w:r>
        <w:rPr>
          <w:color w:val="231F20"/>
          <w:spacing w:val="5"/>
        </w:rPr>
        <w:t> </w:t>
      </w:r>
      <w:r>
        <w:rPr>
          <w:color w:val="231F20"/>
        </w:rPr>
        <w:t>e</w:t>
      </w:r>
      <w:r>
        <w:rPr>
          <w:color w:val="231F20"/>
          <w:spacing w:val="6"/>
        </w:rPr>
        <w:t> </w:t>
      </w:r>
      <w:r>
        <w:rPr>
          <w:color w:val="231F20"/>
        </w:rPr>
        <w:t>dell’illegalità</w:t>
      </w:r>
      <w:r>
        <w:rPr>
          <w:color w:val="231F20"/>
          <w:spacing w:val="6"/>
        </w:rPr>
        <w:t> </w:t>
      </w:r>
      <w:r>
        <w:rPr>
          <w:color w:val="231F20"/>
        </w:rPr>
        <w:t>nella</w:t>
      </w:r>
      <w:r>
        <w:rPr>
          <w:color w:val="231F20"/>
          <w:spacing w:val="6"/>
        </w:rPr>
        <w:t> </w:t>
      </w:r>
      <w:r>
        <w:rPr>
          <w:color w:val="231F20"/>
        </w:rPr>
        <w:t>pubblica</w:t>
      </w:r>
      <w:r>
        <w:rPr>
          <w:color w:val="231F20"/>
          <w:spacing w:val="6"/>
        </w:rPr>
        <w:t> </w:t>
      </w:r>
      <w:r>
        <w:rPr>
          <w:color w:val="231F20"/>
          <w:spacing w:val="-2"/>
        </w:rPr>
        <w:t>amministrazione»;</w:t>
      </w:r>
    </w:p>
    <w:p>
      <w:pPr>
        <w:pStyle w:val="BodyText"/>
        <w:spacing w:line="227" w:lineRule="exact" w:before="63"/>
        <w:ind w:left="326"/>
      </w:pPr>
      <w:r>
        <w:rPr>
          <w:color w:val="231F20"/>
        </w:rPr>
        <w:t>Visto</w:t>
      </w:r>
      <w:r>
        <w:rPr>
          <w:color w:val="231F20"/>
          <w:spacing w:val="22"/>
        </w:rPr>
        <w:t> </w:t>
      </w:r>
      <w:r>
        <w:rPr>
          <w:color w:val="231F20"/>
        </w:rPr>
        <w:t>il</w:t>
      </w:r>
      <w:r>
        <w:rPr>
          <w:color w:val="231F20"/>
          <w:spacing w:val="23"/>
        </w:rPr>
        <w:t> </w:t>
      </w:r>
      <w:r>
        <w:rPr>
          <w:color w:val="231F20"/>
        </w:rPr>
        <w:t>decreto</w:t>
      </w:r>
      <w:r>
        <w:rPr>
          <w:color w:val="231F20"/>
          <w:spacing w:val="22"/>
        </w:rPr>
        <w:t> </w:t>
      </w:r>
      <w:r>
        <w:rPr>
          <w:color w:val="231F20"/>
        </w:rPr>
        <w:t>legislativo</w:t>
      </w:r>
      <w:r>
        <w:rPr>
          <w:color w:val="231F20"/>
          <w:spacing w:val="23"/>
        </w:rPr>
        <w:t> </w:t>
      </w:r>
      <w:r>
        <w:rPr>
          <w:color w:val="231F20"/>
        </w:rPr>
        <w:t>del</w:t>
      </w:r>
      <w:r>
        <w:rPr>
          <w:color w:val="231F20"/>
          <w:spacing w:val="23"/>
        </w:rPr>
        <w:t> </w:t>
      </w:r>
      <w:r>
        <w:rPr>
          <w:color w:val="231F20"/>
        </w:rPr>
        <w:t>14</w:t>
      </w:r>
      <w:r>
        <w:rPr>
          <w:color w:val="231F20"/>
          <w:spacing w:val="22"/>
        </w:rPr>
        <w:t> </w:t>
      </w:r>
      <w:r>
        <w:rPr>
          <w:color w:val="231F20"/>
        </w:rPr>
        <w:t>marzo</w:t>
      </w:r>
      <w:r>
        <w:rPr>
          <w:color w:val="231F20"/>
          <w:spacing w:val="23"/>
        </w:rPr>
        <w:t> </w:t>
      </w:r>
      <w:r>
        <w:rPr>
          <w:color w:val="231F20"/>
        </w:rPr>
        <w:t>2013,</w:t>
      </w:r>
      <w:r>
        <w:rPr>
          <w:color w:val="231F20"/>
          <w:spacing w:val="23"/>
        </w:rPr>
        <w:t> </w:t>
      </w:r>
      <w:r>
        <w:rPr>
          <w:color w:val="231F20"/>
        </w:rPr>
        <w:t>n.</w:t>
      </w:r>
      <w:r>
        <w:rPr>
          <w:color w:val="231F20"/>
          <w:spacing w:val="22"/>
        </w:rPr>
        <w:t> </w:t>
      </w:r>
      <w:r>
        <w:rPr>
          <w:color w:val="231F20"/>
          <w:spacing w:val="-5"/>
        </w:rPr>
        <w:t>33:</w:t>
      </w:r>
    </w:p>
    <w:p>
      <w:pPr>
        <w:pStyle w:val="BodyText"/>
        <w:spacing w:line="211" w:lineRule="auto" w:before="9"/>
        <w:ind w:right="104"/>
      </w:pPr>
      <w:r>
        <w:rPr>
          <w:color w:val="231F20"/>
        </w:rPr>
        <w:t>«Riordino</w:t>
      </w:r>
      <w:r>
        <w:rPr>
          <w:color w:val="231F20"/>
          <w:spacing w:val="-6"/>
        </w:rPr>
        <w:t> </w:t>
      </w:r>
      <w:r>
        <w:rPr>
          <w:color w:val="231F20"/>
        </w:rPr>
        <w:t>della</w:t>
      </w:r>
      <w:r>
        <w:rPr>
          <w:color w:val="231F20"/>
          <w:spacing w:val="-6"/>
        </w:rPr>
        <w:t> </w:t>
      </w:r>
      <w:r>
        <w:rPr>
          <w:color w:val="231F20"/>
        </w:rPr>
        <w:t>disciplina</w:t>
      </w:r>
      <w:r>
        <w:rPr>
          <w:color w:val="231F20"/>
          <w:spacing w:val="-6"/>
        </w:rPr>
        <w:t> </w:t>
      </w:r>
      <w:r>
        <w:rPr>
          <w:color w:val="231F20"/>
        </w:rPr>
        <w:t>riguardante</w:t>
      </w:r>
      <w:r>
        <w:rPr>
          <w:color w:val="231F20"/>
          <w:spacing w:val="-6"/>
        </w:rPr>
        <w:t> </w:t>
      </w:r>
      <w:r>
        <w:rPr>
          <w:color w:val="231F20"/>
        </w:rPr>
        <w:t>gli</w:t>
      </w:r>
      <w:r>
        <w:rPr>
          <w:color w:val="231F20"/>
          <w:spacing w:val="-6"/>
        </w:rPr>
        <w:t> </w:t>
      </w:r>
      <w:r>
        <w:rPr>
          <w:color w:val="231F20"/>
        </w:rPr>
        <w:t>obblighi</w:t>
      </w:r>
      <w:r>
        <w:rPr>
          <w:color w:val="231F20"/>
          <w:spacing w:val="-6"/>
        </w:rPr>
        <w:t> </w:t>
      </w:r>
      <w:r>
        <w:rPr>
          <w:color w:val="231F20"/>
        </w:rPr>
        <w:t>di</w:t>
      </w:r>
      <w:r>
        <w:rPr>
          <w:color w:val="231F20"/>
          <w:spacing w:val="-6"/>
        </w:rPr>
        <w:t> </w:t>
      </w:r>
      <w:r>
        <w:rPr>
          <w:color w:val="231F20"/>
        </w:rPr>
        <w:t>pub- blicità, trasparenza e diffusione di informazioni da parte delle pubbliche amministrazioni»;</w:t>
      </w:r>
    </w:p>
    <w:p>
      <w:pPr>
        <w:pStyle w:val="BodyText"/>
        <w:spacing w:line="211" w:lineRule="auto" w:before="86"/>
        <w:ind w:right="105" w:firstLine="213"/>
      </w:pPr>
      <w:r>
        <w:rPr>
          <w:color w:val="231F20"/>
        </w:rPr>
        <w:t>Vista la comunicazione 2014/C 198/01 della </w:t>
      </w:r>
      <w:r>
        <w:rPr>
          <w:color w:val="231F20"/>
        </w:rPr>
        <w:t>Commis- sione pubblicata nella </w:t>
      </w:r>
      <w:r>
        <w:rPr>
          <w:i/>
          <w:color w:val="231F20"/>
        </w:rPr>
        <w:t>Gazzetta Ufficiale </w:t>
      </w:r>
      <w:r>
        <w:rPr>
          <w:color w:val="231F20"/>
        </w:rPr>
        <w:t>della Comunità europea il 27 giugno 2014 recante «Disciplina degli aiuti di Stato a favore di ricerca, sviluppo e innovazione», che prevede, tra l’altro, il paragrafo 2.1.1 «Finanziamento pubblico di attività non economiche»;</w:t>
      </w:r>
    </w:p>
    <w:p>
      <w:pPr>
        <w:pStyle w:val="BodyText"/>
        <w:spacing w:line="211" w:lineRule="auto" w:before="88"/>
        <w:ind w:right="104" w:firstLine="213"/>
      </w:pPr>
      <w:r>
        <w:rPr>
          <w:color w:val="231F20"/>
        </w:rPr>
        <w:t>Visto il regolamento (UE) 651/2014 della </w:t>
      </w:r>
      <w:r>
        <w:rPr>
          <w:color w:val="231F20"/>
        </w:rPr>
        <w:t>Commissio- ne del 17 giugno 2014, pubblicato nella Gazzetta Uffi- ciale dell’Unione europea L</w:t>
      </w:r>
      <w:r>
        <w:rPr>
          <w:color w:val="231F20"/>
          <w:spacing w:val="-4"/>
        </w:rPr>
        <w:t> </w:t>
      </w:r>
      <w:r>
        <w:rPr>
          <w:color w:val="231F20"/>
        </w:rPr>
        <w:t>187 del 26 giugno 2014, che dichiara alcune categorie di aiuti compatibili con il mer- cato interno, in applicazione degli articoli 107 e 108 del Trattato</w:t>
      </w:r>
      <w:r>
        <w:rPr>
          <w:color w:val="231F20"/>
          <w:spacing w:val="-1"/>
        </w:rPr>
        <w:t> </w:t>
      </w:r>
      <w:r>
        <w:rPr>
          <w:color w:val="231F20"/>
        </w:rPr>
        <w:t>sul</w:t>
      </w:r>
      <w:r>
        <w:rPr>
          <w:color w:val="231F20"/>
          <w:spacing w:val="-1"/>
        </w:rPr>
        <w:t> </w:t>
      </w:r>
      <w:r>
        <w:rPr>
          <w:color w:val="231F20"/>
        </w:rPr>
        <w:t>funzionamento</w:t>
      </w:r>
      <w:r>
        <w:rPr>
          <w:color w:val="231F20"/>
          <w:spacing w:val="-1"/>
        </w:rPr>
        <w:t> </w:t>
      </w:r>
      <w:r>
        <w:rPr>
          <w:color w:val="231F20"/>
        </w:rPr>
        <w:t>dell’Unione</w:t>
      </w:r>
      <w:r>
        <w:rPr>
          <w:color w:val="231F20"/>
          <w:spacing w:val="-1"/>
        </w:rPr>
        <w:t> </w:t>
      </w:r>
      <w:r>
        <w:rPr>
          <w:color w:val="231F20"/>
        </w:rPr>
        <w:t>europea</w:t>
      </w:r>
      <w:r>
        <w:rPr>
          <w:color w:val="231F20"/>
          <w:spacing w:val="-1"/>
        </w:rPr>
        <w:t> </w:t>
      </w:r>
      <w:r>
        <w:rPr>
          <w:color w:val="231F20"/>
        </w:rPr>
        <w:t>(Regola- mento generale di esenzione per categoria) e in particola- re</w:t>
      </w:r>
      <w:r>
        <w:rPr>
          <w:color w:val="231F20"/>
          <w:spacing w:val="-1"/>
        </w:rPr>
        <w:t> </w:t>
      </w:r>
      <w:r>
        <w:rPr>
          <w:color w:val="231F20"/>
        </w:rPr>
        <w:t>l’art.</w:t>
      </w:r>
      <w:r>
        <w:rPr>
          <w:color w:val="231F20"/>
          <w:spacing w:val="-2"/>
        </w:rPr>
        <w:t> </w:t>
      </w:r>
      <w:r>
        <w:rPr>
          <w:color w:val="231F20"/>
        </w:rPr>
        <w:t>59</w:t>
      </w:r>
      <w:r>
        <w:rPr>
          <w:color w:val="231F20"/>
          <w:spacing w:val="-2"/>
        </w:rPr>
        <w:t> </w:t>
      </w:r>
      <w:r>
        <w:rPr>
          <w:color w:val="231F20"/>
        </w:rPr>
        <w:t>che</w:t>
      </w:r>
      <w:r>
        <w:rPr>
          <w:color w:val="231F20"/>
          <w:spacing w:val="-1"/>
        </w:rPr>
        <w:t> </w:t>
      </w:r>
      <w:r>
        <w:rPr>
          <w:color w:val="231F20"/>
        </w:rPr>
        <w:t>stabilisce</w:t>
      </w:r>
      <w:r>
        <w:rPr>
          <w:color w:val="231F20"/>
          <w:spacing w:val="-1"/>
        </w:rPr>
        <w:t> </w:t>
      </w:r>
      <w:r>
        <w:rPr>
          <w:color w:val="231F20"/>
        </w:rPr>
        <w:t>l’entrata</w:t>
      </w:r>
      <w:r>
        <w:rPr>
          <w:color w:val="231F20"/>
          <w:spacing w:val="-1"/>
        </w:rPr>
        <w:t> </w:t>
      </w:r>
      <w:r>
        <w:rPr>
          <w:color w:val="231F20"/>
        </w:rPr>
        <w:t>in</w:t>
      </w:r>
      <w:r>
        <w:rPr>
          <w:color w:val="231F20"/>
          <w:spacing w:val="-2"/>
        </w:rPr>
        <w:t> </w:t>
      </w:r>
      <w:r>
        <w:rPr>
          <w:color w:val="231F20"/>
        </w:rPr>
        <w:t>vigore</w:t>
      </w:r>
      <w:r>
        <w:rPr>
          <w:color w:val="231F20"/>
          <w:spacing w:val="-1"/>
        </w:rPr>
        <w:t> </w:t>
      </w:r>
      <w:r>
        <w:rPr>
          <w:color w:val="231F20"/>
        </w:rPr>
        <w:t>del</w:t>
      </w:r>
      <w:r>
        <w:rPr>
          <w:color w:val="231F20"/>
          <w:spacing w:val="-1"/>
        </w:rPr>
        <w:t> </w:t>
      </w:r>
      <w:r>
        <w:rPr>
          <w:color w:val="231F20"/>
        </w:rPr>
        <w:t>medesimo regolamento a partire dal giorno 1° luglio 2014;</w:t>
      </w:r>
    </w:p>
    <w:p>
      <w:pPr>
        <w:pStyle w:val="BodyText"/>
        <w:spacing w:line="211" w:lineRule="auto" w:before="89"/>
        <w:ind w:right="105" w:firstLine="213"/>
      </w:pPr>
      <w:r>
        <w:rPr>
          <w:color w:val="231F20"/>
        </w:rPr>
        <w:t>Visto il decreto ministeriale 26 luglio 2016, n. </w:t>
      </w:r>
      <w:r>
        <w:rPr>
          <w:color w:val="231F20"/>
        </w:rPr>
        <w:t>593, pubblicato nella </w:t>
      </w:r>
      <w:r>
        <w:rPr>
          <w:i/>
          <w:color w:val="231F20"/>
        </w:rPr>
        <w:t>Gazzetta Ufficiale </w:t>
      </w:r>
      <w:r>
        <w:rPr>
          <w:color w:val="231F20"/>
        </w:rPr>
        <w:t>n. 196 del 23 agosto 2016, «Disposizioni per la concessione delle agevolazio- ni</w:t>
      </w:r>
      <w:r>
        <w:rPr>
          <w:color w:val="231F20"/>
          <w:spacing w:val="-6"/>
        </w:rPr>
        <w:t> </w:t>
      </w:r>
      <w:r>
        <w:rPr>
          <w:color w:val="231F20"/>
        </w:rPr>
        <w:t>finanziarie»</w:t>
      </w:r>
      <w:r>
        <w:rPr>
          <w:color w:val="231F20"/>
          <w:spacing w:val="-6"/>
        </w:rPr>
        <w:t> </w:t>
      </w:r>
      <w:r>
        <w:rPr>
          <w:color w:val="231F20"/>
        </w:rPr>
        <w:t>a</w:t>
      </w:r>
      <w:r>
        <w:rPr>
          <w:color w:val="231F20"/>
          <w:spacing w:val="-6"/>
        </w:rPr>
        <w:t> </w:t>
      </w:r>
      <w:r>
        <w:rPr>
          <w:color w:val="231F20"/>
        </w:rPr>
        <w:t>norma</w:t>
      </w:r>
      <w:r>
        <w:rPr>
          <w:color w:val="231F20"/>
          <w:spacing w:val="-6"/>
        </w:rPr>
        <w:t> </w:t>
      </w:r>
      <w:r>
        <w:rPr>
          <w:color w:val="231F20"/>
        </w:rPr>
        <w:t>degli</w:t>
      </w:r>
      <w:r>
        <w:rPr>
          <w:color w:val="231F20"/>
          <w:spacing w:val="-6"/>
        </w:rPr>
        <w:t> </w:t>
      </w:r>
      <w:r>
        <w:rPr>
          <w:color w:val="231F20"/>
        </w:rPr>
        <w:t>articoli</w:t>
      </w:r>
      <w:r>
        <w:rPr>
          <w:color w:val="231F20"/>
          <w:spacing w:val="-6"/>
        </w:rPr>
        <w:t> </w:t>
      </w:r>
      <w:r>
        <w:rPr>
          <w:color w:val="231F20"/>
        </w:rPr>
        <w:t>60,</w:t>
      </w:r>
      <w:r>
        <w:rPr>
          <w:color w:val="231F20"/>
          <w:spacing w:val="-6"/>
        </w:rPr>
        <w:t> </w:t>
      </w:r>
      <w:r>
        <w:rPr>
          <w:color w:val="231F20"/>
        </w:rPr>
        <w:t>61,</w:t>
      </w:r>
      <w:r>
        <w:rPr>
          <w:color w:val="231F20"/>
          <w:spacing w:val="-6"/>
        </w:rPr>
        <w:t> </w:t>
      </w:r>
      <w:r>
        <w:rPr>
          <w:color w:val="231F20"/>
        </w:rPr>
        <w:t>62</w:t>
      </w:r>
      <w:r>
        <w:rPr>
          <w:color w:val="231F20"/>
          <w:spacing w:val="-6"/>
        </w:rPr>
        <w:t> </w:t>
      </w:r>
      <w:r>
        <w:rPr>
          <w:color w:val="231F20"/>
        </w:rPr>
        <w:t>e</w:t>
      </w:r>
      <w:r>
        <w:rPr>
          <w:color w:val="231F20"/>
          <w:spacing w:val="-6"/>
        </w:rPr>
        <w:t> </w:t>
      </w:r>
      <w:r>
        <w:rPr>
          <w:color w:val="231F20"/>
        </w:rPr>
        <w:t>63</w:t>
      </w:r>
      <w:r>
        <w:rPr>
          <w:color w:val="231F20"/>
          <w:spacing w:val="-6"/>
        </w:rPr>
        <w:t> </w:t>
      </w:r>
      <w:r>
        <w:rPr>
          <w:color w:val="231F20"/>
        </w:rPr>
        <w:t>di</w:t>
      </w:r>
      <w:r>
        <w:rPr>
          <w:color w:val="231F20"/>
          <w:spacing w:val="-6"/>
        </w:rPr>
        <w:t> </w:t>
      </w:r>
      <w:r>
        <w:rPr>
          <w:color w:val="231F20"/>
        </w:rPr>
        <w:t>cui al</w:t>
      </w:r>
      <w:r>
        <w:rPr>
          <w:color w:val="231F20"/>
          <w:spacing w:val="20"/>
        </w:rPr>
        <w:t> </w:t>
      </w:r>
      <w:r>
        <w:rPr>
          <w:color w:val="231F20"/>
        </w:rPr>
        <w:t>Titolo</w:t>
      </w:r>
      <w:r>
        <w:rPr>
          <w:color w:val="231F20"/>
          <w:spacing w:val="24"/>
        </w:rPr>
        <w:t> </w:t>
      </w:r>
      <w:r>
        <w:rPr>
          <w:color w:val="231F20"/>
        </w:rPr>
        <w:t>III,</w:t>
      </w:r>
      <w:r>
        <w:rPr>
          <w:color w:val="231F20"/>
          <w:spacing w:val="24"/>
        </w:rPr>
        <w:t> </w:t>
      </w:r>
      <w:r>
        <w:rPr>
          <w:color w:val="231F20"/>
        </w:rPr>
        <w:t>Capo</w:t>
      </w:r>
      <w:r>
        <w:rPr>
          <w:color w:val="231F20"/>
          <w:spacing w:val="24"/>
        </w:rPr>
        <w:t> </w:t>
      </w:r>
      <w:r>
        <w:rPr>
          <w:color w:val="231F20"/>
        </w:rPr>
        <w:t>IX</w:t>
      </w:r>
      <w:r>
        <w:rPr>
          <w:color w:val="231F20"/>
          <w:spacing w:val="24"/>
        </w:rPr>
        <w:t> </w:t>
      </w:r>
      <w:r>
        <w:rPr>
          <w:color w:val="231F20"/>
        </w:rPr>
        <w:t>«Misure</w:t>
      </w:r>
      <w:r>
        <w:rPr>
          <w:color w:val="231F20"/>
          <w:spacing w:val="24"/>
        </w:rPr>
        <w:t> </w:t>
      </w:r>
      <w:r>
        <w:rPr>
          <w:color w:val="231F20"/>
        </w:rPr>
        <w:t>per</w:t>
      </w:r>
      <w:r>
        <w:rPr>
          <w:color w:val="231F20"/>
          <w:spacing w:val="24"/>
        </w:rPr>
        <w:t> </w:t>
      </w:r>
      <w:r>
        <w:rPr>
          <w:color w:val="231F20"/>
        </w:rPr>
        <w:t>la</w:t>
      </w:r>
      <w:r>
        <w:rPr>
          <w:color w:val="231F20"/>
          <w:spacing w:val="24"/>
        </w:rPr>
        <w:t> </w:t>
      </w:r>
      <w:r>
        <w:rPr>
          <w:color w:val="231F20"/>
        </w:rPr>
        <w:t>ricerca</w:t>
      </w:r>
      <w:r>
        <w:rPr>
          <w:color w:val="231F20"/>
          <w:spacing w:val="24"/>
        </w:rPr>
        <w:t> </w:t>
      </w:r>
      <w:r>
        <w:rPr>
          <w:color w:val="231F20"/>
        </w:rPr>
        <w:t>scientifica e tecnologica» del decreto-legge 22 giugno 2012, n. 83, convertito,</w:t>
      </w:r>
      <w:r>
        <w:rPr>
          <w:color w:val="231F20"/>
          <w:spacing w:val="7"/>
        </w:rPr>
        <w:t> </w:t>
      </w:r>
      <w:r>
        <w:rPr>
          <w:color w:val="231F20"/>
        </w:rPr>
        <w:t>con</w:t>
      </w:r>
      <w:r>
        <w:rPr>
          <w:color w:val="231F20"/>
          <w:spacing w:val="8"/>
        </w:rPr>
        <w:t> </w:t>
      </w:r>
      <w:r>
        <w:rPr>
          <w:color w:val="231F20"/>
        </w:rPr>
        <w:t>modificazioni,</w:t>
      </w:r>
      <w:r>
        <w:rPr>
          <w:color w:val="231F20"/>
          <w:spacing w:val="7"/>
        </w:rPr>
        <w:t> </w:t>
      </w:r>
      <w:r>
        <w:rPr>
          <w:color w:val="231F20"/>
        </w:rPr>
        <w:t>dalla</w:t>
      </w:r>
      <w:r>
        <w:rPr>
          <w:color w:val="231F20"/>
          <w:spacing w:val="8"/>
        </w:rPr>
        <w:t> </w:t>
      </w:r>
      <w:r>
        <w:rPr>
          <w:color w:val="231F20"/>
        </w:rPr>
        <w:t>legge</w:t>
      </w:r>
      <w:r>
        <w:rPr>
          <w:color w:val="231F20"/>
          <w:spacing w:val="8"/>
        </w:rPr>
        <w:t> </w:t>
      </w:r>
      <w:r>
        <w:rPr>
          <w:color w:val="231F20"/>
        </w:rPr>
        <w:t>7</w:t>
      </w:r>
      <w:r>
        <w:rPr>
          <w:color w:val="231F20"/>
          <w:spacing w:val="7"/>
        </w:rPr>
        <w:t> </w:t>
      </w:r>
      <w:r>
        <w:rPr>
          <w:color w:val="231F20"/>
        </w:rPr>
        <w:t>agosto</w:t>
      </w:r>
      <w:r>
        <w:rPr>
          <w:color w:val="231F20"/>
          <w:spacing w:val="8"/>
        </w:rPr>
        <w:t> </w:t>
      </w:r>
      <w:r>
        <w:rPr>
          <w:color w:val="231F20"/>
          <w:spacing w:val="-2"/>
        </w:rPr>
        <w:t>2012,</w:t>
      </w:r>
    </w:p>
    <w:p>
      <w:pPr>
        <w:pStyle w:val="BodyText"/>
        <w:spacing w:line="223" w:lineRule="exact"/>
      </w:pPr>
      <w:r>
        <w:rPr>
          <w:color w:val="231F20"/>
        </w:rPr>
        <w:t>n.</w:t>
      </w:r>
      <w:r>
        <w:rPr>
          <w:color w:val="231F20"/>
          <w:spacing w:val="1"/>
        </w:rPr>
        <w:t> </w:t>
      </w:r>
      <w:r>
        <w:rPr>
          <w:color w:val="231F20"/>
          <w:spacing w:val="-4"/>
        </w:rPr>
        <w:t>134;</w:t>
      </w:r>
    </w:p>
    <w:p>
      <w:pPr>
        <w:pStyle w:val="BodyText"/>
        <w:spacing w:line="227" w:lineRule="exact" w:before="56"/>
        <w:ind w:left="326"/>
      </w:pPr>
      <w:r>
        <w:rPr>
          <w:color w:val="231F20"/>
        </w:rPr>
        <w:t>Visto</w:t>
      </w:r>
      <w:r>
        <w:rPr>
          <w:color w:val="231F20"/>
          <w:spacing w:val="36"/>
        </w:rPr>
        <w:t> </w:t>
      </w:r>
      <w:r>
        <w:rPr>
          <w:color w:val="231F20"/>
        </w:rPr>
        <w:t>in</w:t>
      </w:r>
      <w:r>
        <w:rPr>
          <w:color w:val="231F20"/>
          <w:spacing w:val="36"/>
        </w:rPr>
        <w:t> </w:t>
      </w:r>
      <w:r>
        <w:rPr>
          <w:color w:val="231F20"/>
        </w:rPr>
        <w:t>particolare</w:t>
      </w:r>
      <w:r>
        <w:rPr>
          <w:color w:val="231F20"/>
          <w:spacing w:val="37"/>
        </w:rPr>
        <w:t> </w:t>
      </w:r>
      <w:r>
        <w:rPr>
          <w:color w:val="231F20"/>
        </w:rPr>
        <w:t>l’art.</w:t>
      </w:r>
      <w:r>
        <w:rPr>
          <w:color w:val="231F20"/>
          <w:spacing w:val="36"/>
        </w:rPr>
        <w:t> </w:t>
      </w:r>
      <w:r>
        <w:rPr>
          <w:color w:val="231F20"/>
        </w:rPr>
        <w:t>18</w:t>
      </w:r>
      <w:r>
        <w:rPr>
          <w:color w:val="231F20"/>
          <w:spacing w:val="37"/>
        </w:rPr>
        <w:t> </w:t>
      </w:r>
      <w:r>
        <w:rPr>
          <w:color w:val="231F20"/>
        </w:rPr>
        <w:t>del</w:t>
      </w:r>
      <w:r>
        <w:rPr>
          <w:color w:val="231F20"/>
          <w:spacing w:val="36"/>
        </w:rPr>
        <w:t> </w:t>
      </w:r>
      <w:r>
        <w:rPr>
          <w:color w:val="231F20"/>
        </w:rPr>
        <w:t>decreto</w:t>
      </w:r>
      <w:r>
        <w:rPr>
          <w:color w:val="231F20"/>
          <w:spacing w:val="37"/>
        </w:rPr>
        <w:t> </w:t>
      </w:r>
      <w:r>
        <w:rPr>
          <w:color w:val="231F20"/>
          <w:spacing w:val="-2"/>
        </w:rPr>
        <w:t>ministeriale</w:t>
      </w:r>
    </w:p>
    <w:p>
      <w:pPr>
        <w:pStyle w:val="BodyText"/>
        <w:spacing w:line="211" w:lineRule="auto" w:before="9"/>
        <w:ind w:right="104"/>
      </w:pPr>
      <w:r>
        <w:rPr>
          <w:color w:val="231F20"/>
        </w:rPr>
        <w:t>n.</w:t>
      </w:r>
      <w:r>
        <w:rPr>
          <w:color w:val="231F20"/>
          <w:spacing w:val="-2"/>
        </w:rPr>
        <w:t> </w:t>
      </w:r>
      <w:r>
        <w:rPr>
          <w:color w:val="231F20"/>
        </w:rPr>
        <w:t>593/2016</w:t>
      </w:r>
      <w:r>
        <w:rPr>
          <w:color w:val="231F20"/>
          <w:spacing w:val="-2"/>
        </w:rPr>
        <w:t> </w:t>
      </w:r>
      <w:r>
        <w:rPr>
          <w:color w:val="231F20"/>
        </w:rPr>
        <w:t>che</w:t>
      </w:r>
      <w:r>
        <w:rPr>
          <w:color w:val="231F20"/>
          <w:spacing w:val="-2"/>
        </w:rPr>
        <w:t> </w:t>
      </w:r>
      <w:r>
        <w:rPr>
          <w:color w:val="231F20"/>
        </w:rPr>
        <w:t>disciplina</w:t>
      </w:r>
      <w:r>
        <w:rPr>
          <w:color w:val="231F20"/>
          <w:spacing w:val="-2"/>
        </w:rPr>
        <w:t> </w:t>
      </w:r>
      <w:r>
        <w:rPr>
          <w:color w:val="231F20"/>
        </w:rPr>
        <w:t>la</w:t>
      </w:r>
      <w:r>
        <w:rPr>
          <w:color w:val="231F20"/>
          <w:spacing w:val="-2"/>
        </w:rPr>
        <w:t> </w:t>
      </w:r>
      <w:r>
        <w:rPr>
          <w:color w:val="231F20"/>
        </w:rPr>
        <w:t>specifica</w:t>
      </w:r>
      <w:r>
        <w:rPr>
          <w:color w:val="231F20"/>
          <w:spacing w:val="-2"/>
        </w:rPr>
        <w:t> </w:t>
      </w:r>
      <w:r>
        <w:rPr>
          <w:color w:val="231F20"/>
        </w:rPr>
        <w:t>fattispecie</w:t>
      </w:r>
      <w:r>
        <w:rPr>
          <w:color w:val="231F20"/>
          <w:spacing w:val="-2"/>
        </w:rPr>
        <w:t> </w:t>
      </w:r>
      <w:r>
        <w:rPr>
          <w:color w:val="231F20"/>
        </w:rPr>
        <w:t>dei</w:t>
      </w:r>
      <w:r>
        <w:rPr>
          <w:color w:val="231F20"/>
          <w:spacing w:val="-2"/>
        </w:rPr>
        <w:t> </w:t>
      </w:r>
      <w:r>
        <w:rPr>
          <w:color w:val="231F20"/>
        </w:rPr>
        <w:t>pro-</w:t>
      </w:r>
      <w:r>
        <w:rPr>
          <w:color w:val="231F20"/>
        </w:rPr>
        <w:t> getti internazionali;</w:t>
      </w:r>
    </w:p>
    <w:p>
      <w:pPr>
        <w:pStyle w:val="BodyText"/>
        <w:spacing w:line="211" w:lineRule="auto" w:before="86"/>
        <w:ind w:right="105" w:firstLine="213"/>
      </w:pPr>
      <w:r>
        <w:rPr>
          <w:color w:val="231F20"/>
        </w:rPr>
        <w:t>Considerato che le procedure operative per il </w:t>
      </w:r>
      <w:r>
        <w:rPr>
          <w:color w:val="231F20"/>
        </w:rPr>
        <w:t>finanzia- mento dei progetti internazionali </w:t>
      </w:r>
      <w:r>
        <w:rPr>
          <w:i/>
          <w:color w:val="231F20"/>
        </w:rPr>
        <w:t>ex </w:t>
      </w:r>
      <w:r>
        <w:rPr>
          <w:color w:val="231F20"/>
        </w:rPr>
        <w:t>art. 18 decreto mini- steriale n. 593 del 26 luglio 2016, prevedono la nomina dell’esperto tecnico scientifico per la verifica della con- gruità dei costi del programma d’investimento e, all’esito dello svolgimento dell’istruttoria di cui all’art. 12, com- ma 1, del decreto ministeriale n. 593/2016, per le parti non effettuate dalla struttura internazionale, per l’appro- vazione del capitolato tecnico, eventualmente rettificato ove necessario;</w:t>
      </w:r>
    </w:p>
    <w:p>
      <w:pPr>
        <w:pStyle w:val="BodyText"/>
        <w:spacing w:line="227" w:lineRule="exact" w:before="66"/>
        <w:ind w:left="326"/>
      </w:pPr>
      <w:r>
        <w:rPr>
          <w:color w:val="231F20"/>
        </w:rPr>
        <w:t>Visto</w:t>
      </w:r>
      <w:r>
        <w:rPr>
          <w:color w:val="231F20"/>
          <w:spacing w:val="70"/>
        </w:rPr>
        <w:t> </w:t>
      </w:r>
      <w:r>
        <w:rPr>
          <w:color w:val="231F20"/>
        </w:rPr>
        <w:t>l’art.</w:t>
      </w:r>
      <w:r>
        <w:rPr>
          <w:color w:val="231F20"/>
          <w:spacing w:val="70"/>
        </w:rPr>
        <w:t> </w:t>
      </w:r>
      <w:r>
        <w:rPr>
          <w:color w:val="231F20"/>
        </w:rPr>
        <w:t>13,</w:t>
      </w:r>
      <w:r>
        <w:rPr>
          <w:color w:val="231F20"/>
          <w:spacing w:val="70"/>
        </w:rPr>
        <w:t> </w:t>
      </w:r>
      <w:r>
        <w:rPr>
          <w:color w:val="231F20"/>
        </w:rPr>
        <w:t>comma</w:t>
      </w:r>
      <w:r>
        <w:rPr>
          <w:color w:val="231F20"/>
          <w:spacing w:val="70"/>
        </w:rPr>
        <w:t> </w:t>
      </w:r>
      <w:r>
        <w:rPr>
          <w:color w:val="231F20"/>
        </w:rPr>
        <w:t>1,</w:t>
      </w:r>
      <w:r>
        <w:rPr>
          <w:color w:val="231F20"/>
          <w:spacing w:val="70"/>
        </w:rPr>
        <w:t> </w:t>
      </w:r>
      <w:r>
        <w:rPr>
          <w:color w:val="231F20"/>
        </w:rPr>
        <w:t>del</w:t>
      </w:r>
      <w:r>
        <w:rPr>
          <w:color w:val="231F20"/>
          <w:spacing w:val="70"/>
        </w:rPr>
        <w:t> </w:t>
      </w:r>
      <w:r>
        <w:rPr>
          <w:color w:val="231F20"/>
        </w:rPr>
        <w:t>decreto</w:t>
      </w:r>
      <w:r>
        <w:rPr>
          <w:color w:val="231F20"/>
          <w:spacing w:val="70"/>
        </w:rPr>
        <w:t> </w:t>
      </w:r>
      <w:r>
        <w:rPr>
          <w:color w:val="231F20"/>
          <w:spacing w:val="-2"/>
        </w:rPr>
        <w:t>ministeriale</w:t>
      </w:r>
    </w:p>
    <w:p>
      <w:pPr>
        <w:pStyle w:val="BodyText"/>
        <w:spacing w:line="211" w:lineRule="auto" w:before="10"/>
        <w:ind w:right="104"/>
      </w:pPr>
      <w:r>
        <w:rPr>
          <w:color w:val="231F20"/>
        </w:rPr>
        <w:t>n. 593/2016 che prevede che il capitolato tecnico e </w:t>
      </w:r>
      <w:r>
        <w:rPr>
          <w:color w:val="231F20"/>
        </w:rPr>
        <w:t>lo</w:t>
      </w:r>
      <w:r>
        <w:rPr>
          <w:color w:val="231F20"/>
        </w:rPr>
        <w:t> schema di disciplinare, o qualsiasi altro atto negoziale </w:t>
      </w:r>
      <w:r>
        <w:rPr>
          <w:color w:val="231F20"/>
        </w:rPr>
        <w:t>tra</w:t>
      </w:r>
      <w:r>
        <w:rPr>
          <w:color w:val="231F20"/>
        </w:rPr>
        <w:t> le parti nella forma predisposta dal MUR, contenente le regole e le modalità per la corretta gestione delle </w:t>
      </w:r>
      <w:r>
        <w:rPr>
          <w:color w:val="231F20"/>
        </w:rPr>
        <w:t>attività</w:t>
      </w:r>
      <w:r>
        <w:rPr>
          <w:color w:val="231F20"/>
        </w:rPr>
        <w:t> contrattuali</w:t>
      </w:r>
      <w:r>
        <w:rPr>
          <w:color w:val="231F20"/>
          <w:spacing w:val="-1"/>
        </w:rPr>
        <w:t> </w:t>
      </w:r>
      <w:r>
        <w:rPr>
          <w:color w:val="231F20"/>
        </w:rPr>
        <w:t>e</w:t>
      </w:r>
      <w:r>
        <w:rPr>
          <w:color w:val="231F20"/>
          <w:spacing w:val="-1"/>
        </w:rPr>
        <w:t> </w:t>
      </w:r>
      <w:r>
        <w:rPr>
          <w:color w:val="231F20"/>
        </w:rPr>
        <w:t>le</w:t>
      </w:r>
      <w:r>
        <w:rPr>
          <w:color w:val="231F20"/>
          <w:spacing w:val="-1"/>
        </w:rPr>
        <w:t> </w:t>
      </w:r>
      <w:r>
        <w:rPr>
          <w:color w:val="231F20"/>
        </w:rPr>
        <w:t>eventuali</w:t>
      </w:r>
      <w:r>
        <w:rPr>
          <w:color w:val="231F20"/>
          <w:spacing w:val="-1"/>
        </w:rPr>
        <w:t> </w:t>
      </w:r>
      <w:r>
        <w:rPr>
          <w:color w:val="231F20"/>
        </w:rPr>
        <w:t>condizioni</w:t>
      </w:r>
      <w:r>
        <w:rPr>
          <w:color w:val="231F20"/>
          <w:spacing w:val="-1"/>
        </w:rPr>
        <w:t> </w:t>
      </w:r>
      <w:r>
        <w:rPr>
          <w:color w:val="231F20"/>
        </w:rPr>
        <w:t>cui</w:t>
      </w:r>
      <w:r>
        <w:rPr>
          <w:color w:val="231F20"/>
          <w:spacing w:val="-1"/>
        </w:rPr>
        <w:t> </w:t>
      </w:r>
      <w:r>
        <w:rPr>
          <w:color w:val="231F20"/>
        </w:rPr>
        <w:t>subordinare</w:t>
      </w:r>
      <w:r>
        <w:rPr>
          <w:color w:val="231F20"/>
          <w:spacing w:val="-1"/>
        </w:rPr>
        <w:t> </w:t>
      </w:r>
      <w:r>
        <w:rPr>
          <w:color w:val="231F20"/>
        </w:rPr>
        <w:t>l’ef-</w:t>
      </w:r>
      <w:r>
        <w:rPr>
          <w:color w:val="231F20"/>
        </w:rPr>
        <w:t> ficacia del provvedimento, costituiscono parte </w:t>
      </w:r>
      <w:r>
        <w:rPr>
          <w:color w:val="231F20"/>
        </w:rPr>
        <w:t>integrante</w:t>
      </w:r>
      <w:r>
        <w:rPr>
          <w:color w:val="231F20"/>
        </w:rPr>
        <w:t> del decreto di concessione delle agevolazioni spettanti;</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firstLine="213"/>
      </w:pPr>
      <w:r>
        <w:rPr/>
        <mc:AlternateContent>
          <mc:Choice Requires="wps">
            <w:drawing>
              <wp:anchor distT="0" distB="0" distL="0" distR="0" allowOverlap="1" layoutInCell="1" locked="0" behindDoc="1" simplePos="0" relativeHeight="484806656">
                <wp:simplePos x="0" y="0"/>
                <wp:positionH relativeFrom="page">
                  <wp:posOffset>612000</wp:posOffset>
                </wp:positionH>
                <wp:positionV relativeFrom="page">
                  <wp:posOffset>899286</wp:posOffset>
                </wp:positionV>
                <wp:extent cx="6336030" cy="864235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6336030" cy="8642350"/>
                          <a:chExt cx="6336030" cy="8642350"/>
                        </a:xfrm>
                      </wpg:grpSpPr>
                      <wps:wsp>
                        <wps:cNvPr id="230" name="Graphic 23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31" name="Graphic 23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32" name="Graphic 23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9824" id="docshapegroup91"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Dato atto che gli obblighi di cui all’art. 11, comma </w:t>
      </w:r>
      <w:r>
        <w:rPr>
          <w:color w:val="231F20"/>
        </w:rPr>
        <w:t>8, del decreto ministeriale n. 593/2016, sono stati assolti mediante</w:t>
      </w:r>
      <w:r>
        <w:rPr>
          <w:color w:val="231F20"/>
          <w:spacing w:val="40"/>
        </w:rPr>
        <w:t> </w:t>
      </w:r>
      <w:r>
        <w:rPr>
          <w:color w:val="231F20"/>
        </w:rPr>
        <w:t>l’avvenuta</w:t>
      </w:r>
      <w:r>
        <w:rPr>
          <w:color w:val="231F20"/>
          <w:spacing w:val="40"/>
        </w:rPr>
        <w:t> </w:t>
      </w:r>
      <w:r>
        <w:rPr>
          <w:color w:val="231F20"/>
        </w:rPr>
        <w:t>iscrizione</w:t>
      </w:r>
      <w:r>
        <w:rPr>
          <w:color w:val="231F20"/>
          <w:spacing w:val="40"/>
        </w:rPr>
        <w:t> </w:t>
      </w:r>
      <w:r>
        <w:rPr>
          <w:color w:val="231F20"/>
        </w:rPr>
        <w:t>del</w:t>
      </w:r>
      <w:r>
        <w:rPr>
          <w:color w:val="231F20"/>
          <w:spacing w:val="40"/>
        </w:rPr>
        <w:t> </w:t>
      </w:r>
      <w:r>
        <w:rPr>
          <w:color w:val="231F20"/>
        </w:rPr>
        <w:t>progetto</w:t>
      </w:r>
      <w:r>
        <w:rPr>
          <w:color w:val="231F20"/>
          <w:spacing w:val="40"/>
        </w:rPr>
        <w:t> </w:t>
      </w:r>
      <w:r>
        <w:rPr>
          <w:color w:val="231F20"/>
        </w:rPr>
        <w:t>approvato, e dei soggetti fruitori delle agevolazioni, nell’Anagrafe nazionale della ricerca;</w:t>
      </w:r>
    </w:p>
    <w:p>
      <w:pPr>
        <w:pStyle w:val="BodyText"/>
        <w:spacing w:line="211" w:lineRule="auto" w:before="94"/>
        <w:ind w:right="38" w:firstLine="213"/>
      </w:pPr>
      <w:r>
        <w:rPr>
          <w:color w:val="231F20"/>
        </w:rPr>
        <w:t>Visto il decreto del Ministro dello sviluppo </w:t>
      </w:r>
      <w:r>
        <w:rPr>
          <w:color w:val="231F20"/>
        </w:rPr>
        <w:t>economico 31</w:t>
      </w:r>
      <w:r>
        <w:rPr>
          <w:color w:val="231F20"/>
          <w:spacing w:val="-6"/>
        </w:rPr>
        <w:t> </w:t>
      </w:r>
      <w:r>
        <w:rPr>
          <w:color w:val="231F20"/>
        </w:rPr>
        <w:t>maggio</w:t>
      </w:r>
      <w:r>
        <w:rPr>
          <w:color w:val="231F20"/>
          <w:spacing w:val="-6"/>
        </w:rPr>
        <w:t> </w:t>
      </w:r>
      <w:r>
        <w:rPr>
          <w:color w:val="231F20"/>
        </w:rPr>
        <w:t>2017,</w:t>
      </w:r>
      <w:r>
        <w:rPr>
          <w:color w:val="231F20"/>
          <w:spacing w:val="-6"/>
        </w:rPr>
        <w:t> </w:t>
      </w:r>
      <w:r>
        <w:rPr>
          <w:color w:val="231F20"/>
        </w:rPr>
        <w:t>n.</w:t>
      </w:r>
      <w:r>
        <w:rPr>
          <w:color w:val="231F20"/>
          <w:spacing w:val="-6"/>
        </w:rPr>
        <w:t> </w:t>
      </w:r>
      <w:r>
        <w:rPr>
          <w:color w:val="231F20"/>
        </w:rPr>
        <w:t>115</w:t>
      </w:r>
      <w:r>
        <w:rPr>
          <w:color w:val="231F20"/>
          <w:spacing w:val="-6"/>
        </w:rPr>
        <w:t> </w:t>
      </w:r>
      <w:r>
        <w:rPr>
          <w:color w:val="231F20"/>
        </w:rPr>
        <w:t>«Regolamento</w:t>
      </w:r>
      <w:r>
        <w:rPr>
          <w:color w:val="231F20"/>
          <w:spacing w:val="-6"/>
        </w:rPr>
        <w:t> </w:t>
      </w:r>
      <w:r>
        <w:rPr>
          <w:color w:val="231F20"/>
        </w:rPr>
        <w:t>recante</w:t>
      </w:r>
      <w:r>
        <w:rPr>
          <w:color w:val="231F20"/>
          <w:spacing w:val="-6"/>
        </w:rPr>
        <w:t> </w:t>
      </w:r>
      <w:r>
        <w:rPr>
          <w:color w:val="231F20"/>
        </w:rPr>
        <w:t>la</w:t>
      </w:r>
      <w:r>
        <w:rPr>
          <w:color w:val="231F20"/>
          <w:spacing w:val="-6"/>
        </w:rPr>
        <w:t> </w:t>
      </w:r>
      <w:r>
        <w:rPr>
          <w:color w:val="231F20"/>
        </w:rPr>
        <w:t>discipli- na per il funzionamento del Registro nazionale degli aiuti di Stato, ai sensi dell’art. 52, comma 6, della legge 24 di- cembre 2012, n. 234 e successive modifiche e integrazio- ni» (</w:t>
      </w:r>
      <w:r>
        <w:rPr>
          <w:i/>
          <w:color w:val="231F20"/>
        </w:rPr>
        <w:t>Gazzetta Ufficiale </w:t>
      </w:r>
      <w:r>
        <w:rPr>
          <w:color w:val="231F20"/>
        </w:rPr>
        <w:t>della Repubblica italiana - Serie generale - n. 175 del 28 luglio 2017), entrato in vigore il 12</w:t>
      </w:r>
      <w:r>
        <w:rPr>
          <w:color w:val="231F20"/>
          <w:spacing w:val="-6"/>
        </w:rPr>
        <w:t> </w:t>
      </w:r>
      <w:r>
        <w:rPr>
          <w:color w:val="231F20"/>
        </w:rPr>
        <w:t>agosto</w:t>
      </w:r>
      <w:r>
        <w:rPr>
          <w:color w:val="231F20"/>
          <w:spacing w:val="-6"/>
        </w:rPr>
        <w:t> </w:t>
      </w:r>
      <w:r>
        <w:rPr>
          <w:color w:val="231F20"/>
        </w:rPr>
        <w:t>2017,</w:t>
      </w:r>
      <w:r>
        <w:rPr>
          <w:color w:val="231F20"/>
          <w:spacing w:val="-6"/>
        </w:rPr>
        <w:t> </w:t>
      </w:r>
      <w:r>
        <w:rPr>
          <w:color w:val="231F20"/>
        </w:rPr>
        <w:t>e,</w:t>
      </w:r>
      <w:r>
        <w:rPr>
          <w:color w:val="231F20"/>
          <w:spacing w:val="-6"/>
        </w:rPr>
        <w:t> </w:t>
      </w:r>
      <w:r>
        <w:rPr>
          <w:color w:val="231F20"/>
        </w:rPr>
        <w:t>in</w:t>
      </w:r>
      <w:r>
        <w:rPr>
          <w:color w:val="231F20"/>
          <w:spacing w:val="-6"/>
        </w:rPr>
        <w:t> </w:t>
      </w:r>
      <w:r>
        <w:rPr>
          <w:color w:val="231F20"/>
        </w:rPr>
        <w:t>particolare,</w:t>
      </w:r>
      <w:r>
        <w:rPr>
          <w:color w:val="231F20"/>
          <w:spacing w:val="-6"/>
        </w:rPr>
        <w:t> </w:t>
      </w:r>
      <w:r>
        <w:rPr>
          <w:color w:val="231F20"/>
        </w:rPr>
        <w:t>gli</w:t>
      </w:r>
      <w:r>
        <w:rPr>
          <w:color w:val="231F20"/>
          <w:spacing w:val="-6"/>
        </w:rPr>
        <w:t> </w:t>
      </w:r>
      <w:r>
        <w:rPr>
          <w:color w:val="231F20"/>
        </w:rPr>
        <w:t>articoli</w:t>
      </w:r>
      <w:r>
        <w:rPr>
          <w:color w:val="231F20"/>
          <w:spacing w:val="-6"/>
        </w:rPr>
        <w:t> </w:t>
      </w:r>
      <w:r>
        <w:rPr>
          <w:color w:val="231F20"/>
        </w:rPr>
        <w:t>9,</w:t>
      </w:r>
      <w:r>
        <w:rPr>
          <w:color w:val="231F20"/>
          <w:spacing w:val="-6"/>
        </w:rPr>
        <w:t> </w:t>
      </w:r>
      <w:r>
        <w:rPr>
          <w:color w:val="231F20"/>
        </w:rPr>
        <w:t>13</w:t>
      </w:r>
      <w:r>
        <w:rPr>
          <w:color w:val="231F20"/>
          <w:spacing w:val="-6"/>
        </w:rPr>
        <w:t> </w:t>
      </w:r>
      <w:r>
        <w:rPr>
          <w:color w:val="231F20"/>
        </w:rPr>
        <w:t>e</w:t>
      </w:r>
      <w:r>
        <w:rPr>
          <w:color w:val="231F20"/>
          <w:spacing w:val="-6"/>
        </w:rPr>
        <w:t> </w:t>
      </w:r>
      <w:r>
        <w:rPr>
          <w:color w:val="231F20"/>
        </w:rPr>
        <w:t>14</w:t>
      </w:r>
      <w:r>
        <w:rPr>
          <w:color w:val="231F20"/>
          <w:spacing w:val="-6"/>
        </w:rPr>
        <w:t> </w:t>
      </w:r>
      <w:r>
        <w:rPr>
          <w:color w:val="231F20"/>
        </w:rPr>
        <w:t>che prevedono, prima della concessione da parte del soggetto concedente aiuti di Stato, la registrazione dell’aiuto indi- viduale e l’espletamento di verifiche tramite cui estrarre</w:t>
      </w:r>
      <w:r>
        <w:rPr>
          <w:color w:val="231F20"/>
          <w:spacing w:val="40"/>
        </w:rPr>
        <w:t> </w:t>
      </w:r>
      <w:r>
        <w:rPr>
          <w:color w:val="231F20"/>
        </w:rPr>
        <w:t>le informazioni relative agli aiuti precedentemente eroga- ti al soggetto richiedente per accertare che nulla osti alla concessione degli aiuti;</w:t>
      </w:r>
    </w:p>
    <w:p>
      <w:pPr>
        <w:pStyle w:val="BodyText"/>
        <w:spacing w:line="211" w:lineRule="auto" w:before="99"/>
        <w:ind w:right="38" w:firstLine="213"/>
      </w:pPr>
      <w:r>
        <w:rPr>
          <w:color w:val="231F20"/>
        </w:rPr>
        <w:t>Visto il decreto direttoriale n. 2759 del 13 ottobre</w:t>
      </w:r>
      <w:r>
        <w:rPr>
          <w:color w:val="231F20"/>
          <w:spacing w:val="80"/>
        </w:rPr>
        <w:t> </w:t>
      </w:r>
      <w:r>
        <w:rPr>
          <w:color w:val="231F20"/>
        </w:rPr>
        <w:t>2017 con cui sono state approvate le linee guida al de- creto ministeriale del 26 luglio 2016, n. 593 - </w:t>
      </w:r>
      <w:r>
        <w:rPr>
          <w:i/>
          <w:color w:val="231F20"/>
        </w:rPr>
        <w:t>Gazzetta Ufficiale </w:t>
      </w:r>
      <w:r>
        <w:rPr>
          <w:color w:val="231F20"/>
        </w:rPr>
        <w:t>n. 196 del 23 agosto 2016, «Disposizioni per la concessione delle agevolazioni finanziarie», adottato dal Ministero in attuazione dell’art. 16, comma 5, del citato decreto ministeriale n. 593 del 26 luglio 2016, così come aggiornato con d.d. n. 2705 del 17 ottobre 2018;</w:t>
      </w:r>
    </w:p>
    <w:p>
      <w:pPr>
        <w:pStyle w:val="BodyText"/>
        <w:spacing w:line="211" w:lineRule="auto" w:before="96"/>
        <w:ind w:right="38" w:firstLine="213"/>
      </w:pPr>
      <w:r>
        <w:rPr>
          <w:color w:val="231F20"/>
        </w:rPr>
        <w:t>Dato</w:t>
      </w:r>
      <w:r>
        <w:rPr>
          <w:color w:val="231F20"/>
          <w:spacing w:val="-2"/>
        </w:rPr>
        <w:t> </w:t>
      </w:r>
      <w:r>
        <w:rPr>
          <w:color w:val="231F20"/>
        </w:rPr>
        <w:t>atto</w:t>
      </w:r>
      <w:r>
        <w:rPr>
          <w:color w:val="231F20"/>
          <w:spacing w:val="-2"/>
        </w:rPr>
        <w:t> </w:t>
      </w:r>
      <w:r>
        <w:rPr>
          <w:color w:val="231F20"/>
        </w:rPr>
        <w:t>dell’adempimento</w:t>
      </w:r>
      <w:r>
        <w:rPr>
          <w:color w:val="231F20"/>
          <w:spacing w:val="-2"/>
        </w:rPr>
        <w:t> </w:t>
      </w:r>
      <w:r>
        <w:rPr>
          <w:color w:val="231F20"/>
        </w:rPr>
        <w:t>agli</w:t>
      </w:r>
      <w:r>
        <w:rPr>
          <w:color w:val="231F20"/>
          <w:spacing w:val="-2"/>
        </w:rPr>
        <w:t> </w:t>
      </w:r>
      <w:r>
        <w:rPr>
          <w:color w:val="231F20"/>
        </w:rPr>
        <w:t>obblighi</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cita- to</w:t>
      </w:r>
      <w:r>
        <w:rPr>
          <w:color w:val="231F20"/>
          <w:spacing w:val="-2"/>
        </w:rPr>
        <w:t> </w:t>
      </w:r>
      <w:r>
        <w:rPr>
          <w:color w:val="231F20"/>
        </w:rPr>
        <w:t>decreto</w:t>
      </w:r>
      <w:r>
        <w:rPr>
          <w:color w:val="231F20"/>
          <w:spacing w:val="-2"/>
        </w:rPr>
        <w:t> </w:t>
      </w:r>
      <w:r>
        <w:rPr>
          <w:color w:val="231F20"/>
        </w:rPr>
        <w:t>ministeriale</w:t>
      </w:r>
      <w:r>
        <w:rPr>
          <w:color w:val="231F20"/>
          <w:spacing w:val="-2"/>
        </w:rPr>
        <w:t> </w:t>
      </w:r>
      <w:r>
        <w:rPr>
          <w:color w:val="231F20"/>
        </w:rPr>
        <w:t>31</w:t>
      </w:r>
      <w:r>
        <w:rPr>
          <w:color w:val="231F20"/>
          <w:spacing w:val="-2"/>
        </w:rPr>
        <w:t> </w:t>
      </w:r>
      <w:r>
        <w:rPr>
          <w:color w:val="231F20"/>
        </w:rPr>
        <w:t>maggio</w:t>
      </w:r>
      <w:r>
        <w:rPr>
          <w:color w:val="231F20"/>
          <w:spacing w:val="-2"/>
        </w:rPr>
        <w:t> </w:t>
      </w:r>
      <w:r>
        <w:rPr>
          <w:color w:val="231F20"/>
        </w:rPr>
        <w:t>2017,</w:t>
      </w:r>
      <w:r>
        <w:rPr>
          <w:color w:val="231F20"/>
          <w:spacing w:val="-2"/>
        </w:rPr>
        <w:t> </w:t>
      </w:r>
      <w:r>
        <w:rPr>
          <w:color w:val="231F20"/>
        </w:rPr>
        <w:t>n.</w:t>
      </w:r>
      <w:r>
        <w:rPr>
          <w:color w:val="231F20"/>
          <w:spacing w:val="-2"/>
        </w:rPr>
        <w:t> </w:t>
      </w:r>
      <w:r>
        <w:rPr>
          <w:color w:val="231F20"/>
        </w:rPr>
        <w:t>115,</w:t>
      </w:r>
      <w:r>
        <w:rPr>
          <w:color w:val="231F20"/>
          <w:spacing w:val="-2"/>
        </w:rPr>
        <w:t> </w:t>
      </w:r>
      <w:r>
        <w:rPr>
          <w:color w:val="231F20"/>
        </w:rPr>
        <w:t>in</w:t>
      </w:r>
      <w:r>
        <w:rPr>
          <w:color w:val="231F20"/>
          <w:spacing w:val="-2"/>
        </w:rPr>
        <w:t> </w:t>
      </w:r>
      <w:r>
        <w:rPr>
          <w:color w:val="231F20"/>
        </w:rPr>
        <w:t>esito</w:t>
      </w:r>
      <w:r>
        <w:rPr>
          <w:color w:val="231F20"/>
          <w:spacing w:val="-2"/>
        </w:rPr>
        <w:t> </w:t>
      </w:r>
      <w:r>
        <w:rPr>
          <w:color w:val="231F20"/>
        </w:rPr>
        <w:t>al quale il Registro nazionale degli aiuti di Stato (RNA) ha rilasciato il codice concessione;</w:t>
      </w:r>
    </w:p>
    <w:p>
      <w:pPr>
        <w:pStyle w:val="BodyText"/>
        <w:spacing w:line="211" w:lineRule="auto" w:before="93"/>
        <w:ind w:right="38" w:firstLine="213"/>
      </w:pPr>
      <w:r>
        <w:rPr>
          <w:color w:val="231F20"/>
        </w:rPr>
        <w:t>Visto l’art. 15 del decreto del Ministro dello </w:t>
      </w:r>
      <w:r>
        <w:rPr>
          <w:color w:val="231F20"/>
        </w:rPr>
        <w:t>sviluppo economico 31 maggio 2017, n. 115 «Regolamento recan- te</w:t>
      </w:r>
      <w:r>
        <w:rPr>
          <w:color w:val="231F20"/>
          <w:spacing w:val="-6"/>
        </w:rPr>
        <w:t> </w:t>
      </w:r>
      <w:r>
        <w:rPr>
          <w:color w:val="231F20"/>
        </w:rPr>
        <w:t>la</w:t>
      </w:r>
      <w:r>
        <w:rPr>
          <w:color w:val="231F20"/>
          <w:spacing w:val="-6"/>
        </w:rPr>
        <w:t> </w:t>
      </w:r>
      <w:r>
        <w:rPr>
          <w:color w:val="231F20"/>
        </w:rPr>
        <w:t>disciplina</w:t>
      </w:r>
      <w:r>
        <w:rPr>
          <w:color w:val="231F20"/>
          <w:spacing w:val="-6"/>
        </w:rPr>
        <w:t> </w:t>
      </w:r>
      <w:r>
        <w:rPr>
          <w:color w:val="231F20"/>
        </w:rPr>
        <w:t>per</w:t>
      </w:r>
      <w:r>
        <w:rPr>
          <w:color w:val="231F20"/>
          <w:spacing w:val="-6"/>
        </w:rPr>
        <w:t> </w:t>
      </w:r>
      <w:r>
        <w:rPr>
          <w:color w:val="231F20"/>
        </w:rPr>
        <w:t>il</w:t>
      </w:r>
      <w:r>
        <w:rPr>
          <w:color w:val="231F20"/>
          <w:spacing w:val="-6"/>
        </w:rPr>
        <w:t> </w:t>
      </w:r>
      <w:r>
        <w:rPr>
          <w:color w:val="231F20"/>
        </w:rPr>
        <w:t>funzionamento</w:t>
      </w:r>
      <w:r>
        <w:rPr>
          <w:color w:val="231F20"/>
          <w:spacing w:val="-6"/>
        </w:rPr>
        <w:t> </w:t>
      </w:r>
      <w:r>
        <w:rPr>
          <w:color w:val="231F20"/>
        </w:rPr>
        <w:t>del</w:t>
      </w:r>
      <w:r>
        <w:rPr>
          <w:color w:val="231F20"/>
          <w:spacing w:val="-6"/>
        </w:rPr>
        <w:t> </w:t>
      </w:r>
      <w:r>
        <w:rPr>
          <w:color w:val="231F20"/>
        </w:rPr>
        <w:t>Registro</w:t>
      </w:r>
      <w:r>
        <w:rPr>
          <w:color w:val="231F20"/>
          <w:spacing w:val="-6"/>
        </w:rPr>
        <w:t> </w:t>
      </w:r>
      <w:r>
        <w:rPr>
          <w:color w:val="231F20"/>
        </w:rPr>
        <w:t>naziona- le</w:t>
      </w:r>
      <w:r>
        <w:rPr>
          <w:color w:val="231F20"/>
          <w:spacing w:val="-2"/>
        </w:rPr>
        <w:t> </w:t>
      </w:r>
      <w:r>
        <w:rPr>
          <w:color w:val="231F20"/>
        </w:rPr>
        <w:t>degli</w:t>
      </w:r>
      <w:r>
        <w:rPr>
          <w:color w:val="231F20"/>
          <w:spacing w:val="-2"/>
        </w:rPr>
        <w:t> </w:t>
      </w:r>
      <w:r>
        <w:rPr>
          <w:color w:val="231F20"/>
        </w:rPr>
        <w:t>aiuti</w:t>
      </w:r>
      <w:r>
        <w:rPr>
          <w:color w:val="231F20"/>
          <w:spacing w:val="-2"/>
        </w:rPr>
        <w:t> </w:t>
      </w:r>
      <w:r>
        <w:rPr>
          <w:color w:val="231F20"/>
        </w:rPr>
        <w:t>di</w:t>
      </w:r>
      <w:r>
        <w:rPr>
          <w:color w:val="231F20"/>
          <w:spacing w:val="-2"/>
        </w:rPr>
        <w:t> </w:t>
      </w:r>
      <w:r>
        <w:rPr>
          <w:color w:val="231F20"/>
        </w:rPr>
        <w:t>Stato,</w:t>
      </w:r>
      <w:r>
        <w:rPr>
          <w:color w:val="231F20"/>
          <w:spacing w:val="-2"/>
        </w:rPr>
        <w:t> </w:t>
      </w:r>
      <w:r>
        <w:rPr>
          <w:color w:val="231F20"/>
        </w:rPr>
        <w:t>ai</w:t>
      </w:r>
      <w:r>
        <w:rPr>
          <w:color w:val="231F20"/>
          <w:spacing w:val="-2"/>
        </w:rPr>
        <w:t> </w:t>
      </w:r>
      <w:r>
        <w:rPr>
          <w:color w:val="231F20"/>
        </w:rPr>
        <w:t>sensi</w:t>
      </w:r>
      <w:r>
        <w:rPr>
          <w:color w:val="231F20"/>
          <w:spacing w:val="-2"/>
        </w:rPr>
        <w:t> </w:t>
      </w:r>
      <w:r>
        <w:rPr>
          <w:color w:val="231F20"/>
        </w:rPr>
        <w:t>dell’art.</w:t>
      </w:r>
      <w:r>
        <w:rPr>
          <w:color w:val="231F20"/>
          <w:spacing w:val="-2"/>
        </w:rPr>
        <w:t> </w:t>
      </w:r>
      <w:r>
        <w:rPr>
          <w:color w:val="231F20"/>
        </w:rPr>
        <w:t>52,</w:t>
      </w:r>
      <w:r>
        <w:rPr>
          <w:color w:val="231F20"/>
          <w:spacing w:val="-2"/>
        </w:rPr>
        <w:t> </w:t>
      </w:r>
      <w:r>
        <w:rPr>
          <w:color w:val="231F20"/>
        </w:rPr>
        <w:t>comma</w:t>
      </w:r>
      <w:r>
        <w:rPr>
          <w:color w:val="231F20"/>
          <w:spacing w:val="-2"/>
        </w:rPr>
        <w:t> </w:t>
      </w:r>
      <w:r>
        <w:rPr>
          <w:color w:val="231F20"/>
        </w:rPr>
        <w:t>6,</w:t>
      </w:r>
      <w:r>
        <w:rPr>
          <w:color w:val="231F20"/>
          <w:spacing w:val="-2"/>
        </w:rPr>
        <w:t> </w:t>
      </w:r>
      <w:r>
        <w:rPr>
          <w:color w:val="231F20"/>
        </w:rPr>
        <w:t>della legge</w:t>
      </w:r>
      <w:r>
        <w:rPr>
          <w:color w:val="231F20"/>
          <w:spacing w:val="23"/>
        </w:rPr>
        <w:t> </w:t>
      </w:r>
      <w:r>
        <w:rPr>
          <w:color w:val="231F20"/>
        </w:rPr>
        <w:t>24</w:t>
      </w:r>
      <w:r>
        <w:rPr>
          <w:color w:val="231F20"/>
          <w:spacing w:val="23"/>
        </w:rPr>
        <w:t> </w:t>
      </w:r>
      <w:r>
        <w:rPr>
          <w:color w:val="231F20"/>
        </w:rPr>
        <w:t>dicembre</w:t>
      </w:r>
      <w:r>
        <w:rPr>
          <w:color w:val="231F20"/>
          <w:spacing w:val="23"/>
        </w:rPr>
        <w:t> </w:t>
      </w:r>
      <w:r>
        <w:rPr>
          <w:color w:val="231F20"/>
        </w:rPr>
        <w:t>2012,</w:t>
      </w:r>
      <w:r>
        <w:rPr>
          <w:color w:val="231F20"/>
          <w:spacing w:val="23"/>
        </w:rPr>
        <w:t> </w:t>
      </w:r>
      <w:r>
        <w:rPr>
          <w:color w:val="231F20"/>
        </w:rPr>
        <w:t>n.</w:t>
      </w:r>
      <w:r>
        <w:rPr>
          <w:color w:val="231F20"/>
          <w:spacing w:val="23"/>
        </w:rPr>
        <w:t> </w:t>
      </w:r>
      <w:r>
        <w:rPr>
          <w:color w:val="231F20"/>
        </w:rPr>
        <w:t>234</w:t>
      </w:r>
      <w:r>
        <w:rPr>
          <w:color w:val="231F20"/>
          <w:spacing w:val="23"/>
        </w:rPr>
        <w:t> </w:t>
      </w:r>
      <w:r>
        <w:rPr>
          <w:color w:val="231F20"/>
        </w:rPr>
        <w:t>e</w:t>
      </w:r>
      <w:r>
        <w:rPr>
          <w:color w:val="231F20"/>
          <w:spacing w:val="23"/>
        </w:rPr>
        <w:t> </w:t>
      </w:r>
      <w:r>
        <w:rPr>
          <w:color w:val="231F20"/>
        </w:rPr>
        <w:t>successive</w:t>
      </w:r>
      <w:r>
        <w:rPr>
          <w:color w:val="231F20"/>
          <w:spacing w:val="23"/>
        </w:rPr>
        <w:t> </w:t>
      </w:r>
      <w:r>
        <w:rPr>
          <w:color w:val="231F20"/>
        </w:rPr>
        <w:t>modifiche e integrazioni» (</w:t>
      </w:r>
      <w:r>
        <w:rPr>
          <w:i/>
          <w:color w:val="231F20"/>
        </w:rPr>
        <w:t>Gazzetta Ufficiale </w:t>
      </w:r>
      <w:r>
        <w:rPr>
          <w:color w:val="231F20"/>
        </w:rPr>
        <w:t>della Repubblica ita- liana - Serie generale - n. 175 del 28 luglio 2017), è stata acquisita la visura Deggendorf;</w:t>
      </w:r>
    </w:p>
    <w:p>
      <w:pPr>
        <w:pStyle w:val="BodyText"/>
        <w:spacing w:line="211" w:lineRule="auto" w:before="95"/>
        <w:ind w:right="39" w:firstLine="213"/>
      </w:pPr>
      <w:r>
        <w:rPr>
          <w:color w:val="231F20"/>
        </w:rPr>
        <w:t>Visto il decreto direttoriale n. 555 del 15 marzo 2018, reg. UCB del 23 marzo 2018, n. 108, di attuazione </w:t>
      </w:r>
      <w:r>
        <w:rPr>
          <w:color w:val="231F20"/>
        </w:rPr>
        <w:t>delle disposizioni</w:t>
      </w:r>
      <w:r>
        <w:rPr>
          <w:color w:val="231F20"/>
          <w:spacing w:val="8"/>
        </w:rPr>
        <w:t> </w:t>
      </w:r>
      <w:r>
        <w:rPr>
          <w:color w:val="231F20"/>
        </w:rPr>
        <w:t>normative</w:t>
      </w:r>
      <w:r>
        <w:rPr>
          <w:color w:val="231F20"/>
          <w:spacing w:val="9"/>
        </w:rPr>
        <w:t> </w:t>
      </w:r>
      <w:r>
        <w:rPr>
          <w:i/>
          <w:color w:val="231F20"/>
        </w:rPr>
        <w:t>ex</w:t>
      </w:r>
      <w:r>
        <w:rPr>
          <w:i/>
          <w:color w:val="231F20"/>
          <w:spacing w:val="9"/>
        </w:rPr>
        <w:t> </w:t>
      </w:r>
      <w:r>
        <w:rPr>
          <w:color w:val="231F20"/>
        </w:rPr>
        <w:t>art.</w:t>
      </w:r>
      <w:r>
        <w:rPr>
          <w:color w:val="231F20"/>
          <w:spacing w:val="9"/>
        </w:rPr>
        <w:t> </w:t>
      </w:r>
      <w:r>
        <w:rPr>
          <w:color w:val="231F20"/>
        </w:rPr>
        <w:t>18</w:t>
      </w:r>
      <w:r>
        <w:rPr>
          <w:color w:val="231F20"/>
          <w:spacing w:val="9"/>
        </w:rPr>
        <w:t> </w:t>
      </w:r>
      <w:r>
        <w:rPr>
          <w:color w:val="231F20"/>
        </w:rPr>
        <w:t>del</w:t>
      </w:r>
      <w:r>
        <w:rPr>
          <w:color w:val="231F20"/>
          <w:spacing w:val="9"/>
        </w:rPr>
        <w:t> </w:t>
      </w:r>
      <w:r>
        <w:rPr>
          <w:color w:val="231F20"/>
        </w:rPr>
        <w:t>decreto</w:t>
      </w:r>
      <w:r>
        <w:rPr>
          <w:color w:val="231F20"/>
          <w:spacing w:val="9"/>
        </w:rPr>
        <w:t> </w:t>
      </w:r>
      <w:r>
        <w:rPr>
          <w:color w:val="231F20"/>
          <w:spacing w:val="-2"/>
        </w:rPr>
        <w:t>ministeriale</w:t>
      </w:r>
    </w:p>
    <w:p>
      <w:pPr>
        <w:pStyle w:val="BodyText"/>
        <w:spacing w:line="211" w:lineRule="auto" w:before="2"/>
        <w:ind w:right="38"/>
      </w:pPr>
      <w:r>
        <w:rPr>
          <w:color w:val="231F20"/>
        </w:rPr>
        <w:t>n. 593 del 26 luglio 2016, ed in recepimento delle diret- tive ministeriali del suddetto decreto direttoriale n. </w:t>
      </w:r>
      <w:r>
        <w:rPr>
          <w:color w:val="231F20"/>
        </w:rPr>
        <w:t>2759 del 13 ottobre 2017 ed integrazioni di cui al d.d. n. 2075 del 17 ottobre 2018 con cui sono state emanate le «Pro- cedure operative» per il finanziamento dei progetti inter- nazionali, che disciplinano, tra l’altro, le modalità di pre- sentazione delle domande di finanziamento nazionale da parte dei proponenti dei progetti di ricerca internazionale e di utilizzo e di gestione del FIRST/FAR/FESR per gli interventi diretti al sostegno delle attività di ricerca indu- striale, estese a non preponderanti processi di sviluppo sperimentale e delle connesse attività di formazione del capitale umano nonché di ricerca fondamentale, inseriti</w:t>
      </w:r>
      <w:r>
        <w:rPr>
          <w:color w:val="231F20"/>
          <w:spacing w:val="40"/>
        </w:rPr>
        <w:t> </w:t>
      </w:r>
      <w:r>
        <w:rPr>
          <w:color w:val="231F20"/>
        </w:rPr>
        <w:t>in accordi e programmi europei e internazionali;</w:t>
      </w:r>
    </w:p>
    <w:p>
      <w:pPr>
        <w:pStyle w:val="BodyText"/>
        <w:spacing w:line="211" w:lineRule="auto" w:before="99"/>
        <w:ind w:right="38" w:firstLine="213"/>
      </w:pPr>
      <w:r>
        <w:rPr>
          <w:color w:val="231F20"/>
        </w:rPr>
        <w:t>Visto il decreto del Presidente del Consiglio dei </w:t>
      </w:r>
      <w:r>
        <w:rPr>
          <w:color w:val="231F20"/>
        </w:rPr>
        <w:t>mini- stri del 30 settembre 2020, n. 164 recante il «Regolamen- to concernente l’organizzazione del Ministero dell’uni- versità e della ricerca»;</w:t>
      </w:r>
    </w:p>
    <w:p>
      <w:pPr>
        <w:pStyle w:val="BodyText"/>
        <w:spacing w:line="230" w:lineRule="exact" w:before="94"/>
        <w:ind w:left="326"/>
      </w:pPr>
      <w:r>
        <w:rPr/>
        <w:br w:type="column"/>
      </w:r>
      <w:r>
        <w:rPr>
          <w:color w:val="231F20"/>
        </w:rPr>
        <w:t>Visto</w:t>
      </w:r>
      <w:r>
        <w:rPr>
          <w:color w:val="231F20"/>
          <w:spacing w:val="15"/>
        </w:rPr>
        <w:t> </w:t>
      </w:r>
      <w:r>
        <w:rPr>
          <w:color w:val="231F20"/>
        </w:rPr>
        <w:t>il</w:t>
      </w:r>
      <w:r>
        <w:rPr>
          <w:color w:val="231F20"/>
          <w:spacing w:val="16"/>
        </w:rPr>
        <w:t> </w:t>
      </w:r>
      <w:r>
        <w:rPr>
          <w:color w:val="231F20"/>
        </w:rPr>
        <w:t>decreto</w:t>
      </w:r>
      <w:r>
        <w:rPr>
          <w:color w:val="231F20"/>
          <w:spacing w:val="16"/>
        </w:rPr>
        <w:t> </w:t>
      </w:r>
      <w:r>
        <w:rPr>
          <w:color w:val="231F20"/>
        </w:rPr>
        <w:t>del</w:t>
      </w:r>
      <w:r>
        <w:rPr>
          <w:color w:val="231F20"/>
          <w:spacing w:val="16"/>
        </w:rPr>
        <w:t> </w:t>
      </w:r>
      <w:r>
        <w:rPr>
          <w:color w:val="231F20"/>
        </w:rPr>
        <w:t>Ministro</w:t>
      </w:r>
      <w:r>
        <w:rPr>
          <w:color w:val="231F20"/>
          <w:spacing w:val="16"/>
        </w:rPr>
        <w:t> </w:t>
      </w:r>
      <w:r>
        <w:rPr>
          <w:color w:val="231F20"/>
        </w:rPr>
        <w:t>23</w:t>
      </w:r>
      <w:r>
        <w:rPr>
          <w:color w:val="231F20"/>
          <w:spacing w:val="16"/>
        </w:rPr>
        <w:t> </w:t>
      </w:r>
      <w:r>
        <w:rPr>
          <w:color w:val="231F20"/>
        </w:rPr>
        <w:t>novembre</w:t>
      </w:r>
      <w:r>
        <w:rPr>
          <w:color w:val="231F20"/>
          <w:spacing w:val="16"/>
        </w:rPr>
        <w:t> </w:t>
      </w:r>
      <w:r>
        <w:rPr>
          <w:color w:val="231F20"/>
        </w:rPr>
        <w:t>2020,</w:t>
      </w:r>
      <w:r>
        <w:rPr>
          <w:color w:val="231F20"/>
          <w:spacing w:val="16"/>
        </w:rPr>
        <w:t> </w:t>
      </w:r>
      <w:r>
        <w:rPr>
          <w:color w:val="231F20"/>
          <w:spacing w:val="-2"/>
        </w:rPr>
        <w:t>prot.</w:t>
      </w:r>
    </w:p>
    <w:p>
      <w:pPr>
        <w:pStyle w:val="BodyText"/>
        <w:spacing w:line="218" w:lineRule="exact"/>
      </w:pPr>
      <w:r>
        <w:rPr>
          <w:color w:val="231F20"/>
        </w:rPr>
        <w:t>n.</w:t>
      </w:r>
      <w:r>
        <w:rPr>
          <w:color w:val="231F20"/>
          <w:spacing w:val="-6"/>
        </w:rPr>
        <w:t> </w:t>
      </w:r>
      <w:r>
        <w:rPr>
          <w:color w:val="231F20"/>
        </w:rPr>
        <w:t>861</w:t>
      </w:r>
      <w:r>
        <w:rPr>
          <w:color w:val="231F20"/>
          <w:spacing w:val="-5"/>
        </w:rPr>
        <w:t> </w:t>
      </w:r>
      <w:r>
        <w:rPr>
          <w:color w:val="231F20"/>
        </w:rPr>
        <w:t>(registrato</w:t>
      </w:r>
      <w:r>
        <w:rPr>
          <w:color w:val="231F20"/>
          <w:spacing w:val="-5"/>
        </w:rPr>
        <w:t> </w:t>
      </w:r>
      <w:r>
        <w:rPr>
          <w:color w:val="231F20"/>
        </w:rPr>
        <w:t>alla</w:t>
      </w:r>
      <w:r>
        <w:rPr>
          <w:color w:val="231F20"/>
          <w:spacing w:val="-5"/>
        </w:rPr>
        <w:t> </w:t>
      </w:r>
      <w:r>
        <w:rPr>
          <w:color w:val="231F20"/>
        </w:rPr>
        <w:t>Corte</w:t>
      </w:r>
      <w:r>
        <w:rPr>
          <w:color w:val="231F20"/>
          <w:spacing w:val="-5"/>
        </w:rPr>
        <w:t> </w:t>
      </w:r>
      <w:r>
        <w:rPr>
          <w:color w:val="231F20"/>
        </w:rPr>
        <w:t>dei</w:t>
      </w:r>
      <w:r>
        <w:rPr>
          <w:color w:val="231F20"/>
          <w:spacing w:val="-5"/>
        </w:rPr>
        <w:t> </w:t>
      </w:r>
      <w:r>
        <w:rPr>
          <w:color w:val="231F20"/>
        </w:rPr>
        <w:t>conti</w:t>
      </w:r>
      <w:r>
        <w:rPr>
          <w:color w:val="231F20"/>
          <w:spacing w:val="-5"/>
        </w:rPr>
        <w:t> </w:t>
      </w:r>
      <w:r>
        <w:rPr>
          <w:color w:val="231F20"/>
        </w:rPr>
        <w:t>il</w:t>
      </w:r>
      <w:r>
        <w:rPr>
          <w:color w:val="231F20"/>
          <w:spacing w:val="-5"/>
        </w:rPr>
        <w:t> </w:t>
      </w:r>
      <w:r>
        <w:rPr>
          <w:color w:val="231F20"/>
        </w:rPr>
        <w:t>10</w:t>
      </w:r>
      <w:r>
        <w:rPr>
          <w:color w:val="231F20"/>
          <w:spacing w:val="-5"/>
        </w:rPr>
        <w:t> </w:t>
      </w:r>
      <w:r>
        <w:rPr>
          <w:color w:val="231F20"/>
        </w:rPr>
        <w:t>dicembre</w:t>
      </w:r>
      <w:r>
        <w:rPr>
          <w:color w:val="231F20"/>
          <w:spacing w:val="-6"/>
        </w:rPr>
        <w:t> </w:t>
      </w:r>
      <w:r>
        <w:rPr>
          <w:color w:val="231F20"/>
          <w:spacing w:val="-2"/>
        </w:rPr>
        <w:t>2020,</w:t>
      </w:r>
    </w:p>
    <w:p>
      <w:pPr>
        <w:pStyle w:val="BodyText"/>
        <w:spacing w:line="216" w:lineRule="auto" w:before="8"/>
        <w:ind w:right="104"/>
      </w:pPr>
      <w:r>
        <w:rPr>
          <w:color w:val="231F20"/>
        </w:rPr>
        <w:t>n. 2342 e pubblicato nella </w:t>
      </w:r>
      <w:r>
        <w:rPr>
          <w:i/>
          <w:color w:val="231F20"/>
        </w:rPr>
        <w:t>Gazzetta Ufficiale </w:t>
      </w:r>
      <w:r>
        <w:rPr>
          <w:color w:val="231F20"/>
        </w:rPr>
        <w:t>n. 312 del</w:t>
      </w:r>
      <w:r>
        <w:rPr>
          <w:color w:val="231F20"/>
          <w:spacing w:val="40"/>
        </w:rPr>
        <w:t> </w:t>
      </w:r>
      <w:r>
        <w:rPr>
          <w:color w:val="231F20"/>
        </w:rPr>
        <w:t>17</w:t>
      </w:r>
      <w:r>
        <w:rPr>
          <w:color w:val="231F20"/>
          <w:spacing w:val="40"/>
        </w:rPr>
        <w:t> </w:t>
      </w:r>
      <w:r>
        <w:rPr>
          <w:color w:val="231F20"/>
        </w:rPr>
        <w:t>dicembre</w:t>
      </w:r>
      <w:r>
        <w:rPr>
          <w:color w:val="231F20"/>
          <w:spacing w:val="40"/>
        </w:rPr>
        <w:t> </w:t>
      </w:r>
      <w:r>
        <w:rPr>
          <w:color w:val="231F20"/>
        </w:rPr>
        <w:t>2020)</w:t>
      </w:r>
      <w:r>
        <w:rPr>
          <w:color w:val="231F20"/>
          <w:spacing w:val="40"/>
        </w:rPr>
        <w:t> </w:t>
      </w:r>
      <w:r>
        <w:rPr>
          <w:color w:val="231F20"/>
        </w:rPr>
        <w:t>di</w:t>
      </w:r>
      <w:r>
        <w:rPr>
          <w:color w:val="231F20"/>
          <w:spacing w:val="40"/>
        </w:rPr>
        <w:t> </w:t>
      </w:r>
      <w:r>
        <w:rPr>
          <w:color w:val="231F20"/>
        </w:rPr>
        <w:t>«Proroga</w:t>
      </w:r>
      <w:r>
        <w:rPr>
          <w:color w:val="231F20"/>
          <w:spacing w:val="40"/>
        </w:rPr>
        <w:t> </w:t>
      </w:r>
      <w:r>
        <w:rPr>
          <w:color w:val="231F20"/>
        </w:rPr>
        <w:t>delle</w:t>
      </w:r>
      <w:r>
        <w:rPr>
          <w:color w:val="231F20"/>
          <w:spacing w:val="40"/>
        </w:rPr>
        <w:t> </w:t>
      </w:r>
      <w:r>
        <w:rPr>
          <w:color w:val="231F20"/>
        </w:rPr>
        <w:t>previsioni</w:t>
      </w:r>
      <w:r>
        <w:rPr>
          <w:color w:val="231F20"/>
          <w:spacing w:val="40"/>
        </w:rPr>
        <w:t> </w:t>
      </w:r>
      <w:r>
        <w:rPr>
          <w:color w:val="231F20"/>
        </w:rPr>
        <w:t>di</w:t>
      </w:r>
      <w:r>
        <w:rPr>
          <w:color w:val="231F20"/>
          <w:spacing w:val="40"/>
        </w:rPr>
        <w:t> </w:t>
      </w:r>
      <w:r>
        <w:rPr>
          <w:color w:val="231F20"/>
        </w:rPr>
        <w:t>cui al decreto ministeriale 26 luglio 2016, prot. n. 593» che estende</w:t>
      </w:r>
      <w:r>
        <w:rPr>
          <w:color w:val="231F20"/>
          <w:spacing w:val="-3"/>
        </w:rPr>
        <w:t> </w:t>
      </w:r>
      <w:r>
        <w:rPr>
          <w:color w:val="231F20"/>
        </w:rPr>
        <w:t>la</w:t>
      </w:r>
      <w:r>
        <w:rPr>
          <w:color w:val="231F20"/>
          <w:spacing w:val="-3"/>
        </w:rPr>
        <w:t> </w:t>
      </w:r>
      <w:r>
        <w:rPr>
          <w:color w:val="231F20"/>
        </w:rPr>
        <w:t>vigenza</w:t>
      </w:r>
      <w:r>
        <w:rPr>
          <w:color w:val="231F20"/>
          <w:spacing w:val="-3"/>
        </w:rPr>
        <w:t> </w:t>
      </w:r>
      <w:r>
        <w:rPr>
          <w:color w:val="231F20"/>
        </w:rPr>
        <w:t>del</w:t>
      </w:r>
      <w:r>
        <w:rPr>
          <w:color w:val="231F20"/>
          <w:spacing w:val="-3"/>
        </w:rPr>
        <w:t> </w:t>
      </w:r>
      <w:r>
        <w:rPr>
          <w:color w:val="231F20"/>
        </w:rPr>
        <w:t>regime</w:t>
      </w:r>
      <w:r>
        <w:rPr>
          <w:color w:val="231F20"/>
          <w:spacing w:val="-3"/>
        </w:rPr>
        <w:t> </w:t>
      </w:r>
      <w:r>
        <w:rPr>
          <w:color w:val="231F20"/>
        </w:rPr>
        <w:t>di</w:t>
      </w:r>
      <w:r>
        <w:rPr>
          <w:color w:val="231F20"/>
          <w:spacing w:val="-3"/>
        </w:rPr>
        <w:t> </w:t>
      </w:r>
      <w:r>
        <w:rPr>
          <w:color w:val="231F20"/>
        </w:rPr>
        <w:t>aiuti</w:t>
      </w:r>
      <w:r>
        <w:rPr>
          <w:color w:val="231F20"/>
          <w:spacing w:val="-3"/>
        </w:rPr>
        <w:t> </w:t>
      </w:r>
      <w:r>
        <w:rPr>
          <w:color w:val="231F20"/>
        </w:rPr>
        <w:t>di</w:t>
      </w:r>
      <w:r>
        <w:rPr>
          <w:color w:val="231F20"/>
          <w:spacing w:val="-3"/>
        </w:rPr>
        <w:t> </w:t>
      </w:r>
      <w:r>
        <w:rPr>
          <w:color w:val="231F20"/>
        </w:rPr>
        <w:t>Stato</w:t>
      </w:r>
      <w:r>
        <w:rPr>
          <w:color w:val="231F20"/>
          <w:spacing w:val="-3"/>
        </w:rPr>
        <w:t> </w:t>
      </w:r>
      <w:r>
        <w:rPr>
          <w:color w:val="231F20"/>
        </w:rPr>
        <w:t>alla</w:t>
      </w:r>
      <w:r>
        <w:rPr>
          <w:color w:val="231F20"/>
          <w:spacing w:val="-3"/>
        </w:rPr>
        <w:t> </w:t>
      </w:r>
      <w:r>
        <w:rPr>
          <w:color w:val="231F20"/>
        </w:rPr>
        <w:t>ricerca, sviluppo ed innovazione al 31 dicembre 2023;</w:t>
      </w:r>
    </w:p>
    <w:p>
      <w:pPr>
        <w:pStyle w:val="BodyText"/>
        <w:spacing w:line="216" w:lineRule="auto" w:before="82"/>
        <w:ind w:right="104" w:firstLine="213"/>
      </w:pPr>
      <w:r>
        <w:rPr>
          <w:color w:val="231F20"/>
        </w:rPr>
        <w:t>Visto</w:t>
      </w:r>
      <w:r>
        <w:rPr>
          <w:color w:val="231F20"/>
          <w:spacing w:val="-6"/>
        </w:rPr>
        <w:t> </w:t>
      </w:r>
      <w:r>
        <w:rPr>
          <w:color w:val="231F20"/>
        </w:rPr>
        <w:t>l’art.</w:t>
      </w:r>
      <w:r>
        <w:rPr>
          <w:color w:val="231F20"/>
          <w:spacing w:val="-6"/>
        </w:rPr>
        <w:t> </w:t>
      </w:r>
      <w:r>
        <w:rPr>
          <w:color w:val="231F20"/>
        </w:rPr>
        <w:t>238,</w:t>
      </w:r>
      <w:r>
        <w:rPr>
          <w:color w:val="231F20"/>
          <w:spacing w:val="-6"/>
        </w:rPr>
        <w:t> </w:t>
      </w:r>
      <w:r>
        <w:rPr>
          <w:color w:val="231F20"/>
        </w:rPr>
        <w:t>comma</w:t>
      </w:r>
      <w:r>
        <w:rPr>
          <w:color w:val="231F20"/>
          <w:spacing w:val="-6"/>
        </w:rPr>
        <w:t> </w:t>
      </w:r>
      <w:r>
        <w:rPr>
          <w:color w:val="231F20"/>
        </w:rPr>
        <w:t>7,</w:t>
      </w:r>
      <w:r>
        <w:rPr>
          <w:color w:val="231F20"/>
          <w:spacing w:val="-6"/>
        </w:rPr>
        <w:t> </w:t>
      </w:r>
      <w:r>
        <w:rPr>
          <w:color w:val="231F20"/>
        </w:rPr>
        <w:t>del</w:t>
      </w:r>
      <w:r>
        <w:rPr>
          <w:color w:val="231F20"/>
          <w:spacing w:val="-6"/>
        </w:rPr>
        <w:t> </w:t>
      </w:r>
      <w:r>
        <w:rPr>
          <w:color w:val="231F20"/>
        </w:rPr>
        <w:t>decreto-legge</w:t>
      </w:r>
      <w:r>
        <w:rPr>
          <w:color w:val="231F20"/>
          <w:spacing w:val="-6"/>
        </w:rPr>
        <w:t> </w:t>
      </w:r>
      <w:r>
        <w:rPr>
          <w:color w:val="231F20"/>
        </w:rPr>
        <w:t>n.</w:t>
      </w:r>
      <w:r>
        <w:rPr>
          <w:color w:val="231F20"/>
          <w:spacing w:val="-6"/>
        </w:rPr>
        <w:t> </w:t>
      </w:r>
      <w:r>
        <w:rPr>
          <w:color w:val="231F20"/>
        </w:rPr>
        <w:t>34/2020 che testualmente recita: «Nelle more di una revisione dei decreti</w:t>
      </w:r>
      <w:r>
        <w:rPr>
          <w:color w:val="231F20"/>
          <w:spacing w:val="-6"/>
        </w:rPr>
        <w:t> </w:t>
      </w:r>
      <w:r>
        <w:rPr>
          <w:color w:val="231F20"/>
        </w:rPr>
        <w:t>di</w:t>
      </w:r>
      <w:r>
        <w:rPr>
          <w:color w:val="231F20"/>
          <w:spacing w:val="-6"/>
        </w:rPr>
        <w:t> </w:t>
      </w:r>
      <w:r>
        <w:rPr>
          <w:color w:val="231F20"/>
        </w:rPr>
        <w:t>cui</w:t>
      </w:r>
      <w:r>
        <w:rPr>
          <w:color w:val="231F20"/>
          <w:spacing w:val="-5"/>
        </w:rPr>
        <w:t> </w:t>
      </w:r>
      <w:r>
        <w:rPr>
          <w:color w:val="231F20"/>
        </w:rPr>
        <w:t>all’art.</w:t>
      </w:r>
      <w:r>
        <w:rPr>
          <w:color w:val="231F20"/>
          <w:spacing w:val="-6"/>
        </w:rPr>
        <w:t> </w:t>
      </w:r>
      <w:r>
        <w:rPr>
          <w:color w:val="231F20"/>
        </w:rPr>
        <w:t>62</w:t>
      </w:r>
      <w:r>
        <w:rPr>
          <w:color w:val="231F20"/>
          <w:spacing w:val="-6"/>
        </w:rPr>
        <w:t> </w:t>
      </w:r>
      <w:r>
        <w:rPr>
          <w:color w:val="231F20"/>
        </w:rPr>
        <w:t>del</w:t>
      </w:r>
      <w:r>
        <w:rPr>
          <w:color w:val="231F20"/>
          <w:spacing w:val="-5"/>
        </w:rPr>
        <w:t> </w:t>
      </w:r>
      <w:r>
        <w:rPr>
          <w:color w:val="231F20"/>
        </w:rPr>
        <w:t>decreto-legge</w:t>
      </w:r>
      <w:r>
        <w:rPr>
          <w:color w:val="231F20"/>
          <w:spacing w:val="-6"/>
        </w:rPr>
        <w:t> </w:t>
      </w:r>
      <w:r>
        <w:rPr>
          <w:color w:val="231F20"/>
        </w:rPr>
        <w:t>22</w:t>
      </w:r>
      <w:r>
        <w:rPr>
          <w:color w:val="231F20"/>
          <w:spacing w:val="-5"/>
        </w:rPr>
        <w:t> </w:t>
      </w:r>
      <w:r>
        <w:rPr>
          <w:color w:val="231F20"/>
        </w:rPr>
        <w:t>giugno</w:t>
      </w:r>
      <w:r>
        <w:rPr>
          <w:color w:val="231F20"/>
          <w:spacing w:val="-6"/>
        </w:rPr>
        <w:t> </w:t>
      </w:r>
      <w:r>
        <w:rPr>
          <w:color w:val="231F20"/>
          <w:spacing w:val="-2"/>
        </w:rPr>
        <w:t>2012,</w:t>
      </w:r>
    </w:p>
    <w:p>
      <w:pPr>
        <w:pStyle w:val="BodyText"/>
        <w:spacing w:line="216" w:lineRule="auto" w:before="2"/>
        <w:ind w:right="104"/>
      </w:pPr>
      <w:r>
        <w:rPr>
          <w:color w:val="231F20"/>
        </w:rPr>
        <w:t>n. 83, convertito con modificazioni, dalla legge 7 </w:t>
      </w:r>
      <w:r>
        <w:rPr>
          <w:color w:val="231F20"/>
        </w:rPr>
        <w:t>agosto 2012, n. 134, il Ministero dell’università e della ricerca può disporre l’ammissione al finanziamento, anche in deroga alle procedure definite dai decreti del Ministro dell’istruzione, dell’università e della ricerca 26 luglio 2016,</w:t>
      </w:r>
      <w:r>
        <w:rPr>
          <w:color w:val="231F20"/>
          <w:spacing w:val="5"/>
        </w:rPr>
        <w:t> </w:t>
      </w:r>
      <w:r>
        <w:rPr>
          <w:color w:val="231F20"/>
        </w:rPr>
        <w:t>n.</w:t>
      </w:r>
      <w:r>
        <w:rPr>
          <w:color w:val="231F20"/>
          <w:spacing w:val="5"/>
        </w:rPr>
        <w:t> </w:t>
      </w:r>
      <w:r>
        <w:rPr>
          <w:color w:val="231F20"/>
        </w:rPr>
        <w:t>593,</w:t>
      </w:r>
      <w:r>
        <w:rPr>
          <w:color w:val="231F20"/>
          <w:spacing w:val="6"/>
        </w:rPr>
        <w:t> </w:t>
      </w:r>
      <w:r>
        <w:rPr>
          <w:color w:val="231F20"/>
        </w:rPr>
        <w:t>26</w:t>
      </w:r>
      <w:r>
        <w:rPr>
          <w:color w:val="231F20"/>
          <w:spacing w:val="5"/>
        </w:rPr>
        <w:t> </w:t>
      </w:r>
      <w:r>
        <w:rPr>
          <w:color w:val="231F20"/>
        </w:rPr>
        <w:t>luglio</w:t>
      </w:r>
      <w:r>
        <w:rPr>
          <w:color w:val="231F20"/>
          <w:spacing w:val="5"/>
        </w:rPr>
        <w:t> </w:t>
      </w:r>
      <w:r>
        <w:rPr>
          <w:color w:val="231F20"/>
        </w:rPr>
        <w:t>2016,</w:t>
      </w:r>
      <w:r>
        <w:rPr>
          <w:color w:val="231F20"/>
          <w:spacing w:val="6"/>
        </w:rPr>
        <w:t> </w:t>
      </w:r>
      <w:r>
        <w:rPr>
          <w:color w:val="231F20"/>
        </w:rPr>
        <w:t>n.</w:t>
      </w:r>
      <w:r>
        <w:rPr>
          <w:color w:val="231F20"/>
          <w:spacing w:val="5"/>
        </w:rPr>
        <w:t> </w:t>
      </w:r>
      <w:r>
        <w:rPr>
          <w:color w:val="231F20"/>
        </w:rPr>
        <w:t>594</w:t>
      </w:r>
      <w:r>
        <w:rPr>
          <w:color w:val="231F20"/>
          <w:spacing w:val="6"/>
        </w:rPr>
        <w:t> </w:t>
      </w:r>
      <w:r>
        <w:rPr>
          <w:color w:val="231F20"/>
        </w:rPr>
        <w:t>e</w:t>
      </w:r>
      <w:r>
        <w:rPr>
          <w:color w:val="231F20"/>
          <w:spacing w:val="5"/>
        </w:rPr>
        <w:t> </w:t>
      </w:r>
      <w:r>
        <w:rPr>
          <w:color w:val="231F20"/>
        </w:rPr>
        <w:t>18</w:t>
      </w:r>
      <w:r>
        <w:rPr>
          <w:color w:val="231F20"/>
          <w:spacing w:val="5"/>
        </w:rPr>
        <w:t> </w:t>
      </w:r>
      <w:r>
        <w:rPr>
          <w:color w:val="231F20"/>
        </w:rPr>
        <w:t>dicembre</w:t>
      </w:r>
      <w:r>
        <w:rPr>
          <w:color w:val="231F20"/>
          <w:spacing w:val="6"/>
        </w:rPr>
        <w:t> </w:t>
      </w:r>
      <w:r>
        <w:rPr>
          <w:color w:val="231F20"/>
          <w:spacing w:val="-2"/>
        </w:rPr>
        <w:t>2017,</w:t>
      </w:r>
    </w:p>
    <w:p>
      <w:pPr>
        <w:pStyle w:val="BodyText"/>
        <w:spacing w:line="216" w:lineRule="auto" w:before="5"/>
        <w:ind w:right="106"/>
      </w:pPr>
      <w:r>
        <w:rPr>
          <w:color w:val="231F20"/>
        </w:rPr>
        <w:t>n. 999, dei soggetti risultati ammissibili in base alle </w:t>
      </w:r>
      <w:r>
        <w:rPr>
          <w:color w:val="231F20"/>
        </w:rPr>
        <w:t>gra- duatorie adottate in sede internazionale, per la realizza- zione dei progetti internazionali di cui all’art. 18 del de- creto del Ministro dell’istruzione, dell’università e della ricerca 26 luglio 2016, n. 593»;</w:t>
      </w:r>
    </w:p>
    <w:p>
      <w:pPr>
        <w:pStyle w:val="BodyText"/>
        <w:spacing w:line="216" w:lineRule="auto" w:before="82"/>
        <w:ind w:right="104" w:firstLine="213"/>
      </w:pPr>
      <w:r>
        <w:rPr>
          <w:color w:val="231F20"/>
        </w:rPr>
        <w:t>Ritenuto di poter procedere, nelle more della </w:t>
      </w:r>
      <w:r>
        <w:rPr>
          <w:color w:val="231F20"/>
        </w:rPr>
        <w:t>conclu- sione</w:t>
      </w:r>
      <w:r>
        <w:rPr>
          <w:color w:val="231F20"/>
          <w:spacing w:val="-5"/>
        </w:rPr>
        <w:t> </w:t>
      </w:r>
      <w:r>
        <w:rPr>
          <w:color w:val="231F20"/>
        </w:rPr>
        <w:t>delle</w:t>
      </w:r>
      <w:r>
        <w:rPr>
          <w:color w:val="231F20"/>
          <w:spacing w:val="-5"/>
        </w:rPr>
        <w:t> </w:t>
      </w:r>
      <w:r>
        <w:rPr>
          <w:color w:val="231F20"/>
        </w:rPr>
        <w:t>suddette</w:t>
      </w:r>
      <w:r>
        <w:rPr>
          <w:color w:val="231F20"/>
          <w:spacing w:val="-5"/>
        </w:rPr>
        <w:t> </w:t>
      </w:r>
      <w:r>
        <w:rPr>
          <w:color w:val="231F20"/>
        </w:rPr>
        <w:t>istruttorie,</w:t>
      </w:r>
      <w:r>
        <w:rPr>
          <w:color w:val="231F20"/>
          <w:spacing w:val="-5"/>
        </w:rPr>
        <w:t> </w:t>
      </w:r>
      <w:r>
        <w:rPr>
          <w:color w:val="231F20"/>
        </w:rPr>
        <w:t>ai</w:t>
      </w:r>
      <w:r>
        <w:rPr>
          <w:color w:val="231F20"/>
          <w:spacing w:val="-5"/>
        </w:rPr>
        <w:t> </w:t>
      </w:r>
      <w:r>
        <w:rPr>
          <w:color w:val="231F20"/>
        </w:rPr>
        <w:t>sensi</w:t>
      </w:r>
      <w:r>
        <w:rPr>
          <w:color w:val="231F20"/>
          <w:spacing w:val="-5"/>
        </w:rPr>
        <w:t> </w:t>
      </w:r>
      <w:r>
        <w:rPr>
          <w:color w:val="231F20"/>
        </w:rPr>
        <w:t>dell’art.</w:t>
      </w:r>
      <w:r>
        <w:rPr>
          <w:color w:val="231F20"/>
          <w:spacing w:val="-5"/>
        </w:rPr>
        <w:t> </w:t>
      </w:r>
      <w:r>
        <w:rPr>
          <w:color w:val="231F20"/>
        </w:rPr>
        <w:t>238,</w:t>
      </w:r>
      <w:r>
        <w:rPr>
          <w:color w:val="231F20"/>
          <w:spacing w:val="-5"/>
        </w:rPr>
        <w:t> </w:t>
      </w:r>
      <w:r>
        <w:rPr>
          <w:color w:val="231F20"/>
        </w:rPr>
        <w:t>com- ma 7, del decreto-legge n. 34/2020, all’ammissione al fi- nanziamento, condizionando risolutivamente la stessa e</w:t>
      </w:r>
      <w:r>
        <w:rPr>
          <w:color w:val="231F20"/>
          <w:spacing w:val="80"/>
        </w:rPr>
        <w:t> </w:t>
      </w:r>
      <w:r>
        <w:rPr>
          <w:color w:val="231F20"/>
        </w:rPr>
        <w:t>la relativa sottoscrizione dell’atto d’obbligo, ai necessari esiti istruttori cui sono comunque subordinate, altresì, le misure e le forme di finanziamento ivi previste in termini di calcolo delle intensità, entità e qualificazione dei costi</w:t>
      </w:r>
      <w:r>
        <w:rPr>
          <w:color w:val="231F20"/>
          <w:spacing w:val="40"/>
        </w:rPr>
        <w:t> </w:t>
      </w:r>
      <w:r>
        <w:rPr>
          <w:color w:val="231F20"/>
        </w:rPr>
        <w:t>e ogni altro elemento suscettibile di variazione in relazio- ne</w:t>
      </w:r>
      <w:r>
        <w:rPr>
          <w:color w:val="231F20"/>
          <w:spacing w:val="-5"/>
        </w:rPr>
        <w:t> </w:t>
      </w:r>
      <w:r>
        <w:rPr>
          <w:color w:val="231F20"/>
        </w:rPr>
        <w:t>all’esame</w:t>
      </w:r>
      <w:r>
        <w:rPr>
          <w:color w:val="231F20"/>
          <w:spacing w:val="-5"/>
        </w:rPr>
        <w:t> </w:t>
      </w:r>
      <w:r>
        <w:rPr>
          <w:color w:val="231F20"/>
        </w:rPr>
        <w:t>degli</w:t>
      </w:r>
      <w:r>
        <w:rPr>
          <w:color w:val="231F20"/>
          <w:spacing w:val="-5"/>
        </w:rPr>
        <w:t> </w:t>
      </w:r>
      <w:r>
        <w:rPr>
          <w:color w:val="231F20"/>
        </w:rPr>
        <w:t>esperti</w:t>
      </w:r>
      <w:r>
        <w:rPr>
          <w:color w:val="231F20"/>
          <w:spacing w:val="-5"/>
        </w:rPr>
        <w:t> </w:t>
      </w:r>
      <w:r>
        <w:rPr>
          <w:color w:val="231F20"/>
        </w:rPr>
        <w:t>tecnico</w:t>
      </w:r>
      <w:r>
        <w:rPr>
          <w:color w:val="231F20"/>
          <w:spacing w:val="-5"/>
        </w:rPr>
        <w:t> </w:t>
      </w:r>
      <w:r>
        <w:rPr>
          <w:color w:val="231F20"/>
        </w:rPr>
        <w:t>scientifici</w:t>
      </w:r>
      <w:r>
        <w:rPr>
          <w:color w:val="231F20"/>
          <w:spacing w:val="-5"/>
        </w:rPr>
        <w:t> </w:t>
      </w:r>
      <w:r>
        <w:rPr>
          <w:color w:val="231F20"/>
        </w:rPr>
        <w:t>e</w:t>
      </w:r>
      <w:r>
        <w:rPr>
          <w:color w:val="231F20"/>
          <w:spacing w:val="-5"/>
        </w:rPr>
        <w:t> </w:t>
      </w:r>
      <w:r>
        <w:rPr>
          <w:color w:val="231F20"/>
        </w:rPr>
        <w:t>dell’esperto economico finanziario;</w:t>
      </w:r>
    </w:p>
    <w:p>
      <w:pPr>
        <w:pStyle w:val="BodyText"/>
        <w:spacing w:line="216" w:lineRule="auto" w:before="86"/>
        <w:ind w:right="104" w:firstLine="213"/>
      </w:pPr>
      <w:r>
        <w:rPr>
          <w:color w:val="231F20"/>
        </w:rPr>
        <w:t>Visto il decreto del Ministro dell’università e della </w:t>
      </w:r>
      <w:r>
        <w:rPr>
          <w:color w:val="231F20"/>
        </w:rPr>
        <w:t>ri- cerca del 19 febbraio 2021, pubblicato nella </w:t>
      </w:r>
      <w:r>
        <w:rPr>
          <w:i/>
          <w:color w:val="231F20"/>
        </w:rPr>
        <w:t>Gazzetta Uf- ficiale </w:t>
      </w:r>
      <w:r>
        <w:rPr>
          <w:color w:val="231F20"/>
        </w:rPr>
        <w:t>della Repubblica italiana del 26 marzo 2021 n. 74, recante «Individuazione e definizione dei compiti degli uffici di livello dirigenziale non generale del Ministero dell’università e della ricerca»;</w:t>
      </w:r>
    </w:p>
    <w:p>
      <w:pPr>
        <w:pStyle w:val="BodyText"/>
        <w:spacing w:line="216" w:lineRule="auto" w:before="83"/>
        <w:ind w:right="105" w:firstLine="213"/>
      </w:pPr>
      <w:r>
        <w:rPr>
          <w:color w:val="231F20"/>
        </w:rPr>
        <w:t>Visto</w:t>
      </w:r>
      <w:r>
        <w:rPr>
          <w:color w:val="231F20"/>
          <w:spacing w:val="-5"/>
        </w:rPr>
        <w:t> </w:t>
      </w:r>
      <w:r>
        <w:rPr>
          <w:color w:val="231F20"/>
        </w:rPr>
        <w:t>il</w:t>
      </w:r>
      <w:r>
        <w:rPr>
          <w:color w:val="231F20"/>
          <w:spacing w:val="-4"/>
        </w:rPr>
        <w:t> </w:t>
      </w:r>
      <w:r>
        <w:rPr>
          <w:color w:val="231F20"/>
        </w:rPr>
        <w:t>decreto</w:t>
      </w:r>
      <w:r>
        <w:rPr>
          <w:color w:val="231F20"/>
          <w:spacing w:val="-5"/>
        </w:rPr>
        <w:t> </w:t>
      </w:r>
      <w:r>
        <w:rPr>
          <w:color w:val="231F20"/>
        </w:rPr>
        <w:t>ministeriale</w:t>
      </w:r>
      <w:r>
        <w:rPr>
          <w:color w:val="231F20"/>
          <w:spacing w:val="-4"/>
        </w:rPr>
        <w:t> </w:t>
      </w:r>
      <w:r>
        <w:rPr>
          <w:color w:val="231F20"/>
        </w:rPr>
        <w:t>del</w:t>
      </w:r>
      <w:r>
        <w:rPr>
          <w:color w:val="231F20"/>
          <w:spacing w:val="-4"/>
        </w:rPr>
        <w:t> </w:t>
      </w:r>
      <w:r>
        <w:rPr>
          <w:color w:val="231F20"/>
        </w:rPr>
        <w:t>30</w:t>
      </w:r>
      <w:r>
        <w:rPr>
          <w:color w:val="231F20"/>
          <w:spacing w:val="-5"/>
        </w:rPr>
        <w:t> </w:t>
      </w:r>
      <w:r>
        <w:rPr>
          <w:color w:val="231F20"/>
        </w:rPr>
        <w:t>luglio</w:t>
      </w:r>
      <w:r>
        <w:rPr>
          <w:color w:val="231F20"/>
          <w:spacing w:val="-5"/>
        </w:rPr>
        <w:t> </w:t>
      </w:r>
      <w:r>
        <w:rPr>
          <w:color w:val="231F20"/>
        </w:rPr>
        <w:t>2021,</w:t>
      </w:r>
      <w:r>
        <w:rPr>
          <w:color w:val="231F20"/>
          <w:spacing w:val="-5"/>
        </w:rPr>
        <w:t> </w:t>
      </w:r>
      <w:r>
        <w:rPr>
          <w:color w:val="231F20"/>
        </w:rPr>
        <w:t>n.</w:t>
      </w:r>
      <w:r>
        <w:rPr>
          <w:color w:val="231F20"/>
          <w:spacing w:val="-5"/>
        </w:rPr>
        <w:t> </w:t>
      </w:r>
      <w:r>
        <w:rPr>
          <w:color w:val="231F20"/>
        </w:rPr>
        <w:t>1004 che ha istituito il Comitato nazionale per la </w:t>
      </w:r>
      <w:r>
        <w:rPr>
          <w:color w:val="231F20"/>
        </w:rPr>
        <w:t>valutazione della ricerca;</w:t>
      </w:r>
    </w:p>
    <w:p>
      <w:pPr>
        <w:pStyle w:val="BodyText"/>
        <w:spacing w:line="216" w:lineRule="auto" w:before="80"/>
        <w:ind w:right="105" w:firstLine="213"/>
      </w:pPr>
      <w:r>
        <w:rPr>
          <w:color w:val="231F20"/>
        </w:rPr>
        <w:t>Visto il decreto ministeriale n. 1314 del 14 dicembre 2021, registrato dalla Corte dei conti il 27 dicembre </w:t>
      </w:r>
      <w:r>
        <w:rPr>
          <w:color w:val="231F20"/>
        </w:rPr>
        <w:t>2021 con il n. 3142, e il successivo decreto ministeriale di mo- difica</w:t>
      </w:r>
      <w:r>
        <w:rPr>
          <w:color w:val="231F20"/>
          <w:spacing w:val="-1"/>
        </w:rPr>
        <w:t> </w:t>
      </w:r>
      <w:r>
        <w:rPr>
          <w:color w:val="231F20"/>
        </w:rPr>
        <w:t>n.</w:t>
      </w:r>
      <w:r>
        <w:rPr>
          <w:color w:val="231F20"/>
          <w:spacing w:val="-1"/>
        </w:rPr>
        <w:t> </w:t>
      </w:r>
      <w:r>
        <w:rPr>
          <w:color w:val="231F20"/>
        </w:rPr>
        <w:t>1368</w:t>
      </w:r>
      <w:r>
        <w:rPr>
          <w:color w:val="231F20"/>
          <w:spacing w:val="-1"/>
        </w:rPr>
        <w:t> </w:t>
      </w:r>
      <w:r>
        <w:rPr>
          <w:color w:val="231F20"/>
        </w:rPr>
        <w:t>del</w:t>
      </w:r>
      <w:r>
        <w:rPr>
          <w:color w:val="231F20"/>
          <w:spacing w:val="-1"/>
        </w:rPr>
        <w:t> </w:t>
      </w:r>
      <w:r>
        <w:rPr>
          <w:color w:val="231F20"/>
        </w:rPr>
        <w:t>24</w:t>
      </w:r>
      <w:r>
        <w:rPr>
          <w:color w:val="231F20"/>
          <w:spacing w:val="-1"/>
        </w:rPr>
        <w:t> </w:t>
      </w:r>
      <w:r>
        <w:rPr>
          <w:color w:val="231F20"/>
        </w:rPr>
        <w:t>dicembre</w:t>
      </w:r>
      <w:r>
        <w:rPr>
          <w:color w:val="231F20"/>
          <w:spacing w:val="-1"/>
        </w:rPr>
        <w:t> </w:t>
      </w:r>
      <w:r>
        <w:rPr>
          <w:color w:val="231F20"/>
        </w:rPr>
        <w:t>2021,</w:t>
      </w:r>
      <w:r>
        <w:rPr>
          <w:color w:val="231F20"/>
          <w:spacing w:val="-1"/>
        </w:rPr>
        <w:t> </w:t>
      </w:r>
      <w:r>
        <w:rPr>
          <w:color w:val="231F20"/>
        </w:rPr>
        <w:t>registrato</w:t>
      </w:r>
      <w:r>
        <w:rPr>
          <w:color w:val="231F20"/>
          <w:spacing w:val="-1"/>
        </w:rPr>
        <w:t> </w:t>
      </w:r>
      <w:r>
        <w:rPr>
          <w:color w:val="231F20"/>
        </w:rPr>
        <w:t>dalla</w:t>
      </w:r>
      <w:r>
        <w:rPr>
          <w:color w:val="231F20"/>
          <w:spacing w:val="-1"/>
        </w:rPr>
        <w:t> </w:t>
      </w:r>
      <w:r>
        <w:rPr>
          <w:color w:val="231F20"/>
        </w:rPr>
        <w:t>Cor- te dei conti il 27 dicembre 2021 con il n. 3143, e in parti- colare,</w:t>
      </w:r>
      <w:r>
        <w:rPr>
          <w:color w:val="231F20"/>
          <w:spacing w:val="9"/>
        </w:rPr>
        <w:t> </w:t>
      </w:r>
      <w:r>
        <w:rPr>
          <w:color w:val="231F20"/>
        </w:rPr>
        <w:t>l’art.</w:t>
      </w:r>
      <w:r>
        <w:rPr>
          <w:color w:val="231F20"/>
          <w:spacing w:val="9"/>
        </w:rPr>
        <w:t> </w:t>
      </w:r>
      <w:r>
        <w:rPr>
          <w:color w:val="231F20"/>
        </w:rPr>
        <w:t>18,</w:t>
      </w:r>
      <w:r>
        <w:rPr>
          <w:color w:val="231F20"/>
          <w:spacing w:val="9"/>
        </w:rPr>
        <w:t> </w:t>
      </w:r>
      <w:r>
        <w:rPr>
          <w:color w:val="231F20"/>
        </w:rPr>
        <w:t>comma</w:t>
      </w:r>
      <w:r>
        <w:rPr>
          <w:color w:val="231F20"/>
          <w:spacing w:val="9"/>
        </w:rPr>
        <w:t> </w:t>
      </w:r>
      <w:r>
        <w:rPr>
          <w:color w:val="231F20"/>
        </w:rPr>
        <w:t>4,</w:t>
      </w:r>
      <w:r>
        <w:rPr>
          <w:color w:val="231F20"/>
          <w:spacing w:val="9"/>
        </w:rPr>
        <w:t> </w:t>
      </w:r>
      <w:r>
        <w:rPr>
          <w:color w:val="231F20"/>
        </w:rPr>
        <w:t>del</w:t>
      </w:r>
      <w:r>
        <w:rPr>
          <w:color w:val="231F20"/>
          <w:spacing w:val="10"/>
        </w:rPr>
        <w:t> </w:t>
      </w:r>
      <w:r>
        <w:rPr>
          <w:color w:val="231F20"/>
        </w:rPr>
        <w:t>citato</w:t>
      </w:r>
      <w:r>
        <w:rPr>
          <w:color w:val="231F20"/>
          <w:spacing w:val="9"/>
        </w:rPr>
        <w:t> </w:t>
      </w:r>
      <w:r>
        <w:rPr>
          <w:color w:val="231F20"/>
        </w:rPr>
        <w:t>decreto</w:t>
      </w:r>
      <w:r>
        <w:rPr>
          <w:color w:val="231F20"/>
          <w:spacing w:val="9"/>
        </w:rPr>
        <w:t> </w:t>
      </w:r>
      <w:r>
        <w:rPr>
          <w:color w:val="231F20"/>
          <w:spacing w:val="-2"/>
        </w:rPr>
        <w:t>ministeriale</w:t>
      </w:r>
    </w:p>
    <w:p>
      <w:pPr>
        <w:pStyle w:val="BodyText"/>
        <w:spacing w:line="216" w:lineRule="auto" w:before="5"/>
        <w:ind w:right="104"/>
      </w:pPr>
      <w:r>
        <w:rPr>
          <w:color w:val="231F20"/>
        </w:rPr>
        <w:t>n.</w:t>
      </w:r>
      <w:r>
        <w:rPr>
          <w:color w:val="231F20"/>
          <w:spacing w:val="-4"/>
        </w:rPr>
        <w:t> </w:t>
      </w:r>
      <w:r>
        <w:rPr>
          <w:color w:val="231F20"/>
        </w:rPr>
        <w:t>1314</w:t>
      </w:r>
      <w:r>
        <w:rPr>
          <w:color w:val="231F20"/>
          <w:spacing w:val="-4"/>
        </w:rPr>
        <w:t> </w:t>
      </w:r>
      <w:r>
        <w:rPr>
          <w:color w:val="231F20"/>
        </w:rPr>
        <w:t>che</w:t>
      </w:r>
      <w:r>
        <w:rPr>
          <w:color w:val="231F20"/>
          <w:spacing w:val="-4"/>
        </w:rPr>
        <w:t> </w:t>
      </w:r>
      <w:r>
        <w:rPr>
          <w:color w:val="231F20"/>
        </w:rPr>
        <w:t>prevede</w:t>
      </w:r>
      <w:r>
        <w:rPr>
          <w:color w:val="231F20"/>
          <w:spacing w:val="-4"/>
        </w:rPr>
        <w:t> </w:t>
      </w:r>
      <w:r>
        <w:rPr>
          <w:color w:val="231F20"/>
        </w:rPr>
        <w:t>che</w:t>
      </w:r>
      <w:r>
        <w:rPr>
          <w:color w:val="231F20"/>
          <w:spacing w:val="-4"/>
        </w:rPr>
        <w:t> </w:t>
      </w:r>
      <w:r>
        <w:rPr>
          <w:color w:val="231F20"/>
        </w:rPr>
        <w:t>il</w:t>
      </w:r>
      <w:r>
        <w:rPr>
          <w:color w:val="231F20"/>
          <w:spacing w:val="-4"/>
        </w:rPr>
        <w:t> </w:t>
      </w:r>
      <w:r>
        <w:rPr>
          <w:color w:val="231F20"/>
        </w:rPr>
        <w:t>Ministero</w:t>
      </w:r>
      <w:r>
        <w:rPr>
          <w:color w:val="231F20"/>
          <w:spacing w:val="-4"/>
        </w:rPr>
        <w:t> </w:t>
      </w:r>
      <w:r>
        <w:rPr>
          <w:color w:val="231F20"/>
        </w:rPr>
        <w:t>prende</w:t>
      </w:r>
      <w:r>
        <w:rPr>
          <w:color w:val="231F20"/>
          <w:spacing w:val="-4"/>
        </w:rPr>
        <w:t> </w:t>
      </w:r>
      <w:r>
        <w:rPr>
          <w:color w:val="231F20"/>
        </w:rPr>
        <w:t>atto</w:t>
      </w:r>
      <w:r>
        <w:rPr>
          <w:color w:val="231F20"/>
          <w:spacing w:val="-4"/>
        </w:rPr>
        <w:t> </w:t>
      </w:r>
      <w:r>
        <w:rPr>
          <w:color w:val="231F20"/>
        </w:rPr>
        <w:t>dei</w:t>
      </w:r>
      <w:r>
        <w:rPr>
          <w:color w:val="231F20"/>
          <w:spacing w:val="-4"/>
        </w:rPr>
        <w:t> </w:t>
      </w:r>
      <w:r>
        <w:rPr>
          <w:color w:val="231F20"/>
        </w:rPr>
        <w:t>risul- tati delle valutazioni effettuate, delle graduatorie adottate e</w:t>
      </w:r>
      <w:r>
        <w:rPr>
          <w:color w:val="231F20"/>
          <w:spacing w:val="-3"/>
        </w:rPr>
        <w:t> </w:t>
      </w:r>
      <w:r>
        <w:rPr>
          <w:color w:val="231F20"/>
        </w:rPr>
        <w:t>dei</w:t>
      </w:r>
      <w:r>
        <w:rPr>
          <w:color w:val="231F20"/>
          <w:spacing w:val="-3"/>
        </w:rPr>
        <w:t> </w:t>
      </w:r>
      <w:r>
        <w:rPr>
          <w:color w:val="231F20"/>
        </w:rPr>
        <w:t>progetti</w:t>
      </w:r>
      <w:r>
        <w:rPr>
          <w:color w:val="231F20"/>
          <w:spacing w:val="-3"/>
        </w:rPr>
        <w:t> </w:t>
      </w:r>
      <w:r>
        <w:rPr>
          <w:color w:val="231F20"/>
        </w:rPr>
        <w:t>selezionati</w:t>
      </w:r>
      <w:r>
        <w:rPr>
          <w:color w:val="231F20"/>
          <w:spacing w:val="-3"/>
        </w:rPr>
        <w:t> </w:t>
      </w:r>
      <w:r>
        <w:rPr>
          <w:color w:val="231F20"/>
        </w:rPr>
        <w:t>per</w:t>
      </w:r>
      <w:r>
        <w:rPr>
          <w:color w:val="231F20"/>
          <w:spacing w:val="-3"/>
        </w:rPr>
        <w:t> </w:t>
      </w:r>
      <w:r>
        <w:rPr>
          <w:color w:val="231F20"/>
        </w:rPr>
        <w:t>il</w:t>
      </w:r>
      <w:r>
        <w:rPr>
          <w:color w:val="231F20"/>
          <w:spacing w:val="-3"/>
        </w:rPr>
        <w:t> </w:t>
      </w:r>
      <w:r>
        <w:rPr>
          <w:color w:val="231F20"/>
        </w:rPr>
        <w:t>finanziamento</w:t>
      </w:r>
      <w:r>
        <w:rPr>
          <w:color w:val="231F20"/>
          <w:spacing w:val="-3"/>
        </w:rPr>
        <w:t> </w:t>
      </w:r>
      <w:r>
        <w:rPr>
          <w:color w:val="231F20"/>
        </w:rPr>
        <w:t>dalle</w:t>
      </w:r>
      <w:r>
        <w:rPr>
          <w:color w:val="231F20"/>
          <w:spacing w:val="-3"/>
        </w:rPr>
        <w:t> </w:t>
      </w:r>
      <w:r>
        <w:rPr>
          <w:color w:val="231F20"/>
        </w:rPr>
        <w:t>inizia- tive</w:t>
      </w:r>
      <w:r>
        <w:rPr>
          <w:color w:val="231F20"/>
          <w:spacing w:val="-6"/>
        </w:rPr>
        <w:t> </w:t>
      </w:r>
      <w:r>
        <w:rPr>
          <w:color w:val="231F20"/>
        </w:rPr>
        <w:t>internazionali</w:t>
      </w:r>
      <w:r>
        <w:rPr>
          <w:color w:val="231F20"/>
          <w:spacing w:val="-6"/>
        </w:rPr>
        <w:t> </w:t>
      </w:r>
      <w:r>
        <w:rPr>
          <w:color w:val="231F20"/>
        </w:rPr>
        <w:t>e</w:t>
      </w:r>
      <w:r>
        <w:rPr>
          <w:color w:val="231F20"/>
          <w:spacing w:val="-6"/>
        </w:rPr>
        <w:t> </w:t>
      </w:r>
      <w:r>
        <w:rPr>
          <w:color w:val="231F20"/>
        </w:rPr>
        <w:t>dispone,</w:t>
      </w:r>
      <w:r>
        <w:rPr>
          <w:color w:val="231F20"/>
          <w:spacing w:val="-6"/>
        </w:rPr>
        <w:t> </w:t>
      </w:r>
      <w:r>
        <w:rPr>
          <w:color w:val="231F20"/>
        </w:rPr>
        <w:t>entro</w:t>
      </w:r>
      <w:r>
        <w:rPr>
          <w:color w:val="231F20"/>
          <w:spacing w:val="-6"/>
        </w:rPr>
        <w:t> </w:t>
      </w:r>
      <w:r>
        <w:rPr>
          <w:color w:val="231F20"/>
        </w:rPr>
        <w:t>trenta</w:t>
      </w:r>
      <w:r>
        <w:rPr>
          <w:color w:val="231F20"/>
          <w:spacing w:val="-6"/>
        </w:rPr>
        <w:t> </w:t>
      </w:r>
      <w:r>
        <w:rPr>
          <w:color w:val="231F20"/>
        </w:rPr>
        <w:t>giorni</w:t>
      </w:r>
      <w:r>
        <w:rPr>
          <w:color w:val="231F20"/>
          <w:spacing w:val="-6"/>
        </w:rPr>
        <w:t> </w:t>
      </w:r>
      <w:r>
        <w:rPr>
          <w:color w:val="231F20"/>
        </w:rPr>
        <w:t>dalla</w:t>
      </w:r>
      <w:r>
        <w:rPr>
          <w:color w:val="231F20"/>
          <w:spacing w:val="-6"/>
        </w:rPr>
        <w:t> </w:t>
      </w:r>
      <w:r>
        <w:rPr>
          <w:color w:val="231F20"/>
        </w:rPr>
        <w:t>con- clusione delle attività valutative internazionali, il decreto di ammissione al finanziamento dei progetti vincitori;</w:t>
      </w:r>
    </w:p>
    <w:p>
      <w:pPr>
        <w:pStyle w:val="BodyText"/>
        <w:spacing w:line="216" w:lineRule="auto" w:before="82"/>
        <w:ind w:right="105" w:firstLine="213"/>
      </w:pPr>
      <w:r>
        <w:rPr>
          <w:color w:val="231F20"/>
        </w:rPr>
        <w:t>Visto il bando transnazionale lanciato dalla </w:t>
      </w:r>
      <w:r>
        <w:rPr>
          <w:i/>
          <w:color w:val="231F20"/>
        </w:rPr>
        <w:t>partner- ship </w:t>
      </w:r>
      <w:r>
        <w:rPr>
          <w:color w:val="231F20"/>
        </w:rPr>
        <w:t>europea </w:t>
      </w:r>
      <w:r>
        <w:rPr>
          <w:i/>
          <w:color w:val="231F20"/>
        </w:rPr>
        <w:t>Innovative </w:t>
      </w:r>
      <w:r>
        <w:rPr>
          <w:color w:val="231F20"/>
        </w:rPr>
        <w:t>SMEs «Eurostars 3 CoD 05 </w:t>
      </w:r>
      <w:r>
        <w:rPr>
          <w:i/>
          <w:color w:val="231F20"/>
        </w:rPr>
        <w:t>Call </w:t>
      </w:r>
      <w:r>
        <w:rPr>
          <w:color w:val="231F20"/>
        </w:rPr>
        <w:t>2023» con scadenza il 14 settembre 2023, e che </w:t>
      </w:r>
      <w:r>
        <w:rPr>
          <w:color w:val="231F20"/>
        </w:rPr>
        <w:t>descrive</w:t>
      </w:r>
      <w:r>
        <w:rPr>
          <w:color w:val="231F20"/>
          <w:spacing w:val="80"/>
        </w:rPr>
        <w:t> </w:t>
      </w:r>
      <w:r>
        <w:rPr>
          <w:color w:val="231F20"/>
        </w:rPr>
        <w:t>i criteri ed ulteriori regole che disciplinano l’accesso al finanziamento nazionale dei progetti cui partecipano pro- ponenti italiani;</w:t>
      </w:r>
    </w:p>
    <w:p>
      <w:pPr>
        <w:pStyle w:val="BodyText"/>
        <w:spacing w:after="0" w:line="216"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9" w:firstLine="213"/>
      </w:pPr>
      <w:r>
        <w:rPr/>
        <mc:AlternateContent>
          <mc:Choice Requires="wps">
            <w:drawing>
              <wp:anchor distT="0" distB="0" distL="0" distR="0" allowOverlap="1" layoutInCell="1" locked="0" behindDoc="1" simplePos="0" relativeHeight="484807168">
                <wp:simplePos x="0" y="0"/>
                <wp:positionH relativeFrom="page">
                  <wp:posOffset>612000</wp:posOffset>
                </wp:positionH>
                <wp:positionV relativeFrom="page">
                  <wp:posOffset>899286</wp:posOffset>
                </wp:positionV>
                <wp:extent cx="6336030" cy="8642350"/>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6336030" cy="8642350"/>
                          <a:chExt cx="6336030" cy="8642350"/>
                        </a:xfrm>
                      </wpg:grpSpPr>
                      <wps:wsp>
                        <wps:cNvPr id="234" name="Graphic 23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35" name="Graphic 23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36" name="Graphic 23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9312" id="docshapegroup92"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Considerato che per la </w:t>
      </w:r>
      <w:r>
        <w:rPr>
          <w:i/>
          <w:color w:val="231F20"/>
        </w:rPr>
        <w:t>Call</w:t>
      </w:r>
      <w:r>
        <w:rPr>
          <w:color w:val="231F20"/>
        </w:rPr>
        <w:t>, di cui trattasi, è stato ema- nato l’avviso integrativo n. 8923 del 4 luglio 2023, suc- cessivamente</w:t>
      </w:r>
      <w:r>
        <w:rPr>
          <w:color w:val="231F20"/>
          <w:spacing w:val="-7"/>
        </w:rPr>
        <w:t> </w:t>
      </w:r>
      <w:r>
        <w:rPr>
          <w:color w:val="231F20"/>
        </w:rPr>
        <w:t>integrato</w:t>
      </w:r>
      <w:r>
        <w:rPr>
          <w:color w:val="231F20"/>
          <w:spacing w:val="-7"/>
        </w:rPr>
        <w:t> </w:t>
      </w:r>
      <w:r>
        <w:rPr>
          <w:color w:val="231F20"/>
        </w:rPr>
        <w:t>con</w:t>
      </w:r>
      <w:r>
        <w:rPr>
          <w:color w:val="231F20"/>
          <w:spacing w:val="-7"/>
        </w:rPr>
        <w:t> </w:t>
      </w:r>
      <w:r>
        <w:rPr>
          <w:color w:val="231F20"/>
        </w:rPr>
        <w:t>l’allegato</w:t>
      </w:r>
      <w:r>
        <w:rPr>
          <w:color w:val="231F20"/>
          <w:spacing w:val="-7"/>
        </w:rPr>
        <w:t> </w:t>
      </w:r>
      <w:r>
        <w:rPr>
          <w:color w:val="231F20"/>
        </w:rPr>
        <w:t>prot.</w:t>
      </w:r>
      <w:r>
        <w:rPr>
          <w:color w:val="231F20"/>
          <w:spacing w:val="-7"/>
        </w:rPr>
        <w:t> </w:t>
      </w:r>
      <w:r>
        <w:rPr>
          <w:color w:val="231F20"/>
        </w:rPr>
        <w:t>MUR</w:t>
      </w:r>
      <w:r>
        <w:rPr>
          <w:color w:val="231F20"/>
          <w:spacing w:val="-7"/>
        </w:rPr>
        <w:t> </w:t>
      </w:r>
      <w:r>
        <w:rPr>
          <w:color w:val="231F20"/>
        </w:rPr>
        <w:t>n.</w:t>
      </w:r>
      <w:r>
        <w:rPr>
          <w:color w:val="231F20"/>
          <w:spacing w:val="-7"/>
        </w:rPr>
        <w:t> </w:t>
      </w:r>
      <w:r>
        <w:rPr>
          <w:color w:val="231F20"/>
        </w:rPr>
        <w:t>15055 in data 20 novembre 2023;</w:t>
      </w:r>
    </w:p>
    <w:p>
      <w:pPr>
        <w:pStyle w:val="BodyText"/>
        <w:spacing w:line="227" w:lineRule="exact" w:before="118"/>
        <w:ind w:left="326"/>
        <w:jc w:val="left"/>
      </w:pPr>
      <w:r>
        <w:rPr>
          <w:color w:val="231F20"/>
        </w:rPr>
        <w:t>Visto</w:t>
      </w:r>
      <w:r>
        <w:rPr>
          <w:color w:val="231F20"/>
          <w:spacing w:val="27"/>
        </w:rPr>
        <w:t> </w:t>
      </w:r>
      <w:r>
        <w:rPr>
          <w:color w:val="231F20"/>
        </w:rPr>
        <w:t>che</w:t>
      </w:r>
      <w:r>
        <w:rPr>
          <w:color w:val="231F20"/>
          <w:spacing w:val="28"/>
        </w:rPr>
        <w:t> </w:t>
      </w:r>
      <w:r>
        <w:rPr>
          <w:color w:val="231F20"/>
        </w:rPr>
        <w:t>il</w:t>
      </w:r>
      <w:r>
        <w:rPr>
          <w:color w:val="231F20"/>
          <w:spacing w:val="28"/>
        </w:rPr>
        <w:t> </w:t>
      </w:r>
      <w:r>
        <w:rPr>
          <w:color w:val="231F20"/>
        </w:rPr>
        <w:t>MUR</w:t>
      </w:r>
      <w:r>
        <w:rPr>
          <w:color w:val="231F20"/>
          <w:spacing w:val="28"/>
        </w:rPr>
        <w:t> </w:t>
      </w:r>
      <w:r>
        <w:rPr>
          <w:color w:val="231F20"/>
        </w:rPr>
        <w:t>ha</w:t>
      </w:r>
      <w:r>
        <w:rPr>
          <w:color w:val="231F20"/>
          <w:spacing w:val="28"/>
        </w:rPr>
        <w:t> </w:t>
      </w:r>
      <w:r>
        <w:rPr>
          <w:color w:val="231F20"/>
        </w:rPr>
        <w:t>aderito</w:t>
      </w:r>
      <w:r>
        <w:rPr>
          <w:color w:val="231F20"/>
          <w:spacing w:val="28"/>
        </w:rPr>
        <w:t> </w:t>
      </w:r>
      <w:r>
        <w:rPr>
          <w:color w:val="231F20"/>
        </w:rPr>
        <w:t>al</w:t>
      </w:r>
      <w:r>
        <w:rPr>
          <w:color w:val="231F20"/>
          <w:spacing w:val="28"/>
        </w:rPr>
        <w:t> </w:t>
      </w:r>
      <w:r>
        <w:rPr>
          <w:color w:val="231F20"/>
        </w:rPr>
        <w:t>bando</w:t>
      </w:r>
      <w:r>
        <w:rPr>
          <w:color w:val="231F20"/>
          <w:spacing w:val="27"/>
        </w:rPr>
        <w:t> </w:t>
      </w:r>
      <w:r>
        <w:rPr>
          <w:color w:val="231F20"/>
          <w:spacing w:val="-2"/>
        </w:rPr>
        <w:t>internazionale</w:t>
      </w:r>
    </w:p>
    <w:p>
      <w:pPr>
        <w:pStyle w:val="BodyText"/>
        <w:spacing w:line="211" w:lineRule="auto" w:before="9"/>
        <w:jc w:val="left"/>
      </w:pPr>
      <w:r>
        <w:rPr>
          <w:color w:val="231F20"/>
        </w:rPr>
        <w:t>«Eurostars 3 CoD 05 </w:t>
      </w:r>
      <w:r>
        <w:rPr>
          <w:i/>
          <w:color w:val="231F20"/>
        </w:rPr>
        <w:t>Call </w:t>
      </w:r>
      <w:r>
        <w:rPr>
          <w:color w:val="231F20"/>
        </w:rPr>
        <w:t>2023» con un </w:t>
      </w:r>
      <w:r>
        <w:rPr>
          <w:i/>
          <w:color w:val="231F20"/>
        </w:rPr>
        <w:t>budget </w:t>
      </w:r>
      <w:r>
        <w:rPr>
          <w:color w:val="231F20"/>
        </w:rPr>
        <w:t>comples- sivo</w:t>
      </w:r>
      <w:r>
        <w:rPr>
          <w:color w:val="231F20"/>
          <w:spacing w:val="-1"/>
        </w:rPr>
        <w:t> </w:t>
      </w:r>
      <w:r>
        <w:rPr>
          <w:color w:val="231F20"/>
        </w:rPr>
        <w:t>pari</w:t>
      </w:r>
      <w:r>
        <w:rPr>
          <w:color w:val="231F20"/>
          <w:spacing w:val="-1"/>
        </w:rPr>
        <w:t> </w:t>
      </w:r>
      <w:r>
        <w:rPr>
          <w:color w:val="231F20"/>
        </w:rPr>
        <w:t>a</w:t>
      </w:r>
      <w:r>
        <w:rPr>
          <w:color w:val="231F20"/>
          <w:spacing w:val="-1"/>
        </w:rPr>
        <w:t> </w:t>
      </w:r>
      <w:r>
        <w:rPr>
          <w:color w:val="231F20"/>
        </w:rPr>
        <w:t>euro</w:t>
      </w:r>
      <w:r>
        <w:rPr>
          <w:color w:val="231F20"/>
          <w:spacing w:val="-1"/>
        </w:rPr>
        <w:t> </w:t>
      </w:r>
      <w:r>
        <w:rPr>
          <w:color w:val="231F20"/>
        </w:rPr>
        <w:t>3.250.000,00,</w:t>
      </w:r>
      <w:r>
        <w:rPr>
          <w:color w:val="231F20"/>
          <w:spacing w:val="-1"/>
        </w:rPr>
        <w:t> </w:t>
      </w:r>
      <w:r>
        <w:rPr>
          <w:color w:val="231F20"/>
        </w:rPr>
        <w:t>come</w:t>
      </w:r>
      <w:r>
        <w:rPr>
          <w:color w:val="231F20"/>
          <w:spacing w:val="-1"/>
        </w:rPr>
        <w:t> </w:t>
      </w:r>
      <w:r>
        <w:rPr>
          <w:color w:val="231F20"/>
        </w:rPr>
        <w:t>da</w:t>
      </w:r>
      <w:r>
        <w:rPr>
          <w:color w:val="231F20"/>
          <w:spacing w:val="-1"/>
        </w:rPr>
        <w:t> </w:t>
      </w:r>
      <w:r>
        <w:rPr>
          <w:color w:val="231F20"/>
        </w:rPr>
        <w:t>lettera</w:t>
      </w:r>
      <w:r>
        <w:rPr>
          <w:color w:val="231F20"/>
          <w:spacing w:val="-1"/>
        </w:rPr>
        <w:t> </w:t>
      </w:r>
      <w:r>
        <w:rPr>
          <w:color w:val="231F20"/>
        </w:rPr>
        <w:t>di</w:t>
      </w:r>
      <w:r>
        <w:rPr>
          <w:color w:val="231F20"/>
          <w:spacing w:val="-1"/>
        </w:rPr>
        <w:t> </w:t>
      </w:r>
      <w:r>
        <w:rPr>
          <w:color w:val="231F20"/>
          <w:spacing w:val="-2"/>
        </w:rPr>
        <w:t>impegno</w:t>
      </w:r>
    </w:p>
    <w:p>
      <w:pPr>
        <w:pStyle w:val="BodyText"/>
        <w:spacing w:line="211" w:lineRule="auto" w:before="1"/>
        <w:jc w:val="left"/>
      </w:pPr>
      <w:r>
        <w:rPr>
          <w:color w:val="231F20"/>
        </w:rPr>
        <w:t>n. 3876 del 15 marzo 2023 nella forma di contributo </w:t>
      </w:r>
      <w:r>
        <w:rPr>
          <w:color w:val="231F20"/>
        </w:rPr>
        <w:t>alla</w:t>
      </w:r>
      <w:r>
        <w:rPr>
          <w:color w:val="231F20"/>
        </w:rPr>
        <w:t> </w:t>
      </w:r>
      <w:r>
        <w:rPr>
          <w:color w:val="231F20"/>
          <w:spacing w:val="-2"/>
        </w:rPr>
        <w:t>spesa;</w:t>
      </w:r>
    </w:p>
    <w:p>
      <w:pPr>
        <w:pStyle w:val="BodyText"/>
        <w:spacing w:line="211" w:lineRule="auto" w:before="140"/>
        <w:ind w:right="38" w:firstLine="213"/>
      </w:pPr>
      <w:r>
        <w:rPr>
          <w:color w:val="231F20"/>
        </w:rPr>
        <w:t>Visto il decreto del Presidente del Consiglio dei </w:t>
      </w:r>
      <w:r>
        <w:rPr>
          <w:color w:val="231F20"/>
        </w:rPr>
        <w:t>mi- nistri del 6 aprile 2023, n. 89 recante il «Regolamento concernente l’organizzazione degli uffici di diretta col- laborazione del Ministro dell’università e della ricerca»;</w:t>
      </w:r>
    </w:p>
    <w:p>
      <w:pPr>
        <w:pStyle w:val="BodyText"/>
        <w:spacing w:line="211" w:lineRule="auto" w:before="141"/>
        <w:ind w:right="38" w:firstLine="213"/>
      </w:pPr>
      <w:r>
        <w:rPr>
          <w:color w:val="231F20"/>
        </w:rPr>
        <w:t>Considerato che il regolamento della </w:t>
      </w:r>
      <w:r>
        <w:rPr>
          <w:color w:val="231F20"/>
        </w:rPr>
        <w:t>Commissione (UE) 2023/1315 del 23 giugno 2023 ha prorogato la va- lidità</w:t>
      </w:r>
      <w:r>
        <w:rPr>
          <w:color w:val="231F20"/>
          <w:spacing w:val="56"/>
        </w:rPr>
        <w:t> </w:t>
      </w:r>
      <w:r>
        <w:rPr>
          <w:color w:val="231F20"/>
        </w:rPr>
        <w:t>del</w:t>
      </w:r>
      <w:r>
        <w:rPr>
          <w:color w:val="231F20"/>
          <w:spacing w:val="56"/>
        </w:rPr>
        <w:t> </w:t>
      </w:r>
      <w:r>
        <w:rPr>
          <w:color w:val="231F20"/>
        </w:rPr>
        <w:t>citato</w:t>
      </w:r>
      <w:r>
        <w:rPr>
          <w:color w:val="231F20"/>
          <w:spacing w:val="56"/>
        </w:rPr>
        <w:t> </w:t>
      </w:r>
      <w:r>
        <w:rPr>
          <w:color w:val="231F20"/>
        </w:rPr>
        <w:t>regolamento</w:t>
      </w:r>
      <w:r>
        <w:rPr>
          <w:color w:val="231F20"/>
          <w:spacing w:val="57"/>
        </w:rPr>
        <w:t> </w:t>
      </w:r>
      <w:r>
        <w:rPr>
          <w:color w:val="231F20"/>
        </w:rPr>
        <w:t>della</w:t>
      </w:r>
      <w:r>
        <w:rPr>
          <w:color w:val="231F20"/>
          <w:spacing w:val="56"/>
        </w:rPr>
        <w:t> </w:t>
      </w:r>
      <w:r>
        <w:rPr>
          <w:color w:val="231F20"/>
        </w:rPr>
        <w:t>Commissione</w:t>
      </w:r>
      <w:r>
        <w:rPr>
          <w:color w:val="231F20"/>
          <w:spacing w:val="56"/>
        </w:rPr>
        <w:t> </w:t>
      </w:r>
      <w:r>
        <w:rPr>
          <w:color w:val="231F20"/>
          <w:spacing w:val="-4"/>
        </w:rPr>
        <w:t>(UE)</w:t>
      </w:r>
    </w:p>
    <w:p>
      <w:pPr>
        <w:pStyle w:val="BodyText"/>
        <w:spacing w:line="220" w:lineRule="exact"/>
      </w:pPr>
      <w:r>
        <w:rPr>
          <w:color w:val="231F20"/>
        </w:rPr>
        <w:t>n.</w:t>
      </w:r>
      <w:r>
        <w:rPr>
          <w:color w:val="231F20"/>
          <w:spacing w:val="4"/>
        </w:rPr>
        <w:t> </w:t>
      </w:r>
      <w:r>
        <w:rPr>
          <w:color w:val="231F20"/>
        </w:rPr>
        <w:t>651/2014</w:t>
      </w:r>
      <w:r>
        <w:rPr>
          <w:color w:val="231F20"/>
          <w:spacing w:val="4"/>
        </w:rPr>
        <w:t> </w:t>
      </w:r>
      <w:r>
        <w:rPr>
          <w:color w:val="231F20"/>
        </w:rPr>
        <w:t>sino</w:t>
      </w:r>
      <w:r>
        <w:rPr>
          <w:color w:val="231F20"/>
          <w:spacing w:val="4"/>
        </w:rPr>
        <w:t> </w:t>
      </w:r>
      <w:r>
        <w:rPr>
          <w:color w:val="231F20"/>
        </w:rPr>
        <w:t>al</w:t>
      </w:r>
      <w:r>
        <w:rPr>
          <w:color w:val="231F20"/>
          <w:spacing w:val="4"/>
        </w:rPr>
        <w:t> </w:t>
      </w:r>
      <w:r>
        <w:rPr>
          <w:color w:val="231F20"/>
        </w:rPr>
        <w:t>31</w:t>
      </w:r>
      <w:r>
        <w:rPr>
          <w:color w:val="231F20"/>
          <w:spacing w:val="4"/>
        </w:rPr>
        <w:t> </w:t>
      </w:r>
      <w:r>
        <w:rPr>
          <w:color w:val="231F20"/>
        </w:rPr>
        <w:t>dicembre</w:t>
      </w:r>
      <w:r>
        <w:rPr>
          <w:color w:val="231F20"/>
          <w:spacing w:val="4"/>
        </w:rPr>
        <w:t> </w:t>
      </w:r>
      <w:r>
        <w:rPr>
          <w:color w:val="231F20"/>
          <w:spacing w:val="-2"/>
        </w:rPr>
        <w:t>2026;</w:t>
      </w:r>
    </w:p>
    <w:p>
      <w:pPr>
        <w:pStyle w:val="BodyText"/>
        <w:spacing w:line="211" w:lineRule="auto" w:before="134"/>
        <w:ind w:right="38" w:firstLine="213"/>
      </w:pPr>
      <w:r>
        <w:rPr>
          <w:color w:val="231F20"/>
        </w:rPr>
        <w:t>Vista</w:t>
      </w:r>
      <w:r>
        <w:rPr>
          <w:color w:val="231F20"/>
          <w:spacing w:val="-5"/>
        </w:rPr>
        <w:t> </w:t>
      </w:r>
      <w:r>
        <w:rPr>
          <w:color w:val="231F20"/>
        </w:rPr>
        <w:t>la</w:t>
      </w:r>
      <w:r>
        <w:rPr>
          <w:color w:val="231F20"/>
          <w:spacing w:val="-5"/>
        </w:rPr>
        <w:t> </w:t>
      </w:r>
      <w:r>
        <w:rPr>
          <w:color w:val="231F20"/>
        </w:rPr>
        <w:t>fase</w:t>
      </w:r>
      <w:r>
        <w:rPr>
          <w:color w:val="231F20"/>
          <w:spacing w:val="-5"/>
        </w:rPr>
        <w:t> </w:t>
      </w:r>
      <w:r>
        <w:rPr>
          <w:color w:val="231F20"/>
        </w:rPr>
        <w:t>finale</w:t>
      </w:r>
      <w:r>
        <w:rPr>
          <w:color w:val="231F20"/>
          <w:spacing w:val="-5"/>
        </w:rPr>
        <w:t> </w:t>
      </w:r>
      <w:r>
        <w:rPr>
          <w:color w:val="231F20"/>
        </w:rPr>
        <w:t>del</w:t>
      </w:r>
      <w:r>
        <w:rPr>
          <w:color w:val="231F20"/>
          <w:spacing w:val="-5"/>
        </w:rPr>
        <w:t> </w:t>
      </w:r>
      <w:r>
        <w:rPr>
          <w:color w:val="231F20"/>
        </w:rPr>
        <w:t>gruppo</w:t>
      </w:r>
      <w:r>
        <w:rPr>
          <w:color w:val="231F20"/>
          <w:spacing w:val="-5"/>
        </w:rPr>
        <w:t> </w:t>
      </w:r>
      <w:r>
        <w:rPr>
          <w:color w:val="231F20"/>
        </w:rPr>
        <w:t>ad</w:t>
      </w:r>
      <w:r>
        <w:rPr>
          <w:color w:val="231F20"/>
          <w:spacing w:val="-5"/>
        </w:rPr>
        <w:t> </w:t>
      </w:r>
      <w:r>
        <w:rPr>
          <w:color w:val="231F20"/>
        </w:rPr>
        <w:t>alto</w:t>
      </w:r>
      <w:r>
        <w:rPr>
          <w:color w:val="231F20"/>
          <w:spacing w:val="-5"/>
        </w:rPr>
        <w:t> </w:t>
      </w:r>
      <w:r>
        <w:rPr>
          <w:color w:val="231F20"/>
        </w:rPr>
        <w:t>livello</w:t>
      </w:r>
      <w:r>
        <w:rPr>
          <w:color w:val="231F20"/>
          <w:spacing w:val="-5"/>
        </w:rPr>
        <w:t> </w:t>
      </w:r>
      <w:r>
        <w:rPr>
          <w:color w:val="231F20"/>
        </w:rPr>
        <w:t>della</w:t>
      </w:r>
      <w:r>
        <w:rPr>
          <w:color w:val="231F20"/>
          <w:spacing w:val="-6"/>
        </w:rPr>
        <w:t> </w:t>
      </w:r>
      <w:r>
        <w:rPr>
          <w:i/>
          <w:color w:val="231F20"/>
        </w:rPr>
        <w:t>part- nership Innovative </w:t>
      </w:r>
      <w:r>
        <w:rPr>
          <w:color w:val="231F20"/>
        </w:rPr>
        <w:t>SMEs nel </w:t>
      </w:r>
      <w:r>
        <w:rPr>
          <w:i/>
          <w:color w:val="231F20"/>
        </w:rPr>
        <w:t>meeting </w:t>
      </w:r>
      <w:r>
        <w:rPr>
          <w:color w:val="231F20"/>
        </w:rPr>
        <w:t>in data 30 novem- bre 2023 con la quale è stata formalizzata la graduatoria delle proposte presentate e, in particolare, la valutazio-</w:t>
      </w:r>
      <w:r>
        <w:rPr>
          <w:color w:val="231F20"/>
          <w:spacing w:val="80"/>
        </w:rPr>
        <w:t> </w:t>
      </w:r>
      <w:r>
        <w:rPr>
          <w:color w:val="231F20"/>
        </w:rPr>
        <w:t>ne</w:t>
      </w:r>
      <w:r>
        <w:rPr>
          <w:color w:val="231F20"/>
          <w:spacing w:val="32"/>
        </w:rPr>
        <w:t> </w:t>
      </w:r>
      <w:r>
        <w:rPr>
          <w:color w:val="231F20"/>
        </w:rPr>
        <w:t>positiva</w:t>
      </w:r>
      <w:r>
        <w:rPr>
          <w:color w:val="231F20"/>
          <w:spacing w:val="32"/>
        </w:rPr>
        <w:t> </w:t>
      </w:r>
      <w:r>
        <w:rPr>
          <w:color w:val="231F20"/>
        </w:rPr>
        <w:t>espressa</w:t>
      </w:r>
      <w:r>
        <w:rPr>
          <w:color w:val="231F20"/>
          <w:spacing w:val="32"/>
        </w:rPr>
        <w:t> </w:t>
      </w:r>
      <w:r>
        <w:rPr>
          <w:color w:val="231F20"/>
        </w:rPr>
        <w:t>nei</w:t>
      </w:r>
      <w:r>
        <w:rPr>
          <w:color w:val="231F20"/>
          <w:spacing w:val="32"/>
        </w:rPr>
        <w:t> </w:t>
      </w:r>
      <w:r>
        <w:rPr>
          <w:color w:val="231F20"/>
        </w:rPr>
        <w:t>confronti</w:t>
      </w:r>
      <w:r>
        <w:rPr>
          <w:color w:val="231F20"/>
          <w:spacing w:val="32"/>
        </w:rPr>
        <w:t> </w:t>
      </w:r>
      <w:r>
        <w:rPr>
          <w:color w:val="231F20"/>
        </w:rPr>
        <w:t>del</w:t>
      </w:r>
      <w:r>
        <w:rPr>
          <w:color w:val="231F20"/>
          <w:spacing w:val="32"/>
        </w:rPr>
        <w:t> </w:t>
      </w:r>
      <w:r>
        <w:rPr>
          <w:color w:val="231F20"/>
        </w:rPr>
        <w:t>progetto</w:t>
      </w:r>
      <w:r>
        <w:rPr>
          <w:color w:val="231F20"/>
          <w:spacing w:val="32"/>
        </w:rPr>
        <w:t> </w:t>
      </w:r>
      <w:r>
        <w:rPr>
          <w:color w:val="231F20"/>
        </w:rPr>
        <w:t>dal</w:t>
      </w:r>
      <w:r>
        <w:rPr>
          <w:color w:val="231F20"/>
          <w:spacing w:val="32"/>
        </w:rPr>
        <w:t> </w:t>
      </w:r>
      <w:r>
        <w:rPr>
          <w:color w:val="231F20"/>
        </w:rPr>
        <w:t>tito- lo «IMMUVIR - </w:t>
      </w:r>
      <w:r>
        <w:rPr>
          <w:i/>
          <w:color w:val="231F20"/>
        </w:rPr>
        <w:t>Advancing Cancer Treatment with Sy- stemic Immunizing Virotherapy</w:t>
      </w:r>
      <w:r>
        <w:rPr>
          <w:color w:val="231F20"/>
        </w:rPr>
        <w:t>», avente come obiettivo sviluppare</w:t>
      </w:r>
      <w:r>
        <w:rPr>
          <w:color w:val="231F20"/>
          <w:spacing w:val="-1"/>
        </w:rPr>
        <w:t> </w:t>
      </w:r>
      <w:r>
        <w:rPr>
          <w:color w:val="231F20"/>
        </w:rPr>
        <w:t>nuove</w:t>
      </w:r>
      <w:r>
        <w:rPr>
          <w:color w:val="231F20"/>
          <w:spacing w:val="-1"/>
        </w:rPr>
        <w:t> </w:t>
      </w:r>
      <w:r>
        <w:rPr>
          <w:color w:val="231F20"/>
        </w:rPr>
        <w:t>strategie</w:t>
      </w:r>
      <w:r>
        <w:rPr>
          <w:color w:val="231F20"/>
          <w:spacing w:val="-1"/>
        </w:rPr>
        <w:t> </w:t>
      </w:r>
      <w:r>
        <w:rPr>
          <w:color w:val="231F20"/>
        </w:rPr>
        <w:t>combinatorie</w:t>
      </w:r>
      <w:r>
        <w:rPr>
          <w:color w:val="231F20"/>
          <w:spacing w:val="-1"/>
        </w:rPr>
        <w:t> </w:t>
      </w:r>
      <w:r>
        <w:rPr>
          <w:color w:val="231F20"/>
        </w:rPr>
        <w:t>per</w:t>
      </w:r>
      <w:r>
        <w:rPr>
          <w:color w:val="231F20"/>
          <w:spacing w:val="-1"/>
        </w:rPr>
        <w:t> </w:t>
      </w:r>
      <w:r>
        <w:rPr>
          <w:color w:val="231F20"/>
        </w:rPr>
        <w:t>affrontare</w:t>
      </w:r>
      <w:r>
        <w:rPr>
          <w:color w:val="231F20"/>
          <w:spacing w:val="-1"/>
        </w:rPr>
        <w:t> </w:t>
      </w:r>
      <w:r>
        <w:rPr>
          <w:color w:val="231F20"/>
        </w:rPr>
        <w:t>te- rapeuticamente tipi di cancro altamente immunosoppres- sivi con esigenze mediche insoddisfatte, come i tumori dell’ovaio</w:t>
      </w:r>
      <w:r>
        <w:rPr>
          <w:color w:val="231F20"/>
          <w:spacing w:val="-6"/>
        </w:rPr>
        <w:t> </w:t>
      </w:r>
      <w:r>
        <w:rPr>
          <w:color w:val="231F20"/>
        </w:rPr>
        <w:t>(OC)</w:t>
      </w:r>
      <w:r>
        <w:rPr>
          <w:color w:val="231F20"/>
          <w:spacing w:val="-3"/>
        </w:rPr>
        <w:t> </w:t>
      </w:r>
      <w:r>
        <w:rPr>
          <w:color w:val="231F20"/>
        </w:rPr>
        <w:t>e</w:t>
      </w:r>
      <w:r>
        <w:rPr>
          <w:color w:val="231F20"/>
          <w:spacing w:val="-3"/>
        </w:rPr>
        <w:t> </w:t>
      </w:r>
      <w:r>
        <w:rPr>
          <w:color w:val="231F20"/>
        </w:rPr>
        <w:t>del</w:t>
      </w:r>
      <w:r>
        <w:rPr>
          <w:color w:val="231F20"/>
          <w:spacing w:val="-3"/>
        </w:rPr>
        <w:t> </w:t>
      </w:r>
      <w:r>
        <w:rPr>
          <w:color w:val="231F20"/>
        </w:rPr>
        <w:t>seno</w:t>
      </w:r>
      <w:r>
        <w:rPr>
          <w:color w:val="231F20"/>
          <w:spacing w:val="-3"/>
        </w:rPr>
        <w:t> </w:t>
      </w:r>
      <w:r>
        <w:rPr>
          <w:color w:val="231F20"/>
        </w:rPr>
        <w:t>triplo</w:t>
      </w:r>
      <w:r>
        <w:rPr>
          <w:color w:val="231F20"/>
          <w:spacing w:val="-3"/>
        </w:rPr>
        <w:t> </w:t>
      </w:r>
      <w:r>
        <w:rPr>
          <w:color w:val="231F20"/>
        </w:rPr>
        <w:t>negativo</w:t>
      </w:r>
      <w:r>
        <w:rPr>
          <w:color w:val="231F20"/>
          <w:spacing w:val="-3"/>
        </w:rPr>
        <w:t> </w:t>
      </w:r>
      <w:r>
        <w:rPr>
          <w:color w:val="231F20"/>
        </w:rPr>
        <w:t>(TNBC).</w:t>
      </w:r>
      <w:r>
        <w:rPr>
          <w:color w:val="231F20"/>
          <w:spacing w:val="-14"/>
        </w:rPr>
        <w:t> </w:t>
      </w:r>
      <w:r>
        <w:rPr>
          <w:color w:val="231F20"/>
        </w:rPr>
        <w:t>Attra- verso lo sviluppo di un approccio viroterapico immuniz- zante, IMMUVIR cerca di infettare e uccidere le cellule tumorali, compresa la malattia metastatica, concentrando l’immunità</w:t>
      </w:r>
      <w:r>
        <w:rPr>
          <w:color w:val="231F20"/>
          <w:spacing w:val="-1"/>
        </w:rPr>
        <w:t> </w:t>
      </w:r>
      <w:r>
        <w:rPr>
          <w:color w:val="231F20"/>
        </w:rPr>
        <w:t>sui</w:t>
      </w:r>
      <w:r>
        <w:rPr>
          <w:color w:val="231F20"/>
          <w:spacing w:val="-1"/>
        </w:rPr>
        <w:t> </w:t>
      </w:r>
      <w:r>
        <w:rPr>
          <w:color w:val="231F20"/>
        </w:rPr>
        <w:t>tumori</w:t>
      </w:r>
      <w:r>
        <w:rPr>
          <w:color w:val="231F20"/>
          <w:spacing w:val="-1"/>
        </w:rPr>
        <w:t> </w:t>
      </w:r>
      <w:r>
        <w:rPr>
          <w:color w:val="231F20"/>
        </w:rPr>
        <w:t>mirati,</w:t>
      </w:r>
      <w:r>
        <w:rPr>
          <w:color w:val="231F20"/>
          <w:spacing w:val="-1"/>
        </w:rPr>
        <w:t> </w:t>
      </w:r>
      <w:r>
        <w:rPr>
          <w:color w:val="231F20"/>
        </w:rPr>
        <w:t>fornendo</w:t>
      </w:r>
      <w:r>
        <w:rPr>
          <w:color w:val="231F20"/>
          <w:spacing w:val="-1"/>
        </w:rPr>
        <w:t> </w:t>
      </w:r>
      <w:r>
        <w:rPr>
          <w:color w:val="231F20"/>
        </w:rPr>
        <w:t>una</w:t>
      </w:r>
      <w:r>
        <w:rPr>
          <w:color w:val="231F20"/>
          <w:spacing w:val="-1"/>
        </w:rPr>
        <w:t> </w:t>
      </w:r>
      <w:r>
        <w:rPr>
          <w:color w:val="231F20"/>
        </w:rPr>
        <w:t>terapia</w:t>
      </w:r>
      <w:r>
        <w:rPr>
          <w:color w:val="231F20"/>
          <w:spacing w:val="-1"/>
        </w:rPr>
        <w:t> </w:t>
      </w:r>
      <w:r>
        <w:rPr>
          <w:color w:val="231F20"/>
        </w:rPr>
        <w:t>antitu- morale senza pari e con un costo complessivo pari a euro </w:t>
      </w:r>
      <w:r>
        <w:rPr>
          <w:color w:val="231F20"/>
          <w:spacing w:val="-2"/>
        </w:rPr>
        <w:t>271.250,00;</w:t>
      </w:r>
    </w:p>
    <w:p>
      <w:pPr>
        <w:pStyle w:val="BodyText"/>
        <w:spacing w:line="211" w:lineRule="auto" w:before="149"/>
        <w:ind w:right="38" w:firstLine="213"/>
      </w:pPr>
      <w:r>
        <w:rPr>
          <w:color w:val="231F20"/>
        </w:rPr>
        <w:t>Vista la presa d’atto MUR prot. n. 16515 in data 18 di- cembre</w:t>
      </w:r>
      <w:r>
        <w:rPr>
          <w:color w:val="231F20"/>
          <w:spacing w:val="48"/>
        </w:rPr>
        <w:t> </w:t>
      </w:r>
      <w:r>
        <w:rPr>
          <w:color w:val="231F20"/>
        </w:rPr>
        <w:t>2023,</w:t>
      </w:r>
      <w:r>
        <w:rPr>
          <w:color w:val="231F20"/>
          <w:spacing w:val="48"/>
        </w:rPr>
        <w:t> </w:t>
      </w:r>
      <w:r>
        <w:rPr>
          <w:color w:val="231F20"/>
        </w:rPr>
        <w:t>e</w:t>
      </w:r>
      <w:r>
        <w:rPr>
          <w:color w:val="231F20"/>
          <w:spacing w:val="48"/>
        </w:rPr>
        <w:t> </w:t>
      </w:r>
      <w:r>
        <w:rPr>
          <w:color w:val="231F20"/>
        </w:rPr>
        <w:t>la</w:t>
      </w:r>
      <w:r>
        <w:rPr>
          <w:color w:val="231F20"/>
          <w:spacing w:val="48"/>
        </w:rPr>
        <w:t> </w:t>
      </w:r>
      <w:r>
        <w:rPr>
          <w:color w:val="231F20"/>
        </w:rPr>
        <w:t>successiva</w:t>
      </w:r>
      <w:r>
        <w:rPr>
          <w:color w:val="231F20"/>
          <w:spacing w:val="49"/>
        </w:rPr>
        <w:t> </w:t>
      </w:r>
      <w:r>
        <w:rPr>
          <w:color w:val="231F20"/>
        </w:rPr>
        <w:t>integrazione</w:t>
      </w:r>
      <w:r>
        <w:rPr>
          <w:color w:val="231F20"/>
          <w:spacing w:val="48"/>
        </w:rPr>
        <w:t> </w:t>
      </w:r>
      <w:r>
        <w:rPr>
          <w:color w:val="231F20"/>
        </w:rPr>
        <w:t>prot.</w:t>
      </w:r>
      <w:r>
        <w:rPr>
          <w:color w:val="231F20"/>
          <w:spacing w:val="48"/>
        </w:rPr>
        <w:t> </w:t>
      </w:r>
      <w:r>
        <w:rPr>
          <w:color w:val="231F20"/>
          <w:spacing w:val="-5"/>
        </w:rPr>
        <w:t>MUR</w:t>
      </w:r>
    </w:p>
    <w:p>
      <w:pPr>
        <w:pStyle w:val="BodyText"/>
        <w:spacing w:line="211" w:lineRule="auto" w:before="1"/>
        <w:ind w:right="38"/>
      </w:pPr>
      <w:r>
        <w:rPr>
          <w:color w:val="231F20"/>
        </w:rPr>
        <w:t>n. 16992, in data 27 dicembre 2023, con le quali si co- municano gli esiti della valutazione internazionale </w:t>
      </w:r>
      <w:r>
        <w:rPr>
          <w:color w:val="231F20"/>
        </w:rPr>
        <w:t>dei progetti presentati nell’ambito della </w:t>
      </w:r>
      <w:r>
        <w:rPr>
          <w:i/>
          <w:color w:val="231F20"/>
        </w:rPr>
        <w:t>partnership </w:t>
      </w:r>
      <w:r>
        <w:rPr>
          <w:color w:val="231F20"/>
        </w:rPr>
        <w:t>europea </w:t>
      </w:r>
      <w:r>
        <w:rPr>
          <w:i/>
          <w:color w:val="231F20"/>
        </w:rPr>
        <w:t>Innovative </w:t>
      </w:r>
      <w:r>
        <w:rPr>
          <w:color w:val="231F20"/>
        </w:rPr>
        <w:t>SMEs «Eurostars 3 CoD 05 </w:t>
      </w:r>
      <w:r>
        <w:rPr>
          <w:i/>
          <w:color w:val="231F20"/>
        </w:rPr>
        <w:t>Call </w:t>
      </w:r>
      <w:r>
        <w:rPr>
          <w:color w:val="231F20"/>
        </w:rPr>
        <w:t>2023», indi- cando i soggetti italiani meritevoli di finanziamento;</w:t>
      </w:r>
    </w:p>
    <w:p>
      <w:pPr>
        <w:pStyle w:val="BodyText"/>
        <w:spacing w:line="211" w:lineRule="auto" w:before="142"/>
        <w:ind w:right="38" w:firstLine="213"/>
      </w:pPr>
      <w:r>
        <w:rPr>
          <w:color w:val="231F20"/>
        </w:rPr>
        <w:t>Visto</w:t>
      </w:r>
      <w:r>
        <w:rPr>
          <w:color w:val="231F20"/>
          <w:spacing w:val="39"/>
        </w:rPr>
        <w:t> </w:t>
      </w:r>
      <w:r>
        <w:rPr>
          <w:color w:val="231F20"/>
        </w:rPr>
        <w:t>il</w:t>
      </w:r>
      <w:r>
        <w:rPr>
          <w:color w:val="231F20"/>
          <w:spacing w:val="39"/>
        </w:rPr>
        <w:t> </w:t>
      </w:r>
      <w:r>
        <w:rPr>
          <w:color w:val="231F20"/>
        </w:rPr>
        <w:t>decreto</w:t>
      </w:r>
      <w:r>
        <w:rPr>
          <w:color w:val="231F20"/>
          <w:spacing w:val="39"/>
        </w:rPr>
        <w:t> </w:t>
      </w:r>
      <w:r>
        <w:rPr>
          <w:color w:val="231F20"/>
        </w:rPr>
        <w:t>ministeriale</w:t>
      </w:r>
      <w:r>
        <w:rPr>
          <w:color w:val="231F20"/>
          <w:spacing w:val="39"/>
        </w:rPr>
        <w:t> </w:t>
      </w:r>
      <w:r>
        <w:rPr>
          <w:color w:val="231F20"/>
        </w:rPr>
        <w:t>prot.</w:t>
      </w:r>
      <w:r>
        <w:rPr>
          <w:color w:val="231F20"/>
          <w:spacing w:val="39"/>
        </w:rPr>
        <w:t> </w:t>
      </w:r>
      <w:r>
        <w:rPr>
          <w:color w:val="231F20"/>
        </w:rPr>
        <w:t>MUR</w:t>
      </w:r>
      <w:r>
        <w:rPr>
          <w:color w:val="231F20"/>
          <w:spacing w:val="39"/>
        </w:rPr>
        <w:t> </w:t>
      </w:r>
      <w:r>
        <w:rPr>
          <w:color w:val="231F20"/>
        </w:rPr>
        <w:t>n.</w:t>
      </w:r>
      <w:r>
        <w:rPr>
          <w:color w:val="231F20"/>
          <w:spacing w:val="39"/>
        </w:rPr>
        <w:t> </w:t>
      </w:r>
      <w:r>
        <w:rPr>
          <w:color w:val="231F20"/>
        </w:rPr>
        <w:t>1573</w:t>
      </w:r>
      <w:r>
        <w:rPr>
          <w:color w:val="231F20"/>
          <w:spacing w:val="39"/>
        </w:rPr>
        <w:t> </w:t>
      </w:r>
      <w:r>
        <w:rPr>
          <w:color w:val="231F20"/>
        </w:rPr>
        <w:t>del 9 settembre 2024 reg Corte dei conti in data 2 </w:t>
      </w:r>
      <w:r>
        <w:rPr>
          <w:color w:val="231F20"/>
        </w:rPr>
        <w:t>ottobre 2024, n. 2550 di «Regolamentazione concessione di fi- nanziamenti pubblici nell’ambito di progetti internazio- nali, con particolare riferimento alla gestione procedurale dei progetti selezionati nell’ambito di iniziative di coope- razione</w:t>
      </w:r>
      <w:r>
        <w:rPr>
          <w:color w:val="231F20"/>
          <w:spacing w:val="-5"/>
        </w:rPr>
        <w:t> </w:t>
      </w:r>
      <w:r>
        <w:rPr>
          <w:color w:val="231F20"/>
        </w:rPr>
        <w:t>internazionale</w:t>
      </w:r>
      <w:r>
        <w:rPr>
          <w:color w:val="231F20"/>
          <w:spacing w:val="-5"/>
        </w:rPr>
        <w:t> </w:t>
      </w:r>
      <w:r>
        <w:rPr>
          <w:color w:val="231F20"/>
        </w:rPr>
        <w:t>nonché</w:t>
      </w:r>
      <w:r>
        <w:rPr>
          <w:color w:val="231F20"/>
          <w:spacing w:val="-5"/>
        </w:rPr>
        <w:t> </w:t>
      </w:r>
      <w:r>
        <w:rPr>
          <w:color w:val="231F20"/>
        </w:rPr>
        <w:t>alle</w:t>
      </w:r>
      <w:r>
        <w:rPr>
          <w:color w:val="231F20"/>
          <w:spacing w:val="-5"/>
        </w:rPr>
        <w:t> </w:t>
      </w:r>
      <w:r>
        <w:rPr>
          <w:color w:val="231F20"/>
        </w:rPr>
        <w:t>procedure</w:t>
      </w:r>
      <w:r>
        <w:rPr>
          <w:color w:val="231F20"/>
          <w:spacing w:val="-5"/>
        </w:rPr>
        <w:t> </w:t>
      </w:r>
      <w:r>
        <w:rPr>
          <w:color w:val="231F20"/>
        </w:rPr>
        <w:t>per</w:t>
      </w:r>
      <w:r>
        <w:rPr>
          <w:color w:val="231F20"/>
          <w:spacing w:val="-5"/>
        </w:rPr>
        <w:t> </w:t>
      </w:r>
      <w:r>
        <w:rPr>
          <w:color w:val="231F20"/>
        </w:rPr>
        <w:t>l’uso</w:t>
      </w:r>
      <w:r>
        <w:rPr>
          <w:color w:val="231F20"/>
          <w:spacing w:val="-5"/>
        </w:rPr>
        <w:t> </w:t>
      </w:r>
      <w:r>
        <w:rPr>
          <w:color w:val="231F20"/>
        </w:rPr>
        <w:t>dei fondi europei»;</w:t>
      </w:r>
    </w:p>
    <w:p>
      <w:pPr>
        <w:pStyle w:val="BodyText"/>
        <w:spacing w:line="211" w:lineRule="auto" w:before="143"/>
        <w:ind w:right="38" w:firstLine="213"/>
      </w:pPr>
      <w:r>
        <w:rPr>
          <w:color w:val="231F20"/>
        </w:rPr>
        <w:t>Visto</w:t>
      </w:r>
      <w:r>
        <w:rPr>
          <w:color w:val="231F20"/>
          <w:spacing w:val="-14"/>
        </w:rPr>
        <w:t> </w:t>
      </w:r>
      <w:r>
        <w:rPr>
          <w:color w:val="231F20"/>
        </w:rPr>
        <w:t>il</w:t>
      </w:r>
      <w:r>
        <w:rPr>
          <w:color w:val="231F20"/>
          <w:spacing w:val="-13"/>
        </w:rPr>
        <w:t> </w:t>
      </w:r>
      <w:r>
        <w:rPr>
          <w:color w:val="231F20"/>
        </w:rPr>
        <w:t>decreto</w:t>
      </w:r>
      <w:r>
        <w:rPr>
          <w:color w:val="231F20"/>
          <w:spacing w:val="-13"/>
        </w:rPr>
        <w:t> </w:t>
      </w:r>
      <w:r>
        <w:rPr>
          <w:color w:val="231F20"/>
        </w:rPr>
        <w:t>del</w:t>
      </w:r>
      <w:r>
        <w:rPr>
          <w:color w:val="231F20"/>
          <w:spacing w:val="-13"/>
        </w:rPr>
        <w:t> </w:t>
      </w:r>
      <w:r>
        <w:rPr>
          <w:color w:val="231F20"/>
        </w:rPr>
        <w:t>Presidente</w:t>
      </w:r>
      <w:r>
        <w:rPr>
          <w:color w:val="231F20"/>
          <w:spacing w:val="-13"/>
        </w:rPr>
        <w:t> </w:t>
      </w:r>
      <w:r>
        <w:rPr>
          <w:color w:val="231F20"/>
        </w:rPr>
        <w:t>del</w:t>
      </w:r>
      <w:r>
        <w:rPr>
          <w:color w:val="231F20"/>
          <w:spacing w:val="-12"/>
        </w:rPr>
        <w:t> </w:t>
      </w:r>
      <w:r>
        <w:rPr>
          <w:color w:val="231F20"/>
        </w:rPr>
        <w:t>Consiglio</w:t>
      </w:r>
      <w:r>
        <w:rPr>
          <w:color w:val="231F20"/>
          <w:spacing w:val="-14"/>
        </w:rPr>
        <w:t> </w:t>
      </w:r>
      <w:r>
        <w:rPr>
          <w:color w:val="231F20"/>
        </w:rPr>
        <w:t>dei</w:t>
      </w:r>
      <w:r>
        <w:rPr>
          <w:color w:val="231F20"/>
          <w:spacing w:val="-12"/>
        </w:rPr>
        <w:t> </w:t>
      </w:r>
      <w:r>
        <w:rPr>
          <w:color w:val="231F20"/>
        </w:rPr>
        <w:t>ministri dell’8</w:t>
      </w:r>
      <w:r>
        <w:rPr>
          <w:color w:val="231F20"/>
          <w:spacing w:val="-1"/>
        </w:rPr>
        <w:t> </w:t>
      </w:r>
      <w:r>
        <w:rPr>
          <w:color w:val="231F20"/>
        </w:rPr>
        <w:t>agosto</w:t>
      </w:r>
      <w:r>
        <w:rPr>
          <w:color w:val="231F20"/>
          <w:spacing w:val="-1"/>
        </w:rPr>
        <w:t> </w:t>
      </w:r>
      <w:r>
        <w:rPr>
          <w:color w:val="231F20"/>
        </w:rPr>
        <w:t>2024,</w:t>
      </w:r>
      <w:r>
        <w:rPr>
          <w:color w:val="231F20"/>
          <w:spacing w:val="-1"/>
        </w:rPr>
        <w:t> </w:t>
      </w:r>
      <w:r>
        <w:rPr>
          <w:color w:val="231F20"/>
        </w:rPr>
        <w:t>registrato</w:t>
      </w:r>
      <w:r>
        <w:rPr>
          <w:color w:val="231F20"/>
          <w:spacing w:val="-1"/>
        </w:rPr>
        <w:t> </w:t>
      </w:r>
      <w:r>
        <w:rPr>
          <w:color w:val="231F20"/>
        </w:rPr>
        <w:t>dalla</w:t>
      </w:r>
      <w:r>
        <w:rPr>
          <w:color w:val="231F20"/>
          <w:spacing w:val="-1"/>
        </w:rPr>
        <w:t> </w:t>
      </w:r>
      <w:r>
        <w:rPr>
          <w:color w:val="231F20"/>
        </w:rPr>
        <w:t>Corte</w:t>
      </w:r>
      <w:r>
        <w:rPr>
          <w:color w:val="231F20"/>
          <w:spacing w:val="-1"/>
        </w:rPr>
        <w:t> </w:t>
      </w:r>
      <w:r>
        <w:rPr>
          <w:color w:val="231F20"/>
        </w:rPr>
        <w:t>dei</w:t>
      </w:r>
      <w:r>
        <w:rPr>
          <w:color w:val="231F20"/>
          <w:spacing w:val="-1"/>
        </w:rPr>
        <w:t> </w:t>
      </w:r>
      <w:r>
        <w:rPr>
          <w:color w:val="231F20"/>
        </w:rPr>
        <w:t>conti</w:t>
      </w:r>
      <w:r>
        <w:rPr>
          <w:color w:val="231F20"/>
          <w:spacing w:val="-1"/>
        </w:rPr>
        <w:t> </w:t>
      </w:r>
      <w:r>
        <w:rPr>
          <w:color w:val="231F20"/>
        </w:rPr>
        <w:t>in</w:t>
      </w:r>
      <w:r>
        <w:rPr>
          <w:color w:val="231F20"/>
          <w:spacing w:val="-1"/>
        </w:rPr>
        <w:t> </w:t>
      </w:r>
      <w:r>
        <w:rPr>
          <w:color w:val="231F20"/>
        </w:rPr>
        <w:t>data 11 ottobre 2024, n. 2612, che attribuisce al dott. Gianlu- igi Consoli l’incarico di funzione dirigenziale di livello generale di direzione della Direzione generale dell’inter- nazionalizzazione e della comunicazione nell’ambito del Ministero dell’università e della ricerca, di cui all’art. 1, comma 2, lettera </w:t>
      </w:r>
      <w:r>
        <w:rPr>
          <w:i/>
          <w:color w:val="231F20"/>
        </w:rPr>
        <w:t>d) </w:t>
      </w:r>
      <w:r>
        <w:rPr>
          <w:color w:val="231F20"/>
        </w:rPr>
        <w:t>del decreto del Presidente del Consi- glio dei ministri 30 settembre 2020, n. 164;</w:t>
      </w:r>
    </w:p>
    <w:p>
      <w:pPr>
        <w:pStyle w:val="BodyText"/>
        <w:spacing w:line="211" w:lineRule="auto" w:before="118"/>
        <w:ind w:right="105" w:firstLine="213"/>
      </w:pPr>
      <w:r>
        <w:rPr/>
        <w:br w:type="column"/>
      </w:r>
      <w:r>
        <w:rPr>
          <w:color w:val="231F20"/>
        </w:rPr>
        <w:t>Vista la legge 30 dicembre 2024, n. 207 recante </w:t>
      </w:r>
      <w:r>
        <w:rPr>
          <w:color w:val="231F20"/>
        </w:rPr>
        <w:t>«Bi- lancio di previsione dello Stato per l’anno finanziario 2025 e bilancio pluriennale per il triennio 2025-2027»;</w:t>
      </w:r>
    </w:p>
    <w:p>
      <w:pPr>
        <w:pStyle w:val="BodyText"/>
        <w:spacing w:line="211" w:lineRule="auto" w:before="48"/>
        <w:ind w:right="106" w:firstLine="213"/>
      </w:pPr>
      <w:r>
        <w:rPr>
          <w:color w:val="231F20"/>
        </w:rPr>
        <w:t>Visto il decreto del Ministero dell’economia e delle fi- nanze del 30 dicembre 2024, recante «Ripartizione in ca- pitoli delle unità di voto parlamentare relative al bilancio di</w:t>
      </w:r>
      <w:r>
        <w:rPr>
          <w:color w:val="231F20"/>
          <w:spacing w:val="-3"/>
        </w:rPr>
        <w:t> </w:t>
      </w:r>
      <w:r>
        <w:rPr>
          <w:color w:val="231F20"/>
        </w:rPr>
        <w:t>previsione</w:t>
      </w:r>
      <w:r>
        <w:rPr>
          <w:color w:val="231F20"/>
          <w:spacing w:val="-3"/>
        </w:rPr>
        <w:t> </w:t>
      </w:r>
      <w:r>
        <w:rPr>
          <w:color w:val="231F20"/>
        </w:rPr>
        <w:t>dello</w:t>
      </w:r>
      <w:r>
        <w:rPr>
          <w:color w:val="231F20"/>
          <w:spacing w:val="-3"/>
        </w:rPr>
        <w:t> </w:t>
      </w:r>
      <w:r>
        <w:rPr>
          <w:color w:val="231F20"/>
        </w:rPr>
        <w:t>Stato</w:t>
      </w:r>
      <w:r>
        <w:rPr>
          <w:color w:val="231F20"/>
          <w:spacing w:val="-3"/>
        </w:rPr>
        <w:t> </w:t>
      </w:r>
      <w:r>
        <w:rPr>
          <w:color w:val="231F20"/>
        </w:rPr>
        <w:t>per</w:t>
      </w:r>
      <w:r>
        <w:rPr>
          <w:color w:val="231F20"/>
          <w:spacing w:val="-3"/>
        </w:rPr>
        <w:t> </w:t>
      </w:r>
      <w:r>
        <w:rPr>
          <w:color w:val="231F20"/>
        </w:rPr>
        <w:t>l’anno</w:t>
      </w:r>
      <w:r>
        <w:rPr>
          <w:color w:val="231F20"/>
          <w:spacing w:val="-3"/>
        </w:rPr>
        <w:t> </w:t>
      </w:r>
      <w:r>
        <w:rPr>
          <w:color w:val="231F20"/>
        </w:rPr>
        <w:t>finanziario</w:t>
      </w:r>
      <w:r>
        <w:rPr>
          <w:color w:val="231F20"/>
          <w:spacing w:val="-3"/>
        </w:rPr>
        <w:t> </w:t>
      </w:r>
      <w:r>
        <w:rPr>
          <w:color w:val="231F20"/>
        </w:rPr>
        <w:t>2025</w:t>
      </w:r>
      <w:r>
        <w:rPr>
          <w:color w:val="231F20"/>
          <w:spacing w:val="-3"/>
        </w:rPr>
        <w:t> </w:t>
      </w:r>
      <w:r>
        <w:rPr>
          <w:color w:val="231F20"/>
        </w:rPr>
        <w:t>e</w:t>
      </w:r>
      <w:r>
        <w:rPr>
          <w:color w:val="231F20"/>
          <w:spacing w:val="-3"/>
        </w:rPr>
        <w:t> </w:t>
      </w:r>
      <w:r>
        <w:rPr>
          <w:color w:val="231F20"/>
        </w:rPr>
        <w:t>per il triennio 2025-2027», ed in particolare la tabella 11 ad esso</w:t>
      </w:r>
      <w:r>
        <w:rPr>
          <w:color w:val="231F20"/>
          <w:spacing w:val="-12"/>
        </w:rPr>
        <w:t> </w:t>
      </w:r>
      <w:r>
        <w:rPr>
          <w:color w:val="231F20"/>
        </w:rPr>
        <w:t>allegata</w:t>
      </w:r>
      <w:r>
        <w:rPr>
          <w:color w:val="231F20"/>
          <w:spacing w:val="-12"/>
        </w:rPr>
        <w:t> </w:t>
      </w:r>
      <w:r>
        <w:rPr>
          <w:color w:val="231F20"/>
        </w:rPr>
        <w:t>relativa</w:t>
      </w:r>
      <w:r>
        <w:rPr>
          <w:color w:val="231F20"/>
          <w:spacing w:val="-12"/>
        </w:rPr>
        <w:t> </w:t>
      </w:r>
      <w:r>
        <w:rPr>
          <w:color w:val="231F20"/>
        </w:rPr>
        <w:t>al</w:t>
      </w:r>
      <w:r>
        <w:rPr>
          <w:color w:val="231F20"/>
          <w:spacing w:val="-12"/>
        </w:rPr>
        <w:t> </w:t>
      </w:r>
      <w:r>
        <w:rPr>
          <w:color w:val="231F20"/>
        </w:rPr>
        <w:t>Ministero</w:t>
      </w:r>
      <w:r>
        <w:rPr>
          <w:color w:val="231F20"/>
          <w:spacing w:val="-12"/>
        </w:rPr>
        <w:t> </w:t>
      </w:r>
      <w:r>
        <w:rPr>
          <w:color w:val="231F20"/>
        </w:rPr>
        <w:t>dell’università</w:t>
      </w:r>
      <w:r>
        <w:rPr>
          <w:color w:val="231F20"/>
          <w:spacing w:val="-12"/>
        </w:rPr>
        <w:t> </w:t>
      </w:r>
      <w:r>
        <w:rPr>
          <w:color w:val="231F20"/>
        </w:rPr>
        <w:t>e</w:t>
      </w:r>
      <w:r>
        <w:rPr>
          <w:color w:val="231F20"/>
          <w:spacing w:val="-12"/>
        </w:rPr>
        <w:t> </w:t>
      </w:r>
      <w:r>
        <w:rPr>
          <w:color w:val="231F20"/>
        </w:rPr>
        <w:t>ricerca;</w:t>
      </w:r>
    </w:p>
    <w:p>
      <w:pPr>
        <w:pStyle w:val="BodyText"/>
        <w:spacing w:line="211" w:lineRule="auto" w:before="50"/>
        <w:ind w:right="105" w:firstLine="213"/>
      </w:pPr>
      <w:r>
        <w:rPr>
          <w:color w:val="231F20"/>
        </w:rPr>
        <w:t>Ritenuto che la riserva normativa a sostegno della </w:t>
      </w:r>
      <w:r>
        <w:rPr>
          <w:color w:val="231F20"/>
        </w:rPr>
        <w:t>co- operazione internazionale, di cui all’art. 1, comma 872, della legge 27 dicembre 2006, risulta assicurata per l’esercizio 2025 dall’incremento della dotazione finan- ziaria del capitolo 7345, piano gestionale 01, come da ta- bella 11 allegata al decreto del Ministro dell’economia e delle finanze 30 dicembre 2024;</w:t>
      </w:r>
    </w:p>
    <w:p>
      <w:pPr>
        <w:pStyle w:val="BodyText"/>
        <w:spacing w:line="211" w:lineRule="auto" w:before="51"/>
        <w:ind w:right="104" w:firstLine="213"/>
      </w:pPr>
      <w:r>
        <w:rPr>
          <w:color w:val="231F20"/>
        </w:rPr>
        <w:t>Visto il decreto del Ministro dell’università e della </w:t>
      </w:r>
      <w:r>
        <w:rPr>
          <w:color w:val="231F20"/>
        </w:rPr>
        <w:t>ri- cerca prot. n. 117 del 10 febbraio 2025, con cui si è prov- veduto all’«Assegnazione ai responsabili della gestione, delle risorse finanziarie iscritte nello stato di previsione del Ministero dell’università e della ricerca per l’anno 2025», tenuto conto degli incarichi dirigenziali di livello generale conferiti;</w:t>
      </w:r>
    </w:p>
    <w:p>
      <w:pPr>
        <w:pStyle w:val="BodyText"/>
        <w:spacing w:line="211" w:lineRule="auto" w:before="51"/>
        <w:ind w:right="105" w:firstLine="213"/>
      </w:pPr>
      <w:r>
        <w:rPr>
          <w:color w:val="231F20"/>
        </w:rPr>
        <w:t>Visto il decreto del Ministro dell’università e della ri- cerca</w:t>
      </w:r>
      <w:r>
        <w:rPr>
          <w:color w:val="231F20"/>
          <w:spacing w:val="-9"/>
        </w:rPr>
        <w:t> </w:t>
      </w:r>
      <w:r>
        <w:rPr>
          <w:color w:val="231F20"/>
        </w:rPr>
        <w:t>prot.</w:t>
      </w:r>
      <w:r>
        <w:rPr>
          <w:color w:val="231F20"/>
          <w:spacing w:val="-9"/>
        </w:rPr>
        <w:t> </w:t>
      </w:r>
      <w:r>
        <w:rPr>
          <w:color w:val="231F20"/>
        </w:rPr>
        <w:t>n.</w:t>
      </w:r>
      <w:r>
        <w:rPr>
          <w:color w:val="231F20"/>
          <w:spacing w:val="-9"/>
        </w:rPr>
        <w:t> </w:t>
      </w:r>
      <w:r>
        <w:rPr>
          <w:color w:val="231F20"/>
        </w:rPr>
        <w:t>164</w:t>
      </w:r>
      <w:r>
        <w:rPr>
          <w:color w:val="231F20"/>
          <w:spacing w:val="-9"/>
        </w:rPr>
        <w:t> </w:t>
      </w:r>
      <w:r>
        <w:rPr>
          <w:color w:val="231F20"/>
        </w:rPr>
        <w:t>del</w:t>
      </w:r>
      <w:r>
        <w:rPr>
          <w:color w:val="231F20"/>
          <w:spacing w:val="-9"/>
        </w:rPr>
        <w:t> </w:t>
      </w:r>
      <w:r>
        <w:rPr>
          <w:color w:val="231F20"/>
        </w:rPr>
        <w:t>3</w:t>
      </w:r>
      <w:r>
        <w:rPr>
          <w:color w:val="231F20"/>
          <w:spacing w:val="-9"/>
        </w:rPr>
        <w:t> </w:t>
      </w:r>
      <w:r>
        <w:rPr>
          <w:color w:val="231F20"/>
        </w:rPr>
        <w:t>marzo</w:t>
      </w:r>
      <w:r>
        <w:rPr>
          <w:color w:val="231F20"/>
          <w:spacing w:val="-9"/>
        </w:rPr>
        <w:t> </w:t>
      </w:r>
      <w:r>
        <w:rPr>
          <w:color w:val="231F20"/>
        </w:rPr>
        <w:t>2025,</w:t>
      </w:r>
      <w:r>
        <w:rPr>
          <w:color w:val="231F20"/>
          <w:spacing w:val="-9"/>
        </w:rPr>
        <w:t> </w:t>
      </w:r>
      <w:r>
        <w:rPr>
          <w:color w:val="231F20"/>
        </w:rPr>
        <w:t>reg.</w:t>
      </w:r>
      <w:r>
        <w:rPr>
          <w:color w:val="231F20"/>
          <w:spacing w:val="-9"/>
        </w:rPr>
        <w:t> </w:t>
      </w:r>
      <w:r>
        <w:rPr>
          <w:color w:val="231F20"/>
        </w:rPr>
        <w:t>UCB</w:t>
      </w:r>
      <w:r>
        <w:rPr>
          <w:color w:val="231F20"/>
          <w:spacing w:val="-9"/>
        </w:rPr>
        <w:t> </w:t>
      </w:r>
      <w:r>
        <w:rPr>
          <w:color w:val="231F20"/>
        </w:rPr>
        <w:t>del</w:t>
      </w:r>
      <w:r>
        <w:rPr>
          <w:color w:val="231F20"/>
          <w:spacing w:val="-9"/>
        </w:rPr>
        <w:t> </w:t>
      </w:r>
      <w:r>
        <w:rPr>
          <w:color w:val="231F20"/>
        </w:rPr>
        <w:t>3</w:t>
      </w:r>
      <w:r>
        <w:rPr>
          <w:color w:val="231F20"/>
          <w:spacing w:val="-9"/>
        </w:rPr>
        <w:t> </w:t>
      </w:r>
      <w:r>
        <w:rPr>
          <w:color w:val="231F20"/>
        </w:rPr>
        <w:t>marzo 2025, n. 75, con cui si è provveduto all’individuazione delle</w:t>
      </w:r>
      <w:r>
        <w:rPr>
          <w:color w:val="231F20"/>
          <w:spacing w:val="-8"/>
        </w:rPr>
        <w:t> </w:t>
      </w:r>
      <w:r>
        <w:rPr>
          <w:color w:val="231F20"/>
        </w:rPr>
        <w:t>spese</w:t>
      </w:r>
      <w:r>
        <w:rPr>
          <w:color w:val="231F20"/>
          <w:spacing w:val="-8"/>
        </w:rPr>
        <w:t> </w:t>
      </w:r>
      <w:r>
        <w:rPr>
          <w:color w:val="231F20"/>
        </w:rPr>
        <w:t>a</w:t>
      </w:r>
      <w:r>
        <w:rPr>
          <w:color w:val="231F20"/>
          <w:spacing w:val="-8"/>
        </w:rPr>
        <w:t> </w:t>
      </w:r>
      <w:r>
        <w:rPr>
          <w:color w:val="231F20"/>
        </w:rPr>
        <w:t>carattere</w:t>
      </w:r>
      <w:r>
        <w:rPr>
          <w:color w:val="231F20"/>
          <w:spacing w:val="-8"/>
        </w:rPr>
        <w:t> </w:t>
      </w:r>
      <w:r>
        <w:rPr>
          <w:color w:val="231F20"/>
        </w:rPr>
        <w:t>strumentale</w:t>
      </w:r>
      <w:r>
        <w:rPr>
          <w:color w:val="231F20"/>
          <w:spacing w:val="-8"/>
        </w:rPr>
        <w:t> </w:t>
      </w:r>
      <w:r>
        <w:rPr>
          <w:color w:val="231F20"/>
        </w:rPr>
        <w:t>e</w:t>
      </w:r>
      <w:r>
        <w:rPr>
          <w:color w:val="231F20"/>
          <w:spacing w:val="-8"/>
        </w:rPr>
        <w:t> </w:t>
      </w:r>
      <w:r>
        <w:rPr>
          <w:color w:val="231F20"/>
        </w:rPr>
        <w:t>comuni</w:t>
      </w:r>
      <w:r>
        <w:rPr>
          <w:color w:val="231F20"/>
          <w:spacing w:val="-8"/>
        </w:rPr>
        <w:t> </w:t>
      </w:r>
      <w:r>
        <w:rPr>
          <w:color w:val="231F20"/>
        </w:rPr>
        <w:t>a</w:t>
      </w:r>
      <w:r>
        <w:rPr>
          <w:color w:val="231F20"/>
          <w:spacing w:val="-8"/>
        </w:rPr>
        <w:t> </w:t>
      </w:r>
      <w:r>
        <w:rPr>
          <w:color w:val="231F20"/>
        </w:rPr>
        <w:t>più</w:t>
      </w:r>
      <w:r>
        <w:rPr>
          <w:color w:val="231F20"/>
          <w:spacing w:val="-8"/>
        </w:rPr>
        <w:t> </w:t>
      </w:r>
      <w:r>
        <w:rPr>
          <w:color w:val="231F20"/>
        </w:rPr>
        <w:t>centri</w:t>
      </w:r>
      <w:r>
        <w:rPr>
          <w:color w:val="231F20"/>
          <w:spacing w:val="-8"/>
        </w:rPr>
        <w:t> </w:t>
      </w:r>
      <w:r>
        <w:rPr>
          <w:color w:val="231F20"/>
        </w:rPr>
        <w:t>di responsabilità amministrativa nonché al loro affidamento in</w:t>
      </w:r>
      <w:r>
        <w:rPr>
          <w:color w:val="231F20"/>
          <w:spacing w:val="-7"/>
        </w:rPr>
        <w:t> </w:t>
      </w:r>
      <w:r>
        <w:rPr>
          <w:color w:val="231F20"/>
        </w:rPr>
        <w:t>gestione</w:t>
      </w:r>
      <w:r>
        <w:rPr>
          <w:color w:val="231F20"/>
          <w:spacing w:val="-7"/>
        </w:rPr>
        <w:t> </w:t>
      </w:r>
      <w:r>
        <w:rPr>
          <w:color w:val="231F20"/>
        </w:rPr>
        <w:t>unificata</w:t>
      </w:r>
      <w:r>
        <w:rPr>
          <w:color w:val="231F20"/>
          <w:spacing w:val="-7"/>
        </w:rPr>
        <w:t> </w:t>
      </w:r>
      <w:r>
        <w:rPr>
          <w:color w:val="231F20"/>
        </w:rPr>
        <w:t>alle</w:t>
      </w:r>
      <w:r>
        <w:rPr>
          <w:color w:val="231F20"/>
          <w:spacing w:val="-7"/>
        </w:rPr>
        <w:t> </w:t>
      </w:r>
      <w:r>
        <w:rPr>
          <w:color w:val="231F20"/>
        </w:rPr>
        <w:t>direzioni</w:t>
      </w:r>
      <w:r>
        <w:rPr>
          <w:color w:val="231F20"/>
          <w:spacing w:val="-7"/>
        </w:rPr>
        <w:t> </w:t>
      </w:r>
      <w:r>
        <w:rPr>
          <w:color w:val="231F20"/>
        </w:rPr>
        <w:t>generali</w:t>
      </w:r>
      <w:r>
        <w:rPr>
          <w:color w:val="231F20"/>
          <w:spacing w:val="-7"/>
        </w:rPr>
        <w:t> </w:t>
      </w:r>
      <w:r>
        <w:rPr>
          <w:color w:val="231F20"/>
        </w:rPr>
        <w:t>di</w:t>
      </w:r>
      <w:r>
        <w:rPr>
          <w:color w:val="231F20"/>
          <w:spacing w:val="-7"/>
        </w:rPr>
        <w:t> </w:t>
      </w:r>
      <w:r>
        <w:rPr>
          <w:color w:val="231F20"/>
        </w:rPr>
        <w:t>cui</w:t>
      </w:r>
      <w:r>
        <w:rPr>
          <w:color w:val="231F20"/>
          <w:spacing w:val="-7"/>
        </w:rPr>
        <w:t> </w:t>
      </w:r>
      <w:r>
        <w:rPr>
          <w:color w:val="231F20"/>
        </w:rPr>
        <w:t>al</w:t>
      </w:r>
      <w:r>
        <w:rPr>
          <w:color w:val="231F20"/>
          <w:spacing w:val="-7"/>
        </w:rPr>
        <w:t> </w:t>
      </w:r>
      <w:r>
        <w:rPr>
          <w:color w:val="231F20"/>
        </w:rPr>
        <w:t>decre- to del Presidente del Consiglio dei ministri 30 settembre 2020,</w:t>
      </w:r>
      <w:r>
        <w:rPr>
          <w:color w:val="231F20"/>
          <w:spacing w:val="-6"/>
        </w:rPr>
        <w:t> </w:t>
      </w:r>
      <w:r>
        <w:rPr>
          <w:color w:val="231F20"/>
        </w:rPr>
        <w:t>n.</w:t>
      </w:r>
      <w:r>
        <w:rPr>
          <w:color w:val="231F20"/>
          <w:spacing w:val="-6"/>
        </w:rPr>
        <w:t> </w:t>
      </w:r>
      <w:r>
        <w:rPr>
          <w:color w:val="231F20"/>
        </w:rPr>
        <w:t>164,</w:t>
      </w:r>
      <w:r>
        <w:rPr>
          <w:color w:val="231F20"/>
          <w:spacing w:val="-6"/>
        </w:rPr>
        <w:t> </w:t>
      </w:r>
      <w:r>
        <w:rPr>
          <w:color w:val="231F20"/>
        </w:rPr>
        <w:t>qualificate</w:t>
      </w:r>
      <w:r>
        <w:rPr>
          <w:color w:val="231F20"/>
          <w:spacing w:val="-5"/>
        </w:rPr>
        <w:t> </w:t>
      </w:r>
      <w:r>
        <w:rPr>
          <w:color w:val="231F20"/>
        </w:rPr>
        <w:t>quali</w:t>
      </w:r>
      <w:r>
        <w:rPr>
          <w:color w:val="231F20"/>
          <w:spacing w:val="-5"/>
        </w:rPr>
        <w:t> </w:t>
      </w:r>
      <w:r>
        <w:rPr>
          <w:color w:val="231F20"/>
        </w:rPr>
        <w:t>strutture</w:t>
      </w:r>
      <w:r>
        <w:rPr>
          <w:color w:val="231F20"/>
          <w:spacing w:val="-5"/>
        </w:rPr>
        <w:t> </w:t>
      </w:r>
      <w:r>
        <w:rPr>
          <w:color w:val="231F20"/>
        </w:rPr>
        <w:t>di</w:t>
      </w:r>
      <w:r>
        <w:rPr>
          <w:color w:val="231F20"/>
          <w:spacing w:val="-5"/>
        </w:rPr>
        <w:t> </w:t>
      </w:r>
      <w:r>
        <w:rPr>
          <w:color w:val="231F20"/>
        </w:rPr>
        <w:t>servizio</w:t>
      </w:r>
      <w:r>
        <w:rPr>
          <w:color w:val="231F20"/>
          <w:spacing w:val="-6"/>
        </w:rPr>
        <w:t> </w:t>
      </w:r>
      <w:r>
        <w:rPr>
          <w:color w:val="231F20"/>
        </w:rPr>
        <w:t>ai</w:t>
      </w:r>
      <w:r>
        <w:rPr>
          <w:color w:val="231F20"/>
          <w:spacing w:val="-5"/>
        </w:rPr>
        <w:t> </w:t>
      </w:r>
      <w:r>
        <w:rPr>
          <w:color w:val="231F20"/>
        </w:rPr>
        <w:t>sensi dell’art. 4 del decreto legislativo 7 agosto 1997, n. 279;</w:t>
      </w:r>
    </w:p>
    <w:p>
      <w:pPr>
        <w:pStyle w:val="BodyText"/>
        <w:spacing w:line="227" w:lineRule="exact" w:before="28"/>
        <w:ind w:left="326"/>
      </w:pPr>
      <w:r>
        <w:rPr>
          <w:color w:val="231F20"/>
        </w:rPr>
        <w:t>Visto</w:t>
      </w:r>
      <w:r>
        <w:rPr>
          <w:color w:val="231F20"/>
          <w:spacing w:val="41"/>
        </w:rPr>
        <w:t> </w:t>
      </w:r>
      <w:r>
        <w:rPr>
          <w:color w:val="231F20"/>
        </w:rPr>
        <w:t>il</w:t>
      </w:r>
      <w:r>
        <w:rPr>
          <w:color w:val="231F20"/>
          <w:spacing w:val="42"/>
        </w:rPr>
        <w:t> </w:t>
      </w:r>
      <w:r>
        <w:rPr>
          <w:color w:val="231F20"/>
        </w:rPr>
        <w:t>d.d.</w:t>
      </w:r>
      <w:r>
        <w:rPr>
          <w:color w:val="231F20"/>
          <w:spacing w:val="42"/>
        </w:rPr>
        <w:t> </w:t>
      </w:r>
      <w:r>
        <w:rPr>
          <w:color w:val="231F20"/>
        </w:rPr>
        <w:t>n.</w:t>
      </w:r>
      <w:r>
        <w:rPr>
          <w:color w:val="231F20"/>
          <w:spacing w:val="42"/>
        </w:rPr>
        <w:t> </w:t>
      </w:r>
      <w:r>
        <w:rPr>
          <w:color w:val="231F20"/>
        </w:rPr>
        <w:t>3298</w:t>
      </w:r>
      <w:r>
        <w:rPr>
          <w:color w:val="231F20"/>
          <w:spacing w:val="42"/>
        </w:rPr>
        <w:t> </w:t>
      </w:r>
      <w:r>
        <w:rPr>
          <w:color w:val="231F20"/>
        </w:rPr>
        <w:t>del</w:t>
      </w:r>
      <w:r>
        <w:rPr>
          <w:color w:val="231F20"/>
          <w:spacing w:val="42"/>
        </w:rPr>
        <w:t> </w:t>
      </w:r>
      <w:r>
        <w:rPr>
          <w:color w:val="231F20"/>
        </w:rPr>
        <w:t>13</w:t>
      </w:r>
      <w:r>
        <w:rPr>
          <w:color w:val="231F20"/>
          <w:spacing w:val="42"/>
        </w:rPr>
        <w:t> </w:t>
      </w:r>
      <w:r>
        <w:rPr>
          <w:color w:val="231F20"/>
        </w:rPr>
        <w:t>marzo</w:t>
      </w:r>
      <w:r>
        <w:rPr>
          <w:color w:val="231F20"/>
          <w:spacing w:val="42"/>
        </w:rPr>
        <w:t> </w:t>
      </w:r>
      <w:r>
        <w:rPr>
          <w:color w:val="231F20"/>
        </w:rPr>
        <w:t>2025,</w:t>
      </w:r>
      <w:r>
        <w:rPr>
          <w:color w:val="231F20"/>
          <w:spacing w:val="42"/>
        </w:rPr>
        <w:t> </w:t>
      </w:r>
      <w:r>
        <w:rPr>
          <w:color w:val="231F20"/>
        </w:rPr>
        <w:t>reg.</w:t>
      </w:r>
      <w:r>
        <w:rPr>
          <w:color w:val="231F20"/>
          <w:spacing w:val="42"/>
        </w:rPr>
        <w:t> </w:t>
      </w:r>
      <w:r>
        <w:rPr>
          <w:color w:val="231F20"/>
          <w:spacing w:val="-5"/>
        </w:rPr>
        <w:t>UCB</w:t>
      </w:r>
    </w:p>
    <w:p>
      <w:pPr>
        <w:pStyle w:val="BodyText"/>
        <w:spacing w:line="211" w:lineRule="auto" w:before="9"/>
        <w:ind w:right="104"/>
      </w:pPr>
      <w:r>
        <w:rPr>
          <w:color w:val="231F20"/>
        </w:rPr>
        <w:t>n. 56, in data 19 marzo 2025 con il quale è stato assunto l’impegno, sul P.G. 01 del capitolo 7345 dello stato di previsione della spesa del Ministero, dell’importo </w:t>
      </w:r>
      <w:r>
        <w:rPr>
          <w:color w:val="231F20"/>
        </w:rPr>
        <w:t>com-</w:t>
      </w:r>
      <w:r>
        <w:rPr>
          <w:color w:val="231F20"/>
        </w:rPr>
        <w:t> plessivo di euro 2.637.277,71 da destinare al </w:t>
      </w:r>
      <w:r>
        <w:rPr>
          <w:color w:val="231F20"/>
        </w:rPr>
        <w:t>finanzia-</w:t>
      </w:r>
      <w:r>
        <w:rPr>
          <w:color w:val="231F20"/>
        </w:rPr>
        <w:t> mento di ciascuno degli interventi riguardanti i </w:t>
      </w:r>
      <w:r>
        <w:rPr>
          <w:color w:val="231F20"/>
        </w:rPr>
        <w:t>progetti</w:t>
      </w:r>
      <w:r>
        <w:rPr>
          <w:color w:val="231F20"/>
          <w:spacing w:val="80"/>
        </w:rPr>
        <w:t> </w:t>
      </w:r>
      <w:r>
        <w:rPr>
          <w:color w:val="231F20"/>
        </w:rPr>
        <w:t>di cooperazione internazionale;</w:t>
      </w:r>
    </w:p>
    <w:p>
      <w:pPr>
        <w:pStyle w:val="BodyText"/>
        <w:spacing w:line="211" w:lineRule="auto" w:before="50"/>
        <w:ind w:right="104" w:firstLine="213"/>
      </w:pPr>
      <w:r>
        <w:rPr>
          <w:color w:val="231F20"/>
        </w:rPr>
        <w:t>Considerate le modalità e le tempistiche di </w:t>
      </w:r>
      <w:r>
        <w:rPr>
          <w:color w:val="231F20"/>
        </w:rPr>
        <w:t>esecuzione dell’azione</w:t>
      </w:r>
      <w:r>
        <w:rPr>
          <w:color w:val="231F20"/>
          <w:spacing w:val="-3"/>
        </w:rPr>
        <w:t> </w:t>
      </w:r>
      <w:r>
        <w:rPr>
          <w:color w:val="231F20"/>
        </w:rPr>
        <w:t>amministrativa</w:t>
      </w:r>
      <w:r>
        <w:rPr>
          <w:color w:val="231F20"/>
          <w:spacing w:val="-3"/>
        </w:rPr>
        <w:t> </w:t>
      </w:r>
      <w:r>
        <w:rPr>
          <w:color w:val="231F20"/>
        </w:rPr>
        <w:t>per</w:t>
      </w:r>
      <w:r>
        <w:rPr>
          <w:color w:val="231F20"/>
          <w:spacing w:val="-3"/>
        </w:rPr>
        <w:t> </w:t>
      </w:r>
      <w:r>
        <w:rPr>
          <w:color w:val="231F20"/>
        </w:rPr>
        <w:t>la</w:t>
      </w:r>
      <w:r>
        <w:rPr>
          <w:color w:val="231F20"/>
          <w:spacing w:val="-3"/>
        </w:rPr>
        <w:t> </w:t>
      </w:r>
      <w:r>
        <w:rPr>
          <w:color w:val="231F20"/>
        </w:rPr>
        <w:t>gestione</w:t>
      </w:r>
      <w:r>
        <w:rPr>
          <w:color w:val="231F20"/>
          <w:spacing w:val="-3"/>
        </w:rPr>
        <w:t> </w:t>
      </w:r>
      <w:r>
        <w:rPr>
          <w:color w:val="231F20"/>
        </w:rPr>
        <w:t>degli</w:t>
      </w:r>
      <w:r>
        <w:rPr>
          <w:color w:val="231F20"/>
          <w:spacing w:val="-3"/>
        </w:rPr>
        <w:t> </w:t>
      </w:r>
      <w:r>
        <w:rPr>
          <w:color w:val="231F20"/>
        </w:rPr>
        <w:t>interventi cofinanziati dall’Unione europea e degli interventi com- plementari alla programmazione comunitaria in confor- mità alla vigente normativa europea e/o nazionale;</w:t>
      </w:r>
    </w:p>
    <w:p>
      <w:pPr>
        <w:pStyle w:val="BodyText"/>
        <w:spacing w:line="211" w:lineRule="auto" w:before="50"/>
        <w:ind w:right="106" w:firstLine="213"/>
      </w:pPr>
      <w:r>
        <w:rPr>
          <w:color w:val="231F20"/>
        </w:rPr>
        <w:t>Atteso</w:t>
      </w:r>
      <w:r>
        <w:rPr>
          <w:color w:val="231F20"/>
          <w:spacing w:val="-1"/>
        </w:rPr>
        <w:t> </w:t>
      </w:r>
      <w:r>
        <w:rPr>
          <w:color w:val="231F20"/>
        </w:rPr>
        <w:t>che</w:t>
      </w:r>
      <w:r>
        <w:rPr>
          <w:color w:val="231F20"/>
          <w:spacing w:val="-1"/>
        </w:rPr>
        <w:t> </w:t>
      </w:r>
      <w:r>
        <w:rPr>
          <w:color w:val="231F20"/>
        </w:rPr>
        <w:t>nel</w:t>
      </w:r>
      <w:r>
        <w:rPr>
          <w:color w:val="231F20"/>
          <w:spacing w:val="-1"/>
        </w:rPr>
        <w:t> </w:t>
      </w:r>
      <w:r>
        <w:rPr>
          <w:color w:val="231F20"/>
        </w:rPr>
        <w:t>gruppo</w:t>
      </w:r>
      <w:r>
        <w:rPr>
          <w:color w:val="231F20"/>
          <w:spacing w:val="-1"/>
        </w:rPr>
        <w:t> </w:t>
      </w:r>
      <w:r>
        <w:rPr>
          <w:color w:val="231F20"/>
        </w:rPr>
        <w:t>di</w:t>
      </w:r>
      <w:r>
        <w:rPr>
          <w:color w:val="231F20"/>
          <w:spacing w:val="-1"/>
        </w:rPr>
        <w:t> </w:t>
      </w:r>
      <w:r>
        <w:rPr>
          <w:color w:val="231F20"/>
        </w:rPr>
        <w:t>ricerca</w:t>
      </w:r>
      <w:r>
        <w:rPr>
          <w:color w:val="231F20"/>
          <w:spacing w:val="-1"/>
        </w:rPr>
        <w:t> </w:t>
      </w:r>
      <w:r>
        <w:rPr>
          <w:color w:val="231F20"/>
        </w:rPr>
        <w:t>relativo</w:t>
      </w:r>
      <w:r>
        <w:rPr>
          <w:color w:val="231F20"/>
          <w:spacing w:val="-1"/>
        </w:rPr>
        <w:t> </w:t>
      </w:r>
      <w:r>
        <w:rPr>
          <w:color w:val="231F20"/>
        </w:rPr>
        <w:t>al</w:t>
      </w:r>
      <w:r>
        <w:rPr>
          <w:color w:val="231F20"/>
          <w:spacing w:val="-1"/>
        </w:rPr>
        <w:t> </w:t>
      </w:r>
      <w:r>
        <w:rPr>
          <w:color w:val="231F20"/>
        </w:rPr>
        <w:t>progetto</w:t>
      </w:r>
      <w:r>
        <w:rPr>
          <w:color w:val="231F20"/>
          <w:spacing w:val="-1"/>
        </w:rPr>
        <w:t> </w:t>
      </w:r>
      <w:r>
        <w:rPr>
          <w:color w:val="231F20"/>
        </w:rPr>
        <w:t>in- ternazionale «IMMUVIR» figura il seguente proponente </w:t>
      </w:r>
      <w:r>
        <w:rPr>
          <w:color w:val="231F20"/>
          <w:spacing w:val="-2"/>
        </w:rPr>
        <w:t>italiano:</w:t>
      </w:r>
    </w:p>
    <w:p>
      <w:pPr>
        <w:pStyle w:val="BodyText"/>
        <w:spacing w:before="24"/>
        <w:ind w:left="540"/>
      </w:pPr>
      <w:r>
        <w:rPr>
          <w:color w:val="231F20"/>
        </w:rPr>
        <w:t>ReiThera</w:t>
      </w:r>
      <w:r>
        <w:rPr>
          <w:color w:val="231F20"/>
          <w:spacing w:val="7"/>
        </w:rPr>
        <w:t> </w:t>
      </w:r>
      <w:r>
        <w:rPr>
          <w:color w:val="231F20"/>
          <w:spacing w:val="-2"/>
        </w:rPr>
        <w:t>S.r.l.;</w:t>
      </w:r>
    </w:p>
    <w:p>
      <w:pPr>
        <w:spacing w:line="211" w:lineRule="auto" w:before="42"/>
        <w:ind w:left="113" w:right="106" w:firstLine="213"/>
        <w:jc w:val="both"/>
        <w:rPr>
          <w:sz w:val="21"/>
        </w:rPr>
      </w:pPr>
      <w:r>
        <w:rPr>
          <w:color w:val="231F20"/>
          <w:sz w:val="21"/>
        </w:rPr>
        <w:t>Visto il </w:t>
      </w:r>
      <w:r>
        <w:rPr>
          <w:i/>
          <w:color w:val="231F20"/>
          <w:sz w:val="21"/>
        </w:rPr>
        <w:t>Consortium Agreement </w:t>
      </w:r>
      <w:r>
        <w:rPr>
          <w:color w:val="231F20"/>
          <w:sz w:val="21"/>
        </w:rPr>
        <w:t>sottoscritto tra i parte- cipanti al progetto «IMMUVIR»;</w:t>
      </w:r>
    </w:p>
    <w:p>
      <w:pPr>
        <w:pStyle w:val="BodyText"/>
        <w:spacing w:line="211" w:lineRule="auto" w:before="47"/>
        <w:ind w:right="104" w:firstLine="213"/>
      </w:pPr>
      <w:r>
        <w:rPr>
          <w:color w:val="231F20"/>
        </w:rPr>
        <w:t>Ritenuto</w:t>
      </w:r>
      <w:r>
        <w:rPr>
          <w:color w:val="231F20"/>
          <w:spacing w:val="-4"/>
        </w:rPr>
        <w:t> </w:t>
      </w:r>
      <w:r>
        <w:rPr>
          <w:color w:val="231F20"/>
        </w:rPr>
        <w:t>di</w:t>
      </w:r>
      <w:r>
        <w:rPr>
          <w:color w:val="231F20"/>
          <w:spacing w:val="-4"/>
        </w:rPr>
        <w:t> </w:t>
      </w:r>
      <w:r>
        <w:rPr>
          <w:color w:val="231F20"/>
        </w:rPr>
        <w:t>ammettere</w:t>
      </w:r>
      <w:r>
        <w:rPr>
          <w:color w:val="231F20"/>
          <w:spacing w:val="-4"/>
        </w:rPr>
        <w:t> </w:t>
      </w:r>
      <w:r>
        <w:rPr>
          <w:color w:val="231F20"/>
        </w:rPr>
        <w:t>alle</w:t>
      </w:r>
      <w:r>
        <w:rPr>
          <w:color w:val="231F20"/>
          <w:spacing w:val="-4"/>
        </w:rPr>
        <w:t> </w:t>
      </w:r>
      <w:r>
        <w:rPr>
          <w:color w:val="231F20"/>
        </w:rPr>
        <w:t>agevolazioni</w:t>
      </w:r>
      <w:r>
        <w:rPr>
          <w:color w:val="231F20"/>
          <w:spacing w:val="-4"/>
        </w:rPr>
        <w:t> </w:t>
      </w:r>
      <w:r>
        <w:rPr>
          <w:color w:val="231F20"/>
        </w:rPr>
        <w:t>previste</w:t>
      </w:r>
      <w:r>
        <w:rPr>
          <w:color w:val="231F20"/>
          <w:spacing w:val="-4"/>
        </w:rPr>
        <w:t> </w:t>
      </w:r>
      <w:r>
        <w:rPr>
          <w:color w:val="231F20"/>
        </w:rPr>
        <w:t>il</w:t>
      </w:r>
      <w:r>
        <w:rPr>
          <w:color w:val="231F20"/>
          <w:spacing w:val="-4"/>
        </w:rPr>
        <w:t> </w:t>
      </w:r>
      <w:r>
        <w:rPr>
          <w:color w:val="231F20"/>
        </w:rPr>
        <w:t>pro- getto</w:t>
      </w:r>
      <w:r>
        <w:rPr>
          <w:color w:val="231F20"/>
          <w:spacing w:val="-6"/>
        </w:rPr>
        <w:t> </w:t>
      </w:r>
      <w:r>
        <w:rPr>
          <w:color w:val="231F20"/>
        </w:rPr>
        <w:t>«IMMUVIR»</w:t>
      </w:r>
      <w:r>
        <w:rPr>
          <w:color w:val="231F20"/>
          <w:spacing w:val="-6"/>
        </w:rPr>
        <w:t> </w:t>
      </w:r>
      <w:r>
        <w:rPr>
          <w:color w:val="231F20"/>
        </w:rPr>
        <w:t>per</w:t>
      </w:r>
      <w:r>
        <w:rPr>
          <w:color w:val="231F20"/>
          <w:spacing w:val="-6"/>
        </w:rPr>
        <w:t> </w:t>
      </w:r>
      <w:r>
        <w:rPr>
          <w:color w:val="231F20"/>
        </w:rPr>
        <w:t>un</w:t>
      </w:r>
      <w:r>
        <w:rPr>
          <w:color w:val="231F20"/>
          <w:spacing w:val="-6"/>
        </w:rPr>
        <w:t> </w:t>
      </w:r>
      <w:r>
        <w:rPr>
          <w:color w:val="231F20"/>
        </w:rPr>
        <w:t>contributo</w:t>
      </w:r>
      <w:r>
        <w:rPr>
          <w:color w:val="231F20"/>
          <w:spacing w:val="-6"/>
        </w:rPr>
        <w:t> </w:t>
      </w:r>
      <w:r>
        <w:rPr>
          <w:color w:val="231F20"/>
        </w:rPr>
        <w:t>complessivo</w:t>
      </w:r>
      <w:r>
        <w:rPr>
          <w:color w:val="231F20"/>
          <w:spacing w:val="-6"/>
        </w:rPr>
        <w:t> </w:t>
      </w:r>
      <w:r>
        <w:rPr>
          <w:color w:val="231F20"/>
        </w:rPr>
        <w:t>pari</w:t>
      </w:r>
      <w:r>
        <w:rPr>
          <w:color w:val="231F20"/>
          <w:spacing w:val="-6"/>
        </w:rPr>
        <w:t> </w:t>
      </w:r>
      <w:r>
        <w:rPr>
          <w:color w:val="231F20"/>
        </w:rPr>
        <w:t>ad euro 135.625,00;</w:t>
      </w:r>
    </w:p>
    <w:p>
      <w:pPr>
        <w:pStyle w:val="BodyText"/>
        <w:spacing w:before="209"/>
        <w:ind w:left="88" w:right="83"/>
        <w:jc w:val="center"/>
      </w:pPr>
      <w:r>
        <w:rPr>
          <w:color w:val="231F20"/>
          <w:spacing w:val="-2"/>
        </w:rPr>
        <w:t>Decreta:</w:t>
      </w:r>
    </w:p>
    <w:p>
      <w:pPr>
        <w:pStyle w:val="BodyText"/>
        <w:spacing w:before="145"/>
        <w:ind w:left="2256"/>
      </w:pPr>
      <w:r>
        <w:rPr>
          <w:color w:val="231F20"/>
        </w:rPr>
        <w:t>Art.</w:t>
      </w:r>
      <w:r>
        <w:rPr>
          <w:color w:val="231F20"/>
          <w:spacing w:val="29"/>
        </w:rPr>
        <w:t> </w:t>
      </w:r>
      <w:r>
        <w:rPr>
          <w:color w:val="231F20"/>
          <w:spacing w:val="-5"/>
        </w:rPr>
        <w:t>1.</w:t>
      </w:r>
    </w:p>
    <w:p>
      <w:pPr>
        <w:pStyle w:val="ListParagraph"/>
        <w:numPr>
          <w:ilvl w:val="0"/>
          <w:numId w:val="24"/>
        </w:numPr>
        <w:tabs>
          <w:tab w:pos="546" w:val="left" w:leader="none"/>
        </w:tabs>
        <w:spacing w:line="211" w:lineRule="auto" w:before="98" w:after="0"/>
        <w:ind w:left="113" w:right="105" w:firstLine="213"/>
        <w:jc w:val="both"/>
        <w:rPr>
          <w:sz w:val="21"/>
        </w:rPr>
      </w:pPr>
      <w:r>
        <w:rPr>
          <w:color w:val="231F20"/>
          <w:sz w:val="21"/>
        </w:rPr>
        <w:t>Il progetto di cooperazione internazionale </w:t>
      </w:r>
      <w:r>
        <w:rPr>
          <w:color w:val="231F20"/>
          <w:sz w:val="21"/>
        </w:rPr>
        <w:t>«IMMU- VIR»</w:t>
      </w:r>
      <w:r>
        <w:rPr>
          <w:color w:val="231F20"/>
          <w:spacing w:val="40"/>
          <w:sz w:val="21"/>
        </w:rPr>
        <w:t> </w:t>
      </w:r>
      <w:r>
        <w:rPr>
          <w:color w:val="231F20"/>
          <w:sz w:val="21"/>
        </w:rPr>
        <w:t>è</w:t>
      </w:r>
      <w:r>
        <w:rPr>
          <w:color w:val="231F20"/>
          <w:spacing w:val="40"/>
          <w:sz w:val="21"/>
        </w:rPr>
        <w:t> </w:t>
      </w:r>
      <w:r>
        <w:rPr>
          <w:color w:val="231F20"/>
          <w:sz w:val="21"/>
        </w:rPr>
        <w:t>ammesso</w:t>
      </w:r>
      <w:r>
        <w:rPr>
          <w:color w:val="231F20"/>
          <w:spacing w:val="40"/>
          <w:sz w:val="21"/>
        </w:rPr>
        <w:t> </w:t>
      </w:r>
      <w:r>
        <w:rPr>
          <w:color w:val="231F20"/>
          <w:sz w:val="21"/>
        </w:rPr>
        <w:t>alle</w:t>
      </w:r>
      <w:r>
        <w:rPr>
          <w:color w:val="231F20"/>
          <w:spacing w:val="40"/>
          <w:sz w:val="21"/>
        </w:rPr>
        <w:t> </w:t>
      </w:r>
      <w:r>
        <w:rPr>
          <w:color w:val="231F20"/>
          <w:sz w:val="21"/>
        </w:rPr>
        <w:t>agevolazioni</w:t>
      </w:r>
      <w:r>
        <w:rPr>
          <w:color w:val="231F20"/>
          <w:spacing w:val="40"/>
          <w:sz w:val="21"/>
        </w:rPr>
        <w:t> </w:t>
      </w:r>
      <w:r>
        <w:rPr>
          <w:color w:val="231F20"/>
          <w:sz w:val="21"/>
        </w:rPr>
        <w:t>previste,</w:t>
      </w:r>
      <w:r>
        <w:rPr>
          <w:color w:val="231F20"/>
          <w:spacing w:val="40"/>
          <w:sz w:val="21"/>
        </w:rPr>
        <w:t> </w:t>
      </w:r>
      <w:r>
        <w:rPr>
          <w:color w:val="231F20"/>
          <w:sz w:val="21"/>
        </w:rPr>
        <w:t>secondo</w:t>
      </w:r>
      <w:r>
        <w:rPr>
          <w:color w:val="231F20"/>
          <w:spacing w:val="40"/>
          <w:sz w:val="21"/>
        </w:rPr>
        <w:t> </w:t>
      </w:r>
      <w:r>
        <w:rPr>
          <w:color w:val="231F20"/>
          <w:sz w:val="21"/>
        </w:rPr>
        <w:t>le</w:t>
      </w:r>
      <w:r>
        <w:rPr>
          <w:color w:val="231F20"/>
          <w:spacing w:val="40"/>
          <w:sz w:val="21"/>
        </w:rPr>
        <w:t> </w:t>
      </w:r>
      <w:r>
        <w:rPr>
          <w:color w:val="231F20"/>
          <w:sz w:val="21"/>
        </w:rPr>
        <w:t>normative</w:t>
      </w:r>
      <w:r>
        <w:rPr>
          <w:color w:val="231F20"/>
          <w:spacing w:val="40"/>
          <w:sz w:val="21"/>
        </w:rPr>
        <w:t> </w:t>
      </w:r>
      <w:r>
        <w:rPr>
          <w:color w:val="231F20"/>
          <w:sz w:val="21"/>
        </w:rPr>
        <w:t>citate</w:t>
      </w:r>
      <w:r>
        <w:rPr>
          <w:color w:val="231F20"/>
          <w:spacing w:val="40"/>
          <w:sz w:val="21"/>
        </w:rPr>
        <w:t> </w:t>
      </w:r>
      <w:r>
        <w:rPr>
          <w:color w:val="231F20"/>
          <w:sz w:val="21"/>
        </w:rPr>
        <w:t>nelle</w:t>
      </w:r>
      <w:r>
        <w:rPr>
          <w:color w:val="231F20"/>
          <w:spacing w:val="40"/>
          <w:sz w:val="21"/>
        </w:rPr>
        <w:t> </w:t>
      </w:r>
      <w:r>
        <w:rPr>
          <w:color w:val="231F20"/>
          <w:sz w:val="21"/>
        </w:rPr>
        <w:t>premesse,</w:t>
      </w:r>
      <w:r>
        <w:rPr>
          <w:color w:val="231F20"/>
          <w:spacing w:val="40"/>
          <w:sz w:val="21"/>
        </w:rPr>
        <w:t> </w:t>
      </w:r>
      <w:r>
        <w:rPr>
          <w:color w:val="231F20"/>
          <w:sz w:val="21"/>
        </w:rPr>
        <w:t>nella</w:t>
      </w:r>
      <w:r>
        <w:rPr>
          <w:color w:val="231F20"/>
          <w:spacing w:val="40"/>
          <w:sz w:val="21"/>
        </w:rPr>
        <w:t> </w:t>
      </w:r>
      <w:r>
        <w:rPr>
          <w:color w:val="231F20"/>
          <w:sz w:val="21"/>
        </w:rPr>
        <w:t>forma,</w:t>
      </w:r>
      <w:r>
        <w:rPr>
          <w:color w:val="231F20"/>
          <w:spacing w:val="40"/>
          <w:sz w:val="21"/>
        </w:rPr>
        <w:t> </w:t>
      </w:r>
      <w:r>
        <w:rPr>
          <w:color w:val="231F20"/>
          <w:sz w:val="21"/>
        </w:rPr>
        <w:t>misu-</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pPr>
      <w:r>
        <w:rPr/>
        <mc:AlternateContent>
          <mc:Choice Requires="wps">
            <w:drawing>
              <wp:anchor distT="0" distB="0" distL="0" distR="0" allowOverlap="1" layoutInCell="1" locked="0" behindDoc="1" simplePos="0" relativeHeight="484807680">
                <wp:simplePos x="0" y="0"/>
                <wp:positionH relativeFrom="page">
                  <wp:posOffset>612000</wp:posOffset>
                </wp:positionH>
                <wp:positionV relativeFrom="page">
                  <wp:posOffset>899286</wp:posOffset>
                </wp:positionV>
                <wp:extent cx="6336030" cy="8642350"/>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6336030" cy="8642350"/>
                          <a:chExt cx="6336030" cy="8642350"/>
                        </a:xfrm>
                      </wpg:grpSpPr>
                      <wps:wsp>
                        <wps:cNvPr id="238" name="Graphic 23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39" name="Graphic 23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40" name="Graphic 24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8800" id="docshapegroup93"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ra,</w:t>
      </w:r>
      <w:r>
        <w:rPr>
          <w:color w:val="231F20"/>
          <w:spacing w:val="34"/>
        </w:rPr>
        <w:t> </w:t>
      </w:r>
      <w:r>
        <w:rPr>
          <w:color w:val="231F20"/>
        </w:rPr>
        <w:t>modalità</w:t>
      </w:r>
      <w:r>
        <w:rPr>
          <w:color w:val="231F20"/>
          <w:spacing w:val="34"/>
        </w:rPr>
        <w:t> </w:t>
      </w:r>
      <w:r>
        <w:rPr>
          <w:color w:val="231F20"/>
        </w:rPr>
        <w:t>e</w:t>
      </w:r>
      <w:r>
        <w:rPr>
          <w:color w:val="231F20"/>
          <w:spacing w:val="34"/>
        </w:rPr>
        <w:t> </w:t>
      </w:r>
      <w:r>
        <w:rPr>
          <w:color w:val="231F20"/>
        </w:rPr>
        <w:t>condizioni</w:t>
      </w:r>
      <w:r>
        <w:rPr>
          <w:color w:val="231F20"/>
          <w:spacing w:val="34"/>
        </w:rPr>
        <w:t> </w:t>
      </w:r>
      <w:r>
        <w:rPr>
          <w:color w:val="231F20"/>
        </w:rPr>
        <w:t>indicate</w:t>
      </w:r>
      <w:r>
        <w:rPr>
          <w:color w:val="231F20"/>
          <w:spacing w:val="34"/>
        </w:rPr>
        <w:t> </w:t>
      </w:r>
      <w:r>
        <w:rPr>
          <w:color w:val="231F20"/>
        </w:rPr>
        <w:t>nella</w:t>
      </w:r>
      <w:r>
        <w:rPr>
          <w:color w:val="231F20"/>
          <w:spacing w:val="34"/>
        </w:rPr>
        <w:t> </w:t>
      </w:r>
      <w:r>
        <w:rPr>
          <w:color w:val="231F20"/>
        </w:rPr>
        <w:t>scheda</w:t>
      </w:r>
      <w:r>
        <w:rPr>
          <w:color w:val="231F20"/>
          <w:spacing w:val="34"/>
        </w:rPr>
        <w:t> </w:t>
      </w:r>
      <w:r>
        <w:rPr>
          <w:color w:val="231F20"/>
        </w:rPr>
        <w:t>allegata al presente decreto (allegato 1), che ne costituisce parte </w:t>
      </w:r>
      <w:r>
        <w:rPr>
          <w:color w:val="231F20"/>
          <w:spacing w:val="-2"/>
        </w:rPr>
        <w:t>integrante.</w:t>
      </w:r>
    </w:p>
    <w:p>
      <w:pPr>
        <w:pStyle w:val="ListParagraph"/>
        <w:numPr>
          <w:ilvl w:val="0"/>
          <w:numId w:val="24"/>
        </w:numPr>
        <w:tabs>
          <w:tab w:pos="554" w:val="left" w:leader="none"/>
        </w:tabs>
        <w:spacing w:line="211" w:lineRule="auto" w:before="51" w:after="0"/>
        <w:ind w:left="113" w:right="38" w:firstLine="213"/>
        <w:jc w:val="both"/>
        <w:rPr>
          <w:sz w:val="21"/>
        </w:rPr>
      </w:pPr>
      <w:r>
        <w:rPr>
          <w:color w:val="231F20"/>
          <w:sz w:val="21"/>
        </w:rPr>
        <w:t>In accordo con il progetto internazionale, la decor- renza</w:t>
      </w:r>
      <w:r>
        <w:rPr>
          <w:color w:val="231F20"/>
          <w:spacing w:val="-3"/>
          <w:sz w:val="21"/>
        </w:rPr>
        <w:t> </w:t>
      </w:r>
      <w:r>
        <w:rPr>
          <w:color w:val="231F20"/>
          <w:sz w:val="21"/>
        </w:rPr>
        <w:t>del</w:t>
      </w:r>
      <w:r>
        <w:rPr>
          <w:color w:val="231F20"/>
          <w:spacing w:val="-3"/>
          <w:sz w:val="21"/>
        </w:rPr>
        <w:t> </w:t>
      </w:r>
      <w:r>
        <w:rPr>
          <w:color w:val="231F20"/>
          <w:sz w:val="21"/>
        </w:rPr>
        <w:t>progetto</w:t>
      </w:r>
      <w:r>
        <w:rPr>
          <w:color w:val="231F20"/>
          <w:spacing w:val="-3"/>
          <w:sz w:val="21"/>
        </w:rPr>
        <w:t> </w:t>
      </w:r>
      <w:r>
        <w:rPr>
          <w:color w:val="231F20"/>
          <w:sz w:val="21"/>
        </w:rPr>
        <w:t>è</w:t>
      </w:r>
      <w:r>
        <w:rPr>
          <w:color w:val="231F20"/>
          <w:spacing w:val="-3"/>
          <w:sz w:val="21"/>
        </w:rPr>
        <w:t> </w:t>
      </w:r>
      <w:r>
        <w:rPr>
          <w:color w:val="231F20"/>
          <w:sz w:val="21"/>
        </w:rPr>
        <w:t>fissata</w:t>
      </w:r>
      <w:r>
        <w:rPr>
          <w:color w:val="231F20"/>
          <w:spacing w:val="-3"/>
          <w:sz w:val="21"/>
        </w:rPr>
        <w:t> </w:t>
      </w:r>
      <w:r>
        <w:rPr>
          <w:color w:val="231F20"/>
          <w:sz w:val="21"/>
        </w:rPr>
        <w:t>al</w:t>
      </w:r>
      <w:r>
        <w:rPr>
          <w:color w:val="231F20"/>
          <w:spacing w:val="-3"/>
          <w:sz w:val="21"/>
        </w:rPr>
        <w:t> </w:t>
      </w:r>
      <w:r>
        <w:rPr>
          <w:color w:val="231F20"/>
          <w:sz w:val="21"/>
        </w:rPr>
        <w:t>1°</w:t>
      </w:r>
      <w:r>
        <w:rPr>
          <w:color w:val="231F20"/>
          <w:spacing w:val="-3"/>
          <w:sz w:val="21"/>
        </w:rPr>
        <w:t> </w:t>
      </w:r>
      <w:r>
        <w:rPr>
          <w:color w:val="231F20"/>
          <w:sz w:val="21"/>
        </w:rPr>
        <w:t>marzo</w:t>
      </w:r>
      <w:r>
        <w:rPr>
          <w:color w:val="231F20"/>
          <w:spacing w:val="-3"/>
          <w:sz w:val="21"/>
        </w:rPr>
        <w:t> </w:t>
      </w:r>
      <w:r>
        <w:rPr>
          <w:color w:val="231F20"/>
          <w:sz w:val="21"/>
        </w:rPr>
        <w:t>2024</w:t>
      </w:r>
      <w:r>
        <w:rPr>
          <w:color w:val="231F20"/>
          <w:spacing w:val="-3"/>
          <w:sz w:val="21"/>
        </w:rPr>
        <w:t> </w:t>
      </w:r>
      <w:r>
        <w:rPr>
          <w:color w:val="231F20"/>
          <w:sz w:val="21"/>
        </w:rPr>
        <w:t>la</w:t>
      </w:r>
      <w:r>
        <w:rPr>
          <w:color w:val="231F20"/>
          <w:spacing w:val="-3"/>
          <w:sz w:val="21"/>
        </w:rPr>
        <w:t> </w:t>
      </w:r>
      <w:r>
        <w:rPr>
          <w:color w:val="231F20"/>
          <w:sz w:val="21"/>
        </w:rPr>
        <w:t>sua</w:t>
      </w:r>
      <w:r>
        <w:rPr>
          <w:color w:val="231F20"/>
          <w:spacing w:val="-3"/>
          <w:sz w:val="21"/>
        </w:rPr>
        <w:t> </w:t>
      </w:r>
      <w:r>
        <w:rPr>
          <w:color w:val="231F20"/>
          <w:sz w:val="21"/>
        </w:rPr>
        <w:t>durata è di ventiquattro mesi.</w:t>
      </w:r>
    </w:p>
    <w:p>
      <w:pPr>
        <w:pStyle w:val="ListParagraph"/>
        <w:numPr>
          <w:ilvl w:val="0"/>
          <w:numId w:val="24"/>
        </w:numPr>
        <w:tabs>
          <w:tab w:pos="539" w:val="left" w:leader="none"/>
        </w:tabs>
        <w:spacing w:line="211" w:lineRule="auto" w:before="51" w:after="0"/>
        <w:ind w:left="113" w:right="38" w:firstLine="213"/>
        <w:jc w:val="both"/>
        <w:rPr>
          <w:sz w:val="21"/>
        </w:rPr>
      </w:pPr>
      <w:r>
        <w:rPr>
          <w:color w:val="231F20"/>
          <w:sz w:val="21"/>
        </w:rPr>
        <w:t>Il finanziamento sarà regolamentato con le </w:t>
      </w:r>
      <w:r>
        <w:rPr>
          <w:color w:val="231F20"/>
          <w:sz w:val="21"/>
        </w:rPr>
        <w:t>modalità e i termini di cui all’allegato disciplinare (allegato 2) e dovrà svolgersi secondo le modalità e i termini previsti nell’allegato capitolato tecnico (allegato 3), ambedue i citati</w:t>
      </w:r>
      <w:r>
        <w:rPr>
          <w:color w:val="231F20"/>
          <w:spacing w:val="-4"/>
          <w:sz w:val="21"/>
        </w:rPr>
        <w:t> </w:t>
      </w:r>
      <w:r>
        <w:rPr>
          <w:color w:val="231F20"/>
          <w:sz w:val="21"/>
        </w:rPr>
        <w:t>allegati</w:t>
      </w:r>
      <w:r>
        <w:rPr>
          <w:color w:val="231F20"/>
          <w:spacing w:val="-4"/>
          <w:sz w:val="21"/>
        </w:rPr>
        <w:t> </w:t>
      </w:r>
      <w:r>
        <w:rPr>
          <w:color w:val="231F20"/>
          <w:sz w:val="21"/>
        </w:rPr>
        <w:t>facenti</w:t>
      </w:r>
      <w:r>
        <w:rPr>
          <w:color w:val="231F20"/>
          <w:spacing w:val="-3"/>
          <w:sz w:val="21"/>
        </w:rPr>
        <w:t> </w:t>
      </w:r>
      <w:r>
        <w:rPr>
          <w:color w:val="231F20"/>
          <w:sz w:val="21"/>
        </w:rPr>
        <w:t>parte</w:t>
      </w:r>
      <w:r>
        <w:rPr>
          <w:color w:val="231F20"/>
          <w:spacing w:val="-4"/>
          <w:sz w:val="21"/>
        </w:rPr>
        <w:t> </w:t>
      </w:r>
      <w:r>
        <w:rPr>
          <w:color w:val="231F20"/>
          <w:sz w:val="21"/>
        </w:rPr>
        <w:t>integrante</w:t>
      </w:r>
      <w:r>
        <w:rPr>
          <w:color w:val="231F20"/>
          <w:spacing w:val="-3"/>
          <w:sz w:val="21"/>
        </w:rPr>
        <w:t> </w:t>
      </w:r>
      <w:r>
        <w:rPr>
          <w:color w:val="231F20"/>
          <w:sz w:val="21"/>
        </w:rPr>
        <w:t>del</w:t>
      </w:r>
      <w:r>
        <w:rPr>
          <w:color w:val="231F20"/>
          <w:spacing w:val="-4"/>
          <w:sz w:val="21"/>
        </w:rPr>
        <w:t> </w:t>
      </w:r>
      <w:r>
        <w:rPr>
          <w:color w:val="231F20"/>
          <w:sz w:val="21"/>
        </w:rPr>
        <w:t>presente</w:t>
      </w:r>
      <w:r>
        <w:rPr>
          <w:color w:val="231F20"/>
          <w:spacing w:val="-3"/>
          <w:sz w:val="21"/>
        </w:rPr>
        <w:t> </w:t>
      </w:r>
      <w:r>
        <w:rPr>
          <w:color w:val="231F20"/>
          <w:spacing w:val="-2"/>
          <w:sz w:val="21"/>
        </w:rPr>
        <w:t>decreto.</w:t>
      </w:r>
    </w:p>
    <w:p>
      <w:pPr>
        <w:pStyle w:val="BodyText"/>
        <w:spacing w:before="212"/>
        <w:ind w:left="2257"/>
      </w:pPr>
      <w:r>
        <w:rPr>
          <w:color w:val="231F20"/>
        </w:rPr>
        <w:t>Art.</w:t>
      </w:r>
      <w:r>
        <w:rPr>
          <w:color w:val="231F20"/>
          <w:spacing w:val="29"/>
        </w:rPr>
        <w:t> </w:t>
      </w:r>
      <w:r>
        <w:rPr>
          <w:color w:val="231F20"/>
          <w:spacing w:val="-5"/>
        </w:rPr>
        <w:t>2.</w:t>
      </w:r>
    </w:p>
    <w:p>
      <w:pPr>
        <w:pStyle w:val="ListParagraph"/>
        <w:numPr>
          <w:ilvl w:val="0"/>
          <w:numId w:val="25"/>
        </w:numPr>
        <w:tabs>
          <w:tab w:pos="567" w:val="left" w:leader="none"/>
        </w:tabs>
        <w:spacing w:line="211" w:lineRule="auto" w:before="101" w:after="0"/>
        <w:ind w:left="113" w:right="38" w:firstLine="213"/>
        <w:jc w:val="both"/>
        <w:rPr>
          <w:sz w:val="21"/>
        </w:rPr>
      </w:pPr>
      <w:r>
        <w:rPr>
          <w:color w:val="231F20"/>
          <w:sz w:val="21"/>
        </w:rPr>
        <w:t>Fatta salva la necessità di coordinamento tra i di- versi soggetti proponenti previsti dal progetto </w:t>
      </w:r>
      <w:r>
        <w:rPr>
          <w:color w:val="231F20"/>
          <w:sz w:val="21"/>
        </w:rPr>
        <w:t>interna- zionale, ognuno di essi, nello svolgimento delle attività</w:t>
      </w:r>
      <w:r>
        <w:rPr>
          <w:color w:val="231F20"/>
          <w:spacing w:val="80"/>
          <w:sz w:val="21"/>
        </w:rPr>
        <w:t> </w:t>
      </w:r>
      <w:r>
        <w:rPr>
          <w:color w:val="231F20"/>
          <w:sz w:val="21"/>
        </w:rPr>
        <w:t>di propria competenza e per l’effettuazione delle relative spese, opererà in piena autonomia e secondo le norme di legge e regolamentari vigenti, assumendone la completa responsabilità; pertanto il MUR resterà estraneo ad ogni rapporto comunque nascente con terzi in relazione allo svolgimento del progetto stesso, e sarà totalmente esente da</w:t>
      </w:r>
      <w:r>
        <w:rPr>
          <w:color w:val="231F20"/>
          <w:spacing w:val="-2"/>
          <w:sz w:val="21"/>
        </w:rPr>
        <w:t> </w:t>
      </w:r>
      <w:r>
        <w:rPr>
          <w:color w:val="231F20"/>
          <w:sz w:val="21"/>
        </w:rPr>
        <w:t>responsabilità</w:t>
      </w:r>
      <w:r>
        <w:rPr>
          <w:color w:val="231F20"/>
          <w:spacing w:val="-2"/>
          <w:sz w:val="21"/>
        </w:rPr>
        <w:t> </w:t>
      </w:r>
      <w:r>
        <w:rPr>
          <w:color w:val="231F20"/>
          <w:sz w:val="21"/>
        </w:rPr>
        <w:t>per</w:t>
      </w:r>
      <w:r>
        <w:rPr>
          <w:color w:val="231F20"/>
          <w:spacing w:val="-2"/>
          <w:sz w:val="21"/>
        </w:rPr>
        <w:t> </w:t>
      </w:r>
      <w:r>
        <w:rPr>
          <w:color w:val="231F20"/>
          <w:sz w:val="21"/>
        </w:rPr>
        <w:t>eventuali</w:t>
      </w:r>
      <w:r>
        <w:rPr>
          <w:color w:val="231F20"/>
          <w:spacing w:val="-2"/>
          <w:sz w:val="21"/>
        </w:rPr>
        <w:t> </w:t>
      </w:r>
      <w:r>
        <w:rPr>
          <w:color w:val="231F20"/>
          <w:sz w:val="21"/>
        </w:rPr>
        <w:t>danni</w:t>
      </w:r>
      <w:r>
        <w:rPr>
          <w:color w:val="231F20"/>
          <w:spacing w:val="-2"/>
          <w:sz w:val="21"/>
        </w:rPr>
        <w:t> </w:t>
      </w:r>
      <w:r>
        <w:rPr>
          <w:color w:val="231F20"/>
          <w:sz w:val="21"/>
        </w:rPr>
        <w:t>riconducibili</w:t>
      </w:r>
      <w:r>
        <w:rPr>
          <w:color w:val="231F20"/>
          <w:spacing w:val="-2"/>
          <w:sz w:val="21"/>
        </w:rPr>
        <w:t> </w:t>
      </w:r>
      <w:r>
        <w:rPr>
          <w:color w:val="231F20"/>
          <w:sz w:val="21"/>
        </w:rPr>
        <w:t>ad</w:t>
      </w:r>
      <w:r>
        <w:rPr>
          <w:color w:val="231F20"/>
          <w:spacing w:val="-2"/>
          <w:sz w:val="21"/>
        </w:rPr>
        <w:t> </w:t>
      </w:r>
      <w:r>
        <w:rPr>
          <w:color w:val="231F20"/>
          <w:sz w:val="21"/>
        </w:rPr>
        <w:t>atti- vità direttamente o indirettamente connesse col progetto.</w:t>
      </w:r>
    </w:p>
    <w:p>
      <w:pPr>
        <w:pStyle w:val="ListParagraph"/>
        <w:numPr>
          <w:ilvl w:val="0"/>
          <w:numId w:val="25"/>
        </w:numPr>
        <w:tabs>
          <w:tab w:pos="532" w:val="left" w:leader="none"/>
        </w:tabs>
        <w:spacing w:line="211" w:lineRule="auto" w:before="55" w:after="0"/>
        <w:ind w:left="113" w:right="38" w:firstLine="213"/>
        <w:jc w:val="both"/>
        <w:rPr>
          <w:sz w:val="21"/>
        </w:rPr>
      </w:pPr>
      <w:r>
        <w:rPr>
          <w:color w:val="231F20"/>
          <w:sz w:val="21"/>
        </w:rPr>
        <w:t>I</w:t>
      </w:r>
      <w:r>
        <w:rPr>
          <w:color w:val="231F20"/>
          <w:spacing w:val="-1"/>
          <w:sz w:val="21"/>
        </w:rPr>
        <w:t> </w:t>
      </w:r>
      <w:r>
        <w:rPr>
          <w:color w:val="231F20"/>
          <w:sz w:val="21"/>
        </w:rPr>
        <w:t>costi</w:t>
      </w:r>
      <w:r>
        <w:rPr>
          <w:color w:val="231F20"/>
          <w:spacing w:val="-1"/>
          <w:sz w:val="21"/>
        </w:rPr>
        <w:t> </w:t>
      </w:r>
      <w:r>
        <w:rPr>
          <w:color w:val="231F20"/>
          <w:sz w:val="21"/>
        </w:rPr>
        <w:t>sostenuti</w:t>
      </w:r>
      <w:r>
        <w:rPr>
          <w:color w:val="231F20"/>
          <w:spacing w:val="-1"/>
          <w:sz w:val="21"/>
        </w:rPr>
        <w:t> </w:t>
      </w:r>
      <w:r>
        <w:rPr>
          <w:color w:val="231F20"/>
          <w:sz w:val="21"/>
        </w:rPr>
        <w:t>nell’accertato</w:t>
      </w:r>
      <w:r>
        <w:rPr>
          <w:color w:val="231F20"/>
          <w:spacing w:val="-1"/>
          <w:sz w:val="21"/>
        </w:rPr>
        <w:t> </w:t>
      </w:r>
      <w:r>
        <w:rPr>
          <w:color w:val="231F20"/>
          <w:sz w:val="21"/>
        </w:rPr>
        <w:t>mancato</w:t>
      </w:r>
      <w:r>
        <w:rPr>
          <w:color w:val="231F20"/>
          <w:spacing w:val="-1"/>
          <w:sz w:val="21"/>
        </w:rPr>
        <w:t> </w:t>
      </w:r>
      <w:r>
        <w:rPr>
          <w:color w:val="231F20"/>
          <w:sz w:val="21"/>
        </w:rPr>
        <w:t>rispetto</w:t>
      </w:r>
      <w:r>
        <w:rPr>
          <w:color w:val="231F20"/>
          <w:spacing w:val="-1"/>
          <w:sz w:val="21"/>
        </w:rPr>
        <w:t> </w:t>
      </w:r>
      <w:r>
        <w:rPr>
          <w:color w:val="231F20"/>
          <w:sz w:val="21"/>
        </w:rPr>
        <w:t>delle norme di legge e regolamenti non saranno riconosciuti come costi ammissibili.</w:t>
      </w:r>
    </w:p>
    <w:p>
      <w:pPr>
        <w:pStyle w:val="BodyText"/>
        <w:spacing w:before="212"/>
        <w:ind w:left="2257"/>
      </w:pPr>
      <w:r>
        <w:rPr>
          <w:color w:val="231F20"/>
        </w:rPr>
        <w:t>Art.</w:t>
      </w:r>
      <w:r>
        <w:rPr>
          <w:color w:val="231F20"/>
          <w:spacing w:val="29"/>
        </w:rPr>
        <w:t> </w:t>
      </w:r>
      <w:r>
        <w:rPr>
          <w:color w:val="231F20"/>
          <w:spacing w:val="-5"/>
        </w:rPr>
        <w:t>3.</w:t>
      </w:r>
    </w:p>
    <w:p>
      <w:pPr>
        <w:pStyle w:val="ListParagraph"/>
        <w:numPr>
          <w:ilvl w:val="0"/>
          <w:numId w:val="26"/>
        </w:numPr>
        <w:tabs>
          <w:tab w:pos="522" w:val="left" w:leader="none"/>
        </w:tabs>
        <w:spacing w:line="211" w:lineRule="auto" w:before="100" w:after="0"/>
        <w:ind w:left="113" w:right="38" w:firstLine="213"/>
        <w:jc w:val="both"/>
        <w:rPr>
          <w:sz w:val="21"/>
        </w:rPr>
      </w:pPr>
      <w:r>
        <w:rPr>
          <w:color w:val="231F20"/>
          <w:sz w:val="21"/>
        </w:rPr>
        <w:t>Le</w:t>
      </w:r>
      <w:r>
        <w:rPr>
          <w:color w:val="231F20"/>
          <w:spacing w:val="-14"/>
          <w:sz w:val="21"/>
        </w:rPr>
        <w:t> </w:t>
      </w:r>
      <w:r>
        <w:rPr>
          <w:color w:val="231F20"/>
          <w:sz w:val="21"/>
        </w:rPr>
        <w:t>risorse</w:t>
      </w:r>
      <w:r>
        <w:rPr>
          <w:color w:val="231F20"/>
          <w:spacing w:val="-13"/>
          <w:sz w:val="21"/>
        </w:rPr>
        <w:t> </w:t>
      </w:r>
      <w:r>
        <w:rPr>
          <w:color w:val="231F20"/>
          <w:sz w:val="21"/>
        </w:rPr>
        <w:t>necessarie</w:t>
      </w:r>
      <w:r>
        <w:rPr>
          <w:color w:val="231F20"/>
          <w:spacing w:val="-13"/>
          <w:sz w:val="21"/>
        </w:rPr>
        <w:t> </w:t>
      </w:r>
      <w:r>
        <w:rPr>
          <w:color w:val="231F20"/>
          <w:sz w:val="21"/>
        </w:rPr>
        <w:t>per</w:t>
      </w:r>
      <w:r>
        <w:rPr>
          <w:color w:val="231F20"/>
          <w:spacing w:val="-13"/>
          <w:sz w:val="21"/>
        </w:rPr>
        <w:t> </w:t>
      </w:r>
      <w:r>
        <w:rPr>
          <w:color w:val="231F20"/>
          <w:sz w:val="21"/>
        </w:rPr>
        <w:t>gli</w:t>
      </w:r>
      <w:r>
        <w:rPr>
          <w:color w:val="231F20"/>
          <w:spacing w:val="-13"/>
          <w:sz w:val="21"/>
        </w:rPr>
        <w:t> </w:t>
      </w:r>
      <w:r>
        <w:rPr>
          <w:color w:val="231F20"/>
          <w:sz w:val="21"/>
        </w:rPr>
        <w:t>interventi,</w:t>
      </w:r>
      <w:r>
        <w:rPr>
          <w:color w:val="231F20"/>
          <w:spacing w:val="-13"/>
          <w:sz w:val="21"/>
        </w:rPr>
        <w:t> </w:t>
      </w:r>
      <w:r>
        <w:rPr>
          <w:color w:val="231F20"/>
          <w:sz w:val="21"/>
        </w:rPr>
        <w:t>di</w:t>
      </w:r>
      <w:r>
        <w:rPr>
          <w:color w:val="231F20"/>
          <w:spacing w:val="-13"/>
          <w:sz w:val="21"/>
        </w:rPr>
        <w:t> </w:t>
      </w:r>
      <w:r>
        <w:rPr>
          <w:color w:val="231F20"/>
          <w:sz w:val="21"/>
        </w:rPr>
        <w:t>cui</w:t>
      </w:r>
      <w:r>
        <w:rPr>
          <w:color w:val="231F20"/>
          <w:spacing w:val="-13"/>
          <w:sz w:val="21"/>
        </w:rPr>
        <w:t> </w:t>
      </w:r>
      <w:r>
        <w:rPr>
          <w:color w:val="231F20"/>
          <w:sz w:val="21"/>
        </w:rPr>
        <w:t>all’art.</w:t>
      </w:r>
      <w:r>
        <w:rPr>
          <w:color w:val="231F20"/>
          <w:spacing w:val="-13"/>
          <w:sz w:val="21"/>
        </w:rPr>
        <w:t> </w:t>
      </w:r>
      <w:r>
        <w:rPr>
          <w:color w:val="231F20"/>
          <w:sz w:val="21"/>
        </w:rPr>
        <w:t>1 del</w:t>
      </w:r>
      <w:r>
        <w:rPr>
          <w:color w:val="231F20"/>
          <w:spacing w:val="-5"/>
          <w:sz w:val="21"/>
        </w:rPr>
        <w:t> </w:t>
      </w:r>
      <w:r>
        <w:rPr>
          <w:color w:val="231F20"/>
          <w:sz w:val="21"/>
        </w:rPr>
        <w:t>presente</w:t>
      </w:r>
      <w:r>
        <w:rPr>
          <w:color w:val="231F20"/>
          <w:spacing w:val="-5"/>
          <w:sz w:val="21"/>
        </w:rPr>
        <w:t> </w:t>
      </w:r>
      <w:r>
        <w:rPr>
          <w:color w:val="231F20"/>
          <w:sz w:val="21"/>
        </w:rPr>
        <w:t>decreto,</w:t>
      </w:r>
      <w:r>
        <w:rPr>
          <w:color w:val="231F20"/>
          <w:spacing w:val="-5"/>
          <w:sz w:val="21"/>
        </w:rPr>
        <w:t> </w:t>
      </w:r>
      <w:r>
        <w:rPr>
          <w:color w:val="231F20"/>
          <w:sz w:val="21"/>
        </w:rPr>
        <w:t>sono</w:t>
      </w:r>
      <w:r>
        <w:rPr>
          <w:color w:val="231F20"/>
          <w:spacing w:val="-5"/>
          <w:sz w:val="21"/>
        </w:rPr>
        <w:t> </w:t>
      </w:r>
      <w:r>
        <w:rPr>
          <w:color w:val="231F20"/>
          <w:sz w:val="21"/>
        </w:rPr>
        <w:t>determinate</w:t>
      </w:r>
      <w:r>
        <w:rPr>
          <w:color w:val="231F20"/>
          <w:spacing w:val="-5"/>
          <w:sz w:val="21"/>
        </w:rPr>
        <w:t> </w:t>
      </w:r>
      <w:r>
        <w:rPr>
          <w:color w:val="231F20"/>
          <w:sz w:val="21"/>
        </w:rPr>
        <w:t>in</w:t>
      </w:r>
      <w:r>
        <w:rPr>
          <w:color w:val="231F20"/>
          <w:spacing w:val="-5"/>
          <w:sz w:val="21"/>
        </w:rPr>
        <w:t> </w:t>
      </w:r>
      <w:r>
        <w:rPr>
          <w:color w:val="231F20"/>
          <w:sz w:val="21"/>
        </w:rPr>
        <w:t>euro</w:t>
      </w:r>
      <w:r>
        <w:rPr>
          <w:color w:val="231F20"/>
          <w:spacing w:val="-5"/>
          <w:sz w:val="21"/>
        </w:rPr>
        <w:t> </w:t>
      </w:r>
      <w:r>
        <w:rPr>
          <w:color w:val="231F20"/>
          <w:sz w:val="21"/>
        </w:rPr>
        <w:t>135.625,00 nella forma di contributo nella spesa e graveranno sul</w:t>
      </w:r>
      <w:r>
        <w:rPr>
          <w:color w:val="231F20"/>
          <w:spacing w:val="40"/>
          <w:sz w:val="21"/>
        </w:rPr>
        <w:t> </w:t>
      </w:r>
      <w:r>
        <w:rPr>
          <w:color w:val="231F20"/>
          <w:sz w:val="21"/>
        </w:rPr>
        <w:t>cap. 7345, P.G. 01 giustificativo n. 194, clausola 1 e 2, a valere</w:t>
      </w:r>
      <w:r>
        <w:rPr>
          <w:color w:val="231F20"/>
          <w:spacing w:val="-6"/>
          <w:sz w:val="21"/>
        </w:rPr>
        <w:t> </w:t>
      </w:r>
      <w:r>
        <w:rPr>
          <w:color w:val="231F20"/>
          <w:sz w:val="21"/>
        </w:rPr>
        <w:t>sullo</w:t>
      </w:r>
      <w:r>
        <w:rPr>
          <w:color w:val="231F20"/>
          <w:spacing w:val="-6"/>
          <w:sz w:val="21"/>
        </w:rPr>
        <w:t> </w:t>
      </w:r>
      <w:r>
        <w:rPr>
          <w:color w:val="231F20"/>
          <w:sz w:val="21"/>
        </w:rPr>
        <w:t>stato</w:t>
      </w:r>
      <w:r>
        <w:rPr>
          <w:color w:val="231F20"/>
          <w:spacing w:val="-6"/>
          <w:sz w:val="21"/>
        </w:rPr>
        <w:t> </w:t>
      </w:r>
      <w:r>
        <w:rPr>
          <w:color w:val="231F20"/>
          <w:sz w:val="21"/>
        </w:rPr>
        <w:t>di</w:t>
      </w:r>
      <w:r>
        <w:rPr>
          <w:color w:val="231F20"/>
          <w:spacing w:val="-6"/>
          <w:sz w:val="21"/>
        </w:rPr>
        <w:t> </w:t>
      </w:r>
      <w:r>
        <w:rPr>
          <w:color w:val="231F20"/>
          <w:sz w:val="21"/>
        </w:rPr>
        <w:t>previsione</w:t>
      </w:r>
      <w:r>
        <w:rPr>
          <w:color w:val="231F20"/>
          <w:spacing w:val="-6"/>
          <w:sz w:val="21"/>
        </w:rPr>
        <w:t> </w:t>
      </w:r>
      <w:r>
        <w:rPr>
          <w:color w:val="231F20"/>
          <w:sz w:val="21"/>
        </w:rPr>
        <w:t>della</w:t>
      </w:r>
      <w:r>
        <w:rPr>
          <w:color w:val="231F20"/>
          <w:spacing w:val="-6"/>
          <w:sz w:val="21"/>
        </w:rPr>
        <w:t> </w:t>
      </w:r>
      <w:r>
        <w:rPr>
          <w:color w:val="231F20"/>
          <w:sz w:val="21"/>
        </w:rPr>
        <w:t>spesa</w:t>
      </w:r>
      <w:r>
        <w:rPr>
          <w:color w:val="231F20"/>
          <w:spacing w:val="-6"/>
          <w:sz w:val="21"/>
        </w:rPr>
        <w:t> </w:t>
      </w:r>
      <w:r>
        <w:rPr>
          <w:color w:val="231F20"/>
          <w:sz w:val="21"/>
        </w:rPr>
        <w:t>di</w:t>
      </w:r>
      <w:r>
        <w:rPr>
          <w:color w:val="231F20"/>
          <w:spacing w:val="-6"/>
          <w:sz w:val="21"/>
        </w:rPr>
        <w:t> </w:t>
      </w:r>
      <w:r>
        <w:rPr>
          <w:color w:val="231F20"/>
          <w:sz w:val="21"/>
        </w:rPr>
        <w:t>questo</w:t>
      </w:r>
      <w:r>
        <w:rPr>
          <w:color w:val="231F20"/>
          <w:spacing w:val="-6"/>
          <w:sz w:val="21"/>
        </w:rPr>
        <w:t> </w:t>
      </w:r>
      <w:r>
        <w:rPr>
          <w:color w:val="231F20"/>
          <w:sz w:val="21"/>
        </w:rPr>
        <w:t>Mini- stero per l’EF 2025, di cui al d.d. di impegno n. 3298 del 13 marzo 2025, reg. UCB n. 56, in data 19 marzo 2025.</w:t>
      </w:r>
    </w:p>
    <w:p>
      <w:pPr>
        <w:pStyle w:val="ListParagraph"/>
        <w:numPr>
          <w:ilvl w:val="0"/>
          <w:numId w:val="26"/>
        </w:numPr>
        <w:tabs>
          <w:tab w:pos="537" w:val="left" w:leader="none"/>
        </w:tabs>
        <w:spacing w:line="211" w:lineRule="auto" w:before="54" w:after="0"/>
        <w:ind w:left="113" w:right="38" w:firstLine="213"/>
        <w:jc w:val="both"/>
        <w:rPr>
          <w:sz w:val="21"/>
        </w:rPr>
      </w:pPr>
      <w:r>
        <w:rPr>
          <w:color w:val="231F20"/>
          <w:sz w:val="21"/>
        </w:rPr>
        <w:t>Le erogazioni dei contributi sono subordinate </w:t>
      </w:r>
      <w:r>
        <w:rPr>
          <w:color w:val="231F20"/>
          <w:sz w:val="21"/>
        </w:rPr>
        <w:t>all’ef- fettiva disponibilità delle risorse secondo lo stato di avanzamento lavori, avendo riguardo alle modalità di </w:t>
      </w:r>
      <w:r>
        <w:rPr>
          <w:color w:val="231F20"/>
          <w:spacing w:val="-2"/>
          <w:sz w:val="21"/>
        </w:rPr>
        <w:t>rendicontazione.</w:t>
      </w:r>
    </w:p>
    <w:p>
      <w:pPr>
        <w:pStyle w:val="ListParagraph"/>
        <w:numPr>
          <w:ilvl w:val="0"/>
          <w:numId w:val="26"/>
        </w:numPr>
        <w:tabs>
          <w:tab w:pos="535" w:val="left" w:leader="none"/>
        </w:tabs>
        <w:spacing w:line="211" w:lineRule="auto" w:before="51" w:after="0"/>
        <w:ind w:left="113" w:right="38" w:firstLine="213"/>
        <w:jc w:val="both"/>
        <w:rPr>
          <w:sz w:val="21"/>
        </w:rPr>
      </w:pPr>
      <w:r>
        <w:rPr>
          <w:color w:val="231F20"/>
          <w:sz w:val="21"/>
        </w:rPr>
        <w:t>Nella fase attuativa, il MUR può valutare la rimodu- lazione delle attività progettuali per variazioni </w:t>
      </w:r>
      <w:r>
        <w:rPr>
          <w:color w:val="231F20"/>
          <w:sz w:val="21"/>
        </w:rPr>
        <w:t>rilevanti, non eccedenti il cinquanta per cento, in caso di sussi- stenza di motivazioni tecnico-scientifiche o economico- finanziarie di carattere straordinario, acquisito il parere dell’esperto scientifico. Per variazioni inferiori al venti per cento del valore delle attività progettuali del raggrup- pamento nazionale, il MUR si riserva di provvedere ad autorizzare la variante, sentito l’esperto scientifico con riguardo alle casistiche ritenute maggiormente comples- se. Le richieste variazioni, come innanzi articolate, po- tranno essere autorizzate solo se previamente approvate</w:t>
      </w:r>
      <w:r>
        <w:rPr>
          <w:color w:val="231F20"/>
          <w:spacing w:val="40"/>
          <w:sz w:val="21"/>
        </w:rPr>
        <w:t> </w:t>
      </w:r>
      <w:r>
        <w:rPr>
          <w:color w:val="231F20"/>
          <w:sz w:val="21"/>
        </w:rPr>
        <w:t>in sede internazionale da parte della Struttura di gestione del programma.</w:t>
      </w:r>
    </w:p>
    <w:p>
      <w:pPr>
        <w:pStyle w:val="ListParagraph"/>
        <w:numPr>
          <w:ilvl w:val="0"/>
          <w:numId w:val="26"/>
        </w:numPr>
        <w:tabs>
          <w:tab w:pos="529" w:val="left" w:leader="none"/>
        </w:tabs>
        <w:spacing w:line="211" w:lineRule="auto" w:before="58" w:after="0"/>
        <w:ind w:left="113" w:right="38" w:firstLine="213"/>
        <w:jc w:val="both"/>
        <w:rPr>
          <w:sz w:val="21"/>
        </w:rPr>
      </w:pPr>
      <w:r>
        <w:rPr>
          <w:color w:val="231F20"/>
          <w:sz w:val="21"/>
        </w:rPr>
        <w:t>Le</w:t>
      </w:r>
      <w:r>
        <w:rPr>
          <w:color w:val="231F20"/>
          <w:spacing w:val="-5"/>
          <w:sz w:val="21"/>
        </w:rPr>
        <w:t> </w:t>
      </w:r>
      <w:r>
        <w:rPr>
          <w:color w:val="231F20"/>
          <w:sz w:val="21"/>
        </w:rPr>
        <w:t>attività</w:t>
      </w:r>
      <w:r>
        <w:rPr>
          <w:color w:val="231F20"/>
          <w:spacing w:val="-5"/>
          <w:sz w:val="21"/>
        </w:rPr>
        <w:t> </w:t>
      </w:r>
      <w:r>
        <w:rPr>
          <w:color w:val="231F20"/>
          <w:sz w:val="21"/>
        </w:rPr>
        <w:t>connesse</w:t>
      </w:r>
      <w:r>
        <w:rPr>
          <w:color w:val="231F20"/>
          <w:spacing w:val="-5"/>
          <w:sz w:val="21"/>
        </w:rPr>
        <w:t> </w:t>
      </w:r>
      <w:r>
        <w:rPr>
          <w:color w:val="231F20"/>
          <w:sz w:val="21"/>
        </w:rPr>
        <w:t>con</w:t>
      </w:r>
      <w:r>
        <w:rPr>
          <w:color w:val="231F20"/>
          <w:spacing w:val="-5"/>
          <w:sz w:val="21"/>
        </w:rPr>
        <w:t> </w:t>
      </w:r>
      <w:r>
        <w:rPr>
          <w:color w:val="231F20"/>
          <w:sz w:val="21"/>
        </w:rPr>
        <w:t>la</w:t>
      </w:r>
      <w:r>
        <w:rPr>
          <w:color w:val="231F20"/>
          <w:spacing w:val="-5"/>
          <w:sz w:val="21"/>
        </w:rPr>
        <w:t> </w:t>
      </w:r>
      <w:r>
        <w:rPr>
          <w:color w:val="231F20"/>
          <w:sz w:val="21"/>
        </w:rPr>
        <w:t>realizzazione</w:t>
      </w:r>
      <w:r>
        <w:rPr>
          <w:color w:val="231F20"/>
          <w:spacing w:val="-5"/>
          <w:sz w:val="21"/>
        </w:rPr>
        <w:t> </w:t>
      </w:r>
      <w:r>
        <w:rPr>
          <w:color w:val="231F20"/>
          <w:sz w:val="21"/>
        </w:rPr>
        <w:t>del</w:t>
      </w:r>
      <w:r>
        <w:rPr>
          <w:color w:val="231F20"/>
          <w:spacing w:val="-5"/>
          <w:sz w:val="21"/>
        </w:rPr>
        <w:t> </w:t>
      </w:r>
      <w:r>
        <w:rPr>
          <w:color w:val="231F20"/>
          <w:sz w:val="21"/>
        </w:rPr>
        <w:t>progetto dovranno</w:t>
      </w:r>
      <w:r>
        <w:rPr>
          <w:color w:val="231F20"/>
          <w:spacing w:val="-2"/>
          <w:sz w:val="21"/>
        </w:rPr>
        <w:t> </w:t>
      </w:r>
      <w:r>
        <w:rPr>
          <w:color w:val="231F20"/>
          <w:sz w:val="21"/>
        </w:rPr>
        <w:t>concludersi</w:t>
      </w:r>
      <w:r>
        <w:rPr>
          <w:color w:val="231F20"/>
          <w:spacing w:val="-2"/>
          <w:sz w:val="21"/>
        </w:rPr>
        <w:t> </w:t>
      </w:r>
      <w:r>
        <w:rPr>
          <w:color w:val="231F20"/>
          <w:sz w:val="21"/>
        </w:rPr>
        <w:t>entro</w:t>
      </w:r>
      <w:r>
        <w:rPr>
          <w:color w:val="231F20"/>
          <w:spacing w:val="-2"/>
          <w:sz w:val="21"/>
        </w:rPr>
        <w:t> </w:t>
      </w:r>
      <w:r>
        <w:rPr>
          <w:color w:val="231F20"/>
          <w:sz w:val="21"/>
        </w:rPr>
        <w:t>il</w:t>
      </w:r>
      <w:r>
        <w:rPr>
          <w:color w:val="231F20"/>
          <w:spacing w:val="-2"/>
          <w:sz w:val="21"/>
        </w:rPr>
        <w:t> </w:t>
      </w:r>
      <w:r>
        <w:rPr>
          <w:color w:val="231F20"/>
          <w:sz w:val="21"/>
        </w:rPr>
        <w:t>termine</w:t>
      </w:r>
      <w:r>
        <w:rPr>
          <w:color w:val="231F20"/>
          <w:spacing w:val="-2"/>
          <w:sz w:val="21"/>
        </w:rPr>
        <w:t> </w:t>
      </w:r>
      <w:r>
        <w:rPr>
          <w:color w:val="231F20"/>
          <w:sz w:val="21"/>
        </w:rPr>
        <w:t>indicato</w:t>
      </w:r>
      <w:r>
        <w:rPr>
          <w:color w:val="231F20"/>
          <w:spacing w:val="-2"/>
          <w:sz w:val="21"/>
        </w:rPr>
        <w:t> </w:t>
      </w:r>
      <w:r>
        <w:rPr>
          <w:color w:val="231F20"/>
          <w:sz w:val="21"/>
        </w:rPr>
        <w:t>nella</w:t>
      </w:r>
      <w:r>
        <w:rPr>
          <w:color w:val="231F20"/>
          <w:spacing w:val="-2"/>
          <w:sz w:val="21"/>
        </w:rPr>
        <w:t> </w:t>
      </w:r>
      <w:r>
        <w:rPr>
          <w:color w:val="231F20"/>
          <w:sz w:val="21"/>
        </w:rPr>
        <w:t>sche- da allegata al presente decreto (allegato 1), fatte salve eventuali</w:t>
      </w:r>
      <w:r>
        <w:rPr>
          <w:color w:val="231F20"/>
          <w:spacing w:val="-1"/>
          <w:sz w:val="21"/>
        </w:rPr>
        <w:t> </w:t>
      </w:r>
      <w:r>
        <w:rPr>
          <w:color w:val="231F20"/>
          <w:sz w:val="21"/>
        </w:rPr>
        <w:t>proroghe</w:t>
      </w:r>
      <w:r>
        <w:rPr>
          <w:color w:val="231F20"/>
          <w:spacing w:val="-1"/>
          <w:sz w:val="21"/>
        </w:rPr>
        <w:t> </w:t>
      </w:r>
      <w:r>
        <w:rPr>
          <w:color w:val="231F20"/>
          <w:sz w:val="21"/>
        </w:rPr>
        <w:t>approvate</w:t>
      </w:r>
      <w:r>
        <w:rPr>
          <w:color w:val="231F20"/>
          <w:spacing w:val="-1"/>
          <w:sz w:val="21"/>
        </w:rPr>
        <w:t> </w:t>
      </w:r>
      <w:r>
        <w:rPr>
          <w:color w:val="231F20"/>
          <w:sz w:val="21"/>
        </w:rPr>
        <w:t>dal</w:t>
      </w:r>
      <w:r>
        <w:rPr>
          <w:color w:val="231F20"/>
          <w:spacing w:val="-1"/>
          <w:sz w:val="21"/>
        </w:rPr>
        <w:t> </w:t>
      </w:r>
      <w:r>
        <w:rPr>
          <w:color w:val="231F20"/>
          <w:sz w:val="21"/>
        </w:rPr>
        <w:t>programma</w:t>
      </w:r>
      <w:r>
        <w:rPr>
          <w:color w:val="231F20"/>
          <w:spacing w:val="-1"/>
          <w:sz w:val="21"/>
        </w:rPr>
        <w:t> </w:t>
      </w:r>
      <w:r>
        <w:rPr>
          <w:color w:val="231F20"/>
          <w:sz w:val="21"/>
        </w:rPr>
        <w:t>e</w:t>
      </w:r>
      <w:r>
        <w:rPr>
          <w:color w:val="231F20"/>
          <w:spacing w:val="-1"/>
          <w:sz w:val="21"/>
        </w:rPr>
        <w:t> </w:t>
      </w:r>
      <w:r>
        <w:rPr>
          <w:color w:val="231F20"/>
          <w:sz w:val="21"/>
        </w:rPr>
        <w:t>dallo</w:t>
      </w:r>
      <w:r>
        <w:rPr>
          <w:color w:val="231F20"/>
          <w:spacing w:val="-1"/>
          <w:sz w:val="21"/>
        </w:rPr>
        <w:t> </w:t>
      </w:r>
      <w:r>
        <w:rPr>
          <w:color w:val="231F20"/>
          <w:sz w:val="21"/>
        </w:rPr>
        <w:t>scri- vente</w:t>
      </w:r>
      <w:r>
        <w:rPr>
          <w:color w:val="231F20"/>
          <w:spacing w:val="-1"/>
          <w:sz w:val="21"/>
        </w:rPr>
        <w:t> </w:t>
      </w:r>
      <w:r>
        <w:rPr>
          <w:color w:val="231F20"/>
          <w:sz w:val="21"/>
        </w:rPr>
        <w:t>Ministero,</w:t>
      </w:r>
      <w:r>
        <w:rPr>
          <w:color w:val="231F20"/>
          <w:spacing w:val="-1"/>
          <w:sz w:val="21"/>
        </w:rPr>
        <w:t> </w:t>
      </w:r>
      <w:r>
        <w:rPr>
          <w:color w:val="231F20"/>
          <w:sz w:val="21"/>
        </w:rPr>
        <w:t>e</w:t>
      </w:r>
      <w:r>
        <w:rPr>
          <w:color w:val="231F20"/>
          <w:spacing w:val="-1"/>
          <w:sz w:val="21"/>
        </w:rPr>
        <w:t> </w:t>
      </w:r>
      <w:r>
        <w:rPr>
          <w:color w:val="231F20"/>
          <w:sz w:val="21"/>
        </w:rPr>
        <w:t>comunque</w:t>
      </w:r>
      <w:r>
        <w:rPr>
          <w:color w:val="231F20"/>
          <w:spacing w:val="-1"/>
          <w:sz w:val="21"/>
        </w:rPr>
        <w:t> </w:t>
      </w:r>
      <w:r>
        <w:rPr>
          <w:color w:val="231F20"/>
          <w:sz w:val="21"/>
        </w:rPr>
        <w:t>mai</w:t>
      </w:r>
      <w:r>
        <w:rPr>
          <w:color w:val="231F20"/>
          <w:spacing w:val="-1"/>
          <w:sz w:val="21"/>
        </w:rPr>
        <w:t> </w:t>
      </w:r>
      <w:r>
        <w:rPr>
          <w:color w:val="231F20"/>
          <w:sz w:val="21"/>
        </w:rPr>
        <w:t>oltre</w:t>
      </w:r>
      <w:r>
        <w:rPr>
          <w:color w:val="231F20"/>
          <w:spacing w:val="-1"/>
          <w:sz w:val="21"/>
        </w:rPr>
        <w:t> </w:t>
      </w:r>
      <w:r>
        <w:rPr>
          <w:color w:val="231F20"/>
          <w:sz w:val="21"/>
        </w:rPr>
        <w:t>la</w:t>
      </w:r>
      <w:r>
        <w:rPr>
          <w:color w:val="231F20"/>
          <w:spacing w:val="-1"/>
          <w:sz w:val="21"/>
        </w:rPr>
        <w:t> </w:t>
      </w:r>
      <w:r>
        <w:rPr>
          <w:color w:val="231F20"/>
          <w:sz w:val="21"/>
        </w:rPr>
        <w:t>data</w:t>
      </w:r>
      <w:r>
        <w:rPr>
          <w:color w:val="231F20"/>
          <w:spacing w:val="-1"/>
          <w:sz w:val="21"/>
        </w:rPr>
        <w:t> </w:t>
      </w:r>
      <w:r>
        <w:rPr>
          <w:color w:val="231F20"/>
          <w:sz w:val="21"/>
        </w:rPr>
        <w:t>di</w:t>
      </w:r>
      <w:r>
        <w:rPr>
          <w:color w:val="231F20"/>
          <w:spacing w:val="-1"/>
          <w:sz w:val="21"/>
        </w:rPr>
        <w:t> </w:t>
      </w:r>
      <w:r>
        <w:rPr>
          <w:color w:val="231F20"/>
          <w:sz w:val="21"/>
        </w:rPr>
        <w:t>chiusura del progetto internazionale.</w:t>
      </w:r>
    </w:p>
    <w:p>
      <w:pPr>
        <w:pStyle w:val="BodyText"/>
        <w:spacing w:before="94"/>
        <w:ind w:left="2256"/>
      </w:pPr>
      <w:r>
        <w:rPr/>
        <w:br w:type="column"/>
      </w:r>
      <w:r>
        <w:rPr>
          <w:color w:val="231F20"/>
        </w:rPr>
        <w:t>Art.</w:t>
      </w:r>
      <w:r>
        <w:rPr>
          <w:color w:val="231F20"/>
          <w:spacing w:val="29"/>
        </w:rPr>
        <w:t> </w:t>
      </w:r>
      <w:r>
        <w:rPr>
          <w:color w:val="231F20"/>
          <w:spacing w:val="-5"/>
        </w:rPr>
        <w:t>4.</w:t>
      </w:r>
    </w:p>
    <w:p>
      <w:pPr>
        <w:pStyle w:val="ListParagraph"/>
        <w:numPr>
          <w:ilvl w:val="0"/>
          <w:numId w:val="27"/>
        </w:numPr>
        <w:tabs>
          <w:tab w:pos="528" w:val="left" w:leader="none"/>
        </w:tabs>
        <w:spacing w:line="211" w:lineRule="auto" w:before="103" w:after="0"/>
        <w:ind w:left="113" w:right="104" w:firstLine="213"/>
        <w:jc w:val="both"/>
        <w:rPr>
          <w:sz w:val="21"/>
        </w:rPr>
      </w:pPr>
      <w:r>
        <w:rPr>
          <w:color w:val="231F20"/>
          <w:sz w:val="21"/>
        </w:rPr>
        <w:t>Il</w:t>
      </w:r>
      <w:r>
        <w:rPr>
          <w:color w:val="231F20"/>
          <w:spacing w:val="-7"/>
          <w:sz w:val="21"/>
        </w:rPr>
        <w:t> </w:t>
      </w:r>
      <w:r>
        <w:rPr>
          <w:color w:val="231F20"/>
          <w:sz w:val="21"/>
        </w:rPr>
        <w:t>MUR</w:t>
      </w:r>
      <w:r>
        <w:rPr>
          <w:color w:val="231F20"/>
          <w:spacing w:val="-7"/>
          <w:sz w:val="21"/>
        </w:rPr>
        <w:t> </w:t>
      </w:r>
      <w:r>
        <w:rPr>
          <w:color w:val="231F20"/>
          <w:sz w:val="21"/>
        </w:rPr>
        <w:t>disporrà,</w:t>
      </w:r>
      <w:r>
        <w:rPr>
          <w:color w:val="231F20"/>
          <w:spacing w:val="-7"/>
          <w:sz w:val="21"/>
        </w:rPr>
        <w:t> </w:t>
      </w:r>
      <w:r>
        <w:rPr>
          <w:color w:val="231F20"/>
          <w:sz w:val="21"/>
        </w:rPr>
        <w:t>su</w:t>
      </w:r>
      <w:r>
        <w:rPr>
          <w:color w:val="231F20"/>
          <w:spacing w:val="-7"/>
          <w:sz w:val="21"/>
        </w:rPr>
        <w:t> </w:t>
      </w:r>
      <w:r>
        <w:rPr>
          <w:color w:val="231F20"/>
          <w:sz w:val="21"/>
        </w:rPr>
        <w:t>richiesta</w:t>
      </w:r>
      <w:r>
        <w:rPr>
          <w:color w:val="231F20"/>
          <w:spacing w:val="-7"/>
          <w:sz w:val="21"/>
        </w:rPr>
        <w:t> </w:t>
      </w:r>
      <w:r>
        <w:rPr>
          <w:color w:val="231F20"/>
          <w:sz w:val="21"/>
        </w:rPr>
        <w:t>di</w:t>
      </w:r>
      <w:r>
        <w:rPr>
          <w:color w:val="231F20"/>
          <w:spacing w:val="-7"/>
          <w:sz w:val="21"/>
        </w:rPr>
        <w:t> </w:t>
      </w:r>
      <w:r>
        <w:rPr>
          <w:color w:val="231F20"/>
          <w:sz w:val="21"/>
        </w:rPr>
        <w:t>ciascun</w:t>
      </w:r>
      <w:r>
        <w:rPr>
          <w:color w:val="231F20"/>
          <w:spacing w:val="-7"/>
          <w:sz w:val="21"/>
        </w:rPr>
        <w:t> </w:t>
      </w:r>
      <w:r>
        <w:rPr>
          <w:color w:val="231F20"/>
          <w:sz w:val="21"/>
        </w:rPr>
        <w:t>beneficiario, l’anticipazione dell’agevolazione di cui all’art. 1, come previsto dall’avviso integrativo, nella misura dell’80%</w:t>
      </w:r>
      <w:r>
        <w:rPr>
          <w:color w:val="231F20"/>
          <w:spacing w:val="40"/>
          <w:sz w:val="21"/>
        </w:rPr>
        <w:t> </w:t>
      </w:r>
      <w:r>
        <w:rPr>
          <w:color w:val="231F20"/>
          <w:sz w:val="21"/>
        </w:rPr>
        <w:t>del contributo ammesso. Nel caso di soggetti privati, la richiesta ovvero l’erogazione dell’anticipazione dovrà es- sere garantita da apposita fidejussione bancaria o polizza assicurativa, rilasciata al soggetto secondo lo schema ap- provato dal MUR con specifico provvedimento.</w:t>
      </w:r>
    </w:p>
    <w:p>
      <w:pPr>
        <w:pStyle w:val="ListParagraph"/>
        <w:numPr>
          <w:ilvl w:val="0"/>
          <w:numId w:val="27"/>
        </w:numPr>
        <w:tabs>
          <w:tab w:pos="535" w:val="left" w:leader="none"/>
        </w:tabs>
        <w:spacing w:line="211" w:lineRule="auto" w:before="56" w:after="0"/>
        <w:ind w:left="113" w:right="104" w:firstLine="213"/>
        <w:jc w:val="both"/>
        <w:rPr>
          <w:sz w:val="21"/>
        </w:rPr>
      </w:pPr>
      <w:r>
        <w:rPr>
          <w:color w:val="231F20"/>
          <w:sz w:val="21"/>
        </w:rPr>
        <w:t>Il beneficiario si impegnerà a fornire dettagliate </w:t>
      </w:r>
      <w:r>
        <w:rPr>
          <w:color w:val="231F20"/>
          <w:sz w:val="21"/>
        </w:rPr>
        <w:t>ren- dicontazioni della somma oggetto di contributo ai sensi dell’art.</w:t>
      </w:r>
      <w:r>
        <w:rPr>
          <w:color w:val="231F20"/>
          <w:spacing w:val="-2"/>
          <w:sz w:val="21"/>
        </w:rPr>
        <w:t> </w:t>
      </w:r>
      <w:r>
        <w:rPr>
          <w:color w:val="231F20"/>
          <w:sz w:val="21"/>
        </w:rPr>
        <w:t>16</w:t>
      </w:r>
      <w:r>
        <w:rPr>
          <w:color w:val="231F20"/>
          <w:spacing w:val="-2"/>
          <w:sz w:val="21"/>
        </w:rPr>
        <w:t> </w:t>
      </w:r>
      <w:r>
        <w:rPr>
          <w:color w:val="231F20"/>
          <w:sz w:val="21"/>
        </w:rPr>
        <w:t>del</w:t>
      </w:r>
      <w:r>
        <w:rPr>
          <w:color w:val="231F20"/>
          <w:spacing w:val="-2"/>
          <w:sz w:val="21"/>
        </w:rPr>
        <w:t> </w:t>
      </w:r>
      <w:r>
        <w:rPr>
          <w:color w:val="231F20"/>
          <w:sz w:val="21"/>
        </w:rPr>
        <w:t>decreto</w:t>
      </w:r>
      <w:r>
        <w:rPr>
          <w:color w:val="231F20"/>
          <w:spacing w:val="-2"/>
          <w:sz w:val="21"/>
        </w:rPr>
        <w:t> </w:t>
      </w:r>
      <w:r>
        <w:rPr>
          <w:color w:val="231F20"/>
          <w:sz w:val="21"/>
        </w:rPr>
        <w:t>ministeriale</w:t>
      </w:r>
      <w:r>
        <w:rPr>
          <w:color w:val="231F20"/>
          <w:spacing w:val="-2"/>
          <w:sz w:val="21"/>
        </w:rPr>
        <w:t> </w:t>
      </w:r>
      <w:r>
        <w:rPr>
          <w:color w:val="231F20"/>
          <w:sz w:val="21"/>
        </w:rPr>
        <w:t>n.</w:t>
      </w:r>
      <w:r>
        <w:rPr>
          <w:color w:val="231F20"/>
          <w:spacing w:val="-2"/>
          <w:sz w:val="21"/>
        </w:rPr>
        <w:t> </w:t>
      </w:r>
      <w:r>
        <w:rPr>
          <w:color w:val="231F20"/>
          <w:sz w:val="21"/>
        </w:rPr>
        <w:t>593/2016,</w:t>
      </w:r>
      <w:r>
        <w:rPr>
          <w:color w:val="231F20"/>
          <w:spacing w:val="-2"/>
          <w:sz w:val="21"/>
        </w:rPr>
        <w:t> </w:t>
      </w:r>
      <w:r>
        <w:rPr>
          <w:color w:val="231F20"/>
          <w:sz w:val="21"/>
        </w:rPr>
        <w:t>oltre</w:t>
      </w:r>
      <w:r>
        <w:rPr>
          <w:color w:val="231F20"/>
          <w:spacing w:val="-2"/>
          <w:sz w:val="21"/>
        </w:rPr>
        <w:t> </w:t>
      </w:r>
      <w:r>
        <w:rPr>
          <w:color w:val="231F20"/>
          <w:sz w:val="21"/>
        </w:rPr>
        <w:t>alla relazione conclusiva del progetto, obbligandosi, altresì, alla restituzione di eventuali importi che risultassero non ammissibili, nonché di economie di progetto.</w:t>
      </w:r>
    </w:p>
    <w:p>
      <w:pPr>
        <w:pStyle w:val="ListParagraph"/>
        <w:numPr>
          <w:ilvl w:val="0"/>
          <w:numId w:val="27"/>
        </w:numPr>
        <w:tabs>
          <w:tab w:pos="592" w:val="left" w:leader="none"/>
        </w:tabs>
        <w:spacing w:line="211" w:lineRule="auto" w:before="55" w:after="0"/>
        <w:ind w:left="113" w:right="105" w:firstLine="213"/>
        <w:jc w:val="both"/>
        <w:rPr>
          <w:sz w:val="21"/>
        </w:rPr>
      </w:pPr>
      <w:r>
        <w:rPr>
          <w:color w:val="231F20"/>
          <w:sz w:val="21"/>
        </w:rPr>
        <w:t>Il presente provvedimento, emanato ai sensi </w:t>
      </w:r>
      <w:r>
        <w:rPr>
          <w:color w:val="231F20"/>
          <w:sz w:val="21"/>
        </w:rPr>
        <w:t>del disposto</w:t>
      </w:r>
      <w:r>
        <w:rPr>
          <w:color w:val="231F20"/>
          <w:spacing w:val="80"/>
          <w:sz w:val="21"/>
        </w:rPr>
        <w:t> </w:t>
      </w:r>
      <w:r>
        <w:rPr>
          <w:color w:val="231F20"/>
          <w:sz w:val="21"/>
        </w:rPr>
        <w:t>dell’art.</w:t>
      </w:r>
      <w:r>
        <w:rPr>
          <w:color w:val="231F20"/>
          <w:spacing w:val="80"/>
          <w:sz w:val="21"/>
        </w:rPr>
        <w:t> </w:t>
      </w:r>
      <w:r>
        <w:rPr>
          <w:color w:val="231F20"/>
          <w:sz w:val="21"/>
        </w:rPr>
        <w:t>238,</w:t>
      </w:r>
      <w:r>
        <w:rPr>
          <w:color w:val="231F20"/>
          <w:spacing w:val="80"/>
          <w:sz w:val="21"/>
        </w:rPr>
        <w:t> </w:t>
      </w:r>
      <w:r>
        <w:rPr>
          <w:color w:val="231F20"/>
          <w:sz w:val="21"/>
        </w:rPr>
        <w:t>comma</w:t>
      </w:r>
      <w:r>
        <w:rPr>
          <w:color w:val="231F20"/>
          <w:spacing w:val="80"/>
          <w:sz w:val="21"/>
        </w:rPr>
        <w:t> </w:t>
      </w:r>
      <w:r>
        <w:rPr>
          <w:color w:val="231F20"/>
          <w:sz w:val="21"/>
        </w:rPr>
        <w:t>7,</w:t>
      </w:r>
      <w:r>
        <w:rPr>
          <w:color w:val="231F20"/>
          <w:spacing w:val="80"/>
          <w:sz w:val="21"/>
        </w:rPr>
        <w:t> </w:t>
      </w:r>
      <w:r>
        <w:rPr>
          <w:color w:val="231F20"/>
          <w:sz w:val="21"/>
        </w:rPr>
        <w:t>del</w:t>
      </w:r>
      <w:r>
        <w:rPr>
          <w:color w:val="231F20"/>
          <w:spacing w:val="80"/>
          <w:sz w:val="21"/>
        </w:rPr>
        <w:t> </w:t>
      </w:r>
      <w:r>
        <w:rPr>
          <w:color w:val="231F20"/>
          <w:sz w:val="21"/>
        </w:rPr>
        <w:t>decreto-legge</w:t>
      </w:r>
    </w:p>
    <w:p>
      <w:pPr>
        <w:pStyle w:val="BodyText"/>
        <w:spacing w:line="211" w:lineRule="auto" w:before="1"/>
        <w:ind w:right="104"/>
      </w:pPr>
      <w:r>
        <w:rPr>
          <w:color w:val="231F20"/>
        </w:rPr>
        <w:t>n. 34/2020, e la conseguente sottoscrizione dell’atto d’obbligo, è risolutivamente condizionato agli esiti </w:t>
      </w:r>
      <w:r>
        <w:rPr>
          <w:color w:val="231F20"/>
        </w:rPr>
        <w:t>delle istruttorie di ETS e EEF e, in relazione alle stesse, subi-</w:t>
      </w:r>
      <w:r>
        <w:rPr>
          <w:color w:val="231F20"/>
          <w:spacing w:val="40"/>
        </w:rPr>
        <w:t> </w:t>
      </w:r>
      <w:r>
        <w:rPr>
          <w:color w:val="231F20"/>
        </w:rPr>
        <w:t>rà eventuali modifiche, ove necessarie. Pertanto, all’atto della sottoscrizione dell’atto d’obbligo il soggetto benefi- ciario dichiara di essere a conoscenza che forme, misure ed entità delle agevolazioni ivi disposte nonché l’age- volazione stessa, potranno essere soggette a variazione/ </w:t>
      </w:r>
      <w:r>
        <w:rPr>
          <w:color w:val="231F20"/>
          <w:spacing w:val="-2"/>
        </w:rPr>
        <w:t>risoluzione.</w:t>
      </w:r>
    </w:p>
    <w:p>
      <w:pPr>
        <w:pStyle w:val="ListParagraph"/>
        <w:numPr>
          <w:ilvl w:val="0"/>
          <w:numId w:val="27"/>
        </w:numPr>
        <w:tabs>
          <w:tab w:pos="555" w:val="left" w:leader="none"/>
        </w:tabs>
        <w:spacing w:line="211" w:lineRule="auto" w:before="57" w:after="0"/>
        <w:ind w:left="113" w:right="104" w:firstLine="213"/>
        <w:jc w:val="both"/>
        <w:rPr>
          <w:sz w:val="21"/>
        </w:rPr>
      </w:pPr>
      <w:r>
        <w:rPr>
          <w:color w:val="231F20"/>
          <w:sz w:val="21"/>
        </w:rPr>
        <w:t>Nel caso in cui sia prevista l’erogazione a titolo </w:t>
      </w:r>
      <w:r>
        <w:rPr>
          <w:color w:val="231F20"/>
          <w:sz w:val="21"/>
        </w:rPr>
        <w:t>di anticipazione, e il soggetto beneficiario ne facesse ri- chiesta all’atto della sottoscrizione dell’atto d’obbligo, l’eventuale maggiore importo dell’anticipo erogato cal- colato sulle somme concesse e, successivamente, rettifi- cate in esito alle istruttorie ETS e EEF, sarà compensato con una ritenuta di pari importo, ovvero fino alla con- correnza della somma eccedente erogata, sulle successive erogazioni a SAL, ovvero sull’erogazione a saldo.</w:t>
      </w:r>
    </w:p>
    <w:p>
      <w:pPr>
        <w:pStyle w:val="ListParagraph"/>
        <w:numPr>
          <w:ilvl w:val="0"/>
          <w:numId w:val="27"/>
        </w:numPr>
        <w:tabs>
          <w:tab w:pos="535" w:val="left" w:leader="none"/>
        </w:tabs>
        <w:spacing w:line="211" w:lineRule="auto" w:before="57" w:after="0"/>
        <w:ind w:left="113" w:right="104" w:firstLine="213"/>
        <w:jc w:val="both"/>
        <w:rPr>
          <w:sz w:val="21"/>
        </w:rPr>
      </w:pPr>
      <w:r>
        <w:rPr>
          <w:color w:val="231F20"/>
          <w:sz w:val="21"/>
        </w:rPr>
        <w:t>Qualora in esito alle istruttorie ETS e EEF l’importo dell’anticipo erogato non trovasse capienza di </w:t>
      </w:r>
      <w:r>
        <w:rPr>
          <w:color w:val="231F20"/>
          <w:sz w:val="21"/>
        </w:rPr>
        <w:t>compensa- zione</w:t>
      </w:r>
      <w:r>
        <w:rPr>
          <w:color w:val="231F20"/>
          <w:spacing w:val="-3"/>
          <w:sz w:val="21"/>
        </w:rPr>
        <w:t> </w:t>
      </w:r>
      <w:r>
        <w:rPr>
          <w:color w:val="231F20"/>
          <w:sz w:val="21"/>
        </w:rPr>
        <w:t>nelle</w:t>
      </w:r>
      <w:r>
        <w:rPr>
          <w:color w:val="231F20"/>
          <w:spacing w:val="-3"/>
          <w:sz w:val="21"/>
        </w:rPr>
        <w:t> </w:t>
      </w:r>
      <w:r>
        <w:rPr>
          <w:color w:val="231F20"/>
          <w:sz w:val="21"/>
        </w:rPr>
        <w:t>successive</w:t>
      </w:r>
      <w:r>
        <w:rPr>
          <w:color w:val="231F20"/>
          <w:spacing w:val="-3"/>
          <w:sz w:val="21"/>
        </w:rPr>
        <w:t> </w:t>
      </w:r>
      <w:r>
        <w:rPr>
          <w:color w:val="231F20"/>
          <w:sz w:val="21"/>
        </w:rPr>
        <w:t>erogazioni</w:t>
      </w:r>
      <w:r>
        <w:rPr>
          <w:color w:val="231F20"/>
          <w:spacing w:val="-3"/>
          <w:sz w:val="21"/>
        </w:rPr>
        <w:t> </w:t>
      </w:r>
      <w:r>
        <w:rPr>
          <w:color w:val="231F20"/>
          <w:sz w:val="21"/>
        </w:rPr>
        <w:t>a</w:t>
      </w:r>
      <w:r>
        <w:rPr>
          <w:color w:val="231F20"/>
          <w:spacing w:val="-3"/>
          <w:sz w:val="21"/>
        </w:rPr>
        <w:t> </w:t>
      </w:r>
      <w:r>
        <w:rPr>
          <w:color w:val="231F20"/>
          <w:sz w:val="21"/>
        </w:rPr>
        <w:t>SAL,</w:t>
      </w:r>
      <w:r>
        <w:rPr>
          <w:color w:val="231F20"/>
          <w:spacing w:val="-3"/>
          <w:sz w:val="21"/>
        </w:rPr>
        <w:t> </w:t>
      </w:r>
      <w:r>
        <w:rPr>
          <w:color w:val="231F20"/>
          <w:sz w:val="21"/>
        </w:rPr>
        <w:t>ovvero</w:t>
      </w:r>
      <w:r>
        <w:rPr>
          <w:color w:val="231F20"/>
          <w:spacing w:val="-3"/>
          <w:sz w:val="21"/>
        </w:rPr>
        <w:t> </w:t>
      </w:r>
      <w:r>
        <w:rPr>
          <w:color w:val="231F20"/>
          <w:sz w:val="21"/>
        </w:rPr>
        <w:t>nell’ero- gazione a saldo, la somma erogata eccedente alla spettan- za complessiva concessa in sede di rettifica sarà restituita al MUR dai soggetti beneficiari senza maggiorazione di </w:t>
      </w:r>
      <w:r>
        <w:rPr>
          <w:color w:val="231F20"/>
          <w:spacing w:val="-2"/>
          <w:sz w:val="21"/>
        </w:rPr>
        <w:t>interessi.</w:t>
      </w:r>
    </w:p>
    <w:p>
      <w:pPr>
        <w:pStyle w:val="ListParagraph"/>
        <w:numPr>
          <w:ilvl w:val="0"/>
          <w:numId w:val="27"/>
        </w:numPr>
        <w:tabs>
          <w:tab w:pos="571" w:val="left" w:leader="none"/>
        </w:tabs>
        <w:spacing w:line="211" w:lineRule="auto" w:before="55" w:after="0"/>
        <w:ind w:left="113" w:right="106" w:firstLine="213"/>
        <w:jc w:val="both"/>
        <w:rPr>
          <w:sz w:val="21"/>
        </w:rPr>
      </w:pPr>
      <w:r>
        <w:rPr>
          <w:color w:val="231F20"/>
          <w:sz w:val="21"/>
        </w:rPr>
        <w:t>All’atto della sottoscrizione dell’atto d’obbligo </w:t>
      </w:r>
      <w:r>
        <w:rPr>
          <w:color w:val="231F20"/>
          <w:sz w:val="21"/>
        </w:rPr>
        <w:t>il soggetto beneficiario è a conoscenza che il capitolato de- finitivo, sulla scorta del quale saranno eseguiti tutti i con- trolli sullo stato di avanzamento, sarà quello debitamente approvato</w:t>
      </w:r>
      <w:r>
        <w:rPr>
          <w:color w:val="231F20"/>
          <w:spacing w:val="-1"/>
          <w:sz w:val="21"/>
        </w:rPr>
        <w:t> </w:t>
      </w:r>
      <w:r>
        <w:rPr>
          <w:color w:val="231F20"/>
          <w:sz w:val="21"/>
        </w:rPr>
        <w:t>e</w:t>
      </w:r>
      <w:r>
        <w:rPr>
          <w:color w:val="231F20"/>
          <w:spacing w:val="-1"/>
          <w:sz w:val="21"/>
        </w:rPr>
        <w:t> </w:t>
      </w:r>
      <w:r>
        <w:rPr>
          <w:color w:val="231F20"/>
          <w:sz w:val="21"/>
        </w:rPr>
        <w:t>siglato</w:t>
      </w:r>
      <w:r>
        <w:rPr>
          <w:color w:val="231F20"/>
          <w:spacing w:val="-1"/>
          <w:sz w:val="21"/>
        </w:rPr>
        <w:t> </w:t>
      </w:r>
      <w:r>
        <w:rPr>
          <w:color w:val="231F20"/>
          <w:sz w:val="21"/>
        </w:rPr>
        <w:t>dall’esperto</w:t>
      </w:r>
      <w:r>
        <w:rPr>
          <w:color w:val="231F20"/>
          <w:spacing w:val="-1"/>
          <w:sz w:val="21"/>
        </w:rPr>
        <w:t> </w:t>
      </w:r>
      <w:r>
        <w:rPr>
          <w:color w:val="231F20"/>
          <w:sz w:val="21"/>
        </w:rPr>
        <w:t>e</w:t>
      </w:r>
      <w:r>
        <w:rPr>
          <w:color w:val="231F20"/>
          <w:spacing w:val="-1"/>
          <w:sz w:val="21"/>
        </w:rPr>
        <w:t> </w:t>
      </w:r>
      <w:r>
        <w:rPr>
          <w:color w:val="231F20"/>
          <w:sz w:val="21"/>
        </w:rPr>
        <w:t>che,</w:t>
      </w:r>
      <w:r>
        <w:rPr>
          <w:color w:val="231F20"/>
          <w:spacing w:val="-1"/>
          <w:sz w:val="21"/>
        </w:rPr>
        <w:t> </w:t>
      </w:r>
      <w:r>
        <w:rPr>
          <w:color w:val="231F20"/>
          <w:sz w:val="21"/>
        </w:rPr>
        <w:t>pertanto,</w:t>
      </w:r>
      <w:r>
        <w:rPr>
          <w:color w:val="231F20"/>
          <w:spacing w:val="-1"/>
          <w:sz w:val="21"/>
        </w:rPr>
        <w:t> </w:t>
      </w:r>
      <w:r>
        <w:rPr>
          <w:color w:val="231F20"/>
          <w:sz w:val="21"/>
        </w:rPr>
        <w:t>in</w:t>
      </w:r>
      <w:r>
        <w:rPr>
          <w:color w:val="231F20"/>
          <w:spacing w:val="-1"/>
          <w:sz w:val="21"/>
        </w:rPr>
        <w:t> </w:t>
      </w:r>
      <w:r>
        <w:rPr>
          <w:color w:val="231F20"/>
          <w:sz w:val="21"/>
        </w:rPr>
        <w:t>caso</w:t>
      </w:r>
      <w:r>
        <w:rPr>
          <w:color w:val="231F20"/>
          <w:spacing w:val="-1"/>
          <w:sz w:val="21"/>
        </w:rPr>
        <w:t> </w:t>
      </w:r>
      <w:r>
        <w:rPr>
          <w:color w:val="231F20"/>
          <w:sz w:val="21"/>
        </w:rPr>
        <w:t>di difformità, si procederà ai necessari conguagli.</w:t>
      </w:r>
    </w:p>
    <w:p>
      <w:pPr>
        <w:pStyle w:val="ListParagraph"/>
        <w:numPr>
          <w:ilvl w:val="0"/>
          <w:numId w:val="27"/>
        </w:numPr>
        <w:tabs>
          <w:tab w:pos="531" w:val="left" w:leader="none"/>
        </w:tabs>
        <w:spacing w:line="211" w:lineRule="auto" w:before="55" w:after="0"/>
        <w:ind w:left="113" w:right="104" w:firstLine="213"/>
        <w:jc w:val="both"/>
        <w:rPr>
          <w:sz w:val="21"/>
        </w:rPr>
      </w:pPr>
      <w:r>
        <w:rPr>
          <w:color w:val="231F20"/>
          <w:sz w:val="21"/>
        </w:rPr>
        <w:t>Il</w:t>
      </w:r>
      <w:r>
        <w:rPr>
          <w:color w:val="231F20"/>
          <w:spacing w:val="-4"/>
          <w:sz w:val="21"/>
        </w:rPr>
        <w:t> </w:t>
      </w:r>
      <w:r>
        <w:rPr>
          <w:color w:val="231F20"/>
          <w:sz w:val="21"/>
        </w:rPr>
        <w:t>MUR,</w:t>
      </w:r>
      <w:r>
        <w:rPr>
          <w:color w:val="231F20"/>
          <w:spacing w:val="-4"/>
          <w:sz w:val="21"/>
        </w:rPr>
        <w:t> </w:t>
      </w:r>
      <w:r>
        <w:rPr>
          <w:color w:val="231F20"/>
          <w:sz w:val="21"/>
        </w:rPr>
        <w:t>laddove</w:t>
      </w:r>
      <w:r>
        <w:rPr>
          <w:color w:val="231F20"/>
          <w:spacing w:val="-4"/>
          <w:sz w:val="21"/>
        </w:rPr>
        <w:t> </w:t>
      </w:r>
      <w:r>
        <w:rPr>
          <w:color w:val="231F20"/>
          <w:sz w:val="21"/>
        </w:rPr>
        <w:t>ne</w:t>
      </w:r>
      <w:r>
        <w:rPr>
          <w:color w:val="231F20"/>
          <w:spacing w:val="-4"/>
          <w:sz w:val="21"/>
        </w:rPr>
        <w:t> </w:t>
      </w:r>
      <w:r>
        <w:rPr>
          <w:color w:val="231F20"/>
          <w:sz w:val="21"/>
        </w:rPr>
        <w:t>ravvisi</w:t>
      </w:r>
      <w:r>
        <w:rPr>
          <w:color w:val="231F20"/>
          <w:spacing w:val="-4"/>
          <w:sz w:val="21"/>
        </w:rPr>
        <w:t> </w:t>
      </w:r>
      <w:r>
        <w:rPr>
          <w:color w:val="231F20"/>
          <w:sz w:val="21"/>
        </w:rPr>
        <w:t>la</w:t>
      </w:r>
      <w:r>
        <w:rPr>
          <w:color w:val="231F20"/>
          <w:spacing w:val="-4"/>
          <w:sz w:val="21"/>
        </w:rPr>
        <w:t> </w:t>
      </w:r>
      <w:r>
        <w:rPr>
          <w:color w:val="231F20"/>
          <w:sz w:val="21"/>
        </w:rPr>
        <w:t>necessità,</w:t>
      </w:r>
      <w:r>
        <w:rPr>
          <w:color w:val="231F20"/>
          <w:spacing w:val="-4"/>
          <w:sz w:val="21"/>
        </w:rPr>
        <w:t> </w:t>
      </w:r>
      <w:r>
        <w:rPr>
          <w:color w:val="231F20"/>
          <w:sz w:val="21"/>
        </w:rPr>
        <w:t>potrà</w:t>
      </w:r>
      <w:r>
        <w:rPr>
          <w:color w:val="231F20"/>
          <w:spacing w:val="-4"/>
          <w:sz w:val="21"/>
        </w:rPr>
        <w:t> </w:t>
      </w:r>
      <w:r>
        <w:rPr>
          <w:color w:val="231F20"/>
          <w:sz w:val="21"/>
        </w:rPr>
        <w:t>proce- dere, nei confronti del beneficiario alla revoca delle age- volazioni, con contestuale recupero delle somme erogate anche attraverso il fermo amministrativo, a salvaguardia dell’eventuale compensazione con le somme maturate su altri progetti finanziati o ad altro titolo presso questa o altra amministrazione.</w:t>
      </w:r>
    </w:p>
    <w:p>
      <w:pPr>
        <w:pStyle w:val="BodyText"/>
        <w:spacing w:before="216"/>
        <w:ind w:left="2256"/>
      </w:pPr>
      <w:r>
        <w:rPr>
          <w:color w:val="231F20"/>
        </w:rPr>
        <w:t>Art.</w:t>
      </w:r>
      <w:r>
        <w:rPr>
          <w:color w:val="231F20"/>
          <w:spacing w:val="29"/>
        </w:rPr>
        <w:t> </w:t>
      </w:r>
      <w:r>
        <w:rPr>
          <w:color w:val="231F20"/>
          <w:spacing w:val="-5"/>
        </w:rPr>
        <w:t>5.</w:t>
      </w:r>
    </w:p>
    <w:p>
      <w:pPr>
        <w:pStyle w:val="ListParagraph"/>
        <w:numPr>
          <w:ilvl w:val="0"/>
          <w:numId w:val="28"/>
        </w:numPr>
        <w:tabs>
          <w:tab w:pos="546" w:val="left" w:leader="none"/>
        </w:tabs>
        <w:spacing w:line="211" w:lineRule="auto" w:before="103" w:after="0"/>
        <w:ind w:left="113" w:right="105" w:firstLine="213"/>
        <w:jc w:val="both"/>
        <w:rPr>
          <w:sz w:val="21"/>
        </w:rPr>
      </w:pPr>
      <w:r>
        <w:rPr>
          <w:color w:val="231F20"/>
          <w:sz w:val="21"/>
        </w:rPr>
        <w:t>Il presente decreto di concessione delle </w:t>
      </w:r>
      <w:r>
        <w:rPr>
          <w:color w:val="231F20"/>
          <w:sz w:val="21"/>
        </w:rPr>
        <w:t>agevolazio- ni, opportunamente registrato dai competenti organi di controllo</w:t>
      </w:r>
      <w:r>
        <w:rPr>
          <w:color w:val="231F20"/>
          <w:spacing w:val="30"/>
          <w:sz w:val="21"/>
        </w:rPr>
        <w:t> </w:t>
      </w:r>
      <w:r>
        <w:rPr>
          <w:color w:val="231F20"/>
          <w:sz w:val="21"/>
        </w:rPr>
        <w:t>e</w:t>
      </w:r>
      <w:r>
        <w:rPr>
          <w:color w:val="231F20"/>
          <w:spacing w:val="30"/>
          <w:sz w:val="21"/>
        </w:rPr>
        <w:t> </w:t>
      </w:r>
      <w:r>
        <w:rPr>
          <w:color w:val="231F20"/>
          <w:sz w:val="21"/>
        </w:rPr>
        <w:t>corredato</w:t>
      </w:r>
      <w:r>
        <w:rPr>
          <w:color w:val="231F20"/>
          <w:spacing w:val="30"/>
          <w:sz w:val="21"/>
        </w:rPr>
        <w:t> </w:t>
      </w:r>
      <w:r>
        <w:rPr>
          <w:color w:val="231F20"/>
          <w:sz w:val="21"/>
        </w:rPr>
        <w:t>degli</w:t>
      </w:r>
      <w:r>
        <w:rPr>
          <w:color w:val="231F20"/>
          <w:spacing w:val="30"/>
          <w:sz w:val="21"/>
        </w:rPr>
        <w:t> </w:t>
      </w:r>
      <w:r>
        <w:rPr>
          <w:color w:val="231F20"/>
          <w:sz w:val="21"/>
        </w:rPr>
        <w:t>allegati</w:t>
      </w:r>
      <w:r>
        <w:rPr>
          <w:color w:val="231F20"/>
          <w:spacing w:val="30"/>
          <w:sz w:val="21"/>
        </w:rPr>
        <w:t> </w:t>
      </w:r>
      <w:r>
        <w:rPr>
          <w:color w:val="231F20"/>
          <w:sz w:val="21"/>
        </w:rPr>
        <w:t>scheda</w:t>
      </w:r>
      <w:r>
        <w:rPr>
          <w:color w:val="231F20"/>
          <w:spacing w:val="30"/>
          <w:sz w:val="21"/>
        </w:rPr>
        <w:t> </w:t>
      </w:r>
      <w:r>
        <w:rPr>
          <w:color w:val="231F20"/>
          <w:sz w:val="21"/>
        </w:rPr>
        <w:t>del</w:t>
      </w:r>
      <w:r>
        <w:rPr>
          <w:color w:val="231F20"/>
          <w:spacing w:val="30"/>
          <w:sz w:val="21"/>
        </w:rPr>
        <w:t> </w:t>
      </w:r>
      <w:r>
        <w:rPr>
          <w:color w:val="231F20"/>
          <w:spacing w:val="-2"/>
          <w:sz w:val="21"/>
        </w:rPr>
        <w:t>progetto,</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7"/>
        <w:ind w:right="38"/>
      </w:pPr>
      <w:r>
        <w:rPr/>
        <mc:AlternateContent>
          <mc:Choice Requires="wps">
            <w:drawing>
              <wp:anchor distT="0" distB="0" distL="0" distR="0" allowOverlap="1" layoutInCell="1" locked="0" behindDoc="1" simplePos="0" relativeHeight="484809216">
                <wp:simplePos x="0" y="0"/>
                <wp:positionH relativeFrom="page">
                  <wp:posOffset>612000</wp:posOffset>
                </wp:positionH>
                <wp:positionV relativeFrom="page">
                  <wp:posOffset>899286</wp:posOffset>
                </wp:positionV>
                <wp:extent cx="6336030" cy="864235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6336030" cy="8642350"/>
                          <a:chExt cx="6336030" cy="8642350"/>
                        </a:xfrm>
                      </wpg:grpSpPr>
                      <wps:wsp>
                        <wps:cNvPr id="242" name="Graphic 24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43" name="Graphic 24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44" name="Graphic 24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7264" id="docshapegroup94"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capitolato tecnico e disciplinare contenente le regole e le modalità per la corretta gestione delle attività contrattuali e le eventuali condizioni cui subordinare l’efficacia </w:t>
      </w:r>
      <w:r>
        <w:rPr>
          <w:color w:val="231F20"/>
        </w:rPr>
        <w:t>del provvedimento, che ne costituiscono parte integrante, è trasmesso al soggetto proponente per la successiva for- male accettazione, ai sensi dell’art. 13 del decreto mini- steriale n. 593/2016;</w:t>
      </w:r>
    </w:p>
    <w:p>
      <w:pPr>
        <w:pStyle w:val="ListParagraph"/>
        <w:numPr>
          <w:ilvl w:val="0"/>
          <w:numId w:val="28"/>
        </w:numPr>
        <w:tabs>
          <w:tab w:pos="537" w:val="left" w:leader="none"/>
        </w:tabs>
        <w:spacing w:line="211" w:lineRule="auto" w:before="58" w:after="0"/>
        <w:ind w:left="113" w:right="38" w:firstLine="213"/>
        <w:jc w:val="both"/>
        <w:rPr>
          <w:sz w:val="21"/>
        </w:rPr>
      </w:pPr>
      <w:r>
        <w:rPr>
          <w:color w:val="231F20"/>
          <w:sz w:val="21"/>
        </w:rPr>
        <w:t>L’avvio delle attività di rendicontazione resta subor- dinato alla conclusione delle procedure di </w:t>
      </w:r>
      <w:r>
        <w:rPr>
          <w:color w:val="231F20"/>
          <w:sz w:val="21"/>
        </w:rPr>
        <w:t>accettazione conseguenti all’adozione del presente decreto di conces- sione delle agevolazioni.</w:t>
      </w:r>
    </w:p>
    <w:p>
      <w:pPr>
        <w:pStyle w:val="ListParagraph"/>
        <w:numPr>
          <w:ilvl w:val="0"/>
          <w:numId w:val="28"/>
        </w:numPr>
        <w:tabs>
          <w:tab w:pos="564" w:val="left" w:leader="none"/>
        </w:tabs>
        <w:spacing w:line="211" w:lineRule="auto" w:before="56" w:after="0"/>
        <w:ind w:left="113" w:right="39" w:firstLine="213"/>
        <w:jc w:val="both"/>
        <w:rPr>
          <w:sz w:val="21"/>
        </w:rPr>
      </w:pPr>
      <w:r>
        <w:rPr>
          <w:color w:val="231F20"/>
          <w:sz w:val="21"/>
        </w:rPr>
        <w:t>Per</w:t>
      </w:r>
      <w:r>
        <w:rPr>
          <w:color w:val="231F20"/>
          <w:spacing w:val="30"/>
          <w:sz w:val="21"/>
        </w:rPr>
        <w:t> </w:t>
      </w:r>
      <w:r>
        <w:rPr>
          <w:color w:val="231F20"/>
          <w:sz w:val="21"/>
        </w:rPr>
        <w:t>tutto</w:t>
      </w:r>
      <w:r>
        <w:rPr>
          <w:color w:val="231F20"/>
          <w:spacing w:val="30"/>
          <w:sz w:val="21"/>
        </w:rPr>
        <w:t> </w:t>
      </w:r>
      <w:r>
        <w:rPr>
          <w:color w:val="231F20"/>
          <w:sz w:val="21"/>
        </w:rPr>
        <w:t>quanto</w:t>
      </w:r>
      <w:r>
        <w:rPr>
          <w:color w:val="231F20"/>
          <w:spacing w:val="30"/>
          <w:sz w:val="21"/>
        </w:rPr>
        <w:t> </w:t>
      </w:r>
      <w:r>
        <w:rPr>
          <w:color w:val="231F20"/>
          <w:sz w:val="21"/>
        </w:rPr>
        <w:t>non</w:t>
      </w:r>
      <w:r>
        <w:rPr>
          <w:color w:val="231F20"/>
          <w:spacing w:val="30"/>
          <w:sz w:val="21"/>
        </w:rPr>
        <w:t> </w:t>
      </w:r>
      <w:r>
        <w:rPr>
          <w:color w:val="231F20"/>
          <w:sz w:val="21"/>
        </w:rPr>
        <w:t>previsto</w:t>
      </w:r>
      <w:r>
        <w:rPr>
          <w:color w:val="231F20"/>
          <w:spacing w:val="30"/>
          <w:sz w:val="21"/>
        </w:rPr>
        <w:t> </w:t>
      </w:r>
      <w:r>
        <w:rPr>
          <w:color w:val="231F20"/>
          <w:sz w:val="21"/>
        </w:rPr>
        <w:t>dal</w:t>
      </w:r>
      <w:r>
        <w:rPr>
          <w:color w:val="231F20"/>
          <w:spacing w:val="30"/>
          <w:sz w:val="21"/>
        </w:rPr>
        <w:t> </w:t>
      </w:r>
      <w:r>
        <w:rPr>
          <w:color w:val="231F20"/>
          <w:sz w:val="21"/>
        </w:rPr>
        <w:t>presente</w:t>
      </w:r>
      <w:r>
        <w:rPr>
          <w:color w:val="231F20"/>
          <w:spacing w:val="30"/>
          <w:sz w:val="21"/>
        </w:rPr>
        <w:t> </w:t>
      </w:r>
      <w:r>
        <w:rPr>
          <w:color w:val="231F20"/>
          <w:sz w:val="21"/>
        </w:rPr>
        <w:t>decreto e dall’allegato disciplinare, si fa rinvio alle normative di legge e regolamenti, nazionali e comunitarie, citate in </w:t>
      </w:r>
      <w:r>
        <w:rPr>
          <w:color w:val="231F20"/>
          <w:spacing w:val="-2"/>
          <w:sz w:val="21"/>
        </w:rPr>
        <w:t>premessa.</w:t>
      </w:r>
    </w:p>
    <w:p>
      <w:pPr>
        <w:pStyle w:val="BodyText"/>
        <w:spacing w:line="211" w:lineRule="auto" w:before="56"/>
        <w:ind w:right="38" w:firstLine="213"/>
      </w:pPr>
      <w:r>
        <w:rPr>
          <w:color w:val="231F20"/>
        </w:rPr>
        <w:t>Il presente decreto è inviato ai competenti organi di controllo, ai sensi delle vigenti disposizioni, e </w:t>
      </w:r>
      <w:r>
        <w:rPr>
          <w:color w:val="231F20"/>
        </w:rPr>
        <w:t>successi- vamente sarà pubblicato nella </w:t>
      </w:r>
      <w:r>
        <w:rPr>
          <w:i/>
          <w:color w:val="231F20"/>
        </w:rPr>
        <w:t>Gazzetta Ufficiale </w:t>
      </w:r>
      <w:r>
        <w:rPr>
          <w:color w:val="231F20"/>
        </w:rPr>
        <w:t>della Repubblica italiana.</w:t>
      </w:r>
    </w:p>
    <w:p>
      <w:pPr>
        <w:pStyle w:val="BodyText"/>
        <w:spacing w:before="89"/>
        <w:ind w:left="540"/>
      </w:pPr>
      <w:r>
        <w:rPr>
          <w:color w:val="231F20"/>
        </w:rPr>
        <w:t>Roma,</w:t>
      </w:r>
      <w:r>
        <w:rPr>
          <w:color w:val="231F20"/>
          <w:spacing w:val="4"/>
        </w:rPr>
        <w:t> </w:t>
      </w:r>
      <w:r>
        <w:rPr>
          <w:color w:val="231F20"/>
        </w:rPr>
        <w:t>2</w:t>
      </w:r>
      <w:r>
        <w:rPr>
          <w:color w:val="231F20"/>
          <w:spacing w:val="5"/>
        </w:rPr>
        <w:t> </w:t>
      </w:r>
      <w:r>
        <w:rPr>
          <w:color w:val="231F20"/>
        </w:rPr>
        <w:t>aprile</w:t>
      </w:r>
      <w:r>
        <w:rPr>
          <w:color w:val="231F20"/>
          <w:spacing w:val="5"/>
        </w:rPr>
        <w:t> </w:t>
      </w:r>
      <w:r>
        <w:rPr>
          <w:color w:val="231F20"/>
          <w:spacing w:val="-4"/>
        </w:rPr>
        <w:t>2025</w:t>
      </w:r>
    </w:p>
    <w:p>
      <w:pPr>
        <w:spacing w:before="153"/>
        <w:ind w:left="2442" w:right="0" w:firstLine="0"/>
        <w:jc w:val="left"/>
        <w:rPr>
          <w:sz w:val="21"/>
        </w:rPr>
      </w:pPr>
      <w:r>
        <w:rPr>
          <w:i/>
          <w:color w:val="231F20"/>
          <w:sz w:val="21"/>
        </w:rPr>
        <w:t>Il</w:t>
      </w:r>
      <w:r>
        <w:rPr>
          <w:i/>
          <w:color w:val="231F20"/>
          <w:spacing w:val="5"/>
          <w:sz w:val="21"/>
        </w:rPr>
        <w:t> </w:t>
      </w:r>
      <w:r>
        <w:rPr>
          <w:i/>
          <w:color w:val="231F20"/>
          <w:sz w:val="21"/>
        </w:rPr>
        <w:t>direttore</w:t>
      </w:r>
      <w:r>
        <w:rPr>
          <w:i/>
          <w:color w:val="231F20"/>
          <w:spacing w:val="5"/>
          <w:sz w:val="21"/>
        </w:rPr>
        <w:t> </w:t>
      </w:r>
      <w:r>
        <w:rPr>
          <w:i/>
          <w:color w:val="231F20"/>
          <w:sz w:val="21"/>
        </w:rPr>
        <w:t>generale:</w:t>
      </w:r>
      <w:r>
        <w:rPr>
          <w:i/>
          <w:color w:val="231F20"/>
          <w:spacing w:val="5"/>
          <w:sz w:val="21"/>
        </w:rPr>
        <w:t> </w:t>
      </w:r>
      <w:r>
        <w:rPr>
          <w:smallCaps/>
          <w:color w:val="231F20"/>
          <w:spacing w:val="-6"/>
          <w:sz w:val="21"/>
        </w:rPr>
        <w:t>Consoli</w:t>
      </w:r>
    </w:p>
    <w:p>
      <w:pPr>
        <w:spacing w:line="188" w:lineRule="exact" w:before="147"/>
        <w:ind w:left="113" w:right="0" w:firstLine="0"/>
        <w:jc w:val="both"/>
        <w:rPr>
          <w:i/>
          <w:sz w:val="17"/>
        </w:rPr>
      </w:pPr>
      <w:r>
        <w:rPr>
          <w:i/>
          <w:color w:val="231F20"/>
          <w:sz w:val="17"/>
        </w:rPr>
        <w:t>Registrato alla Corte dei conti il 23 aprile </w:t>
      </w:r>
      <w:r>
        <w:rPr>
          <w:i/>
          <w:color w:val="231F20"/>
          <w:spacing w:val="-4"/>
          <w:sz w:val="17"/>
        </w:rPr>
        <w:t>2025</w:t>
      </w:r>
    </w:p>
    <w:p>
      <w:pPr>
        <w:spacing w:line="208" w:lineRule="auto" w:before="13"/>
        <w:ind w:left="283" w:right="39" w:hanging="171"/>
        <w:jc w:val="both"/>
        <w:rPr>
          <w:i/>
          <w:sz w:val="17"/>
        </w:rPr>
      </w:pPr>
      <w:r>
        <w:rPr>
          <w:i/>
          <w:color w:val="231F20"/>
          <w:sz w:val="17"/>
        </w:rPr>
        <w:t>Ufficio di controllo sugli atti del Ministero dell’istruzione e del meri- to, del Ministero dell’università e della ricerca e del Ministero della cultura, n. 806</w:t>
      </w:r>
    </w:p>
    <w:p>
      <w:pPr>
        <w:pStyle w:val="BodyText"/>
        <w:ind w:left="0"/>
        <w:jc w:val="left"/>
        <w:rPr>
          <w:i/>
          <w:sz w:val="17"/>
        </w:rPr>
      </w:pPr>
      <w:r>
        <w:rPr>
          <w:i/>
          <w:sz w:val="17"/>
        </w:rPr>
        <mc:AlternateContent>
          <mc:Choice Requires="wps">
            <w:drawing>
              <wp:anchor distT="0" distB="0" distL="0" distR="0" allowOverlap="1" layoutInCell="1" locked="0" behindDoc="1" simplePos="0" relativeHeight="487620096">
                <wp:simplePos x="0" y="0"/>
                <wp:positionH relativeFrom="page">
                  <wp:posOffset>1980006</wp:posOffset>
                </wp:positionH>
                <wp:positionV relativeFrom="paragraph">
                  <wp:posOffset>139755</wp:posOffset>
                </wp:positionV>
                <wp:extent cx="356235" cy="1270"/>
                <wp:effectExtent l="0" t="0" r="0" b="0"/>
                <wp:wrapTopAndBottom/>
                <wp:docPr id="245" name="Graphic 245"/>
                <wp:cNvGraphicFramePr>
                  <a:graphicFrameLocks/>
                </wp:cNvGraphicFramePr>
                <a:graphic>
                  <a:graphicData uri="http://schemas.microsoft.com/office/word/2010/wordprocessingShape">
                    <wps:wsp>
                      <wps:cNvPr id="245" name="Graphic 245"/>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1.004368pt;width:28.05pt;height:.1pt;mso-position-horizontal-relative:page;mso-position-vertical-relative:paragraph;z-index:-15696384;mso-wrap-distance-left:0;mso-wrap-distance-right:0" id="docshape95" coordorigin="3118,220" coordsize="561,0" path="m3118,220l3678,220e" filled="false" stroked="true" strokeweight=".5pt" strokecolor="#231f20">
                <v:path arrowok="t"/>
                <v:stroke dashstyle="solid"/>
                <w10:wrap type="topAndBottom"/>
              </v:shape>
            </w:pict>
          </mc:Fallback>
        </mc:AlternateContent>
      </w:r>
    </w:p>
    <w:p>
      <w:pPr>
        <w:pStyle w:val="BodyText"/>
        <w:spacing w:before="37"/>
        <w:ind w:left="0"/>
        <w:jc w:val="left"/>
        <w:rPr>
          <w:i/>
          <w:sz w:val="17"/>
        </w:rPr>
      </w:pPr>
    </w:p>
    <w:p>
      <w:pPr>
        <w:spacing w:before="0"/>
        <w:ind w:left="113" w:right="0" w:firstLine="0"/>
        <w:jc w:val="left"/>
        <w:rPr>
          <w:sz w:val="17"/>
        </w:rPr>
      </w:pPr>
      <w:r>
        <w:rPr>
          <w:smallCaps/>
          <w:color w:val="231F20"/>
          <w:spacing w:val="-2"/>
          <w:sz w:val="17"/>
        </w:rPr>
        <w:t>Avvertenza:</w:t>
      </w:r>
    </w:p>
    <w:p>
      <w:pPr>
        <w:spacing w:line="208" w:lineRule="auto" w:before="105"/>
        <w:ind w:left="113" w:right="38" w:firstLine="341"/>
        <w:jc w:val="both"/>
        <w:rPr>
          <w:i/>
          <w:sz w:val="17"/>
        </w:rPr>
      </w:pPr>
      <w:r>
        <w:rPr>
          <w:i/>
          <w:color w:val="231F20"/>
          <w:sz w:val="17"/>
        </w:rPr>
        <w:t>Gli</w:t>
      </w:r>
      <w:r>
        <w:rPr>
          <w:i/>
          <w:color w:val="231F20"/>
          <w:spacing w:val="20"/>
          <w:sz w:val="17"/>
        </w:rPr>
        <w:t> </w:t>
      </w:r>
      <w:r>
        <w:rPr>
          <w:i/>
          <w:color w:val="231F20"/>
          <w:sz w:val="17"/>
        </w:rPr>
        <w:t>allegati</w:t>
      </w:r>
      <w:r>
        <w:rPr>
          <w:i/>
          <w:color w:val="231F20"/>
          <w:spacing w:val="20"/>
          <w:sz w:val="17"/>
        </w:rPr>
        <w:t> </w:t>
      </w:r>
      <w:r>
        <w:rPr>
          <w:i/>
          <w:color w:val="231F20"/>
          <w:sz w:val="17"/>
        </w:rPr>
        <w:t>al</w:t>
      </w:r>
      <w:r>
        <w:rPr>
          <w:i/>
          <w:color w:val="231F20"/>
          <w:spacing w:val="20"/>
          <w:sz w:val="17"/>
        </w:rPr>
        <w:t> </w:t>
      </w:r>
      <w:r>
        <w:rPr>
          <w:i/>
          <w:color w:val="231F20"/>
          <w:sz w:val="17"/>
        </w:rPr>
        <w:t>decreto</w:t>
      </w:r>
      <w:r>
        <w:rPr>
          <w:i/>
          <w:color w:val="231F20"/>
          <w:spacing w:val="20"/>
          <w:sz w:val="17"/>
        </w:rPr>
        <w:t> </w:t>
      </w:r>
      <w:r>
        <w:rPr>
          <w:i/>
          <w:color w:val="231F20"/>
          <w:sz w:val="17"/>
        </w:rPr>
        <w:t>relativi</w:t>
      </w:r>
      <w:r>
        <w:rPr>
          <w:i/>
          <w:color w:val="231F20"/>
          <w:spacing w:val="20"/>
          <w:sz w:val="17"/>
        </w:rPr>
        <w:t> </w:t>
      </w:r>
      <w:r>
        <w:rPr>
          <w:i/>
          <w:color w:val="231F20"/>
          <w:sz w:val="17"/>
        </w:rPr>
        <w:t>al</w:t>
      </w:r>
      <w:r>
        <w:rPr>
          <w:i/>
          <w:color w:val="231F20"/>
          <w:spacing w:val="20"/>
          <w:sz w:val="17"/>
        </w:rPr>
        <w:t> </w:t>
      </w:r>
      <w:r>
        <w:rPr>
          <w:i/>
          <w:color w:val="231F20"/>
          <w:sz w:val="17"/>
        </w:rPr>
        <w:t>bando</w:t>
      </w:r>
      <w:r>
        <w:rPr>
          <w:i/>
          <w:color w:val="231F20"/>
          <w:spacing w:val="20"/>
          <w:sz w:val="17"/>
        </w:rPr>
        <w:t> </w:t>
      </w:r>
      <w:r>
        <w:rPr>
          <w:i/>
          <w:color w:val="231F20"/>
          <w:sz w:val="17"/>
        </w:rPr>
        <w:t>in</w:t>
      </w:r>
      <w:r>
        <w:rPr>
          <w:i/>
          <w:color w:val="231F20"/>
          <w:spacing w:val="20"/>
          <w:sz w:val="17"/>
        </w:rPr>
        <w:t> </w:t>
      </w:r>
      <w:r>
        <w:rPr>
          <w:i/>
          <w:color w:val="231F20"/>
          <w:sz w:val="17"/>
        </w:rPr>
        <w:t>oggetto,</w:t>
      </w:r>
      <w:r>
        <w:rPr>
          <w:i/>
          <w:color w:val="231F20"/>
          <w:spacing w:val="20"/>
          <w:sz w:val="17"/>
        </w:rPr>
        <w:t> </w:t>
      </w:r>
      <w:r>
        <w:rPr>
          <w:i/>
          <w:color w:val="231F20"/>
          <w:sz w:val="17"/>
        </w:rPr>
        <w:t>non</w:t>
      </w:r>
      <w:r>
        <w:rPr>
          <w:i/>
          <w:color w:val="231F20"/>
          <w:spacing w:val="20"/>
          <w:sz w:val="17"/>
        </w:rPr>
        <w:t> </w:t>
      </w:r>
      <w:r>
        <w:rPr>
          <w:i/>
          <w:color w:val="231F20"/>
          <w:sz w:val="17"/>
        </w:rPr>
        <w:t>sogget- ti alla tutela della riservatezza dei dati personali, sono stati resi noti all’interno del seguente link: https://trasparenza.mur.gov.it/contenu- </w:t>
      </w:r>
      <w:r>
        <w:rPr>
          <w:i/>
          <w:color w:val="231F20"/>
          <w:spacing w:val="-2"/>
          <w:sz w:val="17"/>
        </w:rPr>
        <w:t>to235_direzione-generale-dellinternazionalizzazione-e-della-comuni- cazione_48.html</w:t>
      </w:r>
    </w:p>
    <w:p>
      <w:pPr>
        <w:pStyle w:val="BodyText"/>
        <w:spacing w:before="24"/>
        <w:ind w:left="0"/>
        <w:jc w:val="left"/>
        <w:rPr>
          <w:i/>
          <w:sz w:val="17"/>
        </w:rPr>
      </w:pPr>
    </w:p>
    <w:p>
      <w:pPr>
        <w:spacing w:before="0"/>
        <w:ind w:left="113" w:right="0" w:firstLine="0"/>
        <w:jc w:val="left"/>
        <w:rPr>
          <w:b/>
          <w:sz w:val="17"/>
        </w:rPr>
      </w:pPr>
      <w:r>
        <w:rPr>
          <w:b/>
          <w:color w:val="231F20"/>
          <w:spacing w:val="-2"/>
          <w:sz w:val="17"/>
        </w:rPr>
        <w:t>25A03020</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0608">
                <wp:simplePos x="0" y="0"/>
                <wp:positionH relativeFrom="page">
                  <wp:posOffset>612000</wp:posOffset>
                </wp:positionH>
                <wp:positionV relativeFrom="paragraph">
                  <wp:posOffset>48675</wp:posOffset>
                </wp:positionV>
                <wp:extent cx="3091815" cy="25400"/>
                <wp:effectExtent l="0" t="0" r="0" b="0"/>
                <wp:wrapTopAndBottom/>
                <wp:docPr id="246" name="Group 246"/>
                <wp:cNvGraphicFramePr>
                  <a:graphicFrameLocks/>
                </wp:cNvGraphicFramePr>
                <a:graphic>
                  <a:graphicData uri="http://schemas.microsoft.com/office/word/2010/wordprocessingGroup">
                    <wpg:wgp>
                      <wpg:cNvPr id="246" name="Group 246"/>
                      <wpg:cNvGrpSpPr/>
                      <wpg:grpSpPr>
                        <a:xfrm>
                          <a:off x="0" y="0"/>
                          <a:ext cx="3091815" cy="25400"/>
                          <a:chExt cx="3091815" cy="25400"/>
                        </a:xfrm>
                      </wpg:grpSpPr>
                      <wps:wsp>
                        <wps:cNvPr id="247" name="Graphic 247"/>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48" name="Graphic 248"/>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32681pt;width:243.45pt;height:2pt;mso-position-horizontal-relative:page;mso-position-vertical-relative:paragraph;z-index:-15695872;mso-wrap-distance-left:0;mso-wrap-distance-right:0" id="docshapegroup96" coordorigin="964,77" coordsize="4869,40">
                <v:line style="position:absolute" from="964,83" to="5833,83" stroked="true" strokeweight=".666pt" strokecolor="#231f20">
                  <v:stroke dashstyle="solid"/>
                </v:line>
                <v:line style="position:absolute" from="964,110" to="5833,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47"/>
        <w:ind w:left="0"/>
        <w:jc w:val="left"/>
        <w:rPr>
          <w:b/>
          <w:sz w:val="17"/>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33"/>
        <w:ind w:left="113" w:right="38" w:firstLine="191"/>
        <w:jc w:val="both"/>
        <w:rPr>
          <w:sz w:val="19"/>
        </w:rPr>
      </w:pPr>
      <w:r>
        <w:rPr>
          <w:b/>
          <w:color w:val="231F20"/>
          <w:sz w:val="19"/>
        </w:rPr>
        <w:t>Ammissione alle agevolazioni del progetto di </w:t>
      </w:r>
      <w:r>
        <w:rPr>
          <w:b/>
          <w:color w:val="231F20"/>
          <w:sz w:val="19"/>
        </w:rPr>
        <w:t>cooperazio- ne internazionale «IMAGLIO» nell’ambito del programma Eurostars 3 2023 COD 05. </w:t>
      </w:r>
      <w:r>
        <w:rPr>
          <w:color w:val="231F20"/>
          <w:sz w:val="19"/>
        </w:rPr>
        <w:t>(Decreto n. 4615/2025).</w:t>
      </w:r>
    </w:p>
    <w:p>
      <w:pPr>
        <w:pStyle w:val="BodyText"/>
        <w:spacing w:line="227" w:lineRule="exact" w:before="218"/>
        <w:ind w:left="72"/>
        <w:jc w:val="center"/>
      </w:pPr>
      <w:r>
        <w:rPr>
          <w:color w:val="231F20"/>
        </w:rPr>
        <w:t>IL</w:t>
      </w:r>
      <w:r>
        <w:rPr>
          <w:color w:val="231F20"/>
          <w:spacing w:val="2"/>
        </w:rPr>
        <w:t> </w:t>
      </w:r>
      <w:r>
        <w:rPr>
          <w:color w:val="231F20"/>
        </w:rPr>
        <w:t>DIRETTORE</w:t>
      </w:r>
      <w:r>
        <w:rPr>
          <w:color w:val="231F20"/>
          <w:spacing w:val="11"/>
        </w:rPr>
        <w:t> </w:t>
      </w:r>
      <w:r>
        <w:rPr>
          <w:color w:val="231F20"/>
          <w:spacing w:val="-2"/>
        </w:rPr>
        <w:t>GENERALE</w:t>
      </w:r>
    </w:p>
    <w:p>
      <w:pPr>
        <w:spacing w:line="227" w:lineRule="exact" w:before="0"/>
        <w:ind w:left="72" w:right="0" w:firstLine="0"/>
        <w:jc w:val="center"/>
        <w:rPr>
          <w:sz w:val="15"/>
        </w:rPr>
      </w:pPr>
      <w:r>
        <w:rPr>
          <w:color w:val="231F20"/>
          <w:sz w:val="15"/>
        </w:rPr>
        <w:t>DELL</w:t>
      </w:r>
      <w:r>
        <w:rPr>
          <w:color w:val="231F20"/>
          <w:sz w:val="21"/>
        </w:rPr>
        <w:t>’</w:t>
      </w:r>
      <w:r>
        <w:rPr>
          <w:color w:val="231F20"/>
          <w:sz w:val="15"/>
        </w:rPr>
        <w:t>INTERNAZIONALIZZAZIONE</w:t>
      </w:r>
      <w:r>
        <w:rPr>
          <w:color w:val="231F20"/>
          <w:spacing w:val="8"/>
          <w:sz w:val="15"/>
        </w:rPr>
        <w:t> </w:t>
      </w:r>
      <w:r>
        <w:rPr>
          <w:color w:val="231F20"/>
          <w:sz w:val="15"/>
        </w:rPr>
        <w:t>E</w:t>
      </w:r>
      <w:r>
        <w:rPr>
          <w:color w:val="231F20"/>
          <w:spacing w:val="9"/>
          <w:sz w:val="15"/>
        </w:rPr>
        <w:t> </w:t>
      </w:r>
      <w:r>
        <w:rPr>
          <w:color w:val="231F20"/>
          <w:sz w:val="15"/>
        </w:rPr>
        <w:t>DELLA</w:t>
      </w:r>
      <w:r>
        <w:rPr>
          <w:color w:val="231F20"/>
          <w:spacing w:val="8"/>
          <w:sz w:val="15"/>
        </w:rPr>
        <w:t> </w:t>
      </w:r>
      <w:r>
        <w:rPr>
          <w:color w:val="231F20"/>
          <w:spacing w:val="-2"/>
          <w:sz w:val="15"/>
        </w:rPr>
        <w:t>COMUNICAZIONE</w:t>
      </w:r>
    </w:p>
    <w:p>
      <w:pPr>
        <w:pStyle w:val="BodyText"/>
        <w:spacing w:before="46"/>
        <w:ind w:left="0"/>
        <w:jc w:val="left"/>
        <w:rPr>
          <w:sz w:val="15"/>
        </w:rPr>
      </w:pPr>
    </w:p>
    <w:p>
      <w:pPr>
        <w:pStyle w:val="BodyText"/>
        <w:spacing w:line="211" w:lineRule="auto"/>
        <w:ind w:right="39" w:firstLine="213"/>
      </w:pPr>
      <w:r>
        <w:rPr>
          <w:color w:val="231F20"/>
        </w:rPr>
        <w:t>Visto l’art. 12 della legge 7 agosto 1990, n. 241, </w:t>
      </w:r>
      <w:r>
        <w:rPr>
          <w:color w:val="231F20"/>
        </w:rPr>
        <w:t>rubri- cato «Provvedimenti attributivi di vantaggi economici»;</w:t>
      </w:r>
    </w:p>
    <w:p>
      <w:pPr>
        <w:pStyle w:val="BodyText"/>
        <w:spacing w:line="211" w:lineRule="auto" w:before="54"/>
        <w:ind w:right="38" w:firstLine="213"/>
      </w:pPr>
      <w:r>
        <w:rPr>
          <w:color w:val="231F20"/>
        </w:rPr>
        <w:t>Vista la legge 14 gennaio 1994, n. 20, recante «Dispo- sizioni in materia di giurisdizione e controllo della </w:t>
      </w:r>
      <w:r>
        <w:rPr>
          <w:color w:val="231F20"/>
        </w:rPr>
        <w:t>Corte dei conti» e successive modificazioni ed integrazioni;</w:t>
      </w:r>
    </w:p>
    <w:p>
      <w:pPr>
        <w:pStyle w:val="BodyText"/>
        <w:spacing w:line="211" w:lineRule="auto" w:before="55"/>
        <w:ind w:right="38" w:firstLine="213"/>
      </w:pPr>
      <w:r>
        <w:rPr>
          <w:color w:val="231F20"/>
        </w:rPr>
        <w:t>Visto il decreto legislativo 5 giugno 1998, n. 204, re- cante disposizioni per il coordinamento, la </w:t>
      </w:r>
      <w:r>
        <w:rPr>
          <w:color w:val="231F20"/>
        </w:rPr>
        <w:t>programma- zione</w:t>
      </w:r>
      <w:r>
        <w:rPr>
          <w:color w:val="231F20"/>
          <w:spacing w:val="-4"/>
        </w:rPr>
        <w:t> </w:t>
      </w:r>
      <w:r>
        <w:rPr>
          <w:color w:val="231F20"/>
        </w:rPr>
        <w:t>e</w:t>
      </w:r>
      <w:r>
        <w:rPr>
          <w:color w:val="231F20"/>
          <w:spacing w:val="-4"/>
        </w:rPr>
        <w:t> </w:t>
      </w:r>
      <w:r>
        <w:rPr>
          <w:color w:val="231F20"/>
        </w:rPr>
        <w:t>la</w:t>
      </w:r>
      <w:r>
        <w:rPr>
          <w:color w:val="231F20"/>
          <w:spacing w:val="-4"/>
        </w:rPr>
        <w:t> </w:t>
      </w:r>
      <w:r>
        <w:rPr>
          <w:color w:val="231F20"/>
        </w:rPr>
        <w:t>valutazione</w:t>
      </w:r>
      <w:r>
        <w:rPr>
          <w:color w:val="231F20"/>
          <w:spacing w:val="-4"/>
        </w:rPr>
        <w:t> </w:t>
      </w:r>
      <w:r>
        <w:rPr>
          <w:color w:val="231F20"/>
        </w:rPr>
        <w:t>della</w:t>
      </w:r>
      <w:r>
        <w:rPr>
          <w:color w:val="231F20"/>
          <w:spacing w:val="-4"/>
        </w:rPr>
        <w:t> </w:t>
      </w:r>
      <w:r>
        <w:rPr>
          <w:color w:val="231F20"/>
        </w:rPr>
        <w:t>politica</w:t>
      </w:r>
      <w:r>
        <w:rPr>
          <w:color w:val="231F20"/>
          <w:spacing w:val="-4"/>
        </w:rPr>
        <w:t> </w:t>
      </w:r>
      <w:r>
        <w:rPr>
          <w:color w:val="231F20"/>
        </w:rPr>
        <w:t>nazionale</w:t>
      </w:r>
      <w:r>
        <w:rPr>
          <w:color w:val="231F20"/>
          <w:spacing w:val="-4"/>
        </w:rPr>
        <w:t> </w:t>
      </w:r>
      <w:r>
        <w:rPr>
          <w:color w:val="231F20"/>
        </w:rPr>
        <w:t>relativa</w:t>
      </w:r>
      <w:r>
        <w:rPr>
          <w:color w:val="231F20"/>
          <w:spacing w:val="-4"/>
        </w:rPr>
        <w:t> </w:t>
      </w:r>
      <w:r>
        <w:rPr>
          <w:color w:val="231F20"/>
        </w:rPr>
        <w:t>alla ricerca scientifica e tecnologica;</w:t>
      </w:r>
    </w:p>
    <w:p>
      <w:pPr>
        <w:pStyle w:val="BodyText"/>
        <w:spacing w:line="211" w:lineRule="auto" w:before="56"/>
        <w:ind w:right="38" w:firstLine="213"/>
      </w:pPr>
      <w:r>
        <w:rPr>
          <w:color w:val="231F20"/>
        </w:rPr>
        <w:t>Visto il decreto legislativo del 30 luglio 1999, n. </w:t>
      </w:r>
      <w:r>
        <w:rPr>
          <w:color w:val="231F20"/>
        </w:rPr>
        <w:t>300,</w:t>
      </w:r>
      <w:r>
        <w:rPr>
          <w:color w:val="231F20"/>
          <w:spacing w:val="80"/>
        </w:rPr>
        <w:t> </w:t>
      </w:r>
      <w:r>
        <w:rPr>
          <w:color w:val="231F20"/>
        </w:rPr>
        <w:t>e successive modificazioni, recante «Riforma dell’orga- nizzazione del Governo, a norma dell’art. 11 della legge 15</w:t>
      </w:r>
      <w:r>
        <w:rPr>
          <w:color w:val="231F20"/>
          <w:spacing w:val="-2"/>
        </w:rPr>
        <w:t> </w:t>
      </w:r>
      <w:r>
        <w:rPr>
          <w:color w:val="231F20"/>
        </w:rPr>
        <w:t>marzo</w:t>
      </w:r>
      <w:r>
        <w:rPr>
          <w:color w:val="231F20"/>
          <w:spacing w:val="-1"/>
        </w:rPr>
        <w:t> </w:t>
      </w:r>
      <w:r>
        <w:rPr>
          <w:color w:val="231F20"/>
        </w:rPr>
        <w:t>1997,</w:t>
      </w:r>
      <w:r>
        <w:rPr>
          <w:color w:val="231F20"/>
          <w:spacing w:val="-1"/>
        </w:rPr>
        <w:t> </w:t>
      </w:r>
      <w:r>
        <w:rPr>
          <w:color w:val="231F20"/>
        </w:rPr>
        <w:t>n.</w:t>
      </w:r>
      <w:r>
        <w:rPr>
          <w:color w:val="231F20"/>
          <w:spacing w:val="-2"/>
        </w:rPr>
        <w:t> </w:t>
      </w:r>
      <w:r>
        <w:rPr>
          <w:color w:val="231F20"/>
        </w:rPr>
        <w:t>59»</w:t>
      </w:r>
      <w:r>
        <w:rPr>
          <w:color w:val="231F20"/>
          <w:spacing w:val="-1"/>
        </w:rPr>
        <w:t> </w:t>
      </w:r>
      <w:r>
        <w:rPr>
          <w:color w:val="231F20"/>
        </w:rPr>
        <w:t>e,</w:t>
      </w:r>
      <w:r>
        <w:rPr>
          <w:color w:val="231F20"/>
          <w:spacing w:val="-1"/>
        </w:rPr>
        <w:t> </w:t>
      </w:r>
      <w:r>
        <w:rPr>
          <w:color w:val="231F20"/>
        </w:rPr>
        <w:t>in</w:t>
      </w:r>
      <w:r>
        <w:rPr>
          <w:color w:val="231F20"/>
          <w:spacing w:val="-1"/>
        </w:rPr>
        <w:t> </w:t>
      </w:r>
      <w:r>
        <w:rPr>
          <w:color w:val="231F20"/>
        </w:rPr>
        <w:t>particolare,</w:t>
      </w:r>
      <w:r>
        <w:rPr>
          <w:color w:val="231F20"/>
          <w:spacing w:val="-2"/>
        </w:rPr>
        <w:t> </w:t>
      </w:r>
      <w:r>
        <w:rPr>
          <w:color w:val="231F20"/>
        </w:rPr>
        <w:t>l’art.</w:t>
      </w:r>
      <w:r>
        <w:rPr>
          <w:color w:val="231F20"/>
          <w:spacing w:val="-1"/>
        </w:rPr>
        <w:t> </w:t>
      </w:r>
      <w:r>
        <w:rPr>
          <w:color w:val="231F20"/>
        </w:rPr>
        <w:t>2,</w:t>
      </w:r>
      <w:r>
        <w:rPr>
          <w:color w:val="231F20"/>
          <w:spacing w:val="-1"/>
        </w:rPr>
        <w:t> </w:t>
      </w:r>
      <w:r>
        <w:rPr>
          <w:color w:val="231F20"/>
        </w:rPr>
        <w:t>comma</w:t>
      </w:r>
      <w:r>
        <w:rPr>
          <w:color w:val="231F20"/>
          <w:spacing w:val="-1"/>
        </w:rPr>
        <w:t> </w:t>
      </w:r>
      <w:r>
        <w:rPr>
          <w:color w:val="231F20"/>
          <w:spacing w:val="-5"/>
        </w:rPr>
        <w:t>1,</w:t>
      </w:r>
    </w:p>
    <w:p>
      <w:pPr>
        <w:pStyle w:val="BodyText"/>
        <w:spacing w:line="221" w:lineRule="exact"/>
      </w:pPr>
      <w:r>
        <w:rPr>
          <w:color w:val="231F20"/>
        </w:rPr>
        <w:t>n.</w:t>
      </w:r>
      <w:r>
        <w:rPr>
          <w:color w:val="231F20"/>
          <w:spacing w:val="2"/>
        </w:rPr>
        <w:t> </w:t>
      </w:r>
      <w:r>
        <w:rPr>
          <w:color w:val="231F20"/>
        </w:rPr>
        <w:t>12,</w:t>
      </w:r>
      <w:r>
        <w:rPr>
          <w:color w:val="231F20"/>
          <w:spacing w:val="2"/>
        </w:rPr>
        <w:t> </w:t>
      </w:r>
      <w:r>
        <w:rPr>
          <w:color w:val="231F20"/>
        </w:rPr>
        <w:t>che,</w:t>
      </w:r>
      <w:r>
        <w:rPr>
          <w:color w:val="231F20"/>
          <w:spacing w:val="2"/>
        </w:rPr>
        <w:t> </w:t>
      </w:r>
      <w:r>
        <w:rPr>
          <w:color w:val="231F20"/>
        </w:rPr>
        <w:t>a</w:t>
      </w:r>
      <w:r>
        <w:rPr>
          <w:color w:val="231F20"/>
          <w:spacing w:val="2"/>
        </w:rPr>
        <w:t> </w:t>
      </w:r>
      <w:r>
        <w:rPr>
          <w:color w:val="231F20"/>
        </w:rPr>
        <w:t>seguito</w:t>
      </w:r>
      <w:r>
        <w:rPr>
          <w:color w:val="231F20"/>
          <w:spacing w:val="2"/>
        </w:rPr>
        <w:t> </w:t>
      </w:r>
      <w:r>
        <w:rPr>
          <w:color w:val="231F20"/>
        </w:rPr>
        <w:t>della</w:t>
      </w:r>
      <w:r>
        <w:rPr>
          <w:color w:val="231F20"/>
          <w:spacing w:val="2"/>
        </w:rPr>
        <w:t> </w:t>
      </w:r>
      <w:r>
        <w:rPr>
          <w:color w:val="231F20"/>
        </w:rPr>
        <w:t>modifica</w:t>
      </w:r>
      <w:r>
        <w:rPr>
          <w:color w:val="231F20"/>
          <w:spacing w:val="2"/>
        </w:rPr>
        <w:t> </w:t>
      </w:r>
      <w:r>
        <w:rPr>
          <w:color w:val="231F20"/>
        </w:rPr>
        <w:t>apportata</w:t>
      </w:r>
      <w:r>
        <w:rPr>
          <w:color w:val="231F20"/>
          <w:spacing w:val="2"/>
        </w:rPr>
        <w:t> </w:t>
      </w:r>
      <w:r>
        <w:rPr>
          <w:color w:val="231F20"/>
        </w:rPr>
        <w:t>dal</w:t>
      </w:r>
      <w:r>
        <w:rPr>
          <w:color w:val="231F20"/>
          <w:spacing w:val="2"/>
        </w:rPr>
        <w:t> </w:t>
      </w:r>
      <w:r>
        <w:rPr>
          <w:color w:val="231F20"/>
          <w:spacing w:val="-2"/>
        </w:rPr>
        <w:t>decreto-</w:t>
      </w:r>
    </w:p>
    <w:p>
      <w:pPr>
        <w:pStyle w:val="BodyText"/>
        <w:spacing w:line="211" w:lineRule="auto" w:before="117"/>
        <w:ind w:right="105"/>
      </w:pPr>
      <w:r>
        <w:rPr/>
        <w:br w:type="column"/>
      </w:r>
      <w:r>
        <w:rPr>
          <w:color w:val="231F20"/>
        </w:rPr>
        <w:t>legge</w:t>
      </w:r>
      <w:r>
        <w:rPr>
          <w:color w:val="231F20"/>
          <w:spacing w:val="-4"/>
        </w:rPr>
        <w:t> </w:t>
      </w:r>
      <w:r>
        <w:rPr>
          <w:color w:val="231F20"/>
        </w:rPr>
        <w:t>9</w:t>
      </w:r>
      <w:r>
        <w:rPr>
          <w:color w:val="231F20"/>
          <w:spacing w:val="-4"/>
        </w:rPr>
        <w:t> </w:t>
      </w:r>
      <w:r>
        <w:rPr>
          <w:color w:val="231F20"/>
        </w:rPr>
        <w:t>gennaio</w:t>
      </w:r>
      <w:r>
        <w:rPr>
          <w:color w:val="231F20"/>
          <w:spacing w:val="-4"/>
        </w:rPr>
        <w:t> </w:t>
      </w:r>
      <w:r>
        <w:rPr>
          <w:color w:val="231F20"/>
        </w:rPr>
        <w:t>2020,</w:t>
      </w:r>
      <w:r>
        <w:rPr>
          <w:color w:val="231F20"/>
          <w:spacing w:val="-4"/>
        </w:rPr>
        <w:t> </w:t>
      </w:r>
      <w:r>
        <w:rPr>
          <w:color w:val="231F20"/>
        </w:rPr>
        <w:t>n.</w:t>
      </w:r>
      <w:r>
        <w:rPr>
          <w:color w:val="231F20"/>
          <w:spacing w:val="-4"/>
        </w:rPr>
        <w:t> </w:t>
      </w:r>
      <w:r>
        <w:rPr>
          <w:color w:val="231F20"/>
        </w:rPr>
        <w:t>1,</w:t>
      </w:r>
      <w:r>
        <w:rPr>
          <w:color w:val="231F20"/>
          <w:spacing w:val="-4"/>
        </w:rPr>
        <w:t> </w:t>
      </w:r>
      <w:r>
        <w:rPr>
          <w:color w:val="231F20"/>
        </w:rPr>
        <w:t>convertito,</w:t>
      </w:r>
      <w:r>
        <w:rPr>
          <w:color w:val="231F20"/>
          <w:spacing w:val="-4"/>
        </w:rPr>
        <w:t> </w:t>
      </w:r>
      <w:r>
        <w:rPr>
          <w:color w:val="231F20"/>
        </w:rPr>
        <w:t>con</w:t>
      </w:r>
      <w:r>
        <w:rPr>
          <w:color w:val="231F20"/>
          <w:spacing w:val="-4"/>
        </w:rPr>
        <w:t> </w:t>
      </w:r>
      <w:r>
        <w:rPr>
          <w:color w:val="231F20"/>
        </w:rPr>
        <w:t>modificazioni, con legge 5 marzo 2020, n. 12, (</w:t>
      </w:r>
      <w:r>
        <w:rPr>
          <w:i/>
          <w:color w:val="231F20"/>
        </w:rPr>
        <w:t>Gazzetta Ufficiale </w:t>
      </w:r>
      <w:r>
        <w:rPr>
          <w:color w:val="231F20"/>
        </w:rPr>
        <w:t>della Repubblica italiana, n. 61 del 9 marzo 2020), istituisce il Ministero dell’università e della ricerca;</w:t>
      </w:r>
    </w:p>
    <w:p>
      <w:pPr>
        <w:pStyle w:val="BodyText"/>
        <w:spacing w:line="211" w:lineRule="auto" w:before="52"/>
        <w:ind w:right="104" w:firstLine="213"/>
      </w:pPr>
      <w:r>
        <w:rPr>
          <w:color w:val="231F20"/>
        </w:rPr>
        <w:t>Vista</w:t>
      </w:r>
      <w:r>
        <w:rPr>
          <w:color w:val="231F20"/>
          <w:spacing w:val="-1"/>
        </w:rPr>
        <w:t> </w:t>
      </w:r>
      <w:r>
        <w:rPr>
          <w:color w:val="231F20"/>
        </w:rPr>
        <w:t>la</w:t>
      </w:r>
      <w:r>
        <w:rPr>
          <w:color w:val="231F20"/>
          <w:spacing w:val="-1"/>
        </w:rPr>
        <w:t> </w:t>
      </w:r>
      <w:r>
        <w:rPr>
          <w:color w:val="231F20"/>
        </w:rPr>
        <w:t>legge</w:t>
      </w:r>
      <w:r>
        <w:rPr>
          <w:color w:val="231F20"/>
          <w:spacing w:val="-1"/>
        </w:rPr>
        <w:t> </w:t>
      </w:r>
      <w:r>
        <w:rPr>
          <w:color w:val="231F20"/>
        </w:rPr>
        <w:t>27</w:t>
      </w:r>
      <w:r>
        <w:rPr>
          <w:color w:val="231F20"/>
          <w:spacing w:val="-1"/>
        </w:rPr>
        <w:t> </w:t>
      </w:r>
      <w:r>
        <w:rPr>
          <w:color w:val="231F20"/>
        </w:rPr>
        <w:t>dicembre</w:t>
      </w:r>
      <w:r>
        <w:rPr>
          <w:color w:val="231F20"/>
          <w:spacing w:val="-1"/>
        </w:rPr>
        <w:t> </w:t>
      </w:r>
      <w:r>
        <w:rPr>
          <w:color w:val="231F20"/>
        </w:rPr>
        <w:t>2006,</w:t>
      </w:r>
      <w:r>
        <w:rPr>
          <w:color w:val="231F20"/>
          <w:spacing w:val="-1"/>
        </w:rPr>
        <w:t> </w:t>
      </w:r>
      <w:r>
        <w:rPr>
          <w:color w:val="231F20"/>
        </w:rPr>
        <w:t>n.</w:t>
      </w:r>
      <w:r>
        <w:rPr>
          <w:color w:val="231F20"/>
          <w:spacing w:val="-1"/>
        </w:rPr>
        <w:t> </w:t>
      </w:r>
      <w:r>
        <w:rPr>
          <w:color w:val="231F20"/>
        </w:rPr>
        <w:t>296,</w:t>
      </w:r>
      <w:r>
        <w:rPr>
          <w:color w:val="231F20"/>
          <w:spacing w:val="-1"/>
        </w:rPr>
        <w:t> </w:t>
      </w:r>
      <w:r>
        <w:rPr>
          <w:color w:val="231F20"/>
        </w:rPr>
        <w:t>«Disposizioni per</w:t>
      </w:r>
      <w:r>
        <w:rPr>
          <w:color w:val="231F20"/>
          <w:spacing w:val="-1"/>
        </w:rPr>
        <w:t> </w:t>
      </w:r>
      <w:r>
        <w:rPr>
          <w:color w:val="231F20"/>
        </w:rPr>
        <w:t>la</w:t>
      </w:r>
      <w:r>
        <w:rPr>
          <w:color w:val="231F20"/>
          <w:spacing w:val="-1"/>
        </w:rPr>
        <w:t> </w:t>
      </w:r>
      <w:r>
        <w:rPr>
          <w:color w:val="231F20"/>
        </w:rPr>
        <w:t>formazione</w:t>
      </w:r>
      <w:r>
        <w:rPr>
          <w:color w:val="231F20"/>
          <w:spacing w:val="-1"/>
        </w:rPr>
        <w:t> </w:t>
      </w:r>
      <w:r>
        <w:rPr>
          <w:color w:val="231F20"/>
        </w:rPr>
        <w:t>del</w:t>
      </w:r>
      <w:r>
        <w:rPr>
          <w:color w:val="231F20"/>
          <w:spacing w:val="-1"/>
        </w:rPr>
        <w:t> </w:t>
      </w:r>
      <w:r>
        <w:rPr>
          <w:color w:val="231F20"/>
        </w:rPr>
        <w:t>bilancio</w:t>
      </w:r>
      <w:r>
        <w:rPr>
          <w:color w:val="231F20"/>
          <w:spacing w:val="-1"/>
        </w:rPr>
        <w:t> </w:t>
      </w:r>
      <w:r>
        <w:rPr>
          <w:color w:val="231F20"/>
        </w:rPr>
        <w:t>annuale</w:t>
      </w:r>
      <w:r>
        <w:rPr>
          <w:color w:val="231F20"/>
          <w:spacing w:val="-1"/>
        </w:rPr>
        <w:t> </w:t>
      </w:r>
      <w:r>
        <w:rPr>
          <w:color w:val="231F20"/>
        </w:rPr>
        <w:t>e</w:t>
      </w:r>
      <w:r>
        <w:rPr>
          <w:color w:val="231F20"/>
          <w:spacing w:val="-1"/>
        </w:rPr>
        <w:t> </w:t>
      </w:r>
      <w:r>
        <w:rPr>
          <w:color w:val="231F20"/>
        </w:rPr>
        <w:t>pluriennale</w:t>
      </w:r>
      <w:r>
        <w:rPr>
          <w:color w:val="231F20"/>
          <w:spacing w:val="-1"/>
        </w:rPr>
        <w:t> </w:t>
      </w:r>
      <w:r>
        <w:rPr>
          <w:color w:val="231F20"/>
        </w:rPr>
        <w:t>dello Stato» (Legge finanziaria 2007), ed in particolare l’art. 1, comma 870, recante l’istituzione del Fondo per gli inve- stimenti nella ricerca scientifica e tecnologica (FIRST) e successive modificazioni ed integrazioni;</w:t>
      </w:r>
    </w:p>
    <w:p>
      <w:pPr>
        <w:pStyle w:val="BodyText"/>
        <w:spacing w:line="211" w:lineRule="auto" w:before="53"/>
        <w:ind w:right="105" w:firstLine="213"/>
      </w:pPr>
      <w:r>
        <w:rPr>
          <w:color w:val="231F20"/>
        </w:rPr>
        <w:t>Visto il decreto legislativo 30 giugno 2003, n. 193 </w:t>
      </w:r>
      <w:r>
        <w:rPr>
          <w:color w:val="231F20"/>
        </w:rPr>
        <w:t>re- cante «Codice in materia di protezione dei dati persona- li», armonizzato con le disposizioni del regolamento UE 2016/679, in osservanza del quale si rende l’informativa sul trattamento dei dati personali;</w:t>
      </w:r>
    </w:p>
    <w:p>
      <w:pPr>
        <w:pStyle w:val="BodyText"/>
        <w:spacing w:line="211" w:lineRule="auto" w:before="53"/>
        <w:ind w:right="106" w:firstLine="213"/>
      </w:pPr>
      <w:r>
        <w:rPr>
          <w:color w:val="231F20"/>
        </w:rPr>
        <w:t>Visto</w:t>
      </w:r>
      <w:r>
        <w:rPr>
          <w:color w:val="231F20"/>
          <w:spacing w:val="-14"/>
        </w:rPr>
        <w:t> </w:t>
      </w:r>
      <w:r>
        <w:rPr>
          <w:color w:val="231F20"/>
        </w:rPr>
        <w:t>il</w:t>
      </w:r>
      <w:r>
        <w:rPr>
          <w:color w:val="231F20"/>
          <w:spacing w:val="-13"/>
        </w:rPr>
        <w:t> </w:t>
      </w:r>
      <w:r>
        <w:rPr>
          <w:color w:val="231F20"/>
        </w:rPr>
        <w:t>Trattato</w:t>
      </w:r>
      <w:r>
        <w:rPr>
          <w:color w:val="231F20"/>
          <w:spacing w:val="-13"/>
        </w:rPr>
        <w:t> </w:t>
      </w:r>
      <w:r>
        <w:rPr>
          <w:color w:val="231F20"/>
        </w:rPr>
        <w:t>sul</w:t>
      </w:r>
      <w:r>
        <w:rPr>
          <w:color w:val="231F20"/>
          <w:spacing w:val="-13"/>
        </w:rPr>
        <w:t> </w:t>
      </w:r>
      <w:r>
        <w:rPr>
          <w:color w:val="231F20"/>
        </w:rPr>
        <w:t>funzionamento</w:t>
      </w:r>
      <w:r>
        <w:rPr>
          <w:color w:val="231F20"/>
          <w:spacing w:val="-13"/>
        </w:rPr>
        <w:t> </w:t>
      </w:r>
      <w:r>
        <w:rPr>
          <w:color w:val="231F20"/>
        </w:rPr>
        <w:t>dell’Unione</w:t>
      </w:r>
      <w:r>
        <w:rPr>
          <w:color w:val="231F20"/>
          <w:spacing w:val="-13"/>
        </w:rPr>
        <w:t> </w:t>
      </w:r>
      <w:r>
        <w:rPr>
          <w:color w:val="231F20"/>
        </w:rPr>
        <w:t>europea («TFUE»), come modificato dall’art. 2 del</w:t>
      </w:r>
      <w:r>
        <w:rPr>
          <w:color w:val="231F20"/>
          <w:spacing w:val="-2"/>
        </w:rPr>
        <w:t> </w:t>
      </w:r>
      <w:r>
        <w:rPr>
          <w:color w:val="231F20"/>
        </w:rPr>
        <w:t>Trattato di Li- sbona</w:t>
      </w:r>
      <w:r>
        <w:rPr>
          <w:color w:val="231F20"/>
          <w:spacing w:val="-5"/>
        </w:rPr>
        <w:t> </w:t>
      </w:r>
      <w:r>
        <w:rPr>
          <w:color w:val="231F20"/>
        </w:rPr>
        <w:t>del</w:t>
      </w:r>
      <w:r>
        <w:rPr>
          <w:color w:val="231F20"/>
          <w:spacing w:val="-5"/>
        </w:rPr>
        <w:t> </w:t>
      </w:r>
      <w:r>
        <w:rPr>
          <w:color w:val="231F20"/>
        </w:rPr>
        <w:t>13</w:t>
      </w:r>
      <w:r>
        <w:rPr>
          <w:color w:val="231F20"/>
          <w:spacing w:val="-5"/>
        </w:rPr>
        <w:t> </w:t>
      </w:r>
      <w:r>
        <w:rPr>
          <w:color w:val="231F20"/>
        </w:rPr>
        <w:t>dicembre</w:t>
      </w:r>
      <w:r>
        <w:rPr>
          <w:color w:val="231F20"/>
          <w:spacing w:val="-5"/>
        </w:rPr>
        <w:t> </w:t>
      </w:r>
      <w:r>
        <w:rPr>
          <w:color w:val="231F20"/>
        </w:rPr>
        <w:t>2007</w:t>
      </w:r>
      <w:r>
        <w:rPr>
          <w:color w:val="231F20"/>
          <w:spacing w:val="-5"/>
        </w:rPr>
        <w:t> </w:t>
      </w:r>
      <w:r>
        <w:rPr>
          <w:color w:val="231F20"/>
        </w:rPr>
        <w:t>e</w:t>
      </w:r>
      <w:r>
        <w:rPr>
          <w:color w:val="231F20"/>
          <w:spacing w:val="-5"/>
        </w:rPr>
        <w:t> </w:t>
      </w:r>
      <w:r>
        <w:rPr>
          <w:color w:val="231F20"/>
        </w:rPr>
        <w:t>ratificato</w:t>
      </w:r>
      <w:r>
        <w:rPr>
          <w:color w:val="231F20"/>
          <w:spacing w:val="-5"/>
        </w:rPr>
        <w:t> </w:t>
      </w:r>
      <w:r>
        <w:rPr>
          <w:color w:val="231F20"/>
        </w:rPr>
        <w:t>dalla</w:t>
      </w:r>
      <w:r>
        <w:rPr>
          <w:color w:val="231F20"/>
          <w:spacing w:val="-5"/>
        </w:rPr>
        <w:t> </w:t>
      </w:r>
      <w:r>
        <w:rPr>
          <w:color w:val="231F20"/>
        </w:rPr>
        <w:t>legge</w:t>
      </w:r>
      <w:r>
        <w:rPr>
          <w:color w:val="231F20"/>
          <w:spacing w:val="-5"/>
        </w:rPr>
        <w:t> </w:t>
      </w:r>
      <w:r>
        <w:rPr>
          <w:color w:val="231F20"/>
        </w:rPr>
        <w:t>2</w:t>
      </w:r>
      <w:r>
        <w:rPr>
          <w:color w:val="231F20"/>
          <w:spacing w:val="-5"/>
        </w:rPr>
        <w:t> </w:t>
      </w:r>
      <w:r>
        <w:rPr>
          <w:color w:val="231F20"/>
        </w:rPr>
        <w:t>ago- sto 2008, n. 130, ed in particolare gli articoli 107 e 108;</w:t>
      </w:r>
    </w:p>
    <w:p>
      <w:pPr>
        <w:pStyle w:val="BodyText"/>
        <w:spacing w:line="211" w:lineRule="auto" w:before="52"/>
        <w:ind w:right="105" w:firstLine="213"/>
      </w:pPr>
      <w:r>
        <w:rPr>
          <w:color w:val="231F20"/>
        </w:rPr>
        <w:t>Visti gli articoli 60, 61, 62 e 63 del decreto-legge n. </w:t>
      </w:r>
      <w:r>
        <w:rPr>
          <w:color w:val="231F20"/>
        </w:rPr>
        <w:t>83 del 22 giugno 2012 convertito con modificazioni dalla legge n. 134 del 7 agosto 2012;</w:t>
      </w:r>
    </w:p>
    <w:p>
      <w:pPr>
        <w:pStyle w:val="BodyText"/>
        <w:spacing w:line="211" w:lineRule="auto" w:before="51"/>
        <w:ind w:right="104" w:firstLine="213"/>
      </w:pPr>
      <w:r>
        <w:rPr>
          <w:color w:val="231F20"/>
        </w:rPr>
        <w:t>Vista la legge 6 novembre 2012, n. 190, recante </w:t>
      </w:r>
      <w:r>
        <w:rPr>
          <w:color w:val="231F20"/>
        </w:rPr>
        <w:t>«Di- sposizioni per la prevenzione e la repressione della cor- ruzione</w:t>
      </w:r>
      <w:r>
        <w:rPr>
          <w:color w:val="231F20"/>
          <w:spacing w:val="5"/>
        </w:rPr>
        <w:t> </w:t>
      </w:r>
      <w:r>
        <w:rPr>
          <w:color w:val="231F20"/>
        </w:rPr>
        <w:t>e</w:t>
      </w:r>
      <w:r>
        <w:rPr>
          <w:color w:val="231F20"/>
          <w:spacing w:val="6"/>
        </w:rPr>
        <w:t> </w:t>
      </w:r>
      <w:r>
        <w:rPr>
          <w:color w:val="231F20"/>
        </w:rPr>
        <w:t>dell’illegalità</w:t>
      </w:r>
      <w:r>
        <w:rPr>
          <w:color w:val="231F20"/>
          <w:spacing w:val="6"/>
        </w:rPr>
        <w:t> </w:t>
      </w:r>
      <w:r>
        <w:rPr>
          <w:color w:val="231F20"/>
        </w:rPr>
        <w:t>nella</w:t>
      </w:r>
      <w:r>
        <w:rPr>
          <w:color w:val="231F20"/>
          <w:spacing w:val="6"/>
        </w:rPr>
        <w:t> </w:t>
      </w:r>
      <w:r>
        <w:rPr>
          <w:color w:val="231F20"/>
        </w:rPr>
        <w:t>pubblica</w:t>
      </w:r>
      <w:r>
        <w:rPr>
          <w:color w:val="231F20"/>
          <w:spacing w:val="6"/>
        </w:rPr>
        <w:t> </w:t>
      </w:r>
      <w:r>
        <w:rPr>
          <w:color w:val="231F20"/>
          <w:spacing w:val="-2"/>
        </w:rPr>
        <w:t>amministrazione»;</w:t>
      </w:r>
    </w:p>
    <w:p>
      <w:pPr>
        <w:pStyle w:val="BodyText"/>
        <w:spacing w:line="227" w:lineRule="exact" w:before="28"/>
        <w:ind w:left="326"/>
      </w:pPr>
      <w:r>
        <w:rPr>
          <w:color w:val="231F20"/>
        </w:rPr>
        <w:t>Visto</w:t>
      </w:r>
      <w:r>
        <w:rPr>
          <w:color w:val="231F20"/>
          <w:spacing w:val="22"/>
        </w:rPr>
        <w:t> </w:t>
      </w:r>
      <w:r>
        <w:rPr>
          <w:color w:val="231F20"/>
        </w:rPr>
        <w:t>il</w:t>
      </w:r>
      <w:r>
        <w:rPr>
          <w:color w:val="231F20"/>
          <w:spacing w:val="23"/>
        </w:rPr>
        <w:t> </w:t>
      </w:r>
      <w:r>
        <w:rPr>
          <w:color w:val="231F20"/>
        </w:rPr>
        <w:t>decreto</w:t>
      </w:r>
      <w:r>
        <w:rPr>
          <w:color w:val="231F20"/>
          <w:spacing w:val="22"/>
        </w:rPr>
        <w:t> </w:t>
      </w:r>
      <w:r>
        <w:rPr>
          <w:color w:val="231F20"/>
        </w:rPr>
        <w:t>legislativo</w:t>
      </w:r>
      <w:r>
        <w:rPr>
          <w:color w:val="231F20"/>
          <w:spacing w:val="23"/>
        </w:rPr>
        <w:t> </w:t>
      </w:r>
      <w:r>
        <w:rPr>
          <w:color w:val="231F20"/>
        </w:rPr>
        <w:t>del</w:t>
      </w:r>
      <w:r>
        <w:rPr>
          <w:color w:val="231F20"/>
          <w:spacing w:val="23"/>
        </w:rPr>
        <w:t> </w:t>
      </w:r>
      <w:r>
        <w:rPr>
          <w:color w:val="231F20"/>
        </w:rPr>
        <w:t>14</w:t>
      </w:r>
      <w:r>
        <w:rPr>
          <w:color w:val="231F20"/>
          <w:spacing w:val="22"/>
        </w:rPr>
        <w:t> </w:t>
      </w:r>
      <w:r>
        <w:rPr>
          <w:color w:val="231F20"/>
        </w:rPr>
        <w:t>marzo</w:t>
      </w:r>
      <w:r>
        <w:rPr>
          <w:color w:val="231F20"/>
          <w:spacing w:val="23"/>
        </w:rPr>
        <w:t> </w:t>
      </w:r>
      <w:r>
        <w:rPr>
          <w:color w:val="231F20"/>
        </w:rPr>
        <w:t>2013,</w:t>
      </w:r>
      <w:r>
        <w:rPr>
          <w:color w:val="231F20"/>
          <w:spacing w:val="23"/>
        </w:rPr>
        <w:t> </w:t>
      </w:r>
      <w:r>
        <w:rPr>
          <w:color w:val="231F20"/>
        </w:rPr>
        <w:t>n.</w:t>
      </w:r>
      <w:r>
        <w:rPr>
          <w:color w:val="231F20"/>
          <w:spacing w:val="22"/>
        </w:rPr>
        <w:t> </w:t>
      </w:r>
      <w:r>
        <w:rPr>
          <w:color w:val="231F20"/>
          <w:spacing w:val="-5"/>
        </w:rPr>
        <w:t>33:</w:t>
      </w:r>
    </w:p>
    <w:p>
      <w:pPr>
        <w:pStyle w:val="BodyText"/>
        <w:spacing w:line="211" w:lineRule="auto" w:before="9"/>
        <w:ind w:right="104"/>
      </w:pPr>
      <w:r>
        <w:rPr>
          <w:color w:val="231F20"/>
        </w:rPr>
        <w:t>«Riordino</w:t>
      </w:r>
      <w:r>
        <w:rPr>
          <w:color w:val="231F20"/>
          <w:spacing w:val="-6"/>
        </w:rPr>
        <w:t> </w:t>
      </w:r>
      <w:r>
        <w:rPr>
          <w:color w:val="231F20"/>
        </w:rPr>
        <w:t>della</w:t>
      </w:r>
      <w:r>
        <w:rPr>
          <w:color w:val="231F20"/>
          <w:spacing w:val="-6"/>
        </w:rPr>
        <w:t> </w:t>
      </w:r>
      <w:r>
        <w:rPr>
          <w:color w:val="231F20"/>
        </w:rPr>
        <w:t>disciplina</w:t>
      </w:r>
      <w:r>
        <w:rPr>
          <w:color w:val="231F20"/>
          <w:spacing w:val="-6"/>
        </w:rPr>
        <w:t> </w:t>
      </w:r>
      <w:r>
        <w:rPr>
          <w:color w:val="231F20"/>
        </w:rPr>
        <w:t>riguardante</w:t>
      </w:r>
      <w:r>
        <w:rPr>
          <w:color w:val="231F20"/>
          <w:spacing w:val="-6"/>
        </w:rPr>
        <w:t> </w:t>
      </w:r>
      <w:r>
        <w:rPr>
          <w:color w:val="231F20"/>
        </w:rPr>
        <w:t>gli</w:t>
      </w:r>
      <w:r>
        <w:rPr>
          <w:color w:val="231F20"/>
          <w:spacing w:val="-6"/>
        </w:rPr>
        <w:t> </w:t>
      </w:r>
      <w:r>
        <w:rPr>
          <w:color w:val="231F20"/>
        </w:rPr>
        <w:t>obblighi</w:t>
      </w:r>
      <w:r>
        <w:rPr>
          <w:color w:val="231F20"/>
          <w:spacing w:val="-6"/>
        </w:rPr>
        <w:t> </w:t>
      </w:r>
      <w:r>
        <w:rPr>
          <w:color w:val="231F20"/>
        </w:rPr>
        <w:t>di</w:t>
      </w:r>
      <w:r>
        <w:rPr>
          <w:color w:val="231F20"/>
          <w:spacing w:val="-6"/>
        </w:rPr>
        <w:t> </w:t>
      </w:r>
      <w:r>
        <w:rPr>
          <w:color w:val="231F20"/>
        </w:rPr>
        <w:t>pub- blicità, trasparenza e diffusione di informazioni da parte delle pubbliche amministrazioni»;</w:t>
      </w:r>
    </w:p>
    <w:p>
      <w:pPr>
        <w:pStyle w:val="BodyText"/>
        <w:spacing w:line="211" w:lineRule="auto" w:before="51"/>
        <w:ind w:right="105" w:firstLine="213"/>
      </w:pPr>
      <w:r>
        <w:rPr>
          <w:color w:val="231F20"/>
        </w:rPr>
        <w:t>Vista la comunicazione 2014/C 198/01 della </w:t>
      </w:r>
      <w:r>
        <w:rPr>
          <w:color w:val="231F20"/>
        </w:rPr>
        <w:t>Commis- sione pubblicata nella </w:t>
      </w:r>
      <w:r>
        <w:rPr>
          <w:i/>
          <w:color w:val="231F20"/>
        </w:rPr>
        <w:t>Gazzetta Ufficiale </w:t>
      </w:r>
      <w:r>
        <w:rPr>
          <w:color w:val="231F20"/>
        </w:rPr>
        <w:t>della Comunità europea il 27 giugno 2014 recante «Disciplina degli aiuti di Stato a favore di ricerca, sviluppo e innovazione», che prevede, tra l’altro, il paragrafo 2.1.1 «Finanziamento pubblico di attività non economiche»;</w:t>
      </w:r>
    </w:p>
    <w:p>
      <w:pPr>
        <w:pStyle w:val="BodyText"/>
        <w:spacing w:line="211" w:lineRule="auto" w:before="53"/>
        <w:ind w:right="104" w:firstLine="213"/>
      </w:pPr>
      <w:r>
        <w:rPr>
          <w:color w:val="231F20"/>
        </w:rPr>
        <w:t>Visto il regolamento (UE) n. 651/2014 della </w:t>
      </w:r>
      <w:r>
        <w:rPr>
          <w:color w:val="231F20"/>
        </w:rPr>
        <w:t>Commis- sione</w:t>
      </w:r>
      <w:r>
        <w:rPr>
          <w:color w:val="231F20"/>
          <w:spacing w:val="-1"/>
        </w:rPr>
        <w:t> </w:t>
      </w:r>
      <w:r>
        <w:rPr>
          <w:color w:val="231F20"/>
        </w:rPr>
        <w:t>del</w:t>
      </w:r>
      <w:r>
        <w:rPr>
          <w:color w:val="231F20"/>
          <w:spacing w:val="-1"/>
        </w:rPr>
        <w:t> </w:t>
      </w:r>
      <w:r>
        <w:rPr>
          <w:color w:val="231F20"/>
        </w:rPr>
        <w:t>17</w:t>
      </w:r>
      <w:r>
        <w:rPr>
          <w:color w:val="231F20"/>
          <w:spacing w:val="-1"/>
        </w:rPr>
        <w:t> </w:t>
      </w:r>
      <w:r>
        <w:rPr>
          <w:color w:val="231F20"/>
        </w:rPr>
        <w:t>giugno</w:t>
      </w:r>
      <w:r>
        <w:rPr>
          <w:color w:val="231F20"/>
          <w:spacing w:val="-1"/>
        </w:rPr>
        <w:t> </w:t>
      </w:r>
      <w:r>
        <w:rPr>
          <w:color w:val="231F20"/>
        </w:rPr>
        <w:t>2014,</w:t>
      </w:r>
      <w:r>
        <w:rPr>
          <w:color w:val="231F20"/>
          <w:spacing w:val="-1"/>
        </w:rPr>
        <w:t> </w:t>
      </w:r>
      <w:r>
        <w:rPr>
          <w:color w:val="231F20"/>
        </w:rPr>
        <w:t>pubblicato</w:t>
      </w:r>
      <w:r>
        <w:rPr>
          <w:color w:val="231F20"/>
          <w:spacing w:val="-1"/>
        </w:rPr>
        <w:t> </w:t>
      </w:r>
      <w:r>
        <w:rPr>
          <w:color w:val="231F20"/>
        </w:rPr>
        <w:t>nella</w:t>
      </w:r>
      <w:r>
        <w:rPr>
          <w:color w:val="231F20"/>
          <w:spacing w:val="-1"/>
        </w:rPr>
        <w:t> </w:t>
      </w:r>
      <w:r>
        <w:rPr>
          <w:color w:val="231F20"/>
        </w:rPr>
        <w:t>Gazzetta</w:t>
      </w:r>
      <w:r>
        <w:rPr>
          <w:color w:val="231F20"/>
          <w:spacing w:val="-1"/>
        </w:rPr>
        <w:t> </w:t>
      </w:r>
      <w:r>
        <w:rPr>
          <w:color w:val="231F20"/>
        </w:rPr>
        <w:t>Uffi- ciale dell’Unione europea L</w:t>
      </w:r>
      <w:r>
        <w:rPr>
          <w:color w:val="231F20"/>
          <w:spacing w:val="-4"/>
        </w:rPr>
        <w:t> </w:t>
      </w:r>
      <w:r>
        <w:rPr>
          <w:color w:val="231F20"/>
        </w:rPr>
        <w:t>187 del 26 giugno 2014, che dichiara alcune categorie di aiuti compatibili con il mer- cato interno, in applicazione degli articoli 107 e 108 del TFUE</w:t>
      </w:r>
      <w:r>
        <w:rPr>
          <w:color w:val="231F20"/>
          <w:spacing w:val="-1"/>
        </w:rPr>
        <w:t> </w:t>
      </w:r>
      <w:r>
        <w:rPr>
          <w:color w:val="231F20"/>
        </w:rPr>
        <w:t>(Regolamento</w:t>
      </w:r>
      <w:r>
        <w:rPr>
          <w:color w:val="231F20"/>
          <w:spacing w:val="-1"/>
        </w:rPr>
        <w:t> </w:t>
      </w:r>
      <w:r>
        <w:rPr>
          <w:color w:val="231F20"/>
        </w:rPr>
        <w:t>generale</w:t>
      </w:r>
      <w:r>
        <w:rPr>
          <w:color w:val="231F20"/>
          <w:spacing w:val="-1"/>
        </w:rPr>
        <w:t> </w:t>
      </w:r>
      <w:r>
        <w:rPr>
          <w:color w:val="231F20"/>
        </w:rPr>
        <w:t>di</w:t>
      </w:r>
      <w:r>
        <w:rPr>
          <w:color w:val="231F20"/>
          <w:spacing w:val="-1"/>
        </w:rPr>
        <w:t> </w:t>
      </w:r>
      <w:r>
        <w:rPr>
          <w:color w:val="231F20"/>
        </w:rPr>
        <w:t>esenzione</w:t>
      </w:r>
      <w:r>
        <w:rPr>
          <w:color w:val="231F20"/>
          <w:spacing w:val="-1"/>
        </w:rPr>
        <w:t> </w:t>
      </w:r>
      <w:r>
        <w:rPr>
          <w:color w:val="231F20"/>
        </w:rPr>
        <w:t>per</w:t>
      </w:r>
      <w:r>
        <w:rPr>
          <w:color w:val="231F20"/>
          <w:spacing w:val="-1"/>
        </w:rPr>
        <w:t> </w:t>
      </w:r>
      <w:r>
        <w:rPr>
          <w:color w:val="231F20"/>
        </w:rPr>
        <w:t>categoria) e in particolare l’art. 59 che stabilisce l’entrata in vigore del medesimo regolamento a partire dal giorno 1° luglio </w:t>
      </w:r>
      <w:r>
        <w:rPr>
          <w:color w:val="231F20"/>
          <w:spacing w:val="-2"/>
        </w:rPr>
        <w:t>2014;</w:t>
      </w:r>
    </w:p>
    <w:p>
      <w:pPr>
        <w:pStyle w:val="BodyText"/>
        <w:spacing w:line="211" w:lineRule="auto" w:before="55"/>
        <w:ind w:right="105" w:firstLine="213"/>
      </w:pPr>
      <w:r>
        <w:rPr>
          <w:color w:val="231F20"/>
        </w:rPr>
        <w:t>Visto il decreto ministeriale 26 luglio 2016, n. </w:t>
      </w:r>
      <w:r>
        <w:rPr>
          <w:color w:val="231F20"/>
        </w:rPr>
        <w:t>593, pubblicato nella </w:t>
      </w:r>
      <w:r>
        <w:rPr>
          <w:i/>
          <w:color w:val="231F20"/>
        </w:rPr>
        <w:t>Gazzetta Ufficiale </w:t>
      </w:r>
      <w:r>
        <w:rPr>
          <w:color w:val="231F20"/>
        </w:rPr>
        <w:t>della Repubblica italiana,</w:t>
      </w:r>
      <w:r>
        <w:rPr>
          <w:color w:val="231F20"/>
          <w:spacing w:val="40"/>
        </w:rPr>
        <w:t> </w:t>
      </w:r>
      <w:r>
        <w:rPr>
          <w:color w:val="231F20"/>
        </w:rPr>
        <w:t>n.</w:t>
      </w:r>
      <w:r>
        <w:rPr>
          <w:color w:val="231F20"/>
          <w:spacing w:val="40"/>
        </w:rPr>
        <w:t> </w:t>
      </w:r>
      <w:r>
        <w:rPr>
          <w:color w:val="231F20"/>
        </w:rPr>
        <w:t>196</w:t>
      </w:r>
      <w:r>
        <w:rPr>
          <w:color w:val="231F20"/>
          <w:spacing w:val="40"/>
        </w:rPr>
        <w:t> </w:t>
      </w:r>
      <w:r>
        <w:rPr>
          <w:color w:val="231F20"/>
        </w:rPr>
        <w:t>del</w:t>
      </w:r>
      <w:r>
        <w:rPr>
          <w:color w:val="231F20"/>
          <w:spacing w:val="40"/>
        </w:rPr>
        <w:t> </w:t>
      </w:r>
      <w:r>
        <w:rPr>
          <w:color w:val="231F20"/>
        </w:rPr>
        <w:t>23</w:t>
      </w:r>
      <w:r>
        <w:rPr>
          <w:color w:val="231F20"/>
          <w:spacing w:val="40"/>
        </w:rPr>
        <w:t> </w:t>
      </w:r>
      <w:r>
        <w:rPr>
          <w:color w:val="231F20"/>
        </w:rPr>
        <w:t>agosto</w:t>
      </w:r>
      <w:r>
        <w:rPr>
          <w:color w:val="231F20"/>
          <w:spacing w:val="40"/>
        </w:rPr>
        <w:t> </w:t>
      </w:r>
      <w:r>
        <w:rPr>
          <w:color w:val="231F20"/>
        </w:rPr>
        <w:t>2016,</w:t>
      </w:r>
      <w:r>
        <w:rPr>
          <w:color w:val="231F20"/>
          <w:spacing w:val="40"/>
        </w:rPr>
        <w:t> </w:t>
      </w:r>
      <w:r>
        <w:rPr>
          <w:color w:val="231F20"/>
        </w:rPr>
        <w:t>«Disposizioni</w:t>
      </w:r>
      <w:r>
        <w:rPr>
          <w:color w:val="231F20"/>
          <w:spacing w:val="40"/>
        </w:rPr>
        <w:t> </w:t>
      </w:r>
      <w:r>
        <w:rPr>
          <w:color w:val="231F20"/>
        </w:rPr>
        <w:t>per la concessione delle agevolazioni finanziarie» a norma degli</w:t>
      </w:r>
      <w:r>
        <w:rPr>
          <w:color w:val="231F20"/>
          <w:spacing w:val="30"/>
        </w:rPr>
        <w:t> </w:t>
      </w:r>
      <w:r>
        <w:rPr>
          <w:color w:val="231F20"/>
        </w:rPr>
        <w:t>articoli</w:t>
      </w:r>
      <w:r>
        <w:rPr>
          <w:color w:val="231F20"/>
          <w:spacing w:val="30"/>
        </w:rPr>
        <w:t> </w:t>
      </w:r>
      <w:r>
        <w:rPr>
          <w:color w:val="231F20"/>
        </w:rPr>
        <w:t>60,</w:t>
      </w:r>
      <w:r>
        <w:rPr>
          <w:color w:val="231F20"/>
          <w:spacing w:val="30"/>
        </w:rPr>
        <w:t> </w:t>
      </w:r>
      <w:r>
        <w:rPr>
          <w:color w:val="231F20"/>
        </w:rPr>
        <w:t>61,</w:t>
      </w:r>
      <w:r>
        <w:rPr>
          <w:color w:val="231F20"/>
          <w:spacing w:val="30"/>
        </w:rPr>
        <w:t> </w:t>
      </w:r>
      <w:r>
        <w:rPr>
          <w:color w:val="231F20"/>
        </w:rPr>
        <w:t>62</w:t>
      </w:r>
      <w:r>
        <w:rPr>
          <w:color w:val="231F20"/>
          <w:spacing w:val="30"/>
        </w:rPr>
        <w:t> </w:t>
      </w:r>
      <w:r>
        <w:rPr>
          <w:color w:val="231F20"/>
        </w:rPr>
        <w:t>e</w:t>
      </w:r>
      <w:r>
        <w:rPr>
          <w:color w:val="231F20"/>
          <w:spacing w:val="30"/>
        </w:rPr>
        <w:t> </w:t>
      </w:r>
      <w:r>
        <w:rPr>
          <w:color w:val="231F20"/>
        </w:rPr>
        <w:t>63</w:t>
      </w:r>
      <w:r>
        <w:rPr>
          <w:color w:val="231F20"/>
          <w:spacing w:val="30"/>
        </w:rPr>
        <w:t> </w:t>
      </w:r>
      <w:r>
        <w:rPr>
          <w:color w:val="231F20"/>
        </w:rPr>
        <w:t>di</w:t>
      </w:r>
      <w:r>
        <w:rPr>
          <w:color w:val="231F20"/>
          <w:spacing w:val="30"/>
        </w:rPr>
        <w:t> </w:t>
      </w:r>
      <w:r>
        <w:rPr>
          <w:color w:val="231F20"/>
        </w:rPr>
        <w:t>cui</w:t>
      </w:r>
      <w:r>
        <w:rPr>
          <w:color w:val="231F20"/>
          <w:spacing w:val="30"/>
        </w:rPr>
        <w:t> </w:t>
      </w:r>
      <w:r>
        <w:rPr>
          <w:color w:val="231F20"/>
        </w:rPr>
        <w:t>al</w:t>
      </w:r>
      <w:r>
        <w:rPr>
          <w:color w:val="231F20"/>
          <w:spacing w:val="27"/>
        </w:rPr>
        <w:t> </w:t>
      </w:r>
      <w:r>
        <w:rPr>
          <w:color w:val="231F20"/>
        </w:rPr>
        <w:t>Titolo</w:t>
      </w:r>
      <w:r>
        <w:rPr>
          <w:color w:val="231F20"/>
          <w:spacing w:val="30"/>
        </w:rPr>
        <w:t> </w:t>
      </w:r>
      <w:r>
        <w:rPr>
          <w:color w:val="231F20"/>
        </w:rPr>
        <w:t>III,</w:t>
      </w:r>
      <w:r>
        <w:rPr>
          <w:color w:val="231F20"/>
          <w:spacing w:val="30"/>
        </w:rPr>
        <w:t> </w:t>
      </w:r>
      <w:r>
        <w:rPr>
          <w:color w:val="231F20"/>
        </w:rPr>
        <w:t>Capo IX «Misure per la ricerca scientifica e tecnologica» del decreto-legge</w:t>
      </w:r>
      <w:r>
        <w:rPr>
          <w:color w:val="231F20"/>
          <w:spacing w:val="6"/>
        </w:rPr>
        <w:t> </w:t>
      </w:r>
      <w:r>
        <w:rPr>
          <w:color w:val="231F20"/>
        </w:rPr>
        <w:t>22</w:t>
      </w:r>
      <w:r>
        <w:rPr>
          <w:color w:val="231F20"/>
          <w:spacing w:val="6"/>
        </w:rPr>
        <w:t> </w:t>
      </w:r>
      <w:r>
        <w:rPr>
          <w:color w:val="231F20"/>
        </w:rPr>
        <w:t>giugno</w:t>
      </w:r>
      <w:r>
        <w:rPr>
          <w:color w:val="231F20"/>
          <w:spacing w:val="6"/>
        </w:rPr>
        <w:t> </w:t>
      </w:r>
      <w:r>
        <w:rPr>
          <w:color w:val="231F20"/>
        </w:rPr>
        <w:t>2012,</w:t>
      </w:r>
      <w:r>
        <w:rPr>
          <w:color w:val="231F20"/>
          <w:spacing w:val="6"/>
        </w:rPr>
        <w:t> </w:t>
      </w:r>
      <w:r>
        <w:rPr>
          <w:color w:val="231F20"/>
        </w:rPr>
        <w:t>n.</w:t>
      </w:r>
      <w:r>
        <w:rPr>
          <w:color w:val="231F20"/>
          <w:spacing w:val="6"/>
        </w:rPr>
        <w:t> </w:t>
      </w:r>
      <w:r>
        <w:rPr>
          <w:color w:val="231F20"/>
        </w:rPr>
        <w:t>83,</w:t>
      </w:r>
      <w:r>
        <w:rPr>
          <w:color w:val="231F20"/>
          <w:spacing w:val="6"/>
        </w:rPr>
        <w:t> </w:t>
      </w:r>
      <w:r>
        <w:rPr>
          <w:color w:val="231F20"/>
        </w:rPr>
        <w:t>convertito,</w:t>
      </w:r>
      <w:r>
        <w:rPr>
          <w:color w:val="231F20"/>
          <w:spacing w:val="6"/>
        </w:rPr>
        <w:t> </w:t>
      </w:r>
      <w:r>
        <w:rPr>
          <w:color w:val="231F20"/>
        </w:rPr>
        <w:t>con</w:t>
      </w:r>
      <w:r>
        <w:rPr>
          <w:color w:val="231F20"/>
          <w:spacing w:val="6"/>
        </w:rPr>
        <w:t> </w:t>
      </w:r>
      <w:r>
        <w:rPr>
          <w:color w:val="231F20"/>
          <w:spacing w:val="-5"/>
        </w:rPr>
        <w:t>mo-</w:t>
      </w:r>
    </w:p>
    <w:p>
      <w:pPr>
        <w:pStyle w:val="BodyText"/>
        <w:spacing w:line="222" w:lineRule="exact"/>
      </w:pPr>
      <w:r>
        <w:rPr>
          <w:color w:val="231F20"/>
        </w:rPr>
        <w:t>dificazioni,</w:t>
      </w:r>
      <w:r>
        <w:rPr>
          <w:color w:val="231F20"/>
          <w:spacing w:val="4"/>
        </w:rPr>
        <w:t> </w:t>
      </w:r>
      <w:r>
        <w:rPr>
          <w:color w:val="231F20"/>
        </w:rPr>
        <w:t>dalla</w:t>
      </w:r>
      <w:r>
        <w:rPr>
          <w:color w:val="231F20"/>
          <w:spacing w:val="4"/>
        </w:rPr>
        <w:t> </w:t>
      </w:r>
      <w:r>
        <w:rPr>
          <w:color w:val="231F20"/>
        </w:rPr>
        <w:t>legge</w:t>
      </w:r>
      <w:r>
        <w:rPr>
          <w:color w:val="231F20"/>
          <w:spacing w:val="5"/>
        </w:rPr>
        <w:t> </w:t>
      </w:r>
      <w:r>
        <w:rPr>
          <w:color w:val="231F20"/>
        </w:rPr>
        <w:t>7</w:t>
      </w:r>
      <w:r>
        <w:rPr>
          <w:color w:val="231F20"/>
          <w:spacing w:val="4"/>
        </w:rPr>
        <w:t> </w:t>
      </w:r>
      <w:r>
        <w:rPr>
          <w:color w:val="231F20"/>
        </w:rPr>
        <w:t>agosto</w:t>
      </w:r>
      <w:r>
        <w:rPr>
          <w:color w:val="231F20"/>
          <w:spacing w:val="5"/>
        </w:rPr>
        <w:t> </w:t>
      </w:r>
      <w:r>
        <w:rPr>
          <w:color w:val="231F20"/>
        </w:rPr>
        <w:t>2012,</w:t>
      </w:r>
      <w:r>
        <w:rPr>
          <w:color w:val="231F20"/>
          <w:spacing w:val="4"/>
        </w:rPr>
        <w:t> </w:t>
      </w:r>
      <w:r>
        <w:rPr>
          <w:color w:val="231F20"/>
        </w:rPr>
        <w:t>n.</w:t>
      </w:r>
      <w:r>
        <w:rPr>
          <w:color w:val="231F20"/>
          <w:spacing w:val="4"/>
        </w:rPr>
        <w:t> </w:t>
      </w:r>
      <w:r>
        <w:rPr>
          <w:color w:val="231F20"/>
          <w:spacing w:val="-4"/>
        </w:rPr>
        <w:t>134;</w:t>
      </w:r>
    </w:p>
    <w:p>
      <w:pPr>
        <w:pStyle w:val="BodyText"/>
        <w:spacing w:line="227" w:lineRule="exact" w:before="21"/>
        <w:ind w:left="326"/>
      </w:pPr>
      <w:r>
        <w:rPr>
          <w:color w:val="231F20"/>
        </w:rPr>
        <w:t>Visto</w:t>
      </w:r>
      <w:r>
        <w:rPr>
          <w:color w:val="231F20"/>
          <w:spacing w:val="36"/>
        </w:rPr>
        <w:t> </w:t>
      </w:r>
      <w:r>
        <w:rPr>
          <w:color w:val="231F20"/>
        </w:rPr>
        <w:t>in</w:t>
      </w:r>
      <w:r>
        <w:rPr>
          <w:color w:val="231F20"/>
          <w:spacing w:val="36"/>
        </w:rPr>
        <w:t> </w:t>
      </w:r>
      <w:r>
        <w:rPr>
          <w:color w:val="231F20"/>
        </w:rPr>
        <w:t>particolare</w:t>
      </w:r>
      <w:r>
        <w:rPr>
          <w:color w:val="231F20"/>
          <w:spacing w:val="37"/>
        </w:rPr>
        <w:t> </w:t>
      </w:r>
      <w:r>
        <w:rPr>
          <w:color w:val="231F20"/>
        </w:rPr>
        <w:t>l’art.</w:t>
      </w:r>
      <w:r>
        <w:rPr>
          <w:color w:val="231F20"/>
          <w:spacing w:val="36"/>
        </w:rPr>
        <w:t> </w:t>
      </w:r>
      <w:r>
        <w:rPr>
          <w:color w:val="231F20"/>
        </w:rPr>
        <w:t>18</w:t>
      </w:r>
      <w:r>
        <w:rPr>
          <w:color w:val="231F20"/>
          <w:spacing w:val="37"/>
        </w:rPr>
        <w:t> </w:t>
      </w:r>
      <w:r>
        <w:rPr>
          <w:color w:val="231F20"/>
        </w:rPr>
        <w:t>del</w:t>
      </w:r>
      <w:r>
        <w:rPr>
          <w:color w:val="231F20"/>
          <w:spacing w:val="36"/>
        </w:rPr>
        <w:t> </w:t>
      </w:r>
      <w:r>
        <w:rPr>
          <w:color w:val="231F20"/>
        </w:rPr>
        <w:t>decreto</w:t>
      </w:r>
      <w:r>
        <w:rPr>
          <w:color w:val="231F20"/>
          <w:spacing w:val="37"/>
        </w:rPr>
        <w:t> </w:t>
      </w:r>
      <w:r>
        <w:rPr>
          <w:color w:val="231F20"/>
          <w:spacing w:val="-2"/>
        </w:rPr>
        <w:t>ministeriale</w:t>
      </w:r>
    </w:p>
    <w:p>
      <w:pPr>
        <w:pStyle w:val="BodyText"/>
        <w:spacing w:line="211" w:lineRule="auto" w:before="10"/>
        <w:ind w:right="104"/>
      </w:pPr>
      <w:r>
        <w:rPr>
          <w:color w:val="231F20"/>
        </w:rPr>
        <w:t>n.</w:t>
      </w:r>
      <w:r>
        <w:rPr>
          <w:color w:val="231F20"/>
          <w:spacing w:val="-2"/>
        </w:rPr>
        <w:t> </w:t>
      </w:r>
      <w:r>
        <w:rPr>
          <w:color w:val="231F20"/>
        </w:rPr>
        <w:t>593/2016</w:t>
      </w:r>
      <w:r>
        <w:rPr>
          <w:color w:val="231F20"/>
          <w:spacing w:val="-2"/>
        </w:rPr>
        <w:t> </w:t>
      </w:r>
      <w:r>
        <w:rPr>
          <w:color w:val="231F20"/>
        </w:rPr>
        <w:t>che</w:t>
      </w:r>
      <w:r>
        <w:rPr>
          <w:color w:val="231F20"/>
          <w:spacing w:val="-2"/>
        </w:rPr>
        <w:t> </w:t>
      </w:r>
      <w:r>
        <w:rPr>
          <w:color w:val="231F20"/>
        </w:rPr>
        <w:t>disciplina</w:t>
      </w:r>
      <w:r>
        <w:rPr>
          <w:color w:val="231F20"/>
          <w:spacing w:val="-2"/>
        </w:rPr>
        <w:t> </w:t>
      </w:r>
      <w:r>
        <w:rPr>
          <w:color w:val="231F20"/>
        </w:rPr>
        <w:t>la</w:t>
      </w:r>
      <w:r>
        <w:rPr>
          <w:color w:val="231F20"/>
          <w:spacing w:val="-2"/>
        </w:rPr>
        <w:t> </w:t>
      </w:r>
      <w:r>
        <w:rPr>
          <w:color w:val="231F20"/>
        </w:rPr>
        <w:t>specifica</w:t>
      </w:r>
      <w:r>
        <w:rPr>
          <w:color w:val="231F20"/>
          <w:spacing w:val="-2"/>
        </w:rPr>
        <w:t> </w:t>
      </w:r>
      <w:r>
        <w:rPr>
          <w:color w:val="231F20"/>
        </w:rPr>
        <w:t>fattispecie</w:t>
      </w:r>
      <w:r>
        <w:rPr>
          <w:color w:val="231F20"/>
          <w:spacing w:val="-2"/>
        </w:rPr>
        <w:t> </w:t>
      </w:r>
      <w:r>
        <w:rPr>
          <w:color w:val="231F20"/>
        </w:rPr>
        <w:t>dei</w:t>
      </w:r>
      <w:r>
        <w:rPr>
          <w:color w:val="231F20"/>
          <w:spacing w:val="-2"/>
        </w:rPr>
        <w:t> </w:t>
      </w:r>
      <w:r>
        <w:rPr>
          <w:color w:val="231F20"/>
        </w:rPr>
        <w:t>pro-</w:t>
      </w:r>
      <w:r>
        <w:rPr>
          <w:color w:val="231F20"/>
        </w:rPr>
        <w:t> getti internazionali;</w:t>
      </w:r>
    </w:p>
    <w:p>
      <w:pPr>
        <w:pStyle w:val="BodyText"/>
        <w:spacing w:line="211" w:lineRule="auto" w:before="50"/>
        <w:ind w:right="105" w:firstLine="213"/>
      </w:pPr>
      <w:r>
        <w:rPr>
          <w:color w:val="231F20"/>
        </w:rPr>
        <w:t>Considerato che le procedure operative per il </w:t>
      </w:r>
      <w:r>
        <w:rPr>
          <w:color w:val="231F20"/>
        </w:rPr>
        <w:t>finanzia- mento dei progetti internazionali </w:t>
      </w:r>
      <w:r>
        <w:rPr>
          <w:i/>
          <w:color w:val="231F20"/>
        </w:rPr>
        <w:t>ex </w:t>
      </w:r>
      <w:r>
        <w:rPr>
          <w:color w:val="231F20"/>
        </w:rPr>
        <w:t>art. 18 decreto mini- steriale n. 593 del 26 luglio 2016, prevedono la nomina dell’esperto tecnico scientifico per la verifica della con- gruità</w:t>
      </w:r>
      <w:r>
        <w:rPr>
          <w:color w:val="231F20"/>
          <w:spacing w:val="2"/>
        </w:rPr>
        <w:t> </w:t>
      </w:r>
      <w:r>
        <w:rPr>
          <w:color w:val="231F20"/>
        </w:rPr>
        <w:t>dei</w:t>
      </w:r>
      <w:r>
        <w:rPr>
          <w:color w:val="231F20"/>
          <w:spacing w:val="2"/>
        </w:rPr>
        <w:t> </w:t>
      </w:r>
      <w:r>
        <w:rPr>
          <w:color w:val="231F20"/>
        </w:rPr>
        <w:t>costi</w:t>
      </w:r>
      <w:r>
        <w:rPr>
          <w:color w:val="231F20"/>
          <w:spacing w:val="3"/>
        </w:rPr>
        <w:t> </w:t>
      </w:r>
      <w:r>
        <w:rPr>
          <w:color w:val="231F20"/>
        </w:rPr>
        <w:t>del</w:t>
      </w:r>
      <w:r>
        <w:rPr>
          <w:color w:val="231F20"/>
          <w:spacing w:val="2"/>
        </w:rPr>
        <w:t> </w:t>
      </w:r>
      <w:r>
        <w:rPr>
          <w:color w:val="231F20"/>
        </w:rPr>
        <w:t>programma</w:t>
      </w:r>
      <w:r>
        <w:rPr>
          <w:color w:val="231F20"/>
          <w:spacing w:val="2"/>
        </w:rPr>
        <w:t> </w:t>
      </w:r>
      <w:r>
        <w:rPr>
          <w:color w:val="231F20"/>
        </w:rPr>
        <w:t>d’investimento</w:t>
      </w:r>
      <w:r>
        <w:rPr>
          <w:color w:val="231F20"/>
          <w:spacing w:val="3"/>
        </w:rPr>
        <w:t> </w:t>
      </w:r>
      <w:r>
        <w:rPr>
          <w:color w:val="231F20"/>
        </w:rPr>
        <w:t>e,</w:t>
      </w:r>
      <w:r>
        <w:rPr>
          <w:color w:val="231F20"/>
          <w:spacing w:val="2"/>
        </w:rPr>
        <w:t> </w:t>
      </w:r>
      <w:r>
        <w:rPr>
          <w:color w:val="231F20"/>
          <w:spacing w:val="-2"/>
        </w:rPr>
        <w:t>all’esito</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pPr>
      <w:r>
        <w:rPr/>
        <mc:AlternateContent>
          <mc:Choice Requires="wps">
            <w:drawing>
              <wp:anchor distT="0" distB="0" distL="0" distR="0" allowOverlap="1" layoutInCell="1" locked="0" behindDoc="1" simplePos="0" relativeHeight="484809728">
                <wp:simplePos x="0" y="0"/>
                <wp:positionH relativeFrom="page">
                  <wp:posOffset>612000</wp:posOffset>
                </wp:positionH>
                <wp:positionV relativeFrom="page">
                  <wp:posOffset>899286</wp:posOffset>
                </wp:positionV>
                <wp:extent cx="6336030" cy="8642350"/>
                <wp:effectExtent l="0" t="0" r="0" b="0"/>
                <wp:wrapNone/>
                <wp:docPr id="249" name="Group 249"/>
                <wp:cNvGraphicFramePr>
                  <a:graphicFrameLocks/>
                </wp:cNvGraphicFramePr>
                <a:graphic>
                  <a:graphicData uri="http://schemas.microsoft.com/office/word/2010/wordprocessingGroup">
                    <wpg:wgp>
                      <wpg:cNvPr id="249" name="Group 249"/>
                      <wpg:cNvGrpSpPr/>
                      <wpg:grpSpPr>
                        <a:xfrm>
                          <a:off x="0" y="0"/>
                          <a:ext cx="6336030" cy="8642350"/>
                          <a:chExt cx="6336030" cy="8642350"/>
                        </a:xfrm>
                      </wpg:grpSpPr>
                      <wps:wsp>
                        <wps:cNvPr id="250" name="Graphic 25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51" name="Graphic 25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52" name="Graphic 25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6752" id="docshapegroup9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dello svolgimento dell’istruttoria di cui all’art. 12, </w:t>
      </w:r>
      <w:r>
        <w:rPr>
          <w:color w:val="231F20"/>
        </w:rPr>
        <w:t>com- ma 1, del decreto ministeriale n. 593/2016, per le parti non effettuate dalla struttura internazionale, per l’appro- vazione del capitolato tecnico, eventualmente rettificato ove necessario;</w:t>
      </w:r>
    </w:p>
    <w:p>
      <w:pPr>
        <w:pStyle w:val="BodyText"/>
        <w:spacing w:line="227" w:lineRule="exact" w:before="27"/>
        <w:ind w:left="326"/>
      </w:pPr>
      <w:r>
        <w:rPr>
          <w:color w:val="231F20"/>
        </w:rPr>
        <w:t>Visto</w:t>
      </w:r>
      <w:r>
        <w:rPr>
          <w:color w:val="231F20"/>
          <w:spacing w:val="70"/>
        </w:rPr>
        <w:t> </w:t>
      </w:r>
      <w:r>
        <w:rPr>
          <w:color w:val="231F20"/>
        </w:rPr>
        <w:t>l’art.</w:t>
      </w:r>
      <w:r>
        <w:rPr>
          <w:color w:val="231F20"/>
          <w:spacing w:val="70"/>
        </w:rPr>
        <w:t> </w:t>
      </w:r>
      <w:r>
        <w:rPr>
          <w:color w:val="231F20"/>
        </w:rPr>
        <w:t>13,</w:t>
      </w:r>
      <w:r>
        <w:rPr>
          <w:color w:val="231F20"/>
          <w:spacing w:val="70"/>
        </w:rPr>
        <w:t> </w:t>
      </w:r>
      <w:r>
        <w:rPr>
          <w:color w:val="231F20"/>
        </w:rPr>
        <w:t>comma</w:t>
      </w:r>
      <w:r>
        <w:rPr>
          <w:color w:val="231F20"/>
          <w:spacing w:val="70"/>
        </w:rPr>
        <w:t> </w:t>
      </w:r>
      <w:r>
        <w:rPr>
          <w:color w:val="231F20"/>
        </w:rPr>
        <w:t>1,</w:t>
      </w:r>
      <w:r>
        <w:rPr>
          <w:color w:val="231F20"/>
          <w:spacing w:val="70"/>
        </w:rPr>
        <w:t> </w:t>
      </w:r>
      <w:r>
        <w:rPr>
          <w:color w:val="231F20"/>
        </w:rPr>
        <w:t>del</w:t>
      </w:r>
      <w:r>
        <w:rPr>
          <w:color w:val="231F20"/>
          <w:spacing w:val="70"/>
        </w:rPr>
        <w:t> </w:t>
      </w:r>
      <w:r>
        <w:rPr>
          <w:color w:val="231F20"/>
        </w:rPr>
        <w:t>decreto</w:t>
      </w:r>
      <w:r>
        <w:rPr>
          <w:color w:val="231F20"/>
          <w:spacing w:val="70"/>
        </w:rPr>
        <w:t> </w:t>
      </w:r>
      <w:r>
        <w:rPr>
          <w:color w:val="231F20"/>
          <w:spacing w:val="-2"/>
        </w:rPr>
        <w:t>ministeriale</w:t>
      </w:r>
    </w:p>
    <w:p>
      <w:pPr>
        <w:pStyle w:val="BodyText"/>
        <w:spacing w:line="211" w:lineRule="auto" w:before="9"/>
        <w:ind w:right="38"/>
      </w:pPr>
      <w:r>
        <w:rPr>
          <w:color w:val="231F20"/>
        </w:rPr>
        <w:t>n. 593/2016 che prevede che il capitolato tecnico e </w:t>
      </w:r>
      <w:r>
        <w:rPr>
          <w:color w:val="231F20"/>
        </w:rPr>
        <w:t>lo</w:t>
      </w:r>
      <w:r>
        <w:rPr>
          <w:color w:val="231F20"/>
        </w:rPr>
        <w:t> schema di disciplinare, o qualsiasi altro atto negoziale </w:t>
      </w:r>
      <w:r>
        <w:rPr>
          <w:color w:val="231F20"/>
        </w:rPr>
        <w:t>tra</w:t>
      </w:r>
      <w:r>
        <w:rPr>
          <w:color w:val="231F20"/>
        </w:rPr>
        <w:t> le parti nella forma predisposta dal MUR, contenente le regole e le modalità per la corretta gestione delle </w:t>
      </w:r>
      <w:r>
        <w:rPr>
          <w:color w:val="231F20"/>
        </w:rPr>
        <w:t>attività</w:t>
      </w:r>
      <w:r>
        <w:rPr>
          <w:color w:val="231F20"/>
        </w:rPr>
        <w:t> contrattuali</w:t>
      </w:r>
      <w:r>
        <w:rPr>
          <w:color w:val="231F20"/>
          <w:spacing w:val="-1"/>
        </w:rPr>
        <w:t> </w:t>
      </w:r>
      <w:r>
        <w:rPr>
          <w:color w:val="231F20"/>
        </w:rPr>
        <w:t>e</w:t>
      </w:r>
      <w:r>
        <w:rPr>
          <w:color w:val="231F20"/>
          <w:spacing w:val="-1"/>
        </w:rPr>
        <w:t> </w:t>
      </w:r>
      <w:r>
        <w:rPr>
          <w:color w:val="231F20"/>
        </w:rPr>
        <w:t>le</w:t>
      </w:r>
      <w:r>
        <w:rPr>
          <w:color w:val="231F20"/>
          <w:spacing w:val="-1"/>
        </w:rPr>
        <w:t> </w:t>
      </w:r>
      <w:r>
        <w:rPr>
          <w:color w:val="231F20"/>
        </w:rPr>
        <w:t>eventuali</w:t>
      </w:r>
      <w:r>
        <w:rPr>
          <w:color w:val="231F20"/>
          <w:spacing w:val="-1"/>
        </w:rPr>
        <w:t> </w:t>
      </w:r>
      <w:r>
        <w:rPr>
          <w:color w:val="231F20"/>
        </w:rPr>
        <w:t>condizioni</w:t>
      </w:r>
      <w:r>
        <w:rPr>
          <w:color w:val="231F20"/>
          <w:spacing w:val="-1"/>
        </w:rPr>
        <w:t> </w:t>
      </w:r>
      <w:r>
        <w:rPr>
          <w:color w:val="231F20"/>
        </w:rPr>
        <w:t>cui</w:t>
      </w:r>
      <w:r>
        <w:rPr>
          <w:color w:val="231F20"/>
          <w:spacing w:val="-1"/>
        </w:rPr>
        <w:t> </w:t>
      </w:r>
      <w:r>
        <w:rPr>
          <w:color w:val="231F20"/>
        </w:rPr>
        <w:t>subordinare</w:t>
      </w:r>
      <w:r>
        <w:rPr>
          <w:color w:val="231F20"/>
          <w:spacing w:val="-1"/>
        </w:rPr>
        <w:t> </w:t>
      </w:r>
      <w:r>
        <w:rPr>
          <w:color w:val="231F20"/>
        </w:rPr>
        <w:t>l’ef-</w:t>
      </w:r>
      <w:r>
        <w:rPr>
          <w:color w:val="231F20"/>
        </w:rPr>
        <w:t> ficacia del provvedimento, costituiscono parte </w:t>
      </w:r>
      <w:r>
        <w:rPr>
          <w:color w:val="231F20"/>
        </w:rPr>
        <w:t>integrante</w:t>
      </w:r>
      <w:r>
        <w:rPr>
          <w:color w:val="231F20"/>
        </w:rPr>
        <w:t> del decreto di concessione delle agevolazioni spettanti;</w:t>
      </w:r>
    </w:p>
    <w:p>
      <w:pPr>
        <w:pStyle w:val="BodyText"/>
        <w:spacing w:line="211" w:lineRule="auto" w:before="52"/>
        <w:ind w:right="38" w:firstLine="213"/>
      </w:pPr>
      <w:r>
        <w:rPr>
          <w:color w:val="231F20"/>
        </w:rPr>
        <w:t>Dato atto che gli obblighi di cui all’art. 11, comma </w:t>
      </w:r>
      <w:r>
        <w:rPr>
          <w:color w:val="231F20"/>
        </w:rPr>
        <w:t>8, del decreto ministeriale n. 593/2016, sono stati assolti mediante</w:t>
      </w:r>
      <w:r>
        <w:rPr>
          <w:color w:val="231F20"/>
          <w:spacing w:val="40"/>
        </w:rPr>
        <w:t> </w:t>
      </w:r>
      <w:r>
        <w:rPr>
          <w:color w:val="231F20"/>
        </w:rPr>
        <w:t>l’avvenuta</w:t>
      </w:r>
      <w:r>
        <w:rPr>
          <w:color w:val="231F20"/>
          <w:spacing w:val="40"/>
        </w:rPr>
        <w:t> </w:t>
      </w:r>
      <w:r>
        <w:rPr>
          <w:color w:val="231F20"/>
        </w:rPr>
        <w:t>iscrizione</w:t>
      </w:r>
      <w:r>
        <w:rPr>
          <w:color w:val="231F20"/>
          <w:spacing w:val="40"/>
        </w:rPr>
        <w:t> </w:t>
      </w:r>
      <w:r>
        <w:rPr>
          <w:color w:val="231F20"/>
        </w:rPr>
        <w:t>del</w:t>
      </w:r>
      <w:r>
        <w:rPr>
          <w:color w:val="231F20"/>
          <w:spacing w:val="40"/>
        </w:rPr>
        <w:t> </w:t>
      </w:r>
      <w:r>
        <w:rPr>
          <w:color w:val="231F20"/>
        </w:rPr>
        <w:t>progetto</w:t>
      </w:r>
      <w:r>
        <w:rPr>
          <w:color w:val="231F20"/>
          <w:spacing w:val="40"/>
        </w:rPr>
        <w:t> </w:t>
      </w:r>
      <w:r>
        <w:rPr>
          <w:color w:val="231F20"/>
        </w:rPr>
        <w:t>approvato, e dei soggetti fruitori delle agevolazioni, nell’Anagrafe nazionale della ricerca;</w:t>
      </w:r>
    </w:p>
    <w:p>
      <w:pPr>
        <w:pStyle w:val="BodyText"/>
        <w:spacing w:line="211" w:lineRule="auto" w:before="50"/>
        <w:ind w:right="38" w:firstLine="213"/>
      </w:pPr>
      <w:r>
        <w:rPr>
          <w:color w:val="231F20"/>
        </w:rPr>
        <w:t>Visto il decreto del Ministro dello sviluppo </w:t>
      </w:r>
      <w:r>
        <w:rPr>
          <w:color w:val="231F20"/>
        </w:rPr>
        <w:t>economico 31</w:t>
      </w:r>
      <w:r>
        <w:rPr>
          <w:color w:val="231F20"/>
          <w:spacing w:val="-6"/>
        </w:rPr>
        <w:t> </w:t>
      </w:r>
      <w:r>
        <w:rPr>
          <w:color w:val="231F20"/>
        </w:rPr>
        <w:t>maggio</w:t>
      </w:r>
      <w:r>
        <w:rPr>
          <w:color w:val="231F20"/>
          <w:spacing w:val="-6"/>
        </w:rPr>
        <w:t> </w:t>
      </w:r>
      <w:r>
        <w:rPr>
          <w:color w:val="231F20"/>
        </w:rPr>
        <w:t>2017,</w:t>
      </w:r>
      <w:r>
        <w:rPr>
          <w:color w:val="231F20"/>
          <w:spacing w:val="-6"/>
        </w:rPr>
        <w:t> </w:t>
      </w:r>
      <w:r>
        <w:rPr>
          <w:color w:val="231F20"/>
        </w:rPr>
        <w:t>n.</w:t>
      </w:r>
      <w:r>
        <w:rPr>
          <w:color w:val="231F20"/>
          <w:spacing w:val="-6"/>
        </w:rPr>
        <w:t> </w:t>
      </w:r>
      <w:r>
        <w:rPr>
          <w:color w:val="231F20"/>
        </w:rPr>
        <w:t>115</w:t>
      </w:r>
      <w:r>
        <w:rPr>
          <w:color w:val="231F20"/>
          <w:spacing w:val="-6"/>
        </w:rPr>
        <w:t> </w:t>
      </w:r>
      <w:r>
        <w:rPr>
          <w:color w:val="231F20"/>
        </w:rPr>
        <w:t>«Regolamento</w:t>
      </w:r>
      <w:r>
        <w:rPr>
          <w:color w:val="231F20"/>
          <w:spacing w:val="-6"/>
        </w:rPr>
        <w:t> </w:t>
      </w:r>
      <w:r>
        <w:rPr>
          <w:color w:val="231F20"/>
        </w:rPr>
        <w:t>recante</w:t>
      </w:r>
      <w:r>
        <w:rPr>
          <w:color w:val="231F20"/>
          <w:spacing w:val="-6"/>
        </w:rPr>
        <w:t> </w:t>
      </w:r>
      <w:r>
        <w:rPr>
          <w:color w:val="231F20"/>
        </w:rPr>
        <w:t>la</w:t>
      </w:r>
      <w:r>
        <w:rPr>
          <w:color w:val="231F20"/>
          <w:spacing w:val="-6"/>
        </w:rPr>
        <w:t> </w:t>
      </w:r>
      <w:r>
        <w:rPr>
          <w:color w:val="231F20"/>
        </w:rPr>
        <w:t>discipli- na per il funzionamento del Registro nazionale degli aiuti di Stato, ai sensi dell’art. 52, comma 6, della legge 24 di- cembre 2012, n. 234 e successive modifiche e integrazio- ni» (</w:t>
      </w:r>
      <w:r>
        <w:rPr>
          <w:i/>
          <w:color w:val="231F20"/>
        </w:rPr>
        <w:t>Gazzetta Ufficiale </w:t>
      </w:r>
      <w:r>
        <w:rPr>
          <w:color w:val="231F20"/>
        </w:rPr>
        <w:t>della Repubblica italiana - Serie generale - n. 175 del 28 luglio 2017), entrato in vigore il 12</w:t>
      </w:r>
      <w:r>
        <w:rPr>
          <w:color w:val="231F20"/>
          <w:spacing w:val="-6"/>
        </w:rPr>
        <w:t> </w:t>
      </w:r>
      <w:r>
        <w:rPr>
          <w:color w:val="231F20"/>
        </w:rPr>
        <w:t>agosto</w:t>
      </w:r>
      <w:r>
        <w:rPr>
          <w:color w:val="231F20"/>
          <w:spacing w:val="-6"/>
        </w:rPr>
        <w:t> </w:t>
      </w:r>
      <w:r>
        <w:rPr>
          <w:color w:val="231F20"/>
        </w:rPr>
        <w:t>2017,</w:t>
      </w:r>
      <w:r>
        <w:rPr>
          <w:color w:val="231F20"/>
          <w:spacing w:val="-6"/>
        </w:rPr>
        <w:t> </w:t>
      </w:r>
      <w:r>
        <w:rPr>
          <w:color w:val="231F20"/>
        </w:rPr>
        <w:t>e,</w:t>
      </w:r>
      <w:r>
        <w:rPr>
          <w:color w:val="231F20"/>
          <w:spacing w:val="-6"/>
        </w:rPr>
        <w:t> </w:t>
      </w:r>
      <w:r>
        <w:rPr>
          <w:color w:val="231F20"/>
        </w:rPr>
        <w:t>in</w:t>
      </w:r>
      <w:r>
        <w:rPr>
          <w:color w:val="231F20"/>
          <w:spacing w:val="-6"/>
        </w:rPr>
        <w:t> </w:t>
      </w:r>
      <w:r>
        <w:rPr>
          <w:color w:val="231F20"/>
        </w:rPr>
        <w:t>particolare,</w:t>
      </w:r>
      <w:r>
        <w:rPr>
          <w:color w:val="231F20"/>
          <w:spacing w:val="-6"/>
        </w:rPr>
        <w:t> </w:t>
      </w:r>
      <w:r>
        <w:rPr>
          <w:color w:val="231F20"/>
        </w:rPr>
        <w:t>gli</w:t>
      </w:r>
      <w:r>
        <w:rPr>
          <w:color w:val="231F20"/>
          <w:spacing w:val="-6"/>
        </w:rPr>
        <w:t> </w:t>
      </w:r>
      <w:r>
        <w:rPr>
          <w:color w:val="231F20"/>
        </w:rPr>
        <w:t>articoli</w:t>
      </w:r>
      <w:r>
        <w:rPr>
          <w:color w:val="231F20"/>
          <w:spacing w:val="-6"/>
        </w:rPr>
        <w:t> </w:t>
      </w:r>
      <w:r>
        <w:rPr>
          <w:color w:val="231F20"/>
        </w:rPr>
        <w:t>9,</w:t>
      </w:r>
      <w:r>
        <w:rPr>
          <w:color w:val="231F20"/>
          <w:spacing w:val="-6"/>
        </w:rPr>
        <w:t> </w:t>
      </w:r>
      <w:r>
        <w:rPr>
          <w:color w:val="231F20"/>
        </w:rPr>
        <w:t>13</w:t>
      </w:r>
      <w:r>
        <w:rPr>
          <w:color w:val="231F20"/>
          <w:spacing w:val="-6"/>
        </w:rPr>
        <w:t> </w:t>
      </w:r>
      <w:r>
        <w:rPr>
          <w:color w:val="231F20"/>
        </w:rPr>
        <w:t>e</w:t>
      </w:r>
      <w:r>
        <w:rPr>
          <w:color w:val="231F20"/>
          <w:spacing w:val="-6"/>
        </w:rPr>
        <w:t> </w:t>
      </w:r>
      <w:r>
        <w:rPr>
          <w:color w:val="231F20"/>
        </w:rPr>
        <w:t>14</w:t>
      </w:r>
      <w:r>
        <w:rPr>
          <w:color w:val="231F20"/>
          <w:spacing w:val="-6"/>
        </w:rPr>
        <w:t> </w:t>
      </w:r>
      <w:r>
        <w:rPr>
          <w:color w:val="231F20"/>
        </w:rPr>
        <w:t>che prevedono, prima della concessione da parte del soggetto concedente aiuti di Stato, la registrazione dell’aiuto indi- viduale e l’espletamento di verifiche tramite cui estrarre</w:t>
      </w:r>
      <w:r>
        <w:rPr>
          <w:color w:val="231F20"/>
          <w:spacing w:val="40"/>
        </w:rPr>
        <w:t> </w:t>
      </w:r>
      <w:r>
        <w:rPr>
          <w:color w:val="231F20"/>
        </w:rPr>
        <w:t>le informazioni relative agli aiuti precedentemente eroga- ti al soggetto richiedente per accertare che nulla osti alla concessione degli aiuti;</w:t>
      </w:r>
    </w:p>
    <w:p>
      <w:pPr>
        <w:pStyle w:val="BodyText"/>
        <w:spacing w:line="211" w:lineRule="auto" w:before="56"/>
        <w:ind w:right="38" w:firstLine="213"/>
      </w:pPr>
      <w:r>
        <w:rPr>
          <w:color w:val="231F20"/>
        </w:rPr>
        <w:t>Visto</w:t>
      </w:r>
      <w:r>
        <w:rPr>
          <w:color w:val="231F20"/>
          <w:spacing w:val="-3"/>
        </w:rPr>
        <w:t> </w:t>
      </w:r>
      <w:r>
        <w:rPr>
          <w:color w:val="231F20"/>
        </w:rPr>
        <w:t>il</w:t>
      </w:r>
      <w:r>
        <w:rPr>
          <w:color w:val="231F20"/>
          <w:spacing w:val="-2"/>
        </w:rPr>
        <w:t> </w:t>
      </w:r>
      <w:r>
        <w:rPr>
          <w:color w:val="231F20"/>
        </w:rPr>
        <w:t>decreto</w:t>
      </w:r>
      <w:r>
        <w:rPr>
          <w:color w:val="231F20"/>
          <w:spacing w:val="-3"/>
        </w:rPr>
        <w:t> </w:t>
      </w:r>
      <w:r>
        <w:rPr>
          <w:color w:val="231F20"/>
        </w:rPr>
        <w:t>direttoriale</w:t>
      </w:r>
      <w:r>
        <w:rPr>
          <w:color w:val="231F20"/>
          <w:spacing w:val="-2"/>
        </w:rPr>
        <w:t> </w:t>
      </w:r>
      <w:r>
        <w:rPr>
          <w:color w:val="231F20"/>
        </w:rPr>
        <w:t>n.</w:t>
      </w:r>
      <w:r>
        <w:rPr>
          <w:color w:val="231F20"/>
          <w:spacing w:val="-3"/>
        </w:rPr>
        <w:t> </w:t>
      </w:r>
      <w:r>
        <w:rPr>
          <w:color w:val="231F20"/>
        </w:rPr>
        <w:t>2759</w:t>
      </w:r>
      <w:r>
        <w:rPr>
          <w:color w:val="231F20"/>
          <w:spacing w:val="-3"/>
        </w:rPr>
        <w:t> </w:t>
      </w:r>
      <w:r>
        <w:rPr>
          <w:color w:val="231F20"/>
        </w:rPr>
        <w:t>del</w:t>
      </w:r>
      <w:r>
        <w:rPr>
          <w:color w:val="231F20"/>
          <w:spacing w:val="-2"/>
        </w:rPr>
        <w:t> </w:t>
      </w:r>
      <w:r>
        <w:rPr>
          <w:color w:val="231F20"/>
        </w:rPr>
        <w:t>13</w:t>
      </w:r>
      <w:r>
        <w:rPr>
          <w:color w:val="231F20"/>
          <w:spacing w:val="-3"/>
        </w:rPr>
        <w:t> </w:t>
      </w:r>
      <w:r>
        <w:rPr>
          <w:color w:val="231F20"/>
        </w:rPr>
        <w:t>ottobre</w:t>
      </w:r>
      <w:r>
        <w:rPr>
          <w:color w:val="231F20"/>
          <w:spacing w:val="-2"/>
        </w:rPr>
        <w:t> </w:t>
      </w:r>
      <w:r>
        <w:rPr>
          <w:color w:val="231F20"/>
        </w:rPr>
        <w:t>2017 con cui sono state approvate le linee guida al decreto mi- nisteriale del 26 luglio 2016, n. 593 - </w:t>
      </w:r>
      <w:r>
        <w:rPr>
          <w:i/>
          <w:color w:val="231F20"/>
        </w:rPr>
        <w:t>Gazzetta Ufficiale </w:t>
      </w:r>
      <w:r>
        <w:rPr>
          <w:color w:val="231F20"/>
        </w:rPr>
        <w:t>della</w:t>
      </w:r>
      <w:r>
        <w:rPr>
          <w:color w:val="231F20"/>
          <w:spacing w:val="-3"/>
        </w:rPr>
        <w:t> </w:t>
      </w:r>
      <w:r>
        <w:rPr>
          <w:color w:val="231F20"/>
        </w:rPr>
        <w:t>Repubblica</w:t>
      </w:r>
      <w:r>
        <w:rPr>
          <w:color w:val="231F20"/>
          <w:spacing w:val="-3"/>
        </w:rPr>
        <w:t> </w:t>
      </w:r>
      <w:r>
        <w:rPr>
          <w:color w:val="231F20"/>
        </w:rPr>
        <w:t>italiana,</w:t>
      </w:r>
      <w:r>
        <w:rPr>
          <w:color w:val="231F20"/>
          <w:spacing w:val="-3"/>
        </w:rPr>
        <w:t> </w:t>
      </w:r>
      <w:r>
        <w:rPr>
          <w:color w:val="231F20"/>
        </w:rPr>
        <w:t>n.</w:t>
      </w:r>
      <w:r>
        <w:rPr>
          <w:color w:val="231F20"/>
          <w:spacing w:val="-3"/>
        </w:rPr>
        <w:t> </w:t>
      </w:r>
      <w:r>
        <w:rPr>
          <w:color w:val="231F20"/>
        </w:rPr>
        <w:t>196</w:t>
      </w:r>
      <w:r>
        <w:rPr>
          <w:color w:val="231F20"/>
          <w:spacing w:val="-3"/>
        </w:rPr>
        <w:t> </w:t>
      </w:r>
      <w:r>
        <w:rPr>
          <w:color w:val="231F20"/>
        </w:rPr>
        <w:t>del</w:t>
      </w:r>
      <w:r>
        <w:rPr>
          <w:color w:val="231F20"/>
          <w:spacing w:val="-3"/>
        </w:rPr>
        <w:t> </w:t>
      </w:r>
      <w:r>
        <w:rPr>
          <w:color w:val="231F20"/>
        </w:rPr>
        <w:t>23</w:t>
      </w:r>
      <w:r>
        <w:rPr>
          <w:color w:val="231F20"/>
          <w:spacing w:val="-3"/>
        </w:rPr>
        <w:t> </w:t>
      </w:r>
      <w:r>
        <w:rPr>
          <w:color w:val="231F20"/>
        </w:rPr>
        <w:t>agosto</w:t>
      </w:r>
      <w:r>
        <w:rPr>
          <w:color w:val="231F20"/>
          <w:spacing w:val="-3"/>
        </w:rPr>
        <w:t> </w:t>
      </w:r>
      <w:r>
        <w:rPr>
          <w:color w:val="231F20"/>
        </w:rPr>
        <w:t>2016,</w:t>
      </w:r>
      <w:r>
        <w:rPr>
          <w:color w:val="231F20"/>
          <w:spacing w:val="-3"/>
        </w:rPr>
        <w:t> </w:t>
      </w:r>
      <w:r>
        <w:rPr>
          <w:color w:val="231F20"/>
        </w:rPr>
        <w:t>«Di- sposizioni per la concessione delle agevolazioni finan- ziarie», adottato dal Ministero in attuazione dell’art. 16, comma 5, del citato decreto ministeriale n. 593 del 26 lu- glio</w:t>
      </w:r>
      <w:r>
        <w:rPr>
          <w:color w:val="231F20"/>
          <w:spacing w:val="40"/>
        </w:rPr>
        <w:t> </w:t>
      </w:r>
      <w:r>
        <w:rPr>
          <w:color w:val="231F20"/>
        </w:rPr>
        <w:t>2016,</w:t>
      </w:r>
      <w:r>
        <w:rPr>
          <w:color w:val="231F20"/>
          <w:spacing w:val="40"/>
        </w:rPr>
        <w:t> </w:t>
      </w:r>
      <w:r>
        <w:rPr>
          <w:color w:val="231F20"/>
        </w:rPr>
        <w:t>così</w:t>
      </w:r>
      <w:r>
        <w:rPr>
          <w:color w:val="231F20"/>
          <w:spacing w:val="40"/>
        </w:rPr>
        <w:t> </w:t>
      </w:r>
      <w:r>
        <w:rPr>
          <w:color w:val="231F20"/>
        </w:rPr>
        <w:t>come</w:t>
      </w:r>
      <w:r>
        <w:rPr>
          <w:color w:val="231F20"/>
          <w:spacing w:val="40"/>
        </w:rPr>
        <w:t> </w:t>
      </w:r>
      <w:r>
        <w:rPr>
          <w:color w:val="231F20"/>
        </w:rPr>
        <w:t>aggiornato</w:t>
      </w:r>
      <w:r>
        <w:rPr>
          <w:color w:val="231F20"/>
          <w:spacing w:val="40"/>
        </w:rPr>
        <w:t> </w:t>
      </w:r>
      <w:r>
        <w:rPr>
          <w:color w:val="231F20"/>
        </w:rPr>
        <w:t>con</w:t>
      </w:r>
      <w:r>
        <w:rPr>
          <w:color w:val="231F20"/>
          <w:spacing w:val="40"/>
        </w:rPr>
        <w:t> </w:t>
      </w:r>
      <w:r>
        <w:rPr>
          <w:color w:val="231F20"/>
        </w:rPr>
        <w:t>d.d.</w:t>
      </w:r>
      <w:r>
        <w:rPr>
          <w:color w:val="231F20"/>
          <w:spacing w:val="40"/>
        </w:rPr>
        <w:t> </w:t>
      </w:r>
      <w:r>
        <w:rPr>
          <w:color w:val="231F20"/>
        </w:rPr>
        <w:t>n.</w:t>
      </w:r>
      <w:r>
        <w:rPr>
          <w:color w:val="231F20"/>
          <w:spacing w:val="40"/>
        </w:rPr>
        <w:t> </w:t>
      </w:r>
      <w:r>
        <w:rPr>
          <w:color w:val="231F20"/>
        </w:rPr>
        <w:t>2705</w:t>
      </w:r>
      <w:r>
        <w:rPr>
          <w:color w:val="231F20"/>
          <w:spacing w:val="40"/>
        </w:rPr>
        <w:t> </w:t>
      </w:r>
      <w:r>
        <w:rPr>
          <w:color w:val="231F20"/>
        </w:rPr>
        <w:t>del 17 ottobre 2018;</w:t>
      </w:r>
    </w:p>
    <w:p>
      <w:pPr>
        <w:pStyle w:val="BodyText"/>
        <w:spacing w:line="211" w:lineRule="auto" w:before="53"/>
        <w:ind w:right="38" w:firstLine="213"/>
      </w:pPr>
      <w:r>
        <w:rPr>
          <w:color w:val="231F20"/>
        </w:rPr>
        <w:t>Dato</w:t>
      </w:r>
      <w:r>
        <w:rPr>
          <w:color w:val="231F20"/>
          <w:spacing w:val="-2"/>
        </w:rPr>
        <w:t> </w:t>
      </w:r>
      <w:r>
        <w:rPr>
          <w:color w:val="231F20"/>
        </w:rPr>
        <w:t>atto</w:t>
      </w:r>
      <w:r>
        <w:rPr>
          <w:color w:val="231F20"/>
          <w:spacing w:val="-2"/>
        </w:rPr>
        <w:t> </w:t>
      </w:r>
      <w:r>
        <w:rPr>
          <w:color w:val="231F20"/>
        </w:rPr>
        <w:t>dell’adempimento</w:t>
      </w:r>
      <w:r>
        <w:rPr>
          <w:color w:val="231F20"/>
          <w:spacing w:val="-2"/>
        </w:rPr>
        <w:t> </w:t>
      </w:r>
      <w:r>
        <w:rPr>
          <w:color w:val="231F20"/>
        </w:rPr>
        <w:t>agli</w:t>
      </w:r>
      <w:r>
        <w:rPr>
          <w:color w:val="231F20"/>
          <w:spacing w:val="-2"/>
        </w:rPr>
        <w:t> </w:t>
      </w:r>
      <w:r>
        <w:rPr>
          <w:color w:val="231F20"/>
        </w:rPr>
        <w:t>obblighi</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cita- to</w:t>
      </w:r>
      <w:r>
        <w:rPr>
          <w:color w:val="231F20"/>
          <w:spacing w:val="-2"/>
        </w:rPr>
        <w:t> </w:t>
      </w:r>
      <w:r>
        <w:rPr>
          <w:color w:val="231F20"/>
        </w:rPr>
        <w:t>decreto</w:t>
      </w:r>
      <w:r>
        <w:rPr>
          <w:color w:val="231F20"/>
          <w:spacing w:val="-2"/>
        </w:rPr>
        <w:t> </w:t>
      </w:r>
      <w:r>
        <w:rPr>
          <w:color w:val="231F20"/>
        </w:rPr>
        <w:t>ministeriale</w:t>
      </w:r>
      <w:r>
        <w:rPr>
          <w:color w:val="231F20"/>
          <w:spacing w:val="-2"/>
        </w:rPr>
        <w:t> </w:t>
      </w:r>
      <w:r>
        <w:rPr>
          <w:color w:val="231F20"/>
        </w:rPr>
        <w:t>31</w:t>
      </w:r>
      <w:r>
        <w:rPr>
          <w:color w:val="231F20"/>
          <w:spacing w:val="-2"/>
        </w:rPr>
        <w:t> </w:t>
      </w:r>
      <w:r>
        <w:rPr>
          <w:color w:val="231F20"/>
        </w:rPr>
        <w:t>maggio</w:t>
      </w:r>
      <w:r>
        <w:rPr>
          <w:color w:val="231F20"/>
          <w:spacing w:val="-2"/>
        </w:rPr>
        <w:t> </w:t>
      </w:r>
      <w:r>
        <w:rPr>
          <w:color w:val="231F20"/>
        </w:rPr>
        <w:t>2017,</w:t>
      </w:r>
      <w:r>
        <w:rPr>
          <w:color w:val="231F20"/>
          <w:spacing w:val="-2"/>
        </w:rPr>
        <w:t> </w:t>
      </w:r>
      <w:r>
        <w:rPr>
          <w:color w:val="231F20"/>
        </w:rPr>
        <w:t>n.</w:t>
      </w:r>
      <w:r>
        <w:rPr>
          <w:color w:val="231F20"/>
          <w:spacing w:val="-2"/>
        </w:rPr>
        <w:t> </w:t>
      </w:r>
      <w:r>
        <w:rPr>
          <w:color w:val="231F20"/>
        </w:rPr>
        <w:t>115,</w:t>
      </w:r>
      <w:r>
        <w:rPr>
          <w:color w:val="231F20"/>
          <w:spacing w:val="-2"/>
        </w:rPr>
        <w:t> </w:t>
      </w:r>
      <w:r>
        <w:rPr>
          <w:color w:val="231F20"/>
        </w:rPr>
        <w:t>in</w:t>
      </w:r>
      <w:r>
        <w:rPr>
          <w:color w:val="231F20"/>
          <w:spacing w:val="-2"/>
        </w:rPr>
        <w:t> </w:t>
      </w:r>
      <w:r>
        <w:rPr>
          <w:color w:val="231F20"/>
        </w:rPr>
        <w:t>esito</w:t>
      </w:r>
      <w:r>
        <w:rPr>
          <w:color w:val="231F20"/>
          <w:spacing w:val="-2"/>
        </w:rPr>
        <w:t> </w:t>
      </w:r>
      <w:r>
        <w:rPr>
          <w:color w:val="231F20"/>
        </w:rPr>
        <w:t>al quale il Registro nazionale degli aiuti di Stato (RNA) ha rilasciato il codice concessione;</w:t>
      </w:r>
    </w:p>
    <w:p>
      <w:pPr>
        <w:pStyle w:val="BodyText"/>
        <w:spacing w:line="211" w:lineRule="auto" w:before="49"/>
        <w:ind w:right="38" w:firstLine="213"/>
      </w:pPr>
      <w:r>
        <w:rPr>
          <w:color w:val="231F20"/>
        </w:rPr>
        <w:t>Visto l’art. 15 del decreto del Ministro dello </w:t>
      </w:r>
      <w:r>
        <w:rPr>
          <w:color w:val="231F20"/>
        </w:rPr>
        <w:t>sviluppo economico 31 maggio 2017, n. 115 «Regolamento recan- te</w:t>
      </w:r>
      <w:r>
        <w:rPr>
          <w:color w:val="231F20"/>
          <w:spacing w:val="-6"/>
        </w:rPr>
        <w:t> </w:t>
      </w:r>
      <w:r>
        <w:rPr>
          <w:color w:val="231F20"/>
        </w:rPr>
        <w:t>la</w:t>
      </w:r>
      <w:r>
        <w:rPr>
          <w:color w:val="231F20"/>
          <w:spacing w:val="-6"/>
        </w:rPr>
        <w:t> </w:t>
      </w:r>
      <w:r>
        <w:rPr>
          <w:color w:val="231F20"/>
        </w:rPr>
        <w:t>disciplina</w:t>
      </w:r>
      <w:r>
        <w:rPr>
          <w:color w:val="231F20"/>
          <w:spacing w:val="-6"/>
        </w:rPr>
        <w:t> </w:t>
      </w:r>
      <w:r>
        <w:rPr>
          <w:color w:val="231F20"/>
        </w:rPr>
        <w:t>per</w:t>
      </w:r>
      <w:r>
        <w:rPr>
          <w:color w:val="231F20"/>
          <w:spacing w:val="-6"/>
        </w:rPr>
        <w:t> </w:t>
      </w:r>
      <w:r>
        <w:rPr>
          <w:color w:val="231F20"/>
        </w:rPr>
        <w:t>il</w:t>
      </w:r>
      <w:r>
        <w:rPr>
          <w:color w:val="231F20"/>
          <w:spacing w:val="-6"/>
        </w:rPr>
        <w:t> </w:t>
      </w:r>
      <w:r>
        <w:rPr>
          <w:color w:val="231F20"/>
        </w:rPr>
        <w:t>funzionamento</w:t>
      </w:r>
      <w:r>
        <w:rPr>
          <w:color w:val="231F20"/>
          <w:spacing w:val="-6"/>
        </w:rPr>
        <w:t> </w:t>
      </w:r>
      <w:r>
        <w:rPr>
          <w:color w:val="231F20"/>
        </w:rPr>
        <w:t>del</w:t>
      </w:r>
      <w:r>
        <w:rPr>
          <w:color w:val="231F20"/>
          <w:spacing w:val="-6"/>
        </w:rPr>
        <w:t> </w:t>
      </w:r>
      <w:r>
        <w:rPr>
          <w:color w:val="231F20"/>
        </w:rPr>
        <w:t>Registro</w:t>
      </w:r>
      <w:r>
        <w:rPr>
          <w:color w:val="231F20"/>
          <w:spacing w:val="-6"/>
        </w:rPr>
        <w:t> </w:t>
      </w:r>
      <w:r>
        <w:rPr>
          <w:color w:val="231F20"/>
        </w:rPr>
        <w:t>naziona- le</w:t>
      </w:r>
      <w:r>
        <w:rPr>
          <w:color w:val="231F20"/>
          <w:spacing w:val="-2"/>
        </w:rPr>
        <w:t> </w:t>
      </w:r>
      <w:r>
        <w:rPr>
          <w:color w:val="231F20"/>
        </w:rPr>
        <w:t>degli</w:t>
      </w:r>
      <w:r>
        <w:rPr>
          <w:color w:val="231F20"/>
          <w:spacing w:val="-2"/>
        </w:rPr>
        <w:t> </w:t>
      </w:r>
      <w:r>
        <w:rPr>
          <w:color w:val="231F20"/>
        </w:rPr>
        <w:t>aiuti</w:t>
      </w:r>
      <w:r>
        <w:rPr>
          <w:color w:val="231F20"/>
          <w:spacing w:val="-2"/>
        </w:rPr>
        <w:t> </w:t>
      </w:r>
      <w:r>
        <w:rPr>
          <w:color w:val="231F20"/>
        </w:rPr>
        <w:t>di</w:t>
      </w:r>
      <w:r>
        <w:rPr>
          <w:color w:val="231F20"/>
          <w:spacing w:val="-2"/>
        </w:rPr>
        <w:t> </w:t>
      </w:r>
      <w:r>
        <w:rPr>
          <w:color w:val="231F20"/>
        </w:rPr>
        <w:t>Stato,</w:t>
      </w:r>
      <w:r>
        <w:rPr>
          <w:color w:val="231F20"/>
          <w:spacing w:val="-2"/>
        </w:rPr>
        <w:t> </w:t>
      </w:r>
      <w:r>
        <w:rPr>
          <w:color w:val="231F20"/>
        </w:rPr>
        <w:t>ai</w:t>
      </w:r>
      <w:r>
        <w:rPr>
          <w:color w:val="231F20"/>
          <w:spacing w:val="-2"/>
        </w:rPr>
        <w:t> </w:t>
      </w:r>
      <w:r>
        <w:rPr>
          <w:color w:val="231F20"/>
        </w:rPr>
        <w:t>sensi</w:t>
      </w:r>
      <w:r>
        <w:rPr>
          <w:color w:val="231F20"/>
          <w:spacing w:val="-2"/>
        </w:rPr>
        <w:t> </w:t>
      </w:r>
      <w:r>
        <w:rPr>
          <w:color w:val="231F20"/>
        </w:rPr>
        <w:t>dell’art.</w:t>
      </w:r>
      <w:r>
        <w:rPr>
          <w:color w:val="231F20"/>
          <w:spacing w:val="-2"/>
        </w:rPr>
        <w:t> </w:t>
      </w:r>
      <w:r>
        <w:rPr>
          <w:color w:val="231F20"/>
        </w:rPr>
        <w:t>52,</w:t>
      </w:r>
      <w:r>
        <w:rPr>
          <w:color w:val="231F20"/>
          <w:spacing w:val="-2"/>
        </w:rPr>
        <w:t> </w:t>
      </w:r>
      <w:r>
        <w:rPr>
          <w:color w:val="231F20"/>
        </w:rPr>
        <w:t>comma</w:t>
      </w:r>
      <w:r>
        <w:rPr>
          <w:color w:val="231F20"/>
          <w:spacing w:val="-2"/>
        </w:rPr>
        <w:t> </w:t>
      </w:r>
      <w:r>
        <w:rPr>
          <w:color w:val="231F20"/>
        </w:rPr>
        <w:t>6,</w:t>
      </w:r>
      <w:r>
        <w:rPr>
          <w:color w:val="231F20"/>
          <w:spacing w:val="-2"/>
        </w:rPr>
        <w:t> </w:t>
      </w:r>
      <w:r>
        <w:rPr>
          <w:color w:val="231F20"/>
        </w:rPr>
        <w:t>della legge</w:t>
      </w:r>
      <w:r>
        <w:rPr>
          <w:color w:val="231F20"/>
          <w:spacing w:val="23"/>
        </w:rPr>
        <w:t> </w:t>
      </w:r>
      <w:r>
        <w:rPr>
          <w:color w:val="231F20"/>
        </w:rPr>
        <w:t>24</w:t>
      </w:r>
      <w:r>
        <w:rPr>
          <w:color w:val="231F20"/>
          <w:spacing w:val="23"/>
        </w:rPr>
        <w:t> </w:t>
      </w:r>
      <w:r>
        <w:rPr>
          <w:color w:val="231F20"/>
        </w:rPr>
        <w:t>dicembre</w:t>
      </w:r>
      <w:r>
        <w:rPr>
          <w:color w:val="231F20"/>
          <w:spacing w:val="23"/>
        </w:rPr>
        <w:t> </w:t>
      </w:r>
      <w:r>
        <w:rPr>
          <w:color w:val="231F20"/>
        </w:rPr>
        <w:t>2012,</w:t>
      </w:r>
      <w:r>
        <w:rPr>
          <w:color w:val="231F20"/>
          <w:spacing w:val="23"/>
        </w:rPr>
        <w:t> </w:t>
      </w:r>
      <w:r>
        <w:rPr>
          <w:color w:val="231F20"/>
        </w:rPr>
        <w:t>n.</w:t>
      </w:r>
      <w:r>
        <w:rPr>
          <w:color w:val="231F20"/>
          <w:spacing w:val="23"/>
        </w:rPr>
        <w:t> </w:t>
      </w:r>
      <w:r>
        <w:rPr>
          <w:color w:val="231F20"/>
        </w:rPr>
        <w:t>234</w:t>
      </w:r>
      <w:r>
        <w:rPr>
          <w:color w:val="231F20"/>
          <w:spacing w:val="23"/>
        </w:rPr>
        <w:t> </w:t>
      </w:r>
      <w:r>
        <w:rPr>
          <w:color w:val="231F20"/>
        </w:rPr>
        <w:t>e</w:t>
      </w:r>
      <w:r>
        <w:rPr>
          <w:color w:val="231F20"/>
          <w:spacing w:val="23"/>
        </w:rPr>
        <w:t> </w:t>
      </w:r>
      <w:r>
        <w:rPr>
          <w:color w:val="231F20"/>
        </w:rPr>
        <w:t>successive</w:t>
      </w:r>
      <w:r>
        <w:rPr>
          <w:color w:val="231F20"/>
          <w:spacing w:val="23"/>
        </w:rPr>
        <w:t> </w:t>
      </w:r>
      <w:r>
        <w:rPr>
          <w:color w:val="231F20"/>
        </w:rPr>
        <w:t>modifiche e integrazioni» (</w:t>
      </w:r>
      <w:r>
        <w:rPr>
          <w:i/>
          <w:color w:val="231F20"/>
        </w:rPr>
        <w:t>Gazzetta Ufficiale </w:t>
      </w:r>
      <w:r>
        <w:rPr>
          <w:color w:val="231F20"/>
        </w:rPr>
        <w:t>della Repubblica ita- liana - Serie generale - n. 175 del 28 luglio 2017), è stata acquisita la visura </w:t>
      </w:r>
      <w:r>
        <w:rPr>
          <w:i/>
          <w:color w:val="231F20"/>
        </w:rPr>
        <w:t>Deggendorf</w:t>
      </w:r>
      <w:r>
        <w:rPr>
          <w:color w:val="231F20"/>
        </w:rPr>
        <w:t>;</w:t>
      </w:r>
    </w:p>
    <w:p>
      <w:pPr>
        <w:pStyle w:val="BodyText"/>
        <w:spacing w:line="211" w:lineRule="auto" w:before="53"/>
        <w:ind w:right="39" w:firstLine="213"/>
      </w:pPr>
      <w:r>
        <w:rPr>
          <w:color w:val="231F20"/>
        </w:rPr>
        <w:t>Visto il decreto direttoriale n. 555 del 15 marzo 2018, reg. UCB del 23 marzo 2018, n. 108, di attuazione </w:t>
      </w:r>
      <w:r>
        <w:rPr>
          <w:color w:val="231F20"/>
        </w:rPr>
        <w:t>delle disposizioni</w:t>
      </w:r>
      <w:r>
        <w:rPr>
          <w:color w:val="231F20"/>
          <w:spacing w:val="8"/>
        </w:rPr>
        <w:t> </w:t>
      </w:r>
      <w:r>
        <w:rPr>
          <w:color w:val="231F20"/>
        </w:rPr>
        <w:t>normative</w:t>
      </w:r>
      <w:r>
        <w:rPr>
          <w:color w:val="231F20"/>
          <w:spacing w:val="9"/>
        </w:rPr>
        <w:t> </w:t>
      </w:r>
      <w:r>
        <w:rPr>
          <w:i/>
          <w:color w:val="231F20"/>
        </w:rPr>
        <w:t>ex</w:t>
      </w:r>
      <w:r>
        <w:rPr>
          <w:i/>
          <w:color w:val="231F20"/>
          <w:spacing w:val="9"/>
        </w:rPr>
        <w:t> </w:t>
      </w:r>
      <w:r>
        <w:rPr>
          <w:color w:val="231F20"/>
        </w:rPr>
        <w:t>art.</w:t>
      </w:r>
      <w:r>
        <w:rPr>
          <w:color w:val="231F20"/>
          <w:spacing w:val="9"/>
        </w:rPr>
        <w:t> </w:t>
      </w:r>
      <w:r>
        <w:rPr>
          <w:color w:val="231F20"/>
        </w:rPr>
        <w:t>18</w:t>
      </w:r>
      <w:r>
        <w:rPr>
          <w:color w:val="231F20"/>
          <w:spacing w:val="9"/>
        </w:rPr>
        <w:t> </w:t>
      </w:r>
      <w:r>
        <w:rPr>
          <w:color w:val="231F20"/>
        </w:rPr>
        <w:t>del</w:t>
      </w:r>
      <w:r>
        <w:rPr>
          <w:color w:val="231F20"/>
          <w:spacing w:val="9"/>
        </w:rPr>
        <w:t> </w:t>
      </w:r>
      <w:r>
        <w:rPr>
          <w:color w:val="231F20"/>
        </w:rPr>
        <w:t>decreto</w:t>
      </w:r>
      <w:r>
        <w:rPr>
          <w:color w:val="231F20"/>
          <w:spacing w:val="9"/>
        </w:rPr>
        <w:t> </w:t>
      </w:r>
      <w:r>
        <w:rPr>
          <w:color w:val="231F20"/>
          <w:spacing w:val="-2"/>
        </w:rPr>
        <w:t>ministeriale</w:t>
      </w:r>
    </w:p>
    <w:p>
      <w:pPr>
        <w:pStyle w:val="BodyText"/>
        <w:spacing w:line="211" w:lineRule="auto" w:before="2"/>
        <w:ind w:right="38"/>
      </w:pPr>
      <w:r>
        <w:rPr>
          <w:color w:val="231F20"/>
        </w:rPr>
        <w:t>n. 593 del 26 luglio 2016, ed in recepimento delle diret- tive ministeriali del suddetto decreto direttoriale n. </w:t>
      </w:r>
      <w:r>
        <w:rPr>
          <w:color w:val="231F20"/>
        </w:rPr>
        <w:t>2759 del 13 ottobre 2017 ed integrazioni di cui al d.d. n. 2075 del 17 ottobre 2018 con cui sono state emanate le «Pro- cedure</w:t>
      </w:r>
      <w:r>
        <w:rPr>
          <w:color w:val="231F20"/>
          <w:spacing w:val="11"/>
        </w:rPr>
        <w:t> </w:t>
      </w:r>
      <w:r>
        <w:rPr>
          <w:color w:val="231F20"/>
        </w:rPr>
        <w:t>operative»</w:t>
      </w:r>
      <w:r>
        <w:rPr>
          <w:color w:val="231F20"/>
          <w:spacing w:val="12"/>
        </w:rPr>
        <w:t> </w:t>
      </w:r>
      <w:r>
        <w:rPr>
          <w:color w:val="231F20"/>
        </w:rPr>
        <w:t>per</w:t>
      </w:r>
      <w:r>
        <w:rPr>
          <w:color w:val="231F20"/>
          <w:spacing w:val="11"/>
        </w:rPr>
        <w:t> </w:t>
      </w:r>
      <w:r>
        <w:rPr>
          <w:color w:val="231F20"/>
        </w:rPr>
        <w:t>il</w:t>
      </w:r>
      <w:r>
        <w:rPr>
          <w:color w:val="231F20"/>
          <w:spacing w:val="12"/>
        </w:rPr>
        <w:t> </w:t>
      </w:r>
      <w:r>
        <w:rPr>
          <w:color w:val="231F20"/>
        </w:rPr>
        <w:t>finanziamento</w:t>
      </w:r>
      <w:r>
        <w:rPr>
          <w:color w:val="231F20"/>
          <w:spacing w:val="12"/>
        </w:rPr>
        <w:t> </w:t>
      </w:r>
      <w:r>
        <w:rPr>
          <w:color w:val="231F20"/>
        </w:rPr>
        <w:t>dei</w:t>
      </w:r>
      <w:r>
        <w:rPr>
          <w:color w:val="231F20"/>
          <w:spacing w:val="11"/>
        </w:rPr>
        <w:t> </w:t>
      </w:r>
      <w:r>
        <w:rPr>
          <w:color w:val="231F20"/>
        </w:rPr>
        <w:t>progetti</w:t>
      </w:r>
      <w:r>
        <w:rPr>
          <w:color w:val="231F20"/>
          <w:spacing w:val="12"/>
        </w:rPr>
        <w:t> </w:t>
      </w:r>
      <w:r>
        <w:rPr>
          <w:color w:val="231F20"/>
          <w:spacing w:val="-2"/>
        </w:rPr>
        <w:t>inter-</w:t>
      </w:r>
    </w:p>
    <w:p>
      <w:pPr>
        <w:pStyle w:val="BodyText"/>
        <w:spacing w:line="211" w:lineRule="auto" w:before="118"/>
        <w:ind w:right="104"/>
      </w:pPr>
      <w:r>
        <w:rPr/>
        <w:br w:type="column"/>
      </w:r>
      <w:r>
        <w:rPr>
          <w:color w:val="231F20"/>
        </w:rPr>
        <w:t>nazionali, che disciplinano, tra l’altro, le modalità di </w:t>
      </w:r>
      <w:r>
        <w:rPr>
          <w:color w:val="231F20"/>
        </w:rPr>
        <w:t>pre- sentazione delle domande di finanziamento nazionale da parte dei proponenti dei progetti di ricerca internazionale e di utilizzo e di gestione del FIRST/FAR/FESR per gli interventi diretti al sostegno delle attività di ricerca indu- striale, estese a non preponderanti processi di sviluppo sperimentale e delle connesse attività di formazione del capitale umano nonché di ricerca fondamentale, inseriti</w:t>
      </w:r>
      <w:r>
        <w:rPr>
          <w:color w:val="231F20"/>
          <w:spacing w:val="40"/>
        </w:rPr>
        <w:t> </w:t>
      </w:r>
      <w:r>
        <w:rPr>
          <w:color w:val="231F20"/>
        </w:rPr>
        <w:t>in accordi e programmi europei e internazionali;</w:t>
      </w:r>
    </w:p>
    <w:p>
      <w:pPr>
        <w:pStyle w:val="BodyText"/>
        <w:spacing w:line="211" w:lineRule="auto" w:before="53"/>
        <w:ind w:right="105" w:firstLine="213"/>
      </w:pPr>
      <w:r>
        <w:rPr>
          <w:color w:val="231F20"/>
        </w:rPr>
        <w:t>Visto il decreto del Presidente del Consiglio dei </w:t>
      </w:r>
      <w:r>
        <w:rPr>
          <w:color w:val="231F20"/>
        </w:rPr>
        <w:t>mini- stri del 30 settembre 2020, n. 164 recante il «Regolamen- to concernente l’organizzazione del Ministero dell’uni- versità e della ricerca»;</w:t>
      </w:r>
    </w:p>
    <w:p>
      <w:pPr>
        <w:pStyle w:val="BodyText"/>
        <w:spacing w:line="227" w:lineRule="exact" w:before="26"/>
        <w:ind w:left="326"/>
      </w:pPr>
      <w:r>
        <w:rPr>
          <w:color w:val="231F20"/>
        </w:rPr>
        <w:t>Visto</w:t>
      </w:r>
      <w:r>
        <w:rPr>
          <w:color w:val="231F20"/>
          <w:spacing w:val="21"/>
        </w:rPr>
        <w:t> </w:t>
      </w:r>
      <w:r>
        <w:rPr>
          <w:color w:val="231F20"/>
        </w:rPr>
        <w:t>il</w:t>
      </w:r>
      <w:r>
        <w:rPr>
          <w:color w:val="231F20"/>
          <w:spacing w:val="22"/>
        </w:rPr>
        <w:t> </w:t>
      </w:r>
      <w:r>
        <w:rPr>
          <w:color w:val="231F20"/>
        </w:rPr>
        <w:t>decreto</w:t>
      </w:r>
      <w:r>
        <w:rPr>
          <w:color w:val="231F20"/>
          <w:spacing w:val="22"/>
        </w:rPr>
        <w:t> </w:t>
      </w:r>
      <w:r>
        <w:rPr>
          <w:color w:val="231F20"/>
        </w:rPr>
        <w:t>del</w:t>
      </w:r>
      <w:r>
        <w:rPr>
          <w:color w:val="231F20"/>
          <w:spacing w:val="22"/>
        </w:rPr>
        <w:t> </w:t>
      </w:r>
      <w:r>
        <w:rPr>
          <w:color w:val="231F20"/>
        </w:rPr>
        <w:t>Ministro</w:t>
      </w:r>
      <w:r>
        <w:rPr>
          <w:color w:val="231F20"/>
          <w:spacing w:val="22"/>
        </w:rPr>
        <w:t> </w:t>
      </w:r>
      <w:r>
        <w:rPr>
          <w:color w:val="231F20"/>
        </w:rPr>
        <w:t>23</w:t>
      </w:r>
      <w:r>
        <w:rPr>
          <w:color w:val="231F20"/>
          <w:spacing w:val="22"/>
        </w:rPr>
        <w:t> </w:t>
      </w:r>
      <w:r>
        <w:rPr>
          <w:color w:val="231F20"/>
        </w:rPr>
        <w:t>novembre</w:t>
      </w:r>
      <w:r>
        <w:rPr>
          <w:color w:val="231F20"/>
          <w:spacing w:val="22"/>
        </w:rPr>
        <w:t> </w:t>
      </w:r>
      <w:r>
        <w:rPr>
          <w:color w:val="231F20"/>
        </w:rPr>
        <w:t>2020</w:t>
      </w:r>
      <w:r>
        <w:rPr>
          <w:color w:val="231F20"/>
          <w:spacing w:val="22"/>
        </w:rPr>
        <w:t> </w:t>
      </w:r>
      <w:r>
        <w:rPr>
          <w:color w:val="231F20"/>
          <w:spacing w:val="-2"/>
        </w:rPr>
        <w:t>prot.</w:t>
      </w:r>
    </w:p>
    <w:p>
      <w:pPr>
        <w:pStyle w:val="BodyText"/>
        <w:spacing w:line="213" w:lineRule="exact"/>
      </w:pPr>
      <w:r>
        <w:rPr>
          <w:color w:val="231F20"/>
        </w:rPr>
        <w:t>n.</w:t>
      </w:r>
      <w:r>
        <w:rPr>
          <w:color w:val="231F20"/>
          <w:spacing w:val="-6"/>
        </w:rPr>
        <w:t> </w:t>
      </w:r>
      <w:r>
        <w:rPr>
          <w:color w:val="231F20"/>
        </w:rPr>
        <w:t>861</w:t>
      </w:r>
      <w:r>
        <w:rPr>
          <w:color w:val="231F20"/>
          <w:spacing w:val="-5"/>
        </w:rPr>
        <w:t> </w:t>
      </w:r>
      <w:r>
        <w:rPr>
          <w:color w:val="231F20"/>
        </w:rPr>
        <w:t>(registrato</w:t>
      </w:r>
      <w:r>
        <w:rPr>
          <w:color w:val="231F20"/>
          <w:spacing w:val="-5"/>
        </w:rPr>
        <w:t> </w:t>
      </w:r>
      <w:r>
        <w:rPr>
          <w:color w:val="231F20"/>
        </w:rPr>
        <w:t>alla</w:t>
      </w:r>
      <w:r>
        <w:rPr>
          <w:color w:val="231F20"/>
          <w:spacing w:val="-5"/>
        </w:rPr>
        <w:t> </w:t>
      </w:r>
      <w:r>
        <w:rPr>
          <w:color w:val="231F20"/>
        </w:rPr>
        <w:t>Corte</w:t>
      </w:r>
      <w:r>
        <w:rPr>
          <w:color w:val="231F20"/>
          <w:spacing w:val="-5"/>
        </w:rPr>
        <w:t> </w:t>
      </w:r>
      <w:r>
        <w:rPr>
          <w:color w:val="231F20"/>
        </w:rPr>
        <w:t>dei</w:t>
      </w:r>
      <w:r>
        <w:rPr>
          <w:color w:val="231F20"/>
          <w:spacing w:val="-5"/>
        </w:rPr>
        <w:t> </w:t>
      </w:r>
      <w:r>
        <w:rPr>
          <w:color w:val="231F20"/>
        </w:rPr>
        <w:t>conti</w:t>
      </w:r>
      <w:r>
        <w:rPr>
          <w:color w:val="231F20"/>
          <w:spacing w:val="-5"/>
        </w:rPr>
        <w:t> </w:t>
      </w:r>
      <w:r>
        <w:rPr>
          <w:color w:val="231F20"/>
        </w:rPr>
        <w:t>il</w:t>
      </w:r>
      <w:r>
        <w:rPr>
          <w:color w:val="231F20"/>
          <w:spacing w:val="-5"/>
        </w:rPr>
        <w:t> </w:t>
      </w:r>
      <w:r>
        <w:rPr>
          <w:color w:val="231F20"/>
        </w:rPr>
        <w:t>10</w:t>
      </w:r>
      <w:r>
        <w:rPr>
          <w:color w:val="231F20"/>
          <w:spacing w:val="-5"/>
        </w:rPr>
        <w:t> </w:t>
      </w:r>
      <w:r>
        <w:rPr>
          <w:color w:val="231F20"/>
        </w:rPr>
        <w:t>dicembre</w:t>
      </w:r>
      <w:r>
        <w:rPr>
          <w:color w:val="231F20"/>
          <w:spacing w:val="-6"/>
        </w:rPr>
        <w:t> </w:t>
      </w:r>
      <w:r>
        <w:rPr>
          <w:color w:val="231F20"/>
          <w:spacing w:val="-2"/>
        </w:rPr>
        <w:t>2020,</w:t>
      </w:r>
    </w:p>
    <w:p>
      <w:pPr>
        <w:pStyle w:val="BodyText"/>
        <w:spacing w:line="211" w:lineRule="auto" w:before="9"/>
        <w:ind w:right="105" w:hanging="1"/>
      </w:pPr>
      <w:r>
        <w:rPr>
          <w:color w:val="231F20"/>
        </w:rPr>
        <w:t>n. 2342 e pubblicato nella </w:t>
      </w:r>
      <w:r>
        <w:rPr>
          <w:i/>
          <w:color w:val="231F20"/>
        </w:rPr>
        <w:t>Gazzetta Ufficiale </w:t>
      </w:r>
      <w:r>
        <w:rPr>
          <w:color w:val="231F20"/>
        </w:rPr>
        <w:t>della </w:t>
      </w:r>
      <w:r>
        <w:rPr>
          <w:color w:val="231F20"/>
        </w:rPr>
        <w:t>Re- pubblica italiana, n. 312 del 17 dicembre 2020) di «Pro- roga delle previsioni di cui al decreto ministeriale 26 lu- glio</w:t>
      </w:r>
      <w:r>
        <w:rPr>
          <w:color w:val="231F20"/>
          <w:spacing w:val="-3"/>
        </w:rPr>
        <w:t> </w:t>
      </w:r>
      <w:r>
        <w:rPr>
          <w:color w:val="231F20"/>
        </w:rPr>
        <w:t>2016,</w:t>
      </w:r>
      <w:r>
        <w:rPr>
          <w:color w:val="231F20"/>
          <w:spacing w:val="-3"/>
        </w:rPr>
        <w:t> </w:t>
      </w:r>
      <w:r>
        <w:rPr>
          <w:color w:val="231F20"/>
        </w:rPr>
        <w:t>prot.</w:t>
      </w:r>
      <w:r>
        <w:rPr>
          <w:color w:val="231F20"/>
          <w:spacing w:val="-3"/>
        </w:rPr>
        <w:t> </w:t>
      </w:r>
      <w:r>
        <w:rPr>
          <w:color w:val="231F20"/>
        </w:rPr>
        <w:t>n.</w:t>
      </w:r>
      <w:r>
        <w:rPr>
          <w:color w:val="231F20"/>
          <w:spacing w:val="-3"/>
        </w:rPr>
        <w:t> </w:t>
      </w:r>
      <w:r>
        <w:rPr>
          <w:color w:val="231F20"/>
        </w:rPr>
        <w:t>593»</w:t>
      </w:r>
      <w:r>
        <w:rPr>
          <w:color w:val="231F20"/>
          <w:spacing w:val="-3"/>
        </w:rPr>
        <w:t> </w:t>
      </w:r>
      <w:r>
        <w:rPr>
          <w:color w:val="231F20"/>
        </w:rPr>
        <w:t>che</w:t>
      </w:r>
      <w:r>
        <w:rPr>
          <w:color w:val="231F20"/>
          <w:spacing w:val="-3"/>
        </w:rPr>
        <w:t> </w:t>
      </w:r>
      <w:r>
        <w:rPr>
          <w:color w:val="231F20"/>
        </w:rPr>
        <w:t>estende</w:t>
      </w:r>
      <w:r>
        <w:rPr>
          <w:color w:val="231F20"/>
          <w:spacing w:val="-3"/>
        </w:rPr>
        <w:t> </w:t>
      </w:r>
      <w:r>
        <w:rPr>
          <w:color w:val="231F20"/>
        </w:rPr>
        <w:t>la</w:t>
      </w:r>
      <w:r>
        <w:rPr>
          <w:color w:val="231F20"/>
          <w:spacing w:val="-3"/>
        </w:rPr>
        <w:t> </w:t>
      </w:r>
      <w:r>
        <w:rPr>
          <w:color w:val="231F20"/>
        </w:rPr>
        <w:t>vigenza</w:t>
      </w:r>
      <w:r>
        <w:rPr>
          <w:color w:val="231F20"/>
          <w:spacing w:val="-3"/>
        </w:rPr>
        <w:t> </w:t>
      </w:r>
      <w:r>
        <w:rPr>
          <w:color w:val="231F20"/>
        </w:rPr>
        <w:t>del</w:t>
      </w:r>
      <w:r>
        <w:rPr>
          <w:color w:val="231F20"/>
          <w:spacing w:val="-3"/>
        </w:rPr>
        <w:t> </w:t>
      </w:r>
      <w:r>
        <w:rPr>
          <w:color w:val="231F20"/>
        </w:rPr>
        <w:t>regime di aiuti di Stato alla ricerca, sviluppo ed innovazione al</w:t>
      </w:r>
      <w:r>
        <w:rPr>
          <w:color w:val="231F20"/>
          <w:spacing w:val="40"/>
        </w:rPr>
        <w:t> </w:t>
      </w:r>
      <w:r>
        <w:rPr>
          <w:color w:val="231F20"/>
        </w:rPr>
        <w:t>31 dicembre 2023;</w:t>
      </w:r>
    </w:p>
    <w:p>
      <w:pPr>
        <w:pStyle w:val="BodyText"/>
        <w:spacing w:line="211" w:lineRule="auto" w:before="51"/>
        <w:ind w:right="104" w:firstLine="213"/>
      </w:pPr>
      <w:r>
        <w:rPr>
          <w:color w:val="231F20"/>
        </w:rPr>
        <w:t>Visto l’art 238, comma 7, del decreto-legge n. </w:t>
      </w:r>
      <w:r>
        <w:rPr>
          <w:color w:val="231F20"/>
        </w:rPr>
        <w:t>34/2020 che</w:t>
      </w:r>
      <w:r>
        <w:rPr>
          <w:color w:val="231F20"/>
          <w:spacing w:val="40"/>
        </w:rPr>
        <w:t> </w:t>
      </w:r>
      <w:r>
        <w:rPr>
          <w:color w:val="231F20"/>
        </w:rPr>
        <w:t>testualmente</w:t>
      </w:r>
      <w:r>
        <w:rPr>
          <w:color w:val="231F20"/>
          <w:spacing w:val="40"/>
        </w:rPr>
        <w:t> </w:t>
      </w:r>
      <w:r>
        <w:rPr>
          <w:color w:val="231F20"/>
        </w:rPr>
        <w:t>recita:</w:t>
      </w:r>
      <w:r>
        <w:rPr>
          <w:color w:val="231F20"/>
          <w:spacing w:val="40"/>
        </w:rPr>
        <w:t> </w:t>
      </w:r>
      <w:r>
        <w:rPr>
          <w:color w:val="231F20"/>
        </w:rPr>
        <w:t>«Nelle</w:t>
      </w:r>
      <w:r>
        <w:rPr>
          <w:color w:val="231F20"/>
          <w:spacing w:val="40"/>
        </w:rPr>
        <w:t> </w:t>
      </w:r>
      <w:r>
        <w:rPr>
          <w:color w:val="231F20"/>
        </w:rPr>
        <w:t>more</w:t>
      </w:r>
      <w:r>
        <w:rPr>
          <w:color w:val="231F20"/>
          <w:spacing w:val="40"/>
        </w:rPr>
        <w:t> </w:t>
      </w:r>
      <w:r>
        <w:rPr>
          <w:color w:val="231F20"/>
        </w:rPr>
        <w:t>di</w:t>
      </w:r>
      <w:r>
        <w:rPr>
          <w:color w:val="231F20"/>
          <w:spacing w:val="40"/>
        </w:rPr>
        <w:t> </w:t>
      </w:r>
      <w:r>
        <w:rPr>
          <w:color w:val="231F20"/>
        </w:rPr>
        <w:t>una</w:t>
      </w:r>
      <w:r>
        <w:rPr>
          <w:color w:val="231F20"/>
          <w:spacing w:val="40"/>
        </w:rPr>
        <w:t> </w:t>
      </w:r>
      <w:r>
        <w:rPr>
          <w:color w:val="231F20"/>
        </w:rPr>
        <w:t>revisione dei decreti di cui all’art. 62 del decreto-legge 22 giugno 2012,</w:t>
      </w:r>
      <w:r>
        <w:rPr>
          <w:color w:val="231F20"/>
          <w:spacing w:val="40"/>
        </w:rPr>
        <w:t> </w:t>
      </w:r>
      <w:r>
        <w:rPr>
          <w:color w:val="231F20"/>
        </w:rPr>
        <w:t>n.</w:t>
      </w:r>
      <w:r>
        <w:rPr>
          <w:color w:val="231F20"/>
          <w:spacing w:val="40"/>
        </w:rPr>
        <w:t> </w:t>
      </w:r>
      <w:r>
        <w:rPr>
          <w:color w:val="231F20"/>
        </w:rPr>
        <w:t>83,</w:t>
      </w:r>
      <w:r>
        <w:rPr>
          <w:color w:val="231F20"/>
          <w:spacing w:val="40"/>
        </w:rPr>
        <w:t> </w:t>
      </w:r>
      <w:r>
        <w:rPr>
          <w:color w:val="231F20"/>
        </w:rPr>
        <w:t>convertito</w:t>
      </w:r>
      <w:r>
        <w:rPr>
          <w:color w:val="231F20"/>
          <w:spacing w:val="40"/>
        </w:rPr>
        <w:t> </w:t>
      </w:r>
      <w:r>
        <w:rPr>
          <w:color w:val="231F20"/>
        </w:rPr>
        <w:t>con</w:t>
      </w:r>
      <w:r>
        <w:rPr>
          <w:color w:val="231F20"/>
          <w:spacing w:val="40"/>
        </w:rPr>
        <w:t> </w:t>
      </w:r>
      <w:r>
        <w:rPr>
          <w:color w:val="231F20"/>
        </w:rPr>
        <w:t>modificazioni,</w:t>
      </w:r>
      <w:r>
        <w:rPr>
          <w:color w:val="231F20"/>
          <w:spacing w:val="40"/>
        </w:rPr>
        <w:t> </w:t>
      </w:r>
      <w:r>
        <w:rPr>
          <w:color w:val="231F20"/>
        </w:rPr>
        <w:t>dalla</w:t>
      </w:r>
      <w:r>
        <w:rPr>
          <w:color w:val="231F20"/>
          <w:spacing w:val="40"/>
        </w:rPr>
        <w:t> </w:t>
      </w:r>
      <w:r>
        <w:rPr>
          <w:color w:val="231F20"/>
        </w:rPr>
        <w:t>legge 7 agosto 2012, n. 134, il Ministero dell’università e della ricerca può disporre l’ammissione al finanziamento, an- che in deroga alle procedure definite dai decreti del Mi- nistro</w:t>
      </w:r>
      <w:r>
        <w:rPr>
          <w:color w:val="231F20"/>
          <w:spacing w:val="-1"/>
        </w:rPr>
        <w:t> </w:t>
      </w:r>
      <w:r>
        <w:rPr>
          <w:color w:val="231F20"/>
        </w:rPr>
        <w:t>dell’istruzione,</w:t>
      </w:r>
      <w:r>
        <w:rPr>
          <w:color w:val="231F20"/>
          <w:spacing w:val="-1"/>
        </w:rPr>
        <w:t> </w:t>
      </w:r>
      <w:r>
        <w:rPr>
          <w:color w:val="231F20"/>
        </w:rPr>
        <w:t>dell’università</w:t>
      </w:r>
      <w:r>
        <w:rPr>
          <w:color w:val="231F20"/>
          <w:spacing w:val="-1"/>
        </w:rPr>
        <w:t> </w:t>
      </w:r>
      <w:r>
        <w:rPr>
          <w:color w:val="231F20"/>
        </w:rPr>
        <w:t>e</w:t>
      </w:r>
      <w:r>
        <w:rPr>
          <w:color w:val="231F20"/>
          <w:spacing w:val="-1"/>
        </w:rPr>
        <w:t> </w:t>
      </w:r>
      <w:r>
        <w:rPr>
          <w:color w:val="231F20"/>
        </w:rPr>
        <w:t>della</w:t>
      </w:r>
      <w:r>
        <w:rPr>
          <w:color w:val="231F20"/>
          <w:spacing w:val="-1"/>
        </w:rPr>
        <w:t> </w:t>
      </w:r>
      <w:r>
        <w:rPr>
          <w:color w:val="231F20"/>
        </w:rPr>
        <w:t>ricerca</w:t>
      </w:r>
      <w:r>
        <w:rPr>
          <w:color w:val="231F20"/>
          <w:spacing w:val="-1"/>
        </w:rPr>
        <w:t> </w:t>
      </w:r>
      <w:r>
        <w:rPr>
          <w:color w:val="231F20"/>
        </w:rPr>
        <w:t>26</w:t>
      </w:r>
      <w:r>
        <w:rPr>
          <w:color w:val="231F20"/>
          <w:spacing w:val="-1"/>
        </w:rPr>
        <w:t> </w:t>
      </w:r>
      <w:r>
        <w:rPr>
          <w:color w:val="231F20"/>
        </w:rPr>
        <w:t>lu- glio 2016, n. 593, 26 luglio 2016, n. 594 e 18 dicembre 2017,</w:t>
      </w:r>
      <w:r>
        <w:rPr>
          <w:color w:val="231F20"/>
          <w:spacing w:val="-3"/>
        </w:rPr>
        <w:t> </w:t>
      </w:r>
      <w:r>
        <w:rPr>
          <w:color w:val="231F20"/>
        </w:rPr>
        <w:t>n.</w:t>
      </w:r>
      <w:r>
        <w:rPr>
          <w:color w:val="231F20"/>
          <w:spacing w:val="-3"/>
        </w:rPr>
        <w:t> </w:t>
      </w:r>
      <w:r>
        <w:rPr>
          <w:color w:val="231F20"/>
        </w:rPr>
        <w:t>999,</w:t>
      </w:r>
      <w:r>
        <w:rPr>
          <w:color w:val="231F20"/>
          <w:spacing w:val="-3"/>
        </w:rPr>
        <w:t> </w:t>
      </w:r>
      <w:r>
        <w:rPr>
          <w:color w:val="231F20"/>
        </w:rPr>
        <w:t>dei</w:t>
      </w:r>
      <w:r>
        <w:rPr>
          <w:color w:val="231F20"/>
          <w:spacing w:val="-3"/>
        </w:rPr>
        <w:t> </w:t>
      </w:r>
      <w:r>
        <w:rPr>
          <w:color w:val="231F20"/>
        </w:rPr>
        <w:t>soggetti</w:t>
      </w:r>
      <w:r>
        <w:rPr>
          <w:color w:val="231F20"/>
          <w:spacing w:val="-3"/>
        </w:rPr>
        <w:t> </w:t>
      </w:r>
      <w:r>
        <w:rPr>
          <w:color w:val="231F20"/>
        </w:rPr>
        <w:t>risultati</w:t>
      </w:r>
      <w:r>
        <w:rPr>
          <w:color w:val="231F20"/>
          <w:spacing w:val="-3"/>
        </w:rPr>
        <w:t> </w:t>
      </w:r>
      <w:r>
        <w:rPr>
          <w:color w:val="231F20"/>
        </w:rPr>
        <w:t>ammissibili</w:t>
      </w:r>
      <w:r>
        <w:rPr>
          <w:color w:val="231F20"/>
          <w:spacing w:val="-3"/>
        </w:rPr>
        <w:t> </w:t>
      </w:r>
      <w:r>
        <w:rPr>
          <w:color w:val="231F20"/>
        </w:rPr>
        <w:t>in</w:t>
      </w:r>
      <w:r>
        <w:rPr>
          <w:color w:val="231F20"/>
          <w:spacing w:val="-3"/>
        </w:rPr>
        <w:t> </w:t>
      </w:r>
      <w:r>
        <w:rPr>
          <w:color w:val="231F20"/>
        </w:rPr>
        <w:t>base</w:t>
      </w:r>
      <w:r>
        <w:rPr>
          <w:color w:val="231F20"/>
          <w:spacing w:val="-3"/>
        </w:rPr>
        <w:t> </w:t>
      </w:r>
      <w:r>
        <w:rPr>
          <w:color w:val="231F20"/>
        </w:rPr>
        <w:t>alle graduatorie adottate in sede internazionale, per la realiz- zazione</w:t>
      </w:r>
      <w:r>
        <w:rPr>
          <w:color w:val="231F20"/>
          <w:spacing w:val="-6"/>
        </w:rPr>
        <w:t> </w:t>
      </w:r>
      <w:r>
        <w:rPr>
          <w:color w:val="231F20"/>
        </w:rPr>
        <w:t>dei</w:t>
      </w:r>
      <w:r>
        <w:rPr>
          <w:color w:val="231F20"/>
          <w:spacing w:val="-6"/>
        </w:rPr>
        <w:t> </w:t>
      </w:r>
      <w:r>
        <w:rPr>
          <w:color w:val="231F20"/>
        </w:rPr>
        <w:t>progetti</w:t>
      </w:r>
      <w:r>
        <w:rPr>
          <w:color w:val="231F20"/>
          <w:spacing w:val="-6"/>
        </w:rPr>
        <w:t> </w:t>
      </w:r>
      <w:r>
        <w:rPr>
          <w:color w:val="231F20"/>
        </w:rPr>
        <w:t>internazionali</w:t>
      </w:r>
      <w:r>
        <w:rPr>
          <w:color w:val="231F20"/>
          <w:spacing w:val="-6"/>
        </w:rPr>
        <w:t> </w:t>
      </w:r>
      <w:r>
        <w:rPr>
          <w:color w:val="231F20"/>
        </w:rPr>
        <w:t>di</w:t>
      </w:r>
      <w:r>
        <w:rPr>
          <w:color w:val="231F20"/>
          <w:spacing w:val="-6"/>
        </w:rPr>
        <w:t> </w:t>
      </w:r>
      <w:r>
        <w:rPr>
          <w:color w:val="231F20"/>
        </w:rPr>
        <w:t>cui</w:t>
      </w:r>
      <w:r>
        <w:rPr>
          <w:color w:val="231F20"/>
          <w:spacing w:val="-6"/>
        </w:rPr>
        <w:t> </w:t>
      </w:r>
      <w:r>
        <w:rPr>
          <w:color w:val="231F20"/>
        </w:rPr>
        <w:t>all’art.</w:t>
      </w:r>
      <w:r>
        <w:rPr>
          <w:color w:val="231F20"/>
          <w:spacing w:val="-6"/>
        </w:rPr>
        <w:t> </w:t>
      </w:r>
      <w:r>
        <w:rPr>
          <w:color w:val="231F20"/>
        </w:rPr>
        <w:t>18</w:t>
      </w:r>
      <w:r>
        <w:rPr>
          <w:color w:val="231F20"/>
          <w:spacing w:val="-6"/>
        </w:rPr>
        <w:t> </w:t>
      </w:r>
      <w:r>
        <w:rPr>
          <w:color w:val="231F20"/>
        </w:rPr>
        <w:t>del</w:t>
      </w:r>
      <w:r>
        <w:rPr>
          <w:color w:val="231F20"/>
          <w:spacing w:val="-6"/>
        </w:rPr>
        <w:t> </w:t>
      </w:r>
      <w:r>
        <w:rPr>
          <w:color w:val="231F20"/>
        </w:rPr>
        <w:t>de- creto del Ministro dell’istruzione, dell’università e della ricerca 26 luglio 2016, n. 593»;</w:t>
      </w:r>
    </w:p>
    <w:p>
      <w:pPr>
        <w:pStyle w:val="BodyText"/>
        <w:spacing w:line="211" w:lineRule="auto" w:before="56"/>
        <w:ind w:right="104" w:firstLine="213"/>
      </w:pPr>
      <w:r>
        <w:rPr>
          <w:color w:val="231F20"/>
        </w:rPr>
        <w:t>Ritenuto di poter procedere, nelle more della </w:t>
      </w:r>
      <w:r>
        <w:rPr>
          <w:color w:val="231F20"/>
        </w:rPr>
        <w:t>conclu- sione delle suddette istruttorie, ai sensi dell’art 238, com- ma 7, del decreto-legge n. 34/2020, all’ammissione al finanziamento, condizionando risolutivamente la stessa e la relativa sottoscrizione dell’atto d’obbligo, ai necessari esiti istruttori cui sono comunque subordinate , altresì, le misure e le forme di finanziamento ivi previste in termini di calcolo delle intensità, entità e qualificazione dei costi</w:t>
      </w:r>
      <w:r>
        <w:rPr>
          <w:color w:val="231F20"/>
          <w:spacing w:val="40"/>
        </w:rPr>
        <w:t> </w:t>
      </w:r>
      <w:r>
        <w:rPr>
          <w:color w:val="231F20"/>
        </w:rPr>
        <w:t>e ogni altro elemento suscettibile di variazione in relazio- ne</w:t>
      </w:r>
      <w:r>
        <w:rPr>
          <w:color w:val="231F20"/>
          <w:spacing w:val="-5"/>
        </w:rPr>
        <w:t> </w:t>
      </w:r>
      <w:r>
        <w:rPr>
          <w:color w:val="231F20"/>
        </w:rPr>
        <w:t>all’esame</w:t>
      </w:r>
      <w:r>
        <w:rPr>
          <w:color w:val="231F20"/>
          <w:spacing w:val="-5"/>
        </w:rPr>
        <w:t> </w:t>
      </w:r>
      <w:r>
        <w:rPr>
          <w:color w:val="231F20"/>
        </w:rPr>
        <w:t>degli</w:t>
      </w:r>
      <w:r>
        <w:rPr>
          <w:color w:val="231F20"/>
          <w:spacing w:val="-5"/>
        </w:rPr>
        <w:t> </w:t>
      </w:r>
      <w:r>
        <w:rPr>
          <w:color w:val="231F20"/>
        </w:rPr>
        <w:t>esperti</w:t>
      </w:r>
      <w:r>
        <w:rPr>
          <w:color w:val="231F20"/>
          <w:spacing w:val="-5"/>
        </w:rPr>
        <w:t> </w:t>
      </w:r>
      <w:r>
        <w:rPr>
          <w:color w:val="231F20"/>
        </w:rPr>
        <w:t>tecnico</w:t>
      </w:r>
      <w:r>
        <w:rPr>
          <w:color w:val="231F20"/>
          <w:spacing w:val="-5"/>
        </w:rPr>
        <w:t> </w:t>
      </w:r>
      <w:r>
        <w:rPr>
          <w:color w:val="231F20"/>
        </w:rPr>
        <w:t>scientifici</w:t>
      </w:r>
      <w:r>
        <w:rPr>
          <w:color w:val="231F20"/>
          <w:spacing w:val="-5"/>
        </w:rPr>
        <w:t> </w:t>
      </w:r>
      <w:r>
        <w:rPr>
          <w:color w:val="231F20"/>
        </w:rPr>
        <w:t>e</w:t>
      </w:r>
      <w:r>
        <w:rPr>
          <w:color w:val="231F20"/>
          <w:spacing w:val="-5"/>
        </w:rPr>
        <w:t> </w:t>
      </w:r>
      <w:r>
        <w:rPr>
          <w:color w:val="231F20"/>
        </w:rPr>
        <w:t>dell’esperto economico finanziario;</w:t>
      </w:r>
    </w:p>
    <w:p>
      <w:pPr>
        <w:pStyle w:val="BodyText"/>
        <w:spacing w:line="211" w:lineRule="auto" w:before="54"/>
        <w:ind w:right="104" w:firstLine="213"/>
      </w:pPr>
      <w:r>
        <w:rPr>
          <w:color w:val="231F20"/>
        </w:rPr>
        <w:t>Visto il decreto del Ministro dell’università e della </w:t>
      </w:r>
      <w:r>
        <w:rPr>
          <w:color w:val="231F20"/>
        </w:rPr>
        <w:t>ri- cerca del 19 febbraio 2021, pubblicato nella </w:t>
      </w:r>
      <w:r>
        <w:rPr>
          <w:i/>
          <w:color w:val="231F20"/>
        </w:rPr>
        <w:t>Gazzetta Uf- ficiale</w:t>
      </w:r>
      <w:r>
        <w:rPr>
          <w:i/>
          <w:color w:val="231F20"/>
          <w:spacing w:val="-4"/>
        </w:rPr>
        <w:t> </w:t>
      </w:r>
      <w:r>
        <w:rPr>
          <w:color w:val="231F20"/>
        </w:rPr>
        <w:t>della</w:t>
      </w:r>
      <w:r>
        <w:rPr>
          <w:color w:val="231F20"/>
          <w:spacing w:val="-4"/>
        </w:rPr>
        <w:t> </w:t>
      </w:r>
      <w:r>
        <w:rPr>
          <w:color w:val="231F20"/>
        </w:rPr>
        <w:t>Repubblica</w:t>
      </w:r>
      <w:r>
        <w:rPr>
          <w:color w:val="231F20"/>
          <w:spacing w:val="-4"/>
        </w:rPr>
        <w:t> </w:t>
      </w:r>
      <w:r>
        <w:rPr>
          <w:color w:val="231F20"/>
        </w:rPr>
        <w:t>italiana</w:t>
      </w:r>
      <w:r>
        <w:rPr>
          <w:color w:val="231F20"/>
          <w:spacing w:val="-4"/>
        </w:rPr>
        <w:t> </w:t>
      </w:r>
      <w:r>
        <w:rPr>
          <w:color w:val="231F20"/>
        </w:rPr>
        <w:t>del</w:t>
      </w:r>
      <w:r>
        <w:rPr>
          <w:color w:val="231F20"/>
          <w:spacing w:val="-4"/>
        </w:rPr>
        <w:t> </w:t>
      </w:r>
      <w:r>
        <w:rPr>
          <w:color w:val="231F20"/>
        </w:rPr>
        <w:t>26</w:t>
      </w:r>
      <w:r>
        <w:rPr>
          <w:color w:val="231F20"/>
          <w:spacing w:val="-4"/>
        </w:rPr>
        <w:t> </w:t>
      </w:r>
      <w:r>
        <w:rPr>
          <w:color w:val="231F20"/>
        </w:rPr>
        <w:t>marzo</w:t>
      </w:r>
      <w:r>
        <w:rPr>
          <w:color w:val="231F20"/>
          <w:spacing w:val="-4"/>
        </w:rPr>
        <w:t> </w:t>
      </w:r>
      <w:r>
        <w:rPr>
          <w:color w:val="231F20"/>
        </w:rPr>
        <w:t>2021,</w:t>
      </w:r>
      <w:r>
        <w:rPr>
          <w:color w:val="231F20"/>
          <w:spacing w:val="-4"/>
        </w:rPr>
        <w:t> </w:t>
      </w:r>
      <w:r>
        <w:rPr>
          <w:color w:val="231F20"/>
        </w:rPr>
        <w:t>n.</w:t>
      </w:r>
      <w:r>
        <w:rPr>
          <w:color w:val="231F20"/>
          <w:spacing w:val="-4"/>
        </w:rPr>
        <w:t> </w:t>
      </w:r>
      <w:r>
        <w:rPr>
          <w:color w:val="231F20"/>
        </w:rPr>
        <w:t>74, recante «Individuazione e definizione dei compiti degli uffici di livello dirigenziale non generale del Ministero dell’università e della ricerca»;</w:t>
      </w:r>
    </w:p>
    <w:p>
      <w:pPr>
        <w:pStyle w:val="BodyText"/>
        <w:spacing w:line="211" w:lineRule="auto" w:before="51"/>
        <w:ind w:right="105" w:firstLine="213"/>
      </w:pPr>
      <w:r>
        <w:rPr>
          <w:color w:val="231F20"/>
        </w:rPr>
        <w:t>Visto</w:t>
      </w:r>
      <w:r>
        <w:rPr>
          <w:color w:val="231F20"/>
          <w:spacing w:val="-8"/>
        </w:rPr>
        <w:t> </w:t>
      </w:r>
      <w:r>
        <w:rPr>
          <w:color w:val="231F20"/>
        </w:rPr>
        <w:t>il</w:t>
      </w:r>
      <w:r>
        <w:rPr>
          <w:color w:val="231F20"/>
          <w:spacing w:val="-8"/>
        </w:rPr>
        <w:t> </w:t>
      </w:r>
      <w:r>
        <w:rPr>
          <w:color w:val="231F20"/>
        </w:rPr>
        <w:t>decreto</w:t>
      </w:r>
      <w:r>
        <w:rPr>
          <w:color w:val="231F20"/>
          <w:spacing w:val="-8"/>
        </w:rPr>
        <w:t> </w:t>
      </w:r>
      <w:r>
        <w:rPr>
          <w:color w:val="231F20"/>
        </w:rPr>
        <w:t>Ministeriale</w:t>
      </w:r>
      <w:r>
        <w:rPr>
          <w:color w:val="231F20"/>
          <w:spacing w:val="-8"/>
        </w:rPr>
        <w:t> </w:t>
      </w:r>
      <w:r>
        <w:rPr>
          <w:color w:val="231F20"/>
        </w:rPr>
        <w:t>del</w:t>
      </w:r>
      <w:r>
        <w:rPr>
          <w:color w:val="231F20"/>
          <w:spacing w:val="-8"/>
        </w:rPr>
        <w:t> </w:t>
      </w:r>
      <w:r>
        <w:rPr>
          <w:color w:val="231F20"/>
        </w:rPr>
        <w:t>30</w:t>
      </w:r>
      <w:r>
        <w:rPr>
          <w:color w:val="231F20"/>
          <w:spacing w:val="-8"/>
        </w:rPr>
        <w:t> </w:t>
      </w:r>
      <w:r>
        <w:rPr>
          <w:color w:val="231F20"/>
        </w:rPr>
        <w:t>luglio</w:t>
      </w:r>
      <w:r>
        <w:rPr>
          <w:color w:val="231F20"/>
          <w:spacing w:val="-8"/>
        </w:rPr>
        <w:t> </w:t>
      </w:r>
      <w:r>
        <w:rPr>
          <w:color w:val="231F20"/>
        </w:rPr>
        <w:t>2021,</w:t>
      </w:r>
      <w:r>
        <w:rPr>
          <w:color w:val="231F20"/>
          <w:spacing w:val="-8"/>
        </w:rPr>
        <w:t> </w:t>
      </w:r>
      <w:r>
        <w:rPr>
          <w:color w:val="231F20"/>
        </w:rPr>
        <w:t>n.</w:t>
      </w:r>
      <w:r>
        <w:rPr>
          <w:color w:val="231F20"/>
          <w:spacing w:val="-8"/>
        </w:rPr>
        <w:t> </w:t>
      </w:r>
      <w:r>
        <w:rPr>
          <w:color w:val="231F20"/>
        </w:rPr>
        <w:t>1004 che ha istituito il Comitato nazionale per la valutazione della ricerca;</w:t>
      </w:r>
    </w:p>
    <w:p>
      <w:pPr>
        <w:pStyle w:val="BodyText"/>
        <w:spacing w:line="211" w:lineRule="auto" w:before="49"/>
        <w:ind w:right="105" w:firstLine="213"/>
      </w:pPr>
      <w:r>
        <w:rPr>
          <w:color w:val="231F20"/>
        </w:rPr>
        <w:t>Visto il decreto ministeriale n. 1314 del 14 dicembre 2021, registrato dalla Corte dei conti il 27 dicembre </w:t>
      </w:r>
      <w:r>
        <w:rPr>
          <w:color w:val="231F20"/>
        </w:rPr>
        <w:t>2021 con il n. 3142, e il successivo decreto Ministeriale di mo- difica</w:t>
      </w:r>
      <w:r>
        <w:rPr>
          <w:color w:val="231F20"/>
          <w:spacing w:val="-1"/>
        </w:rPr>
        <w:t> </w:t>
      </w:r>
      <w:r>
        <w:rPr>
          <w:color w:val="231F20"/>
        </w:rPr>
        <w:t>n.</w:t>
      </w:r>
      <w:r>
        <w:rPr>
          <w:color w:val="231F20"/>
          <w:spacing w:val="-1"/>
        </w:rPr>
        <w:t> </w:t>
      </w:r>
      <w:r>
        <w:rPr>
          <w:color w:val="231F20"/>
        </w:rPr>
        <w:t>1368</w:t>
      </w:r>
      <w:r>
        <w:rPr>
          <w:color w:val="231F20"/>
          <w:spacing w:val="-1"/>
        </w:rPr>
        <w:t> </w:t>
      </w:r>
      <w:r>
        <w:rPr>
          <w:color w:val="231F20"/>
        </w:rPr>
        <w:t>del</w:t>
      </w:r>
      <w:r>
        <w:rPr>
          <w:color w:val="231F20"/>
          <w:spacing w:val="-1"/>
        </w:rPr>
        <w:t> </w:t>
      </w:r>
      <w:r>
        <w:rPr>
          <w:color w:val="231F20"/>
        </w:rPr>
        <w:t>24</w:t>
      </w:r>
      <w:r>
        <w:rPr>
          <w:color w:val="231F20"/>
          <w:spacing w:val="-1"/>
        </w:rPr>
        <w:t> </w:t>
      </w:r>
      <w:r>
        <w:rPr>
          <w:color w:val="231F20"/>
        </w:rPr>
        <w:t>dicembre</w:t>
      </w:r>
      <w:r>
        <w:rPr>
          <w:color w:val="231F20"/>
          <w:spacing w:val="-1"/>
        </w:rPr>
        <w:t> </w:t>
      </w:r>
      <w:r>
        <w:rPr>
          <w:color w:val="231F20"/>
        </w:rPr>
        <w:t>2021,</w:t>
      </w:r>
      <w:r>
        <w:rPr>
          <w:color w:val="231F20"/>
          <w:spacing w:val="-1"/>
        </w:rPr>
        <w:t> </w:t>
      </w:r>
      <w:r>
        <w:rPr>
          <w:color w:val="231F20"/>
        </w:rPr>
        <w:t>registrato</w:t>
      </w:r>
      <w:r>
        <w:rPr>
          <w:color w:val="231F20"/>
          <w:spacing w:val="-1"/>
        </w:rPr>
        <w:t> </w:t>
      </w:r>
      <w:r>
        <w:rPr>
          <w:color w:val="231F20"/>
        </w:rPr>
        <w:t>dalla</w:t>
      </w:r>
      <w:r>
        <w:rPr>
          <w:color w:val="231F20"/>
          <w:spacing w:val="-1"/>
        </w:rPr>
        <w:t> </w:t>
      </w:r>
      <w:r>
        <w:rPr>
          <w:color w:val="231F20"/>
        </w:rPr>
        <w:t>Cor- te dei conti il 27 dicembre 2021 con il n. 3143, e in parti- colare,</w:t>
      </w:r>
      <w:r>
        <w:rPr>
          <w:color w:val="231F20"/>
          <w:spacing w:val="9"/>
        </w:rPr>
        <w:t> </w:t>
      </w:r>
      <w:r>
        <w:rPr>
          <w:color w:val="231F20"/>
        </w:rPr>
        <w:t>l’art.</w:t>
      </w:r>
      <w:r>
        <w:rPr>
          <w:color w:val="231F20"/>
          <w:spacing w:val="9"/>
        </w:rPr>
        <w:t> </w:t>
      </w:r>
      <w:r>
        <w:rPr>
          <w:color w:val="231F20"/>
        </w:rPr>
        <w:t>18,</w:t>
      </w:r>
      <w:r>
        <w:rPr>
          <w:color w:val="231F20"/>
          <w:spacing w:val="9"/>
        </w:rPr>
        <w:t> </w:t>
      </w:r>
      <w:r>
        <w:rPr>
          <w:color w:val="231F20"/>
        </w:rPr>
        <w:t>comma</w:t>
      </w:r>
      <w:r>
        <w:rPr>
          <w:color w:val="231F20"/>
          <w:spacing w:val="9"/>
        </w:rPr>
        <w:t> </w:t>
      </w:r>
      <w:r>
        <w:rPr>
          <w:color w:val="231F20"/>
        </w:rPr>
        <w:t>4,</w:t>
      </w:r>
      <w:r>
        <w:rPr>
          <w:color w:val="231F20"/>
          <w:spacing w:val="9"/>
        </w:rPr>
        <w:t> </w:t>
      </w:r>
      <w:r>
        <w:rPr>
          <w:color w:val="231F20"/>
        </w:rPr>
        <w:t>del</w:t>
      </w:r>
      <w:r>
        <w:rPr>
          <w:color w:val="231F20"/>
          <w:spacing w:val="10"/>
        </w:rPr>
        <w:t> </w:t>
      </w:r>
      <w:r>
        <w:rPr>
          <w:color w:val="231F20"/>
        </w:rPr>
        <w:t>citato</w:t>
      </w:r>
      <w:r>
        <w:rPr>
          <w:color w:val="231F20"/>
          <w:spacing w:val="9"/>
        </w:rPr>
        <w:t> </w:t>
      </w:r>
      <w:r>
        <w:rPr>
          <w:color w:val="231F20"/>
        </w:rPr>
        <w:t>decreto</w:t>
      </w:r>
      <w:r>
        <w:rPr>
          <w:color w:val="231F20"/>
          <w:spacing w:val="9"/>
        </w:rPr>
        <w:t> </w:t>
      </w:r>
      <w:r>
        <w:rPr>
          <w:color w:val="231F20"/>
          <w:spacing w:val="-2"/>
        </w:rPr>
        <w:t>ministeriale</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40"/>
      </w:pPr>
      <w:r>
        <w:rPr/>
        <mc:AlternateContent>
          <mc:Choice Requires="wps">
            <w:drawing>
              <wp:anchor distT="0" distB="0" distL="0" distR="0" allowOverlap="1" layoutInCell="1" locked="0" behindDoc="1" simplePos="0" relativeHeight="484810240">
                <wp:simplePos x="0" y="0"/>
                <wp:positionH relativeFrom="page">
                  <wp:posOffset>612000</wp:posOffset>
                </wp:positionH>
                <wp:positionV relativeFrom="page">
                  <wp:posOffset>899286</wp:posOffset>
                </wp:positionV>
                <wp:extent cx="6336030" cy="8642350"/>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6336030" cy="8642350"/>
                          <a:chExt cx="6336030" cy="8642350"/>
                        </a:xfrm>
                      </wpg:grpSpPr>
                      <wps:wsp>
                        <wps:cNvPr id="254" name="Graphic 25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55" name="Graphic 25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56" name="Graphic 25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6240" id="docshapegroup9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n.</w:t>
      </w:r>
      <w:r>
        <w:rPr>
          <w:color w:val="231F20"/>
          <w:spacing w:val="-4"/>
        </w:rPr>
        <w:t> </w:t>
      </w:r>
      <w:r>
        <w:rPr>
          <w:color w:val="231F20"/>
        </w:rPr>
        <w:t>1314</w:t>
      </w:r>
      <w:r>
        <w:rPr>
          <w:color w:val="231F20"/>
          <w:spacing w:val="-4"/>
        </w:rPr>
        <w:t> </w:t>
      </w:r>
      <w:r>
        <w:rPr>
          <w:color w:val="231F20"/>
        </w:rPr>
        <w:t>che</w:t>
      </w:r>
      <w:r>
        <w:rPr>
          <w:color w:val="231F20"/>
          <w:spacing w:val="-4"/>
        </w:rPr>
        <w:t> </w:t>
      </w:r>
      <w:r>
        <w:rPr>
          <w:color w:val="231F20"/>
        </w:rPr>
        <w:t>prevede</w:t>
      </w:r>
      <w:r>
        <w:rPr>
          <w:color w:val="231F20"/>
          <w:spacing w:val="-4"/>
        </w:rPr>
        <w:t> </w:t>
      </w:r>
      <w:r>
        <w:rPr>
          <w:color w:val="231F20"/>
        </w:rPr>
        <w:t>che</w:t>
      </w:r>
      <w:r>
        <w:rPr>
          <w:color w:val="231F20"/>
          <w:spacing w:val="-4"/>
        </w:rPr>
        <w:t> </w:t>
      </w:r>
      <w:r>
        <w:rPr>
          <w:color w:val="231F20"/>
        </w:rPr>
        <w:t>il</w:t>
      </w:r>
      <w:r>
        <w:rPr>
          <w:color w:val="231F20"/>
          <w:spacing w:val="-4"/>
        </w:rPr>
        <w:t> </w:t>
      </w:r>
      <w:r>
        <w:rPr>
          <w:color w:val="231F20"/>
        </w:rPr>
        <w:t>Ministero</w:t>
      </w:r>
      <w:r>
        <w:rPr>
          <w:color w:val="231F20"/>
          <w:spacing w:val="-4"/>
        </w:rPr>
        <w:t> </w:t>
      </w:r>
      <w:r>
        <w:rPr>
          <w:color w:val="231F20"/>
        </w:rPr>
        <w:t>prende</w:t>
      </w:r>
      <w:r>
        <w:rPr>
          <w:color w:val="231F20"/>
          <w:spacing w:val="-4"/>
        </w:rPr>
        <w:t> </w:t>
      </w:r>
      <w:r>
        <w:rPr>
          <w:color w:val="231F20"/>
        </w:rPr>
        <w:t>atto</w:t>
      </w:r>
      <w:r>
        <w:rPr>
          <w:color w:val="231F20"/>
          <w:spacing w:val="-4"/>
        </w:rPr>
        <w:t> </w:t>
      </w:r>
      <w:r>
        <w:rPr>
          <w:color w:val="231F20"/>
        </w:rPr>
        <w:t>dei</w:t>
      </w:r>
      <w:r>
        <w:rPr>
          <w:color w:val="231F20"/>
          <w:spacing w:val="-4"/>
        </w:rPr>
        <w:t> </w:t>
      </w:r>
      <w:r>
        <w:rPr>
          <w:color w:val="231F20"/>
        </w:rPr>
        <w:t>risul-</w:t>
      </w:r>
      <w:r>
        <w:rPr>
          <w:color w:val="231F20"/>
        </w:rPr>
        <w:t> tati delle valutazioni effettuate, delle graduatorie </w:t>
      </w:r>
      <w:r>
        <w:rPr>
          <w:color w:val="231F20"/>
        </w:rPr>
        <w:t>adottate</w:t>
      </w:r>
      <w:r>
        <w:rPr>
          <w:color w:val="231F20"/>
        </w:rPr>
        <w:t> e</w:t>
      </w:r>
      <w:r>
        <w:rPr>
          <w:color w:val="231F20"/>
          <w:spacing w:val="-3"/>
        </w:rPr>
        <w:t> </w:t>
      </w:r>
      <w:r>
        <w:rPr>
          <w:color w:val="231F20"/>
        </w:rPr>
        <w:t>dei</w:t>
      </w:r>
      <w:r>
        <w:rPr>
          <w:color w:val="231F20"/>
          <w:spacing w:val="-3"/>
        </w:rPr>
        <w:t> </w:t>
      </w:r>
      <w:r>
        <w:rPr>
          <w:color w:val="231F20"/>
        </w:rPr>
        <w:t>progetti</w:t>
      </w:r>
      <w:r>
        <w:rPr>
          <w:color w:val="231F20"/>
          <w:spacing w:val="-3"/>
        </w:rPr>
        <w:t> </w:t>
      </w:r>
      <w:r>
        <w:rPr>
          <w:color w:val="231F20"/>
        </w:rPr>
        <w:t>selezionati</w:t>
      </w:r>
      <w:r>
        <w:rPr>
          <w:color w:val="231F20"/>
          <w:spacing w:val="-3"/>
        </w:rPr>
        <w:t> </w:t>
      </w:r>
      <w:r>
        <w:rPr>
          <w:color w:val="231F20"/>
        </w:rPr>
        <w:t>per</w:t>
      </w:r>
      <w:r>
        <w:rPr>
          <w:color w:val="231F20"/>
          <w:spacing w:val="-3"/>
        </w:rPr>
        <w:t> </w:t>
      </w:r>
      <w:r>
        <w:rPr>
          <w:color w:val="231F20"/>
        </w:rPr>
        <w:t>il</w:t>
      </w:r>
      <w:r>
        <w:rPr>
          <w:color w:val="231F20"/>
          <w:spacing w:val="-3"/>
        </w:rPr>
        <w:t> </w:t>
      </w:r>
      <w:r>
        <w:rPr>
          <w:color w:val="231F20"/>
        </w:rPr>
        <w:t>finanziamento</w:t>
      </w:r>
      <w:r>
        <w:rPr>
          <w:color w:val="231F20"/>
          <w:spacing w:val="-3"/>
        </w:rPr>
        <w:t> </w:t>
      </w:r>
      <w:r>
        <w:rPr>
          <w:color w:val="231F20"/>
        </w:rPr>
        <w:t>dalle</w:t>
      </w:r>
      <w:r>
        <w:rPr>
          <w:color w:val="231F20"/>
          <w:spacing w:val="-3"/>
        </w:rPr>
        <w:t> </w:t>
      </w:r>
      <w:r>
        <w:rPr>
          <w:color w:val="231F20"/>
        </w:rPr>
        <w:t>inizia- tive</w:t>
      </w:r>
      <w:r>
        <w:rPr>
          <w:color w:val="231F20"/>
          <w:spacing w:val="-6"/>
        </w:rPr>
        <w:t> </w:t>
      </w:r>
      <w:r>
        <w:rPr>
          <w:color w:val="231F20"/>
        </w:rPr>
        <w:t>internazionali</w:t>
      </w:r>
      <w:r>
        <w:rPr>
          <w:color w:val="231F20"/>
          <w:spacing w:val="-6"/>
        </w:rPr>
        <w:t> </w:t>
      </w:r>
      <w:r>
        <w:rPr>
          <w:color w:val="231F20"/>
        </w:rPr>
        <w:t>e</w:t>
      </w:r>
      <w:r>
        <w:rPr>
          <w:color w:val="231F20"/>
          <w:spacing w:val="-6"/>
        </w:rPr>
        <w:t> </w:t>
      </w:r>
      <w:r>
        <w:rPr>
          <w:color w:val="231F20"/>
        </w:rPr>
        <w:t>dispone,</w:t>
      </w:r>
      <w:r>
        <w:rPr>
          <w:color w:val="231F20"/>
          <w:spacing w:val="-6"/>
        </w:rPr>
        <w:t> </w:t>
      </w:r>
      <w:r>
        <w:rPr>
          <w:color w:val="231F20"/>
        </w:rPr>
        <w:t>entro</w:t>
      </w:r>
      <w:r>
        <w:rPr>
          <w:color w:val="231F20"/>
          <w:spacing w:val="-6"/>
        </w:rPr>
        <w:t> </w:t>
      </w:r>
      <w:r>
        <w:rPr>
          <w:color w:val="231F20"/>
        </w:rPr>
        <w:t>trenta</w:t>
      </w:r>
      <w:r>
        <w:rPr>
          <w:color w:val="231F20"/>
          <w:spacing w:val="-6"/>
        </w:rPr>
        <w:t> </w:t>
      </w:r>
      <w:r>
        <w:rPr>
          <w:color w:val="231F20"/>
        </w:rPr>
        <w:t>giorni</w:t>
      </w:r>
      <w:r>
        <w:rPr>
          <w:color w:val="231F20"/>
          <w:spacing w:val="-6"/>
        </w:rPr>
        <w:t> </w:t>
      </w:r>
      <w:r>
        <w:rPr>
          <w:color w:val="231F20"/>
        </w:rPr>
        <w:t>dalla</w:t>
      </w:r>
      <w:r>
        <w:rPr>
          <w:color w:val="231F20"/>
          <w:spacing w:val="-6"/>
        </w:rPr>
        <w:t> </w:t>
      </w:r>
      <w:r>
        <w:rPr>
          <w:color w:val="231F20"/>
        </w:rPr>
        <w:t>con-</w:t>
      </w:r>
      <w:r>
        <w:rPr>
          <w:color w:val="231F20"/>
        </w:rPr>
        <w:t> clusione delle attività valutative internazionali, il </w:t>
      </w:r>
      <w:r>
        <w:rPr>
          <w:color w:val="231F20"/>
        </w:rPr>
        <w:t>decreto</w:t>
      </w:r>
      <w:r>
        <w:rPr>
          <w:color w:val="231F20"/>
        </w:rPr>
        <w:t> di ammissione al finanziamento dei progetti vincitori;</w:t>
      </w:r>
    </w:p>
    <w:p>
      <w:pPr>
        <w:pStyle w:val="BodyText"/>
        <w:spacing w:line="211" w:lineRule="auto" w:before="64"/>
        <w:ind w:right="40" w:firstLine="213"/>
      </w:pPr>
      <w:r>
        <w:rPr>
          <w:color w:val="231F20"/>
        </w:rPr>
        <w:t>Visto il bando transnazionale lanciato dalla </w:t>
      </w:r>
      <w:r>
        <w:rPr>
          <w:color w:val="231F20"/>
        </w:rPr>
        <w:t>Partner- ship europea Innovative SMEs «Eurostars 3 CoD 05 Call 2023» con scadenza il 14 settembre 2023, e che descrive</w:t>
      </w:r>
      <w:r>
        <w:rPr>
          <w:color w:val="231F20"/>
          <w:spacing w:val="80"/>
        </w:rPr>
        <w:t> </w:t>
      </w:r>
      <w:r>
        <w:rPr>
          <w:color w:val="231F20"/>
        </w:rPr>
        <w:t>i criteri ed ulteriori regole che disciplinano l’accesso al finanziamento nazionale dei progetti cui partecipano pro- ponenti italiani;</w:t>
      </w:r>
    </w:p>
    <w:p>
      <w:pPr>
        <w:pStyle w:val="BodyText"/>
        <w:spacing w:line="211" w:lineRule="auto" w:before="64"/>
        <w:ind w:right="41" w:firstLine="213"/>
      </w:pPr>
      <w:r>
        <w:rPr>
          <w:color w:val="231F20"/>
        </w:rPr>
        <w:t>Considerato che per la </w:t>
      </w:r>
      <w:r>
        <w:rPr>
          <w:i/>
          <w:color w:val="231F20"/>
        </w:rPr>
        <w:t>Call</w:t>
      </w:r>
      <w:r>
        <w:rPr>
          <w:color w:val="231F20"/>
        </w:rPr>
        <w:t>, di cui trattasi, è stato ema- nato l’avviso integrativo n. 8923 del 4 luglio 2023, suc- cessivamente</w:t>
      </w:r>
      <w:r>
        <w:rPr>
          <w:color w:val="231F20"/>
          <w:spacing w:val="-7"/>
        </w:rPr>
        <w:t> </w:t>
      </w:r>
      <w:r>
        <w:rPr>
          <w:color w:val="231F20"/>
        </w:rPr>
        <w:t>integrato</w:t>
      </w:r>
      <w:r>
        <w:rPr>
          <w:color w:val="231F20"/>
          <w:spacing w:val="-7"/>
        </w:rPr>
        <w:t> </w:t>
      </w:r>
      <w:r>
        <w:rPr>
          <w:color w:val="231F20"/>
        </w:rPr>
        <w:t>con</w:t>
      </w:r>
      <w:r>
        <w:rPr>
          <w:color w:val="231F20"/>
          <w:spacing w:val="-7"/>
        </w:rPr>
        <w:t> </w:t>
      </w:r>
      <w:r>
        <w:rPr>
          <w:color w:val="231F20"/>
        </w:rPr>
        <w:t>l’allegato</w:t>
      </w:r>
      <w:r>
        <w:rPr>
          <w:color w:val="231F20"/>
          <w:spacing w:val="-7"/>
        </w:rPr>
        <w:t> </w:t>
      </w:r>
      <w:r>
        <w:rPr>
          <w:color w:val="231F20"/>
        </w:rPr>
        <w:t>prot.</w:t>
      </w:r>
      <w:r>
        <w:rPr>
          <w:color w:val="231F20"/>
          <w:spacing w:val="-7"/>
        </w:rPr>
        <w:t> </w:t>
      </w:r>
      <w:r>
        <w:rPr>
          <w:color w:val="231F20"/>
        </w:rPr>
        <w:t>MUR</w:t>
      </w:r>
      <w:r>
        <w:rPr>
          <w:color w:val="231F20"/>
          <w:spacing w:val="-7"/>
        </w:rPr>
        <w:t> </w:t>
      </w:r>
      <w:r>
        <w:rPr>
          <w:color w:val="231F20"/>
        </w:rPr>
        <w:t>n.</w:t>
      </w:r>
      <w:r>
        <w:rPr>
          <w:color w:val="231F20"/>
          <w:spacing w:val="-7"/>
        </w:rPr>
        <w:t> </w:t>
      </w:r>
      <w:r>
        <w:rPr>
          <w:color w:val="231F20"/>
        </w:rPr>
        <w:t>15055 in data 20 novembre 2023;</w:t>
      </w:r>
    </w:p>
    <w:p>
      <w:pPr>
        <w:pStyle w:val="BodyText"/>
        <w:spacing w:line="227" w:lineRule="exact" w:before="40"/>
        <w:ind w:left="326"/>
      </w:pPr>
      <w:r>
        <w:rPr>
          <w:color w:val="231F20"/>
        </w:rPr>
        <w:t>Visto</w:t>
      </w:r>
      <w:r>
        <w:rPr>
          <w:color w:val="231F20"/>
          <w:spacing w:val="27"/>
        </w:rPr>
        <w:t> </w:t>
      </w:r>
      <w:r>
        <w:rPr>
          <w:color w:val="231F20"/>
        </w:rPr>
        <w:t>che</w:t>
      </w:r>
      <w:r>
        <w:rPr>
          <w:color w:val="231F20"/>
          <w:spacing w:val="28"/>
        </w:rPr>
        <w:t> </w:t>
      </w:r>
      <w:r>
        <w:rPr>
          <w:color w:val="231F20"/>
        </w:rPr>
        <w:t>il</w:t>
      </w:r>
      <w:r>
        <w:rPr>
          <w:color w:val="231F20"/>
          <w:spacing w:val="28"/>
        </w:rPr>
        <w:t> </w:t>
      </w:r>
      <w:r>
        <w:rPr>
          <w:color w:val="231F20"/>
        </w:rPr>
        <w:t>MUR</w:t>
      </w:r>
      <w:r>
        <w:rPr>
          <w:color w:val="231F20"/>
          <w:spacing w:val="28"/>
        </w:rPr>
        <w:t> </w:t>
      </w:r>
      <w:r>
        <w:rPr>
          <w:color w:val="231F20"/>
        </w:rPr>
        <w:t>ha</w:t>
      </w:r>
      <w:r>
        <w:rPr>
          <w:color w:val="231F20"/>
          <w:spacing w:val="28"/>
        </w:rPr>
        <w:t> </w:t>
      </w:r>
      <w:r>
        <w:rPr>
          <w:color w:val="231F20"/>
        </w:rPr>
        <w:t>aderito</w:t>
      </w:r>
      <w:r>
        <w:rPr>
          <w:color w:val="231F20"/>
          <w:spacing w:val="28"/>
        </w:rPr>
        <w:t> </w:t>
      </w:r>
      <w:r>
        <w:rPr>
          <w:color w:val="231F20"/>
        </w:rPr>
        <w:t>al</w:t>
      </w:r>
      <w:r>
        <w:rPr>
          <w:color w:val="231F20"/>
          <w:spacing w:val="28"/>
        </w:rPr>
        <w:t> </w:t>
      </w:r>
      <w:r>
        <w:rPr>
          <w:color w:val="231F20"/>
        </w:rPr>
        <w:t>bando</w:t>
      </w:r>
      <w:r>
        <w:rPr>
          <w:color w:val="231F20"/>
          <w:spacing w:val="27"/>
        </w:rPr>
        <w:t> </w:t>
      </w:r>
      <w:r>
        <w:rPr>
          <w:color w:val="231F20"/>
          <w:spacing w:val="-2"/>
        </w:rPr>
        <w:t>internazionale</w:t>
      </w:r>
    </w:p>
    <w:p>
      <w:pPr>
        <w:pStyle w:val="BodyText"/>
        <w:spacing w:line="211" w:lineRule="auto" w:before="9"/>
        <w:ind w:right="41"/>
      </w:pPr>
      <w:r>
        <w:rPr>
          <w:color w:val="231F20"/>
        </w:rPr>
        <w:t>«Eurostars 3 CoD 05 Call 2023» con un </w:t>
      </w:r>
      <w:r>
        <w:rPr>
          <w:i/>
          <w:color w:val="231F20"/>
        </w:rPr>
        <w:t>budget </w:t>
      </w:r>
      <w:r>
        <w:rPr>
          <w:color w:val="231F20"/>
        </w:rPr>
        <w:t>comples- sivo</w:t>
      </w:r>
      <w:r>
        <w:rPr>
          <w:color w:val="231F20"/>
          <w:spacing w:val="-1"/>
        </w:rPr>
        <w:t> </w:t>
      </w:r>
      <w:r>
        <w:rPr>
          <w:color w:val="231F20"/>
        </w:rPr>
        <w:t>pari</w:t>
      </w:r>
      <w:r>
        <w:rPr>
          <w:color w:val="231F20"/>
          <w:spacing w:val="-1"/>
        </w:rPr>
        <w:t> </w:t>
      </w:r>
      <w:r>
        <w:rPr>
          <w:color w:val="231F20"/>
        </w:rPr>
        <w:t>a</w:t>
      </w:r>
      <w:r>
        <w:rPr>
          <w:color w:val="231F20"/>
          <w:spacing w:val="-1"/>
        </w:rPr>
        <w:t> </w:t>
      </w:r>
      <w:r>
        <w:rPr>
          <w:color w:val="231F20"/>
        </w:rPr>
        <w:t>euro</w:t>
      </w:r>
      <w:r>
        <w:rPr>
          <w:color w:val="231F20"/>
          <w:spacing w:val="-1"/>
        </w:rPr>
        <w:t> </w:t>
      </w:r>
      <w:r>
        <w:rPr>
          <w:color w:val="231F20"/>
        </w:rPr>
        <w:t>3.250.000,00,</w:t>
      </w:r>
      <w:r>
        <w:rPr>
          <w:color w:val="231F20"/>
          <w:spacing w:val="-1"/>
        </w:rPr>
        <w:t> </w:t>
      </w:r>
      <w:r>
        <w:rPr>
          <w:color w:val="231F20"/>
        </w:rPr>
        <w:t>come</w:t>
      </w:r>
      <w:r>
        <w:rPr>
          <w:color w:val="231F20"/>
          <w:spacing w:val="-1"/>
        </w:rPr>
        <w:t> </w:t>
      </w:r>
      <w:r>
        <w:rPr>
          <w:color w:val="231F20"/>
        </w:rPr>
        <w:t>da</w:t>
      </w:r>
      <w:r>
        <w:rPr>
          <w:color w:val="231F20"/>
          <w:spacing w:val="-1"/>
        </w:rPr>
        <w:t> </w:t>
      </w:r>
      <w:r>
        <w:rPr>
          <w:color w:val="231F20"/>
        </w:rPr>
        <w:t>lettera</w:t>
      </w:r>
      <w:r>
        <w:rPr>
          <w:color w:val="231F20"/>
          <w:spacing w:val="-1"/>
        </w:rPr>
        <w:t> </w:t>
      </w:r>
      <w:r>
        <w:rPr>
          <w:color w:val="231F20"/>
        </w:rPr>
        <w:t>di</w:t>
      </w:r>
      <w:r>
        <w:rPr>
          <w:color w:val="231F20"/>
          <w:spacing w:val="-1"/>
        </w:rPr>
        <w:t> </w:t>
      </w:r>
      <w:r>
        <w:rPr>
          <w:color w:val="231F20"/>
          <w:spacing w:val="-2"/>
        </w:rPr>
        <w:t>impegno</w:t>
      </w:r>
    </w:p>
    <w:p>
      <w:pPr>
        <w:pStyle w:val="BodyText"/>
        <w:spacing w:line="211" w:lineRule="auto" w:before="1"/>
        <w:ind w:right="41"/>
      </w:pPr>
      <w:r>
        <w:rPr>
          <w:color w:val="231F20"/>
        </w:rPr>
        <w:t>n. 3876 del 15 marzo 2023 nella forma di contributo </w:t>
      </w:r>
      <w:r>
        <w:rPr>
          <w:color w:val="231F20"/>
        </w:rPr>
        <w:t>alla </w:t>
      </w:r>
      <w:r>
        <w:rPr>
          <w:color w:val="231F20"/>
          <w:spacing w:val="-2"/>
        </w:rPr>
        <w:t>spesa;</w:t>
      </w:r>
    </w:p>
    <w:p>
      <w:pPr>
        <w:pStyle w:val="BodyText"/>
        <w:spacing w:line="211" w:lineRule="auto" w:before="62"/>
        <w:ind w:right="40" w:firstLine="213"/>
      </w:pPr>
      <w:r>
        <w:rPr>
          <w:color w:val="231F20"/>
        </w:rPr>
        <w:t>Visto il decreto del Presidente del Consiglio dei </w:t>
      </w:r>
      <w:r>
        <w:rPr>
          <w:color w:val="231F20"/>
        </w:rPr>
        <w:t>mi- nistri del 6 aprile 2023, n. 89 recante il «Regolamento concernente l’organizzazione degli uffici di diretta col- laborazione del Ministro dell’università e della ricerca»;</w:t>
      </w:r>
    </w:p>
    <w:p>
      <w:pPr>
        <w:pStyle w:val="BodyText"/>
        <w:spacing w:line="211" w:lineRule="auto" w:before="63"/>
        <w:ind w:right="41" w:firstLine="213"/>
      </w:pPr>
      <w:r>
        <w:rPr>
          <w:color w:val="231F20"/>
        </w:rPr>
        <w:t>Considerato che il regolamento della </w:t>
      </w:r>
      <w:r>
        <w:rPr>
          <w:color w:val="231F20"/>
        </w:rPr>
        <w:t>Commissione (UE) 2023/1315 del 23 giugno 2023 ha prorogato la va- lidità</w:t>
      </w:r>
      <w:r>
        <w:rPr>
          <w:color w:val="231F20"/>
          <w:spacing w:val="56"/>
        </w:rPr>
        <w:t> </w:t>
      </w:r>
      <w:r>
        <w:rPr>
          <w:color w:val="231F20"/>
        </w:rPr>
        <w:t>del</w:t>
      </w:r>
      <w:r>
        <w:rPr>
          <w:color w:val="231F20"/>
          <w:spacing w:val="56"/>
        </w:rPr>
        <w:t> </w:t>
      </w:r>
      <w:r>
        <w:rPr>
          <w:color w:val="231F20"/>
        </w:rPr>
        <w:t>citato</w:t>
      </w:r>
      <w:r>
        <w:rPr>
          <w:color w:val="231F20"/>
          <w:spacing w:val="56"/>
        </w:rPr>
        <w:t> </w:t>
      </w:r>
      <w:r>
        <w:rPr>
          <w:color w:val="231F20"/>
        </w:rPr>
        <w:t>regolamento</w:t>
      </w:r>
      <w:r>
        <w:rPr>
          <w:color w:val="231F20"/>
          <w:spacing w:val="57"/>
        </w:rPr>
        <w:t> </w:t>
      </w:r>
      <w:r>
        <w:rPr>
          <w:color w:val="231F20"/>
        </w:rPr>
        <w:t>della</w:t>
      </w:r>
      <w:r>
        <w:rPr>
          <w:color w:val="231F20"/>
          <w:spacing w:val="56"/>
        </w:rPr>
        <w:t> </w:t>
      </w:r>
      <w:r>
        <w:rPr>
          <w:color w:val="231F20"/>
        </w:rPr>
        <w:t>Commissione</w:t>
      </w:r>
      <w:r>
        <w:rPr>
          <w:color w:val="231F20"/>
          <w:spacing w:val="56"/>
        </w:rPr>
        <w:t> </w:t>
      </w:r>
      <w:r>
        <w:rPr>
          <w:color w:val="231F20"/>
          <w:spacing w:val="-4"/>
        </w:rPr>
        <w:t>(UE)</w:t>
      </w:r>
    </w:p>
    <w:p>
      <w:pPr>
        <w:pStyle w:val="BodyText"/>
        <w:spacing w:line="220" w:lineRule="exact"/>
      </w:pPr>
      <w:r>
        <w:rPr>
          <w:color w:val="231F20"/>
        </w:rPr>
        <w:t>n.</w:t>
      </w:r>
      <w:r>
        <w:rPr>
          <w:color w:val="231F20"/>
          <w:spacing w:val="4"/>
        </w:rPr>
        <w:t> </w:t>
      </w:r>
      <w:r>
        <w:rPr>
          <w:color w:val="231F20"/>
        </w:rPr>
        <w:t>651/2014</w:t>
      </w:r>
      <w:r>
        <w:rPr>
          <w:color w:val="231F20"/>
          <w:spacing w:val="4"/>
        </w:rPr>
        <w:t> </w:t>
      </w:r>
      <w:r>
        <w:rPr>
          <w:color w:val="231F20"/>
        </w:rPr>
        <w:t>sino</w:t>
      </w:r>
      <w:r>
        <w:rPr>
          <w:color w:val="231F20"/>
          <w:spacing w:val="4"/>
        </w:rPr>
        <w:t> </w:t>
      </w:r>
      <w:r>
        <w:rPr>
          <w:color w:val="231F20"/>
        </w:rPr>
        <w:t>al</w:t>
      </w:r>
      <w:r>
        <w:rPr>
          <w:color w:val="231F20"/>
          <w:spacing w:val="4"/>
        </w:rPr>
        <w:t> </w:t>
      </w:r>
      <w:r>
        <w:rPr>
          <w:color w:val="231F20"/>
        </w:rPr>
        <w:t>31</w:t>
      </w:r>
      <w:r>
        <w:rPr>
          <w:color w:val="231F20"/>
          <w:spacing w:val="4"/>
        </w:rPr>
        <w:t> </w:t>
      </w:r>
      <w:r>
        <w:rPr>
          <w:color w:val="231F20"/>
        </w:rPr>
        <w:t>dicembre</w:t>
      </w:r>
      <w:r>
        <w:rPr>
          <w:color w:val="231F20"/>
          <w:spacing w:val="4"/>
        </w:rPr>
        <w:t> </w:t>
      </w:r>
      <w:r>
        <w:rPr>
          <w:color w:val="231F20"/>
          <w:spacing w:val="-2"/>
        </w:rPr>
        <w:t>2026;</w:t>
      </w:r>
    </w:p>
    <w:p>
      <w:pPr>
        <w:pStyle w:val="BodyText"/>
        <w:spacing w:line="211" w:lineRule="auto" w:before="55"/>
        <w:ind w:right="38" w:firstLine="213"/>
      </w:pPr>
      <w:r>
        <w:rPr>
          <w:color w:val="231F20"/>
        </w:rPr>
        <w:t>Vista</w:t>
      </w:r>
      <w:r>
        <w:rPr>
          <w:color w:val="231F20"/>
          <w:spacing w:val="-4"/>
        </w:rPr>
        <w:t> </w:t>
      </w:r>
      <w:r>
        <w:rPr>
          <w:color w:val="231F20"/>
        </w:rPr>
        <w:t>la</w:t>
      </w:r>
      <w:r>
        <w:rPr>
          <w:color w:val="231F20"/>
          <w:spacing w:val="-4"/>
        </w:rPr>
        <w:t> </w:t>
      </w:r>
      <w:r>
        <w:rPr>
          <w:color w:val="231F20"/>
        </w:rPr>
        <w:t>fase</w:t>
      </w:r>
      <w:r>
        <w:rPr>
          <w:color w:val="231F20"/>
          <w:spacing w:val="-4"/>
        </w:rPr>
        <w:t> </w:t>
      </w:r>
      <w:r>
        <w:rPr>
          <w:color w:val="231F20"/>
        </w:rPr>
        <w:t>finale</w:t>
      </w:r>
      <w:r>
        <w:rPr>
          <w:color w:val="231F20"/>
          <w:spacing w:val="-4"/>
        </w:rPr>
        <w:t> </w:t>
      </w:r>
      <w:r>
        <w:rPr>
          <w:color w:val="231F20"/>
        </w:rPr>
        <w:t>del</w:t>
      </w:r>
      <w:r>
        <w:rPr>
          <w:color w:val="231F20"/>
          <w:spacing w:val="-4"/>
        </w:rPr>
        <w:t> </w:t>
      </w:r>
      <w:r>
        <w:rPr>
          <w:color w:val="231F20"/>
        </w:rPr>
        <w:t>gruppo</w:t>
      </w:r>
      <w:r>
        <w:rPr>
          <w:color w:val="231F20"/>
          <w:spacing w:val="-4"/>
        </w:rPr>
        <w:t> </w:t>
      </w:r>
      <w:r>
        <w:rPr>
          <w:color w:val="231F20"/>
        </w:rPr>
        <w:t>ad</w:t>
      </w:r>
      <w:r>
        <w:rPr>
          <w:color w:val="231F20"/>
          <w:spacing w:val="-4"/>
        </w:rPr>
        <w:t> </w:t>
      </w:r>
      <w:r>
        <w:rPr>
          <w:color w:val="231F20"/>
        </w:rPr>
        <w:t>alto</w:t>
      </w:r>
      <w:r>
        <w:rPr>
          <w:color w:val="231F20"/>
          <w:spacing w:val="-4"/>
        </w:rPr>
        <w:t> </w:t>
      </w:r>
      <w:r>
        <w:rPr>
          <w:color w:val="231F20"/>
        </w:rPr>
        <w:t>livello</w:t>
      </w:r>
      <w:r>
        <w:rPr>
          <w:color w:val="231F20"/>
          <w:spacing w:val="-4"/>
        </w:rPr>
        <w:t> </w:t>
      </w:r>
      <w:r>
        <w:rPr>
          <w:color w:val="231F20"/>
        </w:rPr>
        <w:t>della</w:t>
      </w:r>
      <w:r>
        <w:rPr>
          <w:color w:val="231F20"/>
          <w:spacing w:val="-4"/>
        </w:rPr>
        <w:t> </w:t>
      </w:r>
      <w:r>
        <w:rPr>
          <w:color w:val="231F20"/>
        </w:rPr>
        <w:t>Part- nership Innovative SMEs nel </w:t>
      </w:r>
      <w:r>
        <w:rPr>
          <w:i/>
          <w:color w:val="231F20"/>
        </w:rPr>
        <w:t>meeting </w:t>
      </w:r>
      <w:r>
        <w:rPr>
          <w:color w:val="231F20"/>
        </w:rPr>
        <w:t>in data 30 novem- bre 2023 con la quale è stata formalizzata la </w:t>
      </w:r>
      <w:r>
        <w:rPr>
          <w:color w:val="231F20"/>
        </w:rPr>
        <w:t>graduatoria delle proposte presentate e, in particolare, la valutazio-</w:t>
      </w:r>
      <w:r>
        <w:rPr>
          <w:color w:val="231F20"/>
          <w:spacing w:val="80"/>
        </w:rPr>
        <w:t> </w:t>
      </w:r>
      <w:r>
        <w:rPr>
          <w:color w:val="231F20"/>
        </w:rPr>
        <w:t>ne</w:t>
      </w:r>
      <w:r>
        <w:rPr>
          <w:color w:val="231F20"/>
          <w:spacing w:val="32"/>
        </w:rPr>
        <w:t> </w:t>
      </w:r>
      <w:r>
        <w:rPr>
          <w:color w:val="231F20"/>
        </w:rPr>
        <w:t>positiva</w:t>
      </w:r>
      <w:r>
        <w:rPr>
          <w:color w:val="231F20"/>
          <w:spacing w:val="32"/>
        </w:rPr>
        <w:t> </w:t>
      </w:r>
      <w:r>
        <w:rPr>
          <w:color w:val="231F20"/>
        </w:rPr>
        <w:t>espressa</w:t>
      </w:r>
      <w:r>
        <w:rPr>
          <w:color w:val="231F20"/>
          <w:spacing w:val="32"/>
        </w:rPr>
        <w:t> </w:t>
      </w:r>
      <w:r>
        <w:rPr>
          <w:color w:val="231F20"/>
        </w:rPr>
        <w:t>nei</w:t>
      </w:r>
      <w:r>
        <w:rPr>
          <w:color w:val="231F20"/>
          <w:spacing w:val="32"/>
        </w:rPr>
        <w:t> </w:t>
      </w:r>
      <w:r>
        <w:rPr>
          <w:color w:val="231F20"/>
        </w:rPr>
        <w:t>confronti</w:t>
      </w:r>
      <w:r>
        <w:rPr>
          <w:color w:val="231F20"/>
          <w:spacing w:val="32"/>
        </w:rPr>
        <w:t> </w:t>
      </w:r>
      <w:r>
        <w:rPr>
          <w:color w:val="231F20"/>
        </w:rPr>
        <w:t>del</w:t>
      </w:r>
      <w:r>
        <w:rPr>
          <w:color w:val="231F20"/>
          <w:spacing w:val="32"/>
        </w:rPr>
        <w:t> </w:t>
      </w:r>
      <w:r>
        <w:rPr>
          <w:color w:val="231F20"/>
        </w:rPr>
        <w:t>progetto</w:t>
      </w:r>
      <w:r>
        <w:rPr>
          <w:color w:val="231F20"/>
          <w:spacing w:val="32"/>
        </w:rPr>
        <w:t> </w:t>
      </w:r>
      <w:r>
        <w:rPr>
          <w:color w:val="231F20"/>
        </w:rPr>
        <w:t>dal</w:t>
      </w:r>
      <w:r>
        <w:rPr>
          <w:color w:val="231F20"/>
          <w:spacing w:val="32"/>
        </w:rPr>
        <w:t> </w:t>
      </w:r>
      <w:r>
        <w:rPr>
          <w:color w:val="231F20"/>
        </w:rPr>
        <w:t>tito- lo «IMAGLIO - Immunocytokines against IDH-mutant Glioma», avente come obiettivo lo sviluppo del farma-</w:t>
      </w:r>
      <w:r>
        <w:rPr>
          <w:color w:val="231F20"/>
          <w:spacing w:val="80"/>
        </w:rPr>
        <w:t> </w:t>
      </w:r>
      <w:r>
        <w:rPr>
          <w:color w:val="231F20"/>
        </w:rPr>
        <w:t>co L19TNF per il trattamento dei gliomi di grado II-IV (tumori cerebrali maligni) mutati per l’isocitrato deidro- genasi (IDH). Ad oggi, non esiste un trattamento farma- cologico in grado di curare la malattia. e con un costo complessivo pari a euro 1.054.003,97;</w:t>
      </w:r>
    </w:p>
    <w:p>
      <w:pPr>
        <w:pStyle w:val="BodyText"/>
        <w:spacing w:line="211" w:lineRule="auto" w:before="68"/>
        <w:ind w:right="40" w:firstLine="213"/>
      </w:pPr>
      <w:r>
        <w:rPr>
          <w:color w:val="231F20"/>
        </w:rPr>
        <w:t>Vista la presa d’atto MUR prot. n. 16515 in data 18 di- cembre</w:t>
      </w:r>
      <w:r>
        <w:rPr>
          <w:color w:val="231F20"/>
          <w:spacing w:val="48"/>
        </w:rPr>
        <w:t> </w:t>
      </w:r>
      <w:r>
        <w:rPr>
          <w:color w:val="231F20"/>
        </w:rPr>
        <w:t>2023,</w:t>
      </w:r>
      <w:r>
        <w:rPr>
          <w:color w:val="231F20"/>
          <w:spacing w:val="48"/>
        </w:rPr>
        <w:t> </w:t>
      </w:r>
      <w:r>
        <w:rPr>
          <w:color w:val="231F20"/>
        </w:rPr>
        <w:t>e</w:t>
      </w:r>
      <w:r>
        <w:rPr>
          <w:color w:val="231F20"/>
          <w:spacing w:val="48"/>
        </w:rPr>
        <w:t> </w:t>
      </w:r>
      <w:r>
        <w:rPr>
          <w:color w:val="231F20"/>
        </w:rPr>
        <w:t>la</w:t>
      </w:r>
      <w:r>
        <w:rPr>
          <w:color w:val="231F20"/>
          <w:spacing w:val="48"/>
        </w:rPr>
        <w:t> </w:t>
      </w:r>
      <w:r>
        <w:rPr>
          <w:color w:val="231F20"/>
        </w:rPr>
        <w:t>successiva</w:t>
      </w:r>
      <w:r>
        <w:rPr>
          <w:color w:val="231F20"/>
          <w:spacing w:val="49"/>
        </w:rPr>
        <w:t> </w:t>
      </w:r>
      <w:r>
        <w:rPr>
          <w:color w:val="231F20"/>
        </w:rPr>
        <w:t>integrazione</w:t>
      </w:r>
      <w:r>
        <w:rPr>
          <w:color w:val="231F20"/>
          <w:spacing w:val="48"/>
        </w:rPr>
        <w:t> </w:t>
      </w:r>
      <w:r>
        <w:rPr>
          <w:color w:val="231F20"/>
        </w:rPr>
        <w:t>prot.</w:t>
      </w:r>
      <w:r>
        <w:rPr>
          <w:color w:val="231F20"/>
          <w:spacing w:val="48"/>
        </w:rPr>
        <w:t> </w:t>
      </w:r>
      <w:r>
        <w:rPr>
          <w:color w:val="231F20"/>
          <w:spacing w:val="-5"/>
        </w:rPr>
        <w:t>MUR</w:t>
      </w:r>
    </w:p>
    <w:p>
      <w:pPr>
        <w:pStyle w:val="BodyText"/>
        <w:spacing w:line="211" w:lineRule="auto" w:before="2"/>
        <w:ind w:right="40"/>
      </w:pPr>
      <w:r>
        <w:rPr>
          <w:color w:val="231F20"/>
        </w:rPr>
        <w:t>n. 16992, in data 27 dicembre 2023, con le quali si co- municano gli esiti della valutazione internazionale </w:t>
      </w:r>
      <w:r>
        <w:rPr>
          <w:color w:val="231F20"/>
        </w:rPr>
        <w:t>dei progetti presentati nell’ambito della Partnership europea Innovative SMEs «Eurostars 3 CoD 05 Call 2023», indi- cando i soggetti italiani meritevoli di finanziamento;</w:t>
      </w:r>
    </w:p>
    <w:p>
      <w:pPr>
        <w:pStyle w:val="BodyText"/>
        <w:spacing w:line="211" w:lineRule="auto" w:before="63"/>
        <w:ind w:right="40" w:firstLine="213"/>
      </w:pPr>
      <w:r>
        <w:rPr>
          <w:color w:val="231F20"/>
        </w:rPr>
        <w:t>Visto</w:t>
      </w:r>
      <w:r>
        <w:rPr>
          <w:color w:val="231F20"/>
          <w:spacing w:val="39"/>
        </w:rPr>
        <w:t> </w:t>
      </w:r>
      <w:r>
        <w:rPr>
          <w:color w:val="231F20"/>
        </w:rPr>
        <w:t>il</w:t>
      </w:r>
      <w:r>
        <w:rPr>
          <w:color w:val="231F20"/>
          <w:spacing w:val="39"/>
        </w:rPr>
        <w:t> </w:t>
      </w:r>
      <w:r>
        <w:rPr>
          <w:color w:val="231F20"/>
        </w:rPr>
        <w:t>decreto</w:t>
      </w:r>
      <w:r>
        <w:rPr>
          <w:color w:val="231F20"/>
          <w:spacing w:val="39"/>
        </w:rPr>
        <w:t> </w:t>
      </w:r>
      <w:r>
        <w:rPr>
          <w:color w:val="231F20"/>
        </w:rPr>
        <w:t>ministeriale</w:t>
      </w:r>
      <w:r>
        <w:rPr>
          <w:color w:val="231F20"/>
          <w:spacing w:val="39"/>
        </w:rPr>
        <w:t> </w:t>
      </w:r>
      <w:r>
        <w:rPr>
          <w:color w:val="231F20"/>
        </w:rPr>
        <w:t>prot.</w:t>
      </w:r>
      <w:r>
        <w:rPr>
          <w:color w:val="231F20"/>
          <w:spacing w:val="39"/>
        </w:rPr>
        <w:t> </w:t>
      </w:r>
      <w:r>
        <w:rPr>
          <w:color w:val="231F20"/>
        </w:rPr>
        <w:t>MUR</w:t>
      </w:r>
      <w:r>
        <w:rPr>
          <w:color w:val="231F20"/>
          <w:spacing w:val="39"/>
        </w:rPr>
        <w:t> </w:t>
      </w:r>
      <w:r>
        <w:rPr>
          <w:color w:val="231F20"/>
        </w:rPr>
        <w:t>n.</w:t>
      </w:r>
      <w:r>
        <w:rPr>
          <w:color w:val="231F20"/>
          <w:spacing w:val="39"/>
        </w:rPr>
        <w:t> </w:t>
      </w:r>
      <w:r>
        <w:rPr>
          <w:color w:val="231F20"/>
        </w:rPr>
        <w:t>1573</w:t>
      </w:r>
      <w:r>
        <w:rPr>
          <w:color w:val="231F20"/>
          <w:spacing w:val="39"/>
        </w:rPr>
        <w:t> </w:t>
      </w:r>
      <w:r>
        <w:rPr>
          <w:color w:val="231F20"/>
        </w:rPr>
        <w:t>del 9 settembre 2024 reg Corte dei conti in data 2 </w:t>
      </w:r>
      <w:r>
        <w:rPr>
          <w:color w:val="231F20"/>
        </w:rPr>
        <w:t>ottobre 2024, n. 2550 di «Regolamentazione concessione di fi- nanziamenti pubblici nell’ambito di progetti internazio- nali, con particolare riferimento alla gestione procedurale dei progetti selezionati nell’ambito di iniziative di coope- razione</w:t>
      </w:r>
      <w:r>
        <w:rPr>
          <w:color w:val="231F20"/>
          <w:spacing w:val="-5"/>
        </w:rPr>
        <w:t> </w:t>
      </w:r>
      <w:r>
        <w:rPr>
          <w:color w:val="231F20"/>
        </w:rPr>
        <w:t>internazionale</w:t>
      </w:r>
      <w:r>
        <w:rPr>
          <w:color w:val="231F20"/>
          <w:spacing w:val="-5"/>
        </w:rPr>
        <w:t> </w:t>
      </w:r>
      <w:r>
        <w:rPr>
          <w:color w:val="231F20"/>
        </w:rPr>
        <w:t>nonché</w:t>
      </w:r>
      <w:r>
        <w:rPr>
          <w:color w:val="231F20"/>
          <w:spacing w:val="-5"/>
        </w:rPr>
        <w:t> </w:t>
      </w:r>
      <w:r>
        <w:rPr>
          <w:color w:val="231F20"/>
        </w:rPr>
        <w:t>alle</w:t>
      </w:r>
      <w:r>
        <w:rPr>
          <w:color w:val="231F20"/>
          <w:spacing w:val="-5"/>
        </w:rPr>
        <w:t> </w:t>
      </w:r>
      <w:r>
        <w:rPr>
          <w:color w:val="231F20"/>
        </w:rPr>
        <w:t>procedure</w:t>
      </w:r>
      <w:r>
        <w:rPr>
          <w:color w:val="231F20"/>
          <w:spacing w:val="-5"/>
        </w:rPr>
        <w:t> </w:t>
      </w:r>
      <w:r>
        <w:rPr>
          <w:color w:val="231F20"/>
        </w:rPr>
        <w:t>per</w:t>
      </w:r>
      <w:r>
        <w:rPr>
          <w:color w:val="231F20"/>
          <w:spacing w:val="-5"/>
        </w:rPr>
        <w:t> </w:t>
      </w:r>
      <w:r>
        <w:rPr>
          <w:color w:val="231F20"/>
        </w:rPr>
        <w:t>l’uso</w:t>
      </w:r>
      <w:r>
        <w:rPr>
          <w:color w:val="231F20"/>
          <w:spacing w:val="-5"/>
        </w:rPr>
        <w:t> </w:t>
      </w:r>
      <w:r>
        <w:rPr>
          <w:color w:val="231F20"/>
        </w:rPr>
        <w:t>dei fondi europei»;</w:t>
      </w:r>
    </w:p>
    <w:p>
      <w:pPr>
        <w:pStyle w:val="BodyText"/>
        <w:spacing w:line="211" w:lineRule="auto" w:before="65"/>
        <w:ind w:right="40" w:firstLine="213"/>
      </w:pPr>
      <w:r>
        <w:rPr>
          <w:color w:val="231F20"/>
        </w:rPr>
        <w:t>Visto</w:t>
      </w:r>
      <w:r>
        <w:rPr>
          <w:color w:val="231F20"/>
          <w:spacing w:val="-14"/>
        </w:rPr>
        <w:t> </w:t>
      </w:r>
      <w:r>
        <w:rPr>
          <w:color w:val="231F20"/>
        </w:rPr>
        <w:t>il</w:t>
      </w:r>
      <w:r>
        <w:rPr>
          <w:color w:val="231F20"/>
          <w:spacing w:val="-13"/>
        </w:rPr>
        <w:t> </w:t>
      </w:r>
      <w:r>
        <w:rPr>
          <w:color w:val="231F20"/>
        </w:rPr>
        <w:t>decreto</w:t>
      </w:r>
      <w:r>
        <w:rPr>
          <w:color w:val="231F20"/>
          <w:spacing w:val="-13"/>
        </w:rPr>
        <w:t> </w:t>
      </w:r>
      <w:r>
        <w:rPr>
          <w:color w:val="231F20"/>
        </w:rPr>
        <w:t>del</w:t>
      </w:r>
      <w:r>
        <w:rPr>
          <w:color w:val="231F20"/>
          <w:spacing w:val="-13"/>
        </w:rPr>
        <w:t> </w:t>
      </w:r>
      <w:r>
        <w:rPr>
          <w:color w:val="231F20"/>
        </w:rPr>
        <w:t>Presidente</w:t>
      </w:r>
      <w:r>
        <w:rPr>
          <w:color w:val="231F20"/>
          <w:spacing w:val="-13"/>
        </w:rPr>
        <w:t> </w:t>
      </w:r>
      <w:r>
        <w:rPr>
          <w:color w:val="231F20"/>
        </w:rPr>
        <w:t>del</w:t>
      </w:r>
      <w:r>
        <w:rPr>
          <w:color w:val="231F20"/>
          <w:spacing w:val="-12"/>
        </w:rPr>
        <w:t> </w:t>
      </w:r>
      <w:r>
        <w:rPr>
          <w:color w:val="231F20"/>
        </w:rPr>
        <w:t>Consiglio</w:t>
      </w:r>
      <w:r>
        <w:rPr>
          <w:color w:val="231F20"/>
          <w:spacing w:val="-14"/>
        </w:rPr>
        <w:t> </w:t>
      </w:r>
      <w:r>
        <w:rPr>
          <w:color w:val="231F20"/>
        </w:rPr>
        <w:t>dei</w:t>
      </w:r>
      <w:r>
        <w:rPr>
          <w:color w:val="231F20"/>
          <w:spacing w:val="-12"/>
        </w:rPr>
        <w:t> </w:t>
      </w:r>
      <w:r>
        <w:rPr>
          <w:color w:val="231F20"/>
        </w:rPr>
        <w:t>ministri dell’8</w:t>
      </w:r>
      <w:r>
        <w:rPr>
          <w:color w:val="231F20"/>
          <w:spacing w:val="-1"/>
        </w:rPr>
        <w:t> </w:t>
      </w:r>
      <w:r>
        <w:rPr>
          <w:color w:val="231F20"/>
        </w:rPr>
        <w:t>agosto</w:t>
      </w:r>
      <w:r>
        <w:rPr>
          <w:color w:val="231F20"/>
          <w:spacing w:val="-1"/>
        </w:rPr>
        <w:t> </w:t>
      </w:r>
      <w:r>
        <w:rPr>
          <w:color w:val="231F20"/>
        </w:rPr>
        <w:t>2024,</w:t>
      </w:r>
      <w:r>
        <w:rPr>
          <w:color w:val="231F20"/>
          <w:spacing w:val="-1"/>
        </w:rPr>
        <w:t> </w:t>
      </w:r>
      <w:r>
        <w:rPr>
          <w:color w:val="231F20"/>
        </w:rPr>
        <w:t>registrato</w:t>
      </w:r>
      <w:r>
        <w:rPr>
          <w:color w:val="231F20"/>
          <w:spacing w:val="-1"/>
        </w:rPr>
        <w:t> </w:t>
      </w:r>
      <w:r>
        <w:rPr>
          <w:color w:val="231F20"/>
        </w:rPr>
        <w:t>dalla</w:t>
      </w:r>
      <w:r>
        <w:rPr>
          <w:color w:val="231F20"/>
          <w:spacing w:val="-1"/>
        </w:rPr>
        <w:t> </w:t>
      </w:r>
      <w:r>
        <w:rPr>
          <w:color w:val="231F20"/>
        </w:rPr>
        <w:t>Corte</w:t>
      </w:r>
      <w:r>
        <w:rPr>
          <w:color w:val="231F20"/>
          <w:spacing w:val="-1"/>
        </w:rPr>
        <w:t> </w:t>
      </w:r>
      <w:r>
        <w:rPr>
          <w:color w:val="231F20"/>
        </w:rPr>
        <w:t>dei</w:t>
      </w:r>
      <w:r>
        <w:rPr>
          <w:color w:val="231F20"/>
          <w:spacing w:val="-1"/>
        </w:rPr>
        <w:t> </w:t>
      </w:r>
      <w:r>
        <w:rPr>
          <w:color w:val="231F20"/>
        </w:rPr>
        <w:t>conti</w:t>
      </w:r>
      <w:r>
        <w:rPr>
          <w:color w:val="231F20"/>
          <w:spacing w:val="-1"/>
        </w:rPr>
        <w:t> </w:t>
      </w:r>
      <w:r>
        <w:rPr>
          <w:color w:val="231F20"/>
        </w:rPr>
        <w:t>in</w:t>
      </w:r>
      <w:r>
        <w:rPr>
          <w:color w:val="231F20"/>
          <w:spacing w:val="-1"/>
        </w:rPr>
        <w:t> </w:t>
      </w:r>
      <w:r>
        <w:rPr>
          <w:color w:val="231F20"/>
        </w:rPr>
        <w:t>data 11 ottobre 2024, n. 2612, che attribuisce al dott. Gianlu- igi</w:t>
      </w:r>
      <w:r>
        <w:rPr>
          <w:color w:val="231F20"/>
          <w:spacing w:val="29"/>
        </w:rPr>
        <w:t> </w:t>
      </w:r>
      <w:r>
        <w:rPr>
          <w:color w:val="231F20"/>
        </w:rPr>
        <w:t>Consoli</w:t>
      </w:r>
      <w:r>
        <w:rPr>
          <w:color w:val="231F20"/>
          <w:spacing w:val="29"/>
        </w:rPr>
        <w:t> </w:t>
      </w:r>
      <w:r>
        <w:rPr>
          <w:color w:val="231F20"/>
        </w:rPr>
        <w:t>l’incarico</w:t>
      </w:r>
      <w:r>
        <w:rPr>
          <w:color w:val="231F20"/>
          <w:spacing w:val="30"/>
        </w:rPr>
        <w:t> </w:t>
      </w:r>
      <w:r>
        <w:rPr>
          <w:color w:val="231F20"/>
        </w:rPr>
        <w:t>di</w:t>
      </w:r>
      <w:r>
        <w:rPr>
          <w:color w:val="231F20"/>
          <w:spacing w:val="29"/>
        </w:rPr>
        <w:t> </w:t>
      </w:r>
      <w:r>
        <w:rPr>
          <w:color w:val="231F20"/>
        </w:rPr>
        <w:t>funzione</w:t>
      </w:r>
      <w:r>
        <w:rPr>
          <w:color w:val="231F20"/>
          <w:spacing w:val="29"/>
        </w:rPr>
        <w:t> </w:t>
      </w:r>
      <w:r>
        <w:rPr>
          <w:color w:val="231F20"/>
        </w:rPr>
        <w:t>dirigenziale</w:t>
      </w:r>
      <w:r>
        <w:rPr>
          <w:color w:val="231F20"/>
          <w:spacing w:val="30"/>
        </w:rPr>
        <w:t> </w:t>
      </w:r>
      <w:r>
        <w:rPr>
          <w:color w:val="231F20"/>
        </w:rPr>
        <w:t>di</w:t>
      </w:r>
      <w:r>
        <w:rPr>
          <w:color w:val="231F20"/>
          <w:spacing w:val="29"/>
        </w:rPr>
        <w:t> </w:t>
      </w:r>
      <w:r>
        <w:rPr>
          <w:color w:val="231F20"/>
          <w:spacing w:val="-2"/>
        </w:rPr>
        <w:t>livello</w:t>
      </w:r>
    </w:p>
    <w:p>
      <w:pPr>
        <w:pStyle w:val="BodyText"/>
        <w:spacing w:line="211" w:lineRule="auto" w:before="118"/>
        <w:ind w:right="104"/>
      </w:pPr>
      <w:r>
        <w:rPr/>
        <w:br w:type="column"/>
      </w:r>
      <w:r>
        <w:rPr>
          <w:color w:val="231F20"/>
        </w:rPr>
        <w:t>generale di direzione della Direzione generale </w:t>
      </w:r>
      <w:r>
        <w:rPr>
          <w:color w:val="231F20"/>
        </w:rPr>
        <w:t>dell’inter- nazionalizzazione e della comunicazione nell’ambito del Ministero dell’università e della ricerca, di cui all’art. 1, comma 2, lettera </w:t>
      </w:r>
      <w:r>
        <w:rPr>
          <w:i/>
          <w:color w:val="231F20"/>
        </w:rPr>
        <w:t>d) </w:t>
      </w:r>
      <w:r>
        <w:rPr>
          <w:color w:val="231F20"/>
        </w:rPr>
        <w:t>del decreto del Presidente del Consi- glio dei ministri 30 settembre 2020, n. 164;</w:t>
      </w:r>
    </w:p>
    <w:p>
      <w:pPr>
        <w:pStyle w:val="BodyText"/>
        <w:spacing w:line="211" w:lineRule="auto" w:before="52"/>
        <w:ind w:right="105" w:firstLine="213"/>
      </w:pPr>
      <w:r>
        <w:rPr>
          <w:color w:val="231F20"/>
        </w:rPr>
        <w:t>Vista la legge 30 dicembre 2024, n. 207 recante </w:t>
      </w:r>
      <w:r>
        <w:rPr>
          <w:color w:val="231F20"/>
        </w:rPr>
        <w:t>«Bi- lancio di previsione dello Stato per l’anno finanziario 2025 e bilancio pluriennale per il triennio 2025-2027»;</w:t>
      </w:r>
    </w:p>
    <w:p>
      <w:pPr>
        <w:pStyle w:val="BodyText"/>
        <w:spacing w:line="211" w:lineRule="auto" w:before="52"/>
        <w:ind w:right="106" w:firstLine="213"/>
      </w:pPr>
      <w:r>
        <w:rPr>
          <w:color w:val="231F20"/>
        </w:rPr>
        <w:t>Visto il decreto del Ministero dell’economia e </w:t>
      </w:r>
      <w:r>
        <w:rPr>
          <w:color w:val="231F20"/>
        </w:rPr>
        <w:t>delle finanze del 30 dicembre 2024, recante «Ripartizione in capitoli delle unità di voto parlamentare relative al bilan- cio di previsione dello Stato per l’anno finanziario 2025</w:t>
      </w:r>
      <w:r>
        <w:rPr>
          <w:color w:val="231F20"/>
          <w:spacing w:val="80"/>
        </w:rPr>
        <w:t> </w:t>
      </w:r>
      <w:r>
        <w:rPr>
          <w:color w:val="231F20"/>
        </w:rPr>
        <w:t>e per il triennio 2025-2027», ed in particolare la tabella</w:t>
      </w:r>
      <w:r>
        <w:rPr>
          <w:color w:val="231F20"/>
          <w:spacing w:val="40"/>
        </w:rPr>
        <w:t> </w:t>
      </w:r>
      <w:r>
        <w:rPr>
          <w:color w:val="231F20"/>
        </w:rPr>
        <w:t>11 ad esso allegata relativa al Ministero dell’università e </w:t>
      </w:r>
      <w:r>
        <w:rPr>
          <w:color w:val="231F20"/>
          <w:spacing w:val="-2"/>
        </w:rPr>
        <w:t>ricerca;</w:t>
      </w:r>
    </w:p>
    <w:p>
      <w:pPr>
        <w:pStyle w:val="BodyText"/>
        <w:spacing w:line="211" w:lineRule="auto" w:before="53"/>
        <w:ind w:right="105" w:firstLine="213"/>
      </w:pPr>
      <w:r>
        <w:rPr>
          <w:color w:val="231F20"/>
        </w:rPr>
        <w:t>Ritenuto che la riserva normativa a sostegno della coo- perazione</w:t>
      </w:r>
      <w:r>
        <w:rPr>
          <w:color w:val="231F20"/>
          <w:spacing w:val="-5"/>
        </w:rPr>
        <w:t> </w:t>
      </w:r>
      <w:r>
        <w:rPr>
          <w:color w:val="231F20"/>
        </w:rPr>
        <w:t>internazionale,</w:t>
      </w:r>
      <w:r>
        <w:rPr>
          <w:color w:val="231F20"/>
          <w:spacing w:val="-5"/>
        </w:rPr>
        <w:t> </w:t>
      </w:r>
      <w:r>
        <w:rPr>
          <w:color w:val="231F20"/>
        </w:rPr>
        <w:t>di</w:t>
      </w:r>
      <w:r>
        <w:rPr>
          <w:color w:val="231F20"/>
          <w:spacing w:val="-5"/>
        </w:rPr>
        <w:t> </w:t>
      </w:r>
      <w:r>
        <w:rPr>
          <w:color w:val="231F20"/>
        </w:rPr>
        <w:t>cui</w:t>
      </w:r>
      <w:r>
        <w:rPr>
          <w:color w:val="231F20"/>
          <w:spacing w:val="-5"/>
        </w:rPr>
        <w:t> </w:t>
      </w:r>
      <w:r>
        <w:rPr>
          <w:color w:val="231F20"/>
        </w:rPr>
        <w:t>all’art.</w:t>
      </w:r>
      <w:r>
        <w:rPr>
          <w:color w:val="231F20"/>
          <w:spacing w:val="-5"/>
        </w:rPr>
        <w:t> </w:t>
      </w:r>
      <w:r>
        <w:rPr>
          <w:color w:val="231F20"/>
        </w:rPr>
        <w:t>1,</w:t>
      </w:r>
      <w:r>
        <w:rPr>
          <w:color w:val="231F20"/>
          <w:spacing w:val="-5"/>
        </w:rPr>
        <w:t> </w:t>
      </w:r>
      <w:r>
        <w:rPr>
          <w:color w:val="231F20"/>
        </w:rPr>
        <w:t>comma</w:t>
      </w:r>
      <w:r>
        <w:rPr>
          <w:color w:val="231F20"/>
          <w:spacing w:val="-5"/>
        </w:rPr>
        <w:t> </w:t>
      </w:r>
      <w:r>
        <w:rPr>
          <w:color w:val="231F20"/>
        </w:rPr>
        <w:t>872</w:t>
      </w:r>
      <w:r>
        <w:rPr>
          <w:color w:val="231F20"/>
          <w:spacing w:val="-5"/>
        </w:rPr>
        <w:t> </w:t>
      </w:r>
      <w:r>
        <w:rPr>
          <w:color w:val="231F20"/>
        </w:rPr>
        <w:t>del- la legge 27 dicembre 2006, risulta assicurata per l’eserci- zio 2025 dall’incremento della dotazione finanziaria del capitolo 7345, piano gestionale 01, come da tabella 11 allegata al decreto del Ministro dell’economia e delle fi- nanze 30 dicembre 2024;</w:t>
      </w:r>
    </w:p>
    <w:p>
      <w:pPr>
        <w:pStyle w:val="BodyText"/>
        <w:spacing w:line="211" w:lineRule="auto" w:before="54"/>
        <w:ind w:right="104" w:firstLine="213"/>
      </w:pPr>
      <w:r>
        <w:rPr>
          <w:color w:val="231F20"/>
        </w:rPr>
        <w:t>Visto il decreto del Ministro dell’università e della </w:t>
      </w:r>
      <w:r>
        <w:rPr>
          <w:color w:val="231F20"/>
        </w:rPr>
        <w:t>ri- cerca prot. n. 117 del 10 febbraio 2025, con cui si è prov- veduto all’«Assegnazione ai responsabili della gestione, delle risorse finanziarie iscritte nello stato di previsione del Ministero dell’università e della ricerca per l’anno 2025», tenuto conto degli incarichi dirigenziali di livello generale conferiti;</w:t>
      </w:r>
    </w:p>
    <w:p>
      <w:pPr>
        <w:pStyle w:val="BodyText"/>
        <w:spacing w:line="211" w:lineRule="auto" w:before="54"/>
        <w:ind w:right="104" w:firstLine="213"/>
      </w:pPr>
      <w:r>
        <w:rPr>
          <w:color w:val="231F20"/>
        </w:rPr>
        <w:t>Visto il decreto del Ministro dell’università e della </w:t>
      </w:r>
      <w:r>
        <w:rPr>
          <w:color w:val="231F20"/>
        </w:rPr>
        <w:t>ri- cerca</w:t>
      </w:r>
      <w:r>
        <w:rPr>
          <w:color w:val="231F20"/>
          <w:spacing w:val="-4"/>
        </w:rPr>
        <w:t> </w:t>
      </w:r>
      <w:r>
        <w:rPr>
          <w:color w:val="231F20"/>
        </w:rPr>
        <w:t>prot.</w:t>
      </w:r>
      <w:r>
        <w:rPr>
          <w:color w:val="231F20"/>
          <w:spacing w:val="-4"/>
        </w:rPr>
        <w:t> </w:t>
      </w:r>
      <w:r>
        <w:rPr>
          <w:color w:val="231F20"/>
        </w:rPr>
        <w:t>n.</w:t>
      </w:r>
      <w:r>
        <w:rPr>
          <w:color w:val="231F20"/>
          <w:spacing w:val="-4"/>
        </w:rPr>
        <w:t> </w:t>
      </w:r>
      <w:r>
        <w:rPr>
          <w:color w:val="231F20"/>
        </w:rPr>
        <w:t>164</w:t>
      </w:r>
      <w:r>
        <w:rPr>
          <w:color w:val="231F20"/>
          <w:spacing w:val="-4"/>
        </w:rPr>
        <w:t> </w:t>
      </w:r>
      <w:r>
        <w:rPr>
          <w:color w:val="231F20"/>
        </w:rPr>
        <w:t>del</w:t>
      </w:r>
      <w:r>
        <w:rPr>
          <w:color w:val="231F20"/>
          <w:spacing w:val="-4"/>
        </w:rPr>
        <w:t> </w:t>
      </w:r>
      <w:r>
        <w:rPr>
          <w:color w:val="231F20"/>
        </w:rPr>
        <w:t>3</w:t>
      </w:r>
      <w:r>
        <w:rPr>
          <w:color w:val="231F20"/>
          <w:spacing w:val="-4"/>
        </w:rPr>
        <w:t> </w:t>
      </w:r>
      <w:r>
        <w:rPr>
          <w:color w:val="231F20"/>
        </w:rPr>
        <w:t>marzo</w:t>
      </w:r>
      <w:r>
        <w:rPr>
          <w:color w:val="231F20"/>
          <w:spacing w:val="-4"/>
        </w:rPr>
        <w:t> </w:t>
      </w:r>
      <w:r>
        <w:rPr>
          <w:color w:val="231F20"/>
        </w:rPr>
        <w:t>2025</w:t>
      </w:r>
      <w:r>
        <w:rPr>
          <w:color w:val="231F20"/>
          <w:spacing w:val="-4"/>
        </w:rPr>
        <w:t> </w:t>
      </w:r>
      <w:r>
        <w:rPr>
          <w:color w:val="231F20"/>
        </w:rPr>
        <w:t>reg.</w:t>
      </w:r>
      <w:r>
        <w:rPr>
          <w:color w:val="231F20"/>
          <w:spacing w:val="-4"/>
        </w:rPr>
        <w:t> </w:t>
      </w:r>
      <w:r>
        <w:rPr>
          <w:color w:val="231F20"/>
        </w:rPr>
        <w:t>UCB</w:t>
      </w:r>
      <w:r>
        <w:rPr>
          <w:color w:val="231F20"/>
          <w:spacing w:val="-4"/>
        </w:rPr>
        <w:t> </w:t>
      </w:r>
      <w:r>
        <w:rPr>
          <w:color w:val="231F20"/>
        </w:rPr>
        <w:t>del</w:t>
      </w:r>
      <w:r>
        <w:rPr>
          <w:color w:val="231F20"/>
          <w:spacing w:val="-4"/>
        </w:rPr>
        <w:t> </w:t>
      </w:r>
      <w:r>
        <w:rPr>
          <w:color w:val="231F20"/>
        </w:rPr>
        <w:t>3</w:t>
      </w:r>
      <w:r>
        <w:rPr>
          <w:color w:val="231F20"/>
          <w:spacing w:val="-4"/>
        </w:rPr>
        <w:t> </w:t>
      </w:r>
      <w:r>
        <w:rPr>
          <w:color w:val="231F20"/>
        </w:rPr>
        <w:t>marzo 2025, n. 75, con cui si è provveduto all’individuazione delle</w:t>
      </w:r>
      <w:r>
        <w:rPr>
          <w:color w:val="231F20"/>
          <w:spacing w:val="28"/>
        </w:rPr>
        <w:t> </w:t>
      </w:r>
      <w:r>
        <w:rPr>
          <w:color w:val="231F20"/>
        </w:rPr>
        <w:t>spese</w:t>
      </w:r>
      <w:r>
        <w:rPr>
          <w:color w:val="231F20"/>
          <w:spacing w:val="28"/>
        </w:rPr>
        <w:t> </w:t>
      </w:r>
      <w:r>
        <w:rPr>
          <w:color w:val="231F20"/>
        </w:rPr>
        <w:t>a</w:t>
      </w:r>
      <w:r>
        <w:rPr>
          <w:color w:val="231F20"/>
          <w:spacing w:val="28"/>
        </w:rPr>
        <w:t> </w:t>
      </w:r>
      <w:r>
        <w:rPr>
          <w:color w:val="231F20"/>
        </w:rPr>
        <w:t>carattere</w:t>
      </w:r>
      <w:r>
        <w:rPr>
          <w:color w:val="231F20"/>
          <w:spacing w:val="28"/>
        </w:rPr>
        <w:t> </w:t>
      </w:r>
      <w:r>
        <w:rPr>
          <w:color w:val="231F20"/>
        </w:rPr>
        <w:t>strumentale</w:t>
      </w:r>
      <w:r>
        <w:rPr>
          <w:color w:val="231F20"/>
          <w:spacing w:val="28"/>
        </w:rPr>
        <w:t> </w:t>
      </w:r>
      <w:r>
        <w:rPr>
          <w:color w:val="231F20"/>
        </w:rPr>
        <w:t>e</w:t>
      </w:r>
      <w:r>
        <w:rPr>
          <w:color w:val="231F20"/>
          <w:spacing w:val="28"/>
        </w:rPr>
        <w:t> </w:t>
      </w:r>
      <w:r>
        <w:rPr>
          <w:color w:val="231F20"/>
        </w:rPr>
        <w:t>comuni</w:t>
      </w:r>
      <w:r>
        <w:rPr>
          <w:color w:val="231F20"/>
          <w:spacing w:val="28"/>
        </w:rPr>
        <w:t> </w:t>
      </w:r>
      <w:r>
        <w:rPr>
          <w:color w:val="231F20"/>
        </w:rPr>
        <w:t>a</w:t>
      </w:r>
      <w:r>
        <w:rPr>
          <w:color w:val="231F20"/>
          <w:spacing w:val="28"/>
        </w:rPr>
        <w:t> </w:t>
      </w:r>
      <w:r>
        <w:rPr>
          <w:color w:val="231F20"/>
        </w:rPr>
        <w:t>più</w:t>
      </w:r>
      <w:r>
        <w:rPr>
          <w:color w:val="231F20"/>
          <w:spacing w:val="28"/>
        </w:rPr>
        <w:t> </w:t>
      </w:r>
      <w:r>
        <w:rPr>
          <w:color w:val="231F20"/>
        </w:rPr>
        <w:t>cen- tri di responsabilità amministrativa nonché al loro affi- damento in gestione unificata alle direzioni generali di</w:t>
      </w:r>
      <w:r>
        <w:rPr>
          <w:color w:val="231F20"/>
          <w:spacing w:val="40"/>
        </w:rPr>
        <w:t> </w:t>
      </w:r>
      <w:r>
        <w:rPr>
          <w:color w:val="231F20"/>
        </w:rPr>
        <w:t>cui al decreto del Presidente del Consiglio dei ministri</w:t>
      </w:r>
      <w:r>
        <w:rPr>
          <w:color w:val="231F20"/>
          <w:spacing w:val="80"/>
          <w:w w:val="150"/>
        </w:rPr>
        <w:t> </w:t>
      </w:r>
      <w:r>
        <w:rPr>
          <w:color w:val="231F20"/>
        </w:rPr>
        <w:t>30 settembre 2020, n. 164, qualificate quali strutture di servizio</w:t>
      </w:r>
      <w:r>
        <w:rPr>
          <w:color w:val="231F20"/>
          <w:spacing w:val="-5"/>
        </w:rPr>
        <w:t> </w:t>
      </w:r>
      <w:r>
        <w:rPr>
          <w:color w:val="231F20"/>
        </w:rPr>
        <w:t>ai</w:t>
      </w:r>
      <w:r>
        <w:rPr>
          <w:color w:val="231F20"/>
          <w:spacing w:val="-4"/>
        </w:rPr>
        <w:t> </w:t>
      </w:r>
      <w:r>
        <w:rPr>
          <w:color w:val="231F20"/>
        </w:rPr>
        <w:t>sensi</w:t>
      </w:r>
      <w:r>
        <w:rPr>
          <w:color w:val="231F20"/>
          <w:spacing w:val="-4"/>
        </w:rPr>
        <w:t> </w:t>
      </w:r>
      <w:r>
        <w:rPr>
          <w:color w:val="231F20"/>
        </w:rPr>
        <w:t>dell’art.</w:t>
      </w:r>
      <w:r>
        <w:rPr>
          <w:color w:val="231F20"/>
          <w:spacing w:val="-5"/>
        </w:rPr>
        <w:t> </w:t>
      </w:r>
      <w:r>
        <w:rPr>
          <w:color w:val="231F20"/>
        </w:rPr>
        <w:t>4</w:t>
      </w:r>
      <w:r>
        <w:rPr>
          <w:color w:val="231F20"/>
          <w:spacing w:val="-5"/>
        </w:rPr>
        <w:t> </w:t>
      </w:r>
      <w:r>
        <w:rPr>
          <w:color w:val="231F20"/>
        </w:rPr>
        <w:t>del</w:t>
      </w:r>
      <w:r>
        <w:rPr>
          <w:color w:val="231F20"/>
          <w:spacing w:val="-4"/>
        </w:rPr>
        <w:t> </w:t>
      </w:r>
      <w:r>
        <w:rPr>
          <w:color w:val="231F20"/>
        </w:rPr>
        <w:t>decreto</w:t>
      </w:r>
      <w:r>
        <w:rPr>
          <w:color w:val="231F20"/>
          <w:spacing w:val="-5"/>
        </w:rPr>
        <w:t> </w:t>
      </w:r>
      <w:r>
        <w:rPr>
          <w:color w:val="231F20"/>
        </w:rPr>
        <w:t>legislativo</w:t>
      </w:r>
      <w:r>
        <w:rPr>
          <w:color w:val="231F20"/>
          <w:spacing w:val="-5"/>
        </w:rPr>
        <w:t> </w:t>
      </w:r>
      <w:r>
        <w:rPr>
          <w:color w:val="231F20"/>
        </w:rPr>
        <w:t>7</w:t>
      </w:r>
      <w:r>
        <w:rPr>
          <w:color w:val="231F20"/>
          <w:spacing w:val="-5"/>
        </w:rPr>
        <w:t> </w:t>
      </w:r>
      <w:r>
        <w:rPr>
          <w:color w:val="231F20"/>
        </w:rPr>
        <w:t>agosto 1997, n. 279;</w:t>
      </w:r>
    </w:p>
    <w:p>
      <w:pPr>
        <w:pStyle w:val="BodyText"/>
        <w:spacing w:line="211" w:lineRule="auto" w:before="56"/>
        <w:ind w:right="105" w:firstLine="213"/>
      </w:pPr>
      <w:r>
        <w:rPr>
          <w:color w:val="231F20"/>
        </w:rPr>
        <w:t>Visto</w:t>
      </w:r>
      <w:r>
        <w:rPr>
          <w:color w:val="231F20"/>
          <w:spacing w:val="-5"/>
        </w:rPr>
        <w:t> </w:t>
      </w:r>
      <w:r>
        <w:rPr>
          <w:color w:val="231F20"/>
        </w:rPr>
        <w:t>il</w:t>
      </w:r>
      <w:r>
        <w:rPr>
          <w:color w:val="231F20"/>
          <w:spacing w:val="-5"/>
        </w:rPr>
        <w:t> </w:t>
      </w:r>
      <w:r>
        <w:rPr>
          <w:color w:val="231F20"/>
        </w:rPr>
        <w:t>d.d.</w:t>
      </w:r>
      <w:r>
        <w:rPr>
          <w:color w:val="231F20"/>
          <w:spacing w:val="-5"/>
        </w:rPr>
        <w:t> </w:t>
      </w:r>
      <w:r>
        <w:rPr>
          <w:color w:val="231F20"/>
        </w:rPr>
        <w:t>n.</w:t>
      </w:r>
      <w:r>
        <w:rPr>
          <w:color w:val="231F20"/>
          <w:spacing w:val="-5"/>
        </w:rPr>
        <w:t> </w:t>
      </w:r>
      <w:r>
        <w:rPr>
          <w:color w:val="231F20"/>
        </w:rPr>
        <w:t>3298</w:t>
      </w:r>
      <w:r>
        <w:rPr>
          <w:color w:val="231F20"/>
          <w:spacing w:val="-5"/>
        </w:rPr>
        <w:t> </w:t>
      </w:r>
      <w:r>
        <w:rPr>
          <w:color w:val="231F20"/>
        </w:rPr>
        <w:t>del</w:t>
      </w:r>
      <w:r>
        <w:rPr>
          <w:color w:val="231F20"/>
          <w:spacing w:val="-5"/>
        </w:rPr>
        <w:t> </w:t>
      </w:r>
      <w:r>
        <w:rPr>
          <w:color w:val="231F20"/>
        </w:rPr>
        <w:t>13</w:t>
      </w:r>
      <w:r>
        <w:rPr>
          <w:color w:val="231F20"/>
          <w:spacing w:val="-5"/>
        </w:rPr>
        <w:t> </w:t>
      </w:r>
      <w:r>
        <w:rPr>
          <w:color w:val="231F20"/>
        </w:rPr>
        <w:t>marzo</w:t>
      </w:r>
      <w:r>
        <w:rPr>
          <w:color w:val="231F20"/>
          <w:spacing w:val="-5"/>
        </w:rPr>
        <w:t> </w:t>
      </w:r>
      <w:r>
        <w:rPr>
          <w:color w:val="231F20"/>
        </w:rPr>
        <w:t>2025</w:t>
      </w:r>
      <w:r>
        <w:rPr>
          <w:color w:val="231F20"/>
          <w:spacing w:val="-5"/>
        </w:rPr>
        <w:t> </w:t>
      </w:r>
      <w:r>
        <w:rPr>
          <w:color w:val="231F20"/>
        </w:rPr>
        <w:t>reg.</w:t>
      </w:r>
      <w:r>
        <w:rPr>
          <w:color w:val="231F20"/>
          <w:spacing w:val="-5"/>
        </w:rPr>
        <w:t> </w:t>
      </w:r>
      <w:r>
        <w:rPr>
          <w:color w:val="231F20"/>
        </w:rPr>
        <w:t>UCB</w:t>
      </w:r>
      <w:r>
        <w:rPr>
          <w:color w:val="231F20"/>
          <w:spacing w:val="-5"/>
        </w:rPr>
        <w:t> </w:t>
      </w:r>
      <w:r>
        <w:rPr>
          <w:color w:val="231F20"/>
        </w:rPr>
        <w:t>n.</w:t>
      </w:r>
      <w:r>
        <w:rPr>
          <w:color w:val="231F20"/>
          <w:spacing w:val="-5"/>
        </w:rPr>
        <w:t> </w:t>
      </w:r>
      <w:r>
        <w:rPr>
          <w:color w:val="231F20"/>
        </w:rPr>
        <w:t>56, in</w:t>
      </w:r>
      <w:r>
        <w:rPr>
          <w:color w:val="231F20"/>
          <w:spacing w:val="-3"/>
        </w:rPr>
        <w:t> </w:t>
      </w:r>
      <w:r>
        <w:rPr>
          <w:color w:val="231F20"/>
        </w:rPr>
        <w:t>data</w:t>
      </w:r>
      <w:r>
        <w:rPr>
          <w:color w:val="231F20"/>
          <w:spacing w:val="-3"/>
        </w:rPr>
        <w:t> </w:t>
      </w:r>
      <w:r>
        <w:rPr>
          <w:color w:val="231F20"/>
        </w:rPr>
        <w:t>19</w:t>
      </w:r>
      <w:r>
        <w:rPr>
          <w:color w:val="231F20"/>
          <w:spacing w:val="-3"/>
        </w:rPr>
        <w:t> </w:t>
      </w:r>
      <w:r>
        <w:rPr>
          <w:color w:val="231F20"/>
        </w:rPr>
        <w:t>marzo</w:t>
      </w:r>
      <w:r>
        <w:rPr>
          <w:color w:val="231F20"/>
          <w:spacing w:val="-3"/>
        </w:rPr>
        <w:t> </w:t>
      </w:r>
      <w:r>
        <w:rPr>
          <w:color w:val="231F20"/>
        </w:rPr>
        <w:t>2025</w:t>
      </w:r>
      <w:r>
        <w:rPr>
          <w:color w:val="231F20"/>
          <w:spacing w:val="-3"/>
        </w:rPr>
        <w:t> </w:t>
      </w:r>
      <w:r>
        <w:rPr>
          <w:color w:val="231F20"/>
        </w:rPr>
        <w:t>con</w:t>
      </w:r>
      <w:r>
        <w:rPr>
          <w:color w:val="231F20"/>
          <w:spacing w:val="-3"/>
        </w:rPr>
        <w:t> </w:t>
      </w:r>
      <w:r>
        <w:rPr>
          <w:color w:val="231F20"/>
        </w:rPr>
        <w:t>il</w:t>
      </w:r>
      <w:r>
        <w:rPr>
          <w:color w:val="231F20"/>
          <w:spacing w:val="-3"/>
        </w:rPr>
        <w:t> </w:t>
      </w:r>
      <w:r>
        <w:rPr>
          <w:color w:val="231F20"/>
        </w:rPr>
        <w:t>quale</w:t>
      </w:r>
      <w:r>
        <w:rPr>
          <w:color w:val="231F20"/>
          <w:spacing w:val="-3"/>
        </w:rPr>
        <w:t> </w:t>
      </w:r>
      <w:r>
        <w:rPr>
          <w:color w:val="231F20"/>
        </w:rPr>
        <w:t>è</w:t>
      </w:r>
      <w:r>
        <w:rPr>
          <w:color w:val="231F20"/>
          <w:spacing w:val="-3"/>
        </w:rPr>
        <w:t> </w:t>
      </w:r>
      <w:r>
        <w:rPr>
          <w:color w:val="231F20"/>
        </w:rPr>
        <w:t>stato</w:t>
      </w:r>
      <w:r>
        <w:rPr>
          <w:color w:val="231F20"/>
          <w:spacing w:val="-3"/>
        </w:rPr>
        <w:t> </w:t>
      </w:r>
      <w:r>
        <w:rPr>
          <w:color w:val="231F20"/>
        </w:rPr>
        <w:t>assunto</w:t>
      </w:r>
      <w:r>
        <w:rPr>
          <w:color w:val="231F20"/>
          <w:spacing w:val="-3"/>
        </w:rPr>
        <w:t> </w:t>
      </w:r>
      <w:r>
        <w:rPr>
          <w:color w:val="231F20"/>
        </w:rPr>
        <w:t>l’impe- gno, sul P.G. 01 del capitolo 7345 dello stato di previsio- ne della spesa del Ministero, dell’importo complessivo di euro 2.637.277,71 da destinare al finanziamento di cia- scuno degli interventi riguardanti i progetti di coopera- zione internazionale;</w:t>
      </w:r>
    </w:p>
    <w:p>
      <w:pPr>
        <w:pStyle w:val="BodyText"/>
        <w:spacing w:line="211" w:lineRule="auto" w:before="53"/>
        <w:ind w:right="104" w:firstLine="213"/>
      </w:pPr>
      <w:r>
        <w:rPr>
          <w:color w:val="231F20"/>
        </w:rPr>
        <w:t>Considerate le modalità e le tempistiche di </w:t>
      </w:r>
      <w:r>
        <w:rPr>
          <w:color w:val="231F20"/>
        </w:rPr>
        <w:t>esecuzione dell’azione</w:t>
      </w:r>
      <w:r>
        <w:rPr>
          <w:color w:val="231F20"/>
          <w:spacing w:val="-3"/>
        </w:rPr>
        <w:t> </w:t>
      </w:r>
      <w:r>
        <w:rPr>
          <w:color w:val="231F20"/>
        </w:rPr>
        <w:t>amministrativa</w:t>
      </w:r>
      <w:r>
        <w:rPr>
          <w:color w:val="231F20"/>
          <w:spacing w:val="-3"/>
        </w:rPr>
        <w:t> </w:t>
      </w:r>
      <w:r>
        <w:rPr>
          <w:color w:val="231F20"/>
        </w:rPr>
        <w:t>per</w:t>
      </w:r>
      <w:r>
        <w:rPr>
          <w:color w:val="231F20"/>
          <w:spacing w:val="-3"/>
        </w:rPr>
        <w:t> </w:t>
      </w:r>
      <w:r>
        <w:rPr>
          <w:color w:val="231F20"/>
        </w:rPr>
        <w:t>la</w:t>
      </w:r>
      <w:r>
        <w:rPr>
          <w:color w:val="231F20"/>
          <w:spacing w:val="-3"/>
        </w:rPr>
        <w:t> </w:t>
      </w:r>
      <w:r>
        <w:rPr>
          <w:color w:val="231F20"/>
        </w:rPr>
        <w:t>gestione</w:t>
      </w:r>
      <w:r>
        <w:rPr>
          <w:color w:val="231F20"/>
          <w:spacing w:val="-3"/>
        </w:rPr>
        <w:t> </w:t>
      </w:r>
      <w:r>
        <w:rPr>
          <w:color w:val="231F20"/>
        </w:rPr>
        <w:t>degli</w:t>
      </w:r>
      <w:r>
        <w:rPr>
          <w:color w:val="231F20"/>
          <w:spacing w:val="-3"/>
        </w:rPr>
        <w:t> </w:t>
      </w:r>
      <w:r>
        <w:rPr>
          <w:color w:val="231F20"/>
        </w:rPr>
        <w:t>interventi cofinanziati dall’Unione europea e degli interventi com- plementari alla programmazione comunitaria in confor- mità alla vigente normativa europea e/o nazionale;</w:t>
      </w:r>
    </w:p>
    <w:p>
      <w:pPr>
        <w:pStyle w:val="BodyText"/>
        <w:spacing w:line="211" w:lineRule="auto" w:before="53"/>
        <w:ind w:right="105" w:firstLine="213"/>
      </w:pPr>
      <w:r>
        <w:rPr>
          <w:color w:val="231F20"/>
        </w:rPr>
        <w:t>Atteso</w:t>
      </w:r>
      <w:r>
        <w:rPr>
          <w:color w:val="231F20"/>
          <w:spacing w:val="-1"/>
        </w:rPr>
        <w:t> </w:t>
      </w:r>
      <w:r>
        <w:rPr>
          <w:color w:val="231F20"/>
        </w:rPr>
        <w:t>che</w:t>
      </w:r>
      <w:r>
        <w:rPr>
          <w:color w:val="231F20"/>
          <w:spacing w:val="-1"/>
        </w:rPr>
        <w:t> </w:t>
      </w:r>
      <w:r>
        <w:rPr>
          <w:color w:val="231F20"/>
        </w:rPr>
        <w:t>nel</w:t>
      </w:r>
      <w:r>
        <w:rPr>
          <w:color w:val="231F20"/>
          <w:spacing w:val="-1"/>
        </w:rPr>
        <w:t> </w:t>
      </w:r>
      <w:r>
        <w:rPr>
          <w:color w:val="231F20"/>
        </w:rPr>
        <w:t>gruppo</w:t>
      </w:r>
      <w:r>
        <w:rPr>
          <w:color w:val="231F20"/>
          <w:spacing w:val="-1"/>
        </w:rPr>
        <w:t> </w:t>
      </w:r>
      <w:r>
        <w:rPr>
          <w:color w:val="231F20"/>
        </w:rPr>
        <w:t>di</w:t>
      </w:r>
      <w:r>
        <w:rPr>
          <w:color w:val="231F20"/>
          <w:spacing w:val="-1"/>
        </w:rPr>
        <w:t> </w:t>
      </w:r>
      <w:r>
        <w:rPr>
          <w:color w:val="231F20"/>
        </w:rPr>
        <w:t>ricerca</w:t>
      </w:r>
      <w:r>
        <w:rPr>
          <w:color w:val="231F20"/>
          <w:spacing w:val="-1"/>
        </w:rPr>
        <w:t> </w:t>
      </w:r>
      <w:r>
        <w:rPr>
          <w:color w:val="231F20"/>
        </w:rPr>
        <w:t>relativo</w:t>
      </w:r>
      <w:r>
        <w:rPr>
          <w:color w:val="231F20"/>
          <w:spacing w:val="-1"/>
        </w:rPr>
        <w:t> </w:t>
      </w:r>
      <w:r>
        <w:rPr>
          <w:color w:val="231F20"/>
        </w:rPr>
        <w:t>al</w:t>
      </w:r>
      <w:r>
        <w:rPr>
          <w:color w:val="231F20"/>
          <w:spacing w:val="-1"/>
        </w:rPr>
        <w:t> </w:t>
      </w:r>
      <w:r>
        <w:rPr>
          <w:color w:val="231F20"/>
        </w:rPr>
        <w:t>progetto</w:t>
      </w:r>
      <w:r>
        <w:rPr>
          <w:color w:val="231F20"/>
          <w:spacing w:val="-1"/>
        </w:rPr>
        <w:t> </w:t>
      </w:r>
      <w:r>
        <w:rPr>
          <w:color w:val="231F20"/>
        </w:rPr>
        <w:t>in- ternazionale «IMAGLIO» figura il seguente proponente </w:t>
      </w:r>
      <w:r>
        <w:rPr>
          <w:color w:val="231F20"/>
          <w:spacing w:val="-2"/>
        </w:rPr>
        <w:t>italiano:</w:t>
      </w:r>
    </w:p>
    <w:p>
      <w:pPr>
        <w:pStyle w:val="BodyText"/>
        <w:spacing w:before="28"/>
        <w:ind w:left="540"/>
      </w:pPr>
      <w:r>
        <w:rPr>
          <w:color w:val="231F20"/>
        </w:rPr>
        <w:t>Philogen</w:t>
      </w:r>
      <w:r>
        <w:rPr>
          <w:color w:val="231F20"/>
          <w:spacing w:val="7"/>
        </w:rPr>
        <w:t> </w:t>
      </w:r>
      <w:r>
        <w:rPr>
          <w:color w:val="231F20"/>
          <w:spacing w:val="-4"/>
        </w:rPr>
        <w:t>SpA;</w:t>
      </w:r>
    </w:p>
    <w:p>
      <w:pPr>
        <w:spacing w:line="211" w:lineRule="auto" w:before="44"/>
        <w:ind w:left="113" w:right="106" w:firstLine="213"/>
        <w:jc w:val="both"/>
        <w:rPr>
          <w:sz w:val="21"/>
        </w:rPr>
      </w:pPr>
      <w:r>
        <w:rPr>
          <w:color w:val="231F20"/>
          <w:sz w:val="21"/>
        </w:rPr>
        <w:t>Visto il </w:t>
      </w:r>
      <w:r>
        <w:rPr>
          <w:i/>
          <w:color w:val="231F20"/>
          <w:sz w:val="21"/>
        </w:rPr>
        <w:t>Consortium Agreement </w:t>
      </w:r>
      <w:r>
        <w:rPr>
          <w:color w:val="231F20"/>
          <w:sz w:val="21"/>
        </w:rPr>
        <w:t>sottoscritto tra i parte- cipanti al progetto «IMAGLIO»;</w:t>
      </w:r>
    </w:p>
    <w:p>
      <w:pPr>
        <w:pStyle w:val="BodyText"/>
        <w:spacing w:line="211" w:lineRule="auto" w:before="51"/>
        <w:ind w:right="104" w:firstLine="213"/>
      </w:pPr>
      <w:r>
        <w:rPr>
          <w:color w:val="231F20"/>
        </w:rPr>
        <w:t>Ritenuto</w:t>
      </w:r>
      <w:r>
        <w:rPr>
          <w:color w:val="231F20"/>
          <w:spacing w:val="-4"/>
        </w:rPr>
        <w:t> </w:t>
      </w:r>
      <w:r>
        <w:rPr>
          <w:color w:val="231F20"/>
        </w:rPr>
        <w:t>di</w:t>
      </w:r>
      <w:r>
        <w:rPr>
          <w:color w:val="231F20"/>
          <w:spacing w:val="-4"/>
        </w:rPr>
        <w:t> </w:t>
      </w:r>
      <w:r>
        <w:rPr>
          <w:color w:val="231F20"/>
        </w:rPr>
        <w:t>ammettere</w:t>
      </w:r>
      <w:r>
        <w:rPr>
          <w:color w:val="231F20"/>
          <w:spacing w:val="-4"/>
        </w:rPr>
        <w:t> </w:t>
      </w:r>
      <w:r>
        <w:rPr>
          <w:color w:val="231F20"/>
        </w:rPr>
        <w:t>alle</w:t>
      </w:r>
      <w:r>
        <w:rPr>
          <w:color w:val="231F20"/>
          <w:spacing w:val="-4"/>
        </w:rPr>
        <w:t> </w:t>
      </w:r>
      <w:r>
        <w:rPr>
          <w:color w:val="231F20"/>
        </w:rPr>
        <w:t>agevolazioni</w:t>
      </w:r>
      <w:r>
        <w:rPr>
          <w:color w:val="231F20"/>
          <w:spacing w:val="-4"/>
        </w:rPr>
        <w:t> </w:t>
      </w:r>
      <w:r>
        <w:rPr>
          <w:color w:val="231F20"/>
        </w:rPr>
        <w:t>previste</w:t>
      </w:r>
      <w:r>
        <w:rPr>
          <w:color w:val="231F20"/>
          <w:spacing w:val="-4"/>
        </w:rPr>
        <w:t> </w:t>
      </w:r>
      <w:r>
        <w:rPr>
          <w:color w:val="231F20"/>
        </w:rPr>
        <w:t>il</w:t>
      </w:r>
      <w:r>
        <w:rPr>
          <w:color w:val="231F20"/>
          <w:spacing w:val="-4"/>
        </w:rPr>
        <w:t> </w:t>
      </w:r>
      <w:r>
        <w:rPr>
          <w:color w:val="231F20"/>
        </w:rPr>
        <w:t>pro- getto «IMAGLIO» per un contributo complessivo pari ad euro 499.288,98;</w:t>
      </w:r>
    </w:p>
    <w:p>
      <w:pPr>
        <w:pStyle w:val="BodyText"/>
        <w:spacing w:after="0" w:line="211" w:lineRule="auto"/>
        <w:sectPr>
          <w:type w:val="continuous"/>
          <w:pgSz w:w="11900" w:h="16840"/>
          <w:pgMar w:header="1155" w:footer="1342" w:top="1080" w:bottom="280" w:left="850" w:right="850"/>
          <w:cols w:num="2" w:equalWidth="0">
            <w:col w:w="5027" w:space="82"/>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before="95"/>
        <w:ind w:left="72"/>
        <w:jc w:val="center"/>
      </w:pPr>
      <w:r>
        <w:rPr/>
        <mc:AlternateContent>
          <mc:Choice Requires="wps">
            <w:drawing>
              <wp:anchor distT="0" distB="0" distL="0" distR="0" allowOverlap="1" layoutInCell="1" locked="0" behindDoc="1" simplePos="0" relativeHeight="484810752">
                <wp:simplePos x="0" y="0"/>
                <wp:positionH relativeFrom="page">
                  <wp:posOffset>612000</wp:posOffset>
                </wp:positionH>
                <wp:positionV relativeFrom="page">
                  <wp:posOffset>899286</wp:posOffset>
                </wp:positionV>
                <wp:extent cx="6336030" cy="8642350"/>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6336030" cy="8642350"/>
                          <a:chExt cx="6336030" cy="8642350"/>
                        </a:xfrm>
                      </wpg:grpSpPr>
                      <wps:wsp>
                        <wps:cNvPr id="258" name="Graphic 25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59" name="Graphic 25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60" name="Graphic 26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5728" id="docshapegroup9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pacing w:val="-2"/>
        </w:rPr>
        <w:t>Decreta:</w:t>
      </w:r>
    </w:p>
    <w:p>
      <w:pPr>
        <w:pStyle w:val="BodyText"/>
        <w:spacing w:before="217"/>
        <w:ind w:left="2256"/>
      </w:pPr>
      <w:r>
        <w:rPr>
          <w:color w:val="231F20"/>
        </w:rPr>
        <w:t>Art.</w:t>
      </w:r>
      <w:r>
        <w:rPr>
          <w:color w:val="231F20"/>
          <w:spacing w:val="29"/>
        </w:rPr>
        <w:t> </w:t>
      </w:r>
      <w:r>
        <w:rPr>
          <w:color w:val="231F20"/>
          <w:spacing w:val="-5"/>
        </w:rPr>
        <w:t>1.</w:t>
      </w:r>
    </w:p>
    <w:p>
      <w:pPr>
        <w:pStyle w:val="ListParagraph"/>
        <w:numPr>
          <w:ilvl w:val="0"/>
          <w:numId w:val="29"/>
        </w:numPr>
        <w:tabs>
          <w:tab w:pos="581" w:val="left" w:leader="none"/>
        </w:tabs>
        <w:spacing w:line="211" w:lineRule="auto" w:before="113" w:after="0"/>
        <w:ind w:left="113" w:right="38" w:firstLine="213"/>
        <w:jc w:val="both"/>
        <w:rPr>
          <w:sz w:val="21"/>
        </w:rPr>
      </w:pPr>
      <w:r>
        <w:rPr>
          <w:color w:val="231F20"/>
          <w:sz w:val="21"/>
        </w:rPr>
        <w:t>Il progetto di cooperazione internazionale «IMA- GLIO» è ammesso alle agevolazioni previste, secondo le normative</w:t>
      </w:r>
      <w:r>
        <w:rPr>
          <w:color w:val="231F20"/>
          <w:spacing w:val="-1"/>
          <w:sz w:val="21"/>
        </w:rPr>
        <w:t> </w:t>
      </w:r>
      <w:r>
        <w:rPr>
          <w:color w:val="231F20"/>
          <w:sz w:val="21"/>
        </w:rPr>
        <w:t>citate</w:t>
      </w:r>
      <w:r>
        <w:rPr>
          <w:color w:val="231F20"/>
          <w:spacing w:val="-1"/>
          <w:sz w:val="21"/>
        </w:rPr>
        <w:t> </w:t>
      </w:r>
      <w:r>
        <w:rPr>
          <w:color w:val="231F20"/>
          <w:sz w:val="21"/>
        </w:rPr>
        <w:t>nelle</w:t>
      </w:r>
      <w:r>
        <w:rPr>
          <w:color w:val="231F20"/>
          <w:spacing w:val="-1"/>
          <w:sz w:val="21"/>
        </w:rPr>
        <w:t> </w:t>
      </w:r>
      <w:r>
        <w:rPr>
          <w:color w:val="231F20"/>
          <w:sz w:val="21"/>
        </w:rPr>
        <w:t>premesse,</w:t>
      </w:r>
      <w:r>
        <w:rPr>
          <w:color w:val="231F20"/>
          <w:spacing w:val="-1"/>
          <w:sz w:val="21"/>
        </w:rPr>
        <w:t> </w:t>
      </w:r>
      <w:r>
        <w:rPr>
          <w:color w:val="231F20"/>
          <w:sz w:val="21"/>
        </w:rPr>
        <w:t>nella</w:t>
      </w:r>
      <w:r>
        <w:rPr>
          <w:color w:val="231F20"/>
          <w:spacing w:val="-1"/>
          <w:sz w:val="21"/>
        </w:rPr>
        <w:t> </w:t>
      </w:r>
      <w:r>
        <w:rPr>
          <w:color w:val="231F20"/>
          <w:sz w:val="21"/>
        </w:rPr>
        <w:t>forma,</w:t>
      </w:r>
      <w:r>
        <w:rPr>
          <w:color w:val="231F20"/>
          <w:spacing w:val="-1"/>
          <w:sz w:val="21"/>
        </w:rPr>
        <w:t> </w:t>
      </w:r>
      <w:r>
        <w:rPr>
          <w:color w:val="231F20"/>
          <w:sz w:val="21"/>
        </w:rPr>
        <w:t>misura,</w:t>
      </w:r>
      <w:r>
        <w:rPr>
          <w:color w:val="231F20"/>
          <w:spacing w:val="-1"/>
          <w:sz w:val="21"/>
        </w:rPr>
        <w:t> </w:t>
      </w:r>
      <w:r>
        <w:rPr>
          <w:color w:val="231F20"/>
          <w:sz w:val="21"/>
        </w:rPr>
        <w:t>mo- dalità</w:t>
      </w:r>
      <w:r>
        <w:rPr>
          <w:color w:val="231F20"/>
          <w:spacing w:val="-13"/>
          <w:sz w:val="21"/>
        </w:rPr>
        <w:t> </w:t>
      </w:r>
      <w:r>
        <w:rPr>
          <w:color w:val="231F20"/>
          <w:sz w:val="21"/>
        </w:rPr>
        <w:t>e</w:t>
      </w:r>
      <w:r>
        <w:rPr>
          <w:color w:val="231F20"/>
          <w:spacing w:val="-13"/>
          <w:sz w:val="21"/>
        </w:rPr>
        <w:t> </w:t>
      </w:r>
      <w:r>
        <w:rPr>
          <w:color w:val="231F20"/>
          <w:sz w:val="21"/>
        </w:rPr>
        <w:t>condizioni</w:t>
      </w:r>
      <w:r>
        <w:rPr>
          <w:color w:val="231F20"/>
          <w:spacing w:val="-13"/>
          <w:sz w:val="21"/>
        </w:rPr>
        <w:t> </w:t>
      </w:r>
      <w:r>
        <w:rPr>
          <w:color w:val="231F20"/>
          <w:sz w:val="21"/>
        </w:rPr>
        <w:t>indicate</w:t>
      </w:r>
      <w:r>
        <w:rPr>
          <w:color w:val="231F20"/>
          <w:spacing w:val="-13"/>
          <w:sz w:val="21"/>
        </w:rPr>
        <w:t> </w:t>
      </w:r>
      <w:r>
        <w:rPr>
          <w:color w:val="231F20"/>
          <w:sz w:val="21"/>
        </w:rPr>
        <w:t>nella</w:t>
      </w:r>
      <w:r>
        <w:rPr>
          <w:color w:val="231F20"/>
          <w:spacing w:val="-13"/>
          <w:sz w:val="21"/>
        </w:rPr>
        <w:t> </w:t>
      </w:r>
      <w:r>
        <w:rPr>
          <w:color w:val="231F20"/>
          <w:sz w:val="21"/>
        </w:rPr>
        <w:t>scheda</w:t>
      </w:r>
      <w:r>
        <w:rPr>
          <w:color w:val="231F20"/>
          <w:spacing w:val="-13"/>
          <w:sz w:val="21"/>
        </w:rPr>
        <w:t> </w:t>
      </w:r>
      <w:r>
        <w:rPr>
          <w:color w:val="231F20"/>
          <w:sz w:val="21"/>
        </w:rPr>
        <w:t>allegata</w:t>
      </w:r>
      <w:r>
        <w:rPr>
          <w:color w:val="231F20"/>
          <w:spacing w:val="-13"/>
          <w:sz w:val="21"/>
        </w:rPr>
        <w:t> </w:t>
      </w:r>
      <w:r>
        <w:rPr>
          <w:color w:val="231F20"/>
          <w:sz w:val="21"/>
        </w:rPr>
        <w:t>al</w:t>
      </w:r>
      <w:r>
        <w:rPr>
          <w:color w:val="231F20"/>
          <w:spacing w:val="-13"/>
          <w:sz w:val="21"/>
        </w:rPr>
        <w:t> </w:t>
      </w:r>
      <w:r>
        <w:rPr>
          <w:color w:val="231F20"/>
          <w:sz w:val="21"/>
        </w:rPr>
        <w:t>presen- te</w:t>
      </w:r>
      <w:r>
        <w:rPr>
          <w:color w:val="231F20"/>
          <w:spacing w:val="-1"/>
          <w:sz w:val="21"/>
        </w:rPr>
        <w:t> </w:t>
      </w:r>
      <w:r>
        <w:rPr>
          <w:color w:val="231F20"/>
          <w:sz w:val="21"/>
        </w:rPr>
        <w:t>decreto</w:t>
      </w:r>
      <w:r>
        <w:rPr>
          <w:color w:val="231F20"/>
          <w:spacing w:val="-1"/>
          <w:sz w:val="21"/>
        </w:rPr>
        <w:t> </w:t>
      </w:r>
      <w:r>
        <w:rPr>
          <w:color w:val="231F20"/>
          <w:sz w:val="21"/>
        </w:rPr>
        <w:t>(allegato</w:t>
      </w:r>
      <w:r>
        <w:rPr>
          <w:color w:val="231F20"/>
          <w:spacing w:val="-1"/>
          <w:sz w:val="21"/>
        </w:rPr>
        <w:t> </w:t>
      </w:r>
      <w:r>
        <w:rPr>
          <w:color w:val="231F20"/>
          <w:sz w:val="21"/>
        </w:rPr>
        <w:t>1),</w:t>
      </w:r>
      <w:r>
        <w:rPr>
          <w:color w:val="231F20"/>
          <w:spacing w:val="-1"/>
          <w:sz w:val="21"/>
        </w:rPr>
        <w:t> </w:t>
      </w:r>
      <w:r>
        <w:rPr>
          <w:color w:val="231F20"/>
          <w:sz w:val="21"/>
        </w:rPr>
        <w:t>che</w:t>
      </w:r>
      <w:r>
        <w:rPr>
          <w:color w:val="231F20"/>
          <w:spacing w:val="-1"/>
          <w:sz w:val="21"/>
        </w:rPr>
        <w:t> </w:t>
      </w:r>
      <w:r>
        <w:rPr>
          <w:color w:val="231F20"/>
          <w:sz w:val="21"/>
        </w:rPr>
        <w:t>ne</w:t>
      </w:r>
      <w:r>
        <w:rPr>
          <w:color w:val="231F20"/>
          <w:spacing w:val="-1"/>
          <w:sz w:val="21"/>
        </w:rPr>
        <w:t> </w:t>
      </w:r>
      <w:r>
        <w:rPr>
          <w:color w:val="231F20"/>
          <w:sz w:val="21"/>
        </w:rPr>
        <w:t>costituisce parte</w:t>
      </w:r>
      <w:r>
        <w:rPr>
          <w:color w:val="231F20"/>
          <w:spacing w:val="-1"/>
          <w:sz w:val="21"/>
        </w:rPr>
        <w:t> </w:t>
      </w:r>
      <w:r>
        <w:rPr>
          <w:color w:val="231F20"/>
          <w:spacing w:val="-2"/>
          <w:sz w:val="21"/>
        </w:rPr>
        <w:t>integrante.</w:t>
      </w:r>
    </w:p>
    <w:p>
      <w:pPr>
        <w:pStyle w:val="ListParagraph"/>
        <w:numPr>
          <w:ilvl w:val="0"/>
          <w:numId w:val="29"/>
        </w:numPr>
        <w:tabs>
          <w:tab w:pos="554" w:val="left" w:leader="none"/>
        </w:tabs>
        <w:spacing w:line="211" w:lineRule="auto" w:before="64" w:after="0"/>
        <w:ind w:left="113" w:right="38" w:firstLine="213"/>
        <w:jc w:val="both"/>
        <w:rPr>
          <w:sz w:val="21"/>
        </w:rPr>
      </w:pPr>
      <w:r>
        <w:rPr>
          <w:color w:val="231F20"/>
          <w:sz w:val="21"/>
        </w:rPr>
        <w:t>In accordo con il progetto internazionale, la decor- renza</w:t>
      </w:r>
      <w:r>
        <w:rPr>
          <w:color w:val="231F20"/>
          <w:spacing w:val="-3"/>
          <w:sz w:val="21"/>
        </w:rPr>
        <w:t> </w:t>
      </w:r>
      <w:r>
        <w:rPr>
          <w:color w:val="231F20"/>
          <w:sz w:val="21"/>
        </w:rPr>
        <w:t>del</w:t>
      </w:r>
      <w:r>
        <w:rPr>
          <w:color w:val="231F20"/>
          <w:spacing w:val="-3"/>
          <w:sz w:val="21"/>
        </w:rPr>
        <w:t> </w:t>
      </w:r>
      <w:r>
        <w:rPr>
          <w:color w:val="231F20"/>
          <w:sz w:val="21"/>
        </w:rPr>
        <w:t>progetto</w:t>
      </w:r>
      <w:r>
        <w:rPr>
          <w:color w:val="231F20"/>
          <w:spacing w:val="-3"/>
          <w:sz w:val="21"/>
        </w:rPr>
        <w:t> </w:t>
      </w:r>
      <w:r>
        <w:rPr>
          <w:color w:val="231F20"/>
          <w:sz w:val="21"/>
        </w:rPr>
        <w:t>è</w:t>
      </w:r>
      <w:r>
        <w:rPr>
          <w:color w:val="231F20"/>
          <w:spacing w:val="-3"/>
          <w:sz w:val="21"/>
        </w:rPr>
        <w:t> </w:t>
      </w:r>
      <w:r>
        <w:rPr>
          <w:color w:val="231F20"/>
          <w:sz w:val="21"/>
        </w:rPr>
        <w:t>fissata</w:t>
      </w:r>
      <w:r>
        <w:rPr>
          <w:color w:val="231F20"/>
          <w:spacing w:val="-3"/>
          <w:sz w:val="21"/>
        </w:rPr>
        <w:t> </w:t>
      </w:r>
      <w:r>
        <w:rPr>
          <w:color w:val="231F20"/>
          <w:sz w:val="21"/>
        </w:rPr>
        <w:t>al</w:t>
      </w:r>
      <w:r>
        <w:rPr>
          <w:color w:val="231F20"/>
          <w:spacing w:val="-3"/>
          <w:sz w:val="21"/>
        </w:rPr>
        <w:t> </w:t>
      </w:r>
      <w:r>
        <w:rPr>
          <w:color w:val="231F20"/>
          <w:sz w:val="21"/>
        </w:rPr>
        <w:t>1°</w:t>
      </w:r>
      <w:r>
        <w:rPr>
          <w:color w:val="231F20"/>
          <w:spacing w:val="-3"/>
          <w:sz w:val="21"/>
        </w:rPr>
        <w:t> </w:t>
      </w:r>
      <w:r>
        <w:rPr>
          <w:color w:val="231F20"/>
          <w:sz w:val="21"/>
        </w:rPr>
        <w:t>marzo</w:t>
      </w:r>
      <w:r>
        <w:rPr>
          <w:color w:val="231F20"/>
          <w:spacing w:val="-3"/>
          <w:sz w:val="21"/>
        </w:rPr>
        <w:t> </w:t>
      </w:r>
      <w:r>
        <w:rPr>
          <w:color w:val="231F20"/>
          <w:sz w:val="21"/>
        </w:rPr>
        <w:t>2024</w:t>
      </w:r>
      <w:r>
        <w:rPr>
          <w:color w:val="231F20"/>
          <w:spacing w:val="-3"/>
          <w:sz w:val="21"/>
        </w:rPr>
        <w:t> </w:t>
      </w:r>
      <w:r>
        <w:rPr>
          <w:color w:val="231F20"/>
          <w:sz w:val="21"/>
        </w:rPr>
        <w:t>la</w:t>
      </w:r>
      <w:r>
        <w:rPr>
          <w:color w:val="231F20"/>
          <w:spacing w:val="-3"/>
          <w:sz w:val="21"/>
        </w:rPr>
        <w:t> </w:t>
      </w:r>
      <w:r>
        <w:rPr>
          <w:color w:val="231F20"/>
          <w:sz w:val="21"/>
        </w:rPr>
        <w:t>sua</w:t>
      </w:r>
      <w:r>
        <w:rPr>
          <w:color w:val="231F20"/>
          <w:spacing w:val="-3"/>
          <w:sz w:val="21"/>
        </w:rPr>
        <w:t> </w:t>
      </w:r>
      <w:r>
        <w:rPr>
          <w:color w:val="231F20"/>
          <w:sz w:val="21"/>
        </w:rPr>
        <w:t>durata è di trentasei mesi.</w:t>
      </w:r>
    </w:p>
    <w:p>
      <w:pPr>
        <w:pStyle w:val="ListParagraph"/>
        <w:numPr>
          <w:ilvl w:val="0"/>
          <w:numId w:val="29"/>
        </w:numPr>
        <w:tabs>
          <w:tab w:pos="539" w:val="left" w:leader="none"/>
        </w:tabs>
        <w:spacing w:line="211" w:lineRule="auto" w:before="63" w:after="0"/>
        <w:ind w:left="113" w:right="38" w:firstLine="213"/>
        <w:jc w:val="both"/>
        <w:rPr>
          <w:sz w:val="21"/>
        </w:rPr>
      </w:pPr>
      <w:r>
        <w:rPr>
          <w:color w:val="231F20"/>
          <w:sz w:val="21"/>
        </w:rPr>
        <w:t>Il finanziamento sarà regolamentato con le </w:t>
      </w:r>
      <w:r>
        <w:rPr>
          <w:color w:val="231F20"/>
          <w:sz w:val="21"/>
        </w:rPr>
        <w:t>modalità e i termini di cui all’allegato disciplinare (allegato 2) e dovrà svolgersi secondo le modalità e i termini previsti nell’allegato Capitolato tecnico (allegato 3), ambedue i citati</w:t>
      </w:r>
      <w:r>
        <w:rPr>
          <w:color w:val="231F20"/>
          <w:spacing w:val="-4"/>
          <w:sz w:val="21"/>
        </w:rPr>
        <w:t> </w:t>
      </w:r>
      <w:r>
        <w:rPr>
          <w:color w:val="231F20"/>
          <w:sz w:val="21"/>
        </w:rPr>
        <w:t>allegati</w:t>
      </w:r>
      <w:r>
        <w:rPr>
          <w:color w:val="231F20"/>
          <w:spacing w:val="-4"/>
          <w:sz w:val="21"/>
        </w:rPr>
        <w:t> </w:t>
      </w:r>
      <w:r>
        <w:rPr>
          <w:color w:val="231F20"/>
          <w:sz w:val="21"/>
        </w:rPr>
        <w:t>facenti</w:t>
      </w:r>
      <w:r>
        <w:rPr>
          <w:color w:val="231F20"/>
          <w:spacing w:val="-3"/>
          <w:sz w:val="21"/>
        </w:rPr>
        <w:t> </w:t>
      </w:r>
      <w:r>
        <w:rPr>
          <w:color w:val="231F20"/>
          <w:sz w:val="21"/>
        </w:rPr>
        <w:t>parte</w:t>
      </w:r>
      <w:r>
        <w:rPr>
          <w:color w:val="231F20"/>
          <w:spacing w:val="-4"/>
          <w:sz w:val="21"/>
        </w:rPr>
        <w:t> </w:t>
      </w:r>
      <w:r>
        <w:rPr>
          <w:color w:val="231F20"/>
          <w:sz w:val="21"/>
        </w:rPr>
        <w:t>integrante</w:t>
      </w:r>
      <w:r>
        <w:rPr>
          <w:color w:val="231F20"/>
          <w:spacing w:val="-3"/>
          <w:sz w:val="21"/>
        </w:rPr>
        <w:t> </w:t>
      </w:r>
      <w:r>
        <w:rPr>
          <w:color w:val="231F20"/>
          <w:sz w:val="21"/>
        </w:rPr>
        <w:t>del</w:t>
      </w:r>
      <w:r>
        <w:rPr>
          <w:color w:val="231F20"/>
          <w:spacing w:val="-4"/>
          <w:sz w:val="21"/>
        </w:rPr>
        <w:t> </w:t>
      </w:r>
      <w:r>
        <w:rPr>
          <w:color w:val="231F20"/>
          <w:sz w:val="21"/>
        </w:rPr>
        <w:t>presente</w:t>
      </w:r>
      <w:r>
        <w:rPr>
          <w:color w:val="231F20"/>
          <w:spacing w:val="-3"/>
          <w:sz w:val="21"/>
        </w:rPr>
        <w:t> </w:t>
      </w:r>
      <w:r>
        <w:rPr>
          <w:color w:val="231F20"/>
          <w:spacing w:val="-2"/>
          <w:sz w:val="21"/>
        </w:rPr>
        <w:t>decreto.</w:t>
      </w:r>
    </w:p>
    <w:p>
      <w:pPr>
        <w:pStyle w:val="BodyText"/>
        <w:spacing w:before="225"/>
        <w:ind w:left="2256"/>
      </w:pPr>
      <w:r>
        <w:rPr>
          <w:color w:val="231F20"/>
        </w:rPr>
        <w:t>Art.</w:t>
      </w:r>
      <w:r>
        <w:rPr>
          <w:color w:val="231F20"/>
          <w:spacing w:val="29"/>
        </w:rPr>
        <w:t> </w:t>
      </w:r>
      <w:r>
        <w:rPr>
          <w:color w:val="231F20"/>
          <w:spacing w:val="-5"/>
        </w:rPr>
        <w:t>2.</w:t>
      </w:r>
    </w:p>
    <w:p>
      <w:pPr>
        <w:pStyle w:val="ListParagraph"/>
        <w:numPr>
          <w:ilvl w:val="0"/>
          <w:numId w:val="30"/>
        </w:numPr>
        <w:tabs>
          <w:tab w:pos="567" w:val="left" w:leader="none"/>
        </w:tabs>
        <w:spacing w:line="211" w:lineRule="auto" w:before="113" w:after="0"/>
        <w:ind w:left="113" w:right="38" w:firstLine="213"/>
        <w:jc w:val="both"/>
        <w:rPr>
          <w:sz w:val="21"/>
        </w:rPr>
      </w:pPr>
      <w:r>
        <w:rPr>
          <w:color w:val="231F20"/>
          <w:sz w:val="21"/>
        </w:rPr>
        <w:t>Fatta salva la necessità di coordinamento tra i di- versi soggetti proponenti previsti dal progetto </w:t>
      </w:r>
      <w:r>
        <w:rPr>
          <w:color w:val="231F20"/>
          <w:sz w:val="21"/>
        </w:rPr>
        <w:t>interna- zionale, ognuno di essi, nello svolgimento delle attività</w:t>
      </w:r>
      <w:r>
        <w:rPr>
          <w:color w:val="231F20"/>
          <w:spacing w:val="80"/>
          <w:sz w:val="21"/>
        </w:rPr>
        <w:t> </w:t>
      </w:r>
      <w:r>
        <w:rPr>
          <w:color w:val="231F20"/>
          <w:sz w:val="21"/>
        </w:rPr>
        <w:t>di propria competenza e per l’effettuazione delle relative spese, opererà in piena autonomia e secondo le norme di legge e regolamentari vigenti, assumendone la completa responsabilità; pertanto il MUR resterà estraneo ad ogni rapporto comunque nascente con terzi in relazione allo svolgimento del progetto stesso, e sarà totalmente esente da</w:t>
      </w:r>
      <w:r>
        <w:rPr>
          <w:color w:val="231F20"/>
          <w:spacing w:val="-2"/>
          <w:sz w:val="21"/>
        </w:rPr>
        <w:t> </w:t>
      </w:r>
      <w:r>
        <w:rPr>
          <w:color w:val="231F20"/>
          <w:sz w:val="21"/>
        </w:rPr>
        <w:t>responsabilità</w:t>
      </w:r>
      <w:r>
        <w:rPr>
          <w:color w:val="231F20"/>
          <w:spacing w:val="-2"/>
          <w:sz w:val="21"/>
        </w:rPr>
        <w:t> </w:t>
      </w:r>
      <w:r>
        <w:rPr>
          <w:color w:val="231F20"/>
          <w:sz w:val="21"/>
        </w:rPr>
        <w:t>per</w:t>
      </w:r>
      <w:r>
        <w:rPr>
          <w:color w:val="231F20"/>
          <w:spacing w:val="-2"/>
          <w:sz w:val="21"/>
        </w:rPr>
        <w:t> </w:t>
      </w:r>
      <w:r>
        <w:rPr>
          <w:color w:val="231F20"/>
          <w:sz w:val="21"/>
        </w:rPr>
        <w:t>eventuali</w:t>
      </w:r>
      <w:r>
        <w:rPr>
          <w:color w:val="231F20"/>
          <w:spacing w:val="-2"/>
          <w:sz w:val="21"/>
        </w:rPr>
        <w:t> </w:t>
      </w:r>
      <w:r>
        <w:rPr>
          <w:color w:val="231F20"/>
          <w:sz w:val="21"/>
        </w:rPr>
        <w:t>danni</w:t>
      </w:r>
      <w:r>
        <w:rPr>
          <w:color w:val="231F20"/>
          <w:spacing w:val="-2"/>
          <w:sz w:val="21"/>
        </w:rPr>
        <w:t> </w:t>
      </w:r>
      <w:r>
        <w:rPr>
          <w:color w:val="231F20"/>
          <w:sz w:val="21"/>
        </w:rPr>
        <w:t>riconducibili</w:t>
      </w:r>
      <w:r>
        <w:rPr>
          <w:color w:val="231F20"/>
          <w:spacing w:val="-2"/>
          <w:sz w:val="21"/>
        </w:rPr>
        <w:t> </w:t>
      </w:r>
      <w:r>
        <w:rPr>
          <w:color w:val="231F20"/>
          <w:sz w:val="21"/>
        </w:rPr>
        <w:t>ad</w:t>
      </w:r>
      <w:r>
        <w:rPr>
          <w:color w:val="231F20"/>
          <w:spacing w:val="-2"/>
          <w:sz w:val="21"/>
        </w:rPr>
        <w:t> </w:t>
      </w:r>
      <w:r>
        <w:rPr>
          <w:color w:val="231F20"/>
          <w:sz w:val="21"/>
        </w:rPr>
        <w:t>atti- vità direttamente o indirettamente connesse col progetto.</w:t>
      </w:r>
    </w:p>
    <w:p>
      <w:pPr>
        <w:pStyle w:val="ListParagraph"/>
        <w:numPr>
          <w:ilvl w:val="0"/>
          <w:numId w:val="30"/>
        </w:numPr>
        <w:tabs>
          <w:tab w:pos="532" w:val="left" w:leader="none"/>
        </w:tabs>
        <w:spacing w:line="211" w:lineRule="auto" w:before="68" w:after="0"/>
        <w:ind w:left="113" w:right="38" w:firstLine="213"/>
        <w:jc w:val="both"/>
        <w:rPr>
          <w:sz w:val="21"/>
        </w:rPr>
      </w:pPr>
      <w:r>
        <w:rPr>
          <w:color w:val="231F20"/>
          <w:sz w:val="21"/>
        </w:rPr>
        <w:t>I</w:t>
      </w:r>
      <w:r>
        <w:rPr>
          <w:color w:val="231F20"/>
          <w:spacing w:val="-1"/>
          <w:sz w:val="21"/>
        </w:rPr>
        <w:t> </w:t>
      </w:r>
      <w:r>
        <w:rPr>
          <w:color w:val="231F20"/>
          <w:sz w:val="21"/>
        </w:rPr>
        <w:t>costi</w:t>
      </w:r>
      <w:r>
        <w:rPr>
          <w:color w:val="231F20"/>
          <w:spacing w:val="-1"/>
          <w:sz w:val="21"/>
        </w:rPr>
        <w:t> </w:t>
      </w:r>
      <w:r>
        <w:rPr>
          <w:color w:val="231F20"/>
          <w:sz w:val="21"/>
        </w:rPr>
        <w:t>sostenuti</w:t>
      </w:r>
      <w:r>
        <w:rPr>
          <w:color w:val="231F20"/>
          <w:spacing w:val="-1"/>
          <w:sz w:val="21"/>
        </w:rPr>
        <w:t> </w:t>
      </w:r>
      <w:r>
        <w:rPr>
          <w:color w:val="231F20"/>
          <w:sz w:val="21"/>
        </w:rPr>
        <w:t>nell’accertato</w:t>
      </w:r>
      <w:r>
        <w:rPr>
          <w:color w:val="231F20"/>
          <w:spacing w:val="-1"/>
          <w:sz w:val="21"/>
        </w:rPr>
        <w:t> </w:t>
      </w:r>
      <w:r>
        <w:rPr>
          <w:color w:val="231F20"/>
          <w:sz w:val="21"/>
        </w:rPr>
        <w:t>mancato</w:t>
      </w:r>
      <w:r>
        <w:rPr>
          <w:color w:val="231F20"/>
          <w:spacing w:val="-1"/>
          <w:sz w:val="21"/>
        </w:rPr>
        <w:t> </w:t>
      </w:r>
      <w:r>
        <w:rPr>
          <w:color w:val="231F20"/>
          <w:sz w:val="21"/>
        </w:rPr>
        <w:t>rispetto</w:t>
      </w:r>
      <w:r>
        <w:rPr>
          <w:color w:val="231F20"/>
          <w:spacing w:val="-1"/>
          <w:sz w:val="21"/>
        </w:rPr>
        <w:t> </w:t>
      </w:r>
      <w:r>
        <w:rPr>
          <w:color w:val="231F20"/>
          <w:sz w:val="21"/>
        </w:rPr>
        <w:t>delle norme di legge e regolamenti non saranno riconosciuti come costi ammissibili.</w:t>
      </w:r>
    </w:p>
    <w:p>
      <w:pPr>
        <w:pStyle w:val="BodyText"/>
        <w:spacing w:before="224"/>
        <w:ind w:left="2256"/>
      </w:pPr>
      <w:r>
        <w:rPr>
          <w:color w:val="231F20"/>
        </w:rPr>
        <w:t>Art.</w:t>
      </w:r>
      <w:r>
        <w:rPr>
          <w:color w:val="231F20"/>
          <w:spacing w:val="29"/>
        </w:rPr>
        <w:t> </w:t>
      </w:r>
      <w:r>
        <w:rPr>
          <w:color w:val="231F20"/>
          <w:spacing w:val="-5"/>
        </w:rPr>
        <w:t>3.</w:t>
      </w:r>
    </w:p>
    <w:p>
      <w:pPr>
        <w:pStyle w:val="ListParagraph"/>
        <w:numPr>
          <w:ilvl w:val="0"/>
          <w:numId w:val="31"/>
        </w:numPr>
        <w:tabs>
          <w:tab w:pos="522" w:val="left" w:leader="none"/>
        </w:tabs>
        <w:spacing w:line="211" w:lineRule="auto" w:before="113" w:after="0"/>
        <w:ind w:left="113" w:right="38" w:firstLine="213"/>
        <w:jc w:val="both"/>
        <w:rPr>
          <w:sz w:val="21"/>
        </w:rPr>
      </w:pPr>
      <w:r>
        <w:rPr>
          <w:color w:val="231F20"/>
          <w:sz w:val="21"/>
        </w:rPr>
        <w:t>Le</w:t>
      </w:r>
      <w:r>
        <w:rPr>
          <w:color w:val="231F20"/>
          <w:spacing w:val="-14"/>
          <w:sz w:val="21"/>
        </w:rPr>
        <w:t> </w:t>
      </w:r>
      <w:r>
        <w:rPr>
          <w:color w:val="231F20"/>
          <w:sz w:val="21"/>
        </w:rPr>
        <w:t>risorse</w:t>
      </w:r>
      <w:r>
        <w:rPr>
          <w:color w:val="231F20"/>
          <w:spacing w:val="-13"/>
          <w:sz w:val="21"/>
        </w:rPr>
        <w:t> </w:t>
      </w:r>
      <w:r>
        <w:rPr>
          <w:color w:val="231F20"/>
          <w:sz w:val="21"/>
        </w:rPr>
        <w:t>necessarie</w:t>
      </w:r>
      <w:r>
        <w:rPr>
          <w:color w:val="231F20"/>
          <w:spacing w:val="-13"/>
          <w:sz w:val="21"/>
        </w:rPr>
        <w:t> </w:t>
      </w:r>
      <w:r>
        <w:rPr>
          <w:color w:val="231F20"/>
          <w:sz w:val="21"/>
        </w:rPr>
        <w:t>per</w:t>
      </w:r>
      <w:r>
        <w:rPr>
          <w:color w:val="231F20"/>
          <w:spacing w:val="-13"/>
          <w:sz w:val="21"/>
        </w:rPr>
        <w:t> </w:t>
      </w:r>
      <w:r>
        <w:rPr>
          <w:color w:val="231F20"/>
          <w:sz w:val="21"/>
        </w:rPr>
        <w:t>gli</w:t>
      </w:r>
      <w:r>
        <w:rPr>
          <w:color w:val="231F20"/>
          <w:spacing w:val="-13"/>
          <w:sz w:val="21"/>
        </w:rPr>
        <w:t> </w:t>
      </w:r>
      <w:r>
        <w:rPr>
          <w:color w:val="231F20"/>
          <w:sz w:val="21"/>
        </w:rPr>
        <w:t>interventi,</w:t>
      </w:r>
      <w:r>
        <w:rPr>
          <w:color w:val="231F20"/>
          <w:spacing w:val="-13"/>
          <w:sz w:val="21"/>
        </w:rPr>
        <w:t> </w:t>
      </w:r>
      <w:r>
        <w:rPr>
          <w:color w:val="231F20"/>
          <w:sz w:val="21"/>
        </w:rPr>
        <w:t>di</w:t>
      </w:r>
      <w:r>
        <w:rPr>
          <w:color w:val="231F20"/>
          <w:spacing w:val="-13"/>
          <w:sz w:val="21"/>
        </w:rPr>
        <w:t> </w:t>
      </w:r>
      <w:r>
        <w:rPr>
          <w:color w:val="231F20"/>
          <w:sz w:val="21"/>
        </w:rPr>
        <w:t>cui</w:t>
      </w:r>
      <w:r>
        <w:rPr>
          <w:color w:val="231F20"/>
          <w:spacing w:val="-13"/>
          <w:sz w:val="21"/>
        </w:rPr>
        <w:t> </w:t>
      </w:r>
      <w:r>
        <w:rPr>
          <w:color w:val="231F20"/>
          <w:sz w:val="21"/>
        </w:rPr>
        <w:t>all’art.</w:t>
      </w:r>
      <w:r>
        <w:rPr>
          <w:color w:val="231F20"/>
          <w:spacing w:val="-13"/>
          <w:sz w:val="21"/>
        </w:rPr>
        <w:t> </w:t>
      </w:r>
      <w:r>
        <w:rPr>
          <w:color w:val="231F20"/>
          <w:sz w:val="21"/>
        </w:rPr>
        <w:t>1 del</w:t>
      </w:r>
      <w:r>
        <w:rPr>
          <w:color w:val="231F20"/>
          <w:spacing w:val="-5"/>
          <w:sz w:val="21"/>
        </w:rPr>
        <w:t> </w:t>
      </w:r>
      <w:r>
        <w:rPr>
          <w:color w:val="231F20"/>
          <w:sz w:val="21"/>
        </w:rPr>
        <w:t>presente</w:t>
      </w:r>
      <w:r>
        <w:rPr>
          <w:color w:val="231F20"/>
          <w:spacing w:val="-5"/>
          <w:sz w:val="21"/>
        </w:rPr>
        <w:t> </w:t>
      </w:r>
      <w:r>
        <w:rPr>
          <w:color w:val="231F20"/>
          <w:sz w:val="21"/>
        </w:rPr>
        <w:t>decreto,</w:t>
      </w:r>
      <w:r>
        <w:rPr>
          <w:color w:val="231F20"/>
          <w:spacing w:val="-5"/>
          <w:sz w:val="21"/>
        </w:rPr>
        <w:t> </w:t>
      </w:r>
      <w:r>
        <w:rPr>
          <w:color w:val="231F20"/>
          <w:sz w:val="21"/>
        </w:rPr>
        <w:t>sono</w:t>
      </w:r>
      <w:r>
        <w:rPr>
          <w:color w:val="231F20"/>
          <w:spacing w:val="-5"/>
          <w:sz w:val="21"/>
        </w:rPr>
        <w:t> </w:t>
      </w:r>
      <w:r>
        <w:rPr>
          <w:color w:val="231F20"/>
          <w:sz w:val="21"/>
        </w:rPr>
        <w:t>determinate</w:t>
      </w:r>
      <w:r>
        <w:rPr>
          <w:color w:val="231F20"/>
          <w:spacing w:val="-5"/>
          <w:sz w:val="21"/>
        </w:rPr>
        <w:t> </w:t>
      </w:r>
      <w:r>
        <w:rPr>
          <w:color w:val="231F20"/>
          <w:sz w:val="21"/>
        </w:rPr>
        <w:t>in</w:t>
      </w:r>
      <w:r>
        <w:rPr>
          <w:color w:val="231F20"/>
          <w:spacing w:val="-5"/>
          <w:sz w:val="21"/>
        </w:rPr>
        <w:t> </w:t>
      </w:r>
      <w:r>
        <w:rPr>
          <w:color w:val="231F20"/>
          <w:sz w:val="21"/>
        </w:rPr>
        <w:t>euro</w:t>
      </w:r>
      <w:r>
        <w:rPr>
          <w:color w:val="231F20"/>
          <w:spacing w:val="-5"/>
          <w:sz w:val="21"/>
        </w:rPr>
        <w:t> </w:t>
      </w:r>
      <w:r>
        <w:rPr>
          <w:color w:val="231F20"/>
          <w:sz w:val="21"/>
        </w:rPr>
        <w:t>499.288,98 nella forma di contributo nella spesa e graveranno sul</w:t>
      </w:r>
      <w:r>
        <w:rPr>
          <w:color w:val="231F20"/>
          <w:spacing w:val="40"/>
          <w:sz w:val="21"/>
        </w:rPr>
        <w:t> </w:t>
      </w:r>
      <w:r>
        <w:rPr>
          <w:color w:val="231F20"/>
          <w:sz w:val="21"/>
        </w:rPr>
        <w:t>cap. 7345, P.G. 01 giustificativo n. 194, clausola 1 e 2, a valere</w:t>
      </w:r>
      <w:r>
        <w:rPr>
          <w:color w:val="231F20"/>
          <w:spacing w:val="-6"/>
          <w:sz w:val="21"/>
        </w:rPr>
        <w:t> </w:t>
      </w:r>
      <w:r>
        <w:rPr>
          <w:color w:val="231F20"/>
          <w:sz w:val="21"/>
        </w:rPr>
        <w:t>sullo</w:t>
      </w:r>
      <w:r>
        <w:rPr>
          <w:color w:val="231F20"/>
          <w:spacing w:val="-6"/>
          <w:sz w:val="21"/>
        </w:rPr>
        <w:t> </w:t>
      </w:r>
      <w:r>
        <w:rPr>
          <w:color w:val="231F20"/>
          <w:sz w:val="21"/>
        </w:rPr>
        <w:t>stato</w:t>
      </w:r>
      <w:r>
        <w:rPr>
          <w:color w:val="231F20"/>
          <w:spacing w:val="-6"/>
          <w:sz w:val="21"/>
        </w:rPr>
        <w:t> </w:t>
      </w:r>
      <w:r>
        <w:rPr>
          <w:color w:val="231F20"/>
          <w:sz w:val="21"/>
        </w:rPr>
        <w:t>di</w:t>
      </w:r>
      <w:r>
        <w:rPr>
          <w:color w:val="231F20"/>
          <w:spacing w:val="-6"/>
          <w:sz w:val="21"/>
        </w:rPr>
        <w:t> </w:t>
      </w:r>
      <w:r>
        <w:rPr>
          <w:color w:val="231F20"/>
          <w:sz w:val="21"/>
        </w:rPr>
        <w:t>previsione</w:t>
      </w:r>
      <w:r>
        <w:rPr>
          <w:color w:val="231F20"/>
          <w:spacing w:val="-6"/>
          <w:sz w:val="21"/>
        </w:rPr>
        <w:t> </w:t>
      </w:r>
      <w:r>
        <w:rPr>
          <w:color w:val="231F20"/>
          <w:sz w:val="21"/>
        </w:rPr>
        <w:t>della</w:t>
      </w:r>
      <w:r>
        <w:rPr>
          <w:color w:val="231F20"/>
          <w:spacing w:val="-6"/>
          <w:sz w:val="21"/>
        </w:rPr>
        <w:t> </w:t>
      </w:r>
      <w:r>
        <w:rPr>
          <w:color w:val="231F20"/>
          <w:sz w:val="21"/>
        </w:rPr>
        <w:t>spesa</w:t>
      </w:r>
      <w:r>
        <w:rPr>
          <w:color w:val="231F20"/>
          <w:spacing w:val="-6"/>
          <w:sz w:val="21"/>
        </w:rPr>
        <w:t> </w:t>
      </w:r>
      <w:r>
        <w:rPr>
          <w:color w:val="231F20"/>
          <w:sz w:val="21"/>
        </w:rPr>
        <w:t>di</w:t>
      </w:r>
      <w:r>
        <w:rPr>
          <w:color w:val="231F20"/>
          <w:spacing w:val="-6"/>
          <w:sz w:val="21"/>
        </w:rPr>
        <w:t> </w:t>
      </w:r>
      <w:r>
        <w:rPr>
          <w:color w:val="231F20"/>
          <w:sz w:val="21"/>
        </w:rPr>
        <w:t>questo</w:t>
      </w:r>
      <w:r>
        <w:rPr>
          <w:color w:val="231F20"/>
          <w:spacing w:val="-6"/>
          <w:sz w:val="21"/>
        </w:rPr>
        <w:t> </w:t>
      </w:r>
      <w:r>
        <w:rPr>
          <w:color w:val="231F20"/>
          <w:sz w:val="21"/>
        </w:rPr>
        <w:t>Mini- stero per l’EF 2025, di cui al d.d. di impegno n. 3298 del 13 marzo 2025, reg. UCB n. 56, in data 19 marzo 2025.</w:t>
      </w:r>
    </w:p>
    <w:p>
      <w:pPr>
        <w:pStyle w:val="ListParagraph"/>
        <w:numPr>
          <w:ilvl w:val="0"/>
          <w:numId w:val="31"/>
        </w:numPr>
        <w:tabs>
          <w:tab w:pos="537" w:val="left" w:leader="none"/>
        </w:tabs>
        <w:spacing w:line="211" w:lineRule="auto" w:before="66" w:after="0"/>
        <w:ind w:left="113" w:right="38" w:firstLine="213"/>
        <w:jc w:val="both"/>
        <w:rPr>
          <w:sz w:val="21"/>
        </w:rPr>
      </w:pPr>
      <w:r>
        <w:rPr>
          <w:color w:val="231F20"/>
          <w:sz w:val="21"/>
        </w:rPr>
        <w:t>Le erogazioni dei contributi sono subordinate </w:t>
      </w:r>
      <w:r>
        <w:rPr>
          <w:color w:val="231F20"/>
          <w:sz w:val="21"/>
        </w:rPr>
        <w:t>all’ef- fettiva disponibilità delle risorse secondo lo stato di avanzamento lavori, avendo riguardo alle modalità di </w:t>
      </w:r>
      <w:r>
        <w:rPr>
          <w:color w:val="231F20"/>
          <w:spacing w:val="-2"/>
          <w:sz w:val="21"/>
        </w:rPr>
        <w:t>rendicontazione.</w:t>
      </w:r>
    </w:p>
    <w:p>
      <w:pPr>
        <w:pStyle w:val="ListParagraph"/>
        <w:numPr>
          <w:ilvl w:val="0"/>
          <w:numId w:val="31"/>
        </w:numPr>
        <w:tabs>
          <w:tab w:pos="535" w:val="left" w:leader="none"/>
        </w:tabs>
        <w:spacing w:line="211" w:lineRule="auto" w:before="63" w:after="0"/>
        <w:ind w:left="113" w:right="38" w:firstLine="213"/>
        <w:jc w:val="both"/>
        <w:rPr>
          <w:sz w:val="21"/>
        </w:rPr>
      </w:pPr>
      <w:r>
        <w:rPr>
          <w:color w:val="231F20"/>
          <w:sz w:val="21"/>
        </w:rPr>
        <w:t>Nella fase attuativa, il MUR può valutare la rimodu- lazione delle attività progettuali per variazioni </w:t>
      </w:r>
      <w:r>
        <w:rPr>
          <w:color w:val="231F20"/>
          <w:sz w:val="21"/>
        </w:rPr>
        <w:t>rilevanti, non eccedenti il cinquanta per cento, in caso di sussi- stenza di motivazioni tecnico-scientifiche o economico- finanziarie di carattere straordinario, acquisito il parere dell’esperto scientifico. Per variazioni inferiori al venti per cento del valore delle attività progettuali del raggrup- pamento nazionale, il MUR si riserva di provvedere ad autorizzare la variante, sentito l’esperto scientifico con riguardo alle casistiche ritenute maggiormente comples- se. Le richieste variazioni, come innanzi articolate, po- tranno essere autorizzate solo se previamente approvate</w:t>
      </w:r>
      <w:r>
        <w:rPr>
          <w:color w:val="231F20"/>
          <w:spacing w:val="40"/>
          <w:sz w:val="21"/>
        </w:rPr>
        <w:t> </w:t>
      </w:r>
      <w:r>
        <w:rPr>
          <w:color w:val="231F20"/>
          <w:sz w:val="21"/>
        </w:rPr>
        <w:t>in sede internazionale da parte della struttura di gestione del programma.</w:t>
      </w:r>
    </w:p>
    <w:p>
      <w:pPr>
        <w:pStyle w:val="ListParagraph"/>
        <w:numPr>
          <w:ilvl w:val="0"/>
          <w:numId w:val="31"/>
        </w:numPr>
        <w:tabs>
          <w:tab w:pos="529" w:val="left" w:leader="none"/>
        </w:tabs>
        <w:spacing w:line="211" w:lineRule="auto" w:before="118" w:after="0"/>
        <w:ind w:left="113" w:right="104" w:firstLine="213"/>
        <w:jc w:val="both"/>
        <w:rPr>
          <w:sz w:val="21"/>
        </w:rPr>
      </w:pPr>
      <w:r>
        <w:rPr/>
        <w:br w:type="column"/>
      </w:r>
      <w:r>
        <w:rPr>
          <w:color w:val="231F20"/>
          <w:sz w:val="21"/>
        </w:rPr>
        <w:t>Le</w:t>
      </w:r>
      <w:r>
        <w:rPr>
          <w:color w:val="231F20"/>
          <w:spacing w:val="-5"/>
          <w:sz w:val="21"/>
        </w:rPr>
        <w:t> </w:t>
      </w:r>
      <w:r>
        <w:rPr>
          <w:color w:val="231F20"/>
          <w:sz w:val="21"/>
        </w:rPr>
        <w:t>attività</w:t>
      </w:r>
      <w:r>
        <w:rPr>
          <w:color w:val="231F20"/>
          <w:spacing w:val="-5"/>
          <w:sz w:val="21"/>
        </w:rPr>
        <w:t> </w:t>
      </w:r>
      <w:r>
        <w:rPr>
          <w:color w:val="231F20"/>
          <w:sz w:val="21"/>
        </w:rPr>
        <w:t>connesse</w:t>
      </w:r>
      <w:r>
        <w:rPr>
          <w:color w:val="231F20"/>
          <w:spacing w:val="-5"/>
          <w:sz w:val="21"/>
        </w:rPr>
        <w:t> </w:t>
      </w:r>
      <w:r>
        <w:rPr>
          <w:color w:val="231F20"/>
          <w:sz w:val="21"/>
        </w:rPr>
        <w:t>con</w:t>
      </w:r>
      <w:r>
        <w:rPr>
          <w:color w:val="231F20"/>
          <w:spacing w:val="-5"/>
          <w:sz w:val="21"/>
        </w:rPr>
        <w:t> </w:t>
      </w:r>
      <w:r>
        <w:rPr>
          <w:color w:val="231F20"/>
          <w:sz w:val="21"/>
        </w:rPr>
        <w:t>la</w:t>
      </w:r>
      <w:r>
        <w:rPr>
          <w:color w:val="231F20"/>
          <w:spacing w:val="-5"/>
          <w:sz w:val="21"/>
        </w:rPr>
        <w:t> </w:t>
      </w:r>
      <w:r>
        <w:rPr>
          <w:color w:val="231F20"/>
          <w:sz w:val="21"/>
        </w:rPr>
        <w:t>realizzazione</w:t>
      </w:r>
      <w:r>
        <w:rPr>
          <w:color w:val="231F20"/>
          <w:spacing w:val="-5"/>
          <w:sz w:val="21"/>
        </w:rPr>
        <w:t> </w:t>
      </w:r>
      <w:r>
        <w:rPr>
          <w:color w:val="231F20"/>
          <w:sz w:val="21"/>
        </w:rPr>
        <w:t>del</w:t>
      </w:r>
      <w:r>
        <w:rPr>
          <w:color w:val="231F20"/>
          <w:spacing w:val="-5"/>
          <w:sz w:val="21"/>
        </w:rPr>
        <w:t> </w:t>
      </w:r>
      <w:r>
        <w:rPr>
          <w:color w:val="231F20"/>
          <w:sz w:val="21"/>
        </w:rPr>
        <w:t>progetto dovranno</w:t>
      </w:r>
      <w:r>
        <w:rPr>
          <w:color w:val="231F20"/>
          <w:spacing w:val="-2"/>
          <w:sz w:val="21"/>
        </w:rPr>
        <w:t> </w:t>
      </w:r>
      <w:r>
        <w:rPr>
          <w:color w:val="231F20"/>
          <w:sz w:val="21"/>
        </w:rPr>
        <w:t>concludersi</w:t>
      </w:r>
      <w:r>
        <w:rPr>
          <w:color w:val="231F20"/>
          <w:spacing w:val="-2"/>
          <w:sz w:val="21"/>
        </w:rPr>
        <w:t> </w:t>
      </w:r>
      <w:r>
        <w:rPr>
          <w:color w:val="231F20"/>
          <w:sz w:val="21"/>
        </w:rPr>
        <w:t>entro</w:t>
      </w:r>
      <w:r>
        <w:rPr>
          <w:color w:val="231F20"/>
          <w:spacing w:val="-2"/>
          <w:sz w:val="21"/>
        </w:rPr>
        <w:t> </w:t>
      </w:r>
      <w:r>
        <w:rPr>
          <w:color w:val="231F20"/>
          <w:sz w:val="21"/>
        </w:rPr>
        <w:t>il</w:t>
      </w:r>
      <w:r>
        <w:rPr>
          <w:color w:val="231F20"/>
          <w:spacing w:val="-2"/>
          <w:sz w:val="21"/>
        </w:rPr>
        <w:t> </w:t>
      </w:r>
      <w:r>
        <w:rPr>
          <w:color w:val="231F20"/>
          <w:sz w:val="21"/>
        </w:rPr>
        <w:t>termine</w:t>
      </w:r>
      <w:r>
        <w:rPr>
          <w:color w:val="231F20"/>
          <w:spacing w:val="-2"/>
          <w:sz w:val="21"/>
        </w:rPr>
        <w:t> </w:t>
      </w:r>
      <w:r>
        <w:rPr>
          <w:color w:val="231F20"/>
          <w:sz w:val="21"/>
        </w:rPr>
        <w:t>indicato</w:t>
      </w:r>
      <w:r>
        <w:rPr>
          <w:color w:val="231F20"/>
          <w:spacing w:val="-2"/>
          <w:sz w:val="21"/>
        </w:rPr>
        <w:t> </w:t>
      </w:r>
      <w:r>
        <w:rPr>
          <w:color w:val="231F20"/>
          <w:sz w:val="21"/>
        </w:rPr>
        <w:t>nella</w:t>
      </w:r>
      <w:r>
        <w:rPr>
          <w:color w:val="231F20"/>
          <w:spacing w:val="-2"/>
          <w:sz w:val="21"/>
        </w:rPr>
        <w:t> </w:t>
      </w:r>
      <w:r>
        <w:rPr>
          <w:color w:val="231F20"/>
          <w:sz w:val="21"/>
        </w:rPr>
        <w:t>sche- da allegata al presente decreto (allegato 1), fatte salve eventuali</w:t>
      </w:r>
      <w:r>
        <w:rPr>
          <w:color w:val="231F20"/>
          <w:spacing w:val="-2"/>
          <w:sz w:val="21"/>
        </w:rPr>
        <w:t> </w:t>
      </w:r>
      <w:r>
        <w:rPr>
          <w:color w:val="231F20"/>
          <w:sz w:val="21"/>
        </w:rPr>
        <w:t>proroghe</w:t>
      </w:r>
      <w:r>
        <w:rPr>
          <w:color w:val="231F20"/>
          <w:spacing w:val="-2"/>
          <w:sz w:val="21"/>
        </w:rPr>
        <w:t> </w:t>
      </w:r>
      <w:r>
        <w:rPr>
          <w:color w:val="231F20"/>
          <w:sz w:val="21"/>
        </w:rPr>
        <w:t>approvate</w:t>
      </w:r>
      <w:r>
        <w:rPr>
          <w:color w:val="231F20"/>
          <w:spacing w:val="-2"/>
          <w:sz w:val="21"/>
        </w:rPr>
        <w:t> </w:t>
      </w:r>
      <w:r>
        <w:rPr>
          <w:color w:val="231F20"/>
          <w:sz w:val="21"/>
        </w:rPr>
        <w:t>dal</w:t>
      </w:r>
      <w:r>
        <w:rPr>
          <w:color w:val="231F20"/>
          <w:spacing w:val="-2"/>
          <w:sz w:val="21"/>
        </w:rPr>
        <w:t> </w:t>
      </w:r>
      <w:r>
        <w:rPr>
          <w:color w:val="231F20"/>
          <w:sz w:val="21"/>
        </w:rPr>
        <w:t>Programma</w:t>
      </w:r>
      <w:r>
        <w:rPr>
          <w:color w:val="231F20"/>
          <w:spacing w:val="-2"/>
          <w:sz w:val="21"/>
        </w:rPr>
        <w:t> </w:t>
      </w:r>
      <w:r>
        <w:rPr>
          <w:color w:val="231F20"/>
          <w:sz w:val="21"/>
        </w:rPr>
        <w:t>e</w:t>
      </w:r>
      <w:r>
        <w:rPr>
          <w:color w:val="231F20"/>
          <w:spacing w:val="-2"/>
          <w:sz w:val="21"/>
        </w:rPr>
        <w:t> </w:t>
      </w:r>
      <w:r>
        <w:rPr>
          <w:color w:val="231F20"/>
          <w:sz w:val="21"/>
        </w:rPr>
        <w:t>dallo</w:t>
      </w:r>
      <w:r>
        <w:rPr>
          <w:color w:val="231F20"/>
          <w:spacing w:val="-2"/>
          <w:sz w:val="21"/>
        </w:rPr>
        <w:t> </w:t>
      </w:r>
      <w:r>
        <w:rPr>
          <w:color w:val="231F20"/>
          <w:sz w:val="21"/>
        </w:rPr>
        <w:t>scri- vente</w:t>
      </w:r>
      <w:r>
        <w:rPr>
          <w:color w:val="231F20"/>
          <w:spacing w:val="-1"/>
          <w:sz w:val="21"/>
        </w:rPr>
        <w:t> </w:t>
      </w:r>
      <w:r>
        <w:rPr>
          <w:color w:val="231F20"/>
          <w:sz w:val="21"/>
        </w:rPr>
        <w:t>Ministero,</w:t>
      </w:r>
      <w:r>
        <w:rPr>
          <w:color w:val="231F20"/>
          <w:spacing w:val="-1"/>
          <w:sz w:val="21"/>
        </w:rPr>
        <w:t> </w:t>
      </w:r>
      <w:r>
        <w:rPr>
          <w:color w:val="231F20"/>
          <w:sz w:val="21"/>
        </w:rPr>
        <w:t>e</w:t>
      </w:r>
      <w:r>
        <w:rPr>
          <w:color w:val="231F20"/>
          <w:spacing w:val="-1"/>
          <w:sz w:val="21"/>
        </w:rPr>
        <w:t> </w:t>
      </w:r>
      <w:r>
        <w:rPr>
          <w:color w:val="231F20"/>
          <w:sz w:val="21"/>
        </w:rPr>
        <w:t>comunque</w:t>
      </w:r>
      <w:r>
        <w:rPr>
          <w:color w:val="231F20"/>
          <w:spacing w:val="-1"/>
          <w:sz w:val="21"/>
        </w:rPr>
        <w:t> </w:t>
      </w:r>
      <w:r>
        <w:rPr>
          <w:color w:val="231F20"/>
          <w:sz w:val="21"/>
        </w:rPr>
        <w:t>mai</w:t>
      </w:r>
      <w:r>
        <w:rPr>
          <w:color w:val="231F20"/>
          <w:spacing w:val="-1"/>
          <w:sz w:val="21"/>
        </w:rPr>
        <w:t> </w:t>
      </w:r>
      <w:r>
        <w:rPr>
          <w:color w:val="231F20"/>
          <w:sz w:val="21"/>
        </w:rPr>
        <w:t>oltre</w:t>
      </w:r>
      <w:r>
        <w:rPr>
          <w:color w:val="231F20"/>
          <w:spacing w:val="-1"/>
          <w:sz w:val="21"/>
        </w:rPr>
        <w:t> </w:t>
      </w:r>
      <w:r>
        <w:rPr>
          <w:color w:val="231F20"/>
          <w:sz w:val="21"/>
        </w:rPr>
        <w:t>la</w:t>
      </w:r>
      <w:r>
        <w:rPr>
          <w:color w:val="231F20"/>
          <w:spacing w:val="-1"/>
          <w:sz w:val="21"/>
        </w:rPr>
        <w:t> </w:t>
      </w:r>
      <w:r>
        <w:rPr>
          <w:color w:val="231F20"/>
          <w:sz w:val="21"/>
        </w:rPr>
        <w:t>data</w:t>
      </w:r>
      <w:r>
        <w:rPr>
          <w:color w:val="231F20"/>
          <w:spacing w:val="-1"/>
          <w:sz w:val="21"/>
        </w:rPr>
        <w:t> </w:t>
      </w:r>
      <w:r>
        <w:rPr>
          <w:color w:val="231F20"/>
          <w:sz w:val="21"/>
        </w:rPr>
        <w:t>di</w:t>
      </w:r>
      <w:r>
        <w:rPr>
          <w:color w:val="231F20"/>
          <w:spacing w:val="-1"/>
          <w:sz w:val="21"/>
        </w:rPr>
        <w:t> </w:t>
      </w:r>
      <w:r>
        <w:rPr>
          <w:color w:val="231F20"/>
          <w:sz w:val="21"/>
        </w:rPr>
        <w:t>chiusura del progetto internazionale.</w:t>
      </w:r>
    </w:p>
    <w:p>
      <w:pPr>
        <w:pStyle w:val="BodyText"/>
        <w:spacing w:before="229"/>
        <w:ind w:left="2256"/>
      </w:pPr>
      <w:r>
        <w:rPr>
          <w:color w:val="231F20"/>
        </w:rPr>
        <w:t>Art.</w:t>
      </w:r>
      <w:r>
        <w:rPr>
          <w:color w:val="231F20"/>
          <w:spacing w:val="29"/>
        </w:rPr>
        <w:t> </w:t>
      </w:r>
      <w:r>
        <w:rPr>
          <w:color w:val="231F20"/>
          <w:spacing w:val="-5"/>
        </w:rPr>
        <w:t>4.</w:t>
      </w:r>
    </w:p>
    <w:p>
      <w:pPr>
        <w:pStyle w:val="ListParagraph"/>
        <w:numPr>
          <w:ilvl w:val="0"/>
          <w:numId w:val="32"/>
        </w:numPr>
        <w:tabs>
          <w:tab w:pos="528" w:val="left" w:leader="none"/>
        </w:tabs>
        <w:spacing w:line="211" w:lineRule="auto" w:before="116" w:after="0"/>
        <w:ind w:left="113" w:right="104" w:firstLine="213"/>
        <w:jc w:val="both"/>
        <w:rPr>
          <w:sz w:val="21"/>
        </w:rPr>
      </w:pPr>
      <w:r>
        <w:rPr>
          <w:color w:val="231F20"/>
          <w:sz w:val="21"/>
        </w:rPr>
        <w:t>Il</w:t>
      </w:r>
      <w:r>
        <w:rPr>
          <w:color w:val="231F20"/>
          <w:spacing w:val="-7"/>
          <w:sz w:val="21"/>
        </w:rPr>
        <w:t> </w:t>
      </w:r>
      <w:r>
        <w:rPr>
          <w:color w:val="231F20"/>
          <w:sz w:val="21"/>
        </w:rPr>
        <w:t>MUR</w:t>
      </w:r>
      <w:r>
        <w:rPr>
          <w:color w:val="231F20"/>
          <w:spacing w:val="-7"/>
          <w:sz w:val="21"/>
        </w:rPr>
        <w:t> </w:t>
      </w:r>
      <w:r>
        <w:rPr>
          <w:color w:val="231F20"/>
          <w:sz w:val="21"/>
        </w:rPr>
        <w:t>disporrà,</w:t>
      </w:r>
      <w:r>
        <w:rPr>
          <w:color w:val="231F20"/>
          <w:spacing w:val="-7"/>
          <w:sz w:val="21"/>
        </w:rPr>
        <w:t> </w:t>
      </w:r>
      <w:r>
        <w:rPr>
          <w:color w:val="231F20"/>
          <w:sz w:val="21"/>
        </w:rPr>
        <w:t>su</w:t>
      </w:r>
      <w:r>
        <w:rPr>
          <w:color w:val="231F20"/>
          <w:spacing w:val="-7"/>
          <w:sz w:val="21"/>
        </w:rPr>
        <w:t> </w:t>
      </w:r>
      <w:r>
        <w:rPr>
          <w:color w:val="231F20"/>
          <w:sz w:val="21"/>
        </w:rPr>
        <w:t>richiesta</w:t>
      </w:r>
      <w:r>
        <w:rPr>
          <w:color w:val="231F20"/>
          <w:spacing w:val="-7"/>
          <w:sz w:val="21"/>
        </w:rPr>
        <w:t> </w:t>
      </w:r>
      <w:r>
        <w:rPr>
          <w:color w:val="231F20"/>
          <w:sz w:val="21"/>
        </w:rPr>
        <w:t>di</w:t>
      </w:r>
      <w:r>
        <w:rPr>
          <w:color w:val="231F20"/>
          <w:spacing w:val="-7"/>
          <w:sz w:val="21"/>
        </w:rPr>
        <w:t> </w:t>
      </w:r>
      <w:r>
        <w:rPr>
          <w:color w:val="231F20"/>
          <w:sz w:val="21"/>
        </w:rPr>
        <w:t>ciascun</w:t>
      </w:r>
      <w:r>
        <w:rPr>
          <w:color w:val="231F20"/>
          <w:spacing w:val="-7"/>
          <w:sz w:val="21"/>
        </w:rPr>
        <w:t> </w:t>
      </w:r>
      <w:r>
        <w:rPr>
          <w:color w:val="231F20"/>
          <w:sz w:val="21"/>
        </w:rPr>
        <w:t>beneficiario, l’anticipazione dell’agevolazione di cui all’art. 1, come previsto dall’avviso integrativo, nella misura dell’80%</w:t>
      </w:r>
      <w:r>
        <w:rPr>
          <w:color w:val="231F20"/>
          <w:spacing w:val="40"/>
          <w:sz w:val="21"/>
        </w:rPr>
        <w:t> </w:t>
      </w:r>
      <w:r>
        <w:rPr>
          <w:color w:val="231F20"/>
          <w:sz w:val="21"/>
        </w:rPr>
        <w:t>del contributo ammesso. Nel caso di soggetti privati, la richiesta ovvero l’erogazione dell’anticipazione dovrà es- sere garantita da apposita fidejussione bancaria o polizza assicurativa, rilasciata al soggetto secondo lo schema ap- provato dal MUR con specifico provvedimento.</w:t>
      </w:r>
    </w:p>
    <w:p>
      <w:pPr>
        <w:pStyle w:val="ListParagraph"/>
        <w:numPr>
          <w:ilvl w:val="0"/>
          <w:numId w:val="32"/>
        </w:numPr>
        <w:tabs>
          <w:tab w:pos="535" w:val="left" w:leader="none"/>
        </w:tabs>
        <w:spacing w:line="211" w:lineRule="auto" w:before="69" w:after="0"/>
        <w:ind w:left="113" w:right="104" w:firstLine="213"/>
        <w:jc w:val="both"/>
        <w:rPr>
          <w:sz w:val="21"/>
        </w:rPr>
      </w:pPr>
      <w:r>
        <w:rPr>
          <w:color w:val="231F20"/>
          <w:sz w:val="21"/>
        </w:rPr>
        <w:t>Il beneficiario si impegnerà a fornire dettagliate ren- dicontazioni della somma oggetto di contributo ai </w:t>
      </w:r>
      <w:r>
        <w:rPr>
          <w:color w:val="231F20"/>
          <w:sz w:val="21"/>
        </w:rPr>
        <w:t>sensi dell’art.</w:t>
      </w:r>
      <w:r>
        <w:rPr>
          <w:color w:val="231F20"/>
          <w:spacing w:val="-2"/>
          <w:sz w:val="21"/>
        </w:rPr>
        <w:t> </w:t>
      </w:r>
      <w:r>
        <w:rPr>
          <w:color w:val="231F20"/>
          <w:sz w:val="21"/>
        </w:rPr>
        <w:t>16</w:t>
      </w:r>
      <w:r>
        <w:rPr>
          <w:color w:val="231F20"/>
          <w:spacing w:val="-2"/>
          <w:sz w:val="21"/>
        </w:rPr>
        <w:t> </w:t>
      </w:r>
      <w:r>
        <w:rPr>
          <w:color w:val="231F20"/>
          <w:sz w:val="21"/>
        </w:rPr>
        <w:t>del</w:t>
      </w:r>
      <w:r>
        <w:rPr>
          <w:color w:val="231F20"/>
          <w:spacing w:val="-2"/>
          <w:sz w:val="21"/>
        </w:rPr>
        <w:t> </w:t>
      </w:r>
      <w:r>
        <w:rPr>
          <w:color w:val="231F20"/>
          <w:sz w:val="21"/>
        </w:rPr>
        <w:t>decreto</w:t>
      </w:r>
      <w:r>
        <w:rPr>
          <w:color w:val="231F20"/>
          <w:spacing w:val="-2"/>
          <w:sz w:val="21"/>
        </w:rPr>
        <w:t> </w:t>
      </w:r>
      <w:r>
        <w:rPr>
          <w:color w:val="231F20"/>
          <w:sz w:val="21"/>
        </w:rPr>
        <w:t>ministeriale</w:t>
      </w:r>
      <w:r>
        <w:rPr>
          <w:color w:val="231F20"/>
          <w:spacing w:val="-2"/>
          <w:sz w:val="21"/>
        </w:rPr>
        <w:t> </w:t>
      </w:r>
      <w:r>
        <w:rPr>
          <w:color w:val="231F20"/>
          <w:sz w:val="21"/>
        </w:rPr>
        <w:t>n.</w:t>
      </w:r>
      <w:r>
        <w:rPr>
          <w:color w:val="231F20"/>
          <w:spacing w:val="-2"/>
          <w:sz w:val="21"/>
        </w:rPr>
        <w:t> </w:t>
      </w:r>
      <w:r>
        <w:rPr>
          <w:color w:val="231F20"/>
          <w:sz w:val="21"/>
        </w:rPr>
        <w:t>593/2016,</w:t>
      </w:r>
      <w:r>
        <w:rPr>
          <w:color w:val="231F20"/>
          <w:spacing w:val="-2"/>
          <w:sz w:val="21"/>
        </w:rPr>
        <w:t> </w:t>
      </w:r>
      <w:r>
        <w:rPr>
          <w:color w:val="231F20"/>
          <w:sz w:val="21"/>
        </w:rPr>
        <w:t>oltre</w:t>
      </w:r>
      <w:r>
        <w:rPr>
          <w:color w:val="231F20"/>
          <w:spacing w:val="-2"/>
          <w:sz w:val="21"/>
        </w:rPr>
        <w:t> </w:t>
      </w:r>
      <w:r>
        <w:rPr>
          <w:color w:val="231F20"/>
          <w:sz w:val="21"/>
        </w:rPr>
        <w:t>alla relazione conclusiva del progetto, obbligandosi, altresì, alla restituzione di eventuali importi che risultassero non ammissibili, nonché di economie di progetto.</w:t>
      </w:r>
    </w:p>
    <w:p>
      <w:pPr>
        <w:pStyle w:val="ListParagraph"/>
        <w:numPr>
          <w:ilvl w:val="0"/>
          <w:numId w:val="32"/>
        </w:numPr>
        <w:tabs>
          <w:tab w:pos="513" w:val="left" w:leader="none"/>
        </w:tabs>
        <w:spacing w:line="211" w:lineRule="auto" w:before="68" w:after="0"/>
        <w:ind w:left="113" w:right="104" w:firstLine="213"/>
        <w:jc w:val="both"/>
        <w:rPr>
          <w:sz w:val="21"/>
        </w:rPr>
      </w:pPr>
      <w:r>
        <w:rPr>
          <w:color w:val="231F20"/>
          <w:spacing w:val="-2"/>
          <w:sz w:val="21"/>
        </w:rPr>
        <w:t>Il</w:t>
      </w:r>
      <w:r>
        <w:rPr>
          <w:color w:val="231F20"/>
          <w:spacing w:val="-8"/>
          <w:sz w:val="21"/>
        </w:rPr>
        <w:t> </w:t>
      </w:r>
      <w:r>
        <w:rPr>
          <w:color w:val="231F20"/>
          <w:spacing w:val="-2"/>
          <w:sz w:val="21"/>
        </w:rPr>
        <w:t>presente</w:t>
      </w:r>
      <w:r>
        <w:rPr>
          <w:color w:val="231F20"/>
          <w:spacing w:val="-8"/>
          <w:sz w:val="21"/>
        </w:rPr>
        <w:t> </w:t>
      </w:r>
      <w:r>
        <w:rPr>
          <w:color w:val="231F20"/>
          <w:spacing w:val="-2"/>
          <w:sz w:val="21"/>
        </w:rPr>
        <w:t>provvedimento,</w:t>
      </w:r>
      <w:r>
        <w:rPr>
          <w:color w:val="231F20"/>
          <w:spacing w:val="-8"/>
          <w:sz w:val="21"/>
        </w:rPr>
        <w:t> </w:t>
      </w:r>
      <w:r>
        <w:rPr>
          <w:color w:val="231F20"/>
          <w:spacing w:val="-2"/>
          <w:sz w:val="21"/>
        </w:rPr>
        <w:t>emanato</w:t>
      </w:r>
      <w:r>
        <w:rPr>
          <w:color w:val="231F20"/>
          <w:spacing w:val="-8"/>
          <w:sz w:val="21"/>
        </w:rPr>
        <w:t> </w:t>
      </w:r>
      <w:r>
        <w:rPr>
          <w:color w:val="231F20"/>
          <w:spacing w:val="-2"/>
          <w:sz w:val="21"/>
        </w:rPr>
        <w:t>ai</w:t>
      </w:r>
      <w:r>
        <w:rPr>
          <w:color w:val="231F20"/>
          <w:spacing w:val="-8"/>
          <w:sz w:val="21"/>
        </w:rPr>
        <w:t> </w:t>
      </w:r>
      <w:r>
        <w:rPr>
          <w:color w:val="231F20"/>
          <w:spacing w:val="-2"/>
          <w:sz w:val="21"/>
        </w:rPr>
        <w:t>sensi</w:t>
      </w:r>
      <w:r>
        <w:rPr>
          <w:color w:val="231F20"/>
          <w:spacing w:val="-8"/>
          <w:sz w:val="21"/>
        </w:rPr>
        <w:t> </w:t>
      </w:r>
      <w:r>
        <w:rPr>
          <w:color w:val="231F20"/>
          <w:spacing w:val="-2"/>
          <w:sz w:val="21"/>
        </w:rPr>
        <w:t>del</w:t>
      </w:r>
      <w:r>
        <w:rPr>
          <w:color w:val="231F20"/>
          <w:spacing w:val="-8"/>
          <w:sz w:val="21"/>
        </w:rPr>
        <w:t> </w:t>
      </w:r>
      <w:r>
        <w:rPr>
          <w:color w:val="231F20"/>
          <w:spacing w:val="-2"/>
          <w:sz w:val="21"/>
        </w:rPr>
        <w:t>dispo- </w:t>
      </w:r>
      <w:r>
        <w:rPr>
          <w:color w:val="231F20"/>
          <w:sz w:val="21"/>
        </w:rPr>
        <w:t>sto</w:t>
      </w:r>
      <w:r>
        <w:rPr>
          <w:color w:val="231F20"/>
          <w:spacing w:val="-3"/>
          <w:sz w:val="21"/>
        </w:rPr>
        <w:t> </w:t>
      </w:r>
      <w:r>
        <w:rPr>
          <w:color w:val="231F20"/>
          <w:sz w:val="21"/>
        </w:rPr>
        <w:t>dell’art</w:t>
      </w:r>
      <w:r>
        <w:rPr>
          <w:color w:val="231F20"/>
          <w:spacing w:val="-3"/>
          <w:sz w:val="21"/>
        </w:rPr>
        <w:t> </w:t>
      </w:r>
      <w:r>
        <w:rPr>
          <w:color w:val="231F20"/>
          <w:sz w:val="21"/>
        </w:rPr>
        <w:t>238,</w:t>
      </w:r>
      <w:r>
        <w:rPr>
          <w:color w:val="231F20"/>
          <w:spacing w:val="-3"/>
          <w:sz w:val="21"/>
        </w:rPr>
        <w:t> </w:t>
      </w:r>
      <w:r>
        <w:rPr>
          <w:color w:val="231F20"/>
          <w:sz w:val="21"/>
        </w:rPr>
        <w:t>comma</w:t>
      </w:r>
      <w:r>
        <w:rPr>
          <w:color w:val="231F20"/>
          <w:spacing w:val="-3"/>
          <w:sz w:val="21"/>
        </w:rPr>
        <w:t> </w:t>
      </w:r>
      <w:r>
        <w:rPr>
          <w:color w:val="231F20"/>
          <w:sz w:val="21"/>
        </w:rPr>
        <w:t>7,</w:t>
      </w:r>
      <w:r>
        <w:rPr>
          <w:color w:val="231F20"/>
          <w:spacing w:val="-3"/>
          <w:sz w:val="21"/>
        </w:rPr>
        <w:t> </w:t>
      </w:r>
      <w:r>
        <w:rPr>
          <w:color w:val="231F20"/>
          <w:sz w:val="21"/>
        </w:rPr>
        <w:t>del</w:t>
      </w:r>
      <w:r>
        <w:rPr>
          <w:color w:val="231F20"/>
          <w:spacing w:val="-3"/>
          <w:sz w:val="21"/>
        </w:rPr>
        <w:t> </w:t>
      </w:r>
      <w:r>
        <w:rPr>
          <w:color w:val="231F20"/>
          <w:sz w:val="21"/>
        </w:rPr>
        <w:t>decreto-legge</w:t>
      </w:r>
      <w:r>
        <w:rPr>
          <w:color w:val="231F20"/>
          <w:spacing w:val="-3"/>
          <w:sz w:val="21"/>
        </w:rPr>
        <w:t> </w:t>
      </w:r>
      <w:r>
        <w:rPr>
          <w:color w:val="231F20"/>
          <w:sz w:val="21"/>
        </w:rPr>
        <w:t>n.</w:t>
      </w:r>
      <w:r>
        <w:rPr>
          <w:color w:val="231F20"/>
          <w:spacing w:val="-3"/>
          <w:sz w:val="21"/>
        </w:rPr>
        <w:t> </w:t>
      </w:r>
      <w:r>
        <w:rPr>
          <w:color w:val="231F20"/>
          <w:sz w:val="21"/>
        </w:rPr>
        <w:t>34/2020,</w:t>
      </w:r>
      <w:r>
        <w:rPr>
          <w:color w:val="231F20"/>
          <w:spacing w:val="-3"/>
          <w:sz w:val="21"/>
        </w:rPr>
        <w:t> </w:t>
      </w:r>
      <w:r>
        <w:rPr>
          <w:color w:val="231F20"/>
          <w:sz w:val="21"/>
        </w:rPr>
        <w:t>e la conseguente sottoscrizione dell’atto d’obbligo, è riso- lutivamente</w:t>
      </w:r>
      <w:r>
        <w:rPr>
          <w:color w:val="231F20"/>
          <w:spacing w:val="-5"/>
          <w:sz w:val="21"/>
        </w:rPr>
        <w:t> </w:t>
      </w:r>
      <w:r>
        <w:rPr>
          <w:color w:val="231F20"/>
          <w:sz w:val="21"/>
        </w:rPr>
        <w:t>condizionato</w:t>
      </w:r>
      <w:r>
        <w:rPr>
          <w:color w:val="231F20"/>
          <w:spacing w:val="-7"/>
          <w:sz w:val="21"/>
        </w:rPr>
        <w:t> </w:t>
      </w:r>
      <w:r>
        <w:rPr>
          <w:color w:val="231F20"/>
          <w:sz w:val="21"/>
        </w:rPr>
        <w:t>agli</w:t>
      </w:r>
      <w:r>
        <w:rPr>
          <w:color w:val="231F20"/>
          <w:spacing w:val="-5"/>
          <w:sz w:val="21"/>
        </w:rPr>
        <w:t> </w:t>
      </w:r>
      <w:r>
        <w:rPr>
          <w:color w:val="231F20"/>
          <w:sz w:val="21"/>
        </w:rPr>
        <w:t>esiti</w:t>
      </w:r>
      <w:r>
        <w:rPr>
          <w:color w:val="231F20"/>
          <w:spacing w:val="-5"/>
          <w:sz w:val="21"/>
        </w:rPr>
        <w:t> </w:t>
      </w:r>
      <w:r>
        <w:rPr>
          <w:color w:val="231F20"/>
          <w:sz w:val="21"/>
        </w:rPr>
        <w:t>delle</w:t>
      </w:r>
      <w:r>
        <w:rPr>
          <w:color w:val="231F20"/>
          <w:spacing w:val="-5"/>
          <w:sz w:val="21"/>
        </w:rPr>
        <w:t> </w:t>
      </w:r>
      <w:r>
        <w:rPr>
          <w:color w:val="231F20"/>
          <w:sz w:val="21"/>
        </w:rPr>
        <w:t>istruttorie</w:t>
      </w:r>
      <w:r>
        <w:rPr>
          <w:color w:val="231F20"/>
          <w:spacing w:val="-5"/>
          <w:sz w:val="21"/>
        </w:rPr>
        <w:t> </w:t>
      </w:r>
      <w:r>
        <w:rPr>
          <w:color w:val="231F20"/>
          <w:sz w:val="21"/>
        </w:rPr>
        <w:t>di</w:t>
      </w:r>
      <w:r>
        <w:rPr>
          <w:color w:val="231F20"/>
          <w:spacing w:val="-5"/>
          <w:sz w:val="21"/>
        </w:rPr>
        <w:t> </w:t>
      </w:r>
      <w:r>
        <w:rPr>
          <w:color w:val="231F20"/>
          <w:sz w:val="21"/>
        </w:rPr>
        <w:t>ETS e EEF e, in relazione alle stesse, subirà eventuali modifi- che, ove necessarie. Pertanto, all’atto della sottoscrizio- ne</w:t>
      </w:r>
      <w:r>
        <w:rPr>
          <w:color w:val="231F20"/>
          <w:spacing w:val="40"/>
          <w:sz w:val="21"/>
        </w:rPr>
        <w:t> </w:t>
      </w:r>
      <w:r>
        <w:rPr>
          <w:color w:val="231F20"/>
          <w:sz w:val="21"/>
        </w:rPr>
        <w:t>dell’atto</w:t>
      </w:r>
      <w:r>
        <w:rPr>
          <w:color w:val="231F20"/>
          <w:spacing w:val="40"/>
          <w:sz w:val="21"/>
        </w:rPr>
        <w:t> </w:t>
      </w:r>
      <w:r>
        <w:rPr>
          <w:color w:val="231F20"/>
          <w:sz w:val="21"/>
        </w:rPr>
        <w:t>d’obbligo</w:t>
      </w:r>
      <w:r>
        <w:rPr>
          <w:color w:val="231F20"/>
          <w:spacing w:val="40"/>
          <w:sz w:val="21"/>
        </w:rPr>
        <w:t> </w:t>
      </w:r>
      <w:r>
        <w:rPr>
          <w:color w:val="231F20"/>
          <w:sz w:val="21"/>
        </w:rPr>
        <w:t>il</w:t>
      </w:r>
      <w:r>
        <w:rPr>
          <w:color w:val="231F20"/>
          <w:spacing w:val="40"/>
          <w:sz w:val="21"/>
        </w:rPr>
        <w:t> </w:t>
      </w:r>
      <w:r>
        <w:rPr>
          <w:color w:val="231F20"/>
          <w:sz w:val="21"/>
        </w:rPr>
        <w:t>soggetto</w:t>
      </w:r>
      <w:r>
        <w:rPr>
          <w:color w:val="231F20"/>
          <w:spacing w:val="40"/>
          <w:sz w:val="21"/>
        </w:rPr>
        <w:t> </w:t>
      </w:r>
      <w:r>
        <w:rPr>
          <w:color w:val="231F20"/>
          <w:sz w:val="21"/>
        </w:rPr>
        <w:t>beneficiario</w:t>
      </w:r>
      <w:r>
        <w:rPr>
          <w:color w:val="231F20"/>
          <w:spacing w:val="40"/>
          <w:sz w:val="21"/>
        </w:rPr>
        <w:t> </w:t>
      </w:r>
      <w:r>
        <w:rPr>
          <w:color w:val="231F20"/>
          <w:sz w:val="21"/>
        </w:rPr>
        <w:t>dichiara di essere a conoscenza che forme, misure ed entità delle agevolazioni ivi disposte nonché l’agevolazione stessa, potranno essere soggette a variazione/risoluzione.</w:t>
      </w:r>
    </w:p>
    <w:p>
      <w:pPr>
        <w:pStyle w:val="ListParagraph"/>
        <w:numPr>
          <w:ilvl w:val="0"/>
          <w:numId w:val="32"/>
        </w:numPr>
        <w:tabs>
          <w:tab w:pos="555" w:val="left" w:leader="none"/>
        </w:tabs>
        <w:spacing w:line="211" w:lineRule="auto" w:before="71" w:after="0"/>
        <w:ind w:left="113" w:right="104" w:firstLine="213"/>
        <w:jc w:val="both"/>
        <w:rPr>
          <w:sz w:val="21"/>
        </w:rPr>
      </w:pPr>
      <w:r>
        <w:rPr>
          <w:color w:val="231F20"/>
          <w:sz w:val="21"/>
        </w:rPr>
        <w:t>Nel caso in cui sia prevista l’erogazione a titolo </w:t>
      </w:r>
      <w:r>
        <w:rPr>
          <w:color w:val="231F20"/>
          <w:sz w:val="21"/>
        </w:rPr>
        <w:t>di anticipazione, e il soggetto beneficiario ne facesse ri- chiesta all’atto della sottoscrizione dell’atto d’obbligo, l’eventuale maggiore importo dell’anticipo erogato cal- colato sulle somme concesse e, successivamente, rettifi- cate in esito alle istruttorie ETS e EEF, sarà compensato con una ritenuta di pari importo, ovvero fino alla con- correnza della somma eccedente erogata, sulle successive erogazioni a SAL, ovvero sull’erogazione a saldo.</w:t>
      </w:r>
    </w:p>
    <w:p>
      <w:pPr>
        <w:pStyle w:val="ListParagraph"/>
        <w:numPr>
          <w:ilvl w:val="0"/>
          <w:numId w:val="32"/>
        </w:numPr>
        <w:tabs>
          <w:tab w:pos="546" w:val="left" w:leader="none"/>
        </w:tabs>
        <w:spacing w:line="211" w:lineRule="auto" w:before="70" w:after="0"/>
        <w:ind w:left="113" w:right="108" w:firstLine="213"/>
        <w:jc w:val="both"/>
        <w:rPr>
          <w:sz w:val="21"/>
        </w:rPr>
      </w:pPr>
      <w:r>
        <w:rPr>
          <w:color w:val="231F20"/>
          <w:sz w:val="21"/>
        </w:rPr>
        <w:t>Qualora</w:t>
      </w:r>
      <w:r>
        <w:rPr>
          <w:color w:val="231F20"/>
          <w:spacing w:val="-2"/>
          <w:sz w:val="21"/>
        </w:rPr>
        <w:t> </w:t>
      </w:r>
      <w:r>
        <w:rPr>
          <w:color w:val="231F20"/>
          <w:sz w:val="21"/>
        </w:rPr>
        <w:t>in</w:t>
      </w:r>
      <w:r>
        <w:rPr>
          <w:color w:val="231F20"/>
          <w:spacing w:val="-2"/>
          <w:sz w:val="21"/>
        </w:rPr>
        <w:t> </w:t>
      </w:r>
      <w:r>
        <w:rPr>
          <w:color w:val="231F20"/>
          <w:sz w:val="21"/>
        </w:rPr>
        <w:t>esito</w:t>
      </w:r>
      <w:r>
        <w:rPr>
          <w:color w:val="231F20"/>
          <w:spacing w:val="-2"/>
          <w:sz w:val="21"/>
        </w:rPr>
        <w:t> </w:t>
      </w:r>
      <w:r>
        <w:rPr>
          <w:color w:val="231F20"/>
          <w:sz w:val="21"/>
        </w:rPr>
        <w:t>alle</w:t>
      </w:r>
      <w:r>
        <w:rPr>
          <w:color w:val="231F20"/>
          <w:spacing w:val="-2"/>
          <w:sz w:val="21"/>
        </w:rPr>
        <w:t> </w:t>
      </w:r>
      <w:r>
        <w:rPr>
          <w:color w:val="231F20"/>
          <w:sz w:val="21"/>
        </w:rPr>
        <w:t>istruttorie</w:t>
      </w:r>
      <w:r>
        <w:rPr>
          <w:color w:val="231F20"/>
          <w:spacing w:val="-2"/>
          <w:sz w:val="21"/>
        </w:rPr>
        <w:t> </w:t>
      </w:r>
      <w:r>
        <w:rPr>
          <w:color w:val="231F20"/>
          <w:sz w:val="21"/>
        </w:rPr>
        <w:t>ETS</w:t>
      </w:r>
      <w:r>
        <w:rPr>
          <w:color w:val="231F20"/>
          <w:spacing w:val="-2"/>
          <w:sz w:val="21"/>
        </w:rPr>
        <w:t> </w:t>
      </w:r>
      <w:r>
        <w:rPr>
          <w:color w:val="231F20"/>
          <w:sz w:val="21"/>
        </w:rPr>
        <w:t>e</w:t>
      </w:r>
      <w:r>
        <w:rPr>
          <w:color w:val="231F20"/>
          <w:spacing w:val="-2"/>
          <w:sz w:val="21"/>
        </w:rPr>
        <w:t> </w:t>
      </w:r>
      <w:r>
        <w:rPr>
          <w:color w:val="231F20"/>
          <w:sz w:val="21"/>
        </w:rPr>
        <w:t>EEF</w:t>
      </w:r>
      <w:r>
        <w:rPr>
          <w:color w:val="231F20"/>
          <w:spacing w:val="-2"/>
          <w:sz w:val="21"/>
        </w:rPr>
        <w:t> </w:t>
      </w:r>
      <w:r>
        <w:rPr>
          <w:color w:val="231F20"/>
          <w:sz w:val="21"/>
        </w:rPr>
        <w:t>l’importo </w:t>
      </w:r>
      <w:r>
        <w:rPr>
          <w:color w:val="231F20"/>
          <w:spacing w:val="-4"/>
          <w:sz w:val="21"/>
        </w:rPr>
        <w:t>dell’anticipo</w:t>
      </w:r>
      <w:r>
        <w:rPr>
          <w:color w:val="231F20"/>
          <w:spacing w:val="-6"/>
          <w:sz w:val="21"/>
        </w:rPr>
        <w:t> </w:t>
      </w:r>
      <w:r>
        <w:rPr>
          <w:color w:val="231F20"/>
          <w:spacing w:val="-4"/>
          <w:sz w:val="21"/>
        </w:rPr>
        <w:t>erogato</w:t>
      </w:r>
      <w:r>
        <w:rPr>
          <w:color w:val="231F20"/>
          <w:spacing w:val="-6"/>
          <w:sz w:val="21"/>
        </w:rPr>
        <w:t> </w:t>
      </w:r>
      <w:r>
        <w:rPr>
          <w:color w:val="231F20"/>
          <w:spacing w:val="-4"/>
          <w:sz w:val="21"/>
        </w:rPr>
        <w:t>non</w:t>
      </w:r>
      <w:r>
        <w:rPr>
          <w:color w:val="231F20"/>
          <w:spacing w:val="-6"/>
          <w:sz w:val="21"/>
        </w:rPr>
        <w:t> </w:t>
      </w:r>
      <w:r>
        <w:rPr>
          <w:color w:val="231F20"/>
          <w:spacing w:val="-4"/>
          <w:sz w:val="21"/>
        </w:rPr>
        <w:t>trovasse</w:t>
      </w:r>
      <w:r>
        <w:rPr>
          <w:color w:val="231F20"/>
          <w:spacing w:val="-6"/>
          <w:sz w:val="21"/>
        </w:rPr>
        <w:t> </w:t>
      </w:r>
      <w:r>
        <w:rPr>
          <w:color w:val="231F20"/>
          <w:spacing w:val="-4"/>
          <w:sz w:val="21"/>
        </w:rPr>
        <w:t>capienza</w:t>
      </w:r>
      <w:r>
        <w:rPr>
          <w:color w:val="231F20"/>
          <w:spacing w:val="-6"/>
          <w:sz w:val="21"/>
        </w:rPr>
        <w:t> </w:t>
      </w:r>
      <w:r>
        <w:rPr>
          <w:color w:val="231F20"/>
          <w:spacing w:val="-4"/>
          <w:sz w:val="21"/>
        </w:rPr>
        <w:t>di</w:t>
      </w:r>
      <w:r>
        <w:rPr>
          <w:color w:val="231F20"/>
          <w:spacing w:val="-6"/>
          <w:sz w:val="21"/>
        </w:rPr>
        <w:t> </w:t>
      </w:r>
      <w:r>
        <w:rPr>
          <w:color w:val="231F20"/>
          <w:spacing w:val="-4"/>
          <w:sz w:val="21"/>
        </w:rPr>
        <w:t>compensazio- ne nelle successive erogazioni a SAL, ovvero nell’erogazio- </w:t>
      </w:r>
      <w:r>
        <w:rPr>
          <w:color w:val="231F20"/>
          <w:spacing w:val="-2"/>
          <w:sz w:val="21"/>
        </w:rPr>
        <w:t>ne</w:t>
      </w:r>
      <w:r>
        <w:rPr>
          <w:color w:val="231F20"/>
          <w:spacing w:val="-6"/>
          <w:sz w:val="21"/>
        </w:rPr>
        <w:t> </w:t>
      </w:r>
      <w:r>
        <w:rPr>
          <w:color w:val="231F20"/>
          <w:spacing w:val="-2"/>
          <w:sz w:val="21"/>
        </w:rPr>
        <w:t>a</w:t>
      </w:r>
      <w:r>
        <w:rPr>
          <w:color w:val="231F20"/>
          <w:spacing w:val="-6"/>
          <w:sz w:val="21"/>
        </w:rPr>
        <w:t> </w:t>
      </w:r>
      <w:r>
        <w:rPr>
          <w:color w:val="231F20"/>
          <w:spacing w:val="-2"/>
          <w:sz w:val="21"/>
        </w:rPr>
        <w:t>saldo,</w:t>
      </w:r>
      <w:r>
        <w:rPr>
          <w:color w:val="231F20"/>
          <w:spacing w:val="-6"/>
          <w:sz w:val="21"/>
        </w:rPr>
        <w:t> </w:t>
      </w:r>
      <w:r>
        <w:rPr>
          <w:color w:val="231F20"/>
          <w:spacing w:val="-2"/>
          <w:sz w:val="21"/>
        </w:rPr>
        <w:t>la</w:t>
      </w:r>
      <w:r>
        <w:rPr>
          <w:color w:val="231F20"/>
          <w:spacing w:val="-6"/>
          <w:sz w:val="21"/>
        </w:rPr>
        <w:t> </w:t>
      </w:r>
      <w:r>
        <w:rPr>
          <w:color w:val="231F20"/>
          <w:spacing w:val="-2"/>
          <w:sz w:val="21"/>
        </w:rPr>
        <w:t>somma</w:t>
      </w:r>
      <w:r>
        <w:rPr>
          <w:color w:val="231F20"/>
          <w:spacing w:val="-6"/>
          <w:sz w:val="21"/>
        </w:rPr>
        <w:t> </w:t>
      </w:r>
      <w:r>
        <w:rPr>
          <w:color w:val="231F20"/>
          <w:spacing w:val="-2"/>
          <w:sz w:val="21"/>
        </w:rPr>
        <w:t>erogata</w:t>
      </w:r>
      <w:r>
        <w:rPr>
          <w:color w:val="231F20"/>
          <w:spacing w:val="-6"/>
          <w:sz w:val="21"/>
        </w:rPr>
        <w:t> </w:t>
      </w:r>
      <w:r>
        <w:rPr>
          <w:color w:val="231F20"/>
          <w:spacing w:val="-2"/>
          <w:sz w:val="21"/>
        </w:rPr>
        <w:t>eccedente</w:t>
      </w:r>
      <w:r>
        <w:rPr>
          <w:color w:val="231F20"/>
          <w:spacing w:val="-6"/>
          <w:sz w:val="21"/>
        </w:rPr>
        <w:t> </w:t>
      </w:r>
      <w:r>
        <w:rPr>
          <w:color w:val="231F20"/>
          <w:spacing w:val="-2"/>
          <w:sz w:val="21"/>
        </w:rPr>
        <w:t>alla</w:t>
      </w:r>
      <w:r>
        <w:rPr>
          <w:color w:val="231F20"/>
          <w:spacing w:val="-6"/>
          <w:sz w:val="21"/>
        </w:rPr>
        <w:t> </w:t>
      </w:r>
      <w:r>
        <w:rPr>
          <w:color w:val="231F20"/>
          <w:spacing w:val="-2"/>
          <w:sz w:val="21"/>
        </w:rPr>
        <w:t>spettanza</w:t>
      </w:r>
      <w:r>
        <w:rPr>
          <w:color w:val="231F20"/>
          <w:spacing w:val="-6"/>
          <w:sz w:val="21"/>
        </w:rPr>
        <w:t> </w:t>
      </w:r>
      <w:r>
        <w:rPr>
          <w:color w:val="231F20"/>
          <w:spacing w:val="-2"/>
          <w:sz w:val="21"/>
        </w:rPr>
        <w:t>com- </w:t>
      </w:r>
      <w:r>
        <w:rPr>
          <w:color w:val="231F20"/>
          <w:sz w:val="21"/>
        </w:rPr>
        <w:t>plessiva</w:t>
      </w:r>
      <w:r>
        <w:rPr>
          <w:color w:val="231F20"/>
          <w:spacing w:val="-14"/>
          <w:sz w:val="21"/>
        </w:rPr>
        <w:t> </w:t>
      </w:r>
      <w:r>
        <w:rPr>
          <w:color w:val="231F20"/>
          <w:sz w:val="21"/>
        </w:rPr>
        <w:t>concessa</w:t>
      </w:r>
      <w:r>
        <w:rPr>
          <w:color w:val="231F20"/>
          <w:spacing w:val="-13"/>
          <w:sz w:val="21"/>
        </w:rPr>
        <w:t> </w:t>
      </w:r>
      <w:r>
        <w:rPr>
          <w:color w:val="231F20"/>
          <w:sz w:val="21"/>
        </w:rPr>
        <w:t>in</w:t>
      </w:r>
      <w:r>
        <w:rPr>
          <w:color w:val="231F20"/>
          <w:spacing w:val="-13"/>
          <w:sz w:val="21"/>
        </w:rPr>
        <w:t> </w:t>
      </w:r>
      <w:r>
        <w:rPr>
          <w:color w:val="231F20"/>
          <w:sz w:val="21"/>
        </w:rPr>
        <w:t>sede</w:t>
      </w:r>
      <w:r>
        <w:rPr>
          <w:color w:val="231F20"/>
          <w:spacing w:val="-13"/>
          <w:sz w:val="21"/>
        </w:rPr>
        <w:t> </w:t>
      </w:r>
      <w:r>
        <w:rPr>
          <w:color w:val="231F20"/>
          <w:sz w:val="21"/>
        </w:rPr>
        <w:t>di</w:t>
      </w:r>
      <w:r>
        <w:rPr>
          <w:color w:val="231F20"/>
          <w:spacing w:val="-13"/>
          <w:sz w:val="21"/>
        </w:rPr>
        <w:t> </w:t>
      </w:r>
      <w:r>
        <w:rPr>
          <w:color w:val="231F20"/>
          <w:sz w:val="21"/>
        </w:rPr>
        <w:t>rettifica</w:t>
      </w:r>
      <w:r>
        <w:rPr>
          <w:color w:val="231F20"/>
          <w:spacing w:val="-13"/>
          <w:sz w:val="21"/>
        </w:rPr>
        <w:t> </w:t>
      </w:r>
      <w:r>
        <w:rPr>
          <w:color w:val="231F20"/>
          <w:sz w:val="21"/>
        </w:rPr>
        <w:t>sarà</w:t>
      </w:r>
      <w:r>
        <w:rPr>
          <w:color w:val="231F20"/>
          <w:spacing w:val="-13"/>
          <w:sz w:val="21"/>
        </w:rPr>
        <w:t> </w:t>
      </w:r>
      <w:r>
        <w:rPr>
          <w:color w:val="231F20"/>
          <w:sz w:val="21"/>
        </w:rPr>
        <w:t>restituita</w:t>
      </w:r>
      <w:r>
        <w:rPr>
          <w:color w:val="231F20"/>
          <w:spacing w:val="-13"/>
          <w:sz w:val="21"/>
        </w:rPr>
        <w:t> </w:t>
      </w:r>
      <w:r>
        <w:rPr>
          <w:color w:val="231F20"/>
          <w:sz w:val="21"/>
        </w:rPr>
        <w:t>al</w:t>
      </w:r>
      <w:r>
        <w:rPr>
          <w:color w:val="231F20"/>
          <w:spacing w:val="-14"/>
          <w:sz w:val="21"/>
        </w:rPr>
        <w:t> </w:t>
      </w:r>
      <w:r>
        <w:rPr>
          <w:color w:val="231F20"/>
          <w:sz w:val="21"/>
        </w:rPr>
        <w:t>MUR dai soggetti beneficiari senza maggiorazione di interessi.</w:t>
      </w:r>
    </w:p>
    <w:p>
      <w:pPr>
        <w:pStyle w:val="ListParagraph"/>
        <w:numPr>
          <w:ilvl w:val="0"/>
          <w:numId w:val="32"/>
        </w:numPr>
        <w:tabs>
          <w:tab w:pos="571" w:val="left" w:leader="none"/>
        </w:tabs>
        <w:spacing w:line="211" w:lineRule="auto" w:before="69" w:after="0"/>
        <w:ind w:left="113" w:right="105" w:firstLine="213"/>
        <w:jc w:val="both"/>
        <w:rPr>
          <w:sz w:val="21"/>
        </w:rPr>
      </w:pPr>
      <w:r>
        <w:rPr>
          <w:color w:val="231F20"/>
          <w:sz w:val="21"/>
        </w:rPr>
        <w:t>All’atto della sottoscrizione dell’atto d’obbligo </w:t>
      </w:r>
      <w:r>
        <w:rPr>
          <w:color w:val="231F20"/>
          <w:sz w:val="21"/>
        </w:rPr>
        <w:t>il soggetto</w:t>
      </w:r>
      <w:r>
        <w:rPr>
          <w:color w:val="231F20"/>
          <w:spacing w:val="-1"/>
          <w:sz w:val="21"/>
        </w:rPr>
        <w:t> </w:t>
      </w:r>
      <w:r>
        <w:rPr>
          <w:color w:val="231F20"/>
          <w:sz w:val="21"/>
        </w:rPr>
        <w:t>beneficiario</w:t>
      </w:r>
      <w:r>
        <w:rPr>
          <w:color w:val="231F20"/>
          <w:spacing w:val="-1"/>
          <w:sz w:val="21"/>
        </w:rPr>
        <w:t> </w:t>
      </w:r>
      <w:r>
        <w:rPr>
          <w:color w:val="231F20"/>
          <w:sz w:val="21"/>
        </w:rPr>
        <w:t>è</w:t>
      </w:r>
      <w:r>
        <w:rPr>
          <w:color w:val="231F20"/>
          <w:spacing w:val="-1"/>
          <w:sz w:val="21"/>
        </w:rPr>
        <w:t> </w:t>
      </w:r>
      <w:r>
        <w:rPr>
          <w:color w:val="231F20"/>
          <w:sz w:val="21"/>
        </w:rPr>
        <w:t>a</w:t>
      </w:r>
      <w:r>
        <w:rPr>
          <w:color w:val="231F20"/>
          <w:spacing w:val="-1"/>
          <w:sz w:val="21"/>
        </w:rPr>
        <w:t> </w:t>
      </w:r>
      <w:r>
        <w:rPr>
          <w:color w:val="231F20"/>
          <w:sz w:val="21"/>
        </w:rPr>
        <w:t>conoscenza</w:t>
      </w:r>
      <w:r>
        <w:rPr>
          <w:color w:val="231F20"/>
          <w:spacing w:val="-1"/>
          <w:sz w:val="21"/>
        </w:rPr>
        <w:t> </w:t>
      </w:r>
      <w:r>
        <w:rPr>
          <w:color w:val="231F20"/>
          <w:sz w:val="21"/>
        </w:rPr>
        <w:t>che</w:t>
      </w:r>
      <w:r>
        <w:rPr>
          <w:color w:val="231F20"/>
          <w:spacing w:val="-1"/>
          <w:sz w:val="21"/>
        </w:rPr>
        <w:t> </w:t>
      </w:r>
      <w:r>
        <w:rPr>
          <w:color w:val="231F20"/>
          <w:sz w:val="21"/>
        </w:rPr>
        <w:t>il</w:t>
      </w:r>
      <w:r>
        <w:rPr>
          <w:color w:val="231F20"/>
          <w:spacing w:val="-1"/>
          <w:sz w:val="21"/>
        </w:rPr>
        <w:t> </w:t>
      </w:r>
      <w:r>
        <w:rPr>
          <w:color w:val="231F20"/>
          <w:sz w:val="21"/>
        </w:rPr>
        <w:t>Capitolato</w:t>
      </w:r>
      <w:r>
        <w:rPr>
          <w:color w:val="231F20"/>
          <w:spacing w:val="-1"/>
          <w:sz w:val="21"/>
        </w:rPr>
        <w:t> </w:t>
      </w:r>
      <w:r>
        <w:rPr>
          <w:color w:val="231F20"/>
          <w:sz w:val="21"/>
        </w:rPr>
        <w:t>de- finitivo, sulla scorta del quale saranno eseguiti tutti i con- trolli sullo stato di avanzamento, sarà quello debitamente approvato</w:t>
      </w:r>
      <w:r>
        <w:rPr>
          <w:color w:val="231F20"/>
          <w:spacing w:val="-1"/>
          <w:sz w:val="21"/>
        </w:rPr>
        <w:t> </w:t>
      </w:r>
      <w:r>
        <w:rPr>
          <w:color w:val="231F20"/>
          <w:sz w:val="21"/>
        </w:rPr>
        <w:t>e</w:t>
      </w:r>
      <w:r>
        <w:rPr>
          <w:color w:val="231F20"/>
          <w:spacing w:val="-1"/>
          <w:sz w:val="21"/>
        </w:rPr>
        <w:t> </w:t>
      </w:r>
      <w:r>
        <w:rPr>
          <w:color w:val="231F20"/>
          <w:sz w:val="21"/>
        </w:rPr>
        <w:t>siglato</w:t>
      </w:r>
      <w:r>
        <w:rPr>
          <w:color w:val="231F20"/>
          <w:spacing w:val="-1"/>
          <w:sz w:val="21"/>
        </w:rPr>
        <w:t> </w:t>
      </w:r>
      <w:r>
        <w:rPr>
          <w:color w:val="231F20"/>
          <w:sz w:val="21"/>
        </w:rPr>
        <w:t>dall’esperto</w:t>
      </w:r>
      <w:r>
        <w:rPr>
          <w:color w:val="231F20"/>
          <w:spacing w:val="-1"/>
          <w:sz w:val="21"/>
        </w:rPr>
        <w:t> </w:t>
      </w:r>
      <w:r>
        <w:rPr>
          <w:color w:val="231F20"/>
          <w:sz w:val="21"/>
        </w:rPr>
        <w:t>e</w:t>
      </w:r>
      <w:r>
        <w:rPr>
          <w:color w:val="231F20"/>
          <w:spacing w:val="-1"/>
          <w:sz w:val="21"/>
        </w:rPr>
        <w:t> </w:t>
      </w:r>
      <w:r>
        <w:rPr>
          <w:color w:val="231F20"/>
          <w:sz w:val="21"/>
        </w:rPr>
        <w:t>che,</w:t>
      </w:r>
      <w:r>
        <w:rPr>
          <w:color w:val="231F20"/>
          <w:spacing w:val="-1"/>
          <w:sz w:val="21"/>
        </w:rPr>
        <w:t> </w:t>
      </w:r>
      <w:r>
        <w:rPr>
          <w:color w:val="231F20"/>
          <w:sz w:val="21"/>
        </w:rPr>
        <w:t>pertanto,</w:t>
      </w:r>
      <w:r>
        <w:rPr>
          <w:color w:val="231F20"/>
          <w:spacing w:val="-1"/>
          <w:sz w:val="21"/>
        </w:rPr>
        <w:t> </w:t>
      </w:r>
      <w:r>
        <w:rPr>
          <w:color w:val="231F20"/>
          <w:sz w:val="21"/>
        </w:rPr>
        <w:t>in</w:t>
      </w:r>
      <w:r>
        <w:rPr>
          <w:color w:val="231F20"/>
          <w:spacing w:val="-1"/>
          <w:sz w:val="21"/>
        </w:rPr>
        <w:t> </w:t>
      </w:r>
      <w:r>
        <w:rPr>
          <w:color w:val="231F20"/>
          <w:sz w:val="21"/>
        </w:rPr>
        <w:t>caso</w:t>
      </w:r>
      <w:r>
        <w:rPr>
          <w:color w:val="231F20"/>
          <w:spacing w:val="-1"/>
          <w:sz w:val="21"/>
        </w:rPr>
        <w:t> </w:t>
      </w:r>
      <w:r>
        <w:rPr>
          <w:color w:val="231F20"/>
          <w:sz w:val="21"/>
        </w:rPr>
        <w:t>di difformità, si procederà ai necessari conguagli.</w:t>
      </w:r>
    </w:p>
    <w:p>
      <w:pPr>
        <w:pStyle w:val="ListParagraph"/>
        <w:numPr>
          <w:ilvl w:val="0"/>
          <w:numId w:val="32"/>
        </w:numPr>
        <w:tabs>
          <w:tab w:pos="531" w:val="left" w:leader="none"/>
        </w:tabs>
        <w:spacing w:line="211" w:lineRule="auto" w:before="68" w:after="0"/>
        <w:ind w:left="113" w:right="104" w:firstLine="213"/>
        <w:jc w:val="both"/>
        <w:rPr>
          <w:sz w:val="21"/>
        </w:rPr>
      </w:pPr>
      <w:r>
        <w:rPr>
          <w:color w:val="231F20"/>
          <w:sz w:val="21"/>
        </w:rPr>
        <w:t>Il</w:t>
      </w:r>
      <w:r>
        <w:rPr>
          <w:color w:val="231F20"/>
          <w:spacing w:val="-4"/>
          <w:sz w:val="21"/>
        </w:rPr>
        <w:t> </w:t>
      </w:r>
      <w:r>
        <w:rPr>
          <w:color w:val="231F20"/>
          <w:sz w:val="21"/>
        </w:rPr>
        <w:t>MUR,</w:t>
      </w:r>
      <w:r>
        <w:rPr>
          <w:color w:val="231F20"/>
          <w:spacing w:val="-4"/>
          <w:sz w:val="21"/>
        </w:rPr>
        <w:t> </w:t>
      </w:r>
      <w:r>
        <w:rPr>
          <w:color w:val="231F20"/>
          <w:sz w:val="21"/>
        </w:rPr>
        <w:t>laddove</w:t>
      </w:r>
      <w:r>
        <w:rPr>
          <w:color w:val="231F20"/>
          <w:spacing w:val="-4"/>
          <w:sz w:val="21"/>
        </w:rPr>
        <w:t> </w:t>
      </w:r>
      <w:r>
        <w:rPr>
          <w:color w:val="231F20"/>
          <w:sz w:val="21"/>
        </w:rPr>
        <w:t>ne</w:t>
      </w:r>
      <w:r>
        <w:rPr>
          <w:color w:val="231F20"/>
          <w:spacing w:val="-4"/>
          <w:sz w:val="21"/>
        </w:rPr>
        <w:t> </w:t>
      </w:r>
      <w:r>
        <w:rPr>
          <w:color w:val="231F20"/>
          <w:sz w:val="21"/>
        </w:rPr>
        <w:t>ravvisi</w:t>
      </w:r>
      <w:r>
        <w:rPr>
          <w:color w:val="231F20"/>
          <w:spacing w:val="-4"/>
          <w:sz w:val="21"/>
        </w:rPr>
        <w:t> </w:t>
      </w:r>
      <w:r>
        <w:rPr>
          <w:color w:val="231F20"/>
          <w:sz w:val="21"/>
        </w:rPr>
        <w:t>la</w:t>
      </w:r>
      <w:r>
        <w:rPr>
          <w:color w:val="231F20"/>
          <w:spacing w:val="-4"/>
          <w:sz w:val="21"/>
        </w:rPr>
        <w:t> </w:t>
      </w:r>
      <w:r>
        <w:rPr>
          <w:color w:val="231F20"/>
          <w:sz w:val="21"/>
        </w:rPr>
        <w:t>necessità,</w:t>
      </w:r>
      <w:r>
        <w:rPr>
          <w:color w:val="231F20"/>
          <w:spacing w:val="-4"/>
          <w:sz w:val="21"/>
        </w:rPr>
        <w:t> </w:t>
      </w:r>
      <w:r>
        <w:rPr>
          <w:color w:val="231F20"/>
          <w:sz w:val="21"/>
        </w:rPr>
        <w:t>potrà</w:t>
      </w:r>
      <w:r>
        <w:rPr>
          <w:color w:val="231F20"/>
          <w:spacing w:val="-4"/>
          <w:sz w:val="21"/>
        </w:rPr>
        <w:t> </w:t>
      </w:r>
      <w:r>
        <w:rPr>
          <w:color w:val="231F20"/>
          <w:sz w:val="21"/>
        </w:rPr>
        <w:t>proce- dere, nei confronti del beneficiario alla revoca delle age- volazioni, con contestuale recupero delle somme erogate anche attraverso il fermo amministrativo, a salvaguardia dell’eventuale compensazione con le somme maturate su altri progetti finanziati o ad altro titolo presso questa o altra amministrazione.</w:t>
      </w:r>
    </w:p>
    <w:p>
      <w:pPr>
        <w:pStyle w:val="ListParagraph"/>
        <w:spacing w:after="0" w:line="211"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before="94"/>
        <w:ind w:left="2257"/>
      </w:pPr>
      <w:r>
        <w:rPr/>
        <mc:AlternateContent>
          <mc:Choice Requires="wps">
            <w:drawing>
              <wp:anchor distT="0" distB="0" distL="0" distR="0" allowOverlap="1" layoutInCell="1" locked="0" behindDoc="1" simplePos="0" relativeHeight="484812288">
                <wp:simplePos x="0" y="0"/>
                <wp:positionH relativeFrom="page">
                  <wp:posOffset>612000</wp:posOffset>
                </wp:positionH>
                <wp:positionV relativeFrom="page">
                  <wp:posOffset>899286</wp:posOffset>
                </wp:positionV>
                <wp:extent cx="6336030" cy="8642350"/>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6336030" cy="8642350"/>
                          <a:chExt cx="6336030" cy="8642350"/>
                        </a:xfrm>
                      </wpg:grpSpPr>
                      <wps:wsp>
                        <wps:cNvPr id="262" name="Graphic 26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63" name="Graphic 26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64" name="Graphic 26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4192" id="docshapegroup100"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Art.</w:t>
      </w:r>
      <w:r>
        <w:rPr>
          <w:color w:val="231F20"/>
          <w:spacing w:val="29"/>
        </w:rPr>
        <w:t> </w:t>
      </w:r>
      <w:r>
        <w:rPr>
          <w:color w:val="231F20"/>
          <w:spacing w:val="-5"/>
        </w:rPr>
        <w:t>5.</w:t>
      </w:r>
    </w:p>
    <w:p>
      <w:pPr>
        <w:pStyle w:val="ListParagraph"/>
        <w:numPr>
          <w:ilvl w:val="0"/>
          <w:numId w:val="33"/>
        </w:numPr>
        <w:tabs>
          <w:tab w:pos="546" w:val="left" w:leader="none"/>
        </w:tabs>
        <w:spacing w:line="211" w:lineRule="auto" w:before="103" w:after="0"/>
        <w:ind w:left="113" w:right="38" w:firstLine="213"/>
        <w:jc w:val="both"/>
        <w:rPr>
          <w:sz w:val="21"/>
        </w:rPr>
      </w:pPr>
      <w:r>
        <w:rPr>
          <w:color w:val="231F20"/>
          <w:sz w:val="21"/>
        </w:rPr>
        <w:t>Il presente decreto di concessione delle </w:t>
      </w:r>
      <w:r>
        <w:rPr>
          <w:color w:val="231F20"/>
          <w:sz w:val="21"/>
        </w:rPr>
        <w:t>agevolazio- ni, opportunamente registrato dai competenti organi di controllo e corredato degli allegati scheda del progetto, Capitolato tecnico e disciplinare contenente le regole e le modalità per la corretta gestione delle attività contrattuali e le eventuali condizioni cui subordinare l’efficacia del provvedimento, che ne costituiscono parte integrante, è trasmesso al soggetto proponente per la successiva for- male accettazione, ai sensi dell’art. 13 del decreto mini- steriale n. 593/2016.</w:t>
      </w:r>
    </w:p>
    <w:p>
      <w:pPr>
        <w:pStyle w:val="ListParagraph"/>
        <w:numPr>
          <w:ilvl w:val="0"/>
          <w:numId w:val="33"/>
        </w:numPr>
        <w:tabs>
          <w:tab w:pos="537" w:val="left" w:leader="none"/>
        </w:tabs>
        <w:spacing w:line="211" w:lineRule="auto" w:before="57" w:after="0"/>
        <w:ind w:left="113" w:right="38" w:firstLine="213"/>
        <w:jc w:val="both"/>
        <w:rPr>
          <w:sz w:val="21"/>
        </w:rPr>
      </w:pPr>
      <w:r>
        <w:rPr>
          <w:color w:val="231F20"/>
          <w:sz w:val="21"/>
        </w:rPr>
        <w:t>L’avvio delle attività di rendicontazione resta subor- dinato alla conclusione delle procedure di </w:t>
      </w:r>
      <w:r>
        <w:rPr>
          <w:color w:val="231F20"/>
          <w:sz w:val="21"/>
        </w:rPr>
        <w:t>accettazione conseguenti all’adozione del presente decreto di conces- sione delle agevolazioni.</w:t>
      </w:r>
    </w:p>
    <w:p>
      <w:pPr>
        <w:pStyle w:val="ListParagraph"/>
        <w:numPr>
          <w:ilvl w:val="0"/>
          <w:numId w:val="33"/>
        </w:numPr>
        <w:tabs>
          <w:tab w:pos="564" w:val="left" w:leader="none"/>
        </w:tabs>
        <w:spacing w:line="211" w:lineRule="auto" w:before="54" w:after="0"/>
        <w:ind w:left="113" w:right="40" w:firstLine="213"/>
        <w:jc w:val="both"/>
        <w:rPr>
          <w:sz w:val="21"/>
        </w:rPr>
      </w:pPr>
      <w:r>
        <w:rPr>
          <w:color w:val="231F20"/>
          <w:sz w:val="21"/>
        </w:rPr>
        <w:t>Per</w:t>
      </w:r>
      <w:r>
        <w:rPr>
          <w:color w:val="231F20"/>
          <w:spacing w:val="30"/>
          <w:sz w:val="21"/>
        </w:rPr>
        <w:t> </w:t>
      </w:r>
      <w:r>
        <w:rPr>
          <w:color w:val="231F20"/>
          <w:sz w:val="21"/>
        </w:rPr>
        <w:t>tutto</w:t>
      </w:r>
      <w:r>
        <w:rPr>
          <w:color w:val="231F20"/>
          <w:spacing w:val="30"/>
          <w:sz w:val="21"/>
        </w:rPr>
        <w:t> </w:t>
      </w:r>
      <w:r>
        <w:rPr>
          <w:color w:val="231F20"/>
          <w:sz w:val="21"/>
        </w:rPr>
        <w:t>quanto</w:t>
      </w:r>
      <w:r>
        <w:rPr>
          <w:color w:val="231F20"/>
          <w:spacing w:val="30"/>
          <w:sz w:val="21"/>
        </w:rPr>
        <w:t> </w:t>
      </w:r>
      <w:r>
        <w:rPr>
          <w:color w:val="231F20"/>
          <w:sz w:val="21"/>
        </w:rPr>
        <w:t>non</w:t>
      </w:r>
      <w:r>
        <w:rPr>
          <w:color w:val="231F20"/>
          <w:spacing w:val="30"/>
          <w:sz w:val="21"/>
        </w:rPr>
        <w:t> </w:t>
      </w:r>
      <w:r>
        <w:rPr>
          <w:color w:val="231F20"/>
          <w:sz w:val="21"/>
        </w:rPr>
        <w:t>previsto</w:t>
      </w:r>
      <w:r>
        <w:rPr>
          <w:color w:val="231F20"/>
          <w:spacing w:val="30"/>
          <w:sz w:val="21"/>
        </w:rPr>
        <w:t> </w:t>
      </w:r>
      <w:r>
        <w:rPr>
          <w:color w:val="231F20"/>
          <w:sz w:val="21"/>
        </w:rPr>
        <w:t>dal</w:t>
      </w:r>
      <w:r>
        <w:rPr>
          <w:color w:val="231F20"/>
          <w:spacing w:val="30"/>
          <w:sz w:val="21"/>
        </w:rPr>
        <w:t> </w:t>
      </w:r>
      <w:r>
        <w:rPr>
          <w:color w:val="231F20"/>
          <w:sz w:val="21"/>
        </w:rPr>
        <w:t>presente</w:t>
      </w:r>
      <w:r>
        <w:rPr>
          <w:color w:val="231F20"/>
          <w:spacing w:val="30"/>
          <w:sz w:val="21"/>
        </w:rPr>
        <w:t> </w:t>
      </w:r>
      <w:r>
        <w:rPr>
          <w:color w:val="231F20"/>
          <w:sz w:val="21"/>
        </w:rPr>
        <w:t>decreto e dall’allegato disciplinare, si fa rinvio alle normative di legge e regolamenti, nazionali e comunitarie, citate in </w:t>
      </w:r>
      <w:r>
        <w:rPr>
          <w:color w:val="231F20"/>
          <w:spacing w:val="-2"/>
          <w:sz w:val="21"/>
        </w:rPr>
        <w:t>premessa.</w:t>
      </w:r>
    </w:p>
    <w:p>
      <w:pPr>
        <w:pStyle w:val="BodyText"/>
        <w:spacing w:line="211" w:lineRule="auto" w:before="54"/>
        <w:ind w:right="38" w:firstLine="213"/>
      </w:pPr>
      <w:r>
        <w:rPr>
          <w:color w:val="231F20"/>
        </w:rPr>
        <w:t>Il presente decreto è inviato ai competenti organi di controllo, ai sensi delle vigenti disposizioni, e </w:t>
      </w:r>
      <w:r>
        <w:rPr>
          <w:color w:val="231F20"/>
        </w:rPr>
        <w:t>successi- vamente sarà pubblicato nella </w:t>
      </w:r>
      <w:r>
        <w:rPr>
          <w:i/>
          <w:color w:val="231F20"/>
        </w:rPr>
        <w:t>Gazzetta Ufficiale </w:t>
      </w:r>
      <w:r>
        <w:rPr>
          <w:color w:val="231F20"/>
        </w:rPr>
        <w:t>della Repubblica italiana.</w:t>
      </w:r>
    </w:p>
    <w:p>
      <w:pPr>
        <w:pStyle w:val="BodyText"/>
        <w:spacing w:before="87"/>
        <w:ind w:left="540"/>
      </w:pPr>
      <w:r>
        <w:rPr>
          <w:color w:val="231F20"/>
        </w:rPr>
        <w:t>Roma,</w:t>
      </w:r>
      <w:r>
        <w:rPr>
          <w:color w:val="231F20"/>
          <w:spacing w:val="4"/>
        </w:rPr>
        <w:t> </w:t>
      </w:r>
      <w:r>
        <w:rPr>
          <w:color w:val="231F20"/>
        </w:rPr>
        <w:t>2</w:t>
      </w:r>
      <w:r>
        <w:rPr>
          <w:color w:val="231F20"/>
          <w:spacing w:val="5"/>
        </w:rPr>
        <w:t> </w:t>
      </w:r>
      <w:r>
        <w:rPr>
          <w:color w:val="231F20"/>
        </w:rPr>
        <w:t>aprile</w:t>
      </w:r>
      <w:r>
        <w:rPr>
          <w:color w:val="231F20"/>
          <w:spacing w:val="5"/>
        </w:rPr>
        <w:t> </w:t>
      </w:r>
      <w:r>
        <w:rPr>
          <w:color w:val="231F20"/>
          <w:spacing w:val="-4"/>
        </w:rPr>
        <w:t>2025</w:t>
      </w:r>
    </w:p>
    <w:p>
      <w:pPr>
        <w:spacing w:before="151"/>
        <w:ind w:left="2442" w:right="0" w:firstLine="0"/>
        <w:jc w:val="left"/>
        <w:rPr>
          <w:sz w:val="21"/>
        </w:rPr>
      </w:pPr>
      <w:r>
        <w:rPr>
          <w:i/>
          <w:color w:val="231F20"/>
          <w:sz w:val="21"/>
        </w:rPr>
        <w:t>Il</w:t>
      </w:r>
      <w:r>
        <w:rPr>
          <w:i/>
          <w:color w:val="231F20"/>
          <w:spacing w:val="5"/>
          <w:sz w:val="21"/>
        </w:rPr>
        <w:t> </w:t>
      </w:r>
      <w:r>
        <w:rPr>
          <w:i/>
          <w:color w:val="231F20"/>
          <w:sz w:val="21"/>
        </w:rPr>
        <w:t>direttore</w:t>
      </w:r>
      <w:r>
        <w:rPr>
          <w:i/>
          <w:color w:val="231F20"/>
          <w:spacing w:val="5"/>
          <w:sz w:val="21"/>
        </w:rPr>
        <w:t> </w:t>
      </w:r>
      <w:r>
        <w:rPr>
          <w:i/>
          <w:color w:val="231F20"/>
          <w:sz w:val="21"/>
        </w:rPr>
        <w:t>generale:</w:t>
      </w:r>
      <w:r>
        <w:rPr>
          <w:i/>
          <w:color w:val="231F20"/>
          <w:spacing w:val="5"/>
          <w:sz w:val="21"/>
        </w:rPr>
        <w:t> </w:t>
      </w:r>
      <w:r>
        <w:rPr>
          <w:smallCaps/>
          <w:color w:val="231F20"/>
          <w:spacing w:val="-6"/>
          <w:sz w:val="21"/>
        </w:rPr>
        <w:t>Consoli</w:t>
      </w:r>
    </w:p>
    <w:p>
      <w:pPr>
        <w:spacing w:line="187" w:lineRule="exact" w:before="145"/>
        <w:ind w:left="113" w:right="0" w:firstLine="0"/>
        <w:jc w:val="both"/>
        <w:rPr>
          <w:i/>
          <w:sz w:val="17"/>
        </w:rPr>
      </w:pPr>
      <w:r>
        <w:rPr>
          <w:i/>
          <w:color w:val="231F20"/>
          <w:sz w:val="17"/>
        </w:rPr>
        <w:t>Registrato alla Corte dei conti il 24 aprile </w:t>
      </w:r>
      <w:r>
        <w:rPr>
          <w:i/>
          <w:color w:val="231F20"/>
          <w:spacing w:val="-4"/>
          <w:sz w:val="17"/>
        </w:rPr>
        <w:t>2025</w:t>
      </w:r>
    </w:p>
    <w:p>
      <w:pPr>
        <w:spacing w:line="208" w:lineRule="auto" w:before="13"/>
        <w:ind w:left="283" w:right="39" w:hanging="171"/>
        <w:jc w:val="both"/>
        <w:rPr>
          <w:i/>
          <w:sz w:val="17"/>
        </w:rPr>
      </w:pPr>
      <w:r>
        <w:rPr>
          <w:i/>
          <w:color w:val="231F20"/>
          <w:sz w:val="17"/>
        </w:rPr>
        <w:t>Ufficio di controllo sugli atti del Ministero dell’istruzione e del meri- to, del Ministero dell’università e della ricerca e del Ministero della cultura, n. 818</w:t>
      </w:r>
    </w:p>
    <w:p>
      <w:pPr>
        <w:pStyle w:val="BodyText"/>
        <w:spacing w:before="9"/>
        <w:ind w:left="0"/>
        <w:jc w:val="left"/>
        <w:rPr>
          <w:i/>
          <w:sz w:val="16"/>
        </w:rPr>
      </w:pPr>
      <w:r>
        <w:rPr>
          <w:i/>
          <w:sz w:val="16"/>
        </w:rPr>
        <mc:AlternateContent>
          <mc:Choice Requires="wps">
            <w:drawing>
              <wp:anchor distT="0" distB="0" distL="0" distR="0" allowOverlap="1" layoutInCell="1" locked="0" behindDoc="1" simplePos="0" relativeHeight="487623168">
                <wp:simplePos x="0" y="0"/>
                <wp:positionH relativeFrom="page">
                  <wp:posOffset>1980006</wp:posOffset>
                </wp:positionH>
                <wp:positionV relativeFrom="paragraph">
                  <wp:posOffset>138112</wp:posOffset>
                </wp:positionV>
                <wp:extent cx="356235" cy="1270"/>
                <wp:effectExtent l="0" t="0" r="0" b="0"/>
                <wp:wrapTopAndBottom/>
                <wp:docPr id="265" name="Graphic 265"/>
                <wp:cNvGraphicFramePr>
                  <a:graphicFrameLocks/>
                </wp:cNvGraphicFramePr>
                <a:graphic>
                  <a:graphicData uri="http://schemas.microsoft.com/office/word/2010/wordprocessingShape">
                    <wps:wsp>
                      <wps:cNvPr id="265" name="Graphic 265"/>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0.874982pt;width:28.05pt;height:.1pt;mso-position-horizontal-relative:page;mso-position-vertical-relative:paragraph;z-index:-15693312;mso-wrap-distance-left:0;mso-wrap-distance-right:0" id="docshape101" coordorigin="3118,217" coordsize="561,0" path="m3118,217l3678,217e" filled="false" stroked="true" strokeweight=".5pt" strokecolor="#231f20">
                <v:path arrowok="t"/>
                <v:stroke dashstyle="solid"/>
                <w10:wrap type="topAndBottom"/>
              </v:shape>
            </w:pict>
          </mc:Fallback>
        </mc:AlternateContent>
      </w:r>
    </w:p>
    <w:p>
      <w:pPr>
        <w:pStyle w:val="BodyText"/>
        <w:spacing w:before="35"/>
        <w:ind w:left="0"/>
        <w:jc w:val="left"/>
        <w:rPr>
          <w:i/>
          <w:sz w:val="17"/>
        </w:rPr>
      </w:pPr>
    </w:p>
    <w:p>
      <w:pPr>
        <w:spacing w:before="0"/>
        <w:ind w:left="113" w:right="0" w:firstLine="0"/>
        <w:jc w:val="left"/>
        <w:rPr>
          <w:sz w:val="17"/>
        </w:rPr>
      </w:pPr>
      <w:r>
        <w:rPr>
          <w:smallCaps/>
          <w:color w:val="231F20"/>
          <w:spacing w:val="-2"/>
          <w:sz w:val="17"/>
        </w:rPr>
        <w:t>Avvertenza:</w:t>
      </w:r>
    </w:p>
    <w:p>
      <w:pPr>
        <w:spacing w:line="208" w:lineRule="auto" w:before="103"/>
        <w:ind w:left="113" w:right="38" w:firstLine="341"/>
        <w:jc w:val="both"/>
        <w:rPr>
          <w:i/>
          <w:sz w:val="17"/>
        </w:rPr>
      </w:pPr>
      <w:r>
        <w:rPr>
          <w:i/>
          <w:color w:val="231F20"/>
          <w:sz w:val="17"/>
        </w:rPr>
        <w:t>Gli</w:t>
      </w:r>
      <w:r>
        <w:rPr>
          <w:i/>
          <w:color w:val="231F20"/>
          <w:spacing w:val="20"/>
          <w:sz w:val="17"/>
        </w:rPr>
        <w:t> </w:t>
      </w:r>
      <w:r>
        <w:rPr>
          <w:i/>
          <w:color w:val="231F20"/>
          <w:sz w:val="17"/>
        </w:rPr>
        <w:t>allegati</w:t>
      </w:r>
      <w:r>
        <w:rPr>
          <w:i/>
          <w:color w:val="231F20"/>
          <w:spacing w:val="20"/>
          <w:sz w:val="17"/>
        </w:rPr>
        <w:t> </w:t>
      </w:r>
      <w:r>
        <w:rPr>
          <w:i/>
          <w:color w:val="231F20"/>
          <w:sz w:val="17"/>
        </w:rPr>
        <w:t>al</w:t>
      </w:r>
      <w:r>
        <w:rPr>
          <w:i/>
          <w:color w:val="231F20"/>
          <w:spacing w:val="20"/>
          <w:sz w:val="17"/>
        </w:rPr>
        <w:t> </w:t>
      </w:r>
      <w:r>
        <w:rPr>
          <w:i/>
          <w:color w:val="231F20"/>
          <w:sz w:val="17"/>
        </w:rPr>
        <w:t>decreto</w:t>
      </w:r>
      <w:r>
        <w:rPr>
          <w:i/>
          <w:color w:val="231F20"/>
          <w:spacing w:val="20"/>
          <w:sz w:val="17"/>
        </w:rPr>
        <w:t> </w:t>
      </w:r>
      <w:r>
        <w:rPr>
          <w:i/>
          <w:color w:val="231F20"/>
          <w:sz w:val="17"/>
        </w:rPr>
        <w:t>relativi</w:t>
      </w:r>
      <w:r>
        <w:rPr>
          <w:i/>
          <w:color w:val="231F20"/>
          <w:spacing w:val="20"/>
          <w:sz w:val="17"/>
        </w:rPr>
        <w:t> </w:t>
      </w:r>
      <w:r>
        <w:rPr>
          <w:i/>
          <w:color w:val="231F20"/>
          <w:sz w:val="17"/>
        </w:rPr>
        <w:t>al</w:t>
      </w:r>
      <w:r>
        <w:rPr>
          <w:i/>
          <w:color w:val="231F20"/>
          <w:spacing w:val="20"/>
          <w:sz w:val="17"/>
        </w:rPr>
        <w:t> </w:t>
      </w:r>
      <w:r>
        <w:rPr>
          <w:i/>
          <w:color w:val="231F20"/>
          <w:sz w:val="17"/>
        </w:rPr>
        <w:t>bando</w:t>
      </w:r>
      <w:r>
        <w:rPr>
          <w:i/>
          <w:color w:val="231F20"/>
          <w:spacing w:val="20"/>
          <w:sz w:val="17"/>
        </w:rPr>
        <w:t> </w:t>
      </w:r>
      <w:r>
        <w:rPr>
          <w:i/>
          <w:color w:val="231F20"/>
          <w:sz w:val="17"/>
        </w:rPr>
        <w:t>in</w:t>
      </w:r>
      <w:r>
        <w:rPr>
          <w:i/>
          <w:color w:val="231F20"/>
          <w:spacing w:val="20"/>
          <w:sz w:val="17"/>
        </w:rPr>
        <w:t> </w:t>
      </w:r>
      <w:r>
        <w:rPr>
          <w:i/>
          <w:color w:val="231F20"/>
          <w:sz w:val="17"/>
        </w:rPr>
        <w:t>oggetto,</w:t>
      </w:r>
      <w:r>
        <w:rPr>
          <w:i/>
          <w:color w:val="231F20"/>
          <w:spacing w:val="20"/>
          <w:sz w:val="17"/>
        </w:rPr>
        <w:t> </w:t>
      </w:r>
      <w:r>
        <w:rPr>
          <w:i/>
          <w:color w:val="231F20"/>
          <w:sz w:val="17"/>
        </w:rPr>
        <w:t>non</w:t>
      </w:r>
      <w:r>
        <w:rPr>
          <w:i/>
          <w:color w:val="231F20"/>
          <w:spacing w:val="20"/>
          <w:sz w:val="17"/>
        </w:rPr>
        <w:t> </w:t>
      </w:r>
      <w:r>
        <w:rPr>
          <w:i/>
          <w:color w:val="231F20"/>
          <w:sz w:val="17"/>
        </w:rPr>
        <w:t>sogget- ti alla tutela della riservatezza dei dati personali, sono stati resi noti all’interno del seguente link: https://trasparenza.mur.gov.it/contenu- </w:t>
      </w:r>
      <w:r>
        <w:rPr>
          <w:i/>
          <w:color w:val="231F20"/>
          <w:spacing w:val="-2"/>
          <w:sz w:val="17"/>
        </w:rPr>
        <w:t>to235_direzione-generale-dellinternazionalizzazione-e-della-comuni- cazione_48.html</w:t>
      </w:r>
    </w:p>
    <w:p>
      <w:pPr>
        <w:pStyle w:val="BodyText"/>
        <w:spacing w:before="22"/>
        <w:ind w:left="0"/>
        <w:jc w:val="left"/>
        <w:rPr>
          <w:i/>
          <w:sz w:val="17"/>
        </w:rPr>
      </w:pPr>
    </w:p>
    <w:p>
      <w:pPr>
        <w:spacing w:before="0"/>
        <w:ind w:left="113" w:right="0" w:firstLine="0"/>
        <w:jc w:val="left"/>
        <w:rPr>
          <w:b/>
          <w:sz w:val="17"/>
        </w:rPr>
      </w:pPr>
      <w:r>
        <w:rPr>
          <w:b/>
          <w:color w:val="231F20"/>
          <w:spacing w:val="-2"/>
          <w:sz w:val="17"/>
        </w:rPr>
        <w:t>25A03021</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3680">
                <wp:simplePos x="0" y="0"/>
                <wp:positionH relativeFrom="page">
                  <wp:posOffset>612000</wp:posOffset>
                </wp:positionH>
                <wp:positionV relativeFrom="paragraph">
                  <wp:posOffset>48763</wp:posOffset>
                </wp:positionV>
                <wp:extent cx="3091815" cy="25400"/>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3091815" cy="25400"/>
                          <a:chExt cx="3091815" cy="25400"/>
                        </a:xfrm>
                      </wpg:grpSpPr>
                      <wps:wsp>
                        <wps:cNvPr id="267" name="Graphic 267"/>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68" name="Graphic 268"/>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39681pt;width:243.45pt;height:2pt;mso-position-horizontal-relative:page;mso-position-vertical-relative:paragraph;z-index:-15692800;mso-wrap-distance-left:0;mso-wrap-distance-right:0" id="docshapegroup102" coordorigin="964,77" coordsize="4869,40">
                <v:line style="position:absolute" from="964,83" to="5833,83" stroked="true" strokeweight=".666pt" strokecolor="#231f20">
                  <v:stroke dashstyle="solid"/>
                </v:line>
                <v:line style="position:absolute" from="964,110" to="5833,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78"/>
        <w:ind w:left="0"/>
        <w:jc w:val="left"/>
        <w:rPr>
          <w:b/>
          <w:sz w:val="17"/>
        </w:rPr>
      </w:pPr>
    </w:p>
    <w:p>
      <w:pPr>
        <w:pStyle w:val="Heading3"/>
        <w:spacing w:line="232" w:lineRule="auto"/>
        <w:ind w:left="851" w:right="776"/>
      </w:pPr>
      <w:r>
        <w:rPr>
          <w:color w:val="231F20"/>
        </w:rPr>
        <w:t>MINISTERO DELLE </w:t>
      </w:r>
      <w:r>
        <w:rPr>
          <w:color w:val="231F20"/>
        </w:rPr>
        <w:t>IMPRESE E DEL MADE IN ITALY</w:t>
      </w:r>
    </w:p>
    <w:p>
      <w:pPr>
        <w:spacing w:before="229"/>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31"/>
        <w:ind w:left="113" w:right="39" w:firstLine="191"/>
        <w:jc w:val="both"/>
        <w:rPr>
          <w:b/>
          <w:sz w:val="19"/>
        </w:rPr>
      </w:pPr>
      <w:r>
        <w:rPr>
          <w:b/>
          <w:color w:val="231F20"/>
          <w:sz w:val="19"/>
        </w:rPr>
        <w:t>Liquidazione</w:t>
      </w:r>
      <w:r>
        <w:rPr>
          <w:b/>
          <w:color w:val="231F20"/>
          <w:spacing w:val="-4"/>
          <w:sz w:val="19"/>
        </w:rPr>
        <w:t> </w:t>
      </w:r>
      <w:r>
        <w:rPr>
          <w:b/>
          <w:color w:val="231F20"/>
          <w:sz w:val="19"/>
        </w:rPr>
        <w:t>coatta</w:t>
      </w:r>
      <w:r>
        <w:rPr>
          <w:b/>
          <w:color w:val="231F20"/>
          <w:spacing w:val="-4"/>
          <w:sz w:val="19"/>
        </w:rPr>
        <w:t> </w:t>
      </w:r>
      <w:r>
        <w:rPr>
          <w:b/>
          <w:color w:val="231F20"/>
          <w:sz w:val="19"/>
        </w:rPr>
        <w:t>amministrativa</w:t>
      </w:r>
      <w:r>
        <w:rPr>
          <w:b/>
          <w:color w:val="231F20"/>
          <w:spacing w:val="-4"/>
          <w:sz w:val="19"/>
        </w:rPr>
        <w:t> </w:t>
      </w:r>
      <w:r>
        <w:rPr>
          <w:b/>
          <w:color w:val="231F20"/>
          <w:sz w:val="19"/>
        </w:rPr>
        <w:t>della</w:t>
      </w:r>
      <w:r>
        <w:rPr>
          <w:b/>
          <w:color w:val="231F20"/>
          <w:spacing w:val="-4"/>
          <w:sz w:val="19"/>
        </w:rPr>
        <w:t> </w:t>
      </w:r>
      <w:r>
        <w:rPr>
          <w:b/>
          <w:color w:val="231F20"/>
          <w:sz w:val="19"/>
        </w:rPr>
        <w:t>«Terramare</w:t>
      </w:r>
      <w:r>
        <w:rPr>
          <w:b/>
          <w:color w:val="231F20"/>
          <w:spacing w:val="-4"/>
          <w:sz w:val="19"/>
        </w:rPr>
        <w:t> </w:t>
      </w:r>
      <w:r>
        <w:rPr>
          <w:b/>
          <w:color w:val="231F20"/>
          <w:sz w:val="19"/>
        </w:rPr>
        <w:t>so- cietà</w:t>
      </w:r>
      <w:r>
        <w:rPr>
          <w:b/>
          <w:color w:val="231F20"/>
          <w:spacing w:val="-5"/>
          <w:sz w:val="19"/>
        </w:rPr>
        <w:t> </w:t>
      </w:r>
      <w:r>
        <w:rPr>
          <w:b/>
          <w:color w:val="231F20"/>
          <w:sz w:val="19"/>
        </w:rPr>
        <w:t>cooperativa</w:t>
      </w:r>
      <w:r>
        <w:rPr>
          <w:b/>
          <w:color w:val="231F20"/>
          <w:spacing w:val="-5"/>
          <w:sz w:val="19"/>
        </w:rPr>
        <w:t> </w:t>
      </w:r>
      <w:r>
        <w:rPr>
          <w:b/>
          <w:color w:val="231F20"/>
          <w:sz w:val="19"/>
        </w:rPr>
        <w:t>a</w:t>
      </w:r>
      <w:r>
        <w:rPr>
          <w:b/>
          <w:color w:val="231F20"/>
          <w:spacing w:val="-5"/>
          <w:sz w:val="19"/>
        </w:rPr>
        <w:t> </w:t>
      </w:r>
      <w:r>
        <w:rPr>
          <w:b/>
          <w:color w:val="231F20"/>
          <w:sz w:val="19"/>
        </w:rPr>
        <w:t>responsabilità</w:t>
      </w:r>
      <w:r>
        <w:rPr>
          <w:b/>
          <w:color w:val="231F20"/>
          <w:spacing w:val="-5"/>
          <w:sz w:val="19"/>
        </w:rPr>
        <w:t> </w:t>
      </w:r>
      <w:r>
        <w:rPr>
          <w:b/>
          <w:color w:val="231F20"/>
          <w:sz w:val="19"/>
        </w:rPr>
        <w:t>limitata»,</w:t>
      </w:r>
      <w:r>
        <w:rPr>
          <w:b/>
          <w:color w:val="231F20"/>
          <w:spacing w:val="-5"/>
          <w:sz w:val="19"/>
        </w:rPr>
        <w:t> </w:t>
      </w:r>
      <w:r>
        <w:rPr>
          <w:b/>
          <w:color w:val="231F20"/>
          <w:sz w:val="19"/>
        </w:rPr>
        <w:t>in</w:t>
      </w:r>
      <w:r>
        <w:rPr>
          <w:b/>
          <w:color w:val="231F20"/>
          <w:spacing w:val="-5"/>
          <w:sz w:val="19"/>
        </w:rPr>
        <w:t> </w:t>
      </w:r>
      <w:r>
        <w:rPr>
          <w:b/>
          <w:color w:val="231F20"/>
          <w:sz w:val="19"/>
        </w:rPr>
        <w:t>Sestri</w:t>
      </w:r>
      <w:r>
        <w:rPr>
          <w:b/>
          <w:color w:val="231F20"/>
          <w:spacing w:val="-5"/>
          <w:sz w:val="19"/>
        </w:rPr>
        <w:t> </w:t>
      </w:r>
      <w:r>
        <w:rPr>
          <w:b/>
          <w:color w:val="231F20"/>
          <w:sz w:val="19"/>
        </w:rPr>
        <w:t>Levan- te e nomina del commissario liquidatore.</w:t>
      </w:r>
    </w:p>
    <w:p>
      <w:pPr>
        <w:pStyle w:val="BodyText"/>
        <w:spacing w:before="134"/>
        <w:ind w:left="0"/>
        <w:jc w:val="left"/>
        <w:rPr>
          <w:b/>
          <w:sz w:val="19"/>
        </w:rPr>
      </w:pPr>
    </w:p>
    <w:p>
      <w:pPr>
        <w:pStyle w:val="BodyText"/>
        <w:spacing w:line="211" w:lineRule="auto"/>
        <w:ind w:left="1048" w:right="973"/>
        <w:jc w:val="center"/>
      </w:pPr>
      <w:r>
        <w:rPr>
          <w:color w:val="231F20"/>
        </w:rPr>
        <w:t>IL</w:t>
      </w:r>
      <w:r>
        <w:rPr>
          <w:color w:val="231F20"/>
          <w:spacing w:val="-6"/>
        </w:rPr>
        <w:t> </w:t>
      </w:r>
      <w:r>
        <w:rPr>
          <w:color w:val="231F20"/>
        </w:rPr>
        <w:t>MINISTRO DELLE IMPRESE E DEL MADE IN ITALY</w:t>
      </w:r>
    </w:p>
    <w:p>
      <w:pPr>
        <w:spacing w:before="143"/>
        <w:ind w:left="326" w:right="0" w:firstLine="0"/>
        <w:jc w:val="both"/>
        <w:rPr>
          <w:sz w:val="21"/>
        </w:rPr>
      </w:pPr>
      <w:r>
        <w:rPr>
          <w:color w:val="231F20"/>
          <w:sz w:val="21"/>
        </w:rPr>
        <w:t>Visto l’art. 2545</w:t>
      </w:r>
      <w:r>
        <w:rPr>
          <w:i/>
          <w:color w:val="231F20"/>
          <w:sz w:val="21"/>
        </w:rPr>
        <w:t>-terdecies</w:t>
      </w:r>
      <w:r>
        <w:rPr>
          <w:i/>
          <w:color w:val="231F20"/>
          <w:spacing w:val="1"/>
          <w:sz w:val="21"/>
        </w:rPr>
        <w:t> </w:t>
      </w:r>
      <w:r>
        <w:rPr>
          <w:color w:val="231F20"/>
          <w:sz w:val="21"/>
        </w:rPr>
        <w:t>del codice </w:t>
      </w:r>
      <w:r>
        <w:rPr>
          <w:color w:val="231F20"/>
          <w:spacing w:val="-2"/>
          <w:sz w:val="21"/>
        </w:rPr>
        <w:t>civile;</w:t>
      </w:r>
    </w:p>
    <w:p>
      <w:pPr>
        <w:pStyle w:val="BodyText"/>
        <w:spacing w:line="211" w:lineRule="auto" w:before="46"/>
        <w:ind w:right="38" w:firstLine="213"/>
      </w:pPr>
      <w:r>
        <w:rPr>
          <w:color w:val="231F20"/>
        </w:rPr>
        <w:t>Visto il Titolo VII, Parte prima, del decreto </w:t>
      </w:r>
      <w:r>
        <w:rPr>
          <w:color w:val="231F20"/>
        </w:rPr>
        <w:t>legislativo 12 gennaio 2019, n. 14, recante «Codice della crisi d’im- presa e dell’insolvenza in attuazione della legge 19 otto- bre 2017, n. 155»;</w:t>
      </w:r>
    </w:p>
    <w:p>
      <w:pPr>
        <w:pStyle w:val="BodyText"/>
        <w:spacing w:before="30"/>
        <w:ind w:left="326"/>
      </w:pPr>
      <w:r>
        <w:rPr>
          <w:color w:val="231F20"/>
        </w:rPr>
        <w:t>Visto</w:t>
      </w:r>
      <w:r>
        <w:rPr>
          <w:color w:val="231F20"/>
          <w:spacing w:val="2"/>
        </w:rPr>
        <w:t> </w:t>
      </w:r>
      <w:r>
        <w:rPr>
          <w:color w:val="231F20"/>
        </w:rPr>
        <w:t>l’art.</w:t>
      </w:r>
      <w:r>
        <w:rPr>
          <w:color w:val="231F20"/>
          <w:spacing w:val="3"/>
        </w:rPr>
        <w:t> </w:t>
      </w:r>
      <w:r>
        <w:rPr>
          <w:color w:val="231F20"/>
        </w:rPr>
        <w:t>390</w:t>
      </w:r>
      <w:r>
        <w:rPr>
          <w:color w:val="231F20"/>
          <w:spacing w:val="3"/>
        </w:rPr>
        <w:t> </w:t>
      </w:r>
      <w:r>
        <w:rPr>
          <w:color w:val="231F20"/>
        </w:rPr>
        <w:t>del</w:t>
      </w:r>
      <w:r>
        <w:rPr>
          <w:color w:val="231F20"/>
          <w:spacing w:val="2"/>
        </w:rPr>
        <w:t> </w:t>
      </w:r>
      <w:r>
        <w:rPr>
          <w:color w:val="231F20"/>
        </w:rPr>
        <w:t>medesimo</w:t>
      </w:r>
      <w:r>
        <w:rPr>
          <w:color w:val="231F20"/>
          <w:spacing w:val="3"/>
        </w:rPr>
        <w:t> </w:t>
      </w:r>
      <w:r>
        <w:rPr>
          <w:color w:val="231F20"/>
        </w:rPr>
        <w:t>decreto</w:t>
      </w:r>
      <w:r>
        <w:rPr>
          <w:color w:val="231F20"/>
          <w:spacing w:val="3"/>
        </w:rPr>
        <w:t> </w:t>
      </w:r>
      <w:r>
        <w:rPr>
          <w:color w:val="231F20"/>
          <w:spacing w:val="-2"/>
        </w:rPr>
        <w:t>legislativo;</w:t>
      </w:r>
    </w:p>
    <w:p>
      <w:pPr>
        <w:pStyle w:val="BodyText"/>
        <w:spacing w:line="227" w:lineRule="exact" w:before="94"/>
        <w:ind w:left="326"/>
      </w:pPr>
      <w:r>
        <w:rPr/>
        <w:br w:type="column"/>
      </w:r>
      <w:r>
        <w:rPr>
          <w:color w:val="231F20"/>
        </w:rPr>
        <w:t>Visto</w:t>
      </w:r>
      <w:r>
        <w:rPr>
          <w:color w:val="231F20"/>
          <w:spacing w:val="18"/>
        </w:rPr>
        <w:t> </w:t>
      </w:r>
      <w:r>
        <w:rPr>
          <w:color w:val="231F20"/>
        </w:rPr>
        <w:t>il</w:t>
      </w:r>
      <w:r>
        <w:rPr>
          <w:color w:val="231F20"/>
          <w:spacing w:val="18"/>
        </w:rPr>
        <w:t> </w:t>
      </w:r>
      <w:r>
        <w:rPr>
          <w:color w:val="231F20"/>
        </w:rPr>
        <w:t>decreto-legge</w:t>
      </w:r>
      <w:r>
        <w:rPr>
          <w:color w:val="231F20"/>
          <w:spacing w:val="19"/>
        </w:rPr>
        <w:t> </w:t>
      </w:r>
      <w:r>
        <w:rPr>
          <w:color w:val="231F20"/>
        </w:rPr>
        <w:t>6</w:t>
      </w:r>
      <w:r>
        <w:rPr>
          <w:color w:val="231F20"/>
          <w:spacing w:val="18"/>
        </w:rPr>
        <w:t> </w:t>
      </w:r>
      <w:r>
        <w:rPr>
          <w:color w:val="231F20"/>
        </w:rPr>
        <w:t>luglio</w:t>
      </w:r>
      <w:r>
        <w:rPr>
          <w:color w:val="231F20"/>
          <w:spacing w:val="18"/>
        </w:rPr>
        <w:t> </w:t>
      </w:r>
      <w:r>
        <w:rPr>
          <w:color w:val="231F20"/>
        </w:rPr>
        <w:t>2012,</w:t>
      </w:r>
      <w:r>
        <w:rPr>
          <w:color w:val="231F20"/>
          <w:spacing w:val="19"/>
        </w:rPr>
        <w:t> </w:t>
      </w:r>
      <w:r>
        <w:rPr>
          <w:color w:val="231F20"/>
        </w:rPr>
        <w:t>n.</w:t>
      </w:r>
      <w:r>
        <w:rPr>
          <w:color w:val="231F20"/>
          <w:spacing w:val="18"/>
        </w:rPr>
        <w:t> </w:t>
      </w:r>
      <w:r>
        <w:rPr>
          <w:color w:val="231F20"/>
        </w:rPr>
        <w:t>95,</w:t>
      </w:r>
      <w:r>
        <w:rPr>
          <w:color w:val="231F20"/>
          <w:spacing w:val="19"/>
        </w:rPr>
        <w:t> </w:t>
      </w:r>
      <w:r>
        <w:rPr>
          <w:color w:val="231F20"/>
          <w:spacing w:val="-2"/>
        </w:rPr>
        <w:t>convertito</w:t>
      </w:r>
    </w:p>
    <w:p>
      <w:pPr>
        <w:pStyle w:val="BodyText"/>
        <w:spacing w:line="227" w:lineRule="exact"/>
      </w:pPr>
      <w:r>
        <w:rPr>
          <w:color w:val="231F20"/>
        </w:rPr>
        <w:t>nella</w:t>
      </w:r>
      <w:r>
        <w:rPr>
          <w:color w:val="231F20"/>
          <w:spacing w:val="3"/>
        </w:rPr>
        <w:t> </w:t>
      </w:r>
      <w:r>
        <w:rPr>
          <w:color w:val="231F20"/>
        </w:rPr>
        <w:t>legge</w:t>
      </w:r>
      <w:r>
        <w:rPr>
          <w:color w:val="231F20"/>
          <w:spacing w:val="4"/>
        </w:rPr>
        <w:t> </w:t>
      </w:r>
      <w:r>
        <w:rPr>
          <w:color w:val="231F20"/>
        </w:rPr>
        <w:t>7</w:t>
      </w:r>
      <w:r>
        <w:rPr>
          <w:color w:val="231F20"/>
          <w:spacing w:val="3"/>
        </w:rPr>
        <w:t> </w:t>
      </w:r>
      <w:r>
        <w:rPr>
          <w:color w:val="231F20"/>
        </w:rPr>
        <w:t>agosto</w:t>
      </w:r>
      <w:r>
        <w:rPr>
          <w:color w:val="231F20"/>
          <w:spacing w:val="4"/>
        </w:rPr>
        <w:t> </w:t>
      </w:r>
      <w:r>
        <w:rPr>
          <w:color w:val="231F20"/>
        </w:rPr>
        <w:t>2012,</w:t>
      </w:r>
      <w:r>
        <w:rPr>
          <w:color w:val="231F20"/>
          <w:spacing w:val="3"/>
        </w:rPr>
        <w:t> </w:t>
      </w:r>
      <w:r>
        <w:rPr>
          <w:color w:val="231F20"/>
        </w:rPr>
        <w:t>n.</w:t>
      </w:r>
      <w:r>
        <w:rPr>
          <w:color w:val="231F20"/>
          <w:spacing w:val="4"/>
        </w:rPr>
        <w:t> </w:t>
      </w:r>
      <w:r>
        <w:rPr>
          <w:color w:val="231F20"/>
          <w:spacing w:val="-4"/>
        </w:rPr>
        <w:t>135;</w:t>
      </w:r>
    </w:p>
    <w:p>
      <w:pPr>
        <w:pStyle w:val="BodyText"/>
        <w:spacing w:line="211" w:lineRule="auto" w:before="113"/>
        <w:ind w:right="105" w:firstLine="213"/>
      </w:pPr>
      <w:r>
        <w:rPr>
          <w:color w:val="231F20"/>
        </w:rPr>
        <w:t>Visto il decreto del Presidente del Consiglio dei </w:t>
      </w:r>
      <w:r>
        <w:rPr>
          <w:color w:val="231F20"/>
        </w:rPr>
        <w:t>mini- stri</w:t>
      </w:r>
      <w:r>
        <w:rPr>
          <w:color w:val="231F20"/>
          <w:spacing w:val="-3"/>
        </w:rPr>
        <w:t> </w:t>
      </w:r>
      <w:r>
        <w:rPr>
          <w:color w:val="231F20"/>
        </w:rPr>
        <w:t>30</w:t>
      </w:r>
      <w:r>
        <w:rPr>
          <w:color w:val="231F20"/>
          <w:spacing w:val="-3"/>
        </w:rPr>
        <w:t> </w:t>
      </w:r>
      <w:r>
        <w:rPr>
          <w:color w:val="231F20"/>
        </w:rPr>
        <w:t>ottobre</w:t>
      </w:r>
      <w:r>
        <w:rPr>
          <w:color w:val="231F20"/>
          <w:spacing w:val="-3"/>
        </w:rPr>
        <w:t> </w:t>
      </w:r>
      <w:r>
        <w:rPr>
          <w:color w:val="231F20"/>
        </w:rPr>
        <w:t>2023,</w:t>
      </w:r>
      <w:r>
        <w:rPr>
          <w:color w:val="231F20"/>
          <w:spacing w:val="-3"/>
        </w:rPr>
        <w:t> </w:t>
      </w:r>
      <w:r>
        <w:rPr>
          <w:color w:val="231F20"/>
        </w:rPr>
        <w:t>n.</w:t>
      </w:r>
      <w:r>
        <w:rPr>
          <w:color w:val="231F20"/>
          <w:spacing w:val="-3"/>
        </w:rPr>
        <w:t> </w:t>
      </w:r>
      <w:r>
        <w:rPr>
          <w:color w:val="231F20"/>
        </w:rPr>
        <w:t>174,</w:t>
      </w:r>
      <w:r>
        <w:rPr>
          <w:color w:val="231F20"/>
          <w:spacing w:val="-3"/>
        </w:rPr>
        <w:t> </w:t>
      </w:r>
      <w:r>
        <w:rPr>
          <w:color w:val="231F20"/>
        </w:rPr>
        <w:t>pubblicato</w:t>
      </w:r>
      <w:r>
        <w:rPr>
          <w:color w:val="231F20"/>
          <w:spacing w:val="-3"/>
        </w:rPr>
        <w:t> </w:t>
      </w:r>
      <w:r>
        <w:rPr>
          <w:color w:val="231F20"/>
        </w:rPr>
        <w:t>nella</w:t>
      </w:r>
      <w:r>
        <w:rPr>
          <w:color w:val="231F20"/>
          <w:spacing w:val="-4"/>
        </w:rPr>
        <w:t> </w:t>
      </w:r>
      <w:r>
        <w:rPr>
          <w:i/>
          <w:color w:val="231F20"/>
        </w:rPr>
        <w:t>Gazzetta</w:t>
      </w:r>
      <w:r>
        <w:rPr>
          <w:i/>
          <w:color w:val="231F20"/>
          <w:spacing w:val="-3"/>
        </w:rPr>
        <w:t> </w:t>
      </w:r>
      <w:r>
        <w:rPr>
          <w:i/>
          <w:color w:val="231F20"/>
        </w:rPr>
        <w:t>Uf- ficiale </w:t>
      </w:r>
      <w:r>
        <w:rPr>
          <w:color w:val="231F20"/>
        </w:rPr>
        <w:t>della Repubblica italiana - Serie generale - n. 281 del</w:t>
      </w:r>
      <w:r>
        <w:rPr>
          <w:color w:val="231F20"/>
          <w:spacing w:val="-1"/>
        </w:rPr>
        <w:t> </w:t>
      </w:r>
      <w:r>
        <w:rPr>
          <w:color w:val="231F20"/>
        </w:rPr>
        <w:t>1°</w:t>
      </w:r>
      <w:r>
        <w:rPr>
          <w:color w:val="231F20"/>
          <w:spacing w:val="-1"/>
        </w:rPr>
        <w:t> </w:t>
      </w:r>
      <w:r>
        <w:rPr>
          <w:color w:val="231F20"/>
        </w:rPr>
        <w:t>dicembre</w:t>
      </w:r>
      <w:r>
        <w:rPr>
          <w:color w:val="231F20"/>
          <w:spacing w:val="-1"/>
        </w:rPr>
        <w:t> </w:t>
      </w:r>
      <w:r>
        <w:rPr>
          <w:color w:val="231F20"/>
        </w:rPr>
        <w:t>2023,</w:t>
      </w:r>
      <w:r>
        <w:rPr>
          <w:color w:val="231F20"/>
          <w:spacing w:val="-1"/>
        </w:rPr>
        <w:t> </w:t>
      </w:r>
      <w:r>
        <w:rPr>
          <w:color w:val="231F20"/>
        </w:rPr>
        <w:t>con</w:t>
      </w:r>
      <w:r>
        <w:rPr>
          <w:color w:val="231F20"/>
          <w:spacing w:val="-1"/>
        </w:rPr>
        <w:t> </w:t>
      </w:r>
      <w:r>
        <w:rPr>
          <w:color w:val="231F20"/>
        </w:rPr>
        <w:t>il</w:t>
      </w:r>
      <w:r>
        <w:rPr>
          <w:color w:val="231F20"/>
          <w:spacing w:val="-1"/>
        </w:rPr>
        <w:t> </w:t>
      </w:r>
      <w:r>
        <w:rPr>
          <w:color w:val="231F20"/>
        </w:rPr>
        <w:t>quale</w:t>
      </w:r>
      <w:r>
        <w:rPr>
          <w:color w:val="231F20"/>
          <w:spacing w:val="-1"/>
        </w:rPr>
        <w:t> </w:t>
      </w:r>
      <w:r>
        <w:rPr>
          <w:color w:val="231F20"/>
        </w:rPr>
        <w:t>è</w:t>
      </w:r>
      <w:r>
        <w:rPr>
          <w:color w:val="231F20"/>
          <w:spacing w:val="-1"/>
        </w:rPr>
        <w:t> </w:t>
      </w:r>
      <w:r>
        <w:rPr>
          <w:color w:val="231F20"/>
        </w:rPr>
        <w:t>stato</w:t>
      </w:r>
      <w:r>
        <w:rPr>
          <w:color w:val="231F20"/>
          <w:spacing w:val="-1"/>
        </w:rPr>
        <w:t> </w:t>
      </w:r>
      <w:r>
        <w:rPr>
          <w:color w:val="231F20"/>
        </w:rPr>
        <w:t>adottato</w:t>
      </w:r>
      <w:r>
        <w:rPr>
          <w:color w:val="231F20"/>
          <w:spacing w:val="-1"/>
        </w:rPr>
        <w:t> </w:t>
      </w:r>
      <w:r>
        <w:rPr>
          <w:color w:val="231F20"/>
        </w:rPr>
        <w:t>il</w:t>
      </w:r>
      <w:r>
        <w:rPr>
          <w:color w:val="231F20"/>
          <w:spacing w:val="-1"/>
        </w:rPr>
        <w:t> </w:t>
      </w:r>
      <w:r>
        <w:rPr>
          <w:color w:val="231F20"/>
        </w:rPr>
        <w:t>«Re- golamento di organizzazione del Ministero delle imprese e del made in Italy»;</w:t>
      </w:r>
    </w:p>
    <w:p>
      <w:pPr>
        <w:pStyle w:val="BodyText"/>
        <w:spacing w:line="211" w:lineRule="auto" w:before="122"/>
        <w:ind w:right="105" w:firstLine="213"/>
      </w:pPr>
      <w:r>
        <w:rPr>
          <w:color w:val="231F20"/>
        </w:rPr>
        <w:t>Visto il decreto-legge 11 novembre 2022, n. 173, </w:t>
      </w:r>
      <w:r>
        <w:rPr>
          <w:color w:val="231F20"/>
        </w:rPr>
        <w:t>con- vertito,</w:t>
      </w:r>
      <w:r>
        <w:rPr>
          <w:color w:val="231F20"/>
          <w:spacing w:val="2"/>
        </w:rPr>
        <w:t> </w:t>
      </w:r>
      <w:r>
        <w:rPr>
          <w:color w:val="231F20"/>
        </w:rPr>
        <w:t>con</w:t>
      </w:r>
      <w:r>
        <w:rPr>
          <w:color w:val="231F20"/>
          <w:spacing w:val="3"/>
        </w:rPr>
        <w:t> </w:t>
      </w:r>
      <w:r>
        <w:rPr>
          <w:color w:val="231F20"/>
        </w:rPr>
        <w:t>modificazioni,</w:t>
      </w:r>
      <w:r>
        <w:rPr>
          <w:color w:val="231F20"/>
          <w:spacing w:val="3"/>
        </w:rPr>
        <w:t> </w:t>
      </w:r>
      <w:r>
        <w:rPr>
          <w:color w:val="231F20"/>
        </w:rPr>
        <w:t>dalla</w:t>
      </w:r>
      <w:r>
        <w:rPr>
          <w:color w:val="231F20"/>
          <w:spacing w:val="2"/>
        </w:rPr>
        <w:t> </w:t>
      </w:r>
      <w:r>
        <w:rPr>
          <w:color w:val="231F20"/>
        </w:rPr>
        <w:t>legge</w:t>
      </w:r>
      <w:r>
        <w:rPr>
          <w:color w:val="231F20"/>
          <w:spacing w:val="3"/>
        </w:rPr>
        <w:t> </w:t>
      </w:r>
      <w:r>
        <w:rPr>
          <w:color w:val="231F20"/>
        </w:rPr>
        <w:t>16</w:t>
      </w:r>
      <w:r>
        <w:rPr>
          <w:color w:val="231F20"/>
          <w:spacing w:val="3"/>
        </w:rPr>
        <w:t> </w:t>
      </w:r>
      <w:r>
        <w:rPr>
          <w:color w:val="231F20"/>
        </w:rPr>
        <w:t>dicembre</w:t>
      </w:r>
      <w:r>
        <w:rPr>
          <w:color w:val="231F20"/>
          <w:spacing w:val="2"/>
        </w:rPr>
        <w:t> </w:t>
      </w:r>
      <w:r>
        <w:rPr>
          <w:color w:val="231F20"/>
          <w:spacing w:val="-2"/>
        </w:rPr>
        <w:t>2022,</w:t>
      </w:r>
    </w:p>
    <w:p>
      <w:pPr>
        <w:pStyle w:val="BodyText"/>
        <w:spacing w:line="211" w:lineRule="auto" w:before="1"/>
        <w:ind w:right="105"/>
      </w:pPr>
      <w:r>
        <w:rPr>
          <w:color w:val="231F20"/>
        </w:rPr>
        <w:t>n. 204, recante «Disposizioni urgenti in materia di </w:t>
      </w:r>
      <w:r>
        <w:rPr>
          <w:color w:val="231F20"/>
        </w:rPr>
        <w:t>riordi- no delle attribuzioni dei Ministeri»;</w:t>
      </w:r>
    </w:p>
    <w:p>
      <w:pPr>
        <w:pStyle w:val="BodyText"/>
        <w:spacing w:line="211" w:lineRule="auto" w:before="120"/>
        <w:ind w:right="105" w:firstLine="213"/>
      </w:pPr>
      <w:r>
        <w:rPr>
          <w:color w:val="231F20"/>
        </w:rPr>
        <w:t>Vista l’istanza con la quale la Lega nazionale delle </w:t>
      </w:r>
      <w:r>
        <w:rPr>
          <w:color w:val="231F20"/>
        </w:rPr>
        <w:t>co- operative e mutue ha chiesto che la società «Terramare società cooperativa a responsabilità limitata» sia ammes- sa alla procedura di liquidazione coatta amministrativa;</w:t>
      </w:r>
    </w:p>
    <w:p>
      <w:pPr>
        <w:pStyle w:val="BodyText"/>
        <w:spacing w:line="211" w:lineRule="auto" w:before="121"/>
        <w:ind w:right="104" w:firstLine="213"/>
      </w:pPr>
      <w:r>
        <w:rPr>
          <w:color w:val="231F20"/>
        </w:rPr>
        <w:t>Viste le risultanze della revisione dell’associazione </w:t>
      </w:r>
      <w:r>
        <w:rPr>
          <w:color w:val="231F20"/>
        </w:rPr>
        <w:t>di rappresentanza, dalla quale si rileva lo stato d’insolvenza della suddetta società cooperativa;</w:t>
      </w:r>
    </w:p>
    <w:p>
      <w:pPr>
        <w:pStyle w:val="BodyText"/>
        <w:spacing w:line="211" w:lineRule="auto" w:before="120"/>
        <w:ind w:right="105" w:firstLine="213"/>
      </w:pPr>
      <w:r>
        <w:rPr>
          <w:color w:val="231F20"/>
        </w:rPr>
        <w:t>Considerato quanto emerge dalla visura camerale </w:t>
      </w:r>
      <w:r>
        <w:rPr>
          <w:color w:val="231F20"/>
        </w:rPr>
        <w:t>ag- giornata,</w:t>
      </w:r>
      <w:r>
        <w:rPr>
          <w:color w:val="231F20"/>
          <w:spacing w:val="-3"/>
        </w:rPr>
        <w:t> </w:t>
      </w:r>
      <w:r>
        <w:rPr>
          <w:color w:val="231F20"/>
        </w:rPr>
        <w:t>effettuata</w:t>
      </w:r>
      <w:r>
        <w:rPr>
          <w:color w:val="231F20"/>
          <w:spacing w:val="-3"/>
        </w:rPr>
        <w:t> </w:t>
      </w:r>
      <w:r>
        <w:rPr>
          <w:color w:val="231F20"/>
        </w:rPr>
        <w:t>d’ufficio</w:t>
      </w:r>
      <w:r>
        <w:rPr>
          <w:color w:val="231F20"/>
          <w:spacing w:val="-3"/>
        </w:rPr>
        <w:t> </w:t>
      </w:r>
      <w:r>
        <w:rPr>
          <w:color w:val="231F20"/>
        </w:rPr>
        <w:t>presso</w:t>
      </w:r>
      <w:r>
        <w:rPr>
          <w:color w:val="231F20"/>
          <w:spacing w:val="-3"/>
        </w:rPr>
        <w:t> </w:t>
      </w:r>
      <w:r>
        <w:rPr>
          <w:color w:val="231F20"/>
        </w:rPr>
        <w:t>il</w:t>
      </w:r>
      <w:r>
        <w:rPr>
          <w:color w:val="231F20"/>
          <w:spacing w:val="-3"/>
        </w:rPr>
        <w:t> </w:t>
      </w:r>
      <w:r>
        <w:rPr>
          <w:color w:val="231F20"/>
        </w:rPr>
        <w:t>competente</w:t>
      </w:r>
      <w:r>
        <w:rPr>
          <w:color w:val="231F20"/>
          <w:spacing w:val="-3"/>
        </w:rPr>
        <w:t> </w:t>
      </w:r>
      <w:r>
        <w:rPr>
          <w:color w:val="231F20"/>
        </w:rPr>
        <w:t>registro delle imprese, dalla quale risulta che l’ultimo bilancio di esercizio, relativo all’esercizio al 31 dicembre 2019, evi- denzia una condizione di sostanziale insolvenza, in quan- to</w:t>
      </w:r>
      <w:r>
        <w:rPr>
          <w:color w:val="231F20"/>
          <w:spacing w:val="28"/>
        </w:rPr>
        <w:t> </w:t>
      </w:r>
      <w:r>
        <w:rPr>
          <w:color w:val="231F20"/>
        </w:rPr>
        <w:t>a</w:t>
      </w:r>
      <w:r>
        <w:rPr>
          <w:color w:val="231F20"/>
          <w:spacing w:val="28"/>
        </w:rPr>
        <w:t> </w:t>
      </w:r>
      <w:r>
        <w:rPr>
          <w:color w:val="231F20"/>
        </w:rPr>
        <w:t>fronte</w:t>
      </w:r>
      <w:r>
        <w:rPr>
          <w:color w:val="231F20"/>
          <w:spacing w:val="28"/>
        </w:rPr>
        <w:t> </w:t>
      </w:r>
      <w:r>
        <w:rPr>
          <w:color w:val="231F20"/>
        </w:rPr>
        <w:t>di</w:t>
      </w:r>
      <w:r>
        <w:rPr>
          <w:color w:val="231F20"/>
          <w:spacing w:val="28"/>
        </w:rPr>
        <w:t> </w:t>
      </w:r>
      <w:r>
        <w:rPr>
          <w:color w:val="231F20"/>
        </w:rPr>
        <w:t>un</w:t>
      </w:r>
      <w:r>
        <w:rPr>
          <w:color w:val="231F20"/>
          <w:spacing w:val="28"/>
        </w:rPr>
        <w:t> </w:t>
      </w:r>
      <w:r>
        <w:rPr>
          <w:color w:val="231F20"/>
        </w:rPr>
        <w:t>attivo</w:t>
      </w:r>
      <w:r>
        <w:rPr>
          <w:color w:val="231F20"/>
          <w:spacing w:val="28"/>
        </w:rPr>
        <w:t> </w:t>
      </w:r>
      <w:r>
        <w:rPr>
          <w:color w:val="231F20"/>
        </w:rPr>
        <w:t>patrimoniale</w:t>
      </w:r>
      <w:r>
        <w:rPr>
          <w:color w:val="231F20"/>
          <w:spacing w:val="28"/>
        </w:rPr>
        <w:t> </w:t>
      </w:r>
      <w:r>
        <w:rPr>
          <w:color w:val="231F20"/>
        </w:rPr>
        <w:t>di</w:t>
      </w:r>
      <w:r>
        <w:rPr>
          <w:color w:val="231F20"/>
          <w:spacing w:val="28"/>
        </w:rPr>
        <w:t> </w:t>
      </w:r>
      <w:r>
        <w:rPr>
          <w:color w:val="231F20"/>
        </w:rPr>
        <w:t>euro</w:t>
      </w:r>
      <w:r>
        <w:rPr>
          <w:color w:val="231F20"/>
          <w:spacing w:val="28"/>
        </w:rPr>
        <w:t> </w:t>
      </w:r>
      <w:r>
        <w:rPr>
          <w:color w:val="231F20"/>
        </w:rPr>
        <w:t>28.488,00, si riscontra una massa debitoria di euro 34.973,00 ed un patrimonio netto negativo di euro - 18.450,00;</w:t>
      </w:r>
    </w:p>
    <w:p>
      <w:pPr>
        <w:pStyle w:val="BodyText"/>
        <w:spacing w:line="211" w:lineRule="auto" w:before="123"/>
        <w:ind w:right="105" w:firstLine="213"/>
      </w:pPr>
      <w:r>
        <w:rPr>
          <w:color w:val="231F20"/>
        </w:rPr>
        <w:t>Considerato che in data 23 maggio 2022 è stato </w:t>
      </w:r>
      <w:r>
        <w:rPr>
          <w:color w:val="231F20"/>
        </w:rPr>
        <w:t>assol- to</w:t>
      </w:r>
      <w:r>
        <w:rPr>
          <w:color w:val="231F20"/>
          <w:spacing w:val="30"/>
        </w:rPr>
        <w:t> </w:t>
      </w:r>
      <w:r>
        <w:rPr>
          <w:color w:val="231F20"/>
        </w:rPr>
        <w:t>l’obbligo</w:t>
      </w:r>
      <w:r>
        <w:rPr>
          <w:color w:val="231F20"/>
          <w:spacing w:val="31"/>
        </w:rPr>
        <w:t> </w:t>
      </w:r>
      <w:r>
        <w:rPr>
          <w:color w:val="231F20"/>
        </w:rPr>
        <w:t>di</w:t>
      </w:r>
      <w:r>
        <w:rPr>
          <w:color w:val="231F20"/>
          <w:spacing w:val="30"/>
        </w:rPr>
        <w:t> </w:t>
      </w:r>
      <w:r>
        <w:rPr>
          <w:color w:val="231F20"/>
        </w:rPr>
        <w:t>cui</w:t>
      </w:r>
      <w:r>
        <w:rPr>
          <w:color w:val="231F20"/>
          <w:spacing w:val="31"/>
        </w:rPr>
        <w:t> </w:t>
      </w:r>
      <w:r>
        <w:rPr>
          <w:color w:val="231F20"/>
        </w:rPr>
        <w:t>all’art.</w:t>
      </w:r>
      <w:r>
        <w:rPr>
          <w:color w:val="231F20"/>
          <w:spacing w:val="30"/>
        </w:rPr>
        <w:t> </w:t>
      </w:r>
      <w:r>
        <w:rPr>
          <w:color w:val="231F20"/>
        </w:rPr>
        <w:t>7</w:t>
      </w:r>
      <w:r>
        <w:rPr>
          <w:color w:val="231F20"/>
          <w:spacing w:val="31"/>
        </w:rPr>
        <w:t> </w:t>
      </w:r>
      <w:r>
        <w:rPr>
          <w:color w:val="231F20"/>
        </w:rPr>
        <w:t>della</w:t>
      </w:r>
      <w:r>
        <w:rPr>
          <w:color w:val="231F20"/>
          <w:spacing w:val="30"/>
        </w:rPr>
        <w:t> </w:t>
      </w:r>
      <w:r>
        <w:rPr>
          <w:color w:val="231F20"/>
        </w:rPr>
        <w:t>legge</w:t>
      </w:r>
      <w:r>
        <w:rPr>
          <w:color w:val="231F20"/>
          <w:spacing w:val="31"/>
        </w:rPr>
        <w:t> </w:t>
      </w:r>
      <w:r>
        <w:rPr>
          <w:color w:val="231F20"/>
        </w:rPr>
        <w:t>7</w:t>
      </w:r>
      <w:r>
        <w:rPr>
          <w:color w:val="231F20"/>
          <w:spacing w:val="30"/>
        </w:rPr>
        <w:t> </w:t>
      </w:r>
      <w:r>
        <w:rPr>
          <w:color w:val="231F20"/>
        </w:rPr>
        <w:t>agosto</w:t>
      </w:r>
      <w:r>
        <w:rPr>
          <w:color w:val="231F20"/>
          <w:spacing w:val="31"/>
        </w:rPr>
        <w:t> </w:t>
      </w:r>
      <w:r>
        <w:rPr>
          <w:color w:val="231F20"/>
          <w:spacing w:val="-2"/>
        </w:rPr>
        <w:t>1990,</w:t>
      </w:r>
    </w:p>
    <w:p>
      <w:pPr>
        <w:pStyle w:val="BodyText"/>
        <w:spacing w:line="211" w:lineRule="auto" w:before="1"/>
        <w:ind w:right="105"/>
      </w:pPr>
      <w:r>
        <w:rPr>
          <w:color w:val="231F20"/>
        </w:rPr>
        <w:t>n. 241, dando comunicazione dell’avvio del </w:t>
      </w:r>
      <w:r>
        <w:rPr>
          <w:color w:val="231F20"/>
        </w:rPr>
        <w:t>procedimen- to a tutti i soggetti interessati, che non hanno formulato osservazioni e/o controdeduzioni;</w:t>
      </w:r>
    </w:p>
    <w:p>
      <w:pPr>
        <w:pStyle w:val="BodyText"/>
        <w:spacing w:line="211" w:lineRule="auto" w:before="121"/>
        <w:ind w:right="104" w:firstLine="213"/>
      </w:pPr>
      <w:r>
        <w:rPr>
          <w:color w:val="231F20"/>
        </w:rPr>
        <w:t>Ritenuto</w:t>
      </w:r>
      <w:r>
        <w:rPr>
          <w:color w:val="231F20"/>
          <w:spacing w:val="-6"/>
        </w:rPr>
        <w:t> </w:t>
      </w:r>
      <w:r>
        <w:rPr>
          <w:color w:val="231F20"/>
        </w:rPr>
        <w:t>di</w:t>
      </w:r>
      <w:r>
        <w:rPr>
          <w:color w:val="231F20"/>
          <w:spacing w:val="-6"/>
        </w:rPr>
        <w:t> </w:t>
      </w:r>
      <w:r>
        <w:rPr>
          <w:color w:val="231F20"/>
        </w:rPr>
        <w:t>dover</w:t>
      </w:r>
      <w:r>
        <w:rPr>
          <w:color w:val="231F20"/>
          <w:spacing w:val="-6"/>
        </w:rPr>
        <w:t> </w:t>
      </w:r>
      <w:r>
        <w:rPr>
          <w:color w:val="231F20"/>
        </w:rPr>
        <w:t>disporre</w:t>
      </w:r>
      <w:r>
        <w:rPr>
          <w:color w:val="231F20"/>
          <w:spacing w:val="-6"/>
        </w:rPr>
        <w:t> </w:t>
      </w:r>
      <w:r>
        <w:rPr>
          <w:color w:val="231F20"/>
        </w:rPr>
        <w:t>la</w:t>
      </w:r>
      <w:r>
        <w:rPr>
          <w:color w:val="231F20"/>
          <w:spacing w:val="-6"/>
        </w:rPr>
        <w:t> </w:t>
      </w:r>
      <w:r>
        <w:rPr>
          <w:color w:val="231F20"/>
        </w:rPr>
        <w:t>liquidazione</w:t>
      </w:r>
      <w:r>
        <w:rPr>
          <w:color w:val="231F20"/>
          <w:spacing w:val="-6"/>
        </w:rPr>
        <w:t> </w:t>
      </w:r>
      <w:r>
        <w:rPr>
          <w:color w:val="231F20"/>
        </w:rPr>
        <w:t>coatta</w:t>
      </w:r>
      <w:r>
        <w:rPr>
          <w:color w:val="231F20"/>
          <w:spacing w:val="-6"/>
        </w:rPr>
        <w:t> </w:t>
      </w:r>
      <w:r>
        <w:rPr>
          <w:color w:val="231F20"/>
        </w:rPr>
        <w:t>ammi- nistrativa della suddetta società cooperativa e nominare il relativo commissario liquidatore;</w:t>
      </w:r>
    </w:p>
    <w:p>
      <w:pPr>
        <w:pStyle w:val="BodyText"/>
        <w:spacing w:line="211" w:lineRule="auto" w:before="120"/>
        <w:ind w:right="104" w:firstLine="213"/>
      </w:pPr>
      <w:r>
        <w:rPr>
          <w:color w:val="231F20"/>
        </w:rPr>
        <w:t>Vista la terna di professionisti che l’associazione </w:t>
      </w:r>
      <w:r>
        <w:rPr>
          <w:color w:val="231F20"/>
        </w:rPr>
        <w:t>na- zionale di rappresentanza, assistenza, tutela e revisione del movimento cooperativo, alla quale il sodalizio risulta aderente,</w:t>
      </w:r>
      <w:r>
        <w:rPr>
          <w:color w:val="231F20"/>
          <w:spacing w:val="-3"/>
        </w:rPr>
        <w:t> </w:t>
      </w:r>
      <w:r>
        <w:rPr>
          <w:color w:val="231F20"/>
        </w:rPr>
        <w:t>ha</w:t>
      </w:r>
      <w:r>
        <w:rPr>
          <w:color w:val="231F20"/>
          <w:spacing w:val="-3"/>
        </w:rPr>
        <w:t> </w:t>
      </w:r>
      <w:r>
        <w:rPr>
          <w:color w:val="231F20"/>
        </w:rPr>
        <w:t>proposto</w:t>
      </w:r>
      <w:r>
        <w:rPr>
          <w:color w:val="231F20"/>
          <w:spacing w:val="-3"/>
        </w:rPr>
        <w:t> </w:t>
      </w:r>
      <w:r>
        <w:rPr>
          <w:color w:val="231F20"/>
        </w:rPr>
        <w:t>ai</w:t>
      </w:r>
      <w:r>
        <w:rPr>
          <w:color w:val="231F20"/>
          <w:spacing w:val="-3"/>
        </w:rPr>
        <w:t> </w:t>
      </w:r>
      <w:r>
        <w:rPr>
          <w:color w:val="231F20"/>
        </w:rPr>
        <w:t>sensi</w:t>
      </w:r>
      <w:r>
        <w:rPr>
          <w:color w:val="231F20"/>
          <w:spacing w:val="-3"/>
        </w:rPr>
        <w:t> </w:t>
      </w:r>
      <w:r>
        <w:rPr>
          <w:color w:val="231F20"/>
        </w:rPr>
        <w:t>dell’art.</w:t>
      </w:r>
      <w:r>
        <w:rPr>
          <w:color w:val="231F20"/>
          <w:spacing w:val="-3"/>
        </w:rPr>
        <w:t> </w:t>
      </w:r>
      <w:r>
        <w:rPr>
          <w:color w:val="231F20"/>
        </w:rPr>
        <w:t>9</w:t>
      </w:r>
      <w:r>
        <w:rPr>
          <w:color w:val="231F20"/>
          <w:spacing w:val="-3"/>
        </w:rPr>
        <w:t> </w:t>
      </w:r>
      <w:r>
        <w:rPr>
          <w:color w:val="231F20"/>
        </w:rPr>
        <w:t>della</w:t>
      </w:r>
      <w:r>
        <w:rPr>
          <w:color w:val="231F20"/>
          <w:spacing w:val="-3"/>
        </w:rPr>
        <w:t> </w:t>
      </w:r>
      <w:r>
        <w:rPr>
          <w:color w:val="231F20"/>
        </w:rPr>
        <w:t>legge</w:t>
      </w:r>
      <w:r>
        <w:rPr>
          <w:color w:val="231F20"/>
          <w:spacing w:val="-3"/>
        </w:rPr>
        <w:t> </w:t>
      </w:r>
      <w:r>
        <w:rPr>
          <w:color w:val="231F20"/>
        </w:rPr>
        <w:t>17</w:t>
      </w:r>
      <w:r>
        <w:rPr>
          <w:color w:val="231F20"/>
          <w:spacing w:val="-3"/>
        </w:rPr>
        <w:t> </w:t>
      </w:r>
      <w:r>
        <w:rPr>
          <w:color w:val="231F20"/>
        </w:rPr>
        <w:t>lu- glio 1975, n. 400;</w:t>
      </w:r>
    </w:p>
    <w:p>
      <w:pPr>
        <w:pStyle w:val="BodyText"/>
        <w:spacing w:line="211" w:lineRule="auto" w:before="121"/>
        <w:ind w:right="104" w:firstLine="213"/>
      </w:pPr>
      <w:r>
        <w:rPr>
          <w:color w:val="231F20"/>
        </w:rPr>
        <w:t>Considerato che dall’istruttoria effettuata dalla </w:t>
      </w:r>
      <w:r>
        <w:rPr>
          <w:color w:val="231F20"/>
        </w:rPr>
        <w:t>Dire- zione generale servizi di vigilanza sulla terna delle pro- fessionalità indicate, i nominativi segnalati risultano pre- senti</w:t>
      </w:r>
      <w:r>
        <w:rPr>
          <w:color w:val="231F20"/>
          <w:spacing w:val="-4"/>
        </w:rPr>
        <w:t> </w:t>
      </w:r>
      <w:r>
        <w:rPr>
          <w:color w:val="231F20"/>
        </w:rPr>
        <w:t>nell’elenco</w:t>
      </w:r>
      <w:r>
        <w:rPr>
          <w:color w:val="231F20"/>
          <w:spacing w:val="-4"/>
        </w:rPr>
        <w:t> </w:t>
      </w:r>
      <w:r>
        <w:rPr>
          <w:color w:val="231F20"/>
        </w:rPr>
        <w:t>di</w:t>
      </w:r>
      <w:r>
        <w:rPr>
          <w:color w:val="231F20"/>
          <w:spacing w:val="-4"/>
        </w:rPr>
        <w:t> </w:t>
      </w:r>
      <w:r>
        <w:rPr>
          <w:color w:val="231F20"/>
        </w:rPr>
        <w:t>cui</w:t>
      </w:r>
      <w:r>
        <w:rPr>
          <w:color w:val="231F20"/>
          <w:spacing w:val="-4"/>
        </w:rPr>
        <w:t> </w:t>
      </w:r>
      <w:r>
        <w:rPr>
          <w:color w:val="231F20"/>
        </w:rPr>
        <w:t>al</w:t>
      </w:r>
      <w:r>
        <w:rPr>
          <w:color w:val="231F20"/>
          <w:spacing w:val="-4"/>
        </w:rPr>
        <w:t> </w:t>
      </w:r>
      <w:r>
        <w:rPr>
          <w:color w:val="231F20"/>
        </w:rPr>
        <w:t>punto</w:t>
      </w:r>
      <w:r>
        <w:rPr>
          <w:color w:val="231F20"/>
          <w:spacing w:val="-4"/>
        </w:rPr>
        <w:t> </w:t>
      </w:r>
      <w:r>
        <w:rPr>
          <w:color w:val="231F20"/>
        </w:rPr>
        <w:t>1,</w:t>
      </w:r>
      <w:r>
        <w:rPr>
          <w:color w:val="231F20"/>
          <w:spacing w:val="-4"/>
        </w:rPr>
        <w:t> </w:t>
      </w:r>
      <w:r>
        <w:rPr>
          <w:color w:val="231F20"/>
        </w:rPr>
        <w:t>lettera</w:t>
      </w:r>
      <w:r>
        <w:rPr>
          <w:color w:val="231F20"/>
          <w:spacing w:val="-5"/>
        </w:rPr>
        <w:t> </w:t>
      </w:r>
      <w:r>
        <w:rPr>
          <w:i/>
          <w:color w:val="231F20"/>
        </w:rPr>
        <w:t>a)</w:t>
      </w:r>
      <w:r>
        <w:rPr>
          <w:i/>
          <w:color w:val="231F20"/>
          <w:spacing w:val="-4"/>
        </w:rPr>
        <w:t> </w:t>
      </w:r>
      <w:r>
        <w:rPr>
          <w:color w:val="231F20"/>
        </w:rPr>
        <w:t>della</w:t>
      </w:r>
      <w:r>
        <w:rPr>
          <w:color w:val="231F20"/>
          <w:spacing w:val="-4"/>
        </w:rPr>
        <w:t> </w:t>
      </w:r>
      <w:r>
        <w:rPr>
          <w:color w:val="231F20"/>
        </w:rPr>
        <w:t>direttiva ministeriale del 12 maggio 2023 e sono collocati nella fascia di valutazione non inferiore a quella assegnata per complessità alla procedura, come disposto dall’art. 5, comma 1, del decreto direttoriale del 30 giugno 2023;</w:t>
      </w:r>
    </w:p>
    <w:p>
      <w:pPr>
        <w:pStyle w:val="BodyText"/>
        <w:spacing w:line="211" w:lineRule="auto" w:before="123"/>
        <w:ind w:right="105" w:firstLine="213"/>
      </w:pPr>
      <w:r>
        <w:rPr>
          <w:color w:val="231F20"/>
        </w:rPr>
        <w:t>Tenuto conto che il nominativo del professionista </w:t>
      </w:r>
      <w:r>
        <w:rPr>
          <w:color w:val="231F20"/>
        </w:rPr>
        <w:t>cui affidare l’incarico di commissario liquidatore è stato in- dividuato dalla commissione nominata con decreto del 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15</w:t>
      </w:r>
      <w:r>
        <w:rPr>
          <w:color w:val="231F20"/>
          <w:spacing w:val="-2"/>
        </w:rPr>
        <w:t> </w:t>
      </w:r>
      <w:r>
        <w:rPr>
          <w:color w:val="231F20"/>
        </w:rPr>
        <w:t>febbraio</w:t>
      </w:r>
      <w:r>
        <w:rPr>
          <w:color w:val="231F20"/>
          <w:spacing w:val="-2"/>
        </w:rPr>
        <w:t> </w:t>
      </w:r>
      <w:r>
        <w:rPr>
          <w:color w:val="231F20"/>
        </w:rPr>
        <w:t>2024,</w:t>
      </w:r>
      <w:r>
        <w:rPr>
          <w:color w:val="231F20"/>
          <w:spacing w:val="-2"/>
        </w:rPr>
        <w:t> </w:t>
      </w:r>
      <w:r>
        <w:rPr>
          <w:color w:val="231F20"/>
        </w:rPr>
        <w:t>successivamente modificata</w:t>
      </w:r>
      <w:r>
        <w:rPr>
          <w:color w:val="231F20"/>
          <w:spacing w:val="-2"/>
        </w:rPr>
        <w:t> </w:t>
      </w:r>
      <w:r>
        <w:rPr>
          <w:color w:val="231F20"/>
        </w:rPr>
        <w:t>con</w:t>
      </w:r>
      <w:r>
        <w:rPr>
          <w:color w:val="231F20"/>
          <w:spacing w:val="-2"/>
        </w:rPr>
        <w:t> </w:t>
      </w:r>
      <w:r>
        <w:rPr>
          <w:color w:val="231F20"/>
        </w:rPr>
        <w:t>decreto</w:t>
      </w:r>
      <w:r>
        <w:rPr>
          <w:color w:val="231F20"/>
          <w:spacing w:val="-2"/>
        </w:rPr>
        <w:t> </w:t>
      </w:r>
      <w:r>
        <w:rPr>
          <w:color w:val="231F20"/>
        </w:rPr>
        <w:t>del</w:t>
      </w:r>
      <w:r>
        <w:rPr>
          <w:color w:val="231F20"/>
          <w:spacing w:val="-2"/>
        </w:rPr>
        <w:t> </w:t>
      </w:r>
      <w:r>
        <w:rPr>
          <w:color w:val="231F20"/>
        </w:rPr>
        <w:t>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29</w:t>
      </w:r>
      <w:r>
        <w:rPr>
          <w:color w:val="231F20"/>
          <w:spacing w:val="-2"/>
        </w:rPr>
        <w:t> </w:t>
      </w:r>
      <w:r>
        <w:rPr>
          <w:color w:val="231F20"/>
        </w:rPr>
        <w:t>apri- le</w:t>
      </w:r>
      <w:r>
        <w:rPr>
          <w:color w:val="231F20"/>
          <w:spacing w:val="-2"/>
        </w:rPr>
        <w:t> </w:t>
      </w:r>
      <w:r>
        <w:rPr>
          <w:color w:val="231F20"/>
        </w:rPr>
        <w:t>2024,</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punto</w:t>
      </w:r>
      <w:r>
        <w:rPr>
          <w:color w:val="231F20"/>
          <w:spacing w:val="-2"/>
        </w:rPr>
        <w:t> </w:t>
      </w:r>
      <w:r>
        <w:rPr>
          <w:color w:val="231F20"/>
        </w:rPr>
        <w:t>1,</w:t>
      </w:r>
      <w:r>
        <w:rPr>
          <w:color w:val="231F20"/>
          <w:spacing w:val="-2"/>
        </w:rPr>
        <w:t> </w:t>
      </w:r>
      <w:r>
        <w:rPr>
          <w:color w:val="231F20"/>
        </w:rPr>
        <w:t>lettera</w:t>
      </w:r>
      <w:r>
        <w:rPr>
          <w:color w:val="231F20"/>
          <w:spacing w:val="-3"/>
        </w:rPr>
        <w:t> </w:t>
      </w:r>
      <w:r>
        <w:rPr>
          <w:i/>
          <w:color w:val="231F20"/>
        </w:rPr>
        <w:t>f)</w:t>
      </w:r>
      <w:r>
        <w:rPr>
          <w:i/>
          <w:color w:val="231F20"/>
          <w:spacing w:val="-2"/>
        </w:rPr>
        <w:t> </w:t>
      </w:r>
      <w:r>
        <w:rPr>
          <w:color w:val="231F20"/>
        </w:rPr>
        <w:t>della</w:t>
      </w:r>
      <w:r>
        <w:rPr>
          <w:color w:val="231F20"/>
          <w:spacing w:val="-2"/>
        </w:rPr>
        <w:t> </w:t>
      </w:r>
      <w:r>
        <w:rPr>
          <w:color w:val="231F20"/>
        </w:rPr>
        <w:t>predetta</w:t>
      </w:r>
      <w:r>
        <w:rPr>
          <w:color w:val="231F20"/>
          <w:spacing w:val="-2"/>
        </w:rPr>
        <w:t> </w:t>
      </w:r>
      <w:r>
        <w:rPr>
          <w:color w:val="231F20"/>
        </w:rPr>
        <w:t>direttiva ministeriale del 12 maggio 2023, nella seduta del 27 feb- braio 2025, visto quanto prescritto dal punto 1, lettere </w:t>
      </w:r>
      <w:r>
        <w:rPr>
          <w:i/>
          <w:color w:val="231F20"/>
        </w:rPr>
        <w:t>c)</w:t>
      </w:r>
      <w:r>
        <w:rPr>
          <w:color w:val="231F20"/>
        </w:rPr>
        <w:t>, </w:t>
      </w:r>
      <w:r>
        <w:rPr>
          <w:i/>
          <w:color w:val="231F20"/>
        </w:rPr>
        <w:t>e)</w:t>
      </w:r>
      <w:r>
        <w:rPr>
          <w:color w:val="231F20"/>
        </w:rPr>
        <w:t>,</w:t>
      </w:r>
      <w:r>
        <w:rPr>
          <w:color w:val="231F20"/>
          <w:spacing w:val="3"/>
        </w:rPr>
        <w:t> </w:t>
      </w:r>
      <w:r>
        <w:rPr>
          <w:i/>
          <w:color w:val="231F20"/>
        </w:rPr>
        <w:t>f)</w:t>
      </w:r>
      <w:r>
        <w:rPr>
          <w:i/>
          <w:color w:val="231F20"/>
          <w:spacing w:val="4"/>
        </w:rPr>
        <w:t> </w:t>
      </w:r>
      <w:r>
        <w:rPr>
          <w:color w:val="231F20"/>
        </w:rPr>
        <w:t>punto</w:t>
      </w:r>
      <w:r>
        <w:rPr>
          <w:color w:val="231F20"/>
          <w:spacing w:val="3"/>
        </w:rPr>
        <w:t> </w:t>
      </w:r>
      <w:r>
        <w:rPr>
          <w:color w:val="231F20"/>
        </w:rPr>
        <w:t>(i)</w:t>
      </w:r>
      <w:r>
        <w:rPr>
          <w:color w:val="231F20"/>
          <w:spacing w:val="4"/>
        </w:rPr>
        <w:t> </w:t>
      </w:r>
      <w:r>
        <w:rPr>
          <w:color w:val="231F20"/>
        </w:rPr>
        <w:t>e</w:t>
      </w:r>
      <w:r>
        <w:rPr>
          <w:color w:val="231F20"/>
          <w:spacing w:val="3"/>
        </w:rPr>
        <w:t> </w:t>
      </w:r>
      <w:r>
        <w:rPr>
          <w:i/>
          <w:color w:val="231F20"/>
        </w:rPr>
        <w:t>g)</w:t>
      </w:r>
      <w:r>
        <w:rPr>
          <w:i/>
          <w:color w:val="231F20"/>
          <w:spacing w:val="3"/>
        </w:rPr>
        <w:t> </w:t>
      </w:r>
      <w:r>
        <w:rPr>
          <w:color w:val="231F20"/>
        </w:rPr>
        <w:t>della</w:t>
      </w:r>
      <w:r>
        <w:rPr>
          <w:color w:val="231F20"/>
          <w:spacing w:val="4"/>
        </w:rPr>
        <w:t> </w:t>
      </w:r>
      <w:r>
        <w:rPr>
          <w:color w:val="231F20"/>
        </w:rPr>
        <w:t>medesima</w:t>
      </w:r>
      <w:r>
        <w:rPr>
          <w:color w:val="231F20"/>
          <w:spacing w:val="3"/>
        </w:rPr>
        <w:t> </w:t>
      </w:r>
      <w:r>
        <w:rPr>
          <w:color w:val="231F20"/>
        </w:rPr>
        <w:t>direttiva</w:t>
      </w:r>
      <w:r>
        <w:rPr>
          <w:color w:val="231F20"/>
          <w:spacing w:val="4"/>
        </w:rPr>
        <w:t> </w:t>
      </w:r>
      <w:r>
        <w:rPr>
          <w:color w:val="231F20"/>
          <w:spacing w:val="-2"/>
        </w:rPr>
        <w:t>ministeriale;</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before="94"/>
        <w:ind w:left="71"/>
        <w:jc w:val="center"/>
      </w:pPr>
      <w:r>
        <w:rPr/>
        <mc:AlternateContent>
          <mc:Choice Requires="wps">
            <w:drawing>
              <wp:anchor distT="0" distB="0" distL="0" distR="0" allowOverlap="1" layoutInCell="1" locked="0" behindDoc="1" simplePos="0" relativeHeight="484813312">
                <wp:simplePos x="0" y="0"/>
                <wp:positionH relativeFrom="page">
                  <wp:posOffset>612000</wp:posOffset>
                </wp:positionH>
                <wp:positionV relativeFrom="page">
                  <wp:posOffset>899286</wp:posOffset>
                </wp:positionV>
                <wp:extent cx="6336030" cy="8642350"/>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6336030" cy="8642350"/>
                          <a:chExt cx="6336030" cy="8642350"/>
                        </a:xfrm>
                      </wpg:grpSpPr>
                      <wps:wsp>
                        <wps:cNvPr id="270" name="Graphic 27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71" name="Graphic 27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72" name="Graphic 27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3168" id="docshapegroup103"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pacing w:val="-2"/>
        </w:rPr>
        <w:t>Decreta:</w:t>
      </w:r>
    </w:p>
    <w:p>
      <w:pPr>
        <w:pStyle w:val="BodyText"/>
        <w:spacing w:before="83"/>
        <w:ind w:left="0"/>
        <w:jc w:val="left"/>
      </w:pPr>
    </w:p>
    <w:p>
      <w:pPr>
        <w:pStyle w:val="BodyText"/>
        <w:ind w:left="2256"/>
      </w:pPr>
      <w:r>
        <w:rPr>
          <w:color w:val="231F20"/>
        </w:rPr>
        <w:t>Art.</w:t>
      </w:r>
      <w:r>
        <w:rPr>
          <w:color w:val="231F20"/>
          <w:spacing w:val="29"/>
        </w:rPr>
        <w:t> </w:t>
      </w:r>
      <w:r>
        <w:rPr>
          <w:color w:val="231F20"/>
          <w:spacing w:val="-5"/>
        </w:rPr>
        <w:t>1.</w:t>
      </w:r>
    </w:p>
    <w:p>
      <w:pPr>
        <w:pStyle w:val="ListParagraph"/>
        <w:numPr>
          <w:ilvl w:val="0"/>
          <w:numId w:val="34"/>
        </w:numPr>
        <w:tabs>
          <w:tab w:pos="546" w:val="left" w:leader="none"/>
        </w:tabs>
        <w:spacing w:line="211" w:lineRule="auto" w:before="107" w:after="0"/>
        <w:ind w:left="113" w:right="38" w:firstLine="213"/>
        <w:jc w:val="both"/>
        <w:rPr>
          <w:sz w:val="21"/>
        </w:rPr>
      </w:pPr>
      <w:r>
        <w:rPr>
          <w:color w:val="231F20"/>
          <w:sz w:val="21"/>
        </w:rPr>
        <w:t>La società cooperativa «Terramare società </w:t>
      </w:r>
      <w:r>
        <w:rPr>
          <w:color w:val="231F20"/>
          <w:sz w:val="21"/>
        </w:rPr>
        <w:t>coopera- tiva a responsabilità limitata», con sede in Sestri Levante (GE)</w:t>
      </w:r>
      <w:r>
        <w:rPr>
          <w:color w:val="231F20"/>
          <w:spacing w:val="-1"/>
          <w:sz w:val="21"/>
        </w:rPr>
        <w:t> </w:t>
      </w:r>
      <w:r>
        <w:rPr>
          <w:color w:val="231F20"/>
          <w:sz w:val="21"/>
        </w:rPr>
        <w:t>(codice</w:t>
      </w:r>
      <w:r>
        <w:rPr>
          <w:color w:val="231F20"/>
          <w:spacing w:val="-1"/>
          <w:sz w:val="21"/>
        </w:rPr>
        <w:t> </w:t>
      </w:r>
      <w:r>
        <w:rPr>
          <w:color w:val="231F20"/>
          <w:sz w:val="21"/>
        </w:rPr>
        <w:t>fiscale</w:t>
      </w:r>
      <w:r>
        <w:rPr>
          <w:color w:val="231F20"/>
          <w:spacing w:val="-1"/>
          <w:sz w:val="21"/>
        </w:rPr>
        <w:t> </w:t>
      </w:r>
      <w:r>
        <w:rPr>
          <w:color w:val="231F20"/>
          <w:sz w:val="21"/>
        </w:rPr>
        <w:t>01149770990),</w:t>
      </w:r>
      <w:r>
        <w:rPr>
          <w:color w:val="231F20"/>
          <w:spacing w:val="-1"/>
          <w:sz w:val="21"/>
        </w:rPr>
        <w:t> </w:t>
      </w:r>
      <w:r>
        <w:rPr>
          <w:color w:val="231F20"/>
          <w:sz w:val="21"/>
        </w:rPr>
        <w:t>è</w:t>
      </w:r>
      <w:r>
        <w:rPr>
          <w:color w:val="231F20"/>
          <w:spacing w:val="-1"/>
          <w:sz w:val="21"/>
        </w:rPr>
        <w:t> </w:t>
      </w:r>
      <w:r>
        <w:rPr>
          <w:color w:val="231F20"/>
          <w:sz w:val="21"/>
        </w:rPr>
        <w:t>posta</w:t>
      </w:r>
      <w:r>
        <w:rPr>
          <w:color w:val="231F20"/>
          <w:spacing w:val="-1"/>
          <w:sz w:val="21"/>
        </w:rPr>
        <w:t> </w:t>
      </w:r>
      <w:r>
        <w:rPr>
          <w:color w:val="231F20"/>
          <w:sz w:val="21"/>
        </w:rPr>
        <w:t>in</w:t>
      </w:r>
      <w:r>
        <w:rPr>
          <w:color w:val="231F20"/>
          <w:spacing w:val="-1"/>
          <w:sz w:val="21"/>
        </w:rPr>
        <w:t> </w:t>
      </w:r>
      <w:r>
        <w:rPr>
          <w:color w:val="231F20"/>
          <w:sz w:val="21"/>
        </w:rPr>
        <w:t>liquidazio- ne coatta amministrativa, ai sensi dell’art. 2545</w:t>
      </w:r>
      <w:r>
        <w:rPr>
          <w:i/>
          <w:color w:val="231F20"/>
          <w:sz w:val="21"/>
        </w:rPr>
        <w:t>-terdecies </w:t>
      </w:r>
      <w:r>
        <w:rPr>
          <w:color w:val="231F20"/>
          <w:sz w:val="21"/>
        </w:rPr>
        <w:t>del codice civile.</w:t>
      </w:r>
    </w:p>
    <w:p>
      <w:pPr>
        <w:pStyle w:val="ListParagraph"/>
        <w:numPr>
          <w:ilvl w:val="0"/>
          <w:numId w:val="34"/>
        </w:numPr>
        <w:tabs>
          <w:tab w:pos="532" w:val="left" w:leader="none"/>
        </w:tabs>
        <w:spacing w:line="211" w:lineRule="auto" w:before="58" w:after="0"/>
        <w:ind w:left="113" w:right="38" w:firstLine="213"/>
        <w:jc w:val="both"/>
        <w:rPr>
          <w:sz w:val="21"/>
        </w:rPr>
      </w:pPr>
      <w:r>
        <w:rPr>
          <w:color w:val="231F20"/>
          <w:sz w:val="21"/>
        </w:rPr>
        <w:t>Considerati</w:t>
      </w:r>
      <w:r>
        <w:rPr>
          <w:color w:val="231F20"/>
          <w:spacing w:val="-6"/>
          <w:sz w:val="21"/>
        </w:rPr>
        <w:t> </w:t>
      </w:r>
      <w:r>
        <w:rPr>
          <w:color w:val="231F20"/>
          <w:sz w:val="21"/>
        </w:rPr>
        <w:t>gli</w:t>
      </w:r>
      <w:r>
        <w:rPr>
          <w:color w:val="231F20"/>
          <w:spacing w:val="-6"/>
          <w:sz w:val="21"/>
        </w:rPr>
        <w:t> </w:t>
      </w:r>
      <w:r>
        <w:rPr>
          <w:color w:val="231F20"/>
          <w:sz w:val="21"/>
        </w:rPr>
        <w:t>specifici</w:t>
      </w:r>
      <w:r>
        <w:rPr>
          <w:color w:val="231F20"/>
          <w:spacing w:val="-6"/>
          <w:sz w:val="21"/>
        </w:rPr>
        <w:t> </w:t>
      </w:r>
      <w:r>
        <w:rPr>
          <w:color w:val="231F20"/>
          <w:sz w:val="21"/>
        </w:rPr>
        <w:t>requisiti</w:t>
      </w:r>
      <w:r>
        <w:rPr>
          <w:color w:val="231F20"/>
          <w:spacing w:val="-6"/>
          <w:sz w:val="21"/>
        </w:rPr>
        <w:t> </w:t>
      </w:r>
      <w:r>
        <w:rPr>
          <w:color w:val="231F20"/>
          <w:sz w:val="21"/>
        </w:rPr>
        <w:t>professionali,</w:t>
      </w:r>
      <w:r>
        <w:rPr>
          <w:color w:val="231F20"/>
          <w:spacing w:val="-6"/>
          <w:sz w:val="21"/>
        </w:rPr>
        <w:t> </w:t>
      </w:r>
      <w:r>
        <w:rPr>
          <w:color w:val="231F20"/>
          <w:sz w:val="21"/>
        </w:rPr>
        <w:t>come risultanti dal </w:t>
      </w:r>
      <w:r>
        <w:rPr>
          <w:i/>
          <w:color w:val="231F20"/>
          <w:sz w:val="21"/>
        </w:rPr>
        <w:t>curriculum vitae</w:t>
      </w:r>
      <w:r>
        <w:rPr>
          <w:color w:val="231F20"/>
          <w:sz w:val="21"/>
        </w:rPr>
        <w:t>, è nominato commissario liquidatore</w:t>
      </w:r>
      <w:r>
        <w:rPr>
          <w:color w:val="231F20"/>
          <w:spacing w:val="35"/>
          <w:sz w:val="21"/>
        </w:rPr>
        <w:t> </w:t>
      </w:r>
      <w:r>
        <w:rPr>
          <w:color w:val="231F20"/>
          <w:sz w:val="21"/>
        </w:rPr>
        <w:t>il</w:t>
      </w:r>
      <w:r>
        <w:rPr>
          <w:color w:val="231F20"/>
          <w:spacing w:val="35"/>
          <w:sz w:val="21"/>
        </w:rPr>
        <w:t> </w:t>
      </w:r>
      <w:r>
        <w:rPr>
          <w:color w:val="231F20"/>
          <w:sz w:val="21"/>
        </w:rPr>
        <w:t>dott.</w:t>
      </w:r>
      <w:r>
        <w:rPr>
          <w:color w:val="231F20"/>
          <w:spacing w:val="35"/>
          <w:sz w:val="21"/>
        </w:rPr>
        <w:t> </w:t>
      </w:r>
      <w:r>
        <w:rPr>
          <w:color w:val="231F20"/>
          <w:sz w:val="21"/>
        </w:rPr>
        <w:t>Luca</w:t>
      </w:r>
      <w:r>
        <w:rPr>
          <w:color w:val="231F20"/>
          <w:spacing w:val="35"/>
          <w:sz w:val="21"/>
        </w:rPr>
        <w:t> </w:t>
      </w:r>
      <w:r>
        <w:rPr>
          <w:color w:val="231F20"/>
          <w:sz w:val="21"/>
        </w:rPr>
        <w:t>Fantin,</w:t>
      </w:r>
      <w:r>
        <w:rPr>
          <w:color w:val="231F20"/>
          <w:spacing w:val="35"/>
          <w:sz w:val="21"/>
        </w:rPr>
        <w:t> </w:t>
      </w:r>
      <w:r>
        <w:rPr>
          <w:color w:val="231F20"/>
          <w:sz w:val="21"/>
        </w:rPr>
        <w:t>nato</w:t>
      </w:r>
      <w:r>
        <w:rPr>
          <w:color w:val="231F20"/>
          <w:spacing w:val="35"/>
          <w:sz w:val="21"/>
        </w:rPr>
        <w:t> </w:t>
      </w:r>
      <w:r>
        <w:rPr>
          <w:color w:val="231F20"/>
          <w:sz w:val="21"/>
        </w:rPr>
        <w:t>a</w:t>
      </w:r>
      <w:r>
        <w:rPr>
          <w:color w:val="231F20"/>
          <w:spacing w:val="31"/>
          <w:sz w:val="21"/>
        </w:rPr>
        <w:t> </w:t>
      </w:r>
      <w:r>
        <w:rPr>
          <w:color w:val="231F20"/>
          <w:sz w:val="21"/>
        </w:rPr>
        <w:t>Treviso</w:t>
      </w:r>
      <w:r>
        <w:rPr>
          <w:color w:val="231F20"/>
          <w:spacing w:val="35"/>
          <w:sz w:val="21"/>
        </w:rPr>
        <w:t> </w:t>
      </w:r>
      <w:r>
        <w:rPr>
          <w:color w:val="231F20"/>
          <w:sz w:val="21"/>
        </w:rPr>
        <w:t>(TV)</w:t>
      </w:r>
      <w:r>
        <w:rPr>
          <w:color w:val="231F20"/>
          <w:spacing w:val="35"/>
          <w:sz w:val="21"/>
        </w:rPr>
        <w:t> </w:t>
      </w:r>
      <w:r>
        <w:rPr>
          <w:color w:val="231F20"/>
          <w:sz w:val="21"/>
        </w:rPr>
        <w:t>il 13 marzo 1979 (codice fiscale FNTLCU79C13L407W), domiciliato</w:t>
      </w:r>
      <w:r>
        <w:rPr>
          <w:color w:val="231F20"/>
          <w:spacing w:val="-11"/>
          <w:sz w:val="21"/>
        </w:rPr>
        <w:t> </w:t>
      </w:r>
      <w:r>
        <w:rPr>
          <w:color w:val="231F20"/>
          <w:sz w:val="21"/>
        </w:rPr>
        <w:t>in</w:t>
      </w:r>
      <w:r>
        <w:rPr>
          <w:color w:val="231F20"/>
          <w:spacing w:val="-9"/>
          <w:sz w:val="21"/>
        </w:rPr>
        <w:t> </w:t>
      </w:r>
      <w:r>
        <w:rPr>
          <w:color w:val="231F20"/>
          <w:sz w:val="21"/>
        </w:rPr>
        <w:t>Milano</w:t>
      </w:r>
      <w:r>
        <w:rPr>
          <w:color w:val="231F20"/>
          <w:spacing w:val="-10"/>
          <w:sz w:val="21"/>
        </w:rPr>
        <w:t> </w:t>
      </w:r>
      <w:r>
        <w:rPr>
          <w:color w:val="231F20"/>
          <w:sz w:val="21"/>
        </w:rPr>
        <w:t>(MI)</w:t>
      </w:r>
      <w:r>
        <w:rPr>
          <w:color w:val="231F20"/>
          <w:spacing w:val="-10"/>
          <w:sz w:val="21"/>
        </w:rPr>
        <w:t> </w:t>
      </w:r>
      <w:r>
        <w:rPr>
          <w:color w:val="231F20"/>
          <w:sz w:val="21"/>
        </w:rPr>
        <w:t>-</w:t>
      </w:r>
      <w:r>
        <w:rPr>
          <w:color w:val="231F20"/>
          <w:spacing w:val="-9"/>
          <w:sz w:val="21"/>
        </w:rPr>
        <w:t> </w:t>
      </w:r>
      <w:r>
        <w:rPr>
          <w:color w:val="231F20"/>
          <w:sz w:val="21"/>
        </w:rPr>
        <w:t>via</w:t>
      </w:r>
      <w:r>
        <w:rPr>
          <w:color w:val="231F20"/>
          <w:spacing w:val="-13"/>
          <w:sz w:val="21"/>
        </w:rPr>
        <w:t> </w:t>
      </w:r>
      <w:r>
        <w:rPr>
          <w:color w:val="231F20"/>
          <w:sz w:val="21"/>
        </w:rPr>
        <w:t>Visconti</w:t>
      </w:r>
      <w:r>
        <w:rPr>
          <w:color w:val="231F20"/>
          <w:spacing w:val="-10"/>
          <w:sz w:val="21"/>
        </w:rPr>
        <w:t> </w:t>
      </w:r>
      <w:r>
        <w:rPr>
          <w:color w:val="231F20"/>
          <w:sz w:val="21"/>
        </w:rPr>
        <w:t>di</w:t>
      </w:r>
      <w:r>
        <w:rPr>
          <w:color w:val="231F20"/>
          <w:spacing w:val="-10"/>
          <w:sz w:val="21"/>
        </w:rPr>
        <w:t> </w:t>
      </w:r>
      <w:r>
        <w:rPr>
          <w:color w:val="231F20"/>
          <w:sz w:val="21"/>
        </w:rPr>
        <w:t>Modrone</w:t>
      </w:r>
      <w:r>
        <w:rPr>
          <w:color w:val="231F20"/>
          <w:spacing w:val="-9"/>
          <w:sz w:val="21"/>
        </w:rPr>
        <w:t> </w:t>
      </w:r>
      <w:r>
        <w:rPr>
          <w:color w:val="231F20"/>
          <w:sz w:val="21"/>
        </w:rPr>
        <w:t>n.</w:t>
      </w:r>
      <w:r>
        <w:rPr>
          <w:color w:val="231F20"/>
          <w:spacing w:val="-10"/>
          <w:sz w:val="21"/>
        </w:rPr>
        <w:t> </w:t>
      </w:r>
      <w:r>
        <w:rPr>
          <w:color w:val="231F20"/>
          <w:spacing w:val="-5"/>
          <w:sz w:val="21"/>
        </w:rPr>
        <w:t>1.</w:t>
      </w:r>
    </w:p>
    <w:p>
      <w:pPr>
        <w:pStyle w:val="BodyText"/>
        <w:spacing w:before="220"/>
        <w:ind w:left="2256"/>
      </w:pPr>
      <w:r>
        <w:rPr>
          <w:color w:val="231F20"/>
        </w:rPr>
        <w:t>Art.</w:t>
      </w:r>
      <w:r>
        <w:rPr>
          <w:color w:val="231F20"/>
          <w:spacing w:val="29"/>
        </w:rPr>
        <w:t> </w:t>
      </w:r>
      <w:r>
        <w:rPr>
          <w:color w:val="231F20"/>
          <w:spacing w:val="-5"/>
        </w:rPr>
        <w:t>2.</w:t>
      </w:r>
    </w:p>
    <w:p>
      <w:pPr>
        <w:pStyle w:val="ListParagraph"/>
        <w:numPr>
          <w:ilvl w:val="0"/>
          <w:numId w:val="35"/>
        </w:numPr>
        <w:tabs>
          <w:tab w:pos="539" w:val="left" w:leader="none"/>
        </w:tabs>
        <w:spacing w:line="211" w:lineRule="auto" w:before="107" w:after="0"/>
        <w:ind w:left="113" w:right="38" w:firstLine="213"/>
        <w:jc w:val="both"/>
        <w:rPr>
          <w:sz w:val="21"/>
        </w:rPr>
      </w:pPr>
      <w:r>
        <w:rPr>
          <w:color w:val="231F20"/>
          <w:sz w:val="21"/>
        </w:rPr>
        <w:t>Al predetto commissario liquidatore spetta il </w:t>
      </w:r>
      <w:r>
        <w:rPr>
          <w:color w:val="231F20"/>
          <w:sz w:val="21"/>
        </w:rPr>
        <w:t>tratta- mento economico previsto dal decreto del Ministro delle imprese e del made in Italy di concerto con il Ministro dell’economia e delle finanze del 3 novembre 2016, pub- blicato nella </w:t>
      </w:r>
      <w:r>
        <w:rPr>
          <w:i/>
          <w:color w:val="231F20"/>
          <w:sz w:val="21"/>
        </w:rPr>
        <w:t>Gazzetta Ufficiale </w:t>
      </w:r>
      <w:r>
        <w:rPr>
          <w:color w:val="231F20"/>
          <w:sz w:val="21"/>
        </w:rPr>
        <w:t>della Repubblica italiana del 5 dicembre 2016.</w:t>
      </w:r>
    </w:p>
    <w:p>
      <w:pPr>
        <w:pStyle w:val="ListParagraph"/>
        <w:numPr>
          <w:ilvl w:val="0"/>
          <w:numId w:val="35"/>
        </w:numPr>
        <w:tabs>
          <w:tab w:pos="528" w:val="left" w:leader="none"/>
        </w:tabs>
        <w:spacing w:line="211" w:lineRule="auto" w:before="59" w:after="0"/>
        <w:ind w:left="113" w:right="40" w:firstLine="213"/>
        <w:jc w:val="both"/>
        <w:rPr>
          <w:sz w:val="21"/>
        </w:rPr>
      </w:pPr>
      <w:r>
        <w:rPr>
          <w:color w:val="231F20"/>
          <w:sz w:val="21"/>
        </w:rPr>
        <w:t>Il</w:t>
      </w:r>
      <w:r>
        <w:rPr>
          <w:color w:val="231F20"/>
          <w:spacing w:val="-7"/>
          <w:sz w:val="21"/>
        </w:rPr>
        <w:t> </w:t>
      </w:r>
      <w:r>
        <w:rPr>
          <w:color w:val="231F20"/>
          <w:sz w:val="21"/>
        </w:rPr>
        <w:t>presente</w:t>
      </w:r>
      <w:r>
        <w:rPr>
          <w:color w:val="231F20"/>
          <w:spacing w:val="-7"/>
          <w:sz w:val="21"/>
        </w:rPr>
        <w:t> </w:t>
      </w:r>
      <w:r>
        <w:rPr>
          <w:color w:val="231F20"/>
          <w:sz w:val="21"/>
        </w:rPr>
        <w:t>decreto</w:t>
      </w:r>
      <w:r>
        <w:rPr>
          <w:color w:val="231F20"/>
          <w:spacing w:val="-7"/>
          <w:sz w:val="21"/>
        </w:rPr>
        <w:t> </w:t>
      </w:r>
      <w:r>
        <w:rPr>
          <w:color w:val="231F20"/>
          <w:sz w:val="21"/>
        </w:rPr>
        <w:t>sarà</w:t>
      </w:r>
      <w:r>
        <w:rPr>
          <w:color w:val="231F20"/>
          <w:spacing w:val="-7"/>
          <w:sz w:val="21"/>
        </w:rPr>
        <w:t> </w:t>
      </w:r>
      <w:r>
        <w:rPr>
          <w:color w:val="231F20"/>
          <w:sz w:val="21"/>
        </w:rPr>
        <w:t>pubblicato</w:t>
      </w:r>
      <w:r>
        <w:rPr>
          <w:color w:val="231F20"/>
          <w:spacing w:val="-7"/>
          <w:sz w:val="21"/>
        </w:rPr>
        <w:t> </w:t>
      </w:r>
      <w:r>
        <w:rPr>
          <w:color w:val="231F20"/>
          <w:sz w:val="21"/>
        </w:rPr>
        <w:t>nella</w:t>
      </w:r>
      <w:r>
        <w:rPr>
          <w:color w:val="231F20"/>
          <w:spacing w:val="-8"/>
          <w:sz w:val="21"/>
        </w:rPr>
        <w:t> </w:t>
      </w:r>
      <w:r>
        <w:rPr>
          <w:i/>
          <w:color w:val="231F20"/>
          <w:sz w:val="21"/>
        </w:rPr>
        <w:t>Gazzetta</w:t>
      </w:r>
      <w:r>
        <w:rPr>
          <w:i/>
          <w:color w:val="231F20"/>
          <w:spacing w:val="-7"/>
          <w:sz w:val="21"/>
        </w:rPr>
        <w:t> </w:t>
      </w:r>
      <w:r>
        <w:rPr>
          <w:i/>
          <w:color w:val="231F20"/>
          <w:sz w:val="21"/>
        </w:rPr>
        <w:t>Uf- ficiale </w:t>
      </w:r>
      <w:r>
        <w:rPr>
          <w:color w:val="231F20"/>
          <w:sz w:val="21"/>
        </w:rPr>
        <w:t>della Repubblica italiana.</w:t>
      </w:r>
    </w:p>
    <w:p>
      <w:pPr>
        <w:pStyle w:val="ListParagraph"/>
        <w:numPr>
          <w:ilvl w:val="0"/>
          <w:numId w:val="35"/>
        </w:numPr>
        <w:tabs>
          <w:tab w:pos="567" w:val="left" w:leader="none"/>
        </w:tabs>
        <w:spacing w:line="211" w:lineRule="auto" w:before="56" w:after="0"/>
        <w:ind w:left="113" w:right="39" w:firstLine="213"/>
        <w:jc w:val="both"/>
        <w:rPr>
          <w:sz w:val="21"/>
        </w:rPr>
      </w:pPr>
      <w:r>
        <w:rPr>
          <w:color w:val="231F20"/>
          <w:sz w:val="21"/>
        </w:rPr>
        <w:t>Il presente provvedimento potrà essere </w:t>
      </w:r>
      <w:r>
        <w:rPr>
          <w:color w:val="231F20"/>
          <w:sz w:val="21"/>
        </w:rPr>
        <w:t>impugnato dinnanzi al competente Tribunale amministrativo regio- nale, ovvero a mezzo di ricorso straordinario al Presi- dente della Repubblica, ove ne sussistano i presupposti</w:t>
      </w:r>
      <w:r>
        <w:rPr>
          <w:color w:val="231F20"/>
          <w:spacing w:val="80"/>
          <w:sz w:val="21"/>
        </w:rPr>
        <w:t> </w:t>
      </w:r>
      <w:r>
        <w:rPr>
          <w:color w:val="231F20"/>
          <w:sz w:val="21"/>
        </w:rPr>
        <w:t>di legge.</w:t>
      </w:r>
    </w:p>
    <w:p>
      <w:pPr>
        <w:pStyle w:val="BodyText"/>
        <w:spacing w:before="93"/>
        <w:ind w:left="540"/>
      </w:pPr>
      <w:r>
        <w:rPr>
          <w:color w:val="231F20"/>
        </w:rPr>
        <w:t>Roma,</w:t>
      </w:r>
      <w:r>
        <w:rPr>
          <w:color w:val="231F20"/>
          <w:spacing w:val="4"/>
        </w:rPr>
        <w:t> </w:t>
      </w:r>
      <w:r>
        <w:rPr>
          <w:color w:val="231F20"/>
        </w:rPr>
        <w:t>23</w:t>
      </w:r>
      <w:r>
        <w:rPr>
          <w:color w:val="231F20"/>
          <w:spacing w:val="4"/>
        </w:rPr>
        <w:t> </w:t>
      </w:r>
      <w:r>
        <w:rPr>
          <w:color w:val="231F20"/>
        </w:rPr>
        <w:t>aprile</w:t>
      </w:r>
      <w:r>
        <w:rPr>
          <w:color w:val="231F20"/>
          <w:spacing w:val="4"/>
        </w:rPr>
        <w:t> </w:t>
      </w:r>
      <w:r>
        <w:rPr>
          <w:color w:val="231F20"/>
          <w:spacing w:val="-4"/>
        </w:rPr>
        <w:t>2025</w:t>
      </w:r>
    </w:p>
    <w:p>
      <w:pPr>
        <w:spacing w:before="155"/>
        <w:ind w:left="0" w:right="40" w:firstLine="0"/>
        <w:jc w:val="right"/>
        <w:rPr>
          <w:sz w:val="21"/>
        </w:rPr>
      </w:pPr>
      <w:r>
        <w:rPr>
          <w:i/>
          <w:color w:val="231F20"/>
          <w:sz w:val="21"/>
        </w:rPr>
        <w:t>Il Ministro: </w:t>
      </w:r>
      <w:r>
        <w:rPr>
          <w:smallCaps/>
          <w:color w:val="231F20"/>
          <w:spacing w:val="-4"/>
          <w:sz w:val="21"/>
        </w:rPr>
        <w:t>Urso</w:t>
      </w:r>
    </w:p>
    <w:p>
      <w:pPr>
        <w:pStyle w:val="BodyText"/>
        <w:spacing w:before="20"/>
        <w:ind w:left="0"/>
        <w:jc w:val="left"/>
      </w:pPr>
    </w:p>
    <w:p>
      <w:pPr>
        <w:spacing w:before="1"/>
        <w:ind w:left="113" w:right="0" w:firstLine="0"/>
        <w:jc w:val="left"/>
        <w:rPr>
          <w:b/>
          <w:sz w:val="17"/>
        </w:rPr>
      </w:pPr>
      <w:r>
        <w:rPr>
          <w:b/>
          <w:color w:val="231F20"/>
          <w:spacing w:val="-2"/>
          <w:sz w:val="17"/>
        </w:rPr>
        <w:t>25A02817</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4704">
                <wp:simplePos x="0" y="0"/>
                <wp:positionH relativeFrom="page">
                  <wp:posOffset>612000</wp:posOffset>
                </wp:positionH>
                <wp:positionV relativeFrom="paragraph">
                  <wp:posOffset>48541</wp:posOffset>
                </wp:positionV>
                <wp:extent cx="3091815" cy="25400"/>
                <wp:effectExtent l="0" t="0" r="0" b="0"/>
                <wp:wrapTopAndBottom/>
                <wp:docPr id="273" name="Group 273"/>
                <wp:cNvGraphicFramePr>
                  <a:graphicFrameLocks/>
                </wp:cNvGraphicFramePr>
                <a:graphic>
                  <a:graphicData uri="http://schemas.microsoft.com/office/word/2010/wordprocessingGroup">
                    <wpg:wgp>
                      <wpg:cNvPr id="273" name="Group 273"/>
                      <wpg:cNvGrpSpPr/>
                      <wpg:grpSpPr>
                        <a:xfrm>
                          <a:off x="0" y="0"/>
                          <a:ext cx="3091815" cy="25400"/>
                          <a:chExt cx="3091815" cy="25400"/>
                        </a:xfrm>
                      </wpg:grpSpPr>
                      <wps:wsp>
                        <wps:cNvPr id="274" name="Graphic 274"/>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75" name="Graphic 275"/>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22176pt;width:243.45pt;height:2pt;mso-position-horizontal-relative:page;mso-position-vertical-relative:paragraph;z-index:-15691776;mso-wrap-distance-left:0;mso-wrap-distance-right:0" id="docshapegroup104" coordorigin="964,76" coordsize="4869,40">
                <v:line style="position:absolute" from="964,83" to="5833,83" stroked="true" strokeweight=".666pt" strokecolor="#231f20">
                  <v:stroke dashstyle="solid"/>
                </v:line>
                <v:line style="position:absolute" from="964,110" to="5833,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49"/>
        <w:ind w:left="0"/>
        <w:jc w:val="left"/>
        <w:rPr>
          <w:b/>
          <w:sz w:val="17"/>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35"/>
        <w:ind w:left="113" w:right="39" w:firstLine="191"/>
        <w:jc w:val="both"/>
        <w:rPr>
          <w:b/>
          <w:sz w:val="19"/>
        </w:rPr>
      </w:pPr>
      <w:r>
        <w:rPr>
          <w:b/>
          <w:color w:val="231F20"/>
          <w:sz w:val="19"/>
        </w:rPr>
        <w:t>Liquidazione coatta amministrativa della </w:t>
      </w:r>
      <w:r>
        <w:rPr>
          <w:b/>
          <w:color w:val="231F20"/>
          <w:sz w:val="19"/>
        </w:rPr>
        <w:t>«Calabriacco- glie - consorzio di cooperative sociali - cooperativa sociale</w:t>
      </w:r>
      <w:r>
        <w:rPr>
          <w:b/>
          <w:color w:val="231F20"/>
          <w:spacing w:val="80"/>
          <w:sz w:val="19"/>
        </w:rPr>
        <w:t> </w:t>
      </w:r>
      <w:r>
        <w:rPr>
          <w:b/>
          <w:color w:val="231F20"/>
          <w:sz w:val="19"/>
        </w:rPr>
        <w:t>in liquidazione», in Cosenza e nomina del commissario li- </w:t>
      </w:r>
      <w:r>
        <w:rPr>
          <w:b/>
          <w:color w:val="231F20"/>
          <w:spacing w:val="-2"/>
          <w:sz w:val="19"/>
        </w:rPr>
        <w:t>quidatore.</w:t>
      </w:r>
    </w:p>
    <w:p>
      <w:pPr>
        <w:pStyle w:val="BodyText"/>
        <w:spacing w:before="138"/>
        <w:ind w:left="0"/>
        <w:jc w:val="left"/>
        <w:rPr>
          <w:b/>
          <w:sz w:val="19"/>
        </w:rPr>
      </w:pPr>
    </w:p>
    <w:p>
      <w:pPr>
        <w:pStyle w:val="BodyText"/>
        <w:spacing w:line="211" w:lineRule="auto"/>
        <w:ind w:left="1047" w:right="973"/>
        <w:jc w:val="center"/>
      </w:pPr>
      <w:r>
        <w:rPr>
          <w:color w:val="231F20"/>
        </w:rPr>
        <w:t>IL</w:t>
      </w:r>
      <w:r>
        <w:rPr>
          <w:color w:val="231F20"/>
          <w:spacing w:val="-7"/>
        </w:rPr>
        <w:t> </w:t>
      </w:r>
      <w:r>
        <w:rPr>
          <w:color w:val="231F20"/>
        </w:rPr>
        <w:t>MINISTRO DELLE IMPRESE E DEL MADE IN ITALY</w:t>
      </w:r>
    </w:p>
    <w:p>
      <w:pPr>
        <w:spacing w:before="146"/>
        <w:ind w:left="326" w:right="0" w:firstLine="0"/>
        <w:jc w:val="both"/>
        <w:rPr>
          <w:sz w:val="21"/>
        </w:rPr>
      </w:pPr>
      <w:r>
        <w:rPr>
          <w:color w:val="231F20"/>
          <w:sz w:val="21"/>
        </w:rPr>
        <w:t>Visto l’art. 2545</w:t>
      </w:r>
      <w:r>
        <w:rPr>
          <w:i/>
          <w:color w:val="231F20"/>
          <w:sz w:val="21"/>
        </w:rPr>
        <w:t>-terdecies</w:t>
      </w:r>
      <w:r>
        <w:rPr>
          <w:i/>
          <w:color w:val="231F20"/>
          <w:spacing w:val="1"/>
          <w:sz w:val="21"/>
        </w:rPr>
        <w:t> </w:t>
      </w:r>
      <w:r>
        <w:rPr>
          <w:color w:val="231F20"/>
          <w:sz w:val="21"/>
        </w:rPr>
        <w:t>del codice </w:t>
      </w:r>
      <w:r>
        <w:rPr>
          <w:color w:val="231F20"/>
          <w:spacing w:val="-2"/>
          <w:sz w:val="21"/>
        </w:rPr>
        <w:t>civile;</w:t>
      </w:r>
    </w:p>
    <w:p>
      <w:pPr>
        <w:pStyle w:val="BodyText"/>
        <w:spacing w:line="211" w:lineRule="auto" w:before="51"/>
        <w:ind w:right="38" w:firstLine="213"/>
      </w:pPr>
      <w:r>
        <w:rPr>
          <w:color w:val="231F20"/>
        </w:rPr>
        <w:t>Visto il Titolo VII, Parte prima, del decreto </w:t>
      </w:r>
      <w:r>
        <w:rPr>
          <w:color w:val="231F20"/>
        </w:rPr>
        <w:t>legislativo 12 gennaio 2019, n. 14, recante «Codice della crisi d’im- presa e dell’insolvenza in attuazione della legge 19 otto- bre 2017, n. 155»;</w:t>
      </w:r>
    </w:p>
    <w:p>
      <w:pPr>
        <w:pStyle w:val="BodyText"/>
        <w:spacing w:before="34"/>
        <w:ind w:left="326"/>
      </w:pPr>
      <w:r>
        <w:rPr>
          <w:color w:val="231F20"/>
        </w:rPr>
        <w:t>Visto</w:t>
      </w:r>
      <w:r>
        <w:rPr>
          <w:color w:val="231F20"/>
          <w:spacing w:val="2"/>
        </w:rPr>
        <w:t> </w:t>
      </w:r>
      <w:r>
        <w:rPr>
          <w:color w:val="231F20"/>
        </w:rPr>
        <w:t>l’art.</w:t>
      </w:r>
      <w:r>
        <w:rPr>
          <w:color w:val="231F20"/>
          <w:spacing w:val="3"/>
        </w:rPr>
        <w:t> </w:t>
      </w:r>
      <w:r>
        <w:rPr>
          <w:color w:val="231F20"/>
        </w:rPr>
        <w:t>390</w:t>
      </w:r>
      <w:r>
        <w:rPr>
          <w:color w:val="231F20"/>
          <w:spacing w:val="3"/>
        </w:rPr>
        <w:t> </w:t>
      </w:r>
      <w:r>
        <w:rPr>
          <w:color w:val="231F20"/>
        </w:rPr>
        <w:t>del</w:t>
      </w:r>
      <w:r>
        <w:rPr>
          <w:color w:val="231F20"/>
          <w:spacing w:val="2"/>
        </w:rPr>
        <w:t> </w:t>
      </w:r>
      <w:r>
        <w:rPr>
          <w:color w:val="231F20"/>
        </w:rPr>
        <w:t>medesimo</w:t>
      </w:r>
      <w:r>
        <w:rPr>
          <w:color w:val="231F20"/>
          <w:spacing w:val="3"/>
        </w:rPr>
        <w:t> </w:t>
      </w:r>
      <w:r>
        <w:rPr>
          <w:color w:val="231F20"/>
        </w:rPr>
        <w:t>decreto</w:t>
      </w:r>
      <w:r>
        <w:rPr>
          <w:color w:val="231F20"/>
          <w:spacing w:val="3"/>
        </w:rPr>
        <w:t> </w:t>
      </w:r>
      <w:r>
        <w:rPr>
          <w:color w:val="231F20"/>
          <w:spacing w:val="-2"/>
        </w:rPr>
        <w:t>legislativo;</w:t>
      </w:r>
    </w:p>
    <w:p>
      <w:pPr>
        <w:pStyle w:val="BodyText"/>
        <w:spacing w:line="227" w:lineRule="exact" w:before="27"/>
        <w:ind w:left="326"/>
      </w:pPr>
      <w:r>
        <w:rPr>
          <w:color w:val="231F20"/>
        </w:rPr>
        <w:t>Visto</w:t>
      </w:r>
      <w:r>
        <w:rPr>
          <w:color w:val="231F20"/>
          <w:spacing w:val="18"/>
        </w:rPr>
        <w:t> </w:t>
      </w:r>
      <w:r>
        <w:rPr>
          <w:color w:val="231F20"/>
        </w:rPr>
        <w:t>il</w:t>
      </w:r>
      <w:r>
        <w:rPr>
          <w:color w:val="231F20"/>
          <w:spacing w:val="18"/>
        </w:rPr>
        <w:t> </w:t>
      </w:r>
      <w:r>
        <w:rPr>
          <w:color w:val="231F20"/>
        </w:rPr>
        <w:t>decreto-legge</w:t>
      </w:r>
      <w:r>
        <w:rPr>
          <w:color w:val="231F20"/>
          <w:spacing w:val="19"/>
        </w:rPr>
        <w:t> </w:t>
      </w:r>
      <w:r>
        <w:rPr>
          <w:color w:val="231F20"/>
        </w:rPr>
        <w:t>6</w:t>
      </w:r>
      <w:r>
        <w:rPr>
          <w:color w:val="231F20"/>
          <w:spacing w:val="18"/>
        </w:rPr>
        <w:t> </w:t>
      </w:r>
      <w:r>
        <w:rPr>
          <w:color w:val="231F20"/>
        </w:rPr>
        <w:t>luglio</w:t>
      </w:r>
      <w:r>
        <w:rPr>
          <w:color w:val="231F20"/>
          <w:spacing w:val="18"/>
        </w:rPr>
        <w:t> </w:t>
      </w:r>
      <w:r>
        <w:rPr>
          <w:color w:val="231F20"/>
        </w:rPr>
        <w:t>2012,</w:t>
      </w:r>
      <w:r>
        <w:rPr>
          <w:color w:val="231F20"/>
          <w:spacing w:val="19"/>
        </w:rPr>
        <w:t> </w:t>
      </w:r>
      <w:r>
        <w:rPr>
          <w:color w:val="231F20"/>
        </w:rPr>
        <w:t>n.</w:t>
      </w:r>
      <w:r>
        <w:rPr>
          <w:color w:val="231F20"/>
          <w:spacing w:val="18"/>
        </w:rPr>
        <w:t> </w:t>
      </w:r>
      <w:r>
        <w:rPr>
          <w:color w:val="231F20"/>
        </w:rPr>
        <w:t>95,</w:t>
      </w:r>
      <w:r>
        <w:rPr>
          <w:color w:val="231F20"/>
          <w:spacing w:val="19"/>
        </w:rPr>
        <w:t> </w:t>
      </w:r>
      <w:r>
        <w:rPr>
          <w:color w:val="231F20"/>
          <w:spacing w:val="-2"/>
        </w:rPr>
        <w:t>convertito</w:t>
      </w:r>
    </w:p>
    <w:p>
      <w:pPr>
        <w:pStyle w:val="BodyText"/>
        <w:spacing w:line="227" w:lineRule="exact"/>
      </w:pPr>
      <w:r>
        <w:rPr>
          <w:color w:val="231F20"/>
        </w:rPr>
        <w:t>nella</w:t>
      </w:r>
      <w:r>
        <w:rPr>
          <w:color w:val="231F20"/>
          <w:spacing w:val="3"/>
        </w:rPr>
        <w:t> </w:t>
      </w:r>
      <w:r>
        <w:rPr>
          <w:color w:val="231F20"/>
        </w:rPr>
        <w:t>legge</w:t>
      </w:r>
      <w:r>
        <w:rPr>
          <w:color w:val="231F20"/>
          <w:spacing w:val="4"/>
        </w:rPr>
        <w:t> </w:t>
      </w:r>
      <w:r>
        <w:rPr>
          <w:color w:val="231F20"/>
        </w:rPr>
        <w:t>7</w:t>
      </w:r>
      <w:r>
        <w:rPr>
          <w:color w:val="231F20"/>
          <w:spacing w:val="3"/>
        </w:rPr>
        <w:t> </w:t>
      </w:r>
      <w:r>
        <w:rPr>
          <w:color w:val="231F20"/>
        </w:rPr>
        <w:t>agosto</w:t>
      </w:r>
      <w:r>
        <w:rPr>
          <w:color w:val="231F20"/>
          <w:spacing w:val="4"/>
        </w:rPr>
        <w:t> </w:t>
      </w:r>
      <w:r>
        <w:rPr>
          <w:color w:val="231F20"/>
        </w:rPr>
        <w:t>2012,</w:t>
      </w:r>
      <w:r>
        <w:rPr>
          <w:color w:val="231F20"/>
          <w:spacing w:val="3"/>
        </w:rPr>
        <w:t> </w:t>
      </w:r>
      <w:r>
        <w:rPr>
          <w:color w:val="231F20"/>
        </w:rPr>
        <w:t>n.</w:t>
      </w:r>
      <w:r>
        <w:rPr>
          <w:color w:val="231F20"/>
          <w:spacing w:val="4"/>
        </w:rPr>
        <w:t> </w:t>
      </w:r>
      <w:r>
        <w:rPr>
          <w:color w:val="231F20"/>
          <w:spacing w:val="-4"/>
        </w:rPr>
        <w:t>135;</w:t>
      </w:r>
    </w:p>
    <w:p>
      <w:pPr>
        <w:pStyle w:val="BodyText"/>
        <w:spacing w:line="211" w:lineRule="auto" w:before="51"/>
        <w:ind w:right="39" w:firstLine="213"/>
      </w:pPr>
      <w:r>
        <w:rPr>
          <w:color w:val="231F20"/>
        </w:rPr>
        <w:t>Visto il decreto del Presidente del Consiglio dei </w:t>
      </w:r>
      <w:r>
        <w:rPr>
          <w:color w:val="231F20"/>
        </w:rPr>
        <w:t>mi- nistri 30 ottobre 2023, n. 174, pubblicato nella </w:t>
      </w:r>
      <w:r>
        <w:rPr>
          <w:i/>
          <w:color w:val="231F20"/>
        </w:rPr>
        <w:t>Gazzetta Ufficiale </w:t>
      </w:r>
      <w:r>
        <w:rPr>
          <w:color w:val="231F20"/>
        </w:rPr>
        <w:t>- Serie generale - n. 281 del 1° dicembre 2023, con il quale è stato adottato il «Regolamento di organiz- zazione</w:t>
      </w:r>
      <w:r>
        <w:rPr>
          <w:color w:val="231F20"/>
          <w:spacing w:val="4"/>
        </w:rPr>
        <w:t> </w:t>
      </w:r>
      <w:r>
        <w:rPr>
          <w:color w:val="231F20"/>
        </w:rPr>
        <w:t>del</w:t>
      </w:r>
      <w:r>
        <w:rPr>
          <w:color w:val="231F20"/>
          <w:spacing w:val="4"/>
        </w:rPr>
        <w:t> </w:t>
      </w:r>
      <w:r>
        <w:rPr>
          <w:color w:val="231F20"/>
        </w:rPr>
        <w:t>Ministero</w:t>
      </w:r>
      <w:r>
        <w:rPr>
          <w:color w:val="231F20"/>
          <w:spacing w:val="4"/>
        </w:rPr>
        <w:t> </w:t>
      </w:r>
      <w:r>
        <w:rPr>
          <w:color w:val="231F20"/>
        </w:rPr>
        <w:t>delle</w:t>
      </w:r>
      <w:r>
        <w:rPr>
          <w:color w:val="231F20"/>
          <w:spacing w:val="4"/>
        </w:rPr>
        <w:t> </w:t>
      </w:r>
      <w:r>
        <w:rPr>
          <w:color w:val="231F20"/>
        </w:rPr>
        <w:t>imprese</w:t>
      </w:r>
      <w:r>
        <w:rPr>
          <w:color w:val="231F20"/>
          <w:spacing w:val="4"/>
        </w:rPr>
        <w:t> </w:t>
      </w:r>
      <w:r>
        <w:rPr>
          <w:color w:val="231F20"/>
        </w:rPr>
        <w:t>e</w:t>
      </w:r>
      <w:r>
        <w:rPr>
          <w:color w:val="231F20"/>
          <w:spacing w:val="5"/>
        </w:rPr>
        <w:t> </w:t>
      </w:r>
      <w:r>
        <w:rPr>
          <w:color w:val="231F20"/>
        </w:rPr>
        <w:t>del</w:t>
      </w:r>
      <w:r>
        <w:rPr>
          <w:color w:val="231F20"/>
          <w:spacing w:val="4"/>
        </w:rPr>
        <w:t> </w:t>
      </w:r>
      <w:r>
        <w:rPr>
          <w:color w:val="231F20"/>
        </w:rPr>
        <w:t>made</w:t>
      </w:r>
      <w:r>
        <w:rPr>
          <w:color w:val="231F20"/>
          <w:spacing w:val="4"/>
        </w:rPr>
        <w:t> </w:t>
      </w:r>
      <w:r>
        <w:rPr>
          <w:color w:val="231F20"/>
        </w:rPr>
        <w:t>in</w:t>
      </w:r>
      <w:r>
        <w:rPr>
          <w:color w:val="231F20"/>
          <w:spacing w:val="4"/>
        </w:rPr>
        <w:t> </w:t>
      </w:r>
      <w:r>
        <w:rPr>
          <w:color w:val="231F20"/>
          <w:spacing w:val="-2"/>
        </w:rPr>
        <w:t>Italy»;</w:t>
      </w:r>
    </w:p>
    <w:p>
      <w:pPr>
        <w:pStyle w:val="BodyText"/>
        <w:spacing w:line="211" w:lineRule="auto" w:before="117"/>
        <w:ind w:right="105" w:firstLine="213"/>
      </w:pPr>
      <w:r>
        <w:rPr/>
        <w:br w:type="column"/>
      </w:r>
      <w:r>
        <w:rPr>
          <w:color w:val="231F20"/>
        </w:rPr>
        <w:t>Visto il decreto-legge 11 novembre 2022, n. 173, </w:t>
      </w:r>
      <w:r>
        <w:rPr>
          <w:color w:val="231F20"/>
        </w:rPr>
        <w:t>con- vertito,</w:t>
      </w:r>
      <w:r>
        <w:rPr>
          <w:color w:val="231F20"/>
          <w:spacing w:val="2"/>
        </w:rPr>
        <w:t> </w:t>
      </w:r>
      <w:r>
        <w:rPr>
          <w:color w:val="231F20"/>
        </w:rPr>
        <w:t>con</w:t>
      </w:r>
      <w:r>
        <w:rPr>
          <w:color w:val="231F20"/>
          <w:spacing w:val="3"/>
        </w:rPr>
        <w:t> </w:t>
      </w:r>
      <w:r>
        <w:rPr>
          <w:color w:val="231F20"/>
        </w:rPr>
        <w:t>modificazioni,</w:t>
      </w:r>
      <w:r>
        <w:rPr>
          <w:color w:val="231F20"/>
          <w:spacing w:val="3"/>
        </w:rPr>
        <w:t> </w:t>
      </w:r>
      <w:r>
        <w:rPr>
          <w:color w:val="231F20"/>
        </w:rPr>
        <w:t>dalla</w:t>
      </w:r>
      <w:r>
        <w:rPr>
          <w:color w:val="231F20"/>
          <w:spacing w:val="2"/>
        </w:rPr>
        <w:t> </w:t>
      </w:r>
      <w:r>
        <w:rPr>
          <w:color w:val="231F20"/>
        </w:rPr>
        <w:t>legge</w:t>
      </w:r>
      <w:r>
        <w:rPr>
          <w:color w:val="231F20"/>
          <w:spacing w:val="3"/>
        </w:rPr>
        <w:t> </w:t>
      </w:r>
      <w:r>
        <w:rPr>
          <w:color w:val="231F20"/>
        </w:rPr>
        <w:t>16</w:t>
      </w:r>
      <w:r>
        <w:rPr>
          <w:color w:val="231F20"/>
          <w:spacing w:val="3"/>
        </w:rPr>
        <w:t> </w:t>
      </w:r>
      <w:r>
        <w:rPr>
          <w:color w:val="231F20"/>
        </w:rPr>
        <w:t>dicembre</w:t>
      </w:r>
      <w:r>
        <w:rPr>
          <w:color w:val="231F20"/>
          <w:spacing w:val="2"/>
        </w:rPr>
        <w:t> </w:t>
      </w:r>
      <w:r>
        <w:rPr>
          <w:color w:val="231F20"/>
          <w:spacing w:val="-2"/>
        </w:rPr>
        <w:t>2022,</w:t>
      </w:r>
    </w:p>
    <w:p>
      <w:pPr>
        <w:pStyle w:val="BodyText"/>
        <w:spacing w:line="211" w:lineRule="auto" w:before="2"/>
        <w:ind w:right="105"/>
      </w:pPr>
      <w:r>
        <w:rPr>
          <w:color w:val="231F20"/>
        </w:rPr>
        <w:t>n. 204, recante «Disposizioni urgenti in materia di </w:t>
      </w:r>
      <w:r>
        <w:rPr>
          <w:color w:val="231F20"/>
        </w:rPr>
        <w:t>riordi- no delle attribuzioni dei Ministeri»;</w:t>
      </w:r>
    </w:p>
    <w:p>
      <w:pPr>
        <w:pStyle w:val="BodyText"/>
        <w:spacing w:line="211" w:lineRule="auto" w:before="55"/>
        <w:ind w:right="104" w:firstLine="213"/>
      </w:pPr>
      <w:r>
        <w:rPr>
          <w:color w:val="231F20"/>
        </w:rPr>
        <w:t>Vista l’istanza con la quale la Confederazione </w:t>
      </w:r>
      <w:r>
        <w:rPr>
          <w:color w:val="231F20"/>
        </w:rPr>
        <w:t>coope- rative</w:t>
      </w:r>
      <w:r>
        <w:rPr>
          <w:color w:val="231F20"/>
          <w:spacing w:val="18"/>
        </w:rPr>
        <w:t> </w:t>
      </w:r>
      <w:r>
        <w:rPr>
          <w:color w:val="231F20"/>
        </w:rPr>
        <w:t>italiane</w:t>
      </w:r>
      <w:r>
        <w:rPr>
          <w:color w:val="231F20"/>
          <w:spacing w:val="18"/>
        </w:rPr>
        <w:t> </w:t>
      </w:r>
      <w:r>
        <w:rPr>
          <w:color w:val="231F20"/>
        </w:rPr>
        <w:t>ha</w:t>
      </w:r>
      <w:r>
        <w:rPr>
          <w:color w:val="231F20"/>
          <w:spacing w:val="18"/>
        </w:rPr>
        <w:t> </w:t>
      </w:r>
      <w:r>
        <w:rPr>
          <w:color w:val="231F20"/>
        </w:rPr>
        <w:t>chiesto</w:t>
      </w:r>
      <w:r>
        <w:rPr>
          <w:color w:val="231F20"/>
          <w:spacing w:val="18"/>
        </w:rPr>
        <w:t> </w:t>
      </w:r>
      <w:r>
        <w:rPr>
          <w:color w:val="231F20"/>
        </w:rPr>
        <w:t>che</w:t>
      </w:r>
      <w:r>
        <w:rPr>
          <w:color w:val="231F20"/>
          <w:spacing w:val="18"/>
        </w:rPr>
        <w:t> </w:t>
      </w:r>
      <w:r>
        <w:rPr>
          <w:color w:val="231F20"/>
        </w:rPr>
        <w:t>la</w:t>
      </w:r>
      <w:r>
        <w:rPr>
          <w:color w:val="231F20"/>
          <w:spacing w:val="18"/>
        </w:rPr>
        <w:t> </w:t>
      </w:r>
      <w:r>
        <w:rPr>
          <w:color w:val="231F20"/>
        </w:rPr>
        <w:t>società</w:t>
      </w:r>
      <w:r>
        <w:rPr>
          <w:color w:val="231F20"/>
          <w:spacing w:val="19"/>
        </w:rPr>
        <w:t> </w:t>
      </w:r>
      <w:r>
        <w:rPr>
          <w:color w:val="231F20"/>
          <w:spacing w:val="-2"/>
        </w:rPr>
        <w:t>«Calabriaccoglie</w:t>
      </w:r>
    </w:p>
    <w:p>
      <w:pPr>
        <w:pStyle w:val="BodyText"/>
        <w:spacing w:line="211" w:lineRule="auto" w:before="1"/>
        <w:ind w:right="104"/>
      </w:pPr>
      <w:r>
        <w:rPr>
          <w:color w:val="231F20"/>
        </w:rPr>
        <w:t>- consorzio di cooperative sociali - cooperativa sociale </w:t>
      </w:r>
      <w:r>
        <w:rPr>
          <w:color w:val="231F20"/>
        </w:rPr>
        <w:t>in</w:t>
      </w:r>
      <w:r>
        <w:rPr>
          <w:color w:val="231F20"/>
        </w:rPr>
        <w:t> liquidazione» sia ammessa alla procedura di </w:t>
      </w:r>
      <w:r>
        <w:rPr>
          <w:color w:val="231F20"/>
        </w:rPr>
        <w:t>liquidazione</w:t>
      </w:r>
      <w:r>
        <w:rPr>
          <w:color w:val="231F20"/>
        </w:rPr>
        <w:t> coatta amministrativa;</w:t>
      </w:r>
    </w:p>
    <w:p>
      <w:pPr>
        <w:pStyle w:val="BodyText"/>
        <w:spacing w:line="211" w:lineRule="auto" w:before="57"/>
        <w:ind w:right="104" w:firstLine="213"/>
      </w:pPr>
      <w:r>
        <w:rPr>
          <w:color w:val="231F20"/>
        </w:rPr>
        <w:t>Viste le risultanze della revisione dell’associazione </w:t>
      </w:r>
      <w:r>
        <w:rPr>
          <w:color w:val="231F20"/>
        </w:rPr>
        <w:t>di rappresentanza, dalla quale si rileva lo stato d’insolvenza della suddetta società cooperativa;</w:t>
      </w:r>
    </w:p>
    <w:p>
      <w:pPr>
        <w:pStyle w:val="BodyText"/>
        <w:spacing w:line="211" w:lineRule="auto" w:before="56"/>
        <w:ind w:right="105" w:firstLine="213"/>
      </w:pPr>
      <w:r>
        <w:rPr>
          <w:color w:val="231F20"/>
        </w:rPr>
        <w:t>Vista la nota del 7 febbraio 2025, con la quale l’as- sociazione nazionale di rappresentanza ha segnalato </w:t>
      </w:r>
      <w:r>
        <w:rPr>
          <w:color w:val="231F20"/>
        </w:rPr>
        <w:t>l’ur- genza di adozione del provvedimento di liquidazione co- atta amministrativa;</w:t>
      </w:r>
    </w:p>
    <w:p>
      <w:pPr>
        <w:pStyle w:val="BodyText"/>
        <w:spacing w:line="211" w:lineRule="auto" w:before="57"/>
        <w:ind w:right="104" w:firstLine="213"/>
      </w:pPr>
      <w:r>
        <w:rPr>
          <w:color w:val="231F20"/>
        </w:rPr>
        <w:t>Considerato quanto emerge dalla visura camerale ag- giornata,</w:t>
      </w:r>
      <w:r>
        <w:rPr>
          <w:color w:val="231F20"/>
          <w:spacing w:val="-2"/>
        </w:rPr>
        <w:t> </w:t>
      </w:r>
      <w:r>
        <w:rPr>
          <w:color w:val="231F20"/>
        </w:rPr>
        <w:t>effettuata</w:t>
      </w:r>
      <w:r>
        <w:rPr>
          <w:color w:val="231F20"/>
          <w:spacing w:val="-2"/>
        </w:rPr>
        <w:t> </w:t>
      </w:r>
      <w:r>
        <w:rPr>
          <w:color w:val="231F20"/>
        </w:rPr>
        <w:t>d’ufficio</w:t>
      </w:r>
      <w:r>
        <w:rPr>
          <w:color w:val="231F20"/>
          <w:spacing w:val="-2"/>
        </w:rPr>
        <w:t> </w:t>
      </w:r>
      <w:r>
        <w:rPr>
          <w:color w:val="231F20"/>
        </w:rPr>
        <w:t>presso</w:t>
      </w:r>
      <w:r>
        <w:rPr>
          <w:color w:val="231F20"/>
          <w:spacing w:val="-2"/>
        </w:rPr>
        <w:t> </w:t>
      </w:r>
      <w:r>
        <w:rPr>
          <w:color w:val="231F20"/>
        </w:rPr>
        <w:t>il</w:t>
      </w:r>
      <w:r>
        <w:rPr>
          <w:color w:val="231F20"/>
          <w:spacing w:val="-2"/>
        </w:rPr>
        <w:t> </w:t>
      </w:r>
      <w:r>
        <w:rPr>
          <w:color w:val="231F20"/>
        </w:rPr>
        <w:t>competente</w:t>
      </w:r>
      <w:r>
        <w:rPr>
          <w:color w:val="231F20"/>
          <w:spacing w:val="-2"/>
        </w:rPr>
        <w:t> </w:t>
      </w:r>
      <w:r>
        <w:rPr>
          <w:color w:val="231F20"/>
        </w:rPr>
        <w:t>registro delle imprese e dalla situazione patrimoniale al 30 set- tembre 2024, come riclassificata dal revisore ed </w:t>
      </w:r>
      <w:r>
        <w:rPr>
          <w:color w:val="231F20"/>
        </w:rPr>
        <w:t>allega-</w:t>
      </w:r>
      <w:r>
        <w:rPr>
          <w:color w:val="231F20"/>
          <w:spacing w:val="80"/>
        </w:rPr>
        <w:t> </w:t>
      </w:r>
      <w:r>
        <w:rPr>
          <w:color w:val="231F20"/>
        </w:rPr>
        <w:t>ta al verbale di revisione, che evidenzia una condizione</w:t>
      </w:r>
      <w:r>
        <w:rPr>
          <w:color w:val="231F20"/>
          <w:spacing w:val="80"/>
        </w:rPr>
        <w:t> </w:t>
      </w:r>
      <w:r>
        <w:rPr>
          <w:color w:val="231F20"/>
        </w:rPr>
        <w:t>di sostanziale insolvenza in quanto a fronte di un attivo circolante di euro 3.846,92, si riscontrano debiti esigibili entro l’esercizio successivo di euro 299.194,00 ed un pa- trimonio netto di euro - 295.347,18;</w:t>
      </w:r>
    </w:p>
    <w:p>
      <w:pPr>
        <w:pStyle w:val="BodyText"/>
        <w:spacing w:line="211" w:lineRule="auto" w:before="60"/>
        <w:ind w:right="105" w:firstLine="213"/>
      </w:pPr>
      <w:r>
        <w:rPr>
          <w:color w:val="231F20"/>
        </w:rPr>
        <w:t>Considerato</w:t>
      </w:r>
      <w:r>
        <w:rPr>
          <w:color w:val="231F20"/>
          <w:spacing w:val="-4"/>
        </w:rPr>
        <w:t> </w:t>
      </w:r>
      <w:r>
        <w:rPr>
          <w:color w:val="231F20"/>
        </w:rPr>
        <w:t>che</w:t>
      </w:r>
      <w:r>
        <w:rPr>
          <w:color w:val="231F20"/>
          <w:spacing w:val="-4"/>
        </w:rPr>
        <w:t> </w:t>
      </w:r>
      <w:r>
        <w:rPr>
          <w:color w:val="231F20"/>
        </w:rPr>
        <w:t>l’incapacità</w:t>
      </w:r>
      <w:r>
        <w:rPr>
          <w:color w:val="231F20"/>
          <w:spacing w:val="-4"/>
        </w:rPr>
        <w:t> </w:t>
      </w:r>
      <w:r>
        <w:rPr>
          <w:color w:val="231F20"/>
        </w:rPr>
        <w:t>dell’impresa</w:t>
      </w:r>
      <w:r>
        <w:rPr>
          <w:color w:val="231F20"/>
          <w:spacing w:val="-4"/>
        </w:rPr>
        <w:t> </w:t>
      </w:r>
      <w:r>
        <w:rPr>
          <w:color w:val="231F20"/>
        </w:rPr>
        <w:t>di</w:t>
      </w:r>
      <w:r>
        <w:rPr>
          <w:color w:val="231F20"/>
          <w:spacing w:val="-4"/>
        </w:rPr>
        <w:t> </w:t>
      </w:r>
      <w:r>
        <w:rPr>
          <w:color w:val="231F20"/>
        </w:rPr>
        <w:t>adempiere regolarmente alle proprie obbligazioni è rilevata, altresì, dalla presenza di un decreto ingiuntivo e dal pignora- mento presso terzi notificato dall’Agenzia delle entrate </w:t>
      </w:r>
      <w:r>
        <w:rPr>
          <w:color w:val="231F20"/>
          <w:spacing w:val="-2"/>
        </w:rPr>
        <w:t>riscossione;</w:t>
      </w:r>
    </w:p>
    <w:p>
      <w:pPr>
        <w:pStyle w:val="BodyText"/>
        <w:spacing w:line="211" w:lineRule="auto" w:before="57"/>
        <w:ind w:right="105" w:firstLine="213"/>
      </w:pPr>
      <w:r>
        <w:rPr>
          <w:color w:val="231F20"/>
        </w:rPr>
        <w:t>Considerato che in data 12 febbraio 2025 è stato </w:t>
      </w:r>
      <w:r>
        <w:rPr>
          <w:color w:val="231F20"/>
        </w:rPr>
        <w:t>as- solto</w:t>
      </w:r>
      <w:r>
        <w:rPr>
          <w:color w:val="231F20"/>
          <w:spacing w:val="6"/>
        </w:rPr>
        <w:t> </w:t>
      </w:r>
      <w:r>
        <w:rPr>
          <w:color w:val="231F20"/>
        </w:rPr>
        <w:t>l’obbligo</w:t>
      </w:r>
      <w:r>
        <w:rPr>
          <w:color w:val="231F20"/>
          <w:spacing w:val="7"/>
        </w:rPr>
        <w:t> </w:t>
      </w:r>
      <w:r>
        <w:rPr>
          <w:color w:val="231F20"/>
        </w:rPr>
        <w:t>di</w:t>
      </w:r>
      <w:r>
        <w:rPr>
          <w:color w:val="231F20"/>
          <w:spacing w:val="7"/>
        </w:rPr>
        <w:t> </w:t>
      </w:r>
      <w:r>
        <w:rPr>
          <w:color w:val="231F20"/>
        </w:rPr>
        <w:t>cui</w:t>
      </w:r>
      <w:r>
        <w:rPr>
          <w:color w:val="231F20"/>
          <w:spacing w:val="7"/>
        </w:rPr>
        <w:t> </w:t>
      </w:r>
      <w:r>
        <w:rPr>
          <w:color w:val="231F20"/>
        </w:rPr>
        <w:t>all’art.</w:t>
      </w:r>
      <w:r>
        <w:rPr>
          <w:color w:val="231F20"/>
          <w:spacing w:val="6"/>
        </w:rPr>
        <w:t> </w:t>
      </w:r>
      <w:r>
        <w:rPr>
          <w:color w:val="231F20"/>
        </w:rPr>
        <w:t>7</w:t>
      </w:r>
      <w:r>
        <w:rPr>
          <w:color w:val="231F20"/>
          <w:spacing w:val="7"/>
        </w:rPr>
        <w:t> </w:t>
      </w:r>
      <w:r>
        <w:rPr>
          <w:color w:val="231F20"/>
        </w:rPr>
        <w:t>della</w:t>
      </w:r>
      <w:r>
        <w:rPr>
          <w:color w:val="231F20"/>
          <w:spacing w:val="7"/>
        </w:rPr>
        <w:t> </w:t>
      </w:r>
      <w:r>
        <w:rPr>
          <w:color w:val="231F20"/>
        </w:rPr>
        <w:t>legge</w:t>
      </w:r>
      <w:r>
        <w:rPr>
          <w:color w:val="231F20"/>
          <w:spacing w:val="7"/>
        </w:rPr>
        <w:t> </w:t>
      </w:r>
      <w:r>
        <w:rPr>
          <w:color w:val="231F20"/>
        </w:rPr>
        <w:t>7</w:t>
      </w:r>
      <w:r>
        <w:rPr>
          <w:color w:val="231F20"/>
          <w:spacing w:val="6"/>
        </w:rPr>
        <w:t> </w:t>
      </w:r>
      <w:r>
        <w:rPr>
          <w:color w:val="231F20"/>
        </w:rPr>
        <w:t>agosto</w:t>
      </w:r>
      <w:r>
        <w:rPr>
          <w:color w:val="231F20"/>
          <w:spacing w:val="7"/>
        </w:rPr>
        <w:t> </w:t>
      </w:r>
      <w:r>
        <w:rPr>
          <w:color w:val="231F20"/>
          <w:spacing w:val="-2"/>
        </w:rPr>
        <w:t>1990,</w:t>
      </w:r>
    </w:p>
    <w:p>
      <w:pPr>
        <w:pStyle w:val="BodyText"/>
        <w:spacing w:line="211" w:lineRule="auto" w:before="1"/>
        <w:ind w:right="105"/>
      </w:pPr>
      <w:r>
        <w:rPr>
          <w:color w:val="231F20"/>
        </w:rPr>
        <w:t>n. 241, dando comunicazione dell’avvio del </w:t>
      </w:r>
      <w:r>
        <w:rPr>
          <w:color w:val="231F20"/>
        </w:rPr>
        <w:t>procedimen- to a tutti i soggetti interessati, che non hanno formulato osservazioni e/o controdeduzioni;</w:t>
      </w:r>
    </w:p>
    <w:p>
      <w:pPr>
        <w:pStyle w:val="BodyText"/>
        <w:spacing w:line="211" w:lineRule="auto" w:before="57"/>
        <w:ind w:right="104" w:firstLine="213"/>
      </w:pPr>
      <w:r>
        <w:rPr>
          <w:color w:val="231F20"/>
        </w:rPr>
        <w:t>Ritenuto</w:t>
      </w:r>
      <w:r>
        <w:rPr>
          <w:color w:val="231F20"/>
          <w:spacing w:val="-6"/>
        </w:rPr>
        <w:t> </w:t>
      </w:r>
      <w:r>
        <w:rPr>
          <w:color w:val="231F20"/>
        </w:rPr>
        <w:t>di</w:t>
      </w:r>
      <w:r>
        <w:rPr>
          <w:color w:val="231F20"/>
          <w:spacing w:val="-6"/>
        </w:rPr>
        <w:t> </w:t>
      </w:r>
      <w:r>
        <w:rPr>
          <w:color w:val="231F20"/>
        </w:rPr>
        <w:t>dover</w:t>
      </w:r>
      <w:r>
        <w:rPr>
          <w:color w:val="231F20"/>
          <w:spacing w:val="-6"/>
        </w:rPr>
        <w:t> </w:t>
      </w:r>
      <w:r>
        <w:rPr>
          <w:color w:val="231F20"/>
        </w:rPr>
        <w:t>disporre</w:t>
      </w:r>
      <w:r>
        <w:rPr>
          <w:color w:val="231F20"/>
          <w:spacing w:val="-6"/>
        </w:rPr>
        <w:t> </w:t>
      </w:r>
      <w:r>
        <w:rPr>
          <w:color w:val="231F20"/>
        </w:rPr>
        <w:t>la</w:t>
      </w:r>
      <w:r>
        <w:rPr>
          <w:color w:val="231F20"/>
          <w:spacing w:val="-6"/>
        </w:rPr>
        <w:t> </w:t>
      </w:r>
      <w:r>
        <w:rPr>
          <w:color w:val="231F20"/>
        </w:rPr>
        <w:t>liquidazione</w:t>
      </w:r>
      <w:r>
        <w:rPr>
          <w:color w:val="231F20"/>
          <w:spacing w:val="-6"/>
        </w:rPr>
        <w:t> </w:t>
      </w:r>
      <w:r>
        <w:rPr>
          <w:color w:val="231F20"/>
        </w:rPr>
        <w:t>coatta</w:t>
      </w:r>
      <w:r>
        <w:rPr>
          <w:color w:val="231F20"/>
          <w:spacing w:val="-6"/>
        </w:rPr>
        <w:t> </w:t>
      </w:r>
      <w:r>
        <w:rPr>
          <w:color w:val="231F20"/>
        </w:rPr>
        <w:t>ammi- nistrativa della suddetta società cooperativa e nominare il relativo commissario liquidatore;</w:t>
      </w:r>
    </w:p>
    <w:p>
      <w:pPr>
        <w:pStyle w:val="BodyText"/>
        <w:spacing w:line="211" w:lineRule="auto" w:before="56"/>
        <w:ind w:right="104" w:firstLine="213"/>
      </w:pPr>
      <w:r>
        <w:rPr>
          <w:color w:val="231F20"/>
        </w:rPr>
        <w:t>Vista la terna di professionisti che l’associazione </w:t>
      </w:r>
      <w:r>
        <w:rPr>
          <w:color w:val="231F20"/>
        </w:rPr>
        <w:t>na- zionale di rappresentanza, assistenza, tutela e revisione del movimento cooperativo, alla quale il sodalizio risulta aderente,</w:t>
      </w:r>
      <w:r>
        <w:rPr>
          <w:color w:val="231F20"/>
          <w:spacing w:val="-3"/>
        </w:rPr>
        <w:t> </w:t>
      </w:r>
      <w:r>
        <w:rPr>
          <w:color w:val="231F20"/>
        </w:rPr>
        <w:t>ha</w:t>
      </w:r>
      <w:r>
        <w:rPr>
          <w:color w:val="231F20"/>
          <w:spacing w:val="-3"/>
        </w:rPr>
        <w:t> </w:t>
      </w:r>
      <w:r>
        <w:rPr>
          <w:color w:val="231F20"/>
        </w:rPr>
        <w:t>proposto</w:t>
      </w:r>
      <w:r>
        <w:rPr>
          <w:color w:val="231F20"/>
          <w:spacing w:val="-3"/>
        </w:rPr>
        <w:t> </w:t>
      </w:r>
      <w:r>
        <w:rPr>
          <w:color w:val="231F20"/>
        </w:rPr>
        <w:t>ai</w:t>
      </w:r>
      <w:r>
        <w:rPr>
          <w:color w:val="231F20"/>
          <w:spacing w:val="-3"/>
        </w:rPr>
        <w:t> </w:t>
      </w:r>
      <w:r>
        <w:rPr>
          <w:color w:val="231F20"/>
        </w:rPr>
        <w:t>sensi</w:t>
      </w:r>
      <w:r>
        <w:rPr>
          <w:color w:val="231F20"/>
          <w:spacing w:val="-3"/>
        </w:rPr>
        <w:t> </w:t>
      </w:r>
      <w:r>
        <w:rPr>
          <w:color w:val="231F20"/>
        </w:rPr>
        <w:t>dell’art.</w:t>
      </w:r>
      <w:r>
        <w:rPr>
          <w:color w:val="231F20"/>
          <w:spacing w:val="-3"/>
        </w:rPr>
        <w:t> </w:t>
      </w:r>
      <w:r>
        <w:rPr>
          <w:color w:val="231F20"/>
        </w:rPr>
        <w:t>9</w:t>
      </w:r>
      <w:r>
        <w:rPr>
          <w:color w:val="231F20"/>
          <w:spacing w:val="-3"/>
        </w:rPr>
        <w:t> </w:t>
      </w:r>
      <w:r>
        <w:rPr>
          <w:color w:val="231F20"/>
        </w:rPr>
        <w:t>della</w:t>
      </w:r>
      <w:r>
        <w:rPr>
          <w:color w:val="231F20"/>
          <w:spacing w:val="-3"/>
        </w:rPr>
        <w:t> </w:t>
      </w:r>
      <w:r>
        <w:rPr>
          <w:color w:val="231F20"/>
        </w:rPr>
        <w:t>legge</w:t>
      </w:r>
      <w:r>
        <w:rPr>
          <w:color w:val="231F20"/>
          <w:spacing w:val="-3"/>
        </w:rPr>
        <w:t> </w:t>
      </w:r>
      <w:r>
        <w:rPr>
          <w:color w:val="231F20"/>
        </w:rPr>
        <w:t>17</w:t>
      </w:r>
      <w:r>
        <w:rPr>
          <w:color w:val="231F20"/>
          <w:spacing w:val="-3"/>
        </w:rPr>
        <w:t> </w:t>
      </w:r>
      <w:r>
        <w:rPr>
          <w:color w:val="231F20"/>
        </w:rPr>
        <w:t>lu- glio 1975, n. 400;</w:t>
      </w:r>
    </w:p>
    <w:p>
      <w:pPr>
        <w:pStyle w:val="BodyText"/>
        <w:spacing w:line="211" w:lineRule="auto" w:before="57"/>
        <w:ind w:right="104" w:firstLine="213"/>
      </w:pPr>
      <w:r>
        <w:rPr>
          <w:color w:val="231F20"/>
        </w:rPr>
        <w:t>Considerato che dall’istruttoria effettuata dalla </w:t>
      </w:r>
      <w:r>
        <w:rPr>
          <w:color w:val="231F20"/>
        </w:rPr>
        <w:t>Dire- zione generale servizi di vigilanza sulla terna delle pro- fessionalità indicate, i nominativi segnalati risultano pre- senti</w:t>
      </w:r>
      <w:r>
        <w:rPr>
          <w:color w:val="231F20"/>
          <w:spacing w:val="-4"/>
        </w:rPr>
        <w:t> </w:t>
      </w:r>
      <w:r>
        <w:rPr>
          <w:color w:val="231F20"/>
        </w:rPr>
        <w:t>nell’elenco</w:t>
      </w:r>
      <w:r>
        <w:rPr>
          <w:color w:val="231F20"/>
          <w:spacing w:val="-4"/>
        </w:rPr>
        <w:t> </w:t>
      </w:r>
      <w:r>
        <w:rPr>
          <w:color w:val="231F20"/>
        </w:rPr>
        <w:t>di</w:t>
      </w:r>
      <w:r>
        <w:rPr>
          <w:color w:val="231F20"/>
          <w:spacing w:val="-4"/>
        </w:rPr>
        <w:t> </w:t>
      </w:r>
      <w:r>
        <w:rPr>
          <w:color w:val="231F20"/>
        </w:rPr>
        <w:t>cui</w:t>
      </w:r>
      <w:r>
        <w:rPr>
          <w:color w:val="231F20"/>
          <w:spacing w:val="-4"/>
        </w:rPr>
        <w:t> </w:t>
      </w:r>
      <w:r>
        <w:rPr>
          <w:color w:val="231F20"/>
        </w:rPr>
        <w:t>al</w:t>
      </w:r>
      <w:r>
        <w:rPr>
          <w:color w:val="231F20"/>
          <w:spacing w:val="-4"/>
        </w:rPr>
        <w:t> </w:t>
      </w:r>
      <w:r>
        <w:rPr>
          <w:color w:val="231F20"/>
        </w:rPr>
        <w:t>punto</w:t>
      </w:r>
      <w:r>
        <w:rPr>
          <w:color w:val="231F20"/>
          <w:spacing w:val="-4"/>
        </w:rPr>
        <w:t> </w:t>
      </w:r>
      <w:r>
        <w:rPr>
          <w:color w:val="231F20"/>
        </w:rPr>
        <w:t>1,</w:t>
      </w:r>
      <w:r>
        <w:rPr>
          <w:color w:val="231F20"/>
          <w:spacing w:val="-4"/>
        </w:rPr>
        <w:t> </w:t>
      </w:r>
      <w:r>
        <w:rPr>
          <w:color w:val="231F20"/>
        </w:rPr>
        <w:t>lettera</w:t>
      </w:r>
      <w:r>
        <w:rPr>
          <w:color w:val="231F20"/>
          <w:spacing w:val="-5"/>
        </w:rPr>
        <w:t> </w:t>
      </w:r>
      <w:r>
        <w:rPr>
          <w:i/>
          <w:color w:val="231F20"/>
        </w:rPr>
        <w:t>a)</w:t>
      </w:r>
      <w:r>
        <w:rPr>
          <w:i/>
          <w:color w:val="231F20"/>
          <w:spacing w:val="-4"/>
        </w:rPr>
        <w:t> </w:t>
      </w:r>
      <w:r>
        <w:rPr>
          <w:color w:val="231F20"/>
        </w:rPr>
        <w:t>della</w:t>
      </w:r>
      <w:r>
        <w:rPr>
          <w:color w:val="231F20"/>
          <w:spacing w:val="-4"/>
        </w:rPr>
        <w:t> </w:t>
      </w:r>
      <w:r>
        <w:rPr>
          <w:color w:val="231F20"/>
        </w:rPr>
        <w:t>direttiva ministeriale del 12 maggio 2023 e sono collocati nella fascia di valutazione non inferiore a quella assegnata per complessità alla procedura, come disposto dall’art. 5, comma 1, del decreto direttoriale del 30 giugno 2023;</w:t>
      </w:r>
    </w:p>
    <w:p>
      <w:pPr>
        <w:pStyle w:val="BodyText"/>
        <w:spacing w:line="211" w:lineRule="auto" w:before="60"/>
        <w:ind w:right="105" w:firstLine="213"/>
      </w:pPr>
      <w:r>
        <w:rPr>
          <w:color w:val="231F20"/>
        </w:rPr>
        <w:t>Tenuto conto che il nominativo del professionista </w:t>
      </w:r>
      <w:r>
        <w:rPr>
          <w:color w:val="231F20"/>
        </w:rPr>
        <w:t>cui affidare l’incarico di commissario liquidatore è stato in- dividuato dalla commissione nominata con decreto del 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15</w:t>
      </w:r>
      <w:r>
        <w:rPr>
          <w:color w:val="231F20"/>
          <w:spacing w:val="-2"/>
        </w:rPr>
        <w:t> </w:t>
      </w:r>
      <w:r>
        <w:rPr>
          <w:color w:val="231F20"/>
        </w:rPr>
        <w:t>febbraio</w:t>
      </w:r>
      <w:r>
        <w:rPr>
          <w:color w:val="231F20"/>
          <w:spacing w:val="-2"/>
        </w:rPr>
        <w:t> </w:t>
      </w:r>
      <w:r>
        <w:rPr>
          <w:color w:val="231F20"/>
        </w:rPr>
        <w:t>2024,</w:t>
      </w:r>
      <w:r>
        <w:rPr>
          <w:color w:val="231F20"/>
          <w:spacing w:val="-2"/>
        </w:rPr>
        <w:t> </w:t>
      </w:r>
      <w:r>
        <w:rPr>
          <w:color w:val="231F20"/>
        </w:rPr>
        <w:t>successivamente modificata</w:t>
      </w:r>
      <w:r>
        <w:rPr>
          <w:color w:val="231F20"/>
          <w:spacing w:val="-2"/>
        </w:rPr>
        <w:t> </w:t>
      </w:r>
      <w:r>
        <w:rPr>
          <w:color w:val="231F20"/>
        </w:rPr>
        <w:t>con</w:t>
      </w:r>
      <w:r>
        <w:rPr>
          <w:color w:val="231F20"/>
          <w:spacing w:val="-2"/>
        </w:rPr>
        <w:t> </w:t>
      </w:r>
      <w:r>
        <w:rPr>
          <w:color w:val="231F20"/>
        </w:rPr>
        <w:t>decreto</w:t>
      </w:r>
      <w:r>
        <w:rPr>
          <w:color w:val="231F20"/>
          <w:spacing w:val="-2"/>
        </w:rPr>
        <w:t> </w:t>
      </w:r>
      <w:r>
        <w:rPr>
          <w:color w:val="231F20"/>
        </w:rPr>
        <w:t>del</w:t>
      </w:r>
      <w:r>
        <w:rPr>
          <w:color w:val="231F20"/>
          <w:spacing w:val="-2"/>
        </w:rPr>
        <w:t> </w:t>
      </w:r>
      <w:r>
        <w:rPr>
          <w:color w:val="231F20"/>
        </w:rPr>
        <w:t>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29</w:t>
      </w:r>
      <w:r>
        <w:rPr>
          <w:color w:val="231F20"/>
          <w:spacing w:val="-2"/>
        </w:rPr>
        <w:t> </w:t>
      </w:r>
      <w:r>
        <w:rPr>
          <w:color w:val="231F20"/>
        </w:rPr>
        <w:t>apri- le</w:t>
      </w:r>
      <w:r>
        <w:rPr>
          <w:color w:val="231F20"/>
          <w:spacing w:val="-2"/>
        </w:rPr>
        <w:t> </w:t>
      </w:r>
      <w:r>
        <w:rPr>
          <w:color w:val="231F20"/>
        </w:rPr>
        <w:t>2024,</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punto</w:t>
      </w:r>
      <w:r>
        <w:rPr>
          <w:color w:val="231F20"/>
          <w:spacing w:val="-2"/>
        </w:rPr>
        <w:t> </w:t>
      </w:r>
      <w:r>
        <w:rPr>
          <w:color w:val="231F20"/>
        </w:rPr>
        <w:t>1,</w:t>
      </w:r>
      <w:r>
        <w:rPr>
          <w:color w:val="231F20"/>
          <w:spacing w:val="-2"/>
        </w:rPr>
        <w:t> </w:t>
      </w:r>
      <w:r>
        <w:rPr>
          <w:color w:val="231F20"/>
        </w:rPr>
        <w:t>lettera</w:t>
      </w:r>
      <w:r>
        <w:rPr>
          <w:color w:val="231F20"/>
          <w:spacing w:val="-3"/>
        </w:rPr>
        <w:t> </w:t>
      </w:r>
      <w:r>
        <w:rPr>
          <w:i/>
          <w:color w:val="231F20"/>
        </w:rPr>
        <w:t>f)</w:t>
      </w:r>
      <w:r>
        <w:rPr>
          <w:i/>
          <w:color w:val="231F20"/>
          <w:spacing w:val="-2"/>
        </w:rPr>
        <w:t> </w:t>
      </w:r>
      <w:r>
        <w:rPr>
          <w:color w:val="231F20"/>
        </w:rPr>
        <w:t>della</w:t>
      </w:r>
      <w:r>
        <w:rPr>
          <w:color w:val="231F20"/>
          <w:spacing w:val="-2"/>
        </w:rPr>
        <w:t> </w:t>
      </w:r>
      <w:r>
        <w:rPr>
          <w:color w:val="231F20"/>
        </w:rPr>
        <w:t>predetta</w:t>
      </w:r>
      <w:r>
        <w:rPr>
          <w:color w:val="231F20"/>
          <w:spacing w:val="-2"/>
        </w:rPr>
        <w:t> </w:t>
      </w:r>
      <w:r>
        <w:rPr>
          <w:color w:val="231F20"/>
        </w:rPr>
        <w:t>direttiva ministeriale</w:t>
      </w:r>
      <w:r>
        <w:rPr>
          <w:color w:val="231F20"/>
          <w:spacing w:val="-1"/>
        </w:rPr>
        <w:t> </w:t>
      </w:r>
      <w:r>
        <w:rPr>
          <w:color w:val="231F20"/>
        </w:rPr>
        <w:t>del</w:t>
      </w:r>
      <w:r>
        <w:rPr>
          <w:color w:val="231F20"/>
          <w:spacing w:val="-1"/>
        </w:rPr>
        <w:t> </w:t>
      </w:r>
      <w:r>
        <w:rPr>
          <w:color w:val="231F20"/>
        </w:rPr>
        <w:t>12</w:t>
      </w:r>
      <w:r>
        <w:rPr>
          <w:color w:val="231F20"/>
          <w:spacing w:val="-1"/>
        </w:rPr>
        <w:t> </w:t>
      </w:r>
      <w:r>
        <w:rPr>
          <w:color w:val="231F20"/>
        </w:rPr>
        <w:t>maggio</w:t>
      </w:r>
      <w:r>
        <w:rPr>
          <w:color w:val="231F20"/>
          <w:spacing w:val="-1"/>
        </w:rPr>
        <w:t> </w:t>
      </w:r>
      <w:r>
        <w:rPr>
          <w:color w:val="231F20"/>
        </w:rPr>
        <w:t>2023,</w:t>
      </w:r>
      <w:r>
        <w:rPr>
          <w:color w:val="231F20"/>
          <w:spacing w:val="-1"/>
        </w:rPr>
        <w:t> </w:t>
      </w:r>
      <w:r>
        <w:rPr>
          <w:color w:val="231F20"/>
        </w:rPr>
        <w:t>nella</w:t>
      </w:r>
      <w:r>
        <w:rPr>
          <w:color w:val="231F20"/>
          <w:spacing w:val="-1"/>
        </w:rPr>
        <w:t> </w:t>
      </w:r>
      <w:r>
        <w:rPr>
          <w:color w:val="231F20"/>
        </w:rPr>
        <w:t>seduta</w:t>
      </w:r>
      <w:r>
        <w:rPr>
          <w:color w:val="231F20"/>
          <w:spacing w:val="-1"/>
        </w:rPr>
        <w:t> </w:t>
      </w:r>
      <w:r>
        <w:rPr>
          <w:color w:val="231F20"/>
        </w:rPr>
        <w:t>del</w:t>
      </w:r>
      <w:r>
        <w:rPr>
          <w:color w:val="231F20"/>
          <w:spacing w:val="-1"/>
        </w:rPr>
        <w:t> </w:t>
      </w:r>
      <w:r>
        <w:rPr>
          <w:color w:val="231F20"/>
        </w:rPr>
        <w:t>17</w:t>
      </w:r>
      <w:r>
        <w:rPr>
          <w:color w:val="231F20"/>
          <w:spacing w:val="-1"/>
        </w:rPr>
        <w:t> </w:t>
      </w:r>
      <w:r>
        <w:rPr>
          <w:color w:val="231F20"/>
        </w:rPr>
        <w:t>mar- zo</w:t>
      </w:r>
      <w:r>
        <w:rPr>
          <w:color w:val="231F20"/>
          <w:spacing w:val="31"/>
        </w:rPr>
        <w:t> </w:t>
      </w:r>
      <w:r>
        <w:rPr>
          <w:color w:val="231F20"/>
        </w:rPr>
        <w:t>2025,</w:t>
      </w:r>
      <w:r>
        <w:rPr>
          <w:color w:val="231F20"/>
          <w:spacing w:val="31"/>
        </w:rPr>
        <w:t> </w:t>
      </w:r>
      <w:r>
        <w:rPr>
          <w:color w:val="231F20"/>
        </w:rPr>
        <w:t>visto</w:t>
      </w:r>
      <w:r>
        <w:rPr>
          <w:color w:val="231F20"/>
          <w:spacing w:val="31"/>
        </w:rPr>
        <w:t> </w:t>
      </w:r>
      <w:r>
        <w:rPr>
          <w:color w:val="231F20"/>
        </w:rPr>
        <w:t>quanto</w:t>
      </w:r>
      <w:r>
        <w:rPr>
          <w:color w:val="231F20"/>
          <w:spacing w:val="31"/>
        </w:rPr>
        <w:t> </w:t>
      </w:r>
      <w:r>
        <w:rPr>
          <w:color w:val="231F20"/>
        </w:rPr>
        <w:t>prescritto</w:t>
      </w:r>
      <w:r>
        <w:rPr>
          <w:color w:val="231F20"/>
          <w:spacing w:val="31"/>
        </w:rPr>
        <w:t> </w:t>
      </w:r>
      <w:r>
        <w:rPr>
          <w:color w:val="231F20"/>
        </w:rPr>
        <w:t>dal</w:t>
      </w:r>
      <w:r>
        <w:rPr>
          <w:color w:val="231F20"/>
          <w:spacing w:val="31"/>
        </w:rPr>
        <w:t> </w:t>
      </w:r>
      <w:r>
        <w:rPr>
          <w:color w:val="231F20"/>
        </w:rPr>
        <w:t>punto</w:t>
      </w:r>
      <w:r>
        <w:rPr>
          <w:color w:val="231F20"/>
          <w:spacing w:val="31"/>
        </w:rPr>
        <w:t> </w:t>
      </w:r>
      <w:r>
        <w:rPr>
          <w:color w:val="231F20"/>
        </w:rPr>
        <w:t>1,</w:t>
      </w:r>
      <w:r>
        <w:rPr>
          <w:color w:val="231F20"/>
          <w:spacing w:val="31"/>
        </w:rPr>
        <w:t> </w:t>
      </w:r>
      <w:r>
        <w:rPr>
          <w:color w:val="231F20"/>
        </w:rPr>
        <w:t>lettere</w:t>
      </w:r>
      <w:r>
        <w:rPr>
          <w:color w:val="231F20"/>
          <w:spacing w:val="31"/>
        </w:rPr>
        <w:t> </w:t>
      </w:r>
      <w:r>
        <w:rPr>
          <w:i/>
          <w:color w:val="231F20"/>
        </w:rPr>
        <w:t>c)</w:t>
      </w:r>
      <w:r>
        <w:rPr>
          <w:color w:val="231F20"/>
        </w:rPr>
        <w:t>, </w:t>
      </w:r>
      <w:r>
        <w:rPr>
          <w:i/>
          <w:color w:val="231F20"/>
        </w:rPr>
        <w:t>e)</w:t>
      </w:r>
      <w:r>
        <w:rPr>
          <w:color w:val="231F20"/>
        </w:rPr>
        <w:t>,</w:t>
      </w:r>
      <w:r>
        <w:rPr>
          <w:color w:val="231F20"/>
          <w:spacing w:val="3"/>
        </w:rPr>
        <w:t> </w:t>
      </w:r>
      <w:r>
        <w:rPr>
          <w:i/>
          <w:color w:val="231F20"/>
        </w:rPr>
        <w:t>f)</w:t>
      </w:r>
      <w:r>
        <w:rPr>
          <w:i/>
          <w:color w:val="231F20"/>
          <w:spacing w:val="4"/>
        </w:rPr>
        <w:t> </w:t>
      </w:r>
      <w:r>
        <w:rPr>
          <w:color w:val="231F20"/>
        </w:rPr>
        <w:t>punto</w:t>
      </w:r>
      <w:r>
        <w:rPr>
          <w:color w:val="231F20"/>
          <w:spacing w:val="3"/>
        </w:rPr>
        <w:t> </w:t>
      </w:r>
      <w:r>
        <w:rPr>
          <w:color w:val="231F20"/>
        </w:rPr>
        <w:t>(i)</w:t>
      </w:r>
      <w:r>
        <w:rPr>
          <w:color w:val="231F20"/>
          <w:spacing w:val="4"/>
        </w:rPr>
        <w:t> </w:t>
      </w:r>
      <w:r>
        <w:rPr>
          <w:color w:val="231F20"/>
        </w:rPr>
        <w:t>e</w:t>
      </w:r>
      <w:r>
        <w:rPr>
          <w:color w:val="231F20"/>
          <w:spacing w:val="3"/>
        </w:rPr>
        <w:t> </w:t>
      </w:r>
      <w:r>
        <w:rPr>
          <w:i/>
          <w:color w:val="231F20"/>
        </w:rPr>
        <w:t>g)</w:t>
      </w:r>
      <w:r>
        <w:rPr>
          <w:i/>
          <w:color w:val="231F20"/>
          <w:spacing w:val="3"/>
        </w:rPr>
        <w:t> </w:t>
      </w:r>
      <w:r>
        <w:rPr>
          <w:color w:val="231F20"/>
        </w:rPr>
        <w:t>della</w:t>
      </w:r>
      <w:r>
        <w:rPr>
          <w:color w:val="231F20"/>
          <w:spacing w:val="4"/>
        </w:rPr>
        <w:t> </w:t>
      </w:r>
      <w:r>
        <w:rPr>
          <w:color w:val="231F20"/>
        </w:rPr>
        <w:t>medesima</w:t>
      </w:r>
      <w:r>
        <w:rPr>
          <w:color w:val="231F20"/>
          <w:spacing w:val="3"/>
        </w:rPr>
        <w:t> </w:t>
      </w:r>
      <w:r>
        <w:rPr>
          <w:color w:val="231F20"/>
        </w:rPr>
        <w:t>direttiva</w:t>
      </w:r>
      <w:r>
        <w:rPr>
          <w:color w:val="231F20"/>
          <w:spacing w:val="4"/>
        </w:rPr>
        <w:t> </w:t>
      </w:r>
      <w:r>
        <w:rPr>
          <w:color w:val="231F20"/>
          <w:spacing w:val="-2"/>
        </w:rPr>
        <w:t>ministeriale;</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before="94"/>
        <w:ind w:left="72"/>
        <w:jc w:val="center"/>
      </w:pPr>
      <w:r>
        <w:rPr/>
        <mc:AlternateContent>
          <mc:Choice Requires="wps">
            <w:drawing>
              <wp:anchor distT="0" distB="0" distL="0" distR="0" allowOverlap="1" layoutInCell="1" locked="0" behindDoc="1" simplePos="0" relativeHeight="484814336">
                <wp:simplePos x="0" y="0"/>
                <wp:positionH relativeFrom="page">
                  <wp:posOffset>612000</wp:posOffset>
                </wp:positionH>
                <wp:positionV relativeFrom="page">
                  <wp:posOffset>899286</wp:posOffset>
                </wp:positionV>
                <wp:extent cx="6336030" cy="8642350"/>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6336030" cy="8642350"/>
                          <a:chExt cx="6336030" cy="8642350"/>
                        </a:xfrm>
                      </wpg:grpSpPr>
                      <wps:wsp>
                        <wps:cNvPr id="277" name="Graphic 27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78" name="Graphic 27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79" name="Graphic 27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2144" id="docshapegroup10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pacing w:val="-2"/>
        </w:rPr>
        <w:t>Decreta:</w:t>
      </w:r>
    </w:p>
    <w:p>
      <w:pPr>
        <w:pStyle w:val="BodyText"/>
        <w:spacing w:before="93"/>
        <w:ind w:left="0"/>
        <w:jc w:val="left"/>
      </w:pPr>
    </w:p>
    <w:p>
      <w:pPr>
        <w:pStyle w:val="BodyText"/>
        <w:ind w:left="2256"/>
      </w:pPr>
      <w:r>
        <w:rPr>
          <w:color w:val="231F20"/>
        </w:rPr>
        <w:t>Art.</w:t>
      </w:r>
      <w:r>
        <w:rPr>
          <w:color w:val="231F20"/>
          <w:spacing w:val="29"/>
        </w:rPr>
        <w:t> </w:t>
      </w:r>
      <w:r>
        <w:rPr>
          <w:color w:val="231F20"/>
          <w:spacing w:val="-5"/>
        </w:rPr>
        <w:t>1.</w:t>
      </w:r>
    </w:p>
    <w:p>
      <w:pPr>
        <w:pStyle w:val="ListParagraph"/>
        <w:numPr>
          <w:ilvl w:val="0"/>
          <w:numId w:val="36"/>
        </w:numPr>
        <w:tabs>
          <w:tab w:pos="617" w:val="left" w:leader="none"/>
        </w:tabs>
        <w:spacing w:line="211" w:lineRule="auto" w:before="118" w:after="0"/>
        <w:ind w:left="113" w:right="38" w:firstLine="213"/>
        <w:jc w:val="both"/>
        <w:rPr>
          <w:sz w:val="21"/>
        </w:rPr>
      </w:pPr>
      <w:r>
        <w:rPr>
          <w:color w:val="231F20"/>
          <w:sz w:val="21"/>
        </w:rPr>
        <w:t>La società cooperativa «Calabriaccoglie - </w:t>
      </w:r>
      <w:r>
        <w:rPr>
          <w:color w:val="231F20"/>
          <w:sz w:val="21"/>
        </w:rPr>
        <w:t>con- sorzio di cooperative sociali - cooperativa sociale in li- quidazione», con sede in Cosenza (CS) (codice fiscale 03136720780), è posta in liquidazione coatta ammini- strativa,</w:t>
      </w:r>
      <w:r>
        <w:rPr>
          <w:color w:val="231F20"/>
          <w:spacing w:val="-2"/>
          <w:sz w:val="21"/>
        </w:rPr>
        <w:t> </w:t>
      </w:r>
      <w:r>
        <w:rPr>
          <w:color w:val="231F20"/>
          <w:sz w:val="21"/>
        </w:rPr>
        <w:t>ai</w:t>
      </w:r>
      <w:r>
        <w:rPr>
          <w:color w:val="231F20"/>
          <w:spacing w:val="-2"/>
          <w:sz w:val="21"/>
        </w:rPr>
        <w:t> </w:t>
      </w:r>
      <w:r>
        <w:rPr>
          <w:color w:val="231F20"/>
          <w:sz w:val="21"/>
        </w:rPr>
        <w:t>sensi</w:t>
      </w:r>
      <w:r>
        <w:rPr>
          <w:color w:val="231F20"/>
          <w:spacing w:val="-2"/>
          <w:sz w:val="21"/>
        </w:rPr>
        <w:t> </w:t>
      </w:r>
      <w:r>
        <w:rPr>
          <w:color w:val="231F20"/>
          <w:sz w:val="21"/>
        </w:rPr>
        <w:t>dell’art.</w:t>
      </w:r>
      <w:r>
        <w:rPr>
          <w:color w:val="231F20"/>
          <w:spacing w:val="-2"/>
          <w:sz w:val="21"/>
        </w:rPr>
        <w:t> </w:t>
      </w:r>
      <w:r>
        <w:rPr>
          <w:color w:val="231F20"/>
          <w:sz w:val="21"/>
        </w:rPr>
        <w:t>2545</w:t>
      </w:r>
      <w:r>
        <w:rPr>
          <w:i/>
          <w:color w:val="231F20"/>
          <w:sz w:val="21"/>
        </w:rPr>
        <w:t>-terdecies </w:t>
      </w:r>
      <w:r>
        <w:rPr>
          <w:color w:val="231F20"/>
          <w:sz w:val="21"/>
        </w:rPr>
        <w:t>del</w:t>
      </w:r>
      <w:r>
        <w:rPr>
          <w:color w:val="231F20"/>
          <w:spacing w:val="-2"/>
          <w:sz w:val="21"/>
        </w:rPr>
        <w:t> </w:t>
      </w:r>
      <w:r>
        <w:rPr>
          <w:color w:val="231F20"/>
          <w:sz w:val="21"/>
        </w:rPr>
        <w:t>codice</w:t>
      </w:r>
      <w:r>
        <w:rPr>
          <w:color w:val="231F20"/>
          <w:spacing w:val="-2"/>
          <w:sz w:val="21"/>
        </w:rPr>
        <w:t> civile.</w:t>
      </w:r>
    </w:p>
    <w:p>
      <w:pPr>
        <w:pStyle w:val="ListParagraph"/>
        <w:numPr>
          <w:ilvl w:val="0"/>
          <w:numId w:val="36"/>
        </w:numPr>
        <w:tabs>
          <w:tab w:pos="527" w:val="left" w:leader="none"/>
        </w:tabs>
        <w:spacing w:line="211" w:lineRule="auto" w:before="69" w:after="0"/>
        <w:ind w:left="113" w:right="38" w:firstLine="213"/>
        <w:jc w:val="both"/>
        <w:rPr>
          <w:sz w:val="21"/>
        </w:rPr>
      </w:pPr>
      <w:r>
        <w:rPr>
          <w:color w:val="231F20"/>
          <w:sz w:val="21"/>
        </w:rPr>
        <w:t>Considerati</w:t>
      </w:r>
      <w:r>
        <w:rPr>
          <w:color w:val="231F20"/>
          <w:spacing w:val="-5"/>
          <w:sz w:val="21"/>
        </w:rPr>
        <w:t> </w:t>
      </w:r>
      <w:r>
        <w:rPr>
          <w:color w:val="231F20"/>
          <w:sz w:val="21"/>
        </w:rPr>
        <w:t>gli</w:t>
      </w:r>
      <w:r>
        <w:rPr>
          <w:color w:val="231F20"/>
          <w:spacing w:val="-5"/>
          <w:sz w:val="21"/>
        </w:rPr>
        <w:t> </w:t>
      </w:r>
      <w:r>
        <w:rPr>
          <w:color w:val="231F20"/>
          <w:sz w:val="21"/>
        </w:rPr>
        <w:t>specifici</w:t>
      </w:r>
      <w:r>
        <w:rPr>
          <w:color w:val="231F20"/>
          <w:spacing w:val="-5"/>
          <w:sz w:val="21"/>
        </w:rPr>
        <w:t> </w:t>
      </w:r>
      <w:r>
        <w:rPr>
          <w:color w:val="231F20"/>
          <w:sz w:val="21"/>
        </w:rPr>
        <w:t>requisiti</w:t>
      </w:r>
      <w:r>
        <w:rPr>
          <w:color w:val="231F20"/>
          <w:spacing w:val="-5"/>
          <w:sz w:val="21"/>
        </w:rPr>
        <w:t> </w:t>
      </w:r>
      <w:r>
        <w:rPr>
          <w:color w:val="231F20"/>
          <w:sz w:val="21"/>
        </w:rPr>
        <w:t>professionali,</w:t>
      </w:r>
      <w:r>
        <w:rPr>
          <w:color w:val="231F20"/>
          <w:spacing w:val="-5"/>
          <w:sz w:val="21"/>
        </w:rPr>
        <w:t> </w:t>
      </w:r>
      <w:r>
        <w:rPr>
          <w:color w:val="231F20"/>
          <w:sz w:val="21"/>
        </w:rPr>
        <w:t>come risultanti dal </w:t>
      </w:r>
      <w:r>
        <w:rPr>
          <w:i/>
          <w:color w:val="231F20"/>
          <w:sz w:val="21"/>
        </w:rPr>
        <w:t>curriculum vitae</w:t>
      </w:r>
      <w:r>
        <w:rPr>
          <w:color w:val="231F20"/>
          <w:sz w:val="21"/>
        </w:rPr>
        <w:t>, è nominato commissario liquidatore il dott. Emilio Pisani, nato a Crotone (KR) il 15 marzo 1975 (codice fiscale PSNMLE75C15D122I),</w:t>
      </w:r>
      <w:r>
        <w:rPr>
          <w:color w:val="231F20"/>
          <w:spacing w:val="40"/>
          <w:sz w:val="21"/>
        </w:rPr>
        <w:t> </w:t>
      </w:r>
      <w:r>
        <w:rPr>
          <w:color w:val="231F20"/>
          <w:sz w:val="21"/>
        </w:rPr>
        <w:t>ivi domiciliato in via Firenze n. 65.</w:t>
      </w:r>
    </w:p>
    <w:p>
      <w:pPr>
        <w:pStyle w:val="BodyText"/>
        <w:spacing w:before="230"/>
        <w:ind w:left="2256"/>
      </w:pPr>
      <w:r>
        <w:rPr>
          <w:color w:val="231F20"/>
        </w:rPr>
        <w:t>Art.</w:t>
      </w:r>
      <w:r>
        <w:rPr>
          <w:color w:val="231F20"/>
          <w:spacing w:val="29"/>
        </w:rPr>
        <w:t> </w:t>
      </w:r>
      <w:r>
        <w:rPr>
          <w:color w:val="231F20"/>
          <w:spacing w:val="-5"/>
        </w:rPr>
        <w:t>2.</w:t>
      </w:r>
    </w:p>
    <w:p>
      <w:pPr>
        <w:pStyle w:val="ListParagraph"/>
        <w:numPr>
          <w:ilvl w:val="0"/>
          <w:numId w:val="37"/>
        </w:numPr>
        <w:tabs>
          <w:tab w:pos="539" w:val="left" w:leader="none"/>
        </w:tabs>
        <w:spacing w:line="211" w:lineRule="auto" w:before="118" w:after="0"/>
        <w:ind w:left="113" w:right="38" w:firstLine="213"/>
        <w:jc w:val="both"/>
        <w:rPr>
          <w:sz w:val="21"/>
        </w:rPr>
      </w:pPr>
      <w:r>
        <w:rPr>
          <w:color w:val="231F20"/>
          <w:sz w:val="21"/>
        </w:rPr>
        <w:t>Al predetto commissario liquidatore spetta il </w:t>
      </w:r>
      <w:r>
        <w:rPr>
          <w:color w:val="231F20"/>
          <w:sz w:val="21"/>
        </w:rPr>
        <w:t>tratta- mento economico previsto dal decreto del Ministro delle imprese e del made in Italy di concerto con il Ministro dell’economia e delle finanze del 3 novembre 2016, pub- blicato nella </w:t>
      </w:r>
      <w:r>
        <w:rPr>
          <w:i/>
          <w:color w:val="231F20"/>
          <w:sz w:val="21"/>
        </w:rPr>
        <w:t>Gazzetta Ufficiale </w:t>
      </w:r>
      <w:r>
        <w:rPr>
          <w:color w:val="231F20"/>
          <w:sz w:val="21"/>
        </w:rPr>
        <w:t>della Repubblica italiana del 5 dicembre 2016.</w:t>
      </w:r>
    </w:p>
    <w:p>
      <w:pPr>
        <w:pStyle w:val="ListParagraph"/>
        <w:numPr>
          <w:ilvl w:val="0"/>
          <w:numId w:val="37"/>
        </w:numPr>
        <w:tabs>
          <w:tab w:pos="528" w:val="left" w:leader="none"/>
        </w:tabs>
        <w:spacing w:line="211" w:lineRule="auto" w:before="70" w:after="0"/>
        <w:ind w:left="113" w:right="39" w:firstLine="213"/>
        <w:jc w:val="both"/>
        <w:rPr>
          <w:sz w:val="21"/>
        </w:rPr>
      </w:pPr>
      <w:r>
        <w:rPr>
          <w:color w:val="231F20"/>
          <w:sz w:val="21"/>
        </w:rPr>
        <w:t>Il</w:t>
      </w:r>
      <w:r>
        <w:rPr>
          <w:color w:val="231F20"/>
          <w:spacing w:val="-6"/>
          <w:sz w:val="21"/>
        </w:rPr>
        <w:t> </w:t>
      </w:r>
      <w:r>
        <w:rPr>
          <w:color w:val="231F20"/>
          <w:sz w:val="21"/>
        </w:rPr>
        <w:t>presente</w:t>
      </w:r>
      <w:r>
        <w:rPr>
          <w:color w:val="231F20"/>
          <w:spacing w:val="-6"/>
          <w:sz w:val="21"/>
        </w:rPr>
        <w:t> </w:t>
      </w:r>
      <w:r>
        <w:rPr>
          <w:color w:val="231F20"/>
          <w:sz w:val="21"/>
        </w:rPr>
        <w:t>decreto</w:t>
      </w:r>
      <w:r>
        <w:rPr>
          <w:color w:val="231F20"/>
          <w:spacing w:val="-6"/>
          <w:sz w:val="21"/>
        </w:rPr>
        <w:t> </w:t>
      </w:r>
      <w:r>
        <w:rPr>
          <w:color w:val="231F20"/>
          <w:sz w:val="21"/>
        </w:rPr>
        <w:t>sarà</w:t>
      </w:r>
      <w:r>
        <w:rPr>
          <w:color w:val="231F20"/>
          <w:spacing w:val="-6"/>
          <w:sz w:val="21"/>
        </w:rPr>
        <w:t> </w:t>
      </w:r>
      <w:r>
        <w:rPr>
          <w:color w:val="231F20"/>
          <w:sz w:val="21"/>
        </w:rPr>
        <w:t>pubblicato</w:t>
      </w:r>
      <w:r>
        <w:rPr>
          <w:color w:val="231F20"/>
          <w:spacing w:val="-6"/>
          <w:sz w:val="21"/>
        </w:rPr>
        <w:t> </w:t>
      </w:r>
      <w:r>
        <w:rPr>
          <w:color w:val="231F20"/>
          <w:sz w:val="21"/>
        </w:rPr>
        <w:t>nella</w:t>
      </w:r>
      <w:r>
        <w:rPr>
          <w:color w:val="231F20"/>
          <w:spacing w:val="-8"/>
          <w:sz w:val="21"/>
        </w:rPr>
        <w:t> </w:t>
      </w:r>
      <w:r>
        <w:rPr>
          <w:i/>
          <w:color w:val="231F20"/>
          <w:sz w:val="21"/>
        </w:rPr>
        <w:t>Gazzetta</w:t>
      </w:r>
      <w:r>
        <w:rPr>
          <w:i/>
          <w:color w:val="231F20"/>
          <w:spacing w:val="-6"/>
          <w:sz w:val="21"/>
        </w:rPr>
        <w:t> </w:t>
      </w:r>
      <w:r>
        <w:rPr>
          <w:i/>
          <w:color w:val="231F20"/>
          <w:sz w:val="21"/>
        </w:rPr>
        <w:t>Uf- ficiale </w:t>
      </w:r>
      <w:r>
        <w:rPr>
          <w:color w:val="231F20"/>
          <w:sz w:val="21"/>
        </w:rPr>
        <w:t>della Repubblica italiana.</w:t>
      </w:r>
    </w:p>
    <w:p>
      <w:pPr>
        <w:pStyle w:val="ListParagraph"/>
        <w:numPr>
          <w:ilvl w:val="0"/>
          <w:numId w:val="37"/>
        </w:numPr>
        <w:tabs>
          <w:tab w:pos="567" w:val="left" w:leader="none"/>
        </w:tabs>
        <w:spacing w:line="211" w:lineRule="auto" w:before="67" w:after="0"/>
        <w:ind w:left="113" w:right="38" w:firstLine="213"/>
        <w:jc w:val="both"/>
        <w:rPr>
          <w:sz w:val="21"/>
        </w:rPr>
      </w:pPr>
      <w:r>
        <w:rPr>
          <w:color w:val="231F20"/>
          <w:sz w:val="21"/>
        </w:rPr>
        <w:t>Il presente provvedimento potrà essere </w:t>
      </w:r>
      <w:r>
        <w:rPr>
          <w:color w:val="231F20"/>
          <w:sz w:val="21"/>
        </w:rPr>
        <w:t>impugnato dinnanzi al competente Tribunale amministrativo regio- nale, ovvero a mezzo di ricorso straordinario al Presi- dente della Repubblica, ove ne sussistano i presupposti</w:t>
      </w:r>
      <w:r>
        <w:rPr>
          <w:color w:val="231F20"/>
          <w:spacing w:val="80"/>
          <w:sz w:val="21"/>
        </w:rPr>
        <w:t> </w:t>
      </w:r>
      <w:r>
        <w:rPr>
          <w:color w:val="231F20"/>
          <w:sz w:val="21"/>
        </w:rPr>
        <w:t>di legge.</w:t>
      </w:r>
    </w:p>
    <w:p>
      <w:pPr>
        <w:pStyle w:val="BodyText"/>
        <w:spacing w:before="103"/>
        <w:ind w:left="540"/>
      </w:pPr>
      <w:r>
        <w:rPr>
          <w:color w:val="231F20"/>
        </w:rPr>
        <w:t>Roma,</w:t>
      </w:r>
      <w:r>
        <w:rPr>
          <w:color w:val="231F20"/>
          <w:spacing w:val="4"/>
        </w:rPr>
        <w:t> </w:t>
      </w:r>
      <w:r>
        <w:rPr>
          <w:color w:val="231F20"/>
        </w:rPr>
        <w:t>23</w:t>
      </w:r>
      <w:r>
        <w:rPr>
          <w:color w:val="231F20"/>
          <w:spacing w:val="4"/>
        </w:rPr>
        <w:t> </w:t>
      </w:r>
      <w:r>
        <w:rPr>
          <w:color w:val="231F20"/>
        </w:rPr>
        <w:t>aprile</w:t>
      </w:r>
      <w:r>
        <w:rPr>
          <w:color w:val="231F20"/>
          <w:spacing w:val="4"/>
        </w:rPr>
        <w:t> </w:t>
      </w:r>
      <w:r>
        <w:rPr>
          <w:color w:val="231F20"/>
          <w:spacing w:val="-4"/>
        </w:rPr>
        <w:t>2025</w:t>
      </w:r>
    </w:p>
    <w:p>
      <w:pPr>
        <w:spacing w:before="165"/>
        <w:ind w:left="0" w:right="39" w:firstLine="0"/>
        <w:jc w:val="right"/>
        <w:rPr>
          <w:sz w:val="21"/>
        </w:rPr>
      </w:pPr>
      <w:r>
        <w:rPr>
          <w:i/>
          <w:color w:val="231F20"/>
          <w:sz w:val="21"/>
        </w:rPr>
        <w:t>Il Ministro: </w:t>
      </w:r>
      <w:r>
        <w:rPr>
          <w:smallCaps/>
          <w:color w:val="231F20"/>
          <w:spacing w:val="-4"/>
          <w:sz w:val="21"/>
        </w:rPr>
        <w:t>Urso</w:t>
      </w:r>
    </w:p>
    <w:p>
      <w:pPr>
        <w:pStyle w:val="BodyText"/>
        <w:spacing w:before="32"/>
        <w:ind w:left="0"/>
        <w:jc w:val="left"/>
      </w:pPr>
    </w:p>
    <w:p>
      <w:pPr>
        <w:spacing w:before="0"/>
        <w:ind w:left="113" w:right="0" w:firstLine="0"/>
        <w:jc w:val="left"/>
        <w:rPr>
          <w:b/>
          <w:sz w:val="17"/>
        </w:rPr>
      </w:pPr>
      <w:r>
        <w:rPr>
          <w:b/>
          <w:color w:val="231F20"/>
          <w:spacing w:val="-2"/>
          <w:sz w:val="17"/>
        </w:rPr>
        <w:t>25A02818</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5728">
                <wp:simplePos x="0" y="0"/>
                <wp:positionH relativeFrom="page">
                  <wp:posOffset>612000</wp:posOffset>
                </wp:positionH>
                <wp:positionV relativeFrom="paragraph">
                  <wp:posOffset>48922</wp:posOffset>
                </wp:positionV>
                <wp:extent cx="3091815" cy="25400"/>
                <wp:effectExtent l="0" t="0" r="0" b="0"/>
                <wp:wrapTopAndBottom/>
                <wp:docPr id="280" name="Group 280"/>
                <wp:cNvGraphicFramePr>
                  <a:graphicFrameLocks/>
                </wp:cNvGraphicFramePr>
                <a:graphic>
                  <a:graphicData uri="http://schemas.microsoft.com/office/word/2010/wordprocessingGroup">
                    <wpg:wgp>
                      <wpg:cNvPr id="280" name="Group 280"/>
                      <wpg:cNvGrpSpPr/>
                      <wpg:grpSpPr>
                        <a:xfrm>
                          <a:off x="0" y="0"/>
                          <a:ext cx="3091815" cy="25400"/>
                          <a:chExt cx="3091815" cy="25400"/>
                        </a:xfrm>
                      </wpg:grpSpPr>
                      <wps:wsp>
                        <wps:cNvPr id="281" name="Graphic 281"/>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82" name="Graphic 282"/>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52176pt;width:243.45pt;height:2pt;mso-position-horizontal-relative:page;mso-position-vertical-relative:paragraph;z-index:-15690752;mso-wrap-distance-left:0;mso-wrap-distance-right:0" id="docshapegroup106" coordorigin="964,77" coordsize="4869,40">
                <v:line style="position:absolute" from="964,84" to="5833,84" stroked="true" strokeweight=".666pt" strokecolor="#231f20">
                  <v:stroke dashstyle="solid"/>
                </v:line>
                <v:line style="position:absolute" from="964,110" to="5833,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60"/>
        <w:ind w:left="0"/>
        <w:jc w:val="left"/>
        <w:rPr>
          <w:b/>
          <w:sz w:val="17"/>
        </w:rPr>
      </w:pPr>
    </w:p>
    <w:p>
      <w:pPr>
        <w:spacing w:before="0"/>
        <w:ind w:left="113" w:right="0" w:firstLine="0"/>
        <w:jc w:val="left"/>
        <w:rPr>
          <w:sz w:val="19"/>
        </w:rPr>
      </w:pPr>
      <w:r>
        <w:rPr>
          <w:color w:val="231F20"/>
          <w:sz w:val="19"/>
        </w:rPr>
        <w:t>DECRETO</w:t>
      </w:r>
      <w:r>
        <w:rPr>
          <w:color w:val="231F20"/>
          <w:spacing w:val="-2"/>
          <w:sz w:val="19"/>
        </w:rPr>
        <w:t> </w:t>
      </w:r>
      <w:r>
        <w:rPr>
          <w:color w:val="231F20"/>
          <w:sz w:val="19"/>
        </w:rPr>
        <w:t>23</w:t>
      </w:r>
      <w:r>
        <w:rPr>
          <w:color w:val="231F20"/>
          <w:spacing w:val="-1"/>
          <w:sz w:val="19"/>
        </w:rPr>
        <w:t> </w:t>
      </w:r>
      <w:r>
        <w:rPr>
          <w:color w:val="231F20"/>
          <w:sz w:val="19"/>
        </w:rPr>
        <w:t>aprile</w:t>
      </w:r>
      <w:r>
        <w:rPr>
          <w:color w:val="231F20"/>
          <w:spacing w:val="-1"/>
          <w:sz w:val="19"/>
        </w:rPr>
        <w:t> </w:t>
      </w:r>
      <w:r>
        <w:rPr>
          <w:color w:val="231F20"/>
          <w:spacing w:val="-2"/>
          <w:sz w:val="19"/>
        </w:rPr>
        <w:t>2025.</w:t>
      </w:r>
    </w:p>
    <w:p>
      <w:pPr>
        <w:spacing w:line="211" w:lineRule="auto" w:before="146"/>
        <w:ind w:left="113" w:right="38" w:firstLine="191"/>
        <w:jc w:val="both"/>
        <w:rPr>
          <w:b/>
          <w:sz w:val="19"/>
        </w:rPr>
      </w:pPr>
      <w:r>
        <w:rPr>
          <w:b/>
          <w:color w:val="231F20"/>
          <w:sz w:val="19"/>
        </w:rPr>
        <w:t>Liquidazione coatta amministrativa della «Il </w:t>
      </w:r>
      <w:r>
        <w:rPr>
          <w:b/>
          <w:color w:val="231F20"/>
          <w:sz w:val="19"/>
        </w:rPr>
        <w:t>Capannone società</w:t>
      </w:r>
      <w:r>
        <w:rPr>
          <w:b/>
          <w:color w:val="231F20"/>
          <w:spacing w:val="-2"/>
          <w:sz w:val="19"/>
        </w:rPr>
        <w:t> </w:t>
      </w:r>
      <w:r>
        <w:rPr>
          <w:b/>
          <w:color w:val="231F20"/>
          <w:sz w:val="19"/>
        </w:rPr>
        <w:t>cooperativa</w:t>
      </w:r>
      <w:r>
        <w:rPr>
          <w:b/>
          <w:color w:val="231F20"/>
          <w:spacing w:val="-2"/>
          <w:sz w:val="19"/>
        </w:rPr>
        <w:t> </w:t>
      </w:r>
      <w:r>
        <w:rPr>
          <w:b/>
          <w:color w:val="231F20"/>
          <w:sz w:val="19"/>
        </w:rPr>
        <w:t>-</w:t>
      </w:r>
      <w:r>
        <w:rPr>
          <w:b/>
          <w:color w:val="231F20"/>
          <w:spacing w:val="-2"/>
          <w:sz w:val="19"/>
        </w:rPr>
        <w:t> </w:t>
      </w:r>
      <w:r>
        <w:rPr>
          <w:b/>
          <w:color w:val="231F20"/>
          <w:sz w:val="19"/>
        </w:rPr>
        <w:t>società</w:t>
      </w:r>
      <w:r>
        <w:rPr>
          <w:b/>
          <w:color w:val="231F20"/>
          <w:spacing w:val="-2"/>
          <w:sz w:val="19"/>
        </w:rPr>
        <w:t> </w:t>
      </w:r>
      <w:r>
        <w:rPr>
          <w:b/>
          <w:color w:val="231F20"/>
          <w:sz w:val="19"/>
        </w:rPr>
        <w:t>agricola</w:t>
      </w:r>
      <w:r>
        <w:rPr>
          <w:b/>
          <w:color w:val="231F20"/>
          <w:spacing w:val="-2"/>
          <w:sz w:val="19"/>
        </w:rPr>
        <w:t> </w:t>
      </w:r>
      <w:r>
        <w:rPr>
          <w:b/>
          <w:color w:val="231F20"/>
          <w:sz w:val="19"/>
        </w:rPr>
        <w:t>in</w:t>
      </w:r>
      <w:r>
        <w:rPr>
          <w:b/>
          <w:color w:val="231F20"/>
          <w:spacing w:val="-3"/>
          <w:sz w:val="19"/>
        </w:rPr>
        <w:t> </w:t>
      </w:r>
      <w:r>
        <w:rPr>
          <w:b/>
          <w:color w:val="231F20"/>
          <w:sz w:val="19"/>
        </w:rPr>
        <w:t>liquidazione»,</w:t>
      </w:r>
      <w:r>
        <w:rPr>
          <w:b/>
          <w:color w:val="231F20"/>
          <w:spacing w:val="-2"/>
          <w:sz w:val="19"/>
        </w:rPr>
        <w:t> </w:t>
      </w:r>
      <w:r>
        <w:rPr>
          <w:b/>
          <w:color w:val="231F20"/>
          <w:sz w:val="19"/>
        </w:rPr>
        <w:t>in</w:t>
      </w:r>
      <w:r>
        <w:rPr>
          <w:b/>
          <w:color w:val="231F20"/>
          <w:spacing w:val="-3"/>
          <w:sz w:val="19"/>
        </w:rPr>
        <w:t> </w:t>
      </w:r>
      <w:r>
        <w:rPr>
          <w:b/>
          <w:color w:val="231F20"/>
          <w:sz w:val="19"/>
        </w:rPr>
        <w:t>Ri- mini e nomina del commissario liquidatore.</w:t>
      </w:r>
    </w:p>
    <w:p>
      <w:pPr>
        <w:pStyle w:val="BodyText"/>
        <w:spacing w:before="148"/>
        <w:ind w:left="0"/>
        <w:jc w:val="left"/>
        <w:rPr>
          <w:b/>
          <w:sz w:val="19"/>
        </w:rPr>
      </w:pPr>
    </w:p>
    <w:p>
      <w:pPr>
        <w:pStyle w:val="BodyText"/>
        <w:spacing w:line="211" w:lineRule="auto"/>
        <w:ind w:left="1048" w:right="973"/>
        <w:jc w:val="center"/>
      </w:pPr>
      <w:r>
        <w:rPr>
          <w:color w:val="231F20"/>
        </w:rPr>
        <w:t>IL</w:t>
      </w:r>
      <w:r>
        <w:rPr>
          <w:color w:val="231F20"/>
          <w:spacing w:val="-6"/>
        </w:rPr>
        <w:t> </w:t>
      </w:r>
      <w:r>
        <w:rPr>
          <w:color w:val="231F20"/>
        </w:rPr>
        <w:t>MINISTRO DELLE IMPRESE E DEL MADE IN ITALY</w:t>
      </w:r>
    </w:p>
    <w:p>
      <w:pPr>
        <w:spacing w:before="157"/>
        <w:ind w:left="326" w:right="0" w:firstLine="0"/>
        <w:jc w:val="both"/>
        <w:rPr>
          <w:sz w:val="21"/>
        </w:rPr>
      </w:pPr>
      <w:r>
        <w:rPr>
          <w:color w:val="231F20"/>
          <w:sz w:val="21"/>
        </w:rPr>
        <w:t>Visto l’art. 2545</w:t>
      </w:r>
      <w:r>
        <w:rPr>
          <w:i/>
          <w:color w:val="231F20"/>
          <w:sz w:val="21"/>
        </w:rPr>
        <w:t>-terdecies</w:t>
      </w:r>
      <w:r>
        <w:rPr>
          <w:i/>
          <w:color w:val="231F20"/>
          <w:spacing w:val="1"/>
          <w:sz w:val="21"/>
        </w:rPr>
        <w:t> </w:t>
      </w:r>
      <w:r>
        <w:rPr>
          <w:color w:val="231F20"/>
          <w:sz w:val="21"/>
        </w:rPr>
        <w:t>del codice </w:t>
      </w:r>
      <w:r>
        <w:rPr>
          <w:color w:val="231F20"/>
          <w:spacing w:val="-2"/>
          <w:sz w:val="21"/>
        </w:rPr>
        <w:t>civile;</w:t>
      </w:r>
    </w:p>
    <w:p>
      <w:pPr>
        <w:pStyle w:val="BodyText"/>
        <w:spacing w:line="211" w:lineRule="auto" w:before="62"/>
        <w:ind w:right="38" w:firstLine="213"/>
      </w:pPr>
      <w:r>
        <w:rPr>
          <w:color w:val="231F20"/>
        </w:rPr>
        <w:t>Visto il Titolo VII, Parte prima, del decreto </w:t>
      </w:r>
      <w:r>
        <w:rPr>
          <w:color w:val="231F20"/>
        </w:rPr>
        <w:t>legislativo 12 gennaio 2019, n. 14, recante «Codice della crisi d’im- presa e dell’insolvenza in attuazione della legge 19 otto- bre 2017, n. 155»;</w:t>
      </w:r>
    </w:p>
    <w:p>
      <w:pPr>
        <w:pStyle w:val="BodyText"/>
        <w:spacing w:before="45"/>
        <w:ind w:left="326"/>
      </w:pPr>
      <w:r>
        <w:rPr>
          <w:color w:val="231F20"/>
        </w:rPr>
        <w:t>Visto</w:t>
      </w:r>
      <w:r>
        <w:rPr>
          <w:color w:val="231F20"/>
          <w:spacing w:val="2"/>
        </w:rPr>
        <w:t> </w:t>
      </w:r>
      <w:r>
        <w:rPr>
          <w:color w:val="231F20"/>
        </w:rPr>
        <w:t>l’art.</w:t>
      </w:r>
      <w:r>
        <w:rPr>
          <w:color w:val="231F20"/>
          <w:spacing w:val="3"/>
        </w:rPr>
        <w:t> </w:t>
      </w:r>
      <w:r>
        <w:rPr>
          <w:color w:val="231F20"/>
        </w:rPr>
        <w:t>390</w:t>
      </w:r>
      <w:r>
        <w:rPr>
          <w:color w:val="231F20"/>
          <w:spacing w:val="3"/>
        </w:rPr>
        <w:t> </w:t>
      </w:r>
      <w:r>
        <w:rPr>
          <w:color w:val="231F20"/>
        </w:rPr>
        <w:t>del</w:t>
      </w:r>
      <w:r>
        <w:rPr>
          <w:color w:val="231F20"/>
          <w:spacing w:val="2"/>
        </w:rPr>
        <w:t> </w:t>
      </w:r>
      <w:r>
        <w:rPr>
          <w:color w:val="231F20"/>
        </w:rPr>
        <w:t>medesimo</w:t>
      </w:r>
      <w:r>
        <w:rPr>
          <w:color w:val="231F20"/>
          <w:spacing w:val="3"/>
        </w:rPr>
        <w:t> </w:t>
      </w:r>
      <w:r>
        <w:rPr>
          <w:color w:val="231F20"/>
        </w:rPr>
        <w:t>decreto</w:t>
      </w:r>
      <w:r>
        <w:rPr>
          <w:color w:val="231F20"/>
          <w:spacing w:val="3"/>
        </w:rPr>
        <w:t> </w:t>
      </w:r>
      <w:r>
        <w:rPr>
          <w:color w:val="231F20"/>
          <w:spacing w:val="-2"/>
        </w:rPr>
        <w:t>legislativo;</w:t>
      </w:r>
    </w:p>
    <w:p>
      <w:pPr>
        <w:pStyle w:val="BodyText"/>
        <w:spacing w:line="227" w:lineRule="exact" w:before="37"/>
        <w:ind w:left="326"/>
      </w:pPr>
      <w:r>
        <w:rPr>
          <w:color w:val="231F20"/>
        </w:rPr>
        <w:t>Visto</w:t>
      </w:r>
      <w:r>
        <w:rPr>
          <w:color w:val="231F20"/>
          <w:spacing w:val="18"/>
        </w:rPr>
        <w:t> </w:t>
      </w:r>
      <w:r>
        <w:rPr>
          <w:color w:val="231F20"/>
        </w:rPr>
        <w:t>il</w:t>
      </w:r>
      <w:r>
        <w:rPr>
          <w:color w:val="231F20"/>
          <w:spacing w:val="18"/>
        </w:rPr>
        <w:t> </w:t>
      </w:r>
      <w:r>
        <w:rPr>
          <w:color w:val="231F20"/>
        </w:rPr>
        <w:t>decreto-legge</w:t>
      </w:r>
      <w:r>
        <w:rPr>
          <w:color w:val="231F20"/>
          <w:spacing w:val="19"/>
        </w:rPr>
        <w:t> </w:t>
      </w:r>
      <w:r>
        <w:rPr>
          <w:color w:val="231F20"/>
        </w:rPr>
        <w:t>6</w:t>
      </w:r>
      <w:r>
        <w:rPr>
          <w:color w:val="231F20"/>
          <w:spacing w:val="18"/>
        </w:rPr>
        <w:t> </w:t>
      </w:r>
      <w:r>
        <w:rPr>
          <w:color w:val="231F20"/>
        </w:rPr>
        <w:t>luglio</w:t>
      </w:r>
      <w:r>
        <w:rPr>
          <w:color w:val="231F20"/>
          <w:spacing w:val="18"/>
        </w:rPr>
        <w:t> </w:t>
      </w:r>
      <w:r>
        <w:rPr>
          <w:color w:val="231F20"/>
        </w:rPr>
        <w:t>2012,</w:t>
      </w:r>
      <w:r>
        <w:rPr>
          <w:color w:val="231F20"/>
          <w:spacing w:val="19"/>
        </w:rPr>
        <w:t> </w:t>
      </w:r>
      <w:r>
        <w:rPr>
          <w:color w:val="231F20"/>
        </w:rPr>
        <w:t>n.</w:t>
      </w:r>
      <w:r>
        <w:rPr>
          <w:color w:val="231F20"/>
          <w:spacing w:val="18"/>
        </w:rPr>
        <w:t> </w:t>
      </w:r>
      <w:r>
        <w:rPr>
          <w:color w:val="231F20"/>
        </w:rPr>
        <w:t>95,</w:t>
      </w:r>
      <w:r>
        <w:rPr>
          <w:color w:val="231F20"/>
          <w:spacing w:val="19"/>
        </w:rPr>
        <w:t> </w:t>
      </w:r>
      <w:r>
        <w:rPr>
          <w:color w:val="231F20"/>
          <w:spacing w:val="-2"/>
        </w:rPr>
        <w:t>convertito</w:t>
      </w:r>
    </w:p>
    <w:p>
      <w:pPr>
        <w:pStyle w:val="BodyText"/>
        <w:spacing w:line="227" w:lineRule="exact"/>
      </w:pPr>
      <w:r>
        <w:rPr>
          <w:color w:val="231F20"/>
        </w:rPr>
        <w:t>nella</w:t>
      </w:r>
      <w:r>
        <w:rPr>
          <w:color w:val="231F20"/>
          <w:spacing w:val="3"/>
        </w:rPr>
        <w:t> </w:t>
      </w:r>
      <w:r>
        <w:rPr>
          <w:color w:val="231F20"/>
        </w:rPr>
        <w:t>legge</w:t>
      </w:r>
      <w:r>
        <w:rPr>
          <w:color w:val="231F20"/>
          <w:spacing w:val="4"/>
        </w:rPr>
        <w:t> </w:t>
      </w:r>
      <w:r>
        <w:rPr>
          <w:color w:val="231F20"/>
        </w:rPr>
        <w:t>7</w:t>
      </w:r>
      <w:r>
        <w:rPr>
          <w:color w:val="231F20"/>
          <w:spacing w:val="3"/>
        </w:rPr>
        <w:t> </w:t>
      </w:r>
      <w:r>
        <w:rPr>
          <w:color w:val="231F20"/>
        </w:rPr>
        <w:t>agosto</w:t>
      </w:r>
      <w:r>
        <w:rPr>
          <w:color w:val="231F20"/>
          <w:spacing w:val="4"/>
        </w:rPr>
        <w:t> </w:t>
      </w:r>
      <w:r>
        <w:rPr>
          <w:color w:val="231F20"/>
        </w:rPr>
        <w:t>2012,</w:t>
      </w:r>
      <w:r>
        <w:rPr>
          <w:color w:val="231F20"/>
          <w:spacing w:val="3"/>
        </w:rPr>
        <w:t> </w:t>
      </w:r>
      <w:r>
        <w:rPr>
          <w:color w:val="231F20"/>
        </w:rPr>
        <w:t>n.</w:t>
      </w:r>
      <w:r>
        <w:rPr>
          <w:color w:val="231F20"/>
          <w:spacing w:val="4"/>
        </w:rPr>
        <w:t> </w:t>
      </w:r>
      <w:r>
        <w:rPr>
          <w:color w:val="231F20"/>
          <w:spacing w:val="-4"/>
        </w:rPr>
        <w:t>135;</w:t>
      </w:r>
    </w:p>
    <w:p>
      <w:pPr>
        <w:pStyle w:val="BodyText"/>
        <w:spacing w:line="211" w:lineRule="auto" w:before="61"/>
        <w:ind w:right="38" w:firstLine="213"/>
      </w:pPr>
      <w:r>
        <w:rPr>
          <w:color w:val="231F20"/>
        </w:rPr>
        <w:t>Visto il decreto del Presidente del Consiglio dei </w:t>
      </w:r>
      <w:r>
        <w:rPr>
          <w:color w:val="231F20"/>
        </w:rPr>
        <w:t>mi- nistri 30 ottobre 2023, n. 174, pubblicato nella </w:t>
      </w:r>
      <w:r>
        <w:rPr>
          <w:i/>
          <w:color w:val="231F20"/>
        </w:rPr>
        <w:t>Gazzetta Ufficiale </w:t>
      </w:r>
      <w:r>
        <w:rPr>
          <w:color w:val="231F20"/>
        </w:rPr>
        <w:t>- Serie generale - n. 281 del 1° dicembre 2023, con il quale è stato adottato il «Regolamento di organiz- zazione</w:t>
      </w:r>
      <w:r>
        <w:rPr>
          <w:color w:val="231F20"/>
          <w:spacing w:val="4"/>
        </w:rPr>
        <w:t> </w:t>
      </w:r>
      <w:r>
        <w:rPr>
          <w:color w:val="231F20"/>
        </w:rPr>
        <w:t>del</w:t>
      </w:r>
      <w:r>
        <w:rPr>
          <w:color w:val="231F20"/>
          <w:spacing w:val="4"/>
        </w:rPr>
        <w:t> </w:t>
      </w:r>
      <w:r>
        <w:rPr>
          <w:color w:val="231F20"/>
        </w:rPr>
        <w:t>Ministero</w:t>
      </w:r>
      <w:r>
        <w:rPr>
          <w:color w:val="231F20"/>
          <w:spacing w:val="4"/>
        </w:rPr>
        <w:t> </w:t>
      </w:r>
      <w:r>
        <w:rPr>
          <w:color w:val="231F20"/>
        </w:rPr>
        <w:t>delle</w:t>
      </w:r>
      <w:r>
        <w:rPr>
          <w:color w:val="231F20"/>
          <w:spacing w:val="4"/>
        </w:rPr>
        <w:t> </w:t>
      </w:r>
      <w:r>
        <w:rPr>
          <w:color w:val="231F20"/>
        </w:rPr>
        <w:t>imprese</w:t>
      </w:r>
      <w:r>
        <w:rPr>
          <w:color w:val="231F20"/>
          <w:spacing w:val="4"/>
        </w:rPr>
        <w:t> </w:t>
      </w:r>
      <w:r>
        <w:rPr>
          <w:color w:val="231F20"/>
        </w:rPr>
        <w:t>e</w:t>
      </w:r>
      <w:r>
        <w:rPr>
          <w:color w:val="231F20"/>
          <w:spacing w:val="5"/>
        </w:rPr>
        <w:t> </w:t>
      </w:r>
      <w:r>
        <w:rPr>
          <w:color w:val="231F20"/>
        </w:rPr>
        <w:t>del</w:t>
      </w:r>
      <w:r>
        <w:rPr>
          <w:color w:val="231F20"/>
          <w:spacing w:val="4"/>
        </w:rPr>
        <w:t> </w:t>
      </w:r>
      <w:r>
        <w:rPr>
          <w:color w:val="231F20"/>
        </w:rPr>
        <w:t>made</w:t>
      </w:r>
      <w:r>
        <w:rPr>
          <w:color w:val="231F20"/>
          <w:spacing w:val="4"/>
        </w:rPr>
        <w:t> </w:t>
      </w:r>
      <w:r>
        <w:rPr>
          <w:color w:val="231F20"/>
        </w:rPr>
        <w:t>in</w:t>
      </w:r>
      <w:r>
        <w:rPr>
          <w:color w:val="231F20"/>
          <w:spacing w:val="4"/>
        </w:rPr>
        <w:t> </w:t>
      </w:r>
      <w:r>
        <w:rPr>
          <w:color w:val="231F20"/>
          <w:spacing w:val="-2"/>
        </w:rPr>
        <w:t>Italy»;</w:t>
      </w:r>
    </w:p>
    <w:p>
      <w:pPr>
        <w:pStyle w:val="BodyText"/>
        <w:spacing w:line="211" w:lineRule="auto" w:before="117"/>
        <w:ind w:right="105" w:firstLine="213"/>
      </w:pPr>
      <w:r>
        <w:rPr/>
        <w:br w:type="column"/>
      </w:r>
      <w:r>
        <w:rPr>
          <w:color w:val="231F20"/>
        </w:rPr>
        <w:t>Visto il decreto-legge 11 novembre 2022, n. 173, </w:t>
      </w:r>
      <w:r>
        <w:rPr>
          <w:color w:val="231F20"/>
        </w:rPr>
        <w:t>con- vertito,</w:t>
      </w:r>
      <w:r>
        <w:rPr>
          <w:color w:val="231F20"/>
          <w:spacing w:val="2"/>
        </w:rPr>
        <w:t> </w:t>
      </w:r>
      <w:r>
        <w:rPr>
          <w:color w:val="231F20"/>
        </w:rPr>
        <w:t>con</w:t>
      </w:r>
      <w:r>
        <w:rPr>
          <w:color w:val="231F20"/>
          <w:spacing w:val="3"/>
        </w:rPr>
        <w:t> </w:t>
      </w:r>
      <w:r>
        <w:rPr>
          <w:color w:val="231F20"/>
        </w:rPr>
        <w:t>modificazioni,</w:t>
      </w:r>
      <w:r>
        <w:rPr>
          <w:color w:val="231F20"/>
          <w:spacing w:val="3"/>
        </w:rPr>
        <w:t> </w:t>
      </w:r>
      <w:r>
        <w:rPr>
          <w:color w:val="231F20"/>
        </w:rPr>
        <w:t>dalla</w:t>
      </w:r>
      <w:r>
        <w:rPr>
          <w:color w:val="231F20"/>
          <w:spacing w:val="2"/>
        </w:rPr>
        <w:t> </w:t>
      </w:r>
      <w:r>
        <w:rPr>
          <w:color w:val="231F20"/>
        </w:rPr>
        <w:t>legge</w:t>
      </w:r>
      <w:r>
        <w:rPr>
          <w:color w:val="231F20"/>
          <w:spacing w:val="3"/>
        </w:rPr>
        <w:t> </w:t>
      </w:r>
      <w:r>
        <w:rPr>
          <w:color w:val="231F20"/>
        </w:rPr>
        <w:t>16</w:t>
      </w:r>
      <w:r>
        <w:rPr>
          <w:color w:val="231F20"/>
          <w:spacing w:val="3"/>
        </w:rPr>
        <w:t> </w:t>
      </w:r>
      <w:r>
        <w:rPr>
          <w:color w:val="231F20"/>
        </w:rPr>
        <w:t>dicembre</w:t>
      </w:r>
      <w:r>
        <w:rPr>
          <w:color w:val="231F20"/>
          <w:spacing w:val="2"/>
        </w:rPr>
        <w:t> </w:t>
      </w:r>
      <w:r>
        <w:rPr>
          <w:color w:val="231F20"/>
          <w:spacing w:val="-2"/>
        </w:rPr>
        <w:t>2022,</w:t>
      </w:r>
    </w:p>
    <w:p>
      <w:pPr>
        <w:pStyle w:val="BodyText"/>
        <w:spacing w:line="211" w:lineRule="auto" w:before="2"/>
        <w:ind w:right="105"/>
      </w:pPr>
      <w:r>
        <w:rPr>
          <w:color w:val="231F20"/>
        </w:rPr>
        <w:t>n. 204, recante «Disposizioni urgenti in materia di </w:t>
      </w:r>
      <w:r>
        <w:rPr>
          <w:color w:val="231F20"/>
        </w:rPr>
        <w:t>riordi- no delle attribuzioni dei Ministeri»;</w:t>
      </w:r>
    </w:p>
    <w:p>
      <w:pPr>
        <w:pStyle w:val="BodyText"/>
        <w:spacing w:line="211" w:lineRule="auto" w:before="85"/>
        <w:ind w:right="106" w:firstLine="213"/>
      </w:pPr>
      <w:r>
        <w:rPr>
          <w:color w:val="231F20"/>
        </w:rPr>
        <w:t>Vista l’istanza con la quale la Confederazione </w:t>
      </w:r>
      <w:r>
        <w:rPr>
          <w:color w:val="231F20"/>
        </w:rPr>
        <w:t>coo- perative italiane ha chiesto che la società «Il Capanno-</w:t>
      </w:r>
      <w:r>
        <w:rPr>
          <w:color w:val="231F20"/>
          <w:spacing w:val="80"/>
        </w:rPr>
        <w:t> </w:t>
      </w:r>
      <w:r>
        <w:rPr>
          <w:color w:val="231F20"/>
        </w:rPr>
        <w:t>ne società cooperativa - società agricola in liquidazio-</w:t>
      </w:r>
      <w:r>
        <w:rPr>
          <w:color w:val="231F20"/>
          <w:spacing w:val="40"/>
        </w:rPr>
        <w:t> </w:t>
      </w:r>
      <w:r>
        <w:rPr>
          <w:color w:val="231F20"/>
        </w:rPr>
        <w:t>ne» sia ammessa alla procedura di liquidazione coatta </w:t>
      </w:r>
      <w:r>
        <w:rPr>
          <w:color w:val="231F20"/>
          <w:spacing w:val="-2"/>
        </w:rPr>
        <w:t>amministrativa;</w:t>
      </w:r>
    </w:p>
    <w:p>
      <w:pPr>
        <w:pStyle w:val="BodyText"/>
        <w:spacing w:line="211" w:lineRule="auto" w:before="87"/>
        <w:ind w:right="104" w:firstLine="213"/>
      </w:pPr>
      <w:r>
        <w:rPr>
          <w:color w:val="231F20"/>
        </w:rPr>
        <w:t>Viste le risultanze della revisione dell’associazione </w:t>
      </w:r>
      <w:r>
        <w:rPr>
          <w:color w:val="231F20"/>
        </w:rPr>
        <w:t>di rappresentanza, dalla quale si rileva lo stato d’insolvenza della suddetta società cooperativa;</w:t>
      </w:r>
    </w:p>
    <w:p>
      <w:pPr>
        <w:pStyle w:val="BodyText"/>
        <w:spacing w:line="211" w:lineRule="auto" w:before="86"/>
        <w:ind w:right="104" w:firstLine="213"/>
      </w:pPr>
      <w:r>
        <w:rPr>
          <w:color w:val="231F20"/>
        </w:rPr>
        <w:t>Considerato quanto emerge dalla visura camerale ag- giornata,</w:t>
      </w:r>
      <w:r>
        <w:rPr>
          <w:color w:val="231F20"/>
          <w:spacing w:val="-2"/>
        </w:rPr>
        <w:t> </w:t>
      </w:r>
      <w:r>
        <w:rPr>
          <w:color w:val="231F20"/>
        </w:rPr>
        <w:t>effettuata</w:t>
      </w:r>
      <w:r>
        <w:rPr>
          <w:color w:val="231F20"/>
          <w:spacing w:val="-2"/>
        </w:rPr>
        <w:t> </w:t>
      </w:r>
      <w:r>
        <w:rPr>
          <w:color w:val="231F20"/>
        </w:rPr>
        <w:t>d’ufficio</w:t>
      </w:r>
      <w:r>
        <w:rPr>
          <w:color w:val="231F20"/>
          <w:spacing w:val="-2"/>
        </w:rPr>
        <w:t> </w:t>
      </w:r>
      <w:r>
        <w:rPr>
          <w:color w:val="231F20"/>
        </w:rPr>
        <w:t>presso</w:t>
      </w:r>
      <w:r>
        <w:rPr>
          <w:color w:val="231F20"/>
          <w:spacing w:val="-2"/>
        </w:rPr>
        <w:t> </w:t>
      </w:r>
      <w:r>
        <w:rPr>
          <w:color w:val="231F20"/>
        </w:rPr>
        <w:t>il</w:t>
      </w:r>
      <w:r>
        <w:rPr>
          <w:color w:val="231F20"/>
          <w:spacing w:val="-2"/>
        </w:rPr>
        <w:t> </w:t>
      </w:r>
      <w:r>
        <w:rPr>
          <w:color w:val="231F20"/>
        </w:rPr>
        <w:t>competente</w:t>
      </w:r>
      <w:r>
        <w:rPr>
          <w:color w:val="231F20"/>
          <w:spacing w:val="-2"/>
        </w:rPr>
        <w:t> </w:t>
      </w:r>
      <w:r>
        <w:rPr>
          <w:color w:val="231F20"/>
        </w:rPr>
        <w:t>registro delle imprese, e dalla situazione patrimoniale </w:t>
      </w:r>
      <w:r>
        <w:rPr>
          <w:color w:val="231F20"/>
        </w:rPr>
        <w:t>aggiornata al</w:t>
      </w:r>
      <w:r>
        <w:rPr>
          <w:color w:val="231F20"/>
          <w:spacing w:val="-14"/>
        </w:rPr>
        <w:t> </w:t>
      </w:r>
      <w:r>
        <w:rPr>
          <w:color w:val="231F20"/>
        </w:rPr>
        <w:t>21</w:t>
      </w:r>
      <w:r>
        <w:rPr>
          <w:color w:val="231F20"/>
          <w:spacing w:val="-13"/>
        </w:rPr>
        <w:t> </w:t>
      </w:r>
      <w:r>
        <w:rPr>
          <w:color w:val="231F20"/>
        </w:rPr>
        <w:t>ottobre</w:t>
      </w:r>
      <w:r>
        <w:rPr>
          <w:color w:val="231F20"/>
          <w:spacing w:val="-13"/>
        </w:rPr>
        <w:t> </w:t>
      </w:r>
      <w:r>
        <w:rPr>
          <w:color w:val="231F20"/>
        </w:rPr>
        <w:t>2024,</w:t>
      </w:r>
      <w:r>
        <w:rPr>
          <w:color w:val="231F20"/>
          <w:spacing w:val="-13"/>
        </w:rPr>
        <w:t> </w:t>
      </w:r>
      <w:r>
        <w:rPr>
          <w:color w:val="231F20"/>
        </w:rPr>
        <w:t>allegata</w:t>
      </w:r>
      <w:r>
        <w:rPr>
          <w:color w:val="231F20"/>
          <w:spacing w:val="-13"/>
        </w:rPr>
        <w:t> </w:t>
      </w:r>
      <w:r>
        <w:rPr>
          <w:color w:val="231F20"/>
        </w:rPr>
        <w:t>al</w:t>
      </w:r>
      <w:r>
        <w:rPr>
          <w:color w:val="231F20"/>
          <w:spacing w:val="-13"/>
        </w:rPr>
        <w:t> </w:t>
      </w:r>
      <w:r>
        <w:rPr>
          <w:color w:val="231F20"/>
        </w:rPr>
        <w:t>verbale</w:t>
      </w:r>
      <w:r>
        <w:rPr>
          <w:color w:val="231F20"/>
          <w:spacing w:val="-13"/>
        </w:rPr>
        <w:t> </w:t>
      </w:r>
      <w:r>
        <w:rPr>
          <w:color w:val="231F20"/>
        </w:rPr>
        <w:t>di</w:t>
      </w:r>
      <w:r>
        <w:rPr>
          <w:color w:val="231F20"/>
          <w:spacing w:val="-13"/>
        </w:rPr>
        <w:t> </w:t>
      </w:r>
      <w:r>
        <w:rPr>
          <w:color w:val="231F20"/>
        </w:rPr>
        <w:t>revisione,</w:t>
      </w:r>
      <w:r>
        <w:rPr>
          <w:color w:val="231F20"/>
          <w:spacing w:val="-14"/>
        </w:rPr>
        <w:t> </w:t>
      </w:r>
      <w:r>
        <w:rPr>
          <w:color w:val="231F20"/>
        </w:rPr>
        <w:t>che</w:t>
      </w:r>
      <w:r>
        <w:rPr>
          <w:color w:val="231F20"/>
          <w:spacing w:val="-13"/>
        </w:rPr>
        <w:t> </w:t>
      </w:r>
      <w:r>
        <w:rPr>
          <w:color w:val="231F20"/>
        </w:rPr>
        <w:t>evi- denzia una condizione di sostanziale insolvenza in quan- to, a fronte di un attivo patrimoniale di euro 54.141,21, si riscontra una massa debitoria di euro 284.426,93 ed un patrimonio netto negativo di euro - 232.835,64;</w:t>
      </w:r>
    </w:p>
    <w:p>
      <w:pPr>
        <w:pStyle w:val="BodyText"/>
        <w:spacing w:line="211" w:lineRule="auto" w:before="89"/>
        <w:ind w:right="104" w:firstLine="213"/>
      </w:pPr>
      <w:r>
        <w:rPr>
          <w:color w:val="231F20"/>
        </w:rPr>
        <w:t>Considerato che il grado di insolvenza è rilevabile, </w:t>
      </w:r>
      <w:r>
        <w:rPr>
          <w:color w:val="231F20"/>
        </w:rPr>
        <w:t>al- tresì, dalla condanna al rilascio di una cospicua porzio-</w:t>
      </w:r>
      <w:r>
        <w:rPr>
          <w:color w:val="231F20"/>
          <w:spacing w:val="40"/>
        </w:rPr>
        <w:t> </w:t>
      </w:r>
      <w:r>
        <w:rPr>
          <w:color w:val="231F20"/>
        </w:rPr>
        <w:t>ne di terreni e fabbricati nei quali veniva svolta l’attività sociale, nonché dalla presenza di un decreto ingiuntivo</w:t>
      </w:r>
      <w:r>
        <w:rPr>
          <w:color w:val="231F20"/>
          <w:spacing w:val="80"/>
        </w:rPr>
        <w:t> </w:t>
      </w:r>
      <w:r>
        <w:rPr>
          <w:color w:val="231F20"/>
        </w:rPr>
        <w:t>da parte di un fornitore e pedissequo atto di precetto, da omessi versamenti di contributi previdenziali e ritenute erariali e richieste bonarie di rientro da parte di istituti di credito e fornitori;</w:t>
      </w:r>
    </w:p>
    <w:p>
      <w:pPr>
        <w:pStyle w:val="BodyText"/>
        <w:spacing w:line="211" w:lineRule="auto" w:before="89"/>
        <w:ind w:right="105" w:firstLine="213"/>
      </w:pPr>
      <w:r>
        <w:rPr>
          <w:color w:val="231F20"/>
        </w:rPr>
        <w:t>Considerato che in data 16 gennaio 2025 è stato </w:t>
      </w:r>
      <w:r>
        <w:rPr>
          <w:color w:val="231F20"/>
        </w:rPr>
        <w:t>as- solto</w:t>
      </w:r>
      <w:r>
        <w:rPr>
          <w:color w:val="231F20"/>
          <w:spacing w:val="6"/>
        </w:rPr>
        <w:t> </w:t>
      </w:r>
      <w:r>
        <w:rPr>
          <w:color w:val="231F20"/>
        </w:rPr>
        <w:t>l’obbligo</w:t>
      </w:r>
      <w:r>
        <w:rPr>
          <w:color w:val="231F20"/>
          <w:spacing w:val="7"/>
        </w:rPr>
        <w:t> </w:t>
      </w:r>
      <w:r>
        <w:rPr>
          <w:color w:val="231F20"/>
        </w:rPr>
        <w:t>di</w:t>
      </w:r>
      <w:r>
        <w:rPr>
          <w:color w:val="231F20"/>
          <w:spacing w:val="7"/>
        </w:rPr>
        <w:t> </w:t>
      </w:r>
      <w:r>
        <w:rPr>
          <w:color w:val="231F20"/>
        </w:rPr>
        <w:t>cui</w:t>
      </w:r>
      <w:r>
        <w:rPr>
          <w:color w:val="231F20"/>
          <w:spacing w:val="7"/>
        </w:rPr>
        <w:t> </w:t>
      </w:r>
      <w:r>
        <w:rPr>
          <w:color w:val="231F20"/>
        </w:rPr>
        <w:t>all’art.</w:t>
      </w:r>
      <w:r>
        <w:rPr>
          <w:color w:val="231F20"/>
          <w:spacing w:val="6"/>
        </w:rPr>
        <w:t> </w:t>
      </w:r>
      <w:r>
        <w:rPr>
          <w:color w:val="231F20"/>
        </w:rPr>
        <w:t>7</w:t>
      </w:r>
      <w:r>
        <w:rPr>
          <w:color w:val="231F20"/>
          <w:spacing w:val="7"/>
        </w:rPr>
        <w:t> </w:t>
      </w:r>
      <w:r>
        <w:rPr>
          <w:color w:val="231F20"/>
        </w:rPr>
        <w:t>della</w:t>
      </w:r>
      <w:r>
        <w:rPr>
          <w:color w:val="231F20"/>
          <w:spacing w:val="7"/>
        </w:rPr>
        <w:t> </w:t>
      </w:r>
      <w:r>
        <w:rPr>
          <w:color w:val="231F20"/>
        </w:rPr>
        <w:t>legge</w:t>
      </w:r>
      <w:r>
        <w:rPr>
          <w:color w:val="231F20"/>
          <w:spacing w:val="7"/>
        </w:rPr>
        <w:t> </w:t>
      </w:r>
      <w:r>
        <w:rPr>
          <w:color w:val="231F20"/>
        </w:rPr>
        <w:t>7</w:t>
      </w:r>
      <w:r>
        <w:rPr>
          <w:color w:val="231F20"/>
          <w:spacing w:val="6"/>
        </w:rPr>
        <w:t> </w:t>
      </w:r>
      <w:r>
        <w:rPr>
          <w:color w:val="231F20"/>
        </w:rPr>
        <w:t>agosto</w:t>
      </w:r>
      <w:r>
        <w:rPr>
          <w:color w:val="231F20"/>
          <w:spacing w:val="7"/>
        </w:rPr>
        <w:t> </w:t>
      </w:r>
      <w:r>
        <w:rPr>
          <w:color w:val="231F20"/>
          <w:spacing w:val="-2"/>
        </w:rPr>
        <w:t>1990,</w:t>
      </w:r>
    </w:p>
    <w:p>
      <w:pPr>
        <w:pStyle w:val="BodyText"/>
        <w:spacing w:line="211" w:lineRule="auto" w:before="1"/>
        <w:ind w:right="105"/>
      </w:pPr>
      <w:r>
        <w:rPr>
          <w:color w:val="231F20"/>
        </w:rPr>
        <w:t>n. 241, dando comunicazione dell’avvio del </w:t>
      </w:r>
      <w:r>
        <w:rPr>
          <w:color w:val="231F20"/>
        </w:rPr>
        <w:t>procedimen- to a tutti i soggetti interessati, e che il legale rappresen- tante ha comunicato formalmente la propria rinuncia alla presentazione di osservazioni e/o controdeduzioni;</w:t>
      </w:r>
    </w:p>
    <w:p>
      <w:pPr>
        <w:pStyle w:val="BodyText"/>
        <w:spacing w:line="211" w:lineRule="auto" w:before="87"/>
        <w:ind w:right="104" w:firstLine="213"/>
      </w:pPr>
      <w:r>
        <w:rPr>
          <w:color w:val="231F20"/>
        </w:rPr>
        <w:t>Ritenuto</w:t>
      </w:r>
      <w:r>
        <w:rPr>
          <w:color w:val="231F20"/>
          <w:spacing w:val="-6"/>
        </w:rPr>
        <w:t> </w:t>
      </w:r>
      <w:r>
        <w:rPr>
          <w:color w:val="231F20"/>
        </w:rPr>
        <w:t>di</w:t>
      </w:r>
      <w:r>
        <w:rPr>
          <w:color w:val="231F20"/>
          <w:spacing w:val="-6"/>
        </w:rPr>
        <w:t> </w:t>
      </w:r>
      <w:r>
        <w:rPr>
          <w:color w:val="231F20"/>
        </w:rPr>
        <w:t>dover</w:t>
      </w:r>
      <w:r>
        <w:rPr>
          <w:color w:val="231F20"/>
          <w:spacing w:val="-6"/>
        </w:rPr>
        <w:t> </w:t>
      </w:r>
      <w:r>
        <w:rPr>
          <w:color w:val="231F20"/>
        </w:rPr>
        <w:t>disporre</w:t>
      </w:r>
      <w:r>
        <w:rPr>
          <w:color w:val="231F20"/>
          <w:spacing w:val="-6"/>
        </w:rPr>
        <w:t> </w:t>
      </w:r>
      <w:r>
        <w:rPr>
          <w:color w:val="231F20"/>
        </w:rPr>
        <w:t>la</w:t>
      </w:r>
      <w:r>
        <w:rPr>
          <w:color w:val="231F20"/>
          <w:spacing w:val="-6"/>
        </w:rPr>
        <w:t> </w:t>
      </w:r>
      <w:r>
        <w:rPr>
          <w:color w:val="231F20"/>
        </w:rPr>
        <w:t>liquidazione</w:t>
      </w:r>
      <w:r>
        <w:rPr>
          <w:color w:val="231F20"/>
          <w:spacing w:val="-6"/>
        </w:rPr>
        <w:t> </w:t>
      </w:r>
      <w:r>
        <w:rPr>
          <w:color w:val="231F20"/>
        </w:rPr>
        <w:t>coatta</w:t>
      </w:r>
      <w:r>
        <w:rPr>
          <w:color w:val="231F20"/>
          <w:spacing w:val="-6"/>
        </w:rPr>
        <w:t> </w:t>
      </w:r>
      <w:r>
        <w:rPr>
          <w:color w:val="231F20"/>
        </w:rPr>
        <w:t>ammi- nistrativa della suddetta società cooperativa e nominare il relativo commissario liquidatore;</w:t>
      </w:r>
    </w:p>
    <w:p>
      <w:pPr>
        <w:pStyle w:val="BodyText"/>
        <w:spacing w:line="211" w:lineRule="auto" w:before="86"/>
        <w:ind w:right="104" w:firstLine="213"/>
      </w:pPr>
      <w:r>
        <w:rPr>
          <w:color w:val="231F20"/>
        </w:rPr>
        <w:t>Vista la terna di professionisti che l’associazione </w:t>
      </w:r>
      <w:r>
        <w:rPr>
          <w:color w:val="231F20"/>
        </w:rPr>
        <w:t>na- zionale di rappresentanza, assistenza, tutela e revisione del movimento cooperativo, alla quale il sodalizio risulta aderente,</w:t>
      </w:r>
      <w:r>
        <w:rPr>
          <w:color w:val="231F20"/>
          <w:spacing w:val="-3"/>
        </w:rPr>
        <w:t> </w:t>
      </w:r>
      <w:r>
        <w:rPr>
          <w:color w:val="231F20"/>
        </w:rPr>
        <w:t>ha</w:t>
      </w:r>
      <w:r>
        <w:rPr>
          <w:color w:val="231F20"/>
          <w:spacing w:val="-3"/>
        </w:rPr>
        <w:t> </w:t>
      </w:r>
      <w:r>
        <w:rPr>
          <w:color w:val="231F20"/>
        </w:rPr>
        <w:t>proposto</w:t>
      </w:r>
      <w:r>
        <w:rPr>
          <w:color w:val="231F20"/>
          <w:spacing w:val="-3"/>
        </w:rPr>
        <w:t> </w:t>
      </w:r>
      <w:r>
        <w:rPr>
          <w:color w:val="231F20"/>
        </w:rPr>
        <w:t>ai</w:t>
      </w:r>
      <w:r>
        <w:rPr>
          <w:color w:val="231F20"/>
          <w:spacing w:val="-3"/>
        </w:rPr>
        <w:t> </w:t>
      </w:r>
      <w:r>
        <w:rPr>
          <w:color w:val="231F20"/>
        </w:rPr>
        <w:t>sensi</w:t>
      </w:r>
      <w:r>
        <w:rPr>
          <w:color w:val="231F20"/>
          <w:spacing w:val="-3"/>
        </w:rPr>
        <w:t> </w:t>
      </w:r>
      <w:r>
        <w:rPr>
          <w:color w:val="231F20"/>
        </w:rPr>
        <w:t>dell’art.</w:t>
      </w:r>
      <w:r>
        <w:rPr>
          <w:color w:val="231F20"/>
          <w:spacing w:val="-3"/>
        </w:rPr>
        <w:t> </w:t>
      </w:r>
      <w:r>
        <w:rPr>
          <w:color w:val="231F20"/>
        </w:rPr>
        <w:t>9</w:t>
      </w:r>
      <w:r>
        <w:rPr>
          <w:color w:val="231F20"/>
          <w:spacing w:val="-3"/>
        </w:rPr>
        <w:t> </w:t>
      </w:r>
      <w:r>
        <w:rPr>
          <w:color w:val="231F20"/>
        </w:rPr>
        <w:t>della</w:t>
      </w:r>
      <w:r>
        <w:rPr>
          <w:color w:val="231F20"/>
          <w:spacing w:val="-3"/>
        </w:rPr>
        <w:t> </w:t>
      </w:r>
      <w:r>
        <w:rPr>
          <w:color w:val="231F20"/>
        </w:rPr>
        <w:t>legge</w:t>
      </w:r>
      <w:r>
        <w:rPr>
          <w:color w:val="231F20"/>
          <w:spacing w:val="-3"/>
        </w:rPr>
        <w:t> </w:t>
      </w:r>
      <w:r>
        <w:rPr>
          <w:color w:val="231F20"/>
        </w:rPr>
        <w:t>17</w:t>
      </w:r>
      <w:r>
        <w:rPr>
          <w:color w:val="231F20"/>
          <w:spacing w:val="-3"/>
        </w:rPr>
        <w:t> </w:t>
      </w:r>
      <w:r>
        <w:rPr>
          <w:color w:val="231F20"/>
        </w:rPr>
        <w:t>lu- glio 1975, n. 400;</w:t>
      </w:r>
    </w:p>
    <w:p>
      <w:pPr>
        <w:pStyle w:val="BodyText"/>
        <w:spacing w:line="211" w:lineRule="auto" w:before="87"/>
        <w:ind w:right="104" w:firstLine="213"/>
      </w:pPr>
      <w:r>
        <w:rPr>
          <w:color w:val="231F20"/>
        </w:rPr>
        <w:t>Considerato che dall’istruttoria effettuata dalla </w:t>
      </w:r>
      <w:r>
        <w:rPr>
          <w:color w:val="231F20"/>
        </w:rPr>
        <w:t>Dire- zione generale servizi di vigilanza sulla terna delle pro- fessionalità indicate, i nominativi segnalati risultano pre- senti</w:t>
      </w:r>
      <w:r>
        <w:rPr>
          <w:color w:val="231F20"/>
          <w:spacing w:val="-4"/>
        </w:rPr>
        <w:t> </w:t>
      </w:r>
      <w:r>
        <w:rPr>
          <w:color w:val="231F20"/>
        </w:rPr>
        <w:t>nell’elenco</w:t>
      </w:r>
      <w:r>
        <w:rPr>
          <w:color w:val="231F20"/>
          <w:spacing w:val="-4"/>
        </w:rPr>
        <w:t> </w:t>
      </w:r>
      <w:r>
        <w:rPr>
          <w:color w:val="231F20"/>
        </w:rPr>
        <w:t>di</w:t>
      </w:r>
      <w:r>
        <w:rPr>
          <w:color w:val="231F20"/>
          <w:spacing w:val="-4"/>
        </w:rPr>
        <w:t> </w:t>
      </w:r>
      <w:r>
        <w:rPr>
          <w:color w:val="231F20"/>
        </w:rPr>
        <w:t>cui</w:t>
      </w:r>
      <w:r>
        <w:rPr>
          <w:color w:val="231F20"/>
          <w:spacing w:val="-4"/>
        </w:rPr>
        <w:t> </w:t>
      </w:r>
      <w:r>
        <w:rPr>
          <w:color w:val="231F20"/>
        </w:rPr>
        <w:t>al</w:t>
      </w:r>
      <w:r>
        <w:rPr>
          <w:color w:val="231F20"/>
          <w:spacing w:val="-4"/>
        </w:rPr>
        <w:t> </w:t>
      </w:r>
      <w:r>
        <w:rPr>
          <w:color w:val="231F20"/>
        </w:rPr>
        <w:t>punto</w:t>
      </w:r>
      <w:r>
        <w:rPr>
          <w:color w:val="231F20"/>
          <w:spacing w:val="-4"/>
        </w:rPr>
        <w:t> </w:t>
      </w:r>
      <w:r>
        <w:rPr>
          <w:color w:val="231F20"/>
        </w:rPr>
        <w:t>1,</w:t>
      </w:r>
      <w:r>
        <w:rPr>
          <w:color w:val="231F20"/>
          <w:spacing w:val="-4"/>
        </w:rPr>
        <w:t> </w:t>
      </w:r>
      <w:r>
        <w:rPr>
          <w:color w:val="231F20"/>
        </w:rPr>
        <w:t>lettera</w:t>
      </w:r>
      <w:r>
        <w:rPr>
          <w:color w:val="231F20"/>
          <w:spacing w:val="-5"/>
        </w:rPr>
        <w:t> </w:t>
      </w:r>
      <w:r>
        <w:rPr>
          <w:i/>
          <w:color w:val="231F20"/>
        </w:rPr>
        <w:t>a)</w:t>
      </w:r>
      <w:r>
        <w:rPr>
          <w:i/>
          <w:color w:val="231F20"/>
          <w:spacing w:val="-4"/>
        </w:rPr>
        <w:t> </w:t>
      </w:r>
      <w:r>
        <w:rPr>
          <w:color w:val="231F20"/>
        </w:rPr>
        <w:t>della</w:t>
      </w:r>
      <w:r>
        <w:rPr>
          <w:color w:val="231F20"/>
          <w:spacing w:val="-4"/>
        </w:rPr>
        <w:t> </w:t>
      </w:r>
      <w:r>
        <w:rPr>
          <w:color w:val="231F20"/>
        </w:rPr>
        <w:t>direttiva ministeriale del 12 maggio 2023 e sono collocati nella fascia di valutazione non inferiore a quella assegnata per complessità alla procedura, come disposto dall’art. 5, comma 1, del decreto direttoriale del 30 giugno 2023;</w:t>
      </w:r>
    </w:p>
    <w:p>
      <w:pPr>
        <w:pStyle w:val="BodyText"/>
        <w:spacing w:line="211" w:lineRule="auto" w:before="89"/>
        <w:ind w:right="105" w:firstLine="213"/>
      </w:pPr>
      <w:r>
        <w:rPr>
          <w:color w:val="231F20"/>
        </w:rPr>
        <w:t>Tenuto conto che il nominativo del professionista </w:t>
      </w:r>
      <w:r>
        <w:rPr>
          <w:color w:val="231F20"/>
        </w:rPr>
        <w:t>cui affidare l’incarico di commissario liquidatore è stato in- dividuato dalla commissione nominata con decreto del 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15</w:t>
      </w:r>
      <w:r>
        <w:rPr>
          <w:color w:val="231F20"/>
          <w:spacing w:val="-2"/>
        </w:rPr>
        <w:t> </w:t>
      </w:r>
      <w:r>
        <w:rPr>
          <w:color w:val="231F20"/>
        </w:rPr>
        <w:t>febbraio</w:t>
      </w:r>
      <w:r>
        <w:rPr>
          <w:color w:val="231F20"/>
          <w:spacing w:val="-2"/>
        </w:rPr>
        <w:t> </w:t>
      </w:r>
      <w:r>
        <w:rPr>
          <w:color w:val="231F20"/>
        </w:rPr>
        <w:t>2024,</w:t>
      </w:r>
      <w:r>
        <w:rPr>
          <w:color w:val="231F20"/>
          <w:spacing w:val="-2"/>
        </w:rPr>
        <w:t> </w:t>
      </w:r>
      <w:r>
        <w:rPr>
          <w:color w:val="231F20"/>
        </w:rPr>
        <w:t>successivamente modificata</w:t>
      </w:r>
      <w:r>
        <w:rPr>
          <w:color w:val="231F20"/>
          <w:spacing w:val="-2"/>
        </w:rPr>
        <w:t> </w:t>
      </w:r>
      <w:r>
        <w:rPr>
          <w:color w:val="231F20"/>
        </w:rPr>
        <w:t>con</w:t>
      </w:r>
      <w:r>
        <w:rPr>
          <w:color w:val="231F20"/>
          <w:spacing w:val="-2"/>
        </w:rPr>
        <w:t> </w:t>
      </w:r>
      <w:r>
        <w:rPr>
          <w:color w:val="231F20"/>
        </w:rPr>
        <w:t>decreto</w:t>
      </w:r>
      <w:r>
        <w:rPr>
          <w:color w:val="231F20"/>
          <w:spacing w:val="-2"/>
        </w:rPr>
        <w:t> </w:t>
      </w:r>
      <w:r>
        <w:rPr>
          <w:color w:val="231F20"/>
        </w:rPr>
        <w:t>del</w:t>
      </w:r>
      <w:r>
        <w:rPr>
          <w:color w:val="231F20"/>
          <w:spacing w:val="-2"/>
        </w:rPr>
        <w:t> </w:t>
      </w:r>
      <w:r>
        <w:rPr>
          <w:color w:val="231F20"/>
        </w:rPr>
        <w:t>Capo</w:t>
      </w:r>
      <w:r>
        <w:rPr>
          <w:color w:val="231F20"/>
          <w:spacing w:val="-2"/>
        </w:rPr>
        <w:t> </w:t>
      </w:r>
      <w:r>
        <w:rPr>
          <w:color w:val="231F20"/>
        </w:rPr>
        <w:t>di</w:t>
      </w:r>
      <w:r>
        <w:rPr>
          <w:color w:val="231F20"/>
          <w:spacing w:val="-2"/>
        </w:rPr>
        <w:t> </w:t>
      </w:r>
      <w:r>
        <w:rPr>
          <w:color w:val="231F20"/>
        </w:rPr>
        <w:t>Gabinetto</w:t>
      </w:r>
      <w:r>
        <w:rPr>
          <w:color w:val="231F20"/>
          <w:spacing w:val="-2"/>
        </w:rPr>
        <w:t> </w:t>
      </w:r>
      <w:r>
        <w:rPr>
          <w:color w:val="231F20"/>
        </w:rPr>
        <w:t>del</w:t>
      </w:r>
      <w:r>
        <w:rPr>
          <w:color w:val="231F20"/>
          <w:spacing w:val="-2"/>
        </w:rPr>
        <w:t> </w:t>
      </w:r>
      <w:r>
        <w:rPr>
          <w:color w:val="231F20"/>
        </w:rPr>
        <w:t>29</w:t>
      </w:r>
      <w:r>
        <w:rPr>
          <w:color w:val="231F20"/>
          <w:spacing w:val="-2"/>
        </w:rPr>
        <w:t> </w:t>
      </w:r>
      <w:r>
        <w:rPr>
          <w:color w:val="231F20"/>
        </w:rPr>
        <w:t>apri- le</w:t>
      </w:r>
      <w:r>
        <w:rPr>
          <w:color w:val="231F20"/>
          <w:spacing w:val="-2"/>
        </w:rPr>
        <w:t> </w:t>
      </w:r>
      <w:r>
        <w:rPr>
          <w:color w:val="231F20"/>
        </w:rPr>
        <w:t>2024,</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punto</w:t>
      </w:r>
      <w:r>
        <w:rPr>
          <w:color w:val="231F20"/>
          <w:spacing w:val="-2"/>
        </w:rPr>
        <w:t> </w:t>
      </w:r>
      <w:r>
        <w:rPr>
          <w:color w:val="231F20"/>
        </w:rPr>
        <w:t>1,</w:t>
      </w:r>
      <w:r>
        <w:rPr>
          <w:color w:val="231F20"/>
          <w:spacing w:val="-2"/>
        </w:rPr>
        <w:t> </w:t>
      </w:r>
      <w:r>
        <w:rPr>
          <w:color w:val="231F20"/>
        </w:rPr>
        <w:t>lettera</w:t>
      </w:r>
      <w:r>
        <w:rPr>
          <w:color w:val="231F20"/>
          <w:spacing w:val="-3"/>
        </w:rPr>
        <w:t> </w:t>
      </w:r>
      <w:r>
        <w:rPr>
          <w:i/>
          <w:color w:val="231F20"/>
        </w:rPr>
        <w:t>f)</w:t>
      </w:r>
      <w:r>
        <w:rPr>
          <w:i/>
          <w:color w:val="231F20"/>
          <w:spacing w:val="-2"/>
        </w:rPr>
        <w:t> </w:t>
      </w:r>
      <w:r>
        <w:rPr>
          <w:color w:val="231F20"/>
        </w:rPr>
        <w:t>della</w:t>
      </w:r>
      <w:r>
        <w:rPr>
          <w:color w:val="231F20"/>
          <w:spacing w:val="-2"/>
        </w:rPr>
        <w:t> </w:t>
      </w:r>
      <w:r>
        <w:rPr>
          <w:color w:val="231F20"/>
        </w:rPr>
        <w:t>predetta</w:t>
      </w:r>
      <w:r>
        <w:rPr>
          <w:color w:val="231F20"/>
          <w:spacing w:val="-2"/>
        </w:rPr>
        <w:t> </w:t>
      </w:r>
      <w:r>
        <w:rPr>
          <w:color w:val="231F20"/>
        </w:rPr>
        <w:t>direttiva ministeriale</w:t>
      </w:r>
      <w:r>
        <w:rPr>
          <w:color w:val="231F20"/>
          <w:spacing w:val="-1"/>
        </w:rPr>
        <w:t> </w:t>
      </w:r>
      <w:r>
        <w:rPr>
          <w:color w:val="231F20"/>
        </w:rPr>
        <w:t>del</w:t>
      </w:r>
      <w:r>
        <w:rPr>
          <w:color w:val="231F20"/>
          <w:spacing w:val="-1"/>
        </w:rPr>
        <w:t> </w:t>
      </w:r>
      <w:r>
        <w:rPr>
          <w:color w:val="231F20"/>
        </w:rPr>
        <w:t>12</w:t>
      </w:r>
      <w:r>
        <w:rPr>
          <w:color w:val="231F20"/>
          <w:spacing w:val="-1"/>
        </w:rPr>
        <w:t> </w:t>
      </w:r>
      <w:r>
        <w:rPr>
          <w:color w:val="231F20"/>
        </w:rPr>
        <w:t>maggio</w:t>
      </w:r>
      <w:r>
        <w:rPr>
          <w:color w:val="231F20"/>
          <w:spacing w:val="-1"/>
        </w:rPr>
        <w:t> </w:t>
      </w:r>
      <w:r>
        <w:rPr>
          <w:color w:val="231F20"/>
        </w:rPr>
        <w:t>2023,</w:t>
      </w:r>
      <w:r>
        <w:rPr>
          <w:color w:val="231F20"/>
          <w:spacing w:val="-1"/>
        </w:rPr>
        <w:t> </w:t>
      </w:r>
      <w:r>
        <w:rPr>
          <w:color w:val="231F20"/>
        </w:rPr>
        <w:t>nella</w:t>
      </w:r>
      <w:r>
        <w:rPr>
          <w:color w:val="231F20"/>
          <w:spacing w:val="-1"/>
        </w:rPr>
        <w:t> </w:t>
      </w:r>
      <w:r>
        <w:rPr>
          <w:color w:val="231F20"/>
        </w:rPr>
        <w:t>seduta</w:t>
      </w:r>
      <w:r>
        <w:rPr>
          <w:color w:val="231F20"/>
          <w:spacing w:val="-1"/>
        </w:rPr>
        <w:t> </w:t>
      </w:r>
      <w:r>
        <w:rPr>
          <w:color w:val="231F20"/>
        </w:rPr>
        <w:t>del</w:t>
      </w:r>
      <w:r>
        <w:rPr>
          <w:color w:val="231F20"/>
          <w:spacing w:val="-1"/>
        </w:rPr>
        <w:t> </w:t>
      </w:r>
      <w:r>
        <w:rPr>
          <w:color w:val="231F20"/>
        </w:rPr>
        <w:t>17</w:t>
      </w:r>
      <w:r>
        <w:rPr>
          <w:color w:val="231F20"/>
          <w:spacing w:val="-1"/>
        </w:rPr>
        <w:t> </w:t>
      </w:r>
      <w:r>
        <w:rPr>
          <w:color w:val="231F20"/>
        </w:rPr>
        <w:t>mar- zo</w:t>
      </w:r>
      <w:r>
        <w:rPr>
          <w:color w:val="231F20"/>
          <w:spacing w:val="31"/>
        </w:rPr>
        <w:t> </w:t>
      </w:r>
      <w:r>
        <w:rPr>
          <w:color w:val="231F20"/>
        </w:rPr>
        <w:t>2025,</w:t>
      </w:r>
      <w:r>
        <w:rPr>
          <w:color w:val="231F20"/>
          <w:spacing w:val="31"/>
        </w:rPr>
        <w:t> </w:t>
      </w:r>
      <w:r>
        <w:rPr>
          <w:color w:val="231F20"/>
        </w:rPr>
        <w:t>visto</w:t>
      </w:r>
      <w:r>
        <w:rPr>
          <w:color w:val="231F20"/>
          <w:spacing w:val="31"/>
        </w:rPr>
        <w:t> </w:t>
      </w:r>
      <w:r>
        <w:rPr>
          <w:color w:val="231F20"/>
        </w:rPr>
        <w:t>quanto</w:t>
      </w:r>
      <w:r>
        <w:rPr>
          <w:color w:val="231F20"/>
          <w:spacing w:val="31"/>
        </w:rPr>
        <w:t> </w:t>
      </w:r>
      <w:r>
        <w:rPr>
          <w:color w:val="231F20"/>
        </w:rPr>
        <w:t>prescritto</w:t>
      </w:r>
      <w:r>
        <w:rPr>
          <w:color w:val="231F20"/>
          <w:spacing w:val="31"/>
        </w:rPr>
        <w:t> </w:t>
      </w:r>
      <w:r>
        <w:rPr>
          <w:color w:val="231F20"/>
        </w:rPr>
        <w:t>dal</w:t>
      </w:r>
      <w:r>
        <w:rPr>
          <w:color w:val="231F20"/>
          <w:spacing w:val="31"/>
        </w:rPr>
        <w:t> </w:t>
      </w:r>
      <w:r>
        <w:rPr>
          <w:color w:val="231F20"/>
        </w:rPr>
        <w:t>punto</w:t>
      </w:r>
      <w:r>
        <w:rPr>
          <w:color w:val="231F20"/>
          <w:spacing w:val="31"/>
        </w:rPr>
        <w:t> </w:t>
      </w:r>
      <w:r>
        <w:rPr>
          <w:color w:val="231F20"/>
        </w:rPr>
        <w:t>1,</w:t>
      </w:r>
      <w:r>
        <w:rPr>
          <w:color w:val="231F20"/>
          <w:spacing w:val="31"/>
        </w:rPr>
        <w:t> </w:t>
      </w:r>
      <w:r>
        <w:rPr>
          <w:color w:val="231F20"/>
        </w:rPr>
        <w:t>lettere</w:t>
      </w:r>
      <w:r>
        <w:rPr>
          <w:color w:val="231F20"/>
          <w:spacing w:val="31"/>
        </w:rPr>
        <w:t> </w:t>
      </w:r>
      <w:r>
        <w:rPr>
          <w:i/>
          <w:color w:val="231F20"/>
        </w:rPr>
        <w:t>c)</w:t>
      </w:r>
      <w:r>
        <w:rPr>
          <w:color w:val="231F20"/>
        </w:rPr>
        <w:t>, </w:t>
      </w:r>
      <w:r>
        <w:rPr>
          <w:i/>
          <w:color w:val="231F20"/>
        </w:rPr>
        <w:t>e)</w:t>
      </w:r>
      <w:r>
        <w:rPr>
          <w:color w:val="231F20"/>
        </w:rPr>
        <w:t>,</w:t>
      </w:r>
      <w:r>
        <w:rPr>
          <w:color w:val="231F20"/>
          <w:spacing w:val="3"/>
        </w:rPr>
        <w:t> </w:t>
      </w:r>
      <w:r>
        <w:rPr>
          <w:i/>
          <w:color w:val="231F20"/>
        </w:rPr>
        <w:t>f)</w:t>
      </w:r>
      <w:r>
        <w:rPr>
          <w:i/>
          <w:color w:val="231F20"/>
          <w:spacing w:val="4"/>
        </w:rPr>
        <w:t> </w:t>
      </w:r>
      <w:r>
        <w:rPr>
          <w:color w:val="231F20"/>
        </w:rPr>
        <w:t>punto</w:t>
      </w:r>
      <w:r>
        <w:rPr>
          <w:color w:val="231F20"/>
          <w:spacing w:val="3"/>
        </w:rPr>
        <w:t> </w:t>
      </w:r>
      <w:r>
        <w:rPr>
          <w:color w:val="231F20"/>
        </w:rPr>
        <w:t>(i)</w:t>
      </w:r>
      <w:r>
        <w:rPr>
          <w:color w:val="231F20"/>
          <w:spacing w:val="4"/>
        </w:rPr>
        <w:t> </w:t>
      </w:r>
      <w:r>
        <w:rPr>
          <w:color w:val="231F20"/>
        </w:rPr>
        <w:t>e</w:t>
      </w:r>
      <w:r>
        <w:rPr>
          <w:color w:val="231F20"/>
          <w:spacing w:val="3"/>
        </w:rPr>
        <w:t> </w:t>
      </w:r>
      <w:r>
        <w:rPr>
          <w:i/>
          <w:color w:val="231F20"/>
        </w:rPr>
        <w:t>g)</w:t>
      </w:r>
      <w:r>
        <w:rPr>
          <w:i/>
          <w:color w:val="231F20"/>
          <w:spacing w:val="3"/>
        </w:rPr>
        <w:t> </w:t>
      </w:r>
      <w:r>
        <w:rPr>
          <w:color w:val="231F20"/>
        </w:rPr>
        <w:t>della</w:t>
      </w:r>
      <w:r>
        <w:rPr>
          <w:color w:val="231F20"/>
          <w:spacing w:val="4"/>
        </w:rPr>
        <w:t> </w:t>
      </w:r>
      <w:r>
        <w:rPr>
          <w:color w:val="231F20"/>
        </w:rPr>
        <w:t>medesima</w:t>
      </w:r>
      <w:r>
        <w:rPr>
          <w:color w:val="231F20"/>
          <w:spacing w:val="3"/>
        </w:rPr>
        <w:t> </w:t>
      </w:r>
      <w:r>
        <w:rPr>
          <w:color w:val="231F20"/>
        </w:rPr>
        <w:t>direttiva</w:t>
      </w:r>
      <w:r>
        <w:rPr>
          <w:color w:val="231F20"/>
          <w:spacing w:val="4"/>
        </w:rPr>
        <w:t> </w:t>
      </w:r>
      <w:r>
        <w:rPr>
          <w:color w:val="231F20"/>
          <w:spacing w:val="-2"/>
        </w:rPr>
        <w:t>ministeriale;</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before="94"/>
        <w:ind w:left="72"/>
        <w:jc w:val="center"/>
      </w:pPr>
      <w:r>
        <w:rPr/>
        <mc:AlternateContent>
          <mc:Choice Requires="wps">
            <w:drawing>
              <wp:anchor distT="0" distB="0" distL="0" distR="0" allowOverlap="1" layoutInCell="1" locked="0" behindDoc="1" simplePos="0" relativeHeight="484815360">
                <wp:simplePos x="0" y="0"/>
                <wp:positionH relativeFrom="page">
                  <wp:posOffset>612000</wp:posOffset>
                </wp:positionH>
                <wp:positionV relativeFrom="page">
                  <wp:posOffset>899286</wp:posOffset>
                </wp:positionV>
                <wp:extent cx="6336030" cy="8642350"/>
                <wp:effectExtent l="0" t="0" r="0" b="0"/>
                <wp:wrapNone/>
                <wp:docPr id="283" name="Group 283"/>
                <wp:cNvGraphicFramePr>
                  <a:graphicFrameLocks/>
                </wp:cNvGraphicFramePr>
                <a:graphic>
                  <a:graphicData uri="http://schemas.microsoft.com/office/word/2010/wordprocessingGroup">
                    <wpg:wgp>
                      <wpg:cNvPr id="283" name="Group 283"/>
                      <wpg:cNvGrpSpPr/>
                      <wpg:grpSpPr>
                        <a:xfrm>
                          <a:off x="0" y="0"/>
                          <a:ext cx="6336030" cy="8642350"/>
                          <a:chExt cx="6336030" cy="8642350"/>
                        </a:xfrm>
                      </wpg:grpSpPr>
                      <wps:wsp>
                        <wps:cNvPr id="284" name="Graphic 28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85" name="Graphic 28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86" name="Graphic 28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1120" id="docshapegroup10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pacing w:val="-2"/>
        </w:rPr>
        <w:t>Decreta:</w:t>
      </w:r>
    </w:p>
    <w:p>
      <w:pPr>
        <w:pStyle w:val="BodyText"/>
        <w:spacing w:before="92"/>
        <w:ind w:left="0"/>
        <w:jc w:val="left"/>
      </w:pPr>
    </w:p>
    <w:p>
      <w:pPr>
        <w:pStyle w:val="BodyText"/>
        <w:ind w:left="2256"/>
      </w:pPr>
      <w:r>
        <w:rPr>
          <w:color w:val="231F20"/>
        </w:rPr>
        <w:t>Art.</w:t>
      </w:r>
      <w:r>
        <w:rPr>
          <w:color w:val="231F20"/>
          <w:spacing w:val="29"/>
        </w:rPr>
        <w:t> </w:t>
      </w:r>
      <w:r>
        <w:rPr>
          <w:color w:val="231F20"/>
          <w:spacing w:val="-5"/>
        </w:rPr>
        <w:t>1.</w:t>
      </w:r>
    </w:p>
    <w:p>
      <w:pPr>
        <w:pStyle w:val="ListParagraph"/>
        <w:numPr>
          <w:ilvl w:val="0"/>
          <w:numId w:val="38"/>
        </w:numPr>
        <w:tabs>
          <w:tab w:pos="574" w:val="left" w:leader="none"/>
        </w:tabs>
        <w:spacing w:line="211" w:lineRule="auto" w:before="116" w:after="0"/>
        <w:ind w:left="113" w:right="38" w:firstLine="213"/>
        <w:jc w:val="both"/>
        <w:rPr>
          <w:sz w:val="21"/>
        </w:rPr>
      </w:pPr>
      <w:r>
        <w:rPr>
          <w:color w:val="231F20"/>
          <w:sz w:val="21"/>
        </w:rPr>
        <w:t>La società cooperativa «Il Capannone società </w:t>
      </w:r>
      <w:r>
        <w:rPr>
          <w:color w:val="231F20"/>
          <w:sz w:val="21"/>
        </w:rPr>
        <w:t>co- operativa</w:t>
      </w:r>
      <w:r>
        <w:rPr>
          <w:color w:val="231F20"/>
          <w:spacing w:val="40"/>
          <w:sz w:val="21"/>
        </w:rPr>
        <w:t> </w:t>
      </w:r>
      <w:r>
        <w:rPr>
          <w:color w:val="231F20"/>
          <w:sz w:val="21"/>
        </w:rPr>
        <w:t>-</w:t>
      </w:r>
      <w:r>
        <w:rPr>
          <w:color w:val="231F20"/>
          <w:spacing w:val="40"/>
          <w:sz w:val="21"/>
        </w:rPr>
        <w:t> </w:t>
      </w:r>
      <w:r>
        <w:rPr>
          <w:color w:val="231F20"/>
          <w:sz w:val="21"/>
        </w:rPr>
        <w:t>società</w:t>
      </w:r>
      <w:r>
        <w:rPr>
          <w:color w:val="231F20"/>
          <w:spacing w:val="40"/>
          <w:sz w:val="21"/>
        </w:rPr>
        <w:t> </w:t>
      </w:r>
      <w:r>
        <w:rPr>
          <w:color w:val="231F20"/>
          <w:sz w:val="21"/>
        </w:rPr>
        <w:t>agricola</w:t>
      </w:r>
      <w:r>
        <w:rPr>
          <w:color w:val="231F20"/>
          <w:spacing w:val="40"/>
          <w:sz w:val="21"/>
        </w:rPr>
        <w:t> </w:t>
      </w:r>
      <w:r>
        <w:rPr>
          <w:color w:val="231F20"/>
          <w:sz w:val="21"/>
        </w:rPr>
        <w:t>in</w:t>
      </w:r>
      <w:r>
        <w:rPr>
          <w:color w:val="231F20"/>
          <w:spacing w:val="40"/>
          <w:sz w:val="21"/>
        </w:rPr>
        <w:t> </w:t>
      </w:r>
      <w:r>
        <w:rPr>
          <w:color w:val="231F20"/>
          <w:sz w:val="21"/>
        </w:rPr>
        <w:t>liquidazione»,</w:t>
      </w:r>
      <w:r>
        <w:rPr>
          <w:color w:val="231F20"/>
          <w:spacing w:val="40"/>
          <w:sz w:val="21"/>
        </w:rPr>
        <w:t> </w:t>
      </w:r>
      <w:r>
        <w:rPr>
          <w:color w:val="231F20"/>
          <w:sz w:val="21"/>
        </w:rPr>
        <w:t>con</w:t>
      </w:r>
      <w:r>
        <w:rPr>
          <w:color w:val="231F20"/>
          <w:spacing w:val="40"/>
          <w:sz w:val="21"/>
        </w:rPr>
        <w:t> </w:t>
      </w:r>
      <w:r>
        <w:rPr>
          <w:color w:val="231F20"/>
          <w:sz w:val="21"/>
        </w:rPr>
        <w:t>sede in</w:t>
      </w:r>
      <w:r>
        <w:rPr>
          <w:color w:val="231F20"/>
          <w:spacing w:val="40"/>
          <w:sz w:val="21"/>
        </w:rPr>
        <w:t> </w:t>
      </w:r>
      <w:r>
        <w:rPr>
          <w:color w:val="231F20"/>
          <w:sz w:val="21"/>
        </w:rPr>
        <w:t>Rimini</w:t>
      </w:r>
      <w:r>
        <w:rPr>
          <w:color w:val="231F20"/>
          <w:spacing w:val="40"/>
          <w:sz w:val="21"/>
        </w:rPr>
        <w:t> </w:t>
      </w:r>
      <w:r>
        <w:rPr>
          <w:color w:val="231F20"/>
          <w:sz w:val="21"/>
        </w:rPr>
        <w:t>(RN)</w:t>
      </w:r>
      <w:r>
        <w:rPr>
          <w:color w:val="231F20"/>
          <w:spacing w:val="40"/>
          <w:sz w:val="21"/>
        </w:rPr>
        <w:t> </w:t>
      </w:r>
      <w:r>
        <w:rPr>
          <w:color w:val="231F20"/>
          <w:sz w:val="21"/>
        </w:rPr>
        <w:t>(codice</w:t>
      </w:r>
      <w:r>
        <w:rPr>
          <w:color w:val="231F20"/>
          <w:spacing w:val="40"/>
          <w:sz w:val="21"/>
        </w:rPr>
        <w:t> </w:t>
      </w:r>
      <w:r>
        <w:rPr>
          <w:color w:val="231F20"/>
          <w:sz w:val="21"/>
        </w:rPr>
        <w:t>fiscale</w:t>
      </w:r>
      <w:r>
        <w:rPr>
          <w:color w:val="231F20"/>
          <w:spacing w:val="40"/>
          <w:sz w:val="21"/>
        </w:rPr>
        <w:t> </w:t>
      </w:r>
      <w:r>
        <w:rPr>
          <w:color w:val="231F20"/>
          <w:sz w:val="21"/>
        </w:rPr>
        <w:t>04529960405),</w:t>
      </w:r>
      <w:r>
        <w:rPr>
          <w:color w:val="231F20"/>
          <w:spacing w:val="40"/>
          <w:sz w:val="21"/>
        </w:rPr>
        <w:t> </w:t>
      </w:r>
      <w:r>
        <w:rPr>
          <w:color w:val="231F20"/>
          <w:sz w:val="21"/>
        </w:rPr>
        <w:t>è</w:t>
      </w:r>
      <w:r>
        <w:rPr>
          <w:color w:val="231F20"/>
          <w:spacing w:val="40"/>
          <w:sz w:val="21"/>
        </w:rPr>
        <w:t> </w:t>
      </w:r>
      <w:r>
        <w:rPr>
          <w:color w:val="231F20"/>
          <w:sz w:val="21"/>
        </w:rPr>
        <w:t>po- sta in liquidazione coatta amministrativa, ai sensi</w:t>
      </w:r>
      <w:r>
        <w:rPr>
          <w:color w:val="231F20"/>
          <w:spacing w:val="80"/>
          <w:sz w:val="21"/>
        </w:rPr>
        <w:t> </w:t>
      </w:r>
      <w:r>
        <w:rPr>
          <w:color w:val="231F20"/>
          <w:sz w:val="21"/>
        </w:rPr>
        <w:t>dell’art. 2545</w:t>
      </w:r>
      <w:r>
        <w:rPr>
          <w:i/>
          <w:color w:val="231F20"/>
          <w:sz w:val="21"/>
        </w:rPr>
        <w:t>-terdecies </w:t>
      </w:r>
      <w:r>
        <w:rPr>
          <w:color w:val="231F20"/>
          <w:sz w:val="21"/>
        </w:rPr>
        <w:t>del codice civile.</w:t>
      </w:r>
    </w:p>
    <w:p>
      <w:pPr>
        <w:pStyle w:val="ListParagraph"/>
        <w:numPr>
          <w:ilvl w:val="0"/>
          <w:numId w:val="38"/>
        </w:numPr>
        <w:tabs>
          <w:tab w:pos="527" w:val="left" w:leader="none"/>
        </w:tabs>
        <w:spacing w:line="211" w:lineRule="auto" w:before="68" w:after="0"/>
        <w:ind w:left="113" w:right="38" w:firstLine="213"/>
        <w:jc w:val="both"/>
        <w:rPr>
          <w:sz w:val="21"/>
        </w:rPr>
      </w:pPr>
      <w:r>
        <w:rPr>
          <w:color w:val="231F20"/>
          <w:sz w:val="21"/>
        </w:rPr>
        <w:t>Considerati</w:t>
      </w:r>
      <w:r>
        <w:rPr>
          <w:color w:val="231F20"/>
          <w:spacing w:val="-5"/>
          <w:sz w:val="21"/>
        </w:rPr>
        <w:t> </w:t>
      </w:r>
      <w:r>
        <w:rPr>
          <w:color w:val="231F20"/>
          <w:sz w:val="21"/>
        </w:rPr>
        <w:t>gli</w:t>
      </w:r>
      <w:r>
        <w:rPr>
          <w:color w:val="231F20"/>
          <w:spacing w:val="-5"/>
          <w:sz w:val="21"/>
        </w:rPr>
        <w:t> </w:t>
      </w:r>
      <w:r>
        <w:rPr>
          <w:color w:val="231F20"/>
          <w:sz w:val="21"/>
        </w:rPr>
        <w:t>specifici</w:t>
      </w:r>
      <w:r>
        <w:rPr>
          <w:color w:val="231F20"/>
          <w:spacing w:val="-5"/>
          <w:sz w:val="21"/>
        </w:rPr>
        <w:t> </w:t>
      </w:r>
      <w:r>
        <w:rPr>
          <w:color w:val="231F20"/>
          <w:sz w:val="21"/>
        </w:rPr>
        <w:t>requisiti</w:t>
      </w:r>
      <w:r>
        <w:rPr>
          <w:color w:val="231F20"/>
          <w:spacing w:val="-5"/>
          <w:sz w:val="21"/>
        </w:rPr>
        <w:t> </w:t>
      </w:r>
      <w:r>
        <w:rPr>
          <w:color w:val="231F20"/>
          <w:sz w:val="21"/>
        </w:rPr>
        <w:t>professionali,</w:t>
      </w:r>
      <w:r>
        <w:rPr>
          <w:color w:val="231F20"/>
          <w:spacing w:val="-5"/>
          <w:sz w:val="21"/>
        </w:rPr>
        <w:t> </w:t>
      </w:r>
      <w:r>
        <w:rPr>
          <w:color w:val="231F20"/>
          <w:sz w:val="21"/>
        </w:rPr>
        <w:t>come risultanti dal </w:t>
      </w:r>
      <w:r>
        <w:rPr>
          <w:i/>
          <w:color w:val="231F20"/>
          <w:sz w:val="21"/>
        </w:rPr>
        <w:t>curriculum vitae</w:t>
      </w:r>
      <w:r>
        <w:rPr>
          <w:color w:val="231F20"/>
          <w:sz w:val="21"/>
        </w:rPr>
        <w:t>, è nominato commissario liquidatore</w:t>
      </w:r>
      <w:r>
        <w:rPr>
          <w:color w:val="231F20"/>
          <w:spacing w:val="-6"/>
          <w:sz w:val="21"/>
        </w:rPr>
        <w:t> </w:t>
      </w:r>
      <w:r>
        <w:rPr>
          <w:color w:val="231F20"/>
          <w:sz w:val="21"/>
        </w:rPr>
        <w:t>il</w:t>
      </w:r>
      <w:r>
        <w:rPr>
          <w:color w:val="231F20"/>
          <w:spacing w:val="-6"/>
          <w:sz w:val="21"/>
        </w:rPr>
        <w:t> </w:t>
      </w:r>
      <w:r>
        <w:rPr>
          <w:color w:val="231F20"/>
          <w:sz w:val="21"/>
        </w:rPr>
        <w:t>dott.</w:t>
      </w:r>
      <w:r>
        <w:rPr>
          <w:color w:val="231F20"/>
          <w:spacing w:val="-6"/>
          <w:sz w:val="21"/>
        </w:rPr>
        <w:t> </w:t>
      </w:r>
      <w:r>
        <w:rPr>
          <w:color w:val="231F20"/>
          <w:sz w:val="21"/>
        </w:rPr>
        <w:t>Filippo</w:t>
      </w:r>
      <w:r>
        <w:rPr>
          <w:color w:val="231F20"/>
          <w:spacing w:val="-6"/>
          <w:sz w:val="21"/>
        </w:rPr>
        <w:t> </w:t>
      </w:r>
      <w:r>
        <w:rPr>
          <w:color w:val="231F20"/>
          <w:sz w:val="21"/>
        </w:rPr>
        <w:t>Lo</w:t>
      </w:r>
      <w:r>
        <w:rPr>
          <w:color w:val="231F20"/>
          <w:spacing w:val="-6"/>
          <w:sz w:val="21"/>
        </w:rPr>
        <w:t> </w:t>
      </w:r>
      <w:r>
        <w:rPr>
          <w:color w:val="231F20"/>
          <w:sz w:val="21"/>
        </w:rPr>
        <w:t>Piccolo,</w:t>
      </w:r>
      <w:r>
        <w:rPr>
          <w:color w:val="231F20"/>
          <w:spacing w:val="-6"/>
          <w:sz w:val="21"/>
        </w:rPr>
        <w:t> </w:t>
      </w:r>
      <w:r>
        <w:rPr>
          <w:color w:val="231F20"/>
          <w:sz w:val="21"/>
        </w:rPr>
        <w:t>nato</w:t>
      </w:r>
      <w:r>
        <w:rPr>
          <w:color w:val="231F20"/>
          <w:spacing w:val="-6"/>
          <w:sz w:val="21"/>
        </w:rPr>
        <w:t> </w:t>
      </w:r>
      <w:r>
        <w:rPr>
          <w:color w:val="231F20"/>
          <w:sz w:val="21"/>
        </w:rPr>
        <w:t>a</w:t>
      </w:r>
      <w:r>
        <w:rPr>
          <w:color w:val="231F20"/>
          <w:spacing w:val="-6"/>
          <w:sz w:val="21"/>
        </w:rPr>
        <w:t> </w:t>
      </w:r>
      <w:r>
        <w:rPr>
          <w:color w:val="231F20"/>
          <w:sz w:val="21"/>
        </w:rPr>
        <w:t>Faenza</w:t>
      </w:r>
      <w:r>
        <w:rPr>
          <w:color w:val="231F20"/>
          <w:spacing w:val="-6"/>
          <w:sz w:val="21"/>
        </w:rPr>
        <w:t> </w:t>
      </w:r>
      <w:r>
        <w:rPr>
          <w:color w:val="231F20"/>
          <w:sz w:val="21"/>
        </w:rPr>
        <w:t>(RA) il</w:t>
      </w:r>
      <w:r>
        <w:rPr>
          <w:color w:val="231F20"/>
          <w:spacing w:val="-1"/>
          <w:sz w:val="21"/>
        </w:rPr>
        <w:t> </w:t>
      </w:r>
      <w:r>
        <w:rPr>
          <w:color w:val="231F20"/>
          <w:sz w:val="21"/>
        </w:rPr>
        <w:t>23</w:t>
      </w:r>
      <w:r>
        <w:rPr>
          <w:color w:val="231F20"/>
          <w:spacing w:val="-1"/>
          <w:sz w:val="21"/>
        </w:rPr>
        <w:t> </w:t>
      </w:r>
      <w:r>
        <w:rPr>
          <w:color w:val="231F20"/>
          <w:sz w:val="21"/>
        </w:rPr>
        <w:t>giugno</w:t>
      </w:r>
      <w:r>
        <w:rPr>
          <w:color w:val="231F20"/>
          <w:spacing w:val="-1"/>
          <w:sz w:val="21"/>
        </w:rPr>
        <w:t> </w:t>
      </w:r>
      <w:r>
        <w:rPr>
          <w:color w:val="231F20"/>
          <w:sz w:val="21"/>
        </w:rPr>
        <w:t>1986</w:t>
      </w:r>
      <w:r>
        <w:rPr>
          <w:color w:val="231F20"/>
          <w:spacing w:val="-1"/>
          <w:sz w:val="21"/>
        </w:rPr>
        <w:t> </w:t>
      </w:r>
      <w:r>
        <w:rPr>
          <w:color w:val="231F20"/>
          <w:sz w:val="21"/>
        </w:rPr>
        <w:t>(codice</w:t>
      </w:r>
      <w:r>
        <w:rPr>
          <w:color w:val="231F20"/>
          <w:spacing w:val="-1"/>
          <w:sz w:val="21"/>
        </w:rPr>
        <w:t> </w:t>
      </w:r>
      <w:r>
        <w:rPr>
          <w:color w:val="231F20"/>
          <w:sz w:val="21"/>
        </w:rPr>
        <w:t>fiscale</w:t>
      </w:r>
      <w:r>
        <w:rPr>
          <w:color w:val="231F20"/>
          <w:spacing w:val="-1"/>
          <w:sz w:val="21"/>
        </w:rPr>
        <w:t> </w:t>
      </w:r>
      <w:r>
        <w:rPr>
          <w:color w:val="231F20"/>
          <w:sz w:val="21"/>
        </w:rPr>
        <w:t>LPCFPP86H23D458E), ivi domiciliato in via Baccarini n. 29/2.</w:t>
      </w:r>
    </w:p>
    <w:p>
      <w:pPr>
        <w:pStyle w:val="BodyText"/>
        <w:spacing w:before="228"/>
        <w:ind w:left="2256"/>
      </w:pPr>
      <w:r>
        <w:rPr>
          <w:color w:val="231F20"/>
        </w:rPr>
        <w:t>Art.</w:t>
      </w:r>
      <w:r>
        <w:rPr>
          <w:color w:val="231F20"/>
          <w:spacing w:val="29"/>
        </w:rPr>
        <w:t> </w:t>
      </w:r>
      <w:r>
        <w:rPr>
          <w:color w:val="231F20"/>
          <w:spacing w:val="-5"/>
        </w:rPr>
        <w:t>2.</w:t>
      </w:r>
    </w:p>
    <w:p>
      <w:pPr>
        <w:pStyle w:val="ListParagraph"/>
        <w:numPr>
          <w:ilvl w:val="0"/>
          <w:numId w:val="39"/>
        </w:numPr>
        <w:tabs>
          <w:tab w:pos="539" w:val="left" w:leader="none"/>
        </w:tabs>
        <w:spacing w:line="211" w:lineRule="auto" w:before="116" w:after="0"/>
        <w:ind w:left="113" w:right="38" w:firstLine="213"/>
        <w:jc w:val="both"/>
        <w:rPr>
          <w:sz w:val="21"/>
        </w:rPr>
      </w:pPr>
      <w:r>
        <w:rPr>
          <w:color w:val="231F20"/>
          <w:sz w:val="21"/>
        </w:rPr>
        <w:t>Al predetto commissario liquidatore spetta il </w:t>
      </w:r>
      <w:r>
        <w:rPr>
          <w:color w:val="231F20"/>
          <w:sz w:val="21"/>
        </w:rPr>
        <w:t>tratta- mento economico previsto dal decreto del Ministro delle imprese e del made in Italy di concerto con il Ministro dell’economia e delle finanze del 3 novembre 2016, pub- blicato nella </w:t>
      </w:r>
      <w:r>
        <w:rPr>
          <w:i/>
          <w:color w:val="231F20"/>
          <w:sz w:val="21"/>
        </w:rPr>
        <w:t>Gazzetta Ufficiale </w:t>
      </w:r>
      <w:r>
        <w:rPr>
          <w:color w:val="231F20"/>
          <w:sz w:val="21"/>
        </w:rPr>
        <w:t>della Repubblica italiana del 5 dicembre 2016.</w:t>
      </w:r>
    </w:p>
    <w:p>
      <w:pPr>
        <w:pStyle w:val="ListParagraph"/>
        <w:numPr>
          <w:ilvl w:val="0"/>
          <w:numId w:val="39"/>
        </w:numPr>
        <w:tabs>
          <w:tab w:pos="528" w:val="left" w:leader="none"/>
        </w:tabs>
        <w:spacing w:line="211" w:lineRule="auto" w:before="68" w:after="0"/>
        <w:ind w:left="113" w:right="39" w:firstLine="213"/>
        <w:jc w:val="both"/>
        <w:rPr>
          <w:sz w:val="21"/>
        </w:rPr>
      </w:pPr>
      <w:r>
        <w:rPr>
          <w:color w:val="231F20"/>
          <w:sz w:val="21"/>
        </w:rPr>
        <w:t>Il</w:t>
      </w:r>
      <w:r>
        <w:rPr>
          <w:color w:val="231F20"/>
          <w:spacing w:val="-6"/>
          <w:sz w:val="21"/>
        </w:rPr>
        <w:t> </w:t>
      </w:r>
      <w:r>
        <w:rPr>
          <w:color w:val="231F20"/>
          <w:sz w:val="21"/>
        </w:rPr>
        <w:t>presente</w:t>
      </w:r>
      <w:r>
        <w:rPr>
          <w:color w:val="231F20"/>
          <w:spacing w:val="-6"/>
          <w:sz w:val="21"/>
        </w:rPr>
        <w:t> </w:t>
      </w:r>
      <w:r>
        <w:rPr>
          <w:color w:val="231F20"/>
          <w:sz w:val="21"/>
        </w:rPr>
        <w:t>decreto</w:t>
      </w:r>
      <w:r>
        <w:rPr>
          <w:color w:val="231F20"/>
          <w:spacing w:val="-6"/>
          <w:sz w:val="21"/>
        </w:rPr>
        <w:t> </w:t>
      </w:r>
      <w:r>
        <w:rPr>
          <w:color w:val="231F20"/>
          <w:sz w:val="21"/>
        </w:rPr>
        <w:t>sarà</w:t>
      </w:r>
      <w:r>
        <w:rPr>
          <w:color w:val="231F20"/>
          <w:spacing w:val="-6"/>
          <w:sz w:val="21"/>
        </w:rPr>
        <w:t> </w:t>
      </w:r>
      <w:r>
        <w:rPr>
          <w:color w:val="231F20"/>
          <w:sz w:val="21"/>
        </w:rPr>
        <w:t>pubblicato</w:t>
      </w:r>
      <w:r>
        <w:rPr>
          <w:color w:val="231F20"/>
          <w:spacing w:val="-6"/>
          <w:sz w:val="21"/>
        </w:rPr>
        <w:t> </w:t>
      </w:r>
      <w:r>
        <w:rPr>
          <w:color w:val="231F20"/>
          <w:sz w:val="21"/>
        </w:rPr>
        <w:t>nella</w:t>
      </w:r>
      <w:r>
        <w:rPr>
          <w:color w:val="231F20"/>
          <w:spacing w:val="-8"/>
          <w:sz w:val="21"/>
        </w:rPr>
        <w:t> </w:t>
      </w:r>
      <w:r>
        <w:rPr>
          <w:i/>
          <w:color w:val="231F20"/>
          <w:sz w:val="21"/>
        </w:rPr>
        <w:t>Gazzetta</w:t>
      </w:r>
      <w:r>
        <w:rPr>
          <w:i/>
          <w:color w:val="231F20"/>
          <w:spacing w:val="-6"/>
          <w:sz w:val="21"/>
        </w:rPr>
        <w:t> </w:t>
      </w:r>
      <w:r>
        <w:rPr>
          <w:i/>
          <w:color w:val="231F20"/>
          <w:sz w:val="21"/>
        </w:rPr>
        <w:t>Uf- ficiale </w:t>
      </w:r>
      <w:r>
        <w:rPr>
          <w:color w:val="231F20"/>
          <w:sz w:val="21"/>
        </w:rPr>
        <w:t>della Repubblica italiana.</w:t>
      </w:r>
    </w:p>
    <w:p>
      <w:pPr>
        <w:pStyle w:val="ListParagraph"/>
        <w:numPr>
          <w:ilvl w:val="0"/>
          <w:numId w:val="39"/>
        </w:numPr>
        <w:tabs>
          <w:tab w:pos="567" w:val="left" w:leader="none"/>
        </w:tabs>
        <w:spacing w:line="211" w:lineRule="auto" w:before="66" w:after="0"/>
        <w:ind w:left="113" w:right="38" w:firstLine="213"/>
        <w:jc w:val="both"/>
        <w:rPr>
          <w:sz w:val="21"/>
        </w:rPr>
      </w:pPr>
      <w:r>
        <w:rPr>
          <w:color w:val="231F20"/>
          <w:sz w:val="21"/>
        </w:rPr>
        <w:t>Il presente provvedimento potrà essere </w:t>
      </w:r>
      <w:r>
        <w:rPr>
          <w:color w:val="231F20"/>
          <w:sz w:val="21"/>
        </w:rPr>
        <w:t>impugnato dinnanzi al competente Tribunale amministrativo regio- nale, ovvero a mezzo di ricorso straordinario al Presi- dente della Repubblica, ove ne sussistano i presupposti</w:t>
      </w:r>
      <w:r>
        <w:rPr>
          <w:color w:val="231F20"/>
          <w:spacing w:val="80"/>
          <w:sz w:val="21"/>
        </w:rPr>
        <w:t> </w:t>
      </w:r>
      <w:r>
        <w:rPr>
          <w:color w:val="231F20"/>
          <w:sz w:val="21"/>
        </w:rPr>
        <w:t>di legge.</w:t>
      </w:r>
    </w:p>
    <w:p>
      <w:pPr>
        <w:pStyle w:val="BodyText"/>
        <w:spacing w:before="101"/>
        <w:ind w:left="540"/>
      </w:pPr>
      <w:r>
        <w:rPr>
          <w:color w:val="231F20"/>
        </w:rPr>
        <w:t>Roma,</w:t>
      </w:r>
      <w:r>
        <w:rPr>
          <w:color w:val="231F20"/>
          <w:spacing w:val="4"/>
        </w:rPr>
        <w:t> </w:t>
      </w:r>
      <w:r>
        <w:rPr>
          <w:color w:val="231F20"/>
        </w:rPr>
        <w:t>23</w:t>
      </w:r>
      <w:r>
        <w:rPr>
          <w:color w:val="231F20"/>
          <w:spacing w:val="4"/>
        </w:rPr>
        <w:t> </w:t>
      </w:r>
      <w:r>
        <w:rPr>
          <w:color w:val="231F20"/>
        </w:rPr>
        <w:t>aprile</w:t>
      </w:r>
      <w:r>
        <w:rPr>
          <w:color w:val="231F20"/>
          <w:spacing w:val="4"/>
        </w:rPr>
        <w:t> </w:t>
      </w:r>
      <w:r>
        <w:rPr>
          <w:color w:val="231F20"/>
          <w:spacing w:val="-4"/>
        </w:rPr>
        <w:t>2025</w:t>
      </w:r>
    </w:p>
    <w:p>
      <w:pPr>
        <w:spacing w:before="164"/>
        <w:ind w:left="0" w:right="39" w:firstLine="0"/>
        <w:jc w:val="right"/>
        <w:rPr>
          <w:sz w:val="21"/>
        </w:rPr>
      </w:pPr>
      <w:r>
        <w:rPr>
          <w:i/>
          <w:color w:val="231F20"/>
          <w:sz w:val="21"/>
        </w:rPr>
        <w:t>Il Ministro: </w:t>
      </w:r>
      <w:r>
        <w:rPr>
          <w:smallCaps/>
          <w:color w:val="231F20"/>
          <w:spacing w:val="-4"/>
          <w:sz w:val="21"/>
        </w:rPr>
        <w:t>Urso</w:t>
      </w:r>
    </w:p>
    <w:p>
      <w:pPr>
        <w:pStyle w:val="BodyText"/>
        <w:spacing w:before="30"/>
        <w:ind w:left="0"/>
        <w:jc w:val="left"/>
      </w:pPr>
    </w:p>
    <w:p>
      <w:pPr>
        <w:spacing w:before="0"/>
        <w:ind w:left="113" w:right="0" w:firstLine="0"/>
        <w:jc w:val="left"/>
        <w:rPr>
          <w:b/>
          <w:sz w:val="17"/>
        </w:rPr>
      </w:pPr>
      <w:r>
        <w:rPr>
          <w:b/>
          <w:color w:val="231F20"/>
          <w:spacing w:val="-2"/>
          <w:sz w:val="17"/>
        </w:rPr>
        <w:t>25A02819</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6752">
                <wp:simplePos x="0" y="0"/>
                <wp:positionH relativeFrom="page">
                  <wp:posOffset>612000</wp:posOffset>
                </wp:positionH>
                <wp:positionV relativeFrom="paragraph">
                  <wp:posOffset>48795</wp:posOffset>
                </wp:positionV>
                <wp:extent cx="3091815" cy="25400"/>
                <wp:effectExtent l="0" t="0" r="0" b="0"/>
                <wp:wrapTopAndBottom/>
                <wp:docPr id="287" name="Group 287"/>
                <wp:cNvGraphicFramePr>
                  <a:graphicFrameLocks/>
                </wp:cNvGraphicFramePr>
                <a:graphic>
                  <a:graphicData uri="http://schemas.microsoft.com/office/word/2010/wordprocessingGroup">
                    <wpg:wgp>
                      <wpg:cNvPr id="287" name="Group 287"/>
                      <wpg:cNvGrpSpPr/>
                      <wpg:grpSpPr>
                        <a:xfrm>
                          <a:off x="0" y="0"/>
                          <a:ext cx="3091815" cy="25400"/>
                          <a:chExt cx="3091815" cy="25400"/>
                        </a:xfrm>
                      </wpg:grpSpPr>
                      <wps:wsp>
                        <wps:cNvPr id="288" name="Graphic 288"/>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89" name="Graphic 289"/>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3.842176pt;width:243.45pt;height:2pt;mso-position-horizontal-relative:page;mso-position-vertical-relative:paragraph;z-index:-15689728;mso-wrap-distance-left:0;mso-wrap-distance-right:0" id="docshapegroup108" coordorigin="964,77" coordsize="4869,40">
                <v:line style="position:absolute" from="964,84" to="5833,84" stroked="true" strokeweight=".666pt" strokecolor="#231f20">
                  <v:stroke dashstyle="solid"/>
                </v:line>
                <v:line style="position:absolute" from="964,110" to="5833,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58"/>
        <w:ind w:left="0"/>
        <w:jc w:val="left"/>
        <w:rPr>
          <w:b/>
          <w:sz w:val="17"/>
        </w:rPr>
      </w:pPr>
    </w:p>
    <w:p>
      <w:pPr>
        <w:spacing w:before="1"/>
        <w:ind w:left="113" w:right="0" w:firstLine="0"/>
        <w:jc w:val="left"/>
        <w:rPr>
          <w:sz w:val="19"/>
        </w:rPr>
      </w:pPr>
      <w:r>
        <w:rPr>
          <w:color w:val="231F20"/>
          <w:sz w:val="19"/>
        </w:rPr>
        <w:t>DECRETO</w:t>
      </w:r>
      <w:r>
        <w:rPr>
          <w:color w:val="231F20"/>
          <w:spacing w:val="-2"/>
          <w:sz w:val="19"/>
        </w:rPr>
        <w:t> </w:t>
      </w:r>
      <w:r>
        <w:rPr>
          <w:color w:val="231F20"/>
          <w:sz w:val="19"/>
        </w:rPr>
        <w:t>14</w:t>
      </w:r>
      <w:r>
        <w:rPr>
          <w:color w:val="231F20"/>
          <w:spacing w:val="-1"/>
          <w:sz w:val="19"/>
        </w:rPr>
        <w:t> </w:t>
      </w:r>
      <w:r>
        <w:rPr>
          <w:color w:val="231F20"/>
          <w:sz w:val="19"/>
        </w:rPr>
        <w:t>maggio</w:t>
      </w:r>
      <w:r>
        <w:rPr>
          <w:color w:val="231F20"/>
          <w:spacing w:val="-1"/>
          <w:sz w:val="19"/>
        </w:rPr>
        <w:t> </w:t>
      </w:r>
      <w:r>
        <w:rPr>
          <w:color w:val="231F20"/>
          <w:spacing w:val="-2"/>
          <w:sz w:val="19"/>
        </w:rPr>
        <w:t>2025.</w:t>
      </w:r>
    </w:p>
    <w:p>
      <w:pPr>
        <w:spacing w:line="211" w:lineRule="auto" w:before="144"/>
        <w:ind w:left="113" w:right="38" w:firstLine="191"/>
        <w:jc w:val="both"/>
        <w:rPr>
          <w:b/>
          <w:sz w:val="19"/>
        </w:rPr>
      </w:pPr>
      <w:r>
        <w:rPr>
          <w:b/>
          <w:color w:val="231F20"/>
          <w:sz w:val="19"/>
        </w:rPr>
        <w:t>Nomina del commissario liquidatore della «4 Fratelli </w:t>
      </w:r>
      <w:r>
        <w:rPr>
          <w:b/>
          <w:color w:val="231F20"/>
          <w:sz w:val="19"/>
        </w:rPr>
        <w:t>so- cietà cooperativa», in Manfredonia, in scioglimento.</w:t>
      </w:r>
    </w:p>
    <w:p>
      <w:pPr>
        <w:pStyle w:val="BodyText"/>
        <w:spacing w:before="10"/>
        <w:ind w:left="0"/>
        <w:jc w:val="left"/>
        <w:rPr>
          <w:b/>
          <w:sz w:val="19"/>
        </w:rPr>
      </w:pPr>
    </w:p>
    <w:p>
      <w:pPr>
        <w:pStyle w:val="BodyText"/>
        <w:ind w:left="72"/>
        <w:jc w:val="center"/>
      </w:pPr>
      <w:r>
        <w:rPr>
          <w:color w:val="231F20"/>
        </w:rPr>
        <w:t>IL</w:t>
      </w:r>
      <w:r>
        <w:rPr>
          <w:color w:val="231F20"/>
          <w:spacing w:val="2"/>
        </w:rPr>
        <w:t> </w:t>
      </w:r>
      <w:r>
        <w:rPr>
          <w:color w:val="231F20"/>
        </w:rPr>
        <w:t>DIRETTORE</w:t>
      </w:r>
      <w:r>
        <w:rPr>
          <w:color w:val="231F20"/>
          <w:spacing w:val="11"/>
        </w:rPr>
        <w:t> </w:t>
      </w:r>
      <w:r>
        <w:rPr>
          <w:color w:val="231F20"/>
          <w:spacing w:val="-2"/>
        </w:rPr>
        <w:t>GENERALE</w:t>
      </w:r>
    </w:p>
    <w:p>
      <w:pPr>
        <w:spacing w:before="28"/>
        <w:ind w:left="72" w:right="0" w:firstLine="0"/>
        <w:jc w:val="center"/>
        <w:rPr>
          <w:sz w:val="15"/>
        </w:rPr>
      </w:pPr>
      <w:r>
        <w:rPr>
          <w:color w:val="231F20"/>
          <w:sz w:val="15"/>
        </w:rPr>
        <w:t>SERVIZI</w:t>
      </w:r>
      <w:r>
        <w:rPr>
          <w:color w:val="231F20"/>
          <w:spacing w:val="16"/>
          <w:sz w:val="15"/>
        </w:rPr>
        <w:t> </w:t>
      </w:r>
      <w:r>
        <w:rPr>
          <w:color w:val="231F20"/>
          <w:sz w:val="15"/>
        </w:rPr>
        <w:t>DI</w:t>
      </w:r>
      <w:r>
        <w:rPr>
          <w:color w:val="231F20"/>
          <w:spacing w:val="16"/>
          <w:sz w:val="15"/>
        </w:rPr>
        <w:t> </w:t>
      </w:r>
      <w:r>
        <w:rPr>
          <w:color w:val="231F20"/>
          <w:spacing w:val="-2"/>
          <w:sz w:val="15"/>
        </w:rPr>
        <w:t>VIGILANZA</w:t>
      </w:r>
    </w:p>
    <w:p>
      <w:pPr>
        <w:pStyle w:val="BodyText"/>
        <w:spacing w:before="46"/>
        <w:ind w:left="0"/>
        <w:jc w:val="left"/>
        <w:rPr>
          <w:sz w:val="15"/>
        </w:rPr>
      </w:pPr>
    </w:p>
    <w:p>
      <w:pPr>
        <w:pStyle w:val="BodyText"/>
        <w:spacing w:line="276" w:lineRule="auto"/>
        <w:ind w:left="326" w:right="525"/>
        <w:jc w:val="left"/>
      </w:pPr>
      <w:r>
        <w:rPr>
          <w:color w:val="231F20"/>
        </w:rPr>
        <w:t>Visto l’art. 45, comma 1, della Costituzione; Visto l’art. 2545</w:t>
      </w:r>
      <w:r>
        <w:rPr>
          <w:i/>
          <w:color w:val="231F20"/>
        </w:rPr>
        <w:t>-septiesdecies </w:t>
      </w:r>
      <w:r>
        <w:rPr>
          <w:color w:val="231F20"/>
        </w:rPr>
        <w:t>del codice civile; Visto l’art. 1 della legge, n. 400/75;</w:t>
      </w:r>
    </w:p>
    <w:p>
      <w:pPr>
        <w:pStyle w:val="BodyText"/>
        <w:spacing w:line="211" w:lineRule="auto" w:before="23"/>
        <w:ind w:right="39" w:firstLine="213"/>
      </w:pPr>
      <w:r>
        <w:rPr>
          <w:color w:val="231F20"/>
        </w:rPr>
        <w:t>Visto il decreto legislativo del 12 gennaio 2019, n. </w:t>
      </w:r>
      <w:r>
        <w:rPr>
          <w:color w:val="231F20"/>
        </w:rPr>
        <w:t>14, e successive integrazioni e modifiche;</w:t>
      </w:r>
    </w:p>
    <w:p>
      <w:pPr>
        <w:pStyle w:val="BodyText"/>
        <w:spacing w:line="211" w:lineRule="auto" w:before="66"/>
        <w:ind w:right="38" w:firstLine="213"/>
      </w:pPr>
      <w:r>
        <w:rPr>
          <w:color w:val="231F20"/>
        </w:rPr>
        <w:t>Visto l’art. 28, comma 1, lettera </w:t>
      </w:r>
      <w:r>
        <w:rPr>
          <w:i/>
          <w:color w:val="231F20"/>
        </w:rPr>
        <w:t>a) </w:t>
      </w:r>
      <w:r>
        <w:rPr>
          <w:color w:val="231F20"/>
        </w:rPr>
        <w:t>del decreto </w:t>
      </w:r>
      <w:r>
        <w:rPr>
          <w:color w:val="231F20"/>
        </w:rPr>
        <w:t>legisla- tivo 30 luglio 1999, n. 300 e successive modificazioni ed integrazioni (Riforma dell’organizzazione del Governo, a norma dell’art. 11 della legge 15 marzo 1997, n. 59) che radica nel «Ministero delle imprese e del made in Italy»</w:t>
      </w:r>
      <w:r>
        <w:rPr>
          <w:color w:val="231F20"/>
          <w:spacing w:val="40"/>
        </w:rPr>
        <w:t> </w:t>
      </w:r>
      <w:r>
        <w:rPr>
          <w:color w:val="231F20"/>
        </w:rPr>
        <w:t>la funzione di vigilanza ordinaria e straordinaria sulle </w:t>
      </w:r>
      <w:r>
        <w:rPr>
          <w:color w:val="231F20"/>
          <w:spacing w:val="-2"/>
        </w:rPr>
        <w:t>cooperative;</w:t>
      </w:r>
    </w:p>
    <w:p>
      <w:pPr>
        <w:pStyle w:val="BodyText"/>
        <w:spacing w:line="227" w:lineRule="exact" w:before="45"/>
        <w:ind w:left="326"/>
      </w:pPr>
      <w:r>
        <w:rPr>
          <w:color w:val="231F20"/>
        </w:rPr>
        <w:t>Visto</w:t>
      </w:r>
      <w:r>
        <w:rPr>
          <w:color w:val="231F20"/>
          <w:spacing w:val="32"/>
        </w:rPr>
        <w:t> </w:t>
      </w:r>
      <w:r>
        <w:rPr>
          <w:color w:val="231F20"/>
        </w:rPr>
        <w:t>l’art.</w:t>
      </w:r>
      <w:r>
        <w:rPr>
          <w:color w:val="231F20"/>
          <w:spacing w:val="33"/>
        </w:rPr>
        <w:t> </w:t>
      </w:r>
      <w:r>
        <w:rPr>
          <w:color w:val="231F20"/>
        </w:rPr>
        <w:t>12</w:t>
      </w:r>
      <w:r>
        <w:rPr>
          <w:color w:val="231F20"/>
          <w:spacing w:val="33"/>
        </w:rPr>
        <w:t> </w:t>
      </w:r>
      <w:r>
        <w:rPr>
          <w:color w:val="231F20"/>
        </w:rPr>
        <w:t>del</w:t>
      </w:r>
      <w:r>
        <w:rPr>
          <w:color w:val="231F20"/>
          <w:spacing w:val="32"/>
        </w:rPr>
        <w:t> </w:t>
      </w:r>
      <w:r>
        <w:rPr>
          <w:color w:val="231F20"/>
        </w:rPr>
        <w:t>decreto</w:t>
      </w:r>
      <w:r>
        <w:rPr>
          <w:color w:val="231F20"/>
          <w:spacing w:val="33"/>
        </w:rPr>
        <w:t> </w:t>
      </w:r>
      <w:r>
        <w:rPr>
          <w:color w:val="231F20"/>
        </w:rPr>
        <w:t>legislativo</w:t>
      </w:r>
      <w:r>
        <w:rPr>
          <w:color w:val="231F20"/>
          <w:spacing w:val="33"/>
        </w:rPr>
        <w:t> </w:t>
      </w:r>
      <w:r>
        <w:rPr>
          <w:color w:val="231F20"/>
        </w:rPr>
        <w:t>2</w:t>
      </w:r>
      <w:r>
        <w:rPr>
          <w:color w:val="231F20"/>
          <w:spacing w:val="32"/>
        </w:rPr>
        <w:t> </w:t>
      </w:r>
      <w:r>
        <w:rPr>
          <w:color w:val="231F20"/>
        </w:rPr>
        <w:t>agosto</w:t>
      </w:r>
      <w:r>
        <w:rPr>
          <w:color w:val="231F20"/>
          <w:spacing w:val="33"/>
        </w:rPr>
        <w:t> </w:t>
      </w:r>
      <w:r>
        <w:rPr>
          <w:color w:val="231F20"/>
          <w:spacing w:val="-2"/>
        </w:rPr>
        <w:t>2002,</w:t>
      </w:r>
    </w:p>
    <w:p>
      <w:pPr>
        <w:pStyle w:val="BodyText"/>
        <w:spacing w:line="227" w:lineRule="exact"/>
      </w:pPr>
      <w:r>
        <w:rPr>
          <w:color w:val="231F20"/>
        </w:rPr>
        <w:t>n.</w:t>
      </w:r>
      <w:r>
        <w:rPr>
          <w:color w:val="231F20"/>
          <w:spacing w:val="1"/>
        </w:rPr>
        <w:t> </w:t>
      </w:r>
      <w:r>
        <w:rPr>
          <w:color w:val="231F20"/>
          <w:spacing w:val="-4"/>
        </w:rPr>
        <w:t>220;</w:t>
      </w:r>
    </w:p>
    <w:p>
      <w:pPr>
        <w:pStyle w:val="BodyText"/>
        <w:spacing w:line="211" w:lineRule="auto" w:before="117"/>
        <w:ind w:right="105" w:firstLine="213"/>
      </w:pPr>
      <w:r>
        <w:rPr/>
        <w:br w:type="column"/>
      </w:r>
      <w:r>
        <w:rPr>
          <w:color w:val="231F20"/>
        </w:rPr>
        <w:t>Visto il decreto 17 gennaio 2007 del Ministro dello sviluppo economico, pubblicato nella </w:t>
      </w:r>
      <w:r>
        <w:rPr>
          <w:i/>
          <w:color w:val="231F20"/>
        </w:rPr>
        <w:t>Gazzetta </w:t>
      </w:r>
      <w:r>
        <w:rPr>
          <w:i/>
          <w:color w:val="231F20"/>
        </w:rPr>
        <w:t>Ufficiale </w:t>
      </w:r>
      <w:r>
        <w:rPr>
          <w:color w:val="231F20"/>
        </w:rPr>
        <w:t>della Repubblica italiana del 6 aprile 2007 n. 81, concer- nente la rideterminazione dell’importo minimo di bilan- cio per la nomina del commissario liquidatore negli scio- glimenti</w:t>
      </w:r>
      <w:r>
        <w:rPr>
          <w:color w:val="231F20"/>
          <w:spacing w:val="-5"/>
        </w:rPr>
        <w:t> </w:t>
      </w:r>
      <w:r>
        <w:rPr>
          <w:color w:val="231F20"/>
        </w:rPr>
        <w:t>per</w:t>
      </w:r>
      <w:r>
        <w:rPr>
          <w:color w:val="231F20"/>
          <w:spacing w:val="-5"/>
        </w:rPr>
        <w:t> </w:t>
      </w:r>
      <w:r>
        <w:rPr>
          <w:color w:val="231F20"/>
        </w:rPr>
        <w:t>atto</w:t>
      </w:r>
      <w:r>
        <w:rPr>
          <w:color w:val="231F20"/>
          <w:spacing w:val="-5"/>
        </w:rPr>
        <w:t> </w:t>
      </w:r>
      <w:r>
        <w:rPr>
          <w:color w:val="231F20"/>
        </w:rPr>
        <w:t>d’autorità</w:t>
      </w:r>
      <w:r>
        <w:rPr>
          <w:color w:val="231F20"/>
          <w:spacing w:val="-5"/>
        </w:rPr>
        <w:t> </w:t>
      </w:r>
      <w:r>
        <w:rPr>
          <w:color w:val="231F20"/>
        </w:rPr>
        <w:t>di</w:t>
      </w:r>
      <w:r>
        <w:rPr>
          <w:color w:val="231F20"/>
          <w:spacing w:val="-5"/>
        </w:rPr>
        <w:t> </w:t>
      </w:r>
      <w:r>
        <w:rPr>
          <w:color w:val="231F20"/>
        </w:rPr>
        <w:t>società</w:t>
      </w:r>
      <w:r>
        <w:rPr>
          <w:color w:val="231F20"/>
          <w:spacing w:val="-5"/>
        </w:rPr>
        <w:t> </w:t>
      </w:r>
      <w:r>
        <w:rPr>
          <w:color w:val="231F20"/>
        </w:rPr>
        <w:t>cooperative,</w:t>
      </w:r>
      <w:r>
        <w:rPr>
          <w:color w:val="231F20"/>
          <w:spacing w:val="-5"/>
        </w:rPr>
        <w:t> </w:t>
      </w:r>
      <w:r>
        <w:rPr>
          <w:color w:val="231F20"/>
        </w:rPr>
        <w:t>ai</w:t>
      </w:r>
      <w:r>
        <w:rPr>
          <w:color w:val="231F20"/>
          <w:spacing w:val="-5"/>
        </w:rPr>
        <w:t> </w:t>
      </w:r>
      <w:r>
        <w:rPr>
          <w:color w:val="231F20"/>
        </w:rPr>
        <w:t>sensi dell’art. 2545</w:t>
      </w:r>
      <w:r>
        <w:rPr>
          <w:i/>
          <w:color w:val="231F20"/>
        </w:rPr>
        <w:t>-septiesdecies </w:t>
      </w:r>
      <w:r>
        <w:rPr>
          <w:color w:val="231F20"/>
        </w:rPr>
        <w:t>del codice civile;</w:t>
      </w:r>
    </w:p>
    <w:p>
      <w:pPr>
        <w:pStyle w:val="BodyText"/>
        <w:spacing w:line="227" w:lineRule="exact" w:before="49"/>
        <w:ind w:left="326"/>
      </w:pPr>
      <w:r>
        <w:rPr>
          <w:color w:val="231F20"/>
        </w:rPr>
        <w:t>Visto</w:t>
      </w:r>
      <w:r>
        <w:rPr>
          <w:color w:val="231F20"/>
          <w:spacing w:val="52"/>
        </w:rPr>
        <w:t> </w:t>
      </w:r>
      <w:r>
        <w:rPr>
          <w:color w:val="231F20"/>
        </w:rPr>
        <w:t>l’art.</w:t>
      </w:r>
      <w:r>
        <w:rPr>
          <w:color w:val="231F20"/>
          <w:spacing w:val="53"/>
        </w:rPr>
        <w:t> </w:t>
      </w:r>
      <w:r>
        <w:rPr>
          <w:color w:val="231F20"/>
        </w:rPr>
        <w:t>2</w:t>
      </w:r>
      <w:r>
        <w:rPr>
          <w:color w:val="231F20"/>
          <w:spacing w:val="53"/>
        </w:rPr>
        <w:t> </w:t>
      </w:r>
      <w:r>
        <w:rPr>
          <w:color w:val="231F20"/>
        </w:rPr>
        <w:t>del</w:t>
      </w:r>
      <w:r>
        <w:rPr>
          <w:color w:val="231F20"/>
          <w:spacing w:val="53"/>
        </w:rPr>
        <w:t> </w:t>
      </w:r>
      <w:r>
        <w:rPr>
          <w:color w:val="231F20"/>
        </w:rPr>
        <w:t>decreto-legge</w:t>
      </w:r>
      <w:r>
        <w:rPr>
          <w:color w:val="231F20"/>
          <w:spacing w:val="53"/>
        </w:rPr>
        <w:t> </w:t>
      </w:r>
      <w:r>
        <w:rPr>
          <w:color w:val="231F20"/>
        </w:rPr>
        <w:t>11</w:t>
      </w:r>
      <w:r>
        <w:rPr>
          <w:color w:val="231F20"/>
          <w:spacing w:val="53"/>
        </w:rPr>
        <w:t> </w:t>
      </w:r>
      <w:r>
        <w:rPr>
          <w:color w:val="231F20"/>
        </w:rPr>
        <w:t>novembre</w:t>
      </w:r>
      <w:r>
        <w:rPr>
          <w:color w:val="231F20"/>
          <w:spacing w:val="53"/>
        </w:rPr>
        <w:t> </w:t>
      </w:r>
      <w:r>
        <w:rPr>
          <w:color w:val="231F20"/>
          <w:spacing w:val="-4"/>
        </w:rPr>
        <w:t>2022,</w:t>
      </w:r>
    </w:p>
    <w:p>
      <w:pPr>
        <w:pStyle w:val="BodyText"/>
        <w:spacing w:line="211" w:lineRule="auto" w:before="9"/>
        <w:ind w:right="105"/>
      </w:pPr>
      <w:r>
        <w:rPr>
          <w:color w:val="231F20"/>
        </w:rPr>
        <w:t>n. 173, recante «Disposizioni urgenti in materia di </w:t>
      </w:r>
      <w:r>
        <w:rPr>
          <w:color w:val="231F20"/>
        </w:rPr>
        <w:t>riordi-</w:t>
      </w:r>
      <w:r>
        <w:rPr>
          <w:color w:val="231F20"/>
        </w:rPr>
        <w:t> no delle attribuzioni dei ministeri», con il quale il </w:t>
      </w:r>
      <w:r>
        <w:rPr>
          <w:color w:val="231F20"/>
        </w:rPr>
        <w:t>Mini-</w:t>
      </w:r>
      <w:r>
        <w:rPr>
          <w:color w:val="231F20"/>
        </w:rPr>
        <w:t> stero</w:t>
      </w:r>
      <w:r>
        <w:rPr>
          <w:color w:val="231F20"/>
          <w:spacing w:val="-2"/>
        </w:rPr>
        <w:t> </w:t>
      </w:r>
      <w:r>
        <w:rPr>
          <w:color w:val="231F20"/>
        </w:rPr>
        <w:t>dello</w:t>
      </w:r>
      <w:r>
        <w:rPr>
          <w:color w:val="231F20"/>
          <w:spacing w:val="-2"/>
        </w:rPr>
        <w:t> </w:t>
      </w:r>
      <w:r>
        <w:rPr>
          <w:color w:val="231F20"/>
        </w:rPr>
        <w:t>sviluppo</w:t>
      </w:r>
      <w:r>
        <w:rPr>
          <w:color w:val="231F20"/>
          <w:spacing w:val="-2"/>
        </w:rPr>
        <w:t> </w:t>
      </w:r>
      <w:r>
        <w:rPr>
          <w:color w:val="231F20"/>
        </w:rPr>
        <w:t>economico</w:t>
      </w:r>
      <w:r>
        <w:rPr>
          <w:color w:val="231F20"/>
          <w:spacing w:val="-2"/>
        </w:rPr>
        <w:t> </w:t>
      </w:r>
      <w:r>
        <w:rPr>
          <w:color w:val="231F20"/>
        </w:rPr>
        <w:t>assume</w:t>
      </w:r>
      <w:r>
        <w:rPr>
          <w:color w:val="231F20"/>
          <w:spacing w:val="-2"/>
        </w:rPr>
        <w:t> </w:t>
      </w:r>
      <w:r>
        <w:rPr>
          <w:color w:val="231F20"/>
        </w:rPr>
        <w:t>la</w:t>
      </w:r>
      <w:r>
        <w:rPr>
          <w:color w:val="231F20"/>
          <w:spacing w:val="-2"/>
        </w:rPr>
        <w:t> </w:t>
      </w:r>
      <w:r>
        <w:rPr>
          <w:color w:val="231F20"/>
        </w:rPr>
        <w:t>denominazione</w:t>
      </w:r>
      <w:r>
        <w:rPr>
          <w:color w:val="231F20"/>
        </w:rPr>
        <w:t> di Ministero delle imprese e del made in Italy;</w:t>
      </w:r>
    </w:p>
    <w:p>
      <w:pPr>
        <w:pStyle w:val="BodyText"/>
        <w:spacing w:line="211" w:lineRule="auto" w:before="71"/>
        <w:ind w:right="105" w:firstLine="213"/>
      </w:pPr>
      <w:r>
        <w:rPr>
          <w:color w:val="231F20"/>
        </w:rPr>
        <w:t>Visti i decreti del Presidente del Consiglio dei mini-</w:t>
      </w:r>
      <w:r>
        <w:rPr>
          <w:color w:val="231F20"/>
          <w:spacing w:val="40"/>
        </w:rPr>
        <w:t> </w:t>
      </w:r>
      <w:r>
        <w:rPr>
          <w:color w:val="231F20"/>
        </w:rPr>
        <w:t>stri del 30 ottobre 2023, n. 173 e n. 174, pubblicati </w:t>
      </w:r>
      <w:r>
        <w:rPr>
          <w:color w:val="231F20"/>
        </w:rPr>
        <w:t>nella </w:t>
      </w:r>
      <w:r>
        <w:rPr>
          <w:i/>
          <w:color w:val="231F20"/>
        </w:rPr>
        <w:t>Gazzetta Ufficiale </w:t>
      </w:r>
      <w:r>
        <w:rPr>
          <w:color w:val="231F20"/>
        </w:rPr>
        <w:t>- Serie generale n. 281 del 1° dicem- bre 2023, con i quali sono stati adottati, rispettivamente,</w:t>
      </w:r>
      <w:r>
        <w:rPr>
          <w:color w:val="231F20"/>
          <w:spacing w:val="40"/>
        </w:rPr>
        <w:t> </w:t>
      </w:r>
      <w:r>
        <w:rPr>
          <w:color w:val="231F20"/>
        </w:rPr>
        <w:t>il «Regolamento di organizzazione degli uffici di diretta collaborazione del Ministro delle imprese e del made in Italy e dell’Organismo indipendente di valutazione della </w:t>
      </w:r>
      <w:r>
        <w:rPr>
          <w:i/>
          <w:color w:val="231F20"/>
        </w:rPr>
        <w:t>performance</w:t>
      </w:r>
      <w:r>
        <w:rPr>
          <w:color w:val="231F20"/>
        </w:rPr>
        <w:t>» e il «Regolamento di organizzazione del Ministero delle imprese e del made in Italy»;</w:t>
      </w:r>
    </w:p>
    <w:p>
      <w:pPr>
        <w:pStyle w:val="BodyText"/>
        <w:spacing w:line="211" w:lineRule="auto" w:before="73"/>
        <w:ind w:right="104" w:firstLine="213"/>
      </w:pPr>
      <w:r>
        <w:rPr>
          <w:color w:val="231F20"/>
        </w:rPr>
        <w:t>Visto il decreto ministeriale 10 gennaio 2024, </w:t>
      </w:r>
      <w:r>
        <w:rPr>
          <w:color w:val="231F20"/>
        </w:rPr>
        <w:t>registra- to</w:t>
      </w:r>
      <w:r>
        <w:rPr>
          <w:color w:val="231F20"/>
          <w:spacing w:val="-7"/>
        </w:rPr>
        <w:t> </w:t>
      </w:r>
      <w:r>
        <w:rPr>
          <w:color w:val="231F20"/>
        </w:rPr>
        <w:t>dalla</w:t>
      </w:r>
      <w:r>
        <w:rPr>
          <w:color w:val="231F20"/>
          <w:spacing w:val="-7"/>
        </w:rPr>
        <w:t> </w:t>
      </w:r>
      <w:r>
        <w:rPr>
          <w:color w:val="231F20"/>
        </w:rPr>
        <w:t>Corte</w:t>
      </w:r>
      <w:r>
        <w:rPr>
          <w:color w:val="231F20"/>
          <w:spacing w:val="-7"/>
        </w:rPr>
        <w:t> </w:t>
      </w:r>
      <w:r>
        <w:rPr>
          <w:color w:val="231F20"/>
        </w:rPr>
        <w:t>dei</w:t>
      </w:r>
      <w:r>
        <w:rPr>
          <w:color w:val="231F20"/>
          <w:spacing w:val="-7"/>
        </w:rPr>
        <w:t> </w:t>
      </w:r>
      <w:r>
        <w:rPr>
          <w:color w:val="231F20"/>
        </w:rPr>
        <w:t>conti</w:t>
      </w:r>
      <w:r>
        <w:rPr>
          <w:color w:val="231F20"/>
          <w:spacing w:val="-7"/>
        </w:rPr>
        <w:t> </w:t>
      </w:r>
      <w:r>
        <w:rPr>
          <w:color w:val="231F20"/>
        </w:rPr>
        <w:t>in</w:t>
      </w:r>
      <w:r>
        <w:rPr>
          <w:color w:val="231F20"/>
          <w:spacing w:val="-7"/>
        </w:rPr>
        <w:t> </w:t>
      </w:r>
      <w:r>
        <w:rPr>
          <w:color w:val="231F20"/>
        </w:rPr>
        <w:t>data</w:t>
      </w:r>
      <w:r>
        <w:rPr>
          <w:color w:val="231F20"/>
          <w:spacing w:val="-7"/>
        </w:rPr>
        <w:t> </w:t>
      </w:r>
      <w:r>
        <w:rPr>
          <w:color w:val="231F20"/>
        </w:rPr>
        <w:t>20</w:t>
      </w:r>
      <w:r>
        <w:rPr>
          <w:color w:val="231F20"/>
          <w:spacing w:val="-7"/>
        </w:rPr>
        <w:t> </w:t>
      </w:r>
      <w:r>
        <w:rPr>
          <w:color w:val="231F20"/>
        </w:rPr>
        <w:t>febbraio</w:t>
      </w:r>
      <w:r>
        <w:rPr>
          <w:color w:val="231F20"/>
          <w:spacing w:val="-7"/>
        </w:rPr>
        <w:t> </w:t>
      </w:r>
      <w:r>
        <w:rPr>
          <w:color w:val="231F20"/>
        </w:rPr>
        <w:t>2024,</w:t>
      </w:r>
      <w:r>
        <w:rPr>
          <w:color w:val="231F20"/>
          <w:spacing w:val="-7"/>
        </w:rPr>
        <w:t> </w:t>
      </w:r>
      <w:r>
        <w:rPr>
          <w:color w:val="231F20"/>
        </w:rPr>
        <w:t>al</w:t>
      </w:r>
      <w:r>
        <w:rPr>
          <w:color w:val="231F20"/>
          <w:spacing w:val="-7"/>
        </w:rPr>
        <w:t> </w:t>
      </w:r>
      <w:r>
        <w:rPr>
          <w:color w:val="231F20"/>
        </w:rPr>
        <w:t>n.</w:t>
      </w:r>
      <w:r>
        <w:rPr>
          <w:color w:val="231F20"/>
          <w:spacing w:val="-7"/>
        </w:rPr>
        <w:t> </w:t>
      </w:r>
      <w:r>
        <w:rPr>
          <w:color w:val="231F20"/>
        </w:rPr>
        <w:t>267, con</w:t>
      </w:r>
      <w:r>
        <w:rPr>
          <w:color w:val="231F20"/>
          <w:spacing w:val="31"/>
        </w:rPr>
        <w:t> </w:t>
      </w:r>
      <w:r>
        <w:rPr>
          <w:color w:val="231F20"/>
        </w:rPr>
        <w:t>il</w:t>
      </w:r>
      <w:r>
        <w:rPr>
          <w:color w:val="231F20"/>
          <w:spacing w:val="31"/>
        </w:rPr>
        <w:t> </w:t>
      </w:r>
      <w:r>
        <w:rPr>
          <w:color w:val="231F20"/>
        </w:rPr>
        <w:t>quale</w:t>
      </w:r>
      <w:r>
        <w:rPr>
          <w:color w:val="231F20"/>
          <w:spacing w:val="31"/>
        </w:rPr>
        <w:t> </w:t>
      </w:r>
      <w:r>
        <w:rPr>
          <w:color w:val="231F20"/>
        </w:rPr>
        <w:t>sono</w:t>
      </w:r>
      <w:r>
        <w:rPr>
          <w:color w:val="231F20"/>
          <w:spacing w:val="31"/>
        </w:rPr>
        <w:t> </w:t>
      </w:r>
      <w:r>
        <w:rPr>
          <w:color w:val="231F20"/>
        </w:rPr>
        <w:t>stati</w:t>
      </w:r>
      <w:r>
        <w:rPr>
          <w:color w:val="231F20"/>
          <w:spacing w:val="31"/>
        </w:rPr>
        <w:t> </w:t>
      </w:r>
      <w:r>
        <w:rPr>
          <w:color w:val="231F20"/>
        </w:rPr>
        <w:t>individuati</w:t>
      </w:r>
      <w:r>
        <w:rPr>
          <w:color w:val="231F20"/>
          <w:spacing w:val="31"/>
        </w:rPr>
        <w:t> </w:t>
      </w:r>
      <w:r>
        <w:rPr>
          <w:color w:val="231F20"/>
        </w:rPr>
        <w:t>gli</w:t>
      </w:r>
      <w:r>
        <w:rPr>
          <w:color w:val="231F20"/>
          <w:spacing w:val="31"/>
        </w:rPr>
        <w:t> </w:t>
      </w:r>
      <w:r>
        <w:rPr>
          <w:color w:val="231F20"/>
        </w:rPr>
        <w:t>uffici</w:t>
      </w:r>
      <w:r>
        <w:rPr>
          <w:color w:val="231F20"/>
          <w:spacing w:val="31"/>
        </w:rPr>
        <w:t> </w:t>
      </w:r>
      <w:r>
        <w:rPr>
          <w:color w:val="231F20"/>
        </w:rPr>
        <w:t>dirigenziali di livello non generale del Ministero delle imprese e del made in Italy;</w:t>
      </w:r>
    </w:p>
    <w:p>
      <w:pPr>
        <w:pStyle w:val="BodyText"/>
        <w:spacing w:line="211" w:lineRule="auto" w:before="71"/>
        <w:ind w:right="104" w:firstLine="213"/>
      </w:pPr>
      <w:r>
        <w:rPr>
          <w:color w:val="231F20"/>
        </w:rPr>
        <w:t>Visto</w:t>
      </w:r>
      <w:r>
        <w:rPr>
          <w:color w:val="231F20"/>
          <w:spacing w:val="-11"/>
        </w:rPr>
        <w:t> </w:t>
      </w:r>
      <w:r>
        <w:rPr>
          <w:color w:val="231F20"/>
        </w:rPr>
        <w:t>il</w:t>
      </w:r>
      <w:r>
        <w:rPr>
          <w:color w:val="231F20"/>
          <w:spacing w:val="-9"/>
        </w:rPr>
        <w:t> </w:t>
      </w:r>
      <w:r>
        <w:rPr>
          <w:color w:val="231F20"/>
        </w:rPr>
        <w:t>decreto</w:t>
      </w:r>
      <w:r>
        <w:rPr>
          <w:color w:val="231F20"/>
          <w:spacing w:val="-11"/>
        </w:rPr>
        <w:t> </w:t>
      </w:r>
      <w:r>
        <w:rPr>
          <w:color w:val="231F20"/>
        </w:rPr>
        <w:t>ministeriale</w:t>
      </w:r>
      <w:r>
        <w:rPr>
          <w:color w:val="231F20"/>
          <w:spacing w:val="-9"/>
        </w:rPr>
        <w:t> </w:t>
      </w:r>
      <w:r>
        <w:rPr>
          <w:color w:val="231F20"/>
        </w:rPr>
        <w:t>11</w:t>
      </w:r>
      <w:r>
        <w:rPr>
          <w:color w:val="231F20"/>
          <w:spacing w:val="-11"/>
        </w:rPr>
        <w:t> </w:t>
      </w:r>
      <w:r>
        <w:rPr>
          <w:color w:val="231F20"/>
        </w:rPr>
        <w:t>gennaio</w:t>
      </w:r>
      <w:r>
        <w:rPr>
          <w:color w:val="231F20"/>
          <w:spacing w:val="-11"/>
        </w:rPr>
        <w:t> </w:t>
      </w:r>
      <w:r>
        <w:rPr>
          <w:color w:val="231F20"/>
        </w:rPr>
        <w:t>2024,</w:t>
      </w:r>
      <w:r>
        <w:rPr>
          <w:color w:val="231F20"/>
          <w:spacing w:val="-11"/>
        </w:rPr>
        <w:t> </w:t>
      </w:r>
      <w:r>
        <w:rPr>
          <w:color w:val="231F20"/>
        </w:rPr>
        <w:t>registrato dalla Corte dei conti in data 28 febbraio 2024, al n. 303, recante la graduazione degli uffici dirigenziali di </w:t>
      </w:r>
      <w:r>
        <w:rPr>
          <w:color w:val="231F20"/>
        </w:rPr>
        <w:t>livello non generale di questo Ministero;</w:t>
      </w:r>
    </w:p>
    <w:p>
      <w:pPr>
        <w:pStyle w:val="BodyText"/>
        <w:spacing w:line="211" w:lineRule="auto" w:before="71"/>
        <w:ind w:right="104" w:firstLine="213"/>
      </w:pPr>
      <w:r>
        <w:rPr>
          <w:color w:val="231F20"/>
        </w:rPr>
        <w:t>Visto il decreto del Presidente del Consiglio dei </w:t>
      </w:r>
      <w:r>
        <w:rPr>
          <w:color w:val="231F20"/>
        </w:rPr>
        <w:t>mini- stri datato 29 dicembre 2023, ammesso alla registrazione della Corte dei conti il 31 gennaio 2024 n. 203, con il quale è stato conferito l’incarico di funzione dirigenziale di livello generale di direttore generale della Direzione generale servizi di vigilanza del Ministero delle imprese</w:t>
      </w:r>
      <w:r>
        <w:rPr>
          <w:color w:val="231F20"/>
          <w:spacing w:val="80"/>
        </w:rPr>
        <w:t> </w:t>
      </w:r>
      <w:r>
        <w:rPr>
          <w:color w:val="231F20"/>
        </w:rPr>
        <w:t>e del made in Italy - Dipartimento per i servizi interni, finanziari, territoriali e di vigilanza al dott. Giulio Mario Donato a decorrere dal 1° gennaio 2024;</w:t>
      </w:r>
    </w:p>
    <w:p>
      <w:pPr>
        <w:pStyle w:val="BodyText"/>
        <w:spacing w:line="211" w:lineRule="auto" w:before="73"/>
        <w:ind w:right="104" w:firstLine="213"/>
      </w:pPr>
      <w:r>
        <w:rPr>
          <w:color w:val="231F20"/>
        </w:rPr>
        <w:t>Visto il decreto direttoriale 27 marzo 2025 - in </w:t>
      </w:r>
      <w:r>
        <w:rPr>
          <w:color w:val="231F20"/>
        </w:rPr>
        <w:t>corso</w:t>
      </w:r>
      <w:r>
        <w:rPr>
          <w:color w:val="231F20"/>
          <w:spacing w:val="80"/>
        </w:rPr>
        <w:t> </w:t>
      </w:r>
      <w:r>
        <w:rPr>
          <w:color w:val="231F20"/>
        </w:rPr>
        <w:t>di registrazione presso la Corte dei conti - concernente il conferimento</w:t>
      </w:r>
      <w:r>
        <w:rPr>
          <w:color w:val="231F20"/>
          <w:spacing w:val="-9"/>
        </w:rPr>
        <w:t> </w:t>
      </w:r>
      <w:r>
        <w:rPr>
          <w:color w:val="231F20"/>
        </w:rPr>
        <w:t>al</w:t>
      </w:r>
      <w:r>
        <w:rPr>
          <w:color w:val="231F20"/>
          <w:spacing w:val="-5"/>
        </w:rPr>
        <w:t> </w:t>
      </w:r>
      <w:r>
        <w:rPr>
          <w:color w:val="231F20"/>
        </w:rPr>
        <w:t>dott.</w:t>
      </w:r>
      <w:r>
        <w:rPr>
          <w:color w:val="231F20"/>
          <w:spacing w:val="-14"/>
        </w:rPr>
        <w:t> </w:t>
      </w:r>
      <w:r>
        <w:rPr>
          <w:color w:val="231F20"/>
        </w:rPr>
        <w:t>Antonio</w:t>
      </w:r>
      <w:r>
        <w:rPr>
          <w:color w:val="231F20"/>
          <w:spacing w:val="-4"/>
        </w:rPr>
        <w:t> </w:t>
      </w:r>
      <w:r>
        <w:rPr>
          <w:color w:val="231F20"/>
        </w:rPr>
        <w:t>Fabio</w:t>
      </w:r>
      <w:r>
        <w:rPr>
          <w:color w:val="231F20"/>
          <w:spacing w:val="-5"/>
        </w:rPr>
        <w:t> </w:t>
      </w:r>
      <w:r>
        <w:rPr>
          <w:color w:val="231F20"/>
        </w:rPr>
        <w:t>Gioia</w:t>
      </w:r>
      <w:r>
        <w:rPr>
          <w:color w:val="231F20"/>
          <w:spacing w:val="-5"/>
        </w:rPr>
        <w:t> </w:t>
      </w:r>
      <w:r>
        <w:rPr>
          <w:color w:val="231F20"/>
        </w:rPr>
        <w:t>dell’incarico</w:t>
      </w:r>
      <w:r>
        <w:rPr>
          <w:color w:val="231F20"/>
          <w:spacing w:val="-5"/>
        </w:rPr>
        <w:t> </w:t>
      </w:r>
      <w:r>
        <w:rPr>
          <w:color w:val="231F20"/>
        </w:rPr>
        <w:t>di direzione della Divisione V «Scioglimenti, gestioni com- missariali e altri provvedimenti a effetto sanzionatorio degli enti cooperativi» della Direzione generale servizi di vigilanza</w:t>
      </w:r>
      <w:r>
        <w:rPr>
          <w:color w:val="231F20"/>
          <w:spacing w:val="4"/>
        </w:rPr>
        <w:t> </w:t>
      </w:r>
      <w:r>
        <w:rPr>
          <w:color w:val="231F20"/>
        </w:rPr>
        <w:t>del</w:t>
      </w:r>
      <w:r>
        <w:rPr>
          <w:color w:val="231F20"/>
          <w:spacing w:val="4"/>
        </w:rPr>
        <w:t> </w:t>
      </w:r>
      <w:r>
        <w:rPr>
          <w:color w:val="231F20"/>
        </w:rPr>
        <w:t>Ministero</w:t>
      </w:r>
      <w:r>
        <w:rPr>
          <w:color w:val="231F20"/>
          <w:spacing w:val="4"/>
        </w:rPr>
        <w:t> </w:t>
      </w:r>
      <w:r>
        <w:rPr>
          <w:color w:val="231F20"/>
        </w:rPr>
        <w:t>delle</w:t>
      </w:r>
      <w:r>
        <w:rPr>
          <w:color w:val="231F20"/>
          <w:spacing w:val="5"/>
        </w:rPr>
        <w:t> </w:t>
      </w:r>
      <w:r>
        <w:rPr>
          <w:color w:val="231F20"/>
        </w:rPr>
        <w:t>imprese</w:t>
      </w:r>
      <w:r>
        <w:rPr>
          <w:color w:val="231F20"/>
          <w:spacing w:val="4"/>
        </w:rPr>
        <w:t> </w:t>
      </w:r>
      <w:r>
        <w:rPr>
          <w:color w:val="231F20"/>
        </w:rPr>
        <w:t>e</w:t>
      </w:r>
      <w:r>
        <w:rPr>
          <w:color w:val="231F20"/>
          <w:spacing w:val="4"/>
        </w:rPr>
        <w:t> </w:t>
      </w:r>
      <w:r>
        <w:rPr>
          <w:color w:val="231F20"/>
        </w:rPr>
        <w:t>del</w:t>
      </w:r>
      <w:r>
        <w:rPr>
          <w:color w:val="231F20"/>
          <w:spacing w:val="5"/>
        </w:rPr>
        <w:t> </w:t>
      </w:r>
      <w:r>
        <w:rPr>
          <w:color w:val="231F20"/>
        </w:rPr>
        <w:t>made</w:t>
      </w:r>
      <w:r>
        <w:rPr>
          <w:color w:val="231F20"/>
          <w:spacing w:val="4"/>
        </w:rPr>
        <w:t> </w:t>
      </w:r>
      <w:r>
        <w:rPr>
          <w:color w:val="231F20"/>
        </w:rPr>
        <w:t>in</w:t>
      </w:r>
      <w:r>
        <w:rPr>
          <w:color w:val="231F20"/>
          <w:spacing w:val="4"/>
        </w:rPr>
        <w:t> </w:t>
      </w:r>
      <w:r>
        <w:rPr>
          <w:color w:val="231F20"/>
          <w:spacing w:val="-2"/>
        </w:rPr>
        <w:t>Italy;</w:t>
      </w:r>
    </w:p>
    <w:p>
      <w:pPr>
        <w:pStyle w:val="BodyText"/>
        <w:spacing w:line="211" w:lineRule="auto" w:before="73"/>
        <w:ind w:right="104" w:firstLine="213"/>
      </w:pPr>
      <w:r>
        <w:rPr>
          <w:color w:val="231F20"/>
        </w:rPr>
        <w:t>Vista</w:t>
      </w:r>
      <w:r>
        <w:rPr>
          <w:color w:val="231F20"/>
          <w:spacing w:val="-1"/>
        </w:rPr>
        <w:t> </w:t>
      </w:r>
      <w:r>
        <w:rPr>
          <w:color w:val="231F20"/>
        </w:rPr>
        <w:t>la</w:t>
      </w:r>
      <w:r>
        <w:rPr>
          <w:color w:val="231F20"/>
          <w:spacing w:val="-1"/>
        </w:rPr>
        <w:t> </w:t>
      </w:r>
      <w:r>
        <w:rPr>
          <w:color w:val="231F20"/>
        </w:rPr>
        <w:t>direttiva</w:t>
      </w:r>
      <w:r>
        <w:rPr>
          <w:color w:val="231F20"/>
          <w:spacing w:val="-1"/>
        </w:rPr>
        <w:t> </w:t>
      </w:r>
      <w:r>
        <w:rPr>
          <w:color w:val="231F20"/>
        </w:rPr>
        <w:t>del</w:t>
      </w:r>
      <w:r>
        <w:rPr>
          <w:color w:val="231F20"/>
          <w:spacing w:val="-1"/>
        </w:rPr>
        <w:t> </w:t>
      </w:r>
      <w:r>
        <w:rPr>
          <w:color w:val="231F20"/>
        </w:rPr>
        <w:t>Ministro</w:t>
      </w:r>
      <w:r>
        <w:rPr>
          <w:color w:val="231F20"/>
          <w:spacing w:val="-1"/>
        </w:rPr>
        <w:t> </w:t>
      </w:r>
      <w:r>
        <w:rPr>
          <w:color w:val="231F20"/>
        </w:rPr>
        <w:t>delle</w:t>
      </w:r>
      <w:r>
        <w:rPr>
          <w:color w:val="231F20"/>
          <w:spacing w:val="-1"/>
        </w:rPr>
        <w:t> </w:t>
      </w:r>
      <w:r>
        <w:rPr>
          <w:color w:val="231F20"/>
        </w:rPr>
        <w:t>imprese</w:t>
      </w:r>
      <w:r>
        <w:rPr>
          <w:color w:val="231F20"/>
          <w:spacing w:val="-1"/>
        </w:rPr>
        <w:t> </w:t>
      </w:r>
      <w:r>
        <w:rPr>
          <w:color w:val="231F20"/>
        </w:rPr>
        <w:t>e</w:t>
      </w:r>
      <w:r>
        <w:rPr>
          <w:color w:val="231F20"/>
          <w:spacing w:val="-1"/>
        </w:rPr>
        <w:t> </w:t>
      </w:r>
      <w:r>
        <w:rPr>
          <w:color w:val="231F20"/>
        </w:rPr>
        <w:t>del</w:t>
      </w:r>
      <w:r>
        <w:rPr>
          <w:color w:val="231F20"/>
          <w:spacing w:val="-1"/>
        </w:rPr>
        <w:t> </w:t>
      </w:r>
      <w:r>
        <w:rPr>
          <w:color w:val="231F20"/>
        </w:rPr>
        <w:t>made in Italy del 4 febbraio 2025, ammessa alla registrazione della Corte dei conti in data 10 marzo 2025, al n. 224,</w:t>
      </w:r>
      <w:r>
        <w:rPr>
          <w:color w:val="231F20"/>
          <w:spacing w:val="80"/>
        </w:rPr>
        <w:t> </w:t>
      </w:r>
      <w:r>
        <w:rPr>
          <w:color w:val="231F20"/>
        </w:rPr>
        <w:t>che introduce nuove norme per la nomina dei commis- sari liquidatori delle liquidazioni coatte amministrative delle società cooperative nonché di società fiduciarie e società fiduciarie e di revisione e dei relativi Comitati di </w:t>
      </w:r>
      <w:r>
        <w:rPr>
          <w:color w:val="231F20"/>
          <w:spacing w:val="-2"/>
        </w:rPr>
        <w:t>sorveglianza;</w:t>
      </w:r>
    </w:p>
    <w:p>
      <w:pPr>
        <w:pStyle w:val="BodyText"/>
        <w:spacing w:line="211" w:lineRule="auto" w:before="73"/>
        <w:ind w:right="104" w:firstLine="213"/>
      </w:pPr>
      <w:r>
        <w:rPr>
          <w:color w:val="231F20"/>
        </w:rPr>
        <w:t>Richiamato il proprio decreto direttoriale del 28 </w:t>
      </w:r>
      <w:r>
        <w:rPr>
          <w:color w:val="231F20"/>
        </w:rPr>
        <w:t>mar- zo 2025 con cui, in attuazione della direttiva suddetta, vengono disciplinate la tenuta e le modalità di iscrizio-</w:t>
      </w:r>
      <w:r>
        <w:rPr>
          <w:color w:val="231F20"/>
          <w:spacing w:val="80"/>
        </w:rPr>
        <w:t> </w:t>
      </w:r>
      <w:r>
        <w:rPr>
          <w:color w:val="231F20"/>
        </w:rPr>
        <w:t>ne presso la banca dati dei professionisti e dei soggetti interessati all’attribuzione degli incarichi di commissario liquidatore,</w:t>
      </w:r>
      <w:r>
        <w:rPr>
          <w:color w:val="231F20"/>
          <w:spacing w:val="14"/>
        </w:rPr>
        <w:t> </w:t>
      </w:r>
      <w:r>
        <w:rPr>
          <w:color w:val="231F20"/>
        </w:rPr>
        <w:t>governativo</w:t>
      </w:r>
      <w:r>
        <w:rPr>
          <w:color w:val="231F20"/>
          <w:spacing w:val="14"/>
        </w:rPr>
        <w:t> </w:t>
      </w:r>
      <w:r>
        <w:rPr>
          <w:color w:val="231F20"/>
        </w:rPr>
        <w:t>e</w:t>
      </w:r>
      <w:r>
        <w:rPr>
          <w:color w:val="231F20"/>
          <w:spacing w:val="14"/>
        </w:rPr>
        <w:t> </w:t>
      </w:r>
      <w:r>
        <w:rPr>
          <w:color w:val="231F20"/>
        </w:rPr>
        <w:t>liquidatore</w:t>
      </w:r>
      <w:r>
        <w:rPr>
          <w:color w:val="231F20"/>
          <w:spacing w:val="14"/>
        </w:rPr>
        <w:t> </w:t>
      </w:r>
      <w:r>
        <w:rPr>
          <w:color w:val="231F20"/>
        </w:rPr>
        <w:t>degli</w:t>
      </w:r>
      <w:r>
        <w:rPr>
          <w:color w:val="231F20"/>
          <w:spacing w:val="14"/>
        </w:rPr>
        <w:t> </w:t>
      </w:r>
      <w:r>
        <w:rPr>
          <w:color w:val="231F20"/>
        </w:rPr>
        <w:t>enti</w:t>
      </w:r>
      <w:r>
        <w:rPr>
          <w:color w:val="231F20"/>
          <w:spacing w:val="15"/>
        </w:rPr>
        <w:t> </w:t>
      </w:r>
      <w:r>
        <w:rPr>
          <w:color w:val="231F20"/>
          <w:spacing w:val="-2"/>
        </w:rPr>
        <w:t>coopera-</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7"/>
        <w:ind w:right="38"/>
      </w:pPr>
      <w:r>
        <w:rPr/>
        <mc:AlternateContent>
          <mc:Choice Requires="wps">
            <w:drawing>
              <wp:anchor distT="0" distB="0" distL="0" distR="0" allowOverlap="1" layoutInCell="1" locked="0" behindDoc="1" simplePos="0" relativeHeight="484816384">
                <wp:simplePos x="0" y="0"/>
                <wp:positionH relativeFrom="page">
                  <wp:posOffset>612000</wp:posOffset>
                </wp:positionH>
                <wp:positionV relativeFrom="page">
                  <wp:posOffset>899286</wp:posOffset>
                </wp:positionV>
                <wp:extent cx="6336030" cy="8642350"/>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6336030" cy="8642350"/>
                          <a:chExt cx="6336030" cy="8642350"/>
                        </a:xfrm>
                      </wpg:grpSpPr>
                      <wps:wsp>
                        <wps:cNvPr id="291" name="Graphic 291"/>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92" name="Graphic 292"/>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293" name="Graphic 293"/>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500096" id="docshapegroup10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tivi e di commissario liquidatore delle società </w:t>
      </w:r>
      <w:r>
        <w:rPr>
          <w:color w:val="231F20"/>
        </w:rPr>
        <w:t>fiduciarie</w:t>
      </w:r>
      <w:r>
        <w:rPr>
          <w:color w:val="231F20"/>
          <w:spacing w:val="80"/>
          <w:w w:val="150"/>
        </w:rPr>
        <w:t> </w:t>
      </w:r>
      <w:r>
        <w:rPr>
          <w:color w:val="231F20"/>
        </w:rPr>
        <w:t>e società fiduciarie e di revisione e delle altre procedure assimilate, nonché tutti i procedimenti di nomina dei pro- fessionisti e dei comitati di sorveglianza di competenza del Ministro delle imprese e del made in Italy e della Di- rezione generale servizi di vigilanza (già Direzione gene- rale</w:t>
      </w:r>
      <w:r>
        <w:rPr>
          <w:color w:val="231F20"/>
          <w:spacing w:val="-1"/>
        </w:rPr>
        <w:t> </w:t>
      </w:r>
      <w:r>
        <w:rPr>
          <w:color w:val="231F20"/>
        </w:rPr>
        <w:t>per</w:t>
      </w:r>
      <w:r>
        <w:rPr>
          <w:color w:val="231F20"/>
          <w:spacing w:val="-2"/>
        </w:rPr>
        <w:t> </w:t>
      </w:r>
      <w:r>
        <w:rPr>
          <w:color w:val="231F20"/>
        </w:rPr>
        <w:t>la</w:t>
      </w:r>
      <w:r>
        <w:rPr>
          <w:color w:val="231F20"/>
          <w:spacing w:val="-1"/>
        </w:rPr>
        <w:t> </w:t>
      </w:r>
      <w:r>
        <w:rPr>
          <w:color w:val="231F20"/>
        </w:rPr>
        <w:t>vigilanza</w:t>
      </w:r>
      <w:r>
        <w:rPr>
          <w:color w:val="231F20"/>
          <w:spacing w:val="-1"/>
        </w:rPr>
        <w:t> </w:t>
      </w:r>
      <w:r>
        <w:rPr>
          <w:color w:val="231F20"/>
        </w:rPr>
        <w:t>sugli</w:t>
      </w:r>
      <w:r>
        <w:rPr>
          <w:color w:val="231F20"/>
          <w:spacing w:val="-1"/>
        </w:rPr>
        <w:t> </w:t>
      </w:r>
      <w:r>
        <w:rPr>
          <w:color w:val="231F20"/>
        </w:rPr>
        <w:t>enti</w:t>
      </w:r>
      <w:r>
        <w:rPr>
          <w:color w:val="231F20"/>
          <w:spacing w:val="-1"/>
        </w:rPr>
        <w:t> </w:t>
      </w:r>
      <w:r>
        <w:rPr>
          <w:color w:val="231F20"/>
        </w:rPr>
        <w:t>cooperativi</w:t>
      </w:r>
      <w:r>
        <w:rPr>
          <w:color w:val="231F20"/>
          <w:spacing w:val="-1"/>
        </w:rPr>
        <w:t> </w:t>
      </w:r>
      <w:r>
        <w:rPr>
          <w:color w:val="231F20"/>
        </w:rPr>
        <w:t>e</w:t>
      </w:r>
      <w:r>
        <w:rPr>
          <w:color w:val="231F20"/>
          <w:spacing w:val="-1"/>
        </w:rPr>
        <w:t> </w:t>
      </w:r>
      <w:r>
        <w:rPr>
          <w:color w:val="231F20"/>
        </w:rPr>
        <w:t>sulle</w:t>
      </w:r>
      <w:r>
        <w:rPr>
          <w:color w:val="231F20"/>
          <w:spacing w:val="-1"/>
        </w:rPr>
        <w:t> </w:t>
      </w:r>
      <w:r>
        <w:rPr>
          <w:color w:val="231F20"/>
        </w:rPr>
        <w:t>società), ivi comprese le nomine relative ai casi di scioglimento</w:t>
      </w:r>
      <w:r>
        <w:rPr>
          <w:color w:val="231F20"/>
          <w:spacing w:val="40"/>
        </w:rPr>
        <w:t> </w:t>
      </w:r>
      <w:r>
        <w:rPr>
          <w:color w:val="231F20"/>
        </w:rPr>
        <w:t>per atto dell’autorità ai sensi dell’art. 2545</w:t>
      </w:r>
      <w:r>
        <w:rPr>
          <w:i/>
          <w:color w:val="231F20"/>
        </w:rPr>
        <w:t>-septiesde-</w:t>
      </w:r>
      <w:r>
        <w:rPr>
          <w:i/>
          <w:color w:val="231F20"/>
          <w:spacing w:val="80"/>
        </w:rPr>
        <w:t> </w:t>
      </w:r>
      <w:r>
        <w:rPr>
          <w:i/>
          <w:color w:val="231F20"/>
        </w:rPr>
        <w:t>cies </w:t>
      </w:r>
      <w:r>
        <w:rPr>
          <w:color w:val="231F20"/>
        </w:rPr>
        <w:t>del codice civile, di gestioni commissariali ai sensi dell’art.</w:t>
      </w:r>
      <w:r>
        <w:rPr>
          <w:color w:val="231F20"/>
          <w:spacing w:val="-3"/>
        </w:rPr>
        <w:t> </w:t>
      </w:r>
      <w:r>
        <w:rPr>
          <w:color w:val="231F20"/>
        </w:rPr>
        <w:t>2545</w:t>
      </w:r>
      <w:r>
        <w:rPr>
          <w:i/>
          <w:color w:val="231F20"/>
        </w:rPr>
        <w:t>-sexiesdecies</w:t>
      </w:r>
      <w:r>
        <w:rPr>
          <w:i/>
          <w:color w:val="231F20"/>
          <w:spacing w:val="-3"/>
        </w:rPr>
        <w:t> </w:t>
      </w:r>
      <w:r>
        <w:rPr>
          <w:color w:val="231F20"/>
        </w:rPr>
        <w:t>del</w:t>
      </w:r>
      <w:r>
        <w:rPr>
          <w:color w:val="231F20"/>
          <w:spacing w:val="-3"/>
        </w:rPr>
        <w:t> </w:t>
      </w:r>
      <w:r>
        <w:rPr>
          <w:color w:val="231F20"/>
        </w:rPr>
        <w:t>codice</w:t>
      </w:r>
      <w:r>
        <w:rPr>
          <w:color w:val="231F20"/>
          <w:spacing w:val="-3"/>
        </w:rPr>
        <w:t> </w:t>
      </w:r>
      <w:r>
        <w:rPr>
          <w:color w:val="231F20"/>
        </w:rPr>
        <w:t>civile,</w:t>
      </w:r>
      <w:r>
        <w:rPr>
          <w:color w:val="231F20"/>
          <w:spacing w:val="-3"/>
        </w:rPr>
        <w:t> </w:t>
      </w:r>
      <w:r>
        <w:rPr>
          <w:color w:val="231F20"/>
        </w:rPr>
        <w:t>di</w:t>
      </w:r>
      <w:r>
        <w:rPr>
          <w:color w:val="231F20"/>
          <w:spacing w:val="-3"/>
        </w:rPr>
        <w:t> </w:t>
      </w:r>
      <w:r>
        <w:rPr>
          <w:color w:val="231F20"/>
        </w:rPr>
        <w:t>sostituzio- ne dei liquidatori volontari ai sensi dell’art. 2545-</w:t>
      </w:r>
      <w:r>
        <w:rPr>
          <w:i/>
          <w:color w:val="231F20"/>
        </w:rPr>
        <w:t>octie- sdecies </w:t>
      </w:r>
      <w:r>
        <w:rPr>
          <w:color w:val="231F20"/>
        </w:rPr>
        <w:t>del codice civile delle società cooperative, non- ché quelle relative alle liquidazioni coatte amministrative delle società cooperative e delle società fiduciarie e delle società fiduciarie e di revisione;</w:t>
      </w:r>
    </w:p>
    <w:p>
      <w:pPr>
        <w:pStyle w:val="BodyText"/>
        <w:spacing w:line="211" w:lineRule="auto" w:before="78"/>
        <w:ind w:right="38" w:firstLine="213"/>
      </w:pPr>
      <w:r>
        <w:rPr>
          <w:color w:val="231F20"/>
        </w:rPr>
        <w:t>Visto il decreto direttoriale 8 marzo 2024 con il </w:t>
      </w:r>
      <w:r>
        <w:rPr>
          <w:color w:val="231F20"/>
        </w:rPr>
        <w:t>quale venivano poste in scioglimento ai sensi dell’art. 223</w:t>
      </w:r>
      <w:r>
        <w:rPr>
          <w:i/>
          <w:color w:val="231F20"/>
        </w:rPr>
        <w:t>-sep- tiesdecies </w:t>
      </w:r>
      <w:r>
        <w:rPr>
          <w:color w:val="231F20"/>
        </w:rPr>
        <w:t>disp. att. e trans. del codice civile, senza con- testuale nomina di commissario liquidatore, le società cooperative, tra cui la società «4 Fratelli società coope- rativa» con sede in via Giuseppe di Vittorio, 151 - 71043 Manfredonia (FG) - C.F. 04001710716;</w:t>
      </w:r>
    </w:p>
    <w:p>
      <w:pPr>
        <w:pStyle w:val="BodyText"/>
        <w:spacing w:line="211" w:lineRule="auto" w:before="73"/>
        <w:ind w:right="38" w:firstLine="213"/>
      </w:pPr>
      <w:r>
        <w:rPr>
          <w:color w:val="231F20"/>
        </w:rPr>
        <w:t>Dato atto che, in esecuzione del summenzionato </w:t>
      </w:r>
      <w:r>
        <w:rPr>
          <w:color w:val="231F20"/>
        </w:rPr>
        <w:t>prov- vedimento, veniva formalizzata, in data 23 maggio 2024, la cancellazione dal R.I. della società «4 Fratelli società cooperativa», e che non veniva proposta opposizione nei termini di legge avverso tale cancellazione;</w:t>
      </w:r>
    </w:p>
    <w:p>
      <w:pPr>
        <w:pStyle w:val="BodyText"/>
        <w:spacing w:line="211" w:lineRule="auto" w:before="71"/>
        <w:ind w:right="38" w:firstLine="213"/>
      </w:pPr>
      <w:r>
        <w:rPr>
          <w:color w:val="231F20"/>
        </w:rPr>
        <w:t>Considerato che con formale istanza acquisita in </w:t>
      </w:r>
      <w:r>
        <w:rPr>
          <w:color w:val="231F20"/>
        </w:rPr>
        <w:t>data</w:t>
      </w:r>
      <w:r>
        <w:rPr>
          <w:color w:val="231F20"/>
          <w:spacing w:val="80"/>
        </w:rPr>
        <w:t> </w:t>
      </w:r>
      <w:r>
        <w:rPr>
          <w:color w:val="231F20"/>
        </w:rPr>
        <w:t>6 marzo 2025 la predetta società cooperativa rendeva</w:t>
      </w:r>
      <w:r>
        <w:rPr>
          <w:color w:val="231F20"/>
          <w:spacing w:val="40"/>
        </w:rPr>
        <w:t> </w:t>
      </w:r>
      <w:r>
        <w:rPr>
          <w:color w:val="231F20"/>
        </w:rPr>
        <w:t>noto di essere intestataria, come da visura del Registro navi minori e galleggianti dell’ufficio circondariale ma- rittimo di Vieste, di un bene mobile registrato;</w:t>
      </w:r>
    </w:p>
    <w:p>
      <w:pPr>
        <w:pStyle w:val="BodyText"/>
        <w:spacing w:line="211" w:lineRule="auto" w:before="71"/>
        <w:ind w:right="38" w:firstLine="213"/>
      </w:pPr>
      <w:r>
        <w:rPr>
          <w:color w:val="231F20"/>
        </w:rPr>
        <w:t>Accertato che, dalla predetta visura del Registro navi minori e galleggianti, la società cooperativa in </w:t>
      </w:r>
      <w:r>
        <w:rPr>
          <w:color w:val="231F20"/>
        </w:rPr>
        <w:t>argomen- to, risulta effettivamente intestataria di un bene mobile registrato, nello specifico di una Motonave (categoria pe- sca 3);</w:t>
      </w:r>
    </w:p>
    <w:p>
      <w:pPr>
        <w:pStyle w:val="BodyText"/>
        <w:spacing w:line="211" w:lineRule="auto" w:before="71"/>
        <w:ind w:right="38" w:firstLine="213"/>
      </w:pPr>
      <w:r>
        <w:rPr>
          <w:color w:val="231F20"/>
        </w:rPr>
        <w:t>Ravvisata nel caso di specie l’opportunità, </w:t>
      </w:r>
      <w:r>
        <w:rPr>
          <w:color w:val="231F20"/>
        </w:rPr>
        <w:t>soprattutto in ragione dell’esigenza di garantire il buon esito della liquidazione dei predetti beni mobili registrati, di prov- vedere alla conversione del provvedimento di sciogli- mento senza nomina di commissario liquidatore, ai sensi dell’art. 223</w:t>
      </w:r>
      <w:r>
        <w:rPr>
          <w:i/>
          <w:color w:val="231F20"/>
        </w:rPr>
        <w:t>-septiesdecies </w:t>
      </w:r>
      <w:r>
        <w:rPr>
          <w:color w:val="231F20"/>
        </w:rPr>
        <w:t>disp. att. del codice civile, in quello di scioglimento con nomina di commissario liqui- datore ex art. 2545</w:t>
      </w:r>
      <w:r>
        <w:rPr>
          <w:i/>
          <w:color w:val="231F20"/>
        </w:rPr>
        <w:t>-septiesdecies </w:t>
      </w:r>
      <w:r>
        <w:rPr>
          <w:color w:val="231F20"/>
        </w:rPr>
        <w:t>del codice civile;</w:t>
      </w:r>
    </w:p>
    <w:p>
      <w:pPr>
        <w:pStyle w:val="BodyText"/>
        <w:spacing w:line="211" w:lineRule="auto" w:before="73"/>
        <w:ind w:right="38" w:firstLine="213"/>
      </w:pPr>
      <w:r>
        <w:rPr>
          <w:color w:val="231F20"/>
        </w:rPr>
        <w:t>Considerato che il nominativo del professionista </w:t>
      </w:r>
      <w:r>
        <w:rPr>
          <w:color w:val="231F20"/>
        </w:rPr>
        <w:t>cui affidare l’incarico di commissario liquidatore, dott. Dani- lo Catapano, è stato individuato, secondo quanto previsto dal decreto direttoriale del 28 marzo 2025 - tra un cluster di</w:t>
      </w:r>
      <w:r>
        <w:rPr>
          <w:color w:val="231F20"/>
          <w:spacing w:val="-4"/>
        </w:rPr>
        <w:t> </w:t>
      </w:r>
      <w:r>
        <w:rPr>
          <w:color w:val="231F20"/>
        </w:rPr>
        <w:t>professionisti</w:t>
      </w:r>
      <w:r>
        <w:rPr>
          <w:color w:val="231F20"/>
          <w:spacing w:val="-4"/>
        </w:rPr>
        <w:t> </w:t>
      </w:r>
      <w:r>
        <w:rPr>
          <w:color w:val="231F20"/>
        </w:rPr>
        <w:t>di</w:t>
      </w:r>
      <w:r>
        <w:rPr>
          <w:color w:val="231F20"/>
          <w:spacing w:val="-4"/>
        </w:rPr>
        <w:t> </w:t>
      </w:r>
      <w:r>
        <w:rPr>
          <w:color w:val="231F20"/>
        </w:rPr>
        <w:t>medesima</w:t>
      </w:r>
      <w:r>
        <w:rPr>
          <w:color w:val="231F20"/>
          <w:spacing w:val="-4"/>
        </w:rPr>
        <w:t> </w:t>
      </w:r>
      <w:r>
        <w:rPr>
          <w:color w:val="231F20"/>
        </w:rPr>
        <w:t>fascia</w:t>
      </w:r>
      <w:r>
        <w:rPr>
          <w:color w:val="231F20"/>
          <w:spacing w:val="-4"/>
        </w:rPr>
        <w:t> </w:t>
      </w:r>
      <w:r>
        <w:rPr>
          <w:color w:val="231F20"/>
        </w:rPr>
        <w:t>-</w:t>
      </w:r>
      <w:r>
        <w:rPr>
          <w:color w:val="231F20"/>
          <w:spacing w:val="-4"/>
        </w:rPr>
        <w:t> </w:t>
      </w:r>
      <w:r>
        <w:rPr>
          <w:color w:val="231F20"/>
        </w:rPr>
        <w:t>sulla</w:t>
      </w:r>
      <w:r>
        <w:rPr>
          <w:color w:val="231F20"/>
          <w:spacing w:val="-4"/>
        </w:rPr>
        <w:t> </w:t>
      </w:r>
      <w:r>
        <w:rPr>
          <w:color w:val="231F20"/>
        </w:rPr>
        <w:t>base</w:t>
      </w:r>
      <w:r>
        <w:rPr>
          <w:color w:val="231F20"/>
          <w:spacing w:val="-4"/>
        </w:rPr>
        <w:t> </w:t>
      </w:r>
      <w:r>
        <w:rPr>
          <w:color w:val="231F20"/>
        </w:rPr>
        <w:t>dei</w:t>
      </w:r>
      <w:r>
        <w:rPr>
          <w:color w:val="231F20"/>
          <w:spacing w:val="-4"/>
        </w:rPr>
        <w:t> </w:t>
      </w:r>
      <w:r>
        <w:rPr>
          <w:color w:val="231F20"/>
        </w:rPr>
        <w:t>criteri di territorialità, complessità della procedura e di </w:t>
      </w:r>
      <w:r>
        <w:rPr>
          <w:i/>
          <w:color w:val="231F20"/>
        </w:rPr>
        <w:t>perfor- mance </w:t>
      </w:r>
      <w:r>
        <w:rPr>
          <w:color w:val="231F20"/>
        </w:rPr>
        <w:t>del professionista;</w:t>
      </w:r>
    </w:p>
    <w:p>
      <w:pPr>
        <w:pStyle w:val="BodyText"/>
        <w:spacing w:line="211" w:lineRule="auto" w:before="72"/>
        <w:ind w:right="38" w:firstLine="213"/>
      </w:pPr>
      <w:r>
        <w:rPr>
          <w:color w:val="231F20"/>
        </w:rPr>
        <w:t>Preso atto del riscontro positivo fornito dal citato </w:t>
      </w:r>
      <w:r>
        <w:rPr>
          <w:color w:val="231F20"/>
        </w:rPr>
        <w:t>com- missario liquidatore (giusta comunicazione inviata tra- mite PEC del 9 maggio 2025, comprensiva del modulo</w:t>
      </w:r>
      <w:r>
        <w:rPr>
          <w:color w:val="231F20"/>
          <w:spacing w:val="80"/>
          <w:w w:val="150"/>
        </w:rPr>
        <w:t> </w:t>
      </w:r>
      <w:r>
        <w:rPr>
          <w:color w:val="231F20"/>
        </w:rPr>
        <w:t>di accettazione incarico, debitamente compilato, agli atti </w:t>
      </w:r>
      <w:r>
        <w:rPr>
          <w:color w:val="231F20"/>
          <w:spacing w:val="-2"/>
        </w:rPr>
        <w:t>d’ufficio);</w:t>
      </w:r>
    </w:p>
    <w:p>
      <w:pPr>
        <w:pStyle w:val="BodyText"/>
        <w:spacing w:line="211" w:lineRule="auto" w:before="71"/>
        <w:ind w:right="38" w:firstLine="213"/>
      </w:pPr>
      <w:r>
        <w:rPr>
          <w:color w:val="231F20"/>
        </w:rPr>
        <w:t>Richiamate le finalità e le motivazioni descritte </w:t>
      </w:r>
      <w:r>
        <w:rPr>
          <w:color w:val="231F20"/>
        </w:rPr>
        <w:t>in </w:t>
      </w:r>
      <w:r>
        <w:rPr>
          <w:color w:val="231F20"/>
          <w:spacing w:val="-2"/>
        </w:rPr>
        <w:t>premessa;</w:t>
      </w:r>
    </w:p>
    <w:p>
      <w:pPr>
        <w:pStyle w:val="BodyText"/>
        <w:spacing w:before="94"/>
        <w:ind w:left="88" w:right="83"/>
        <w:jc w:val="center"/>
      </w:pPr>
      <w:r>
        <w:rPr/>
        <w:br w:type="column"/>
      </w:r>
      <w:r>
        <w:rPr>
          <w:color w:val="231F20"/>
          <w:spacing w:val="-2"/>
        </w:rPr>
        <w:t>Decreta:</w:t>
      </w:r>
    </w:p>
    <w:p>
      <w:pPr>
        <w:pStyle w:val="BodyText"/>
        <w:spacing w:before="82"/>
        <w:ind w:left="0"/>
        <w:jc w:val="left"/>
      </w:pPr>
    </w:p>
    <w:p>
      <w:pPr>
        <w:pStyle w:val="BodyText"/>
        <w:ind w:left="2257"/>
      </w:pPr>
      <w:r>
        <w:rPr>
          <w:color w:val="231F20"/>
        </w:rPr>
        <w:t>Art.</w:t>
      </w:r>
      <w:r>
        <w:rPr>
          <w:color w:val="231F20"/>
          <w:spacing w:val="29"/>
        </w:rPr>
        <w:t> </w:t>
      </w:r>
      <w:r>
        <w:rPr>
          <w:color w:val="231F20"/>
          <w:spacing w:val="-5"/>
        </w:rPr>
        <w:t>1.</w:t>
      </w:r>
    </w:p>
    <w:p>
      <w:pPr>
        <w:pStyle w:val="BodyText"/>
        <w:spacing w:line="211" w:lineRule="auto" w:before="107"/>
        <w:ind w:right="104" w:firstLine="213"/>
      </w:pPr>
      <w:r>
        <w:rPr>
          <w:color w:val="231F20"/>
        </w:rPr>
        <w:t>Considerati gli specifici requisiti professionali, </w:t>
      </w:r>
      <w:r>
        <w:rPr>
          <w:color w:val="231F20"/>
        </w:rPr>
        <w:t>come risultanti dal </w:t>
      </w:r>
      <w:r>
        <w:rPr>
          <w:i/>
          <w:color w:val="231F20"/>
        </w:rPr>
        <w:t>curriculum vitae</w:t>
      </w:r>
      <w:r>
        <w:rPr>
          <w:color w:val="231F20"/>
        </w:rPr>
        <w:t>, è nominato il dott. Dani-</w:t>
      </w:r>
      <w:r>
        <w:rPr>
          <w:color w:val="231F20"/>
          <w:spacing w:val="40"/>
        </w:rPr>
        <w:t> </w:t>
      </w:r>
      <w:r>
        <w:rPr>
          <w:color w:val="231F20"/>
        </w:rPr>
        <w:t>lo Catapano quale commissario liquidatore della società cooperativa «4 Fratelli società cooperativa» con sede in via</w:t>
      </w:r>
      <w:r>
        <w:rPr>
          <w:color w:val="231F20"/>
          <w:spacing w:val="11"/>
        </w:rPr>
        <w:t> </w:t>
      </w:r>
      <w:r>
        <w:rPr>
          <w:color w:val="231F20"/>
        </w:rPr>
        <w:t>Giuseppe</w:t>
      </w:r>
      <w:r>
        <w:rPr>
          <w:color w:val="231F20"/>
          <w:spacing w:val="11"/>
        </w:rPr>
        <w:t> </w:t>
      </w:r>
      <w:r>
        <w:rPr>
          <w:color w:val="231F20"/>
        </w:rPr>
        <w:t>di</w:t>
      </w:r>
      <w:r>
        <w:rPr>
          <w:color w:val="231F20"/>
          <w:spacing w:val="7"/>
        </w:rPr>
        <w:t> </w:t>
      </w:r>
      <w:r>
        <w:rPr>
          <w:color w:val="231F20"/>
        </w:rPr>
        <w:t>Vittorio,</w:t>
      </w:r>
      <w:r>
        <w:rPr>
          <w:color w:val="231F20"/>
          <w:spacing w:val="12"/>
        </w:rPr>
        <w:t> </w:t>
      </w:r>
      <w:r>
        <w:rPr>
          <w:color w:val="231F20"/>
        </w:rPr>
        <w:t>151</w:t>
      </w:r>
      <w:r>
        <w:rPr>
          <w:color w:val="231F20"/>
          <w:spacing w:val="11"/>
        </w:rPr>
        <w:t> </w:t>
      </w:r>
      <w:r>
        <w:rPr>
          <w:color w:val="231F20"/>
        </w:rPr>
        <w:t>-</w:t>
      </w:r>
      <w:r>
        <w:rPr>
          <w:color w:val="231F20"/>
          <w:spacing w:val="11"/>
        </w:rPr>
        <w:t> </w:t>
      </w:r>
      <w:r>
        <w:rPr>
          <w:color w:val="231F20"/>
        </w:rPr>
        <w:t>71043</w:t>
      </w:r>
      <w:r>
        <w:rPr>
          <w:color w:val="231F20"/>
          <w:spacing w:val="11"/>
        </w:rPr>
        <w:t> </w:t>
      </w:r>
      <w:r>
        <w:rPr>
          <w:color w:val="231F20"/>
        </w:rPr>
        <w:t>Manfredonia</w:t>
      </w:r>
      <w:r>
        <w:rPr>
          <w:color w:val="231F20"/>
          <w:spacing w:val="12"/>
        </w:rPr>
        <w:t> </w:t>
      </w:r>
      <w:r>
        <w:rPr>
          <w:color w:val="231F20"/>
          <w:spacing w:val="-4"/>
        </w:rPr>
        <w:t>(FG)</w:t>
      </w:r>
    </w:p>
    <w:p>
      <w:pPr>
        <w:pStyle w:val="BodyText"/>
        <w:spacing w:line="211" w:lineRule="auto" w:before="3"/>
        <w:ind w:right="105"/>
      </w:pPr>
      <w:r>
        <w:rPr>
          <w:color w:val="231F20"/>
        </w:rPr>
        <w:t>- C.F. 04001710716, già sciolta per atto dell’autorità, </w:t>
      </w:r>
      <w:r>
        <w:rPr>
          <w:color w:val="231F20"/>
        </w:rPr>
        <w:t>ai</w:t>
      </w:r>
      <w:r>
        <w:rPr>
          <w:color w:val="231F20"/>
        </w:rPr>
        <w:t> sensi dell’art. 223</w:t>
      </w:r>
      <w:r>
        <w:rPr>
          <w:i/>
          <w:color w:val="231F20"/>
        </w:rPr>
        <w:t>-septiesdecies </w:t>
      </w:r>
      <w:r>
        <w:rPr>
          <w:color w:val="231F20"/>
        </w:rPr>
        <w:t>disp. att. del codice civi- le, con decreto direttoriale 8 marzo 2024.</w:t>
      </w:r>
    </w:p>
    <w:p>
      <w:pPr>
        <w:pStyle w:val="BodyText"/>
        <w:spacing w:before="217"/>
        <w:ind w:left="2257"/>
      </w:pPr>
      <w:r>
        <w:rPr>
          <w:color w:val="231F20"/>
        </w:rPr>
        <w:t>Art.</w:t>
      </w:r>
      <w:r>
        <w:rPr>
          <w:color w:val="231F20"/>
          <w:spacing w:val="29"/>
        </w:rPr>
        <w:t> </w:t>
      </w:r>
      <w:r>
        <w:rPr>
          <w:color w:val="231F20"/>
          <w:spacing w:val="-5"/>
        </w:rPr>
        <w:t>2.</w:t>
      </w:r>
    </w:p>
    <w:p>
      <w:pPr>
        <w:pStyle w:val="BodyText"/>
        <w:spacing w:line="211" w:lineRule="auto" w:before="107"/>
        <w:ind w:right="105" w:firstLine="213"/>
      </w:pPr>
      <w:r>
        <w:rPr>
          <w:color w:val="231F20"/>
        </w:rPr>
        <w:t>Al predetto commissario liquidatore - dott. </w:t>
      </w:r>
      <w:r>
        <w:rPr>
          <w:color w:val="231F20"/>
        </w:rPr>
        <w:t>Danilo Catapano, nato a Lucera (FG) il 25 giugno 1991 (c.f. CTPDNL91H25E716W), e domiciliato in via Pellegrino, 6 - 71036 Lucera (FG) - spetta il trattamento economico previsto dal decreto del Ministro dello sviluppo econo- mico di concerto con il Ministro dell’economia e delle finanze del 3 novembre 2016, pubblicato nella </w:t>
      </w:r>
      <w:r>
        <w:rPr>
          <w:i/>
          <w:color w:val="231F20"/>
        </w:rPr>
        <w:t>Gazzetta Ufficiale </w:t>
      </w:r>
      <w:r>
        <w:rPr>
          <w:color w:val="231F20"/>
        </w:rPr>
        <w:t>della Repubblica italiana del 5 dicembre 2016.</w:t>
      </w:r>
    </w:p>
    <w:p>
      <w:pPr>
        <w:spacing w:line="211" w:lineRule="auto" w:before="59"/>
        <w:ind w:left="113" w:right="106" w:firstLine="213"/>
        <w:jc w:val="both"/>
        <w:rPr>
          <w:sz w:val="21"/>
        </w:rPr>
      </w:pPr>
      <w:r>
        <w:rPr>
          <w:color w:val="231F20"/>
          <w:sz w:val="21"/>
        </w:rPr>
        <w:t>Il presente decreto sarà pubblicato nella </w:t>
      </w:r>
      <w:r>
        <w:rPr>
          <w:i/>
          <w:color w:val="231F20"/>
          <w:sz w:val="21"/>
        </w:rPr>
        <w:t>Gazzetta </w:t>
      </w:r>
      <w:r>
        <w:rPr>
          <w:i/>
          <w:color w:val="231F20"/>
          <w:sz w:val="21"/>
        </w:rPr>
        <w:t>Uffi- ciale </w:t>
      </w:r>
      <w:r>
        <w:rPr>
          <w:color w:val="231F20"/>
          <w:sz w:val="21"/>
        </w:rPr>
        <w:t>della Repubblica italiana.</w:t>
      </w:r>
    </w:p>
    <w:p>
      <w:pPr>
        <w:pStyle w:val="BodyText"/>
        <w:spacing w:line="211" w:lineRule="auto" w:before="56"/>
        <w:ind w:right="105" w:firstLine="213"/>
      </w:pPr>
      <w:r>
        <w:rPr>
          <w:color w:val="231F20"/>
        </w:rPr>
        <w:t>Avverso il presente provvedimento è possibile </w:t>
      </w:r>
      <w:r>
        <w:rPr>
          <w:color w:val="231F20"/>
        </w:rPr>
        <w:t>propor- re ricorso amministrativo al Tribunale amministrativo regionale ovvero straordinario al Presidente della Repub- blica nei termini e presupposti di legge.</w:t>
      </w:r>
    </w:p>
    <w:p>
      <w:pPr>
        <w:pStyle w:val="BodyText"/>
        <w:spacing w:before="92"/>
        <w:ind w:left="540"/>
      </w:pPr>
      <w:r>
        <w:rPr>
          <w:color w:val="231F20"/>
        </w:rPr>
        <w:t>Roma, 14 maggio </w:t>
      </w:r>
      <w:r>
        <w:rPr>
          <w:color w:val="231F20"/>
          <w:spacing w:val="-4"/>
        </w:rPr>
        <w:t>2025</w:t>
      </w:r>
    </w:p>
    <w:p>
      <w:pPr>
        <w:spacing w:before="153"/>
        <w:ind w:left="2460" w:right="0" w:firstLine="0"/>
        <w:jc w:val="left"/>
        <w:rPr>
          <w:sz w:val="21"/>
        </w:rPr>
      </w:pPr>
      <w:r>
        <w:rPr>
          <w:i/>
          <w:color w:val="231F20"/>
          <w:sz w:val="21"/>
        </w:rPr>
        <w:t>Il</w:t>
      </w:r>
      <w:r>
        <w:rPr>
          <w:i/>
          <w:color w:val="231F20"/>
          <w:spacing w:val="5"/>
          <w:sz w:val="21"/>
        </w:rPr>
        <w:t> </w:t>
      </w:r>
      <w:r>
        <w:rPr>
          <w:i/>
          <w:color w:val="231F20"/>
          <w:sz w:val="21"/>
        </w:rPr>
        <w:t>direttore</w:t>
      </w:r>
      <w:r>
        <w:rPr>
          <w:i/>
          <w:color w:val="231F20"/>
          <w:spacing w:val="5"/>
          <w:sz w:val="21"/>
        </w:rPr>
        <w:t> </w:t>
      </w:r>
      <w:r>
        <w:rPr>
          <w:i/>
          <w:color w:val="231F20"/>
          <w:sz w:val="21"/>
        </w:rPr>
        <w:t>generale:</w:t>
      </w:r>
      <w:r>
        <w:rPr>
          <w:i/>
          <w:color w:val="231F20"/>
          <w:spacing w:val="5"/>
          <w:sz w:val="21"/>
        </w:rPr>
        <w:t> </w:t>
      </w:r>
      <w:r>
        <w:rPr>
          <w:smallCaps/>
          <w:color w:val="231F20"/>
          <w:spacing w:val="-2"/>
          <w:sz w:val="21"/>
        </w:rPr>
        <w:t>Donato</w:t>
      </w:r>
    </w:p>
    <w:p>
      <w:pPr>
        <w:pStyle w:val="BodyText"/>
        <w:spacing w:before="21"/>
        <w:ind w:left="0"/>
        <w:jc w:val="left"/>
      </w:pPr>
    </w:p>
    <w:p>
      <w:pPr>
        <w:spacing w:before="0"/>
        <w:ind w:left="113" w:right="0" w:firstLine="0"/>
        <w:jc w:val="left"/>
        <w:rPr>
          <w:b/>
          <w:sz w:val="17"/>
        </w:rPr>
      </w:pPr>
      <w:r>
        <w:rPr>
          <w:b/>
          <w:color w:val="231F20"/>
          <w:spacing w:val="-2"/>
          <w:sz w:val="17"/>
        </w:rPr>
        <w:t>25A03018</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27776">
                <wp:simplePos x="0" y="0"/>
                <wp:positionH relativeFrom="page">
                  <wp:posOffset>3856202</wp:posOffset>
                </wp:positionH>
                <wp:positionV relativeFrom="paragraph">
                  <wp:posOffset>48733</wp:posOffset>
                </wp:positionV>
                <wp:extent cx="3091815" cy="25400"/>
                <wp:effectExtent l="0" t="0" r="0" b="0"/>
                <wp:wrapTopAndBottom/>
                <wp:docPr id="294" name="Group 294"/>
                <wp:cNvGraphicFramePr>
                  <a:graphicFrameLocks/>
                </wp:cNvGraphicFramePr>
                <a:graphic>
                  <a:graphicData uri="http://schemas.microsoft.com/office/word/2010/wordprocessingGroup">
                    <wpg:wgp>
                      <wpg:cNvPr id="294" name="Group 294"/>
                      <wpg:cNvGrpSpPr/>
                      <wpg:grpSpPr>
                        <a:xfrm>
                          <a:off x="0" y="0"/>
                          <a:ext cx="3091815" cy="25400"/>
                          <a:chExt cx="3091815" cy="25400"/>
                        </a:xfrm>
                      </wpg:grpSpPr>
                      <wps:wsp>
                        <wps:cNvPr id="295" name="Graphic 295"/>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296" name="Graphic 296"/>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638pt;margin-top:3.837273pt;width:243.45pt;height:2pt;mso-position-horizontal-relative:page;mso-position-vertical-relative:paragraph;z-index:-15688704;mso-wrap-distance-left:0;mso-wrap-distance-right:0" id="docshapegroup110" coordorigin="6073,77" coordsize="4869,40">
                <v:line style="position:absolute" from="6073,83" to="10942,83" stroked="true" strokeweight=".666pt" strokecolor="#231f20">
                  <v:stroke dashstyle="solid"/>
                </v:line>
                <v:line style="position:absolute" from="6073,110" to="10942,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75"/>
        <w:ind w:left="0"/>
        <w:jc w:val="left"/>
        <w:rPr>
          <w:b/>
          <w:sz w:val="17"/>
        </w:rPr>
      </w:pPr>
    </w:p>
    <w:p>
      <w:pPr>
        <w:pStyle w:val="Heading3"/>
        <w:spacing w:line="260" w:lineRule="exact"/>
        <w:ind w:left="1291" w:right="1274"/>
      </w:pPr>
      <w:r>
        <w:rPr>
          <w:color w:val="231F20"/>
          <w:spacing w:val="-2"/>
        </w:rPr>
        <w:t>PRESIDENZA</w:t>
      </w:r>
    </w:p>
    <w:p>
      <w:pPr>
        <w:spacing w:line="250" w:lineRule="exact" w:before="0"/>
        <w:ind w:left="88" w:right="83" w:firstLine="0"/>
        <w:jc w:val="center"/>
        <w:rPr>
          <w:b/>
          <w:sz w:val="23"/>
        </w:rPr>
      </w:pPr>
      <w:r>
        <w:rPr>
          <w:b/>
          <w:color w:val="231F20"/>
          <w:sz w:val="23"/>
        </w:rPr>
        <w:t>DEL</w:t>
      </w:r>
      <w:r>
        <w:rPr>
          <w:b/>
          <w:color w:val="231F20"/>
          <w:spacing w:val="-1"/>
          <w:sz w:val="23"/>
        </w:rPr>
        <w:t> </w:t>
      </w:r>
      <w:r>
        <w:rPr>
          <w:b/>
          <w:color w:val="231F20"/>
          <w:sz w:val="23"/>
        </w:rPr>
        <w:t>CONSIGLIO</w:t>
      </w:r>
      <w:r>
        <w:rPr>
          <w:b/>
          <w:color w:val="231F20"/>
          <w:spacing w:val="15"/>
          <w:sz w:val="23"/>
        </w:rPr>
        <w:t> </w:t>
      </w:r>
      <w:r>
        <w:rPr>
          <w:b/>
          <w:color w:val="231F20"/>
          <w:sz w:val="23"/>
        </w:rPr>
        <w:t>DEI</w:t>
      </w:r>
      <w:r>
        <w:rPr>
          <w:b/>
          <w:color w:val="231F20"/>
          <w:spacing w:val="13"/>
          <w:sz w:val="23"/>
        </w:rPr>
        <w:t> </w:t>
      </w:r>
      <w:r>
        <w:rPr>
          <w:b/>
          <w:color w:val="231F20"/>
          <w:spacing w:val="-2"/>
          <w:sz w:val="23"/>
        </w:rPr>
        <w:t>MINISTRI</w:t>
      </w:r>
    </w:p>
    <w:p>
      <w:pPr>
        <w:spacing w:line="217" w:lineRule="exact" w:before="0"/>
        <w:ind w:left="88" w:right="83" w:firstLine="0"/>
        <w:jc w:val="center"/>
        <w:rPr>
          <w:sz w:val="21"/>
        </w:rPr>
      </w:pPr>
      <w:r>
        <w:rPr>
          <w:color w:val="231F20"/>
          <w:sz w:val="20"/>
        </w:rPr>
        <w:t>C</w:t>
      </w:r>
      <w:r>
        <w:rPr>
          <w:color w:val="231F20"/>
          <w:sz w:val="15"/>
        </w:rPr>
        <w:t>ONFERENZA</w:t>
      </w:r>
      <w:r>
        <w:rPr>
          <w:color w:val="231F20"/>
          <w:spacing w:val="23"/>
          <w:sz w:val="15"/>
        </w:rPr>
        <w:t> </w:t>
      </w:r>
      <w:r>
        <w:rPr>
          <w:color w:val="231F20"/>
          <w:sz w:val="15"/>
        </w:rPr>
        <w:t>PERMANENTE</w:t>
      </w:r>
      <w:r>
        <w:rPr>
          <w:color w:val="231F20"/>
          <w:spacing w:val="24"/>
          <w:sz w:val="15"/>
        </w:rPr>
        <w:t> </w:t>
      </w:r>
      <w:r>
        <w:rPr>
          <w:color w:val="231F20"/>
          <w:sz w:val="15"/>
        </w:rPr>
        <w:t>PER</w:t>
      </w:r>
      <w:r>
        <w:rPr>
          <w:color w:val="231F20"/>
          <w:spacing w:val="24"/>
          <w:sz w:val="15"/>
        </w:rPr>
        <w:t> </w:t>
      </w:r>
      <w:r>
        <w:rPr>
          <w:color w:val="231F20"/>
          <w:sz w:val="15"/>
        </w:rPr>
        <w:t>I</w:t>
      </w:r>
      <w:r>
        <w:rPr>
          <w:color w:val="231F20"/>
          <w:spacing w:val="24"/>
          <w:sz w:val="15"/>
        </w:rPr>
        <w:t> </w:t>
      </w:r>
      <w:r>
        <w:rPr>
          <w:color w:val="231F20"/>
          <w:sz w:val="15"/>
        </w:rPr>
        <w:t>RAPPORTI</w:t>
      </w:r>
      <w:r>
        <w:rPr>
          <w:color w:val="231F20"/>
          <w:spacing w:val="23"/>
          <w:sz w:val="15"/>
        </w:rPr>
        <w:t> </w:t>
      </w:r>
      <w:r>
        <w:rPr>
          <w:color w:val="231F20"/>
          <w:sz w:val="15"/>
        </w:rPr>
        <w:t>TRA</w:t>
      </w:r>
      <w:r>
        <w:rPr>
          <w:color w:val="231F20"/>
          <w:spacing w:val="24"/>
          <w:sz w:val="15"/>
        </w:rPr>
        <w:t> </w:t>
      </w:r>
      <w:r>
        <w:rPr>
          <w:color w:val="231F20"/>
          <w:sz w:val="15"/>
        </w:rPr>
        <w:t>LO</w:t>
      </w:r>
      <w:r>
        <w:rPr>
          <w:color w:val="231F20"/>
          <w:spacing w:val="24"/>
          <w:sz w:val="15"/>
        </w:rPr>
        <w:t> </w:t>
      </w:r>
      <w:r>
        <w:rPr>
          <w:color w:val="231F20"/>
          <w:spacing w:val="-2"/>
          <w:sz w:val="21"/>
        </w:rPr>
        <w:t>S</w:t>
      </w:r>
      <w:r>
        <w:rPr>
          <w:color w:val="231F20"/>
          <w:spacing w:val="-2"/>
          <w:sz w:val="15"/>
        </w:rPr>
        <w:t>TATO</w:t>
      </w:r>
      <w:r>
        <w:rPr>
          <w:color w:val="231F20"/>
          <w:spacing w:val="-2"/>
          <w:sz w:val="21"/>
        </w:rPr>
        <w:t>,</w:t>
      </w:r>
    </w:p>
    <w:p>
      <w:pPr>
        <w:pStyle w:val="BodyText"/>
        <w:spacing w:line="227" w:lineRule="exact"/>
        <w:ind w:left="2"/>
        <w:jc w:val="center"/>
      </w:pPr>
      <w:r>
        <w:rPr>
          <w:smallCaps/>
          <w:color w:val="231F20"/>
          <w:spacing w:val="-2"/>
          <w:w w:val="90"/>
        </w:rPr>
        <w:t>le</w:t>
      </w:r>
      <w:r>
        <w:rPr>
          <w:smallCaps/>
          <w:color w:val="231F20"/>
          <w:spacing w:val="-3"/>
          <w:w w:val="90"/>
        </w:rPr>
        <w:t> </w:t>
      </w:r>
      <w:r>
        <w:rPr>
          <w:smallCaps/>
          <w:color w:val="231F20"/>
          <w:spacing w:val="-2"/>
          <w:w w:val="90"/>
        </w:rPr>
        <w:t>regioni</w:t>
      </w:r>
      <w:r>
        <w:rPr>
          <w:smallCaps/>
          <w:color w:val="231F20"/>
          <w:spacing w:val="-6"/>
        </w:rPr>
        <w:t> </w:t>
      </w:r>
      <w:r>
        <w:rPr>
          <w:smallCaps/>
          <w:color w:val="231F20"/>
          <w:spacing w:val="-2"/>
          <w:w w:val="90"/>
        </w:rPr>
        <w:t>e</w:t>
      </w:r>
      <w:r>
        <w:rPr>
          <w:smallCaps/>
          <w:color w:val="231F20"/>
          <w:spacing w:val="-6"/>
        </w:rPr>
        <w:t> </w:t>
      </w:r>
      <w:r>
        <w:rPr>
          <w:smallCaps/>
          <w:color w:val="231F20"/>
          <w:spacing w:val="-2"/>
          <w:w w:val="90"/>
        </w:rPr>
        <w:t>le</w:t>
      </w:r>
      <w:r>
        <w:rPr>
          <w:smallCaps/>
          <w:color w:val="231F20"/>
          <w:spacing w:val="-3"/>
          <w:w w:val="90"/>
        </w:rPr>
        <w:t> </w:t>
      </w:r>
      <w:r>
        <w:rPr>
          <w:smallCaps/>
          <w:color w:val="231F20"/>
          <w:spacing w:val="-2"/>
          <w:w w:val="90"/>
        </w:rPr>
        <w:t>Province</w:t>
      </w:r>
      <w:r>
        <w:rPr>
          <w:smallCaps/>
          <w:color w:val="231F20"/>
          <w:spacing w:val="-6"/>
        </w:rPr>
        <w:t> </w:t>
      </w:r>
      <w:r>
        <w:rPr>
          <w:smallCaps/>
          <w:color w:val="231F20"/>
          <w:spacing w:val="-2"/>
          <w:w w:val="90"/>
        </w:rPr>
        <w:t>autonome</w:t>
      </w:r>
      <w:r>
        <w:rPr>
          <w:smallCaps/>
          <w:color w:val="231F20"/>
          <w:spacing w:val="-7"/>
        </w:rPr>
        <w:t> </w:t>
      </w:r>
      <w:r>
        <w:rPr>
          <w:smallCaps/>
          <w:color w:val="231F20"/>
          <w:spacing w:val="-2"/>
          <w:w w:val="90"/>
        </w:rPr>
        <w:t>di</w:t>
      </w:r>
      <w:r>
        <w:rPr>
          <w:smallCaps/>
          <w:color w:val="231F20"/>
          <w:spacing w:val="-4"/>
          <w:w w:val="90"/>
        </w:rPr>
        <w:t> </w:t>
      </w:r>
      <w:r>
        <w:rPr>
          <w:smallCaps/>
          <w:color w:val="231F20"/>
          <w:spacing w:val="-2"/>
          <w:w w:val="90"/>
        </w:rPr>
        <w:t>Trento</w:t>
      </w:r>
      <w:r>
        <w:rPr>
          <w:smallCaps/>
          <w:color w:val="231F20"/>
          <w:spacing w:val="-6"/>
        </w:rPr>
        <w:t> </w:t>
      </w:r>
      <w:r>
        <w:rPr>
          <w:smallCaps/>
          <w:color w:val="231F20"/>
          <w:spacing w:val="-2"/>
          <w:w w:val="90"/>
        </w:rPr>
        <w:t>e</w:t>
      </w:r>
      <w:r>
        <w:rPr>
          <w:smallCaps/>
          <w:color w:val="231F20"/>
          <w:spacing w:val="-3"/>
          <w:w w:val="90"/>
        </w:rPr>
        <w:t> </w:t>
      </w:r>
      <w:r>
        <w:rPr>
          <w:smallCaps/>
          <w:color w:val="231F20"/>
          <w:spacing w:val="-2"/>
          <w:w w:val="90"/>
        </w:rPr>
        <w:t>di</w:t>
      </w:r>
      <w:r>
        <w:rPr>
          <w:smallCaps/>
          <w:color w:val="231F20"/>
          <w:spacing w:val="-6"/>
        </w:rPr>
        <w:t> </w:t>
      </w:r>
      <w:r>
        <w:rPr>
          <w:smallCaps/>
          <w:color w:val="231F20"/>
          <w:spacing w:val="-2"/>
          <w:w w:val="90"/>
        </w:rPr>
        <w:t>Bolzano</w:t>
      </w:r>
    </w:p>
    <w:p>
      <w:pPr>
        <w:pStyle w:val="BodyText"/>
        <w:spacing w:before="50"/>
        <w:ind w:left="0"/>
        <w:jc w:val="left"/>
        <w:rPr>
          <w:sz w:val="15"/>
        </w:rPr>
      </w:pPr>
    </w:p>
    <w:p>
      <w:pPr>
        <w:spacing w:before="0"/>
        <w:ind w:left="113" w:right="0" w:firstLine="0"/>
        <w:jc w:val="left"/>
        <w:rPr>
          <w:sz w:val="19"/>
        </w:rPr>
      </w:pPr>
      <w:r>
        <w:rPr>
          <w:color w:val="231F20"/>
          <w:sz w:val="19"/>
        </w:rPr>
        <w:t>ACCORDO</w:t>
      </w:r>
      <w:r>
        <w:rPr>
          <w:color w:val="231F20"/>
          <w:spacing w:val="-2"/>
          <w:sz w:val="19"/>
        </w:rPr>
        <w:t> </w:t>
      </w:r>
      <w:r>
        <w:rPr>
          <w:color w:val="231F20"/>
          <w:sz w:val="19"/>
        </w:rPr>
        <w:t>17</w:t>
      </w:r>
      <w:r>
        <w:rPr>
          <w:color w:val="231F20"/>
          <w:spacing w:val="-2"/>
          <w:sz w:val="19"/>
        </w:rPr>
        <w:t> </w:t>
      </w:r>
      <w:r>
        <w:rPr>
          <w:color w:val="231F20"/>
          <w:sz w:val="19"/>
        </w:rPr>
        <w:t>aprile</w:t>
      </w:r>
      <w:r>
        <w:rPr>
          <w:color w:val="231F20"/>
          <w:spacing w:val="-2"/>
          <w:sz w:val="19"/>
        </w:rPr>
        <w:t> 2025.</w:t>
      </w:r>
    </w:p>
    <w:p>
      <w:pPr>
        <w:spacing w:line="211" w:lineRule="auto" w:before="135"/>
        <w:ind w:left="113" w:right="105" w:firstLine="191"/>
        <w:jc w:val="both"/>
        <w:rPr>
          <w:sz w:val="19"/>
        </w:rPr>
      </w:pPr>
      <w:r>
        <w:rPr>
          <w:b/>
          <w:color w:val="231F20"/>
          <w:sz w:val="19"/>
        </w:rPr>
        <w:t>Accordo, ai sensi dell’articolo 37, comma 2, del decreto legislativo</w:t>
      </w:r>
      <w:r>
        <w:rPr>
          <w:b/>
          <w:color w:val="231F20"/>
          <w:spacing w:val="19"/>
          <w:sz w:val="19"/>
        </w:rPr>
        <w:t> </w:t>
      </w:r>
      <w:r>
        <w:rPr>
          <w:b/>
          <w:color w:val="231F20"/>
          <w:sz w:val="19"/>
        </w:rPr>
        <w:t>9</w:t>
      </w:r>
      <w:r>
        <w:rPr>
          <w:b/>
          <w:color w:val="231F20"/>
          <w:spacing w:val="19"/>
          <w:sz w:val="19"/>
        </w:rPr>
        <w:t> </w:t>
      </w:r>
      <w:r>
        <w:rPr>
          <w:b/>
          <w:color w:val="231F20"/>
          <w:sz w:val="19"/>
        </w:rPr>
        <w:t>aprile</w:t>
      </w:r>
      <w:r>
        <w:rPr>
          <w:b/>
          <w:color w:val="231F20"/>
          <w:spacing w:val="19"/>
          <w:sz w:val="19"/>
        </w:rPr>
        <w:t> </w:t>
      </w:r>
      <w:r>
        <w:rPr>
          <w:b/>
          <w:color w:val="231F20"/>
          <w:sz w:val="19"/>
        </w:rPr>
        <w:t>2008,</w:t>
      </w:r>
      <w:r>
        <w:rPr>
          <w:b/>
          <w:color w:val="231F20"/>
          <w:spacing w:val="19"/>
          <w:sz w:val="19"/>
        </w:rPr>
        <w:t> </w:t>
      </w:r>
      <w:r>
        <w:rPr>
          <w:b/>
          <w:color w:val="231F20"/>
          <w:sz w:val="19"/>
        </w:rPr>
        <w:t>n.</w:t>
      </w:r>
      <w:r>
        <w:rPr>
          <w:b/>
          <w:color w:val="231F20"/>
          <w:spacing w:val="19"/>
          <w:sz w:val="19"/>
        </w:rPr>
        <w:t> </w:t>
      </w:r>
      <w:r>
        <w:rPr>
          <w:b/>
          <w:color w:val="231F20"/>
          <w:sz w:val="19"/>
        </w:rPr>
        <w:t>81,</w:t>
      </w:r>
      <w:r>
        <w:rPr>
          <w:b/>
          <w:color w:val="231F20"/>
          <w:spacing w:val="19"/>
          <w:sz w:val="19"/>
        </w:rPr>
        <w:t> </w:t>
      </w:r>
      <w:r>
        <w:rPr>
          <w:b/>
          <w:color w:val="231F20"/>
          <w:sz w:val="19"/>
        </w:rPr>
        <w:t>tra</w:t>
      </w:r>
      <w:r>
        <w:rPr>
          <w:b/>
          <w:color w:val="231F20"/>
          <w:spacing w:val="19"/>
          <w:sz w:val="19"/>
        </w:rPr>
        <w:t> </w:t>
      </w:r>
      <w:r>
        <w:rPr>
          <w:b/>
          <w:color w:val="231F20"/>
          <w:sz w:val="19"/>
        </w:rPr>
        <w:t>il</w:t>
      </w:r>
      <w:r>
        <w:rPr>
          <w:b/>
          <w:color w:val="231F20"/>
          <w:spacing w:val="19"/>
          <w:sz w:val="19"/>
        </w:rPr>
        <w:t> </w:t>
      </w:r>
      <w:r>
        <w:rPr>
          <w:b/>
          <w:color w:val="231F20"/>
          <w:sz w:val="19"/>
        </w:rPr>
        <w:t>Governo,</w:t>
      </w:r>
      <w:r>
        <w:rPr>
          <w:b/>
          <w:color w:val="231F20"/>
          <w:spacing w:val="19"/>
          <w:sz w:val="19"/>
        </w:rPr>
        <w:t> </w:t>
      </w:r>
      <w:r>
        <w:rPr>
          <w:b/>
          <w:color w:val="231F20"/>
          <w:sz w:val="19"/>
        </w:rPr>
        <w:t>le</w:t>
      </w:r>
      <w:r>
        <w:rPr>
          <w:b/>
          <w:color w:val="231F20"/>
          <w:spacing w:val="19"/>
          <w:sz w:val="19"/>
        </w:rPr>
        <w:t> </w:t>
      </w:r>
      <w:r>
        <w:rPr>
          <w:b/>
          <w:color w:val="231F20"/>
          <w:sz w:val="19"/>
        </w:rPr>
        <w:t>regioni</w:t>
      </w:r>
      <w:r>
        <w:rPr>
          <w:b/>
          <w:color w:val="231F20"/>
          <w:spacing w:val="19"/>
          <w:sz w:val="19"/>
        </w:rPr>
        <w:t> </w:t>
      </w:r>
      <w:r>
        <w:rPr>
          <w:b/>
          <w:color w:val="231F20"/>
          <w:sz w:val="19"/>
        </w:rPr>
        <w:t>e le Province autonome di Trento e di Bolzano, </w:t>
      </w:r>
      <w:r>
        <w:rPr>
          <w:b/>
          <w:color w:val="231F20"/>
          <w:sz w:val="19"/>
        </w:rPr>
        <w:t>finalizzato</w:t>
      </w:r>
      <w:r>
        <w:rPr>
          <w:b/>
          <w:color w:val="231F20"/>
          <w:spacing w:val="40"/>
          <w:sz w:val="19"/>
        </w:rPr>
        <w:t> </w:t>
      </w:r>
      <w:r>
        <w:rPr>
          <w:b/>
          <w:color w:val="231F20"/>
          <w:sz w:val="19"/>
        </w:rPr>
        <w:t>alla individuazione della durata e dei contenuti minimi dei percorsi formativi in materia di salute e sicurezza, di cui al medesimo decreto legislativo n. 81 del 2008. </w:t>
      </w:r>
      <w:r>
        <w:rPr>
          <w:color w:val="231F20"/>
          <w:sz w:val="19"/>
        </w:rPr>
        <w:t>(Rep. atti n. 59/ </w:t>
      </w:r>
      <w:r>
        <w:rPr>
          <w:color w:val="231F20"/>
          <w:spacing w:val="-2"/>
          <w:sz w:val="19"/>
        </w:rPr>
        <w:t>CSR).</w:t>
      </w:r>
    </w:p>
    <w:p>
      <w:pPr>
        <w:pStyle w:val="BodyText"/>
        <w:spacing w:before="22"/>
        <w:ind w:left="0"/>
        <w:jc w:val="left"/>
        <w:rPr>
          <w:sz w:val="19"/>
        </w:rPr>
      </w:pPr>
    </w:p>
    <w:p>
      <w:pPr>
        <w:pStyle w:val="BodyText"/>
        <w:spacing w:line="211" w:lineRule="auto"/>
        <w:ind w:left="340" w:right="105" w:hanging="227"/>
      </w:pPr>
      <w:r>
        <w:rPr>
          <w:color w:val="231F20"/>
        </w:rPr>
        <w:t>LA</w:t>
      </w:r>
      <w:r>
        <w:rPr>
          <w:color w:val="231F20"/>
          <w:spacing w:val="-4"/>
        </w:rPr>
        <w:t> </w:t>
      </w:r>
      <w:r>
        <w:rPr>
          <w:color w:val="231F20"/>
        </w:rPr>
        <w:t>CONFERENZA</w:t>
      </w:r>
      <w:r>
        <w:rPr>
          <w:color w:val="231F20"/>
          <w:spacing w:val="-4"/>
        </w:rPr>
        <w:t> </w:t>
      </w:r>
      <w:r>
        <w:rPr>
          <w:color w:val="231F20"/>
        </w:rPr>
        <w:t>PERMANENTE PER I RAPPORTI TRA LO STATO, LE REGIONI E LE PROVINCE AUTONOME DI TRENTO E DI BOLZANO</w:t>
      </w:r>
    </w:p>
    <w:p>
      <w:pPr>
        <w:pStyle w:val="BodyText"/>
        <w:spacing w:before="203"/>
        <w:ind w:left="326"/>
      </w:pPr>
      <w:r>
        <w:rPr>
          <w:color w:val="231F20"/>
        </w:rPr>
        <w:t>Nella</w:t>
      </w:r>
      <w:r>
        <w:rPr>
          <w:color w:val="231F20"/>
          <w:spacing w:val="3"/>
        </w:rPr>
        <w:t> </w:t>
      </w:r>
      <w:r>
        <w:rPr>
          <w:color w:val="231F20"/>
        </w:rPr>
        <w:t>seduta</w:t>
      </w:r>
      <w:r>
        <w:rPr>
          <w:color w:val="231F20"/>
          <w:spacing w:val="4"/>
        </w:rPr>
        <w:t> </w:t>
      </w:r>
      <w:r>
        <w:rPr>
          <w:color w:val="231F20"/>
        </w:rPr>
        <w:t>del</w:t>
      </w:r>
      <w:r>
        <w:rPr>
          <w:color w:val="231F20"/>
          <w:spacing w:val="4"/>
        </w:rPr>
        <w:t> </w:t>
      </w:r>
      <w:r>
        <w:rPr>
          <w:color w:val="231F20"/>
        </w:rPr>
        <w:t>17</w:t>
      </w:r>
      <w:r>
        <w:rPr>
          <w:color w:val="231F20"/>
          <w:spacing w:val="4"/>
        </w:rPr>
        <w:t> </w:t>
      </w:r>
      <w:r>
        <w:rPr>
          <w:color w:val="231F20"/>
        </w:rPr>
        <w:t>aprile</w:t>
      </w:r>
      <w:r>
        <w:rPr>
          <w:color w:val="231F20"/>
          <w:spacing w:val="4"/>
        </w:rPr>
        <w:t> </w:t>
      </w:r>
      <w:r>
        <w:rPr>
          <w:color w:val="231F20"/>
          <w:spacing w:val="-2"/>
        </w:rPr>
        <w:t>2025:</w:t>
      </w:r>
    </w:p>
    <w:p>
      <w:pPr>
        <w:pStyle w:val="BodyText"/>
        <w:spacing w:line="211" w:lineRule="auto" w:before="50"/>
        <w:ind w:right="105" w:firstLine="426"/>
      </w:pPr>
      <w:r>
        <w:rPr>
          <w:color w:val="231F20"/>
        </w:rPr>
        <w:t>Visto il decreto legislativo 9 aprile 2008, n. 81, </w:t>
      </w:r>
      <w:r>
        <w:rPr>
          <w:color w:val="231F20"/>
        </w:rPr>
        <w:t>re- cante</w:t>
      </w:r>
      <w:r>
        <w:rPr>
          <w:color w:val="231F20"/>
          <w:spacing w:val="24"/>
        </w:rPr>
        <w:t> </w:t>
      </w:r>
      <w:r>
        <w:rPr>
          <w:color w:val="231F20"/>
        </w:rPr>
        <w:t>«Attuazione</w:t>
      </w:r>
      <w:r>
        <w:rPr>
          <w:color w:val="231F20"/>
          <w:spacing w:val="25"/>
        </w:rPr>
        <w:t> </w:t>
      </w:r>
      <w:r>
        <w:rPr>
          <w:color w:val="231F20"/>
        </w:rPr>
        <w:t>dell’art.</w:t>
      </w:r>
      <w:r>
        <w:rPr>
          <w:color w:val="231F20"/>
          <w:spacing w:val="25"/>
        </w:rPr>
        <w:t> </w:t>
      </w:r>
      <w:r>
        <w:rPr>
          <w:color w:val="231F20"/>
        </w:rPr>
        <w:t>1</w:t>
      </w:r>
      <w:r>
        <w:rPr>
          <w:color w:val="231F20"/>
          <w:spacing w:val="24"/>
        </w:rPr>
        <w:t> </w:t>
      </w:r>
      <w:r>
        <w:rPr>
          <w:color w:val="231F20"/>
        </w:rPr>
        <w:t>della</w:t>
      </w:r>
      <w:r>
        <w:rPr>
          <w:color w:val="231F20"/>
          <w:spacing w:val="25"/>
        </w:rPr>
        <w:t> </w:t>
      </w:r>
      <w:r>
        <w:rPr>
          <w:color w:val="231F20"/>
        </w:rPr>
        <w:t>legge</w:t>
      </w:r>
      <w:r>
        <w:rPr>
          <w:color w:val="231F20"/>
          <w:spacing w:val="25"/>
        </w:rPr>
        <w:t> </w:t>
      </w:r>
      <w:r>
        <w:rPr>
          <w:color w:val="231F20"/>
        </w:rPr>
        <w:t>3</w:t>
      </w:r>
      <w:r>
        <w:rPr>
          <w:color w:val="231F20"/>
          <w:spacing w:val="24"/>
        </w:rPr>
        <w:t> </w:t>
      </w:r>
      <w:r>
        <w:rPr>
          <w:color w:val="231F20"/>
        </w:rPr>
        <w:t>agosto</w:t>
      </w:r>
      <w:r>
        <w:rPr>
          <w:color w:val="231F20"/>
          <w:spacing w:val="25"/>
        </w:rPr>
        <w:t> </w:t>
      </w:r>
      <w:r>
        <w:rPr>
          <w:color w:val="231F20"/>
          <w:spacing w:val="-2"/>
        </w:rPr>
        <w:t>2007,</w:t>
      </w:r>
    </w:p>
    <w:p>
      <w:pPr>
        <w:pStyle w:val="BodyText"/>
        <w:spacing w:line="211" w:lineRule="auto" w:before="1"/>
        <w:ind w:right="104"/>
      </w:pPr>
      <w:r>
        <w:rPr>
          <w:color w:val="231F20"/>
        </w:rPr>
        <w:t>n. 123, in materia di tutela della salute e della </w:t>
      </w:r>
      <w:r>
        <w:rPr>
          <w:color w:val="231F20"/>
        </w:rPr>
        <w:t>sicurezza nei luoghi di lavoro», e, in particolare, l’art. 32, il quale detta</w:t>
      </w:r>
      <w:r>
        <w:rPr>
          <w:color w:val="231F20"/>
          <w:spacing w:val="26"/>
        </w:rPr>
        <w:t> </w:t>
      </w:r>
      <w:r>
        <w:rPr>
          <w:color w:val="231F20"/>
        </w:rPr>
        <w:t>disposizioni</w:t>
      </w:r>
      <w:r>
        <w:rPr>
          <w:color w:val="231F20"/>
          <w:spacing w:val="27"/>
        </w:rPr>
        <w:t> </w:t>
      </w:r>
      <w:r>
        <w:rPr>
          <w:color w:val="231F20"/>
        </w:rPr>
        <w:t>relative</w:t>
      </w:r>
      <w:r>
        <w:rPr>
          <w:color w:val="231F20"/>
          <w:spacing w:val="27"/>
        </w:rPr>
        <w:t> </w:t>
      </w:r>
      <w:r>
        <w:rPr>
          <w:color w:val="231F20"/>
        </w:rPr>
        <w:t>all’individuazione</w:t>
      </w:r>
      <w:r>
        <w:rPr>
          <w:color w:val="231F20"/>
          <w:spacing w:val="27"/>
        </w:rPr>
        <w:t> </w:t>
      </w:r>
      <w:r>
        <w:rPr>
          <w:color w:val="231F20"/>
        </w:rPr>
        <w:t>delle</w:t>
      </w:r>
      <w:r>
        <w:rPr>
          <w:color w:val="231F20"/>
          <w:spacing w:val="27"/>
        </w:rPr>
        <w:t> </w:t>
      </w:r>
      <w:r>
        <w:rPr>
          <w:color w:val="231F20"/>
          <w:spacing w:val="-4"/>
        </w:rPr>
        <w:t>capa-</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pPr>
      <w:r>
        <w:rPr/>
        <mc:AlternateContent>
          <mc:Choice Requires="wps">
            <w:drawing>
              <wp:anchor distT="0" distB="0" distL="0" distR="0" allowOverlap="1" layoutInCell="1" locked="0" behindDoc="1" simplePos="0" relativeHeight="484816896">
                <wp:simplePos x="0" y="0"/>
                <wp:positionH relativeFrom="page">
                  <wp:posOffset>612000</wp:posOffset>
                </wp:positionH>
                <wp:positionV relativeFrom="page">
                  <wp:posOffset>899286</wp:posOffset>
                </wp:positionV>
                <wp:extent cx="6336030" cy="8642350"/>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6336030" cy="8642350"/>
                          <a:chExt cx="6336030" cy="8642350"/>
                        </a:xfrm>
                      </wpg:grpSpPr>
                      <wps:wsp>
                        <wps:cNvPr id="298" name="Graphic 29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299" name="Graphic 29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00" name="Graphic 30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9584" id="docshapegroup111"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cità e dei requisiti professionali dei responsabili e degli addetti ai servizi di prevenzione e protezione;</w:t>
      </w:r>
    </w:p>
    <w:p>
      <w:pPr>
        <w:pStyle w:val="BodyText"/>
        <w:spacing w:line="211" w:lineRule="auto" w:before="65"/>
        <w:ind w:right="38" w:firstLine="426"/>
      </w:pPr>
      <w:r>
        <w:rPr>
          <w:color w:val="231F20"/>
        </w:rPr>
        <w:t>Visto altresì l’art. 37, comma 2, del decreto </w:t>
      </w:r>
      <w:r>
        <w:rPr>
          <w:color w:val="231F20"/>
        </w:rPr>
        <w:t>legi- slativo n. 81 del 2008, il quale prevede che la durata, i contenuti minimi e le modalità della formazione di cui al comma 1 del medesimo art. 37 sono definiti mediante ac- cordo in sede di Conferenza permanente per i rapporti tra lo Stato, le regioni e le Province autonome di Trento e di Bolzano</w:t>
      </w:r>
      <w:r>
        <w:rPr>
          <w:color w:val="231F20"/>
          <w:spacing w:val="2"/>
        </w:rPr>
        <w:t> </w:t>
      </w:r>
      <w:r>
        <w:rPr>
          <w:color w:val="231F20"/>
        </w:rPr>
        <w:t>adottato,</w:t>
      </w:r>
      <w:r>
        <w:rPr>
          <w:color w:val="231F20"/>
          <w:spacing w:val="3"/>
        </w:rPr>
        <w:t> </w:t>
      </w:r>
      <w:r>
        <w:rPr>
          <w:color w:val="231F20"/>
        </w:rPr>
        <w:t>previa</w:t>
      </w:r>
      <w:r>
        <w:rPr>
          <w:color w:val="231F20"/>
          <w:spacing w:val="2"/>
        </w:rPr>
        <w:t> </w:t>
      </w:r>
      <w:r>
        <w:rPr>
          <w:color w:val="231F20"/>
        </w:rPr>
        <w:t>consultazione</w:t>
      </w:r>
      <w:r>
        <w:rPr>
          <w:color w:val="231F20"/>
          <w:spacing w:val="3"/>
        </w:rPr>
        <w:t> </w:t>
      </w:r>
      <w:r>
        <w:rPr>
          <w:color w:val="231F20"/>
        </w:rPr>
        <w:t>delle</w:t>
      </w:r>
      <w:r>
        <w:rPr>
          <w:color w:val="231F20"/>
          <w:spacing w:val="2"/>
        </w:rPr>
        <w:t> </w:t>
      </w:r>
      <w:r>
        <w:rPr>
          <w:color w:val="231F20"/>
        </w:rPr>
        <w:t>parti</w:t>
      </w:r>
      <w:r>
        <w:rPr>
          <w:color w:val="231F20"/>
          <w:spacing w:val="3"/>
        </w:rPr>
        <w:t> </w:t>
      </w:r>
      <w:r>
        <w:rPr>
          <w:color w:val="231F20"/>
          <w:spacing w:val="-2"/>
        </w:rPr>
        <w:t>sociali;</w:t>
      </w:r>
    </w:p>
    <w:p>
      <w:pPr>
        <w:pStyle w:val="BodyText"/>
        <w:spacing w:line="211" w:lineRule="auto" w:before="67"/>
        <w:ind w:right="38" w:firstLine="426"/>
      </w:pPr>
      <w:r>
        <w:rPr>
          <w:color w:val="231F20"/>
        </w:rPr>
        <w:t>Vista la nota prot. MLPS n. 9590 del 17 ottobre 2024, acquisita, in pari data, al prot. DAR n. 16471, </w:t>
      </w:r>
      <w:r>
        <w:rPr>
          <w:color w:val="231F20"/>
        </w:rPr>
        <w:t>con la</w:t>
      </w:r>
      <w:r>
        <w:rPr>
          <w:color w:val="231F20"/>
          <w:spacing w:val="-6"/>
        </w:rPr>
        <w:t> </w:t>
      </w:r>
      <w:r>
        <w:rPr>
          <w:color w:val="231F20"/>
        </w:rPr>
        <w:t>quale</w:t>
      </w:r>
      <w:r>
        <w:rPr>
          <w:color w:val="231F20"/>
          <w:spacing w:val="-6"/>
        </w:rPr>
        <w:t> </w:t>
      </w:r>
      <w:r>
        <w:rPr>
          <w:color w:val="231F20"/>
        </w:rPr>
        <w:t>l’Ufficio</w:t>
      </w:r>
      <w:r>
        <w:rPr>
          <w:color w:val="231F20"/>
          <w:spacing w:val="-6"/>
        </w:rPr>
        <w:t> </w:t>
      </w:r>
      <w:r>
        <w:rPr>
          <w:color w:val="231F20"/>
        </w:rPr>
        <w:t>legislativo</w:t>
      </w:r>
      <w:r>
        <w:rPr>
          <w:color w:val="231F20"/>
          <w:spacing w:val="-6"/>
        </w:rPr>
        <w:t> </w:t>
      </w:r>
      <w:r>
        <w:rPr>
          <w:color w:val="231F20"/>
        </w:rPr>
        <w:t>del</w:t>
      </w:r>
      <w:r>
        <w:rPr>
          <w:color w:val="231F20"/>
          <w:spacing w:val="-6"/>
        </w:rPr>
        <w:t> </w:t>
      </w:r>
      <w:r>
        <w:rPr>
          <w:color w:val="231F20"/>
        </w:rPr>
        <w:t>Ministro</w:t>
      </w:r>
      <w:r>
        <w:rPr>
          <w:color w:val="231F20"/>
          <w:spacing w:val="-6"/>
        </w:rPr>
        <w:t> </w:t>
      </w:r>
      <w:r>
        <w:rPr>
          <w:color w:val="231F20"/>
        </w:rPr>
        <w:t>del</w:t>
      </w:r>
      <w:r>
        <w:rPr>
          <w:color w:val="231F20"/>
          <w:spacing w:val="-6"/>
        </w:rPr>
        <w:t> </w:t>
      </w:r>
      <w:r>
        <w:rPr>
          <w:color w:val="231F20"/>
        </w:rPr>
        <w:t>lavoro</w:t>
      </w:r>
      <w:r>
        <w:rPr>
          <w:color w:val="231F20"/>
          <w:spacing w:val="-6"/>
        </w:rPr>
        <w:t> </w:t>
      </w:r>
      <w:r>
        <w:rPr>
          <w:color w:val="231F20"/>
        </w:rPr>
        <w:t>e</w:t>
      </w:r>
      <w:r>
        <w:rPr>
          <w:color w:val="231F20"/>
          <w:spacing w:val="-6"/>
        </w:rPr>
        <w:t> </w:t>
      </w:r>
      <w:r>
        <w:rPr>
          <w:color w:val="231F20"/>
        </w:rPr>
        <w:t>del- le politiche sociali ha trasmesso lo schema di accordo in oggetto ai fini dell’esame in sede di Conferenza perma- nente per i rapporti tra lo Stato, le regioni e le Province autonome di Trento e di Bolzano finalizzato alla indivi- duazione della durata e dei contenuti minimi dei seguenti percorsi formativi:</w:t>
      </w:r>
    </w:p>
    <w:p>
      <w:pPr>
        <w:pStyle w:val="BodyText"/>
        <w:spacing w:line="211" w:lineRule="auto" w:before="69"/>
        <w:ind w:right="39" w:firstLine="639"/>
      </w:pPr>
      <w:r>
        <w:rPr>
          <w:color w:val="231F20"/>
        </w:rPr>
        <w:t>datori di lavoro, dirigenti, preposti e lavoratori, </w:t>
      </w:r>
      <w:r>
        <w:rPr>
          <w:color w:val="231F20"/>
        </w:rPr>
        <w:t>ai sensi dell’art. 37 del decreto legislativo n. 81 del 2008;</w:t>
      </w:r>
    </w:p>
    <w:p>
      <w:pPr>
        <w:pStyle w:val="BodyText"/>
        <w:spacing w:line="211" w:lineRule="auto" w:before="64"/>
        <w:ind w:right="38" w:firstLine="639"/>
      </w:pPr>
      <w:r>
        <w:rPr>
          <w:color w:val="231F20"/>
        </w:rPr>
        <w:t>responsabili</w:t>
      </w:r>
      <w:r>
        <w:rPr>
          <w:color w:val="231F20"/>
          <w:spacing w:val="40"/>
        </w:rPr>
        <w:t> </w:t>
      </w:r>
      <w:r>
        <w:rPr>
          <w:color w:val="231F20"/>
        </w:rPr>
        <w:t>e</w:t>
      </w:r>
      <w:r>
        <w:rPr>
          <w:color w:val="231F20"/>
          <w:spacing w:val="40"/>
        </w:rPr>
        <w:t> </w:t>
      </w:r>
      <w:r>
        <w:rPr>
          <w:color w:val="231F20"/>
        </w:rPr>
        <w:t>addetti</w:t>
      </w:r>
      <w:r>
        <w:rPr>
          <w:color w:val="231F20"/>
          <w:spacing w:val="40"/>
        </w:rPr>
        <w:t> </w:t>
      </w:r>
      <w:r>
        <w:rPr>
          <w:color w:val="231F20"/>
        </w:rPr>
        <w:t>ai</w:t>
      </w:r>
      <w:r>
        <w:rPr>
          <w:color w:val="231F20"/>
          <w:spacing w:val="40"/>
        </w:rPr>
        <w:t> </w:t>
      </w:r>
      <w:r>
        <w:rPr>
          <w:color w:val="231F20"/>
        </w:rPr>
        <w:t>servizi</w:t>
      </w:r>
      <w:r>
        <w:rPr>
          <w:color w:val="231F20"/>
          <w:spacing w:val="40"/>
        </w:rPr>
        <w:t> </w:t>
      </w:r>
      <w:r>
        <w:rPr>
          <w:color w:val="231F20"/>
        </w:rPr>
        <w:t>di</w:t>
      </w:r>
      <w:r>
        <w:rPr>
          <w:color w:val="231F20"/>
          <w:spacing w:val="40"/>
        </w:rPr>
        <w:t> </w:t>
      </w:r>
      <w:r>
        <w:rPr>
          <w:color w:val="231F20"/>
        </w:rPr>
        <w:t>prevenzione e</w:t>
      </w:r>
      <w:r>
        <w:rPr>
          <w:color w:val="231F20"/>
          <w:spacing w:val="24"/>
        </w:rPr>
        <w:t> </w:t>
      </w:r>
      <w:r>
        <w:rPr>
          <w:color w:val="231F20"/>
        </w:rPr>
        <w:t>protezione,</w:t>
      </w:r>
      <w:r>
        <w:rPr>
          <w:color w:val="231F20"/>
          <w:spacing w:val="24"/>
        </w:rPr>
        <w:t> </w:t>
      </w:r>
      <w:r>
        <w:rPr>
          <w:color w:val="231F20"/>
        </w:rPr>
        <w:t>ai</w:t>
      </w:r>
      <w:r>
        <w:rPr>
          <w:color w:val="231F20"/>
          <w:spacing w:val="24"/>
        </w:rPr>
        <w:t> </w:t>
      </w:r>
      <w:r>
        <w:rPr>
          <w:color w:val="231F20"/>
        </w:rPr>
        <w:t>sensi</w:t>
      </w:r>
      <w:r>
        <w:rPr>
          <w:color w:val="231F20"/>
          <w:spacing w:val="24"/>
        </w:rPr>
        <w:t> </w:t>
      </w:r>
      <w:r>
        <w:rPr>
          <w:color w:val="231F20"/>
        </w:rPr>
        <w:t>dell’art.</w:t>
      </w:r>
      <w:r>
        <w:rPr>
          <w:color w:val="231F20"/>
          <w:spacing w:val="24"/>
        </w:rPr>
        <w:t> </w:t>
      </w:r>
      <w:r>
        <w:rPr>
          <w:color w:val="231F20"/>
        </w:rPr>
        <w:t>32</w:t>
      </w:r>
      <w:r>
        <w:rPr>
          <w:color w:val="231F20"/>
          <w:spacing w:val="25"/>
        </w:rPr>
        <w:t> </w:t>
      </w:r>
      <w:r>
        <w:rPr>
          <w:color w:val="231F20"/>
        </w:rPr>
        <w:t>del</w:t>
      </w:r>
      <w:r>
        <w:rPr>
          <w:color w:val="231F20"/>
          <w:spacing w:val="24"/>
        </w:rPr>
        <w:t> </w:t>
      </w:r>
      <w:r>
        <w:rPr>
          <w:color w:val="231F20"/>
        </w:rPr>
        <w:t>decreto</w:t>
      </w:r>
      <w:r>
        <w:rPr>
          <w:color w:val="231F20"/>
          <w:spacing w:val="24"/>
        </w:rPr>
        <w:t> </w:t>
      </w:r>
      <w:r>
        <w:rPr>
          <w:color w:val="231F20"/>
          <w:spacing w:val="-2"/>
        </w:rPr>
        <w:t>legislativo</w:t>
      </w:r>
    </w:p>
    <w:p>
      <w:pPr>
        <w:pStyle w:val="BodyText"/>
        <w:spacing w:line="219" w:lineRule="exact"/>
      </w:pPr>
      <w:r>
        <w:rPr>
          <w:color w:val="231F20"/>
        </w:rPr>
        <w:t>n.</w:t>
      </w:r>
      <w:r>
        <w:rPr>
          <w:color w:val="231F20"/>
          <w:spacing w:val="2"/>
        </w:rPr>
        <w:t> </w:t>
      </w:r>
      <w:r>
        <w:rPr>
          <w:color w:val="231F20"/>
        </w:rPr>
        <w:t>81</w:t>
      </w:r>
      <w:r>
        <w:rPr>
          <w:color w:val="231F20"/>
          <w:spacing w:val="2"/>
        </w:rPr>
        <w:t> </w:t>
      </w:r>
      <w:r>
        <w:rPr>
          <w:color w:val="231F20"/>
        </w:rPr>
        <w:t>del</w:t>
      </w:r>
      <w:r>
        <w:rPr>
          <w:color w:val="231F20"/>
          <w:spacing w:val="2"/>
        </w:rPr>
        <w:t> </w:t>
      </w:r>
      <w:r>
        <w:rPr>
          <w:color w:val="231F20"/>
          <w:spacing w:val="-2"/>
        </w:rPr>
        <w:t>2008;</w:t>
      </w:r>
    </w:p>
    <w:p>
      <w:pPr>
        <w:pStyle w:val="BodyText"/>
        <w:spacing w:line="211" w:lineRule="auto" w:before="58"/>
        <w:ind w:right="38" w:firstLine="639"/>
      </w:pPr>
      <w:r>
        <w:rPr>
          <w:color w:val="231F20"/>
        </w:rPr>
        <w:t>datori di lavoro che svolgono direttamente i </w:t>
      </w:r>
      <w:r>
        <w:rPr>
          <w:color w:val="231F20"/>
        </w:rPr>
        <w:t>com- piti del servizio di prevenzione e protezione ai sensi dell’art. 34 del decreto legislativo n. 81 del 2008;</w:t>
      </w:r>
    </w:p>
    <w:p>
      <w:pPr>
        <w:pStyle w:val="BodyText"/>
        <w:spacing w:line="211" w:lineRule="auto" w:before="65"/>
        <w:ind w:right="38" w:firstLine="639"/>
      </w:pPr>
      <w:r>
        <w:rPr>
          <w:color w:val="231F20"/>
        </w:rPr>
        <w:t>coordinatori per la progettazione e per </w:t>
      </w:r>
      <w:r>
        <w:rPr>
          <w:color w:val="231F20"/>
        </w:rPr>
        <w:t>l’esecuzio- ne</w:t>
      </w:r>
      <w:r>
        <w:rPr>
          <w:color w:val="231F20"/>
          <w:spacing w:val="19"/>
        </w:rPr>
        <w:t> </w:t>
      </w:r>
      <w:r>
        <w:rPr>
          <w:color w:val="231F20"/>
        </w:rPr>
        <w:t>dei</w:t>
      </w:r>
      <w:r>
        <w:rPr>
          <w:color w:val="231F20"/>
          <w:spacing w:val="20"/>
        </w:rPr>
        <w:t> </w:t>
      </w:r>
      <w:r>
        <w:rPr>
          <w:color w:val="231F20"/>
        </w:rPr>
        <w:t>lavori,</w:t>
      </w:r>
      <w:r>
        <w:rPr>
          <w:color w:val="231F20"/>
          <w:spacing w:val="20"/>
        </w:rPr>
        <w:t> </w:t>
      </w:r>
      <w:r>
        <w:rPr>
          <w:color w:val="231F20"/>
        </w:rPr>
        <w:t>ai</w:t>
      </w:r>
      <w:r>
        <w:rPr>
          <w:color w:val="231F20"/>
          <w:spacing w:val="19"/>
        </w:rPr>
        <w:t> </w:t>
      </w:r>
      <w:r>
        <w:rPr>
          <w:color w:val="231F20"/>
        </w:rPr>
        <w:t>sensi</w:t>
      </w:r>
      <w:r>
        <w:rPr>
          <w:color w:val="231F20"/>
          <w:spacing w:val="20"/>
        </w:rPr>
        <w:t> </w:t>
      </w:r>
      <w:r>
        <w:rPr>
          <w:color w:val="231F20"/>
        </w:rPr>
        <w:t>dell’art.</w:t>
      </w:r>
      <w:r>
        <w:rPr>
          <w:color w:val="231F20"/>
          <w:spacing w:val="20"/>
        </w:rPr>
        <w:t> </w:t>
      </w:r>
      <w:r>
        <w:rPr>
          <w:color w:val="231F20"/>
        </w:rPr>
        <w:t>98</w:t>
      </w:r>
      <w:r>
        <w:rPr>
          <w:color w:val="231F20"/>
          <w:spacing w:val="19"/>
        </w:rPr>
        <w:t> </w:t>
      </w:r>
      <w:r>
        <w:rPr>
          <w:color w:val="231F20"/>
        </w:rPr>
        <w:t>del</w:t>
      </w:r>
      <w:r>
        <w:rPr>
          <w:color w:val="231F20"/>
          <w:spacing w:val="20"/>
        </w:rPr>
        <w:t> </w:t>
      </w:r>
      <w:r>
        <w:rPr>
          <w:color w:val="231F20"/>
        </w:rPr>
        <w:t>decreto</w:t>
      </w:r>
      <w:r>
        <w:rPr>
          <w:color w:val="231F20"/>
          <w:spacing w:val="20"/>
        </w:rPr>
        <w:t> </w:t>
      </w:r>
      <w:r>
        <w:rPr>
          <w:color w:val="231F20"/>
          <w:spacing w:val="-2"/>
        </w:rPr>
        <w:t>legislativo</w:t>
      </w:r>
    </w:p>
    <w:p>
      <w:pPr>
        <w:pStyle w:val="BodyText"/>
        <w:spacing w:line="219" w:lineRule="exact"/>
      </w:pPr>
      <w:r>
        <w:rPr>
          <w:color w:val="231F20"/>
        </w:rPr>
        <w:t>n.</w:t>
      </w:r>
      <w:r>
        <w:rPr>
          <w:color w:val="231F20"/>
          <w:spacing w:val="2"/>
        </w:rPr>
        <w:t> </w:t>
      </w:r>
      <w:r>
        <w:rPr>
          <w:color w:val="231F20"/>
        </w:rPr>
        <w:t>81</w:t>
      </w:r>
      <w:r>
        <w:rPr>
          <w:color w:val="231F20"/>
          <w:spacing w:val="2"/>
        </w:rPr>
        <w:t> </w:t>
      </w:r>
      <w:r>
        <w:rPr>
          <w:color w:val="231F20"/>
        </w:rPr>
        <w:t>del</w:t>
      </w:r>
      <w:r>
        <w:rPr>
          <w:color w:val="231F20"/>
          <w:spacing w:val="2"/>
        </w:rPr>
        <w:t> </w:t>
      </w:r>
      <w:r>
        <w:rPr>
          <w:color w:val="231F20"/>
          <w:spacing w:val="-2"/>
        </w:rPr>
        <w:t>2008;</w:t>
      </w:r>
    </w:p>
    <w:p>
      <w:pPr>
        <w:pStyle w:val="BodyText"/>
        <w:spacing w:line="211" w:lineRule="auto" w:before="58"/>
        <w:ind w:right="38" w:firstLine="639"/>
      </w:pPr>
      <w:r>
        <w:rPr>
          <w:color w:val="231F20"/>
        </w:rPr>
        <w:t>lavoratori, datori di lavoro e lavoratori </w:t>
      </w:r>
      <w:r>
        <w:rPr>
          <w:color w:val="231F20"/>
        </w:rPr>
        <w:t>autonomi che operano in ambienti sospetti di inquinamento o con- finati, secondo quanto previsto dall’art. 2 del decreto del Presidente della Repubblica 14 settembre 2011, n. 177;</w:t>
      </w:r>
    </w:p>
    <w:p>
      <w:pPr>
        <w:pStyle w:val="BodyText"/>
        <w:spacing w:line="211" w:lineRule="auto" w:before="66"/>
        <w:ind w:right="38" w:firstLine="639"/>
      </w:pPr>
      <w:r>
        <w:rPr>
          <w:color w:val="231F20"/>
        </w:rPr>
        <w:t>operatori di attrezzature di lavoro per le quali </w:t>
      </w:r>
      <w:r>
        <w:rPr>
          <w:color w:val="231F20"/>
        </w:rPr>
        <w:t>è richiesta una specifica abilitazione ai sensi dell’art. 73, comma 5, del decreto legislativo n. 81 del 2008;</w:t>
      </w:r>
    </w:p>
    <w:p>
      <w:pPr>
        <w:pStyle w:val="BodyText"/>
        <w:spacing w:line="211" w:lineRule="auto" w:before="65"/>
        <w:ind w:right="38" w:firstLine="426"/>
      </w:pPr>
      <w:r>
        <w:rPr>
          <w:color w:val="231F20"/>
        </w:rPr>
        <w:t>Vista</w:t>
      </w:r>
      <w:r>
        <w:rPr>
          <w:color w:val="231F20"/>
          <w:spacing w:val="-13"/>
        </w:rPr>
        <w:t> </w:t>
      </w:r>
      <w:r>
        <w:rPr>
          <w:color w:val="231F20"/>
        </w:rPr>
        <w:t>la</w:t>
      </w:r>
      <w:r>
        <w:rPr>
          <w:color w:val="231F20"/>
          <w:spacing w:val="-13"/>
        </w:rPr>
        <w:t> </w:t>
      </w:r>
      <w:r>
        <w:rPr>
          <w:color w:val="231F20"/>
        </w:rPr>
        <w:t>nota</w:t>
      </w:r>
      <w:r>
        <w:rPr>
          <w:color w:val="231F20"/>
          <w:spacing w:val="-13"/>
        </w:rPr>
        <w:t> </w:t>
      </w:r>
      <w:r>
        <w:rPr>
          <w:color w:val="231F20"/>
        </w:rPr>
        <w:t>prot.</w:t>
      </w:r>
      <w:r>
        <w:rPr>
          <w:color w:val="231F20"/>
          <w:spacing w:val="-13"/>
        </w:rPr>
        <w:t> </w:t>
      </w:r>
      <w:r>
        <w:rPr>
          <w:color w:val="231F20"/>
        </w:rPr>
        <w:t>DAR</w:t>
      </w:r>
      <w:r>
        <w:rPr>
          <w:color w:val="231F20"/>
          <w:spacing w:val="-13"/>
        </w:rPr>
        <w:t> </w:t>
      </w:r>
      <w:r>
        <w:rPr>
          <w:color w:val="231F20"/>
        </w:rPr>
        <w:t>n.</w:t>
      </w:r>
      <w:r>
        <w:rPr>
          <w:color w:val="231F20"/>
          <w:spacing w:val="-13"/>
        </w:rPr>
        <w:t> </w:t>
      </w:r>
      <w:r>
        <w:rPr>
          <w:color w:val="231F20"/>
        </w:rPr>
        <w:t>16508</w:t>
      </w:r>
      <w:r>
        <w:rPr>
          <w:color w:val="231F20"/>
          <w:spacing w:val="-13"/>
        </w:rPr>
        <w:t> </w:t>
      </w:r>
      <w:r>
        <w:rPr>
          <w:color w:val="231F20"/>
        </w:rPr>
        <w:t>del</w:t>
      </w:r>
      <w:r>
        <w:rPr>
          <w:color w:val="231F20"/>
          <w:spacing w:val="-13"/>
        </w:rPr>
        <w:t> </w:t>
      </w:r>
      <w:r>
        <w:rPr>
          <w:color w:val="231F20"/>
        </w:rPr>
        <w:t>18</w:t>
      </w:r>
      <w:r>
        <w:rPr>
          <w:color w:val="231F20"/>
          <w:spacing w:val="-13"/>
        </w:rPr>
        <w:t> </w:t>
      </w:r>
      <w:r>
        <w:rPr>
          <w:color w:val="231F20"/>
        </w:rPr>
        <w:t>ottobre</w:t>
      </w:r>
      <w:r>
        <w:rPr>
          <w:color w:val="231F20"/>
          <w:spacing w:val="-13"/>
        </w:rPr>
        <w:t> </w:t>
      </w:r>
      <w:r>
        <w:rPr>
          <w:color w:val="231F20"/>
        </w:rPr>
        <w:t>2024, con la quale l’Ufficio per il coordinamento delle attività della segreteria di questa Conferenza ha trasmesso la pre- detta</w:t>
      </w:r>
      <w:r>
        <w:rPr>
          <w:color w:val="231F20"/>
          <w:spacing w:val="-1"/>
        </w:rPr>
        <w:t> </w:t>
      </w:r>
      <w:r>
        <w:rPr>
          <w:color w:val="231F20"/>
        </w:rPr>
        <w:t>documentazione</w:t>
      </w:r>
      <w:r>
        <w:rPr>
          <w:color w:val="231F20"/>
          <w:spacing w:val="-1"/>
        </w:rPr>
        <w:t> </w:t>
      </w:r>
      <w:r>
        <w:rPr>
          <w:color w:val="231F20"/>
        </w:rPr>
        <w:t>alle</w:t>
      </w:r>
      <w:r>
        <w:rPr>
          <w:color w:val="231F20"/>
          <w:spacing w:val="-1"/>
        </w:rPr>
        <w:t> </w:t>
      </w:r>
      <w:r>
        <w:rPr>
          <w:color w:val="231F20"/>
        </w:rPr>
        <w:t>regioni</w:t>
      </w:r>
      <w:r>
        <w:rPr>
          <w:color w:val="231F20"/>
          <w:spacing w:val="-1"/>
        </w:rPr>
        <w:t> </w:t>
      </w:r>
      <w:r>
        <w:rPr>
          <w:color w:val="231F20"/>
        </w:rPr>
        <w:t>e</w:t>
      </w:r>
      <w:r>
        <w:rPr>
          <w:color w:val="231F20"/>
          <w:spacing w:val="-1"/>
        </w:rPr>
        <w:t> </w:t>
      </w:r>
      <w:r>
        <w:rPr>
          <w:color w:val="231F20"/>
        </w:rPr>
        <w:t>alle</w:t>
      </w:r>
      <w:r>
        <w:rPr>
          <w:color w:val="231F20"/>
          <w:spacing w:val="-1"/>
        </w:rPr>
        <w:t> </w:t>
      </w:r>
      <w:r>
        <w:rPr>
          <w:color w:val="231F20"/>
        </w:rPr>
        <w:t>Province</w:t>
      </w:r>
      <w:r>
        <w:rPr>
          <w:color w:val="231F20"/>
          <w:spacing w:val="-1"/>
        </w:rPr>
        <w:t> </w:t>
      </w:r>
      <w:r>
        <w:rPr>
          <w:color w:val="231F20"/>
        </w:rPr>
        <w:t>autono- me di Trento e di Bolzano, nonché alle amministrazioni statali interessate, con la contestuale convocazione di una riunione tecnica per il giorno 25 ottobre 2024;</w:t>
      </w:r>
    </w:p>
    <w:p>
      <w:pPr>
        <w:pStyle w:val="BodyText"/>
        <w:spacing w:line="211" w:lineRule="auto" w:before="67"/>
        <w:ind w:right="38" w:firstLine="426"/>
      </w:pPr>
      <w:r>
        <w:rPr>
          <w:color w:val="231F20"/>
        </w:rPr>
        <w:t>Considerato che, nel corso del predetto incontro tec- nico del 25 ottobre 2024, le regioni e le Province </w:t>
      </w:r>
      <w:r>
        <w:rPr>
          <w:color w:val="231F20"/>
        </w:rPr>
        <w:t>autono- me di Trento e di Bolzano hanno espresso avviso favore- vole alla conclusione dell’accordo, con la richiesta della Provincia autonoma di Bolzano di inserire la clausola di salvaguardia per le medesime province autonome;</w:t>
      </w:r>
    </w:p>
    <w:p>
      <w:pPr>
        <w:pStyle w:val="BodyText"/>
        <w:spacing w:line="211" w:lineRule="auto" w:before="67"/>
        <w:ind w:right="38" w:firstLine="426"/>
      </w:pPr>
      <w:r>
        <w:rPr>
          <w:color w:val="231F20"/>
        </w:rPr>
        <w:t>Considerato che il punto, iscritto all’ordine del </w:t>
      </w:r>
      <w:r>
        <w:rPr>
          <w:color w:val="231F20"/>
        </w:rPr>
        <w:t>gior- no della seduta del 7 novembre 2024 di questa Confe- renza, è stato rinviato, su richiesta delle regioni e delle Province autonome di Trento e di Bolzano nonché del Ministero del lavoro e delle politiche sociali;</w:t>
      </w:r>
    </w:p>
    <w:p>
      <w:pPr>
        <w:pStyle w:val="BodyText"/>
        <w:spacing w:line="211" w:lineRule="auto" w:before="66"/>
        <w:ind w:right="38" w:firstLine="426"/>
      </w:pPr>
      <w:r>
        <w:rPr>
          <w:color w:val="231F20"/>
        </w:rPr>
        <w:t>Vista la nota prot. DAR n. 17647 del 7 novembre 2024, con la quale l’Ufficio per il coordinamento </w:t>
      </w:r>
      <w:r>
        <w:rPr>
          <w:color w:val="231F20"/>
        </w:rPr>
        <w:t>delle attività della segreteria di questa Conferenza ha convo- cato una riunione tecnica sull’argomento in oggetto per il giorno 20 novembre 2024;</w:t>
      </w:r>
    </w:p>
    <w:p>
      <w:pPr>
        <w:pStyle w:val="BodyText"/>
        <w:spacing w:line="211" w:lineRule="auto" w:before="118"/>
        <w:ind w:right="106" w:firstLine="426"/>
      </w:pPr>
      <w:r>
        <w:rPr/>
        <w:br w:type="column"/>
      </w:r>
      <w:r>
        <w:rPr>
          <w:color w:val="231F20"/>
        </w:rPr>
        <w:t>Vista la nota prot. n. 49059 del 7 novembre 2024, acquisita, in pari data, al prot. DAR n. 17673 e trasmes- sa con nota prot. DAR n. 17709 dell’8 novembre </w:t>
      </w:r>
      <w:r>
        <w:rPr>
          <w:color w:val="231F20"/>
        </w:rPr>
        <w:t>2024, con</w:t>
      </w:r>
      <w:r>
        <w:rPr>
          <w:color w:val="231F20"/>
          <w:spacing w:val="-1"/>
        </w:rPr>
        <w:t> </w:t>
      </w:r>
      <w:r>
        <w:rPr>
          <w:color w:val="231F20"/>
        </w:rPr>
        <w:t>la</w:t>
      </w:r>
      <w:r>
        <w:rPr>
          <w:color w:val="231F20"/>
          <w:spacing w:val="-1"/>
        </w:rPr>
        <w:t> </w:t>
      </w:r>
      <w:r>
        <w:rPr>
          <w:color w:val="231F20"/>
        </w:rPr>
        <w:t>quale</w:t>
      </w:r>
      <w:r>
        <w:rPr>
          <w:color w:val="231F20"/>
          <w:spacing w:val="-1"/>
        </w:rPr>
        <w:t> </w:t>
      </w:r>
      <w:r>
        <w:rPr>
          <w:color w:val="231F20"/>
        </w:rPr>
        <w:t>il</w:t>
      </w:r>
      <w:r>
        <w:rPr>
          <w:color w:val="231F20"/>
          <w:spacing w:val="-1"/>
        </w:rPr>
        <w:t> </w:t>
      </w:r>
      <w:r>
        <w:rPr>
          <w:color w:val="231F20"/>
        </w:rPr>
        <w:t>Ministero</w:t>
      </w:r>
      <w:r>
        <w:rPr>
          <w:color w:val="231F20"/>
          <w:spacing w:val="-1"/>
        </w:rPr>
        <w:t> </w:t>
      </w:r>
      <w:r>
        <w:rPr>
          <w:color w:val="231F20"/>
        </w:rPr>
        <w:t>dell’economia</w:t>
      </w:r>
      <w:r>
        <w:rPr>
          <w:color w:val="231F20"/>
          <w:spacing w:val="-1"/>
        </w:rPr>
        <w:t> </w:t>
      </w:r>
      <w:r>
        <w:rPr>
          <w:color w:val="231F20"/>
        </w:rPr>
        <w:t>e</w:t>
      </w:r>
      <w:r>
        <w:rPr>
          <w:color w:val="231F20"/>
          <w:spacing w:val="-1"/>
        </w:rPr>
        <w:t> </w:t>
      </w:r>
      <w:r>
        <w:rPr>
          <w:color w:val="231F20"/>
        </w:rPr>
        <w:t>delle</w:t>
      </w:r>
      <w:r>
        <w:rPr>
          <w:color w:val="231F20"/>
          <w:spacing w:val="-1"/>
        </w:rPr>
        <w:t> </w:t>
      </w:r>
      <w:r>
        <w:rPr>
          <w:color w:val="231F20"/>
        </w:rPr>
        <w:t>finanze</w:t>
      </w:r>
      <w:r>
        <w:rPr>
          <w:color w:val="231F20"/>
          <w:spacing w:val="-1"/>
        </w:rPr>
        <w:t> </w:t>
      </w:r>
      <w:r>
        <w:rPr>
          <w:color w:val="231F20"/>
        </w:rPr>
        <w:t>ha chiesto</w:t>
      </w:r>
      <w:r>
        <w:rPr>
          <w:color w:val="231F20"/>
          <w:spacing w:val="-4"/>
        </w:rPr>
        <w:t> </w:t>
      </w:r>
      <w:r>
        <w:rPr>
          <w:color w:val="231F20"/>
        </w:rPr>
        <w:t>di</w:t>
      </w:r>
      <w:r>
        <w:rPr>
          <w:color w:val="231F20"/>
          <w:spacing w:val="-4"/>
        </w:rPr>
        <w:t> </w:t>
      </w:r>
      <w:r>
        <w:rPr>
          <w:color w:val="231F20"/>
        </w:rPr>
        <w:t>integrare</w:t>
      </w:r>
      <w:r>
        <w:rPr>
          <w:color w:val="231F20"/>
          <w:spacing w:val="-4"/>
        </w:rPr>
        <w:t> </w:t>
      </w:r>
      <w:r>
        <w:rPr>
          <w:color w:val="231F20"/>
        </w:rPr>
        <w:t>il</w:t>
      </w:r>
      <w:r>
        <w:rPr>
          <w:color w:val="231F20"/>
          <w:spacing w:val="-4"/>
        </w:rPr>
        <w:t> </w:t>
      </w:r>
      <w:r>
        <w:rPr>
          <w:color w:val="231F20"/>
        </w:rPr>
        <w:t>testo</w:t>
      </w:r>
      <w:r>
        <w:rPr>
          <w:color w:val="231F20"/>
          <w:spacing w:val="-4"/>
        </w:rPr>
        <w:t> </w:t>
      </w:r>
      <w:r>
        <w:rPr>
          <w:color w:val="231F20"/>
        </w:rPr>
        <w:t>dell’accordo</w:t>
      </w:r>
      <w:r>
        <w:rPr>
          <w:color w:val="231F20"/>
          <w:spacing w:val="-4"/>
        </w:rPr>
        <w:t> </w:t>
      </w:r>
      <w:r>
        <w:rPr>
          <w:color w:val="231F20"/>
        </w:rPr>
        <w:t>con</w:t>
      </w:r>
      <w:r>
        <w:rPr>
          <w:color w:val="231F20"/>
          <w:spacing w:val="-4"/>
        </w:rPr>
        <w:t> </w:t>
      </w:r>
      <w:r>
        <w:rPr>
          <w:color w:val="231F20"/>
        </w:rPr>
        <w:t>l’inserimento della clausola di invarianza finanziaria;</w:t>
      </w:r>
    </w:p>
    <w:p>
      <w:pPr>
        <w:pStyle w:val="BodyText"/>
        <w:spacing w:line="211" w:lineRule="auto" w:before="64"/>
        <w:ind w:right="105" w:firstLine="426"/>
      </w:pPr>
      <w:r>
        <w:rPr>
          <w:color w:val="231F20"/>
        </w:rPr>
        <w:t>Considerato che, nel corso dell’incontro tecnico </w:t>
      </w:r>
      <w:r>
        <w:rPr>
          <w:color w:val="231F20"/>
        </w:rPr>
        <w:t>del 20 novembre 2024, è stato acquisito l’assenso tecnico delle regioni e delle Province autonome di Trento e di Bolzano sul testo;</w:t>
      </w:r>
    </w:p>
    <w:p>
      <w:pPr>
        <w:pStyle w:val="BodyText"/>
        <w:spacing w:line="211" w:lineRule="auto" w:before="63"/>
        <w:ind w:right="105" w:firstLine="426"/>
      </w:pPr>
      <w:r>
        <w:rPr>
          <w:color w:val="231F20"/>
        </w:rPr>
        <w:t>Vista</w:t>
      </w:r>
      <w:r>
        <w:rPr>
          <w:color w:val="231F20"/>
          <w:spacing w:val="34"/>
        </w:rPr>
        <w:t> </w:t>
      </w:r>
      <w:r>
        <w:rPr>
          <w:color w:val="231F20"/>
        </w:rPr>
        <w:t>la</w:t>
      </w:r>
      <w:r>
        <w:rPr>
          <w:color w:val="231F20"/>
          <w:spacing w:val="34"/>
        </w:rPr>
        <w:t> </w:t>
      </w:r>
      <w:r>
        <w:rPr>
          <w:color w:val="231F20"/>
        </w:rPr>
        <w:t>nota</w:t>
      </w:r>
      <w:r>
        <w:rPr>
          <w:color w:val="231F20"/>
          <w:spacing w:val="34"/>
        </w:rPr>
        <w:t> </w:t>
      </w:r>
      <w:r>
        <w:rPr>
          <w:color w:val="231F20"/>
        </w:rPr>
        <w:t>acquisita</w:t>
      </w:r>
      <w:r>
        <w:rPr>
          <w:color w:val="231F20"/>
          <w:spacing w:val="34"/>
        </w:rPr>
        <w:t> </w:t>
      </w:r>
      <w:r>
        <w:rPr>
          <w:color w:val="231F20"/>
        </w:rPr>
        <w:t>al</w:t>
      </w:r>
      <w:r>
        <w:rPr>
          <w:color w:val="231F20"/>
          <w:spacing w:val="34"/>
        </w:rPr>
        <w:t> </w:t>
      </w:r>
      <w:r>
        <w:rPr>
          <w:color w:val="231F20"/>
        </w:rPr>
        <w:t>prot.</w:t>
      </w:r>
      <w:r>
        <w:rPr>
          <w:color w:val="231F20"/>
          <w:spacing w:val="34"/>
        </w:rPr>
        <w:t> </w:t>
      </w:r>
      <w:r>
        <w:rPr>
          <w:color w:val="231F20"/>
        </w:rPr>
        <w:t>DAR</w:t>
      </w:r>
      <w:r>
        <w:rPr>
          <w:color w:val="231F20"/>
          <w:spacing w:val="34"/>
        </w:rPr>
        <w:t> </w:t>
      </w:r>
      <w:r>
        <w:rPr>
          <w:color w:val="231F20"/>
        </w:rPr>
        <w:t>n.</w:t>
      </w:r>
      <w:r>
        <w:rPr>
          <w:color w:val="231F20"/>
          <w:spacing w:val="34"/>
        </w:rPr>
        <w:t> </w:t>
      </w:r>
      <w:r>
        <w:rPr>
          <w:color w:val="231F20"/>
        </w:rPr>
        <w:t>18727</w:t>
      </w:r>
      <w:r>
        <w:rPr>
          <w:color w:val="231F20"/>
          <w:spacing w:val="34"/>
        </w:rPr>
        <w:t> </w:t>
      </w:r>
      <w:r>
        <w:rPr>
          <w:color w:val="231F20"/>
        </w:rPr>
        <w:t>del 22 novembre 2024 e trasmessa, in pari data, con </w:t>
      </w:r>
      <w:r>
        <w:rPr>
          <w:color w:val="231F20"/>
        </w:rPr>
        <w:t>nota</w:t>
      </w:r>
      <w:r>
        <w:rPr>
          <w:color w:val="231F20"/>
          <w:spacing w:val="40"/>
        </w:rPr>
        <w:t> </w:t>
      </w:r>
      <w:r>
        <w:rPr>
          <w:color w:val="231F20"/>
        </w:rPr>
        <w:t>prot. DAR n. 18743, con la quale il Ministero del lavoro</w:t>
      </w:r>
      <w:r>
        <w:rPr>
          <w:color w:val="231F20"/>
          <w:spacing w:val="40"/>
        </w:rPr>
        <w:t> </w:t>
      </w:r>
      <w:r>
        <w:rPr>
          <w:color w:val="231F20"/>
        </w:rPr>
        <w:t>e delle politiche sociali ha inviato il nuovo testo dell’ac- cordo, modificato a seguito di quanto discusso in sede tecnica e sulla base della citata richiesta del Ministero dell’economia e delle finanze, trasmessa con nota prot. DAR n. 17709 dell’8 novembre 2024;</w:t>
      </w:r>
    </w:p>
    <w:p>
      <w:pPr>
        <w:pStyle w:val="BodyText"/>
        <w:spacing w:line="211" w:lineRule="auto" w:before="65"/>
        <w:ind w:right="105" w:firstLine="426"/>
      </w:pPr>
      <w:r>
        <w:rPr>
          <w:color w:val="231F20"/>
        </w:rPr>
        <w:t>Vista la nota prot. n. 24405 del 27 novembre </w:t>
      </w:r>
      <w:r>
        <w:rPr>
          <w:color w:val="231F20"/>
        </w:rPr>
        <w:t>2024, acquisita, in pari data, al prot. DAR n. 19057 e trasmessa con nota prot. DAR n. 19065 nella medesima data, con</w:t>
      </w:r>
      <w:r>
        <w:rPr>
          <w:color w:val="231F20"/>
          <w:spacing w:val="80"/>
          <w:w w:val="150"/>
        </w:rPr>
        <w:t> </w:t>
      </w:r>
      <w:r>
        <w:rPr>
          <w:color w:val="231F20"/>
        </w:rPr>
        <w:t>la quale l’Ufficio legislativo del Ministro delle imprese e del</w:t>
      </w:r>
      <w:r>
        <w:rPr>
          <w:color w:val="231F20"/>
          <w:spacing w:val="-2"/>
        </w:rPr>
        <w:t> </w:t>
      </w:r>
      <w:r>
        <w:rPr>
          <w:color w:val="231F20"/>
        </w:rPr>
        <w:t>made</w:t>
      </w:r>
      <w:r>
        <w:rPr>
          <w:color w:val="231F20"/>
          <w:spacing w:val="-2"/>
        </w:rPr>
        <w:t> </w:t>
      </w:r>
      <w:r>
        <w:rPr>
          <w:color w:val="231F20"/>
        </w:rPr>
        <w:t>in</w:t>
      </w:r>
      <w:r>
        <w:rPr>
          <w:color w:val="231F20"/>
          <w:spacing w:val="-2"/>
        </w:rPr>
        <w:t> </w:t>
      </w:r>
      <w:r>
        <w:rPr>
          <w:color w:val="231F20"/>
        </w:rPr>
        <w:t>Italy</w:t>
      </w:r>
      <w:r>
        <w:rPr>
          <w:color w:val="231F20"/>
          <w:spacing w:val="-2"/>
        </w:rPr>
        <w:t> </w:t>
      </w:r>
      <w:r>
        <w:rPr>
          <w:color w:val="231F20"/>
        </w:rPr>
        <w:t>ha</w:t>
      </w:r>
      <w:r>
        <w:rPr>
          <w:color w:val="231F20"/>
          <w:spacing w:val="-2"/>
        </w:rPr>
        <w:t> </w:t>
      </w:r>
      <w:r>
        <w:rPr>
          <w:color w:val="231F20"/>
        </w:rPr>
        <w:t>trasmesso</w:t>
      </w:r>
      <w:r>
        <w:rPr>
          <w:color w:val="231F20"/>
          <w:spacing w:val="-2"/>
        </w:rPr>
        <w:t> </w:t>
      </w:r>
      <w:r>
        <w:rPr>
          <w:color w:val="231F20"/>
        </w:rPr>
        <w:t>una</w:t>
      </w:r>
      <w:r>
        <w:rPr>
          <w:color w:val="231F20"/>
          <w:spacing w:val="-2"/>
        </w:rPr>
        <w:t> </w:t>
      </w:r>
      <w:r>
        <w:rPr>
          <w:color w:val="231F20"/>
        </w:rPr>
        <w:t>richiesta</w:t>
      </w:r>
      <w:r>
        <w:rPr>
          <w:color w:val="231F20"/>
          <w:spacing w:val="-2"/>
        </w:rPr>
        <w:t> </w:t>
      </w:r>
      <w:r>
        <w:rPr>
          <w:color w:val="231F20"/>
        </w:rPr>
        <w:t>di</w:t>
      </w:r>
      <w:r>
        <w:rPr>
          <w:color w:val="231F20"/>
          <w:spacing w:val="-2"/>
        </w:rPr>
        <w:t> </w:t>
      </w:r>
      <w:r>
        <w:rPr>
          <w:color w:val="231F20"/>
        </w:rPr>
        <w:t>integrazio- ne del testo dell’accordo in oggetto;</w:t>
      </w:r>
    </w:p>
    <w:p>
      <w:pPr>
        <w:pStyle w:val="BodyText"/>
        <w:spacing w:line="227" w:lineRule="exact" w:before="41"/>
        <w:ind w:left="540"/>
      </w:pPr>
      <w:r>
        <w:rPr>
          <w:color w:val="231F20"/>
        </w:rPr>
        <w:t>Vista</w:t>
      </w:r>
      <w:r>
        <w:rPr>
          <w:color w:val="231F20"/>
          <w:spacing w:val="29"/>
        </w:rPr>
        <w:t> </w:t>
      </w:r>
      <w:r>
        <w:rPr>
          <w:color w:val="231F20"/>
        </w:rPr>
        <w:t>la</w:t>
      </w:r>
      <w:r>
        <w:rPr>
          <w:color w:val="231F20"/>
          <w:spacing w:val="29"/>
        </w:rPr>
        <w:t> </w:t>
      </w:r>
      <w:r>
        <w:rPr>
          <w:color w:val="231F20"/>
        </w:rPr>
        <w:t>nota,</w:t>
      </w:r>
      <w:r>
        <w:rPr>
          <w:color w:val="231F20"/>
          <w:spacing w:val="30"/>
        </w:rPr>
        <w:t> </w:t>
      </w:r>
      <w:r>
        <w:rPr>
          <w:color w:val="231F20"/>
        </w:rPr>
        <w:t>acquisita</w:t>
      </w:r>
      <w:r>
        <w:rPr>
          <w:color w:val="231F20"/>
          <w:spacing w:val="29"/>
        </w:rPr>
        <w:t> </w:t>
      </w:r>
      <w:r>
        <w:rPr>
          <w:color w:val="231F20"/>
        </w:rPr>
        <w:t>al</w:t>
      </w:r>
      <w:r>
        <w:rPr>
          <w:color w:val="231F20"/>
          <w:spacing w:val="29"/>
        </w:rPr>
        <w:t> </w:t>
      </w:r>
      <w:r>
        <w:rPr>
          <w:color w:val="231F20"/>
        </w:rPr>
        <w:t>prot.</w:t>
      </w:r>
      <w:r>
        <w:rPr>
          <w:color w:val="231F20"/>
          <w:spacing w:val="30"/>
        </w:rPr>
        <w:t> </w:t>
      </w:r>
      <w:r>
        <w:rPr>
          <w:color w:val="231F20"/>
        </w:rPr>
        <w:t>DAR</w:t>
      </w:r>
      <w:r>
        <w:rPr>
          <w:color w:val="231F20"/>
          <w:spacing w:val="29"/>
        </w:rPr>
        <w:t> </w:t>
      </w:r>
      <w:r>
        <w:rPr>
          <w:color w:val="231F20"/>
        </w:rPr>
        <w:t>n.</w:t>
      </w:r>
      <w:r>
        <w:rPr>
          <w:color w:val="231F20"/>
          <w:spacing w:val="29"/>
        </w:rPr>
        <w:t> </w:t>
      </w:r>
      <w:r>
        <w:rPr>
          <w:color w:val="231F20"/>
        </w:rPr>
        <w:t>19105</w:t>
      </w:r>
      <w:r>
        <w:rPr>
          <w:color w:val="231F20"/>
          <w:spacing w:val="30"/>
        </w:rPr>
        <w:t> </w:t>
      </w:r>
      <w:r>
        <w:rPr>
          <w:color w:val="231F20"/>
          <w:spacing w:val="-5"/>
        </w:rPr>
        <w:t>del</w:t>
      </w:r>
    </w:p>
    <w:p>
      <w:pPr>
        <w:pStyle w:val="BodyText"/>
        <w:spacing w:line="213" w:lineRule="exact"/>
      </w:pPr>
      <w:r>
        <w:rPr>
          <w:color w:val="231F20"/>
        </w:rPr>
        <w:t>27</w:t>
      </w:r>
      <w:r>
        <w:rPr>
          <w:color w:val="231F20"/>
          <w:spacing w:val="67"/>
        </w:rPr>
        <w:t> </w:t>
      </w:r>
      <w:r>
        <w:rPr>
          <w:color w:val="231F20"/>
        </w:rPr>
        <w:t>novembre</w:t>
      </w:r>
      <w:r>
        <w:rPr>
          <w:color w:val="231F20"/>
          <w:spacing w:val="67"/>
        </w:rPr>
        <w:t> </w:t>
      </w:r>
      <w:r>
        <w:rPr>
          <w:color w:val="231F20"/>
        </w:rPr>
        <w:t>2024</w:t>
      </w:r>
      <w:r>
        <w:rPr>
          <w:color w:val="231F20"/>
          <w:spacing w:val="67"/>
        </w:rPr>
        <w:t> </w:t>
      </w:r>
      <w:r>
        <w:rPr>
          <w:color w:val="231F20"/>
        </w:rPr>
        <w:t>e</w:t>
      </w:r>
      <w:r>
        <w:rPr>
          <w:color w:val="231F20"/>
          <w:spacing w:val="68"/>
        </w:rPr>
        <w:t> </w:t>
      </w:r>
      <w:r>
        <w:rPr>
          <w:color w:val="231F20"/>
        </w:rPr>
        <w:t>trasmessa</w:t>
      </w:r>
      <w:r>
        <w:rPr>
          <w:color w:val="231F20"/>
          <w:spacing w:val="67"/>
        </w:rPr>
        <w:t> </w:t>
      </w:r>
      <w:r>
        <w:rPr>
          <w:color w:val="231F20"/>
        </w:rPr>
        <w:t>con</w:t>
      </w:r>
      <w:r>
        <w:rPr>
          <w:color w:val="231F20"/>
          <w:spacing w:val="67"/>
        </w:rPr>
        <w:t> </w:t>
      </w:r>
      <w:r>
        <w:rPr>
          <w:color w:val="231F20"/>
        </w:rPr>
        <w:t>nota</w:t>
      </w:r>
      <w:r>
        <w:rPr>
          <w:color w:val="231F20"/>
          <w:spacing w:val="68"/>
        </w:rPr>
        <w:t> </w:t>
      </w:r>
      <w:r>
        <w:rPr>
          <w:color w:val="231F20"/>
        </w:rPr>
        <w:t>prot.</w:t>
      </w:r>
      <w:r>
        <w:rPr>
          <w:color w:val="231F20"/>
          <w:spacing w:val="67"/>
        </w:rPr>
        <w:t> </w:t>
      </w:r>
      <w:r>
        <w:rPr>
          <w:color w:val="231F20"/>
          <w:spacing w:val="-5"/>
        </w:rPr>
        <w:t>DAR</w:t>
      </w:r>
    </w:p>
    <w:p>
      <w:pPr>
        <w:pStyle w:val="BodyText"/>
        <w:spacing w:line="211" w:lineRule="auto" w:before="9"/>
        <w:ind w:right="105"/>
      </w:pPr>
      <w:r>
        <w:rPr>
          <w:color w:val="231F20"/>
        </w:rPr>
        <w:t>n. 19122 del 28 novembre 2024, con la quale l’Ufficio legislativo del Ministro del lavoro e delle politiche </w:t>
      </w:r>
      <w:r>
        <w:rPr>
          <w:color w:val="231F20"/>
        </w:rPr>
        <w:t>socia- li ha inviato un documento di risposta alle osservazioni formulate</w:t>
      </w:r>
      <w:r>
        <w:rPr>
          <w:color w:val="231F20"/>
          <w:spacing w:val="-1"/>
        </w:rPr>
        <w:t> </w:t>
      </w:r>
      <w:r>
        <w:rPr>
          <w:color w:val="231F20"/>
        </w:rPr>
        <w:t>dal</w:t>
      </w:r>
      <w:r>
        <w:rPr>
          <w:color w:val="231F20"/>
          <w:spacing w:val="-1"/>
        </w:rPr>
        <w:t> </w:t>
      </w:r>
      <w:r>
        <w:rPr>
          <w:color w:val="231F20"/>
        </w:rPr>
        <w:t>Ministero delle</w:t>
      </w:r>
      <w:r>
        <w:rPr>
          <w:color w:val="231F20"/>
          <w:spacing w:val="-1"/>
        </w:rPr>
        <w:t> </w:t>
      </w:r>
      <w:r>
        <w:rPr>
          <w:color w:val="231F20"/>
        </w:rPr>
        <w:t>imprese</w:t>
      </w:r>
      <w:r>
        <w:rPr>
          <w:color w:val="231F20"/>
          <w:spacing w:val="-1"/>
        </w:rPr>
        <w:t> </w:t>
      </w:r>
      <w:r>
        <w:rPr>
          <w:color w:val="231F20"/>
        </w:rPr>
        <w:t>e del</w:t>
      </w:r>
      <w:r>
        <w:rPr>
          <w:color w:val="231F20"/>
          <w:spacing w:val="-1"/>
        </w:rPr>
        <w:t> </w:t>
      </w:r>
      <w:r>
        <w:rPr>
          <w:color w:val="231F20"/>
        </w:rPr>
        <w:t>made</w:t>
      </w:r>
      <w:r>
        <w:rPr>
          <w:color w:val="231F20"/>
          <w:spacing w:val="-1"/>
        </w:rPr>
        <w:t> </w:t>
      </w:r>
      <w:r>
        <w:rPr>
          <w:color w:val="231F20"/>
        </w:rPr>
        <w:t>in </w:t>
      </w:r>
      <w:r>
        <w:rPr>
          <w:color w:val="231F20"/>
          <w:spacing w:val="-2"/>
        </w:rPr>
        <w:t>Italy;</w:t>
      </w:r>
    </w:p>
    <w:p>
      <w:pPr>
        <w:pStyle w:val="BodyText"/>
        <w:spacing w:line="211" w:lineRule="auto" w:before="63"/>
        <w:ind w:right="104" w:firstLine="426"/>
      </w:pPr>
      <w:r>
        <w:rPr>
          <w:color w:val="231F20"/>
        </w:rPr>
        <w:t>Considerato che il punto, iscritto all’ordine del </w:t>
      </w:r>
      <w:r>
        <w:rPr>
          <w:color w:val="231F20"/>
        </w:rPr>
        <w:t>gior- no della seduta del 28 novembre 2024 di questa Confe- renza, è stato rinviato per ulteriori approfondimenti, su richiesta</w:t>
      </w:r>
      <w:r>
        <w:rPr>
          <w:color w:val="231F20"/>
          <w:spacing w:val="-1"/>
        </w:rPr>
        <w:t> </w:t>
      </w:r>
      <w:r>
        <w:rPr>
          <w:color w:val="231F20"/>
        </w:rPr>
        <w:t>delle</w:t>
      </w:r>
      <w:r>
        <w:rPr>
          <w:color w:val="231F20"/>
          <w:spacing w:val="-1"/>
        </w:rPr>
        <w:t> </w:t>
      </w:r>
      <w:r>
        <w:rPr>
          <w:color w:val="231F20"/>
        </w:rPr>
        <w:t>regioni</w:t>
      </w:r>
      <w:r>
        <w:rPr>
          <w:color w:val="231F20"/>
          <w:spacing w:val="-1"/>
        </w:rPr>
        <w:t> </w:t>
      </w:r>
      <w:r>
        <w:rPr>
          <w:color w:val="231F20"/>
        </w:rPr>
        <w:t>e</w:t>
      </w:r>
      <w:r>
        <w:rPr>
          <w:color w:val="231F20"/>
          <w:spacing w:val="-1"/>
        </w:rPr>
        <w:t> </w:t>
      </w:r>
      <w:r>
        <w:rPr>
          <w:color w:val="231F20"/>
        </w:rPr>
        <w:t>delle</w:t>
      </w:r>
      <w:r>
        <w:rPr>
          <w:color w:val="231F20"/>
          <w:spacing w:val="-1"/>
        </w:rPr>
        <w:t> </w:t>
      </w:r>
      <w:r>
        <w:rPr>
          <w:color w:val="231F20"/>
        </w:rPr>
        <w:t>Province</w:t>
      </w:r>
      <w:r>
        <w:rPr>
          <w:color w:val="231F20"/>
          <w:spacing w:val="-1"/>
        </w:rPr>
        <w:t> </w:t>
      </w:r>
      <w:r>
        <w:rPr>
          <w:color w:val="231F20"/>
        </w:rPr>
        <w:t>autonome</w:t>
      </w:r>
      <w:r>
        <w:rPr>
          <w:color w:val="231F20"/>
          <w:spacing w:val="-1"/>
        </w:rPr>
        <w:t> </w:t>
      </w:r>
      <w:r>
        <w:rPr>
          <w:color w:val="231F20"/>
        </w:rPr>
        <w:t>di</w:t>
      </w:r>
      <w:r>
        <w:rPr>
          <w:color w:val="231F20"/>
          <w:spacing w:val="-5"/>
        </w:rPr>
        <w:t> </w:t>
      </w:r>
      <w:r>
        <w:rPr>
          <w:color w:val="231F20"/>
        </w:rPr>
        <w:t>Tren- to e di Bolzano;</w:t>
      </w:r>
    </w:p>
    <w:p>
      <w:pPr>
        <w:pStyle w:val="BodyText"/>
        <w:spacing w:line="211" w:lineRule="auto" w:before="64"/>
        <w:ind w:right="105" w:firstLine="426"/>
      </w:pPr>
      <w:r>
        <w:rPr>
          <w:color w:val="231F20"/>
        </w:rPr>
        <w:t>Vista la nota prot. DAR n. 19157 del 28 </w:t>
      </w:r>
      <w:r>
        <w:rPr>
          <w:color w:val="231F20"/>
        </w:rPr>
        <w:t>novembre 2024,</w:t>
      </w:r>
      <w:r>
        <w:rPr>
          <w:color w:val="231F20"/>
          <w:spacing w:val="-4"/>
        </w:rPr>
        <w:t> </w:t>
      </w:r>
      <w:r>
        <w:rPr>
          <w:color w:val="231F20"/>
        </w:rPr>
        <w:t>con</w:t>
      </w:r>
      <w:r>
        <w:rPr>
          <w:color w:val="231F20"/>
          <w:spacing w:val="-4"/>
        </w:rPr>
        <w:t> </w:t>
      </w:r>
      <w:r>
        <w:rPr>
          <w:color w:val="231F20"/>
        </w:rPr>
        <w:t>la</w:t>
      </w:r>
      <w:r>
        <w:rPr>
          <w:color w:val="231F20"/>
          <w:spacing w:val="-4"/>
        </w:rPr>
        <w:t> </w:t>
      </w:r>
      <w:r>
        <w:rPr>
          <w:color w:val="231F20"/>
        </w:rPr>
        <w:t>quale</w:t>
      </w:r>
      <w:r>
        <w:rPr>
          <w:color w:val="231F20"/>
          <w:spacing w:val="-4"/>
        </w:rPr>
        <w:t> </w:t>
      </w:r>
      <w:r>
        <w:rPr>
          <w:color w:val="231F20"/>
        </w:rPr>
        <w:t>l’Ufficio</w:t>
      </w:r>
      <w:r>
        <w:rPr>
          <w:color w:val="231F20"/>
          <w:spacing w:val="-4"/>
        </w:rPr>
        <w:t> </w:t>
      </w:r>
      <w:r>
        <w:rPr>
          <w:color w:val="231F20"/>
        </w:rPr>
        <w:t>per</w:t>
      </w:r>
      <w:r>
        <w:rPr>
          <w:color w:val="231F20"/>
          <w:spacing w:val="-4"/>
        </w:rPr>
        <w:t> </w:t>
      </w:r>
      <w:r>
        <w:rPr>
          <w:color w:val="231F20"/>
        </w:rPr>
        <w:t>il</w:t>
      </w:r>
      <w:r>
        <w:rPr>
          <w:color w:val="231F20"/>
          <w:spacing w:val="-4"/>
        </w:rPr>
        <w:t> </w:t>
      </w:r>
      <w:r>
        <w:rPr>
          <w:color w:val="231F20"/>
        </w:rPr>
        <w:t>coordinamento</w:t>
      </w:r>
      <w:r>
        <w:rPr>
          <w:color w:val="231F20"/>
          <w:spacing w:val="-4"/>
        </w:rPr>
        <w:t> </w:t>
      </w:r>
      <w:r>
        <w:rPr>
          <w:color w:val="231F20"/>
        </w:rPr>
        <w:t>delle</w:t>
      </w:r>
      <w:r>
        <w:rPr>
          <w:color w:val="231F20"/>
          <w:spacing w:val="-4"/>
        </w:rPr>
        <w:t> </w:t>
      </w:r>
      <w:r>
        <w:rPr>
          <w:color w:val="231F20"/>
        </w:rPr>
        <w:t>at- tività della segreteria di questa Conferenza ha convocato una nuova riunione tecnica sull’argomento in oggetto per il giorno 11 dicembre 2024;</w:t>
      </w:r>
    </w:p>
    <w:p>
      <w:pPr>
        <w:pStyle w:val="BodyText"/>
        <w:spacing w:line="211" w:lineRule="auto" w:before="63"/>
        <w:ind w:right="104" w:firstLine="426"/>
      </w:pPr>
      <w:r>
        <w:rPr>
          <w:color w:val="231F20"/>
        </w:rPr>
        <w:t>Vista la nota prot. DAR n. 20012 dell’11 </w:t>
      </w:r>
      <w:r>
        <w:rPr>
          <w:color w:val="231F20"/>
        </w:rPr>
        <w:t>dicembre 2024, con la quale, all’esito del predetto incontro tecni-</w:t>
      </w:r>
      <w:r>
        <w:rPr>
          <w:color w:val="231F20"/>
          <w:spacing w:val="40"/>
        </w:rPr>
        <w:t> </w:t>
      </w:r>
      <w:r>
        <w:rPr>
          <w:color w:val="231F20"/>
        </w:rPr>
        <w:t>co tenutosi in pari data e delle interlocuzioni svolte dal Ministero del lavoro e delle politiche sociali con le asso- ciazioni di categoria, l’Ufficio per il coordinamento delle attività</w:t>
      </w:r>
      <w:r>
        <w:rPr>
          <w:color w:val="231F20"/>
          <w:spacing w:val="-1"/>
        </w:rPr>
        <w:t> </w:t>
      </w:r>
      <w:r>
        <w:rPr>
          <w:color w:val="231F20"/>
        </w:rPr>
        <w:t>della</w:t>
      </w:r>
      <w:r>
        <w:rPr>
          <w:color w:val="231F20"/>
          <w:spacing w:val="-1"/>
        </w:rPr>
        <w:t> </w:t>
      </w:r>
      <w:r>
        <w:rPr>
          <w:color w:val="231F20"/>
        </w:rPr>
        <w:t>segreteria</w:t>
      </w:r>
      <w:r>
        <w:rPr>
          <w:color w:val="231F20"/>
          <w:spacing w:val="-1"/>
        </w:rPr>
        <w:t> </w:t>
      </w:r>
      <w:r>
        <w:rPr>
          <w:color w:val="231F20"/>
        </w:rPr>
        <w:t>di</w:t>
      </w:r>
      <w:r>
        <w:rPr>
          <w:color w:val="231F20"/>
          <w:spacing w:val="-1"/>
        </w:rPr>
        <w:t> </w:t>
      </w:r>
      <w:r>
        <w:rPr>
          <w:color w:val="231F20"/>
        </w:rPr>
        <w:t>questa</w:t>
      </w:r>
      <w:r>
        <w:rPr>
          <w:color w:val="231F20"/>
          <w:spacing w:val="-1"/>
        </w:rPr>
        <w:t> </w:t>
      </w:r>
      <w:r>
        <w:rPr>
          <w:color w:val="231F20"/>
        </w:rPr>
        <w:t>Conferenza</w:t>
      </w:r>
      <w:r>
        <w:rPr>
          <w:color w:val="231F20"/>
          <w:spacing w:val="-1"/>
        </w:rPr>
        <w:t> </w:t>
      </w:r>
      <w:r>
        <w:rPr>
          <w:color w:val="231F20"/>
        </w:rPr>
        <w:t>ha</w:t>
      </w:r>
      <w:r>
        <w:rPr>
          <w:color w:val="231F20"/>
          <w:spacing w:val="-1"/>
        </w:rPr>
        <w:t> </w:t>
      </w:r>
      <w:r>
        <w:rPr>
          <w:color w:val="231F20"/>
        </w:rPr>
        <w:t>chiesto</w:t>
      </w:r>
      <w:r>
        <w:rPr>
          <w:color w:val="231F20"/>
          <w:spacing w:val="-1"/>
        </w:rPr>
        <w:t> </w:t>
      </w:r>
      <w:r>
        <w:rPr>
          <w:color w:val="231F20"/>
        </w:rPr>
        <w:t>al Ministero del lavoro e delle politiche sociali di trasmette- re il nuovo testo dell’accordo, condiviso con tutte le am- ministrazioni statali interessate;</w:t>
      </w:r>
    </w:p>
    <w:p>
      <w:pPr>
        <w:pStyle w:val="BodyText"/>
        <w:spacing w:line="211" w:lineRule="auto" w:before="66"/>
        <w:ind w:right="106" w:firstLine="426"/>
      </w:pPr>
      <w:r>
        <w:rPr>
          <w:color w:val="231F20"/>
        </w:rPr>
        <w:t>Vista</w:t>
      </w:r>
      <w:r>
        <w:rPr>
          <w:color w:val="231F20"/>
          <w:spacing w:val="-10"/>
        </w:rPr>
        <w:t> </w:t>
      </w:r>
      <w:r>
        <w:rPr>
          <w:color w:val="231F20"/>
        </w:rPr>
        <w:t>la</w:t>
      </w:r>
      <w:r>
        <w:rPr>
          <w:color w:val="231F20"/>
          <w:spacing w:val="-10"/>
        </w:rPr>
        <w:t> </w:t>
      </w:r>
      <w:r>
        <w:rPr>
          <w:color w:val="231F20"/>
        </w:rPr>
        <w:t>nota</w:t>
      </w:r>
      <w:r>
        <w:rPr>
          <w:color w:val="231F20"/>
          <w:spacing w:val="-10"/>
        </w:rPr>
        <w:t> </w:t>
      </w:r>
      <w:r>
        <w:rPr>
          <w:color w:val="231F20"/>
        </w:rPr>
        <w:t>prot.</w:t>
      </w:r>
      <w:r>
        <w:rPr>
          <w:color w:val="231F20"/>
          <w:spacing w:val="-10"/>
        </w:rPr>
        <w:t> </w:t>
      </w:r>
      <w:r>
        <w:rPr>
          <w:color w:val="231F20"/>
        </w:rPr>
        <w:t>MLPS</w:t>
      </w:r>
      <w:r>
        <w:rPr>
          <w:color w:val="231F20"/>
          <w:spacing w:val="-10"/>
        </w:rPr>
        <w:t> </w:t>
      </w:r>
      <w:r>
        <w:rPr>
          <w:color w:val="231F20"/>
        </w:rPr>
        <w:t>n.</w:t>
      </w:r>
      <w:r>
        <w:rPr>
          <w:color w:val="231F20"/>
          <w:spacing w:val="-10"/>
        </w:rPr>
        <w:t> </w:t>
      </w:r>
      <w:r>
        <w:rPr>
          <w:color w:val="231F20"/>
        </w:rPr>
        <w:t>173</w:t>
      </w:r>
      <w:r>
        <w:rPr>
          <w:color w:val="231F20"/>
          <w:spacing w:val="-10"/>
        </w:rPr>
        <w:t> </w:t>
      </w:r>
      <w:r>
        <w:rPr>
          <w:color w:val="231F20"/>
        </w:rPr>
        <w:t>del</w:t>
      </w:r>
      <w:r>
        <w:rPr>
          <w:color w:val="231F20"/>
          <w:spacing w:val="-10"/>
        </w:rPr>
        <w:t> </w:t>
      </w:r>
      <w:r>
        <w:rPr>
          <w:color w:val="231F20"/>
        </w:rPr>
        <w:t>10</w:t>
      </w:r>
      <w:r>
        <w:rPr>
          <w:color w:val="231F20"/>
          <w:spacing w:val="-10"/>
        </w:rPr>
        <w:t> </w:t>
      </w:r>
      <w:r>
        <w:rPr>
          <w:color w:val="231F20"/>
        </w:rPr>
        <w:t>gennaio</w:t>
      </w:r>
      <w:r>
        <w:rPr>
          <w:color w:val="231F20"/>
          <w:spacing w:val="-10"/>
        </w:rPr>
        <w:t> </w:t>
      </w:r>
      <w:r>
        <w:rPr>
          <w:color w:val="231F20"/>
        </w:rPr>
        <w:t>2025, acquisita, in pari data, al prot. DAR n. 386, con la quale l’Ufficio legislativo del Ministro del lavoro e delle politi- </w:t>
      </w:r>
      <w:r>
        <w:rPr>
          <w:color w:val="231F20"/>
          <w:spacing w:val="-2"/>
        </w:rPr>
        <w:t>che</w:t>
      </w:r>
      <w:r>
        <w:rPr>
          <w:color w:val="231F20"/>
          <w:spacing w:val="-8"/>
        </w:rPr>
        <w:t> </w:t>
      </w:r>
      <w:r>
        <w:rPr>
          <w:color w:val="231F20"/>
          <w:spacing w:val="-2"/>
        </w:rPr>
        <w:t>sociali</w:t>
      </w:r>
      <w:r>
        <w:rPr>
          <w:color w:val="231F20"/>
          <w:spacing w:val="-8"/>
        </w:rPr>
        <w:t> </w:t>
      </w:r>
      <w:r>
        <w:rPr>
          <w:color w:val="231F20"/>
          <w:spacing w:val="-2"/>
        </w:rPr>
        <w:t>ha</w:t>
      </w:r>
      <w:r>
        <w:rPr>
          <w:color w:val="231F20"/>
          <w:spacing w:val="-8"/>
        </w:rPr>
        <w:t> </w:t>
      </w:r>
      <w:r>
        <w:rPr>
          <w:color w:val="231F20"/>
          <w:spacing w:val="-2"/>
        </w:rPr>
        <w:t>inviato</w:t>
      </w:r>
      <w:r>
        <w:rPr>
          <w:color w:val="231F20"/>
          <w:spacing w:val="-8"/>
        </w:rPr>
        <w:t> </w:t>
      </w:r>
      <w:r>
        <w:rPr>
          <w:color w:val="231F20"/>
          <w:spacing w:val="-2"/>
        </w:rPr>
        <w:t>una</w:t>
      </w:r>
      <w:r>
        <w:rPr>
          <w:color w:val="231F20"/>
          <w:spacing w:val="-8"/>
        </w:rPr>
        <w:t> </w:t>
      </w:r>
      <w:r>
        <w:rPr>
          <w:color w:val="231F20"/>
          <w:spacing w:val="-2"/>
        </w:rPr>
        <w:t>versione</w:t>
      </w:r>
      <w:r>
        <w:rPr>
          <w:color w:val="231F20"/>
          <w:spacing w:val="-8"/>
        </w:rPr>
        <w:t> </w:t>
      </w:r>
      <w:r>
        <w:rPr>
          <w:color w:val="231F20"/>
          <w:spacing w:val="-2"/>
        </w:rPr>
        <w:t>aggiornata</w:t>
      </w:r>
      <w:r>
        <w:rPr>
          <w:color w:val="231F20"/>
          <w:spacing w:val="-8"/>
        </w:rPr>
        <w:t> </w:t>
      </w:r>
      <w:r>
        <w:rPr>
          <w:color w:val="231F20"/>
          <w:spacing w:val="-2"/>
        </w:rPr>
        <w:t>dell’accordo, </w:t>
      </w:r>
      <w:r>
        <w:rPr>
          <w:color w:val="231F20"/>
        </w:rPr>
        <w:t>unitamente ad una nota di accompagnamento nella quale sono state evidenziate le modifiche apportate al testo;</w:t>
      </w:r>
    </w:p>
    <w:p>
      <w:pPr>
        <w:pStyle w:val="BodyText"/>
        <w:spacing w:line="211" w:lineRule="auto" w:before="64"/>
        <w:ind w:right="105" w:firstLine="426"/>
      </w:pPr>
      <w:r>
        <w:rPr>
          <w:color w:val="231F20"/>
        </w:rPr>
        <w:t>Vista la nota prot. DAR n. 406 del 10 gennaio 2025, con la quale l’Ufficio per il coordinamento delle </w:t>
      </w:r>
      <w:r>
        <w:rPr>
          <w:color w:val="231F20"/>
        </w:rPr>
        <w:t>attività della segreteria di questa Conferenza ha diramato il nuo- vo testo dell’accordo, con la contestuale convocazione di una riunione tecnica per il giorno 28 gennaio 2025;</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7"/>
        <w:ind w:right="38" w:firstLine="426"/>
      </w:pPr>
      <w:r>
        <w:rPr/>
        <mc:AlternateContent>
          <mc:Choice Requires="wps">
            <w:drawing>
              <wp:anchor distT="0" distB="0" distL="0" distR="0" allowOverlap="1" layoutInCell="1" locked="0" behindDoc="1" simplePos="0" relativeHeight="484817920">
                <wp:simplePos x="0" y="0"/>
                <wp:positionH relativeFrom="page">
                  <wp:posOffset>612000</wp:posOffset>
                </wp:positionH>
                <wp:positionV relativeFrom="paragraph">
                  <wp:posOffset>-127705</wp:posOffset>
                </wp:positionV>
                <wp:extent cx="6336030" cy="553720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6336030" cy="5537200"/>
                          <a:chExt cx="6336030" cy="5537200"/>
                        </a:xfrm>
                      </wpg:grpSpPr>
                      <wps:wsp>
                        <wps:cNvPr id="302" name="Graphic 30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03" name="Graphic 30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04" name="Graphic 304"/>
                        <wps:cNvSpPr/>
                        <wps:spPr>
                          <a:xfrm>
                            <a:off x="3168002" y="38100"/>
                            <a:ext cx="1270" cy="5477510"/>
                          </a:xfrm>
                          <a:custGeom>
                            <a:avLst/>
                            <a:gdLst/>
                            <a:ahLst/>
                            <a:cxnLst/>
                            <a:rect l="l" t="t" r="r" b="b"/>
                            <a:pathLst>
                              <a:path w="0" h="5477510">
                                <a:moveTo>
                                  <a:pt x="0" y="0"/>
                                </a:moveTo>
                                <a:lnTo>
                                  <a:pt x="0" y="5477002"/>
                                </a:lnTo>
                              </a:path>
                            </a:pathLst>
                          </a:custGeom>
                          <a:ln w="6324">
                            <a:solidFill>
                              <a:srgbClr val="231F20"/>
                            </a:solidFill>
                            <a:prstDash val="solid"/>
                          </a:ln>
                        </wps:spPr>
                        <wps:bodyPr wrap="square" lIns="0" tIns="0" rIns="0" bIns="0" rtlCol="0">
                          <a:prstTxWarp prst="textNoShape">
                            <a:avLst/>
                          </a:prstTxWarp>
                          <a:noAutofit/>
                        </wps:bodyPr>
                      </wps:wsp>
                      <wps:wsp>
                        <wps:cNvPr id="305" name="Graphic 305"/>
                        <wps:cNvSpPr/>
                        <wps:spPr>
                          <a:xfrm>
                            <a:off x="1257" y="5511546"/>
                            <a:ext cx="6327140" cy="1270"/>
                          </a:xfrm>
                          <a:custGeom>
                            <a:avLst/>
                            <a:gdLst/>
                            <a:ahLst/>
                            <a:cxnLst/>
                            <a:rect l="l" t="t" r="r" b="b"/>
                            <a:pathLst>
                              <a:path w="6327140" h="0">
                                <a:moveTo>
                                  <a:pt x="0" y="0"/>
                                </a:moveTo>
                                <a:lnTo>
                                  <a:pt x="6327140" y="0"/>
                                </a:lnTo>
                              </a:path>
                            </a:pathLst>
                          </a:custGeom>
                          <a:ln w="12700">
                            <a:solidFill>
                              <a:srgbClr val="231F20"/>
                            </a:solidFill>
                            <a:prstDash val="solid"/>
                          </a:ln>
                        </wps:spPr>
                        <wps:bodyPr wrap="square" lIns="0" tIns="0" rIns="0" bIns="0" rtlCol="0">
                          <a:prstTxWarp prst="textNoShape">
                            <a:avLst/>
                          </a:prstTxWarp>
                          <a:noAutofit/>
                        </wps:bodyPr>
                      </wps:wsp>
                      <wps:wsp>
                        <wps:cNvPr id="306" name="Graphic 306"/>
                        <wps:cNvSpPr/>
                        <wps:spPr>
                          <a:xfrm>
                            <a:off x="1257" y="5533897"/>
                            <a:ext cx="6327140" cy="1270"/>
                          </a:xfrm>
                          <a:custGeom>
                            <a:avLst/>
                            <a:gdLst/>
                            <a:ahLst/>
                            <a:cxnLst/>
                            <a:rect l="l" t="t" r="r" b="b"/>
                            <a:pathLst>
                              <a:path w="6327140" h="0">
                                <a:moveTo>
                                  <a:pt x="0" y="0"/>
                                </a:moveTo>
                                <a:lnTo>
                                  <a:pt x="6327140" y="0"/>
                                </a:lnTo>
                              </a:path>
                            </a:pathLst>
                          </a:custGeom>
                          <a:ln w="60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10.055586pt;width:498.9pt;height:436pt;mso-position-horizontal-relative:page;mso-position-vertical-relative:paragraph;z-index:-18498560" id="docshapegroup112" coordorigin="964,-201" coordsize="9978,8720">
                <v:line style="position:absolute" from="964,-186" to="10942,-186" stroked="true" strokeweight="1.5pt" strokecolor="#231f20">
                  <v:stroke dashstyle="solid"/>
                </v:line>
                <v:line style="position:absolute" from="964,-146" to="10942,-146" stroked="true" strokeweight=".501pt" strokecolor="#231f20">
                  <v:stroke dashstyle="solid"/>
                </v:line>
                <v:line style="position:absolute" from="5953,-141" to="5953,8484" stroked="true" strokeweight=".498pt" strokecolor="#231f20">
                  <v:stroke dashstyle="solid"/>
                </v:line>
                <v:line style="position:absolute" from="966,8478" to="10930,8478" stroked="true" strokeweight="1pt" strokecolor="#231f20">
                  <v:stroke dashstyle="solid"/>
                </v:line>
                <v:line style="position:absolute" from="966,8514" to="10930,8514" stroked="true" strokeweight=".475pt" strokecolor="#231f20">
                  <v:stroke dashstyle="solid"/>
                </v:line>
                <w10:wrap type="none"/>
              </v:group>
            </w:pict>
          </mc:Fallback>
        </mc:AlternateContent>
      </w:r>
      <w:r>
        <w:rPr>
          <w:color w:val="231F20"/>
        </w:rPr>
        <w:t>Vista la nota del 28 gennaio 2025, acquisita, in </w:t>
      </w:r>
      <w:r>
        <w:rPr>
          <w:color w:val="231F20"/>
        </w:rPr>
        <w:t>pari data, al prot. DAR n. 1529 e trasmessa con nota prot. DAR</w:t>
      </w:r>
      <w:r>
        <w:rPr>
          <w:color w:val="231F20"/>
          <w:spacing w:val="-6"/>
        </w:rPr>
        <w:t> </w:t>
      </w:r>
      <w:r>
        <w:rPr>
          <w:color w:val="231F20"/>
        </w:rPr>
        <w:t>n.</w:t>
      </w:r>
      <w:r>
        <w:rPr>
          <w:color w:val="231F20"/>
          <w:spacing w:val="-6"/>
        </w:rPr>
        <w:t> </w:t>
      </w:r>
      <w:r>
        <w:rPr>
          <w:color w:val="231F20"/>
        </w:rPr>
        <w:t>1542</w:t>
      </w:r>
      <w:r>
        <w:rPr>
          <w:color w:val="231F20"/>
          <w:spacing w:val="-6"/>
        </w:rPr>
        <w:t> </w:t>
      </w:r>
      <w:r>
        <w:rPr>
          <w:color w:val="231F20"/>
        </w:rPr>
        <w:t>nella</w:t>
      </w:r>
      <w:r>
        <w:rPr>
          <w:color w:val="231F20"/>
          <w:spacing w:val="-6"/>
        </w:rPr>
        <w:t> </w:t>
      </w:r>
      <w:r>
        <w:rPr>
          <w:color w:val="231F20"/>
        </w:rPr>
        <w:t>medesima</w:t>
      </w:r>
      <w:r>
        <w:rPr>
          <w:color w:val="231F20"/>
          <w:spacing w:val="-6"/>
        </w:rPr>
        <w:t> </w:t>
      </w:r>
      <w:r>
        <w:rPr>
          <w:color w:val="231F20"/>
        </w:rPr>
        <w:t>data,</w:t>
      </w:r>
      <w:r>
        <w:rPr>
          <w:color w:val="231F20"/>
          <w:spacing w:val="-6"/>
        </w:rPr>
        <w:t> </w:t>
      </w:r>
      <w:r>
        <w:rPr>
          <w:color w:val="231F20"/>
        </w:rPr>
        <w:t>con</w:t>
      </w:r>
      <w:r>
        <w:rPr>
          <w:color w:val="231F20"/>
          <w:spacing w:val="-6"/>
        </w:rPr>
        <w:t> </w:t>
      </w:r>
      <w:r>
        <w:rPr>
          <w:color w:val="231F20"/>
        </w:rPr>
        <w:t>la</w:t>
      </w:r>
      <w:r>
        <w:rPr>
          <w:color w:val="231F20"/>
          <w:spacing w:val="-6"/>
        </w:rPr>
        <w:t> </w:t>
      </w:r>
      <w:r>
        <w:rPr>
          <w:color w:val="231F20"/>
        </w:rPr>
        <w:t>quale</w:t>
      </w:r>
      <w:r>
        <w:rPr>
          <w:color w:val="231F20"/>
          <w:spacing w:val="-6"/>
        </w:rPr>
        <w:t> </w:t>
      </w:r>
      <w:r>
        <w:rPr>
          <w:color w:val="231F20"/>
        </w:rPr>
        <w:t>il</w:t>
      </w:r>
      <w:r>
        <w:rPr>
          <w:color w:val="231F20"/>
          <w:spacing w:val="-6"/>
        </w:rPr>
        <w:t> </w:t>
      </w:r>
      <w:r>
        <w:rPr>
          <w:color w:val="231F20"/>
        </w:rPr>
        <w:t>Coordi- namento tecnico interregionale della Commissione salute della Conferenza delle regioni e delle province autonome ha trasmesso un documento di osservazioni della Provin- cia autonoma di Bolzano, aventi ad oggetto la possibilità di ricorrere a modalità di apprendimento da remoto;</w:t>
      </w:r>
    </w:p>
    <w:p>
      <w:pPr>
        <w:pStyle w:val="BodyText"/>
        <w:spacing w:line="211" w:lineRule="auto" w:before="73"/>
        <w:ind w:right="38" w:firstLine="426"/>
      </w:pPr>
      <w:r>
        <w:rPr>
          <w:color w:val="231F20"/>
        </w:rPr>
        <w:t>Considerato che nel corso dell’incontro tecnico </w:t>
      </w:r>
      <w:r>
        <w:rPr>
          <w:color w:val="231F20"/>
        </w:rPr>
        <w:t>del 28</w:t>
      </w:r>
      <w:r>
        <w:rPr>
          <w:color w:val="231F20"/>
          <w:spacing w:val="-2"/>
        </w:rPr>
        <w:t> </w:t>
      </w:r>
      <w:r>
        <w:rPr>
          <w:color w:val="231F20"/>
        </w:rPr>
        <w:t>gennaio</w:t>
      </w:r>
      <w:r>
        <w:rPr>
          <w:color w:val="231F20"/>
          <w:spacing w:val="-2"/>
        </w:rPr>
        <w:t> </w:t>
      </w:r>
      <w:r>
        <w:rPr>
          <w:color w:val="231F20"/>
        </w:rPr>
        <w:t>2025,</w:t>
      </w:r>
      <w:r>
        <w:rPr>
          <w:color w:val="231F20"/>
          <w:spacing w:val="-2"/>
        </w:rPr>
        <w:t> </w:t>
      </w:r>
      <w:r>
        <w:rPr>
          <w:color w:val="231F20"/>
        </w:rPr>
        <w:t>il</w:t>
      </w:r>
      <w:r>
        <w:rPr>
          <w:color w:val="231F20"/>
          <w:spacing w:val="-2"/>
        </w:rPr>
        <w:t> </w:t>
      </w:r>
      <w:r>
        <w:rPr>
          <w:color w:val="231F20"/>
        </w:rPr>
        <w:t>Ministero</w:t>
      </w:r>
      <w:r>
        <w:rPr>
          <w:color w:val="231F20"/>
          <w:spacing w:val="-2"/>
        </w:rPr>
        <w:t> </w:t>
      </w:r>
      <w:r>
        <w:rPr>
          <w:color w:val="231F20"/>
        </w:rPr>
        <w:t>delle</w:t>
      </w:r>
      <w:r>
        <w:rPr>
          <w:color w:val="231F20"/>
          <w:spacing w:val="-2"/>
        </w:rPr>
        <w:t> </w:t>
      </w:r>
      <w:r>
        <w:rPr>
          <w:color w:val="231F20"/>
        </w:rPr>
        <w:t>imprese</w:t>
      </w:r>
      <w:r>
        <w:rPr>
          <w:color w:val="231F20"/>
          <w:spacing w:val="-2"/>
        </w:rPr>
        <w:t> </w:t>
      </w:r>
      <w:r>
        <w:rPr>
          <w:color w:val="231F20"/>
        </w:rPr>
        <w:t>e</w:t>
      </w:r>
      <w:r>
        <w:rPr>
          <w:color w:val="231F20"/>
          <w:spacing w:val="-2"/>
        </w:rPr>
        <w:t> </w:t>
      </w:r>
      <w:r>
        <w:rPr>
          <w:color w:val="231F20"/>
        </w:rPr>
        <w:t>del</w:t>
      </w:r>
      <w:r>
        <w:rPr>
          <w:color w:val="231F20"/>
          <w:spacing w:val="-2"/>
        </w:rPr>
        <w:t> </w:t>
      </w:r>
      <w:r>
        <w:rPr>
          <w:color w:val="231F20"/>
        </w:rPr>
        <w:t>made</w:t>
      </w:r>
      <w:r>
        <w:rPr>
          <w:color w:val="231F20"/>
          <w:spacing w:val="-2"/>
        </w:rPr>
        <w:t> </w:t>
      </w:r>
      <w:r>
        <w:rPr>
          <w:color w:val="231F20"/>
        </w:rPr>
        <w:t>in Italy ha comunicato di non avere rilievi da formulare sul nuovo</w:t>
      </w:r>
      <w:r>
        <w:rPr>
          <w:color w:val="231F20"/>
          <w:spacing w:val="-4"/>
        </w:rPr>
        <w:t> </w:t>
      </w:r>
      <w:r>
        <w:rPr>
          <w:color w:val="231F20"/>
        </w:rPr>
        <w:t>testo</w:t>
      </w:r>
      <w:r>
        <w:rPr>
          <w:color w:val="231F20"/>
          <w:spacing w:val="-4"/>
        </w:rPr>
        <w:t> </w:t>
      </w:r>
      <w:r>
        <w:rPr>
          <w:color w:val="231F20"/>
        </w:rPr>
        <w:t>dell’accordo,</w:t>
      </w:r>
      <w:r>
        <w:rPr>
          <w:color w:val="231F20"/>
          <w:spacing w:val="-4"/>
        </w:rPr>
        <w:t> </w:t>
      </w:r>
      <w:r>
        <w:rPr>
          <w:color w:val="231F20"/>
        </w:rPr>
        <w:t>mentre</w:t>
      </w:r>
      <w:r>
        <w:rPr>
          <w:color w:val="231F20"/>
          <w:spacing w:val="-4"/>
        </w:rPr>
        <w:t> </w:t>
      </w:r>
      <w:r>
        <w:rPr>
          <w:color w:val="231F20"/>
        </w:rPr>
        <w:t>i</w:t>
      </w:r>
      <w:r>
        <w:rPr>
          <w:color w:val="231F20"/>
          <w:spacing w:val="-4"/>
        </w:rPr>
        <w:t> </w:t>
      </w:r>
      <w:r>
        <w:rPr>
          <w:color w:val="231F20"/>
        </w:rPr>
        <w:t>Coordinamenti</w:t>
      </w:r>
      <w:r>
        <w:rPr>
          <w:color w:val="231F20"/>
          <w:spacing w:val="-4"/>
        </w:rPr>
        <w:t> </w:t>
      </w:r>
      <w:r>
        <w:rPr>
          <w:color w:val="231F20"/>
        </w:rPr>
        <w:t>interre- gionali competenti in materia di formazione e di salute e le altre regioni che hanno partecipato alla riunione hanno ritenuto non accoglibili le sopracitate richieste della Pro- vincia</w:t>
      </w:r>
      <w:r>
        <w:rPr>
          <w:color w:val="231F20"/>
          <w:spacing w:val="-1"/>
        </w:rPr>
        <w:t> </w:t>
      </w:r>
      <w:r>
        <w:rPr>
          <w:color w:val="231F20"/>
        </w:rPr>
        <w:t>autonoma</w:t>
      </w:r>
      <w:r>
        <w:rPr>
          <w:color w:val="231F20"/>
          <w:spacing w:val="-1"/>
        </w:rPr>
        <w:t> </w:t>
      </w:r>
      <w:r>
        <w:rPr>
          <w:color w:val="231F20"/>
        </w:rPr>
        <w:t>di</w:t>
      </w:r>
      <w:r>
        <w:rPr>
          <w:color w:val="231F20"/>
          <w:spacing w:val="-1"/>
        </w:rPr>
        <w:t> </w:t>
      </w:r>
      <w:r>
        <w:rPr>
          <w:color w:val="231F20"/>
        </w:rPr>
        <w:t>Bolzano,</w:t>
      </w:r>
      <w:r>
        <w:rPr>
          <w:color w:val="231F20"/>
          <w:spacing w:val="-1"/>
        </w:rPr>
        <w:t> </w:t>
      </w:r>
      <w:r>
        <w:rPr>
          <w:color w:val="231F20"/>
        </w:rPr>
        <w:t>aventi</w:t>
      </w:r>
      <w:r>
        <w:rPr>
          <w:color w:val="231F20"/>
          <w:spacing w:val="-1"/>
        </w:rPr>
        <w:t> </w:t>
      </w:r>
      <w:r>
        <w:rPr>
          <w:color w:val="231F20"/>
        </w:rPr>
        <w:t>ad</w:t>
      </w:r>
      <w:r>
        <w:rPr>
          <w:color w:val="231F20"/>
          <w:spacing w:val="-1"/>
        </w:rPr>
        <w:t> </w:t>
      </w:r>
      <w:r>
        <w:rPr>
          <w:color w:val="231F20"/>
        </w:rPr>
        <w:t>oggetto</w:t>
      </w:r>
      <w:r>
        <w:rPr>
          <w:color w:val="231F20"/>
          <w:spacing w:val="-1"/>
        </w:rPr>
        <w:t> </w:t>
      </w:r>
      <w:r>
        <w:rPr>
          <w:color w:val="231F20"/>
        </w:rPr>
        <w:t>la</w:t>
      </w:r>
      <w:r>
        <w:rPr>
          <w:color w:val="231F20"/>
          <w:spacing w:val="-1"/>
        </w:rPr>
        <w:t> </w:t>
      </w:r>
      <w:r>
        <w:rPr>
          <w:color w:val="231F20"/>
        </w:rPr>
        <w:t>possibi- lità di ricorrere a modalità di apprendimento da remoto;</w:t>
      </w:r>
    </w:p>
    <w:p>
      <w:pPr>
        <w:pStyle w:val="BodyText"/>
        <w:spacing w:line="211" w:lineRule="auto" w:before="74"/>
        <w:ind w:right="38" w:firstLine="426"/>
      </w:pPr>
      <w:r>
        <w:rPr>
          <w:color w:val="231F20"/>
        </w:rPr>
        <w:t>Vista la nota del 21 febbraio 2025, acquisita al </w:t>
      </w:r>
      <w:r>
        <w:rPr>
          <w:color w:val="231F20"/>
        </w:rPr>
        <w:t>prot. DAR n. 3234, con la quale le regioni e le Province auto- nome di Trento e di Bolzano, facendo seguito agli esiti della riunione tecnica del 28 gennaio 2025, hanno comu- nicato che erano in corso a livello tecnico ulteriori appro- fondimenti istruttori;</w:t>
      </w:r>
    </w:p>
    <w:p>
      <w:pPr>
        <w:pStyle w:val="BodyText"/>
        <w:spacing w:line="211" w:lineRule="auto" w:before="72"/>
        <w:ind w:right="38" w:firstLine="426"/>
      </w:pPr>
      <w:r>
        <w:rPr>
          <w:color w:val="231F20"/>
        </w:rPr>
        <w:t>Vista</w:t>
      </w:r>
      <w:r>
        <w:rPr>
          <w:color w:val="231F20"/>
          <w:spacing w:val="-1"/>
        </w:rPr>
        <w:t> </w:t>
      </w:r>
      <w:r>
        <w:rPr>
          <w:color w:val="231F20"/>
        </w:rPr>
        <w:t>la</w:t>
      </w:r>
      <w:r>
        <w:rPr>
          <w:color w:val="231F20"/>
          <w:spacing w:val="-1"/>
        </w:rPr>
        <w:t> </w:t>
      </w:r>
      <w:r>
        <w:rPr>
          <w:color w:val="231F20"/>
        </w:rPr>
        <w:t>nota</w:t>
      </w:r>
      <w:r>
        <w:rPr>
          <w:color w:val="231F20"/>
          <w:spacing w:val="-1"/>
        </w:rPr>
        <w:t> </w:t>
      </w:r>
      <w:r>
        <w:rPr>
          <w:color w:val="231F20"/>
        </w:rPr>
        <w:t>del</w:t>
      </w:r>
      <w:r>
        <w:rPr>
          <w:color w:val="231F20"/>
          <w:spacing w:val="-1"/>
        </w:rPr>
        <w:t> </w:t>
      </w:r>
      <w:r>
        <w:rPr>
          <w:color w:val="231F20"/>
        </w:rPr>
        <w:t>13</w:t>
      </w:r>
      <w:r>
        <w:rPr>
          <w:color w:val="231F20"/>
          <w:spacing w:val="-1"/>
        </w:rPr>
        <w:t> </w:t>
      </w:r>
      <w:r>
        <w:rPr>
          <w:color w:val="231F20"/>
        </w:rPr>
        <w:t>marzo</w:t>
      </w:r>
      <w:r>
        <w:rPr>
          <w:color w:val="231F20"/>
          <w:spacing w:val="-1"/>
        </w:rPr>
        <w:t> </w:t>
      </w:r>
      <w:r>
        <w:rPr>
          <w:color w:val="231F20"/>
        </w:rPr>
        <w:t>2025,</w:t>
      </w:r>
      <w:r>
        <w:rPr>
          <w:color w:val="231F20"/>
          <w:spacing w:val="-1"/>
        </w:rPr>
        <w:t> </w:t>
      </w:r>
      <w:r>
        <w:rPr>
          <w:color w:val="231F20"/>
        </w:rPr>
        <w:t>prot.</w:t>
      </w:r>
      <w:r>
        <w:rPr>
          <w:color w:val="231F20"/>
          <w:spacing w:val="-1"/>
        </w:rPr>
        <w:t> </w:t>
      </w:r>
      <w:r>
        <w:rPr>
          <w:color w:val="231F20"/>
        </w:rPr>
        <w:t>DAR</w:t>
      </w:r>
      <w:r>
        <w:rPr>
          <w:color w:val="231F20"/>
          <w:spacing w:val="-1"/>
        </w:rPr>
        <w:t> </w:t>
      </w:r>
      <w:r>
        <w:rPr>
          <w:color w:val="231F20"/>
        </w:rPr>
        <w:t>n.</w:t>
      </w:r>
      <w:r>
        <w:rPr>
          <w:color w:val="231F20"/>
          <w:spacing w:val="-1"/>
        </w:rPr>
        <w:t> </w:t>
      </w:r>
      <w:r>
        <w:rPr>
          <w:color w:val="231F20"/>
        </w:rPr>
        <w:t>4421, con la quale è stato chiesto alle regioni e alle Province autonome</w:t>
      </w:r>
      <w:r>
        <w:rPr>
          <w:color w:val="231F20"/>
          <w:spacing w:val="-5"/>
        </w:rPr>
        <w:t> </w:t>
      </w:r>
      <w:r>
        <w:rPr>
          <w:color w:val="231F20"/>
        </w:rPr>
        <w:t>di</w:t>
      </w:r>
      <w:r>
        <w:rPr>
          <w:color w:val="231F20"/>
          <w:spacing w:val="-10"/>
        </w:rPr>
        <w:t> </w:t>
      </w:r>
      <w:r>
        <w:rPr>
          <w:color w:val="231F20"/>
        </w:rPr>
        <w:t>Trento</w:t>
      </w:r>
      <w:r>
        <w:rPr>
          <w:color w:val="231F20"/>
          <w:spacing w:val="-5"/>
        </w:rPr>
        <w:t> </w:t>
      </w:r>
      <w:r>
        <w:rPr>
          <w:color w:val="231F20"/>
        </w:rPr>
        <w:t>e</w:t>
      </w:r>
      <w:r>
        <w:rPr>
          <w:color w:val="231F20"/>
          <w:spacing w:val="-5"/>
        </w:rPr>
        <w:t> </w:t>
      </w:r>
      <w:r>
        <w:rPr>
          <w:color w:val="231F20"/>
        </w:rPr>
        <w:t>di</w:t>
      </w:r>
      <w:r>
        <w:rPr>
          <w:color w:val="231F20"/>
          <w:spacing w:val="-5"/>
        </w:rPr>
        <w:t> </w:t>
      </w:r>
      <w:r>
        <w:rPr>
          <w:color w:val="231F20"/>
        </w:rPr>
        <w:t>Bolzano</w:t>
      </w:r>
      <w:r>
        <w:rPr>
          <w:color w:val="231F20"/>
          <w:spacing w:val="-5"/>
        </w:rPr>
        <w:t> </w:t>
      </w:r>
      <w:r>
        <w:rPr>
          <w:color w:val="231F20"/>
        </w:rPr>
        <w:t>di</w:t>
      </w:r>
      <w:r>
        <w:rPr>
          <w:color w:val="231F20"/>
          <w:spacing w:val="-5"/>
        </w:rPr>
        <w:t> </w:t>
      </w:r>
      <w:r>
        <w:rPr>
          <w:color w:val="231F20"/>
        </w:rPr>
        <w:t>fornire</w:t>
      </w:r>
      <w:r>
        <w:rPr>
          <w:color w:val="231F20"/>
          <w:spacing w:val="-5"/>
        </w:rPr>
        <w:t> </w:t>
      </w:r>
      <w:r>
        <w:rPr>
          <w:color w:val="231F20"/>
        </w:rPr>
        <w:t>un</w:t>
      </w:r>
      <w:r>
        <w:rPr>
          <w:color w:val="231F20"/>
          <w:spacing w:val="-5"/>
        </w:rPr>
        <w:t> </w:t>
      </w:r>
      <w:r>
        <w:rPr>
          <w:color w:val="231F20"/>
        </w:rPr>
        <w:t>riscontro</w:t>
      </w:r>
      <w:r>
        <w:rPr>
          <w:color w:val="231F20"/>
          <w:spacing w:val="-5"/>
        </w:rPr>
        <w:t> </w:t>
      </w:r>
      <w:r>
        <w:rPr>
          <w:color w:val="231F20"/>
        </w:rPr>
        <w:t>in merito agli approfondimenti istruttori effettuati;</w:t>
      </w:r>
    </w:p>
    <w:p>
      <w:pPr>
        <w:pStyle w:val="BodyText"/>
        <w:spacing w:line="211" w:lineRule="auto" w:before="70"/>
        <w:ind w:right="38" w:firstLine="426"/>
      </w:pPr>
      <w:r>
        <w:rPr>
          <w:color w:val="231F20"/>
        </w:rPr>
        <w:t>Considerato che, nel corso della seduta del 17 apri- le 2025 di questa Conferenza, le regioni e le </w:t>
      </w:r>
      <w:r>
        <w:rPr>
          <w:color w:val="231F20"/>
        </w:rPr>
        <w:t>Province autonome di Trento e di Bolzano hanno espresso avviso favorevole alla stipula dell’accordo, condizionato all’ac- coglimento</w:t>
      </w:r>
      <w:r>
        <w:rPr>
          <w:color w:val="231F20"/>
          <w:spacing w:val="-3"/>
        </w:rPr>
        <w:t> </w:t>
      </w:r>
      <w:r>
        <w:rPr>
          <w:color w:val="231F20"/>
        </w:rPr>
        <w:t>dell’inserimento</w:t>
      </w:r>
      <w:r>
        <w:rPr>
          <w:color w:val="231F20"/>
          <w:spacing w:val="-3"/>
        </w:rPr>
        <w:t> </w:t>
      </w:r>
      <w:r>
        <w:rPr>
          <w:color w:val="231F20"/>
        </w:rPr>
        <w:t>nel</w:t>
      </w:r>
      <w:r>
        <w:rPr>
          <w:color w:val="231F20"/>
          <w:spacing w:val="-3"/>
        </w:rPr>
        <w:t> </w:t>
      </w:r>
      <w:r>
        <w:rPr>
          <w:color w:val="231F20"/>
        </w:rPr>
        <w:t>testo</w:t>
      </w:r>
      <w:r>
        <w:rPr>
          <w:color w:val="231F20"/>
          <w:spacing w:val="-3"/>
        </w:rPr>
        <w:t> </w:t>
      </w:r>
      <w:r>
        <w:rPr>
          <w:color w:val="231F20"/>
        </w:rPr>
        <w:t>della</w:t>
      </w:r>
      <w:r>
        <w:rPr>
          <w:color w:val="231F20"/>
          <w:spacing w:val="-3"/>
        </w:rPr>
        <w:t> </w:t>
      </w:r>
      <w:r>
        <w:rPr>
          <w:color w:val="231F20"/>
        </w:rPr>
        <w:t>seguente</w:t>
      </w:r>
      <w:r>
        <w:rPr>
          <w:color w:val="231F20"/>
          <w:spacing w:val="-3"/>
        </w:rPr>
        <w:t> </w:t>
      </w:r>
      <w:r>
        <w:rPr>
          <w:color w:val="231F20"/>
        </w:rPr>
        <w:t>clau- sola di salvaguardia per la Provincia autonoma di Bolza- no: «In considerazione delle sue specificità territoriali e linguistiche e del particolare tessuto economico-sociale,</w:t>
      </w:r>
      <w:r>
        <w:rPr>
          <w:color w:val="231F20"/>
          <w:spacing w:val="40"/>
        </w:rPr>
        <w:t> </w:t>
      </w:r>
      <w:r>
        <w:rPr>
          <w:color w:val="231F20"/>
        </w:rPr>
        <w:t>la Provincia autonoma di Bolzano, in accordo con il Mi- nistero</w:t>
      </w:r>
      <w:r>
        <w:rPr>
          <w:color w:val="231F20"/>
          <w:spacing w:val="11"/>
        </w:rPr>
        <w:t> </w:t>
      </w:r>
      <w:r>
        <w:rPr>
          <w:color w:val="231F20"/>
        </w:rPr>
        <w:t>del</w:t>
      </w:r>
      <w:r>
        <w:rPr>
          <w:color w:val="231F20"/>
          <w:spacing w:val="11"/>
        </w:rPr>
        <w:t> </w:t>
      </w:r>
      <w:r>
        <w:rPr>
          <w:color w:val="231F20"/>
        </w:rPr>
        <w:t>lavoro</w:t>
      </w:r>
      <w:r>
        <w:rPr>
          <w:color w:val="231F20"/>
          <w:spacing w:val="11"/>
        </w:rPr>
        <w:t> </w:t>
      </w:r>
      <w:r>
        <w:rPr>
          <w:color w:val="231F20"/>
        </w:rPr>
        <w:t>e</w:t>
      </w:r>
      <w:r>
        <w:rPr>
          <w:color w:val="231F20"/>
          <w:spacing w:val="11"/>
        </w:rPr>
        <w:t> </w:t>
      </w:r>
      <w:r>
        <w:rPr>
          <w:color w:val="231F20"/>
        </w:rPr>
        <w:t>delle</w:t>
      </w:r>
      <w:r>
        <w:rPr>
          <w:color w:val="231F20"/>
          <w:spacing w:val="12"/>
        </w:rPr>
        <w:t> </w:t>
      </w:r>
      <w:r>
        <w:rPr>
          <w:color w:val="231F20"/>
        </w:rPr>
        <w:t>politiche</w:t>
      </w:r>
      <w:r>
        <w:rPr>
          <w:color w:val="231F20"/>
          <w:spacing w:val="11"/>
        </w:rPr>
        <w:t> </w:t>
      </w:r>
      <w:r>
        <w:rPr>
          <w:color w:val="231F20"/>
        </w:rPr>
        <w:t>sociali,</w:t>
      </w:r>
      <w:r>
        <w:rPr>
          <w:color w:val="231F20"/>
          <w:spacing w:val="11"/>
        </w:rPr>
        <w:t> </w:t>
      </w:r>
      <w:r>
        <w:rPr>
          <w:color w:val="231F20"/>
        </w:rPr>
        <w:t>nell’ambito</w:t>
      </w:r>
      <w:r>
        <w:rPr>
          <w:color w:val="231F20"/>
          <w:spacing w:val="11"/>
        </w:rPr>
        <w:t> </w:t>
      </w:r>
      <w:r>
        <w:rPr>
          <w:color w:val="231F20"/>
          <w:spacing w:val="-7"/>
        </w:rPr>
        <w:t>di</w:t>
      </w:r>
    </w:p>
    <w:p>
      <w:pPr>
        <w:pStyle w:val="BodyText"/>
        <w:spacing w:line="211" w:lineRule="auto" w:before="117"/>
        <w:ind w:right="104"/>
      </w:pPr>
      <w:r>
        <w:rPr/>
        <w:br w:type="column"/>
      </w:r>
      <w:r>
        <w:rPr>
          <w:color w:val="231F20"/>
        </w:rPr>
        <w:t>specifici progetti pilota, può prevedere in via sperimen- tale differenti modalità di fruizione dei corsi e alternativi sistemi di apprendimento, anche da remoto, nonché </w:t>
      </w:r>
      <w:r>
        <w:rPr>
          <w:color w:val="231F20"/>
        </w:rPr>
        <w:t>de- roghe al rapporto docente/discente nell’erogazione della </w:t>
      </w:r>
      <w:r>
        <w:rPr>
          <w:color w:val="231F20"/>
          <w:spacing w:val="-2"/>
        </w:rPr>
        <w:t>formazione»;</w:t>
      </w:r>
    </w:p>
    <w:p>
      <w:pPr>
        <w:pStyle w:val="BodyText"/>
        <w:spacing w:line="211" w:lineRule="auto" w:before="108"/>
        <w:ind w:right="104" w:firstLine="426"/>
      </w:pPr>
      <w:r>
        <w:rPr>
          <w:color w:val="231F20"/>
        </w:rPr>
        <w:t>Considerato che il Viceministro del lavoro e </w:t>
      </w:r>
      <w:r>
        <w:rPr>
          <w:color w:val="231F20"/>
        </w:rPr>
        <w:t>delle politiche sociali ha rappresentato di accogliere la predetta </w:t>
      </w:r>
      <w:r>
        <w:rPr>
          <w:color w:val="231F20"/>
          <w:spacing w:val="-2"/>
        </w:rPr>
        <w:t>condizione;</w:t>
      </w:r>
    </w:p>
    <w:p>
      <w:pPr>
        <w:pStyle w:val="BodyText"/>
        <w:spacing w:line="211" w:lineRule="auto" w:before="106"/>
        <w:ind w:right="105" w:firstLine="426"/>
      </w:pPr>
      <w:r>
        <w:rPr>
          <w:color w:val="231F20"/>
        </w:rPr>
        <w:t>Acquisito, quindi, l’assenso del Governo, delle </w:t>
      </w:r>
      <w:r>
        <w:rPr>
          <w:color w:val="231F20"/>
        </w:rPr>
        <w:t>re- gioni e delle Province autonome di Trento e di Bolzano;</w:t>
      </w:r>
    </w:p>
    <w:p>
      <w:pPr>
        <w:pStyle w:val="BodyText"/>
        <w:spacing w:before="24"/>
        <w:ind w:left="0"/>
        <w:jc w:val="left"/>
      </w:pPr>
    </w:p>
    <w:p>
      <w:pPr>
        <w:pStyle w:val="BodyText"/>
        <w:ind w:left="88" w:right="82"/>
        <w:jc w:val="center"/>
      </w:pPr>
      <w:r>
        <w:rPr>
          <w:color w:val="231F20"/>
        </w:rPr>
        <w:t>Sancisce</w:t>
      </w:r>
      <w:r>
        <w:rPr>
          <w:color w:val="231F20"/>
          <w:spacing w:val="7"/>
        </w:rPr>
        <w:t> </w:t>
      </w:r>
      <w:r>
        <w:rPr>
          <w:color w:val="231F20"/>
          <w:spacing w:val="-2"/>
        </w:rPr>
        <w:t>accordo:</w:t>
      </w:r>
    </w:p>
    <w:p>
      <w:pPr>
        <w:pStyle w:val="BodyText"/>
        <w:spacing w:line="211" w:lineRule="auto" w:before="213"/>
        <w:ind w:right="104" w:firstLine="213"/>
      </w:pPr>
      <w:r>
        <w:rPr>
          <w:color w:val="231F20"/>
        </w:rPr>
        <w:t>nei termini di cui in premessa, ai sensi dell’art. 37, comma 2, del decreto legislativo 9 aprile 2008, n. 81, tra il Governo, le regioni e le Province autonome di</w:t>
      </w:r>
      <w:r>
        <w:rPr>
          <w:color w:val="231F20"/>
          <w:spacing w:val="-2"/>
        </w:rPr>
        <w:t> </w:t>
      </w:r>
      <w:r>
        <w:rPr>
          <w:color w:val="231F20"/>
        </w:rPr>
        <w:t>Trento e di Bolzano sul documento che, allegato al presente </w:t>
      </w:r>
      <w:r>
        <w:rPr>
          <w:color w:val="231F20"/>
        </w:rPr>
        <w:t>atto, ne costituisce parte integrante (allegato </w:t>
      </w:r>
      <w:r>
        <w:rPr>
          <w:i/>
          <w:color w:val="231F20"/>
        </w:rPr>
        <w:t>A)</w:t>
      </w:r>
      <w:r>
        <w:rPr>
          <w:color w:val="231F20"/>
        </w:rPr>
        <w:t>, finalizzato</w:t>
      </w:r>
      <w:r>
        <w:rPr>
          <w:color w:val="231F20"/>
          <w:spacing w:val="40"/>
        </w:rPr>
        <w:t> </w:t>
      </w:r>
      <w:r>
        <w:rPr>
          <w:color w:val="231F20"/>
        </w:rPr>
        <w:t>alla individuazione della durata e dei contenuti minimi</w:t>
      </w:r>
      <w:r>
        <w:rPr>
          <w:color w:val="231F20"/>
          <w:spacing w:val="40"/>
        </w:rPr>
        <w:t> </w:t>
      </w:r>
      <w:r>
        <w:rPr>
          <w:color w:val="231F20"/>
        </w:rPr>
        <w:t>dei percorsi formativi in materia di salute e sicurezza, di cui al medesimo decreto legislativo n. 81 del 2008.</w:t>
      </w:r>
    </w:p>
    <w:p>
      <w:pPr>
        <w:spacing w:before="213"/>
        <w:ind w:left="2881" w:right="0" w:firstLine="0"/>
        <w:jc w:val="left"/>
        <w:rPr>
          <w:sz w:val="21"/>
        </w:rPr>
      </w:pPr>
      <w:r>
        <w:rPr>
          <w:i/>
          <w:color w:val="231F20"/>
          <w:sz w:val="21"/>
        </w:rPr>
        <w:t>Il</w:t>
      </w:r>
      <w:r>
        <w:rPr>
          <w:i/>
          <w:color w:val="231F20"/>
          <w:spacing w:val="4"/>
          <w:sz w:val="21"/>
        </w:rPr>
        <w:t> </w:t>
      </w:r>
      <w:r>
        <w:rPr>
          <w:i/>
          <w:color w:val="231F20"/>
          <w:sz w:val="21"/>
        </w:rPr>
        <w:t>Presidente:</w:t>
      </w:r>
      <w:r>
        <w:rPr>
          <w:i/>
          <w:color w:val="231F20"/>
          <w:spacing w:val="5"/>
          <w:sz w:val="21"/>
        </w:rPr>
        <w:t> </w:t>
      </w:r>
      <w:r>
        <w:rPr>
          <w:smallCaps/>
          <w:color w:val="231F20"/>
          <w:spacing w:val="-2"/>
          <w:sz w:val="21"/>
        </w:rPr>
        <w:t>Calderoli</w:t>
      </w:r>
    </w:p>
    <w:p>
      <w:pPr>
        <w:spacing w:before="90"/>
        <w:ind w:left="113" w:right="0" w:firstLine="0"/>
        <w:jc w:val="both"/>
        <w:rPr>
          <w:sz w:val="21"/>
        </w:rPr>
      </w:pPr>
      <w:r>
        <w:rPr>
          <w:i/>
          <w:color w:val="231F20"/>
          <w:sz w:val="21"/>
        </w:rPr>
        <w:t>Il</w:t>
      </w:r>
      <w:r>
        <w:rPr>
          <w:i/>
          <w:color w:val="231F20"/>
          <w:spacing w:val="4"/>
          <w:sz w:val="21"/>
        </w:rPr>
        <w:t> </w:t>
      </w:r>
      <w:r>
        <w:rPr>
          <w:i/>
          <w:color w:val="231F20"/>
          <w:sz w:val="21"/>
        </w:rPr>
        <w:t>segretario:</w:t>
      </w:r>
      <w:r>
        <w:rPr>
          <w:i/>
          <w:color w:val="231F20"/>
          <w:spacing w:val="5"/>
          <w:sz w:val="21"/>
        </w:rPr>
        <w:t> </w:t>
      </w:r>
      <w:r>
        <w:rPr>
          <w:smallCaps/>
          <w:color w:val="231F20"/>
          <w:spacing w:val="-2"/>
          <w:sz w:val="21"/>
        </w:rPr>
        <w:t>D’Avena</w:t>
      </w:r>
    </w:p>
    <w:p>
      <w:pPr>
        <w:pStyle w:val="BodyText"/>
        <w:spacing w:before="58"/>
        <w:ind w:left="0"/>
        <w:jc w:val="left"/>
        <w:rPr>
          <w:sz w:val="20"/>
        </w:rPr>
      </w:pPr>
      <w:r>
        <w:rPr>
          <w:sz w:val="20"/>
        </w:rPr>
        <mc:AlternateContent>
          <mc:Choice Requires="wps">
            <w:drawing>
              <wp:anchor distT="0" distB="0" distL="0" distR="0" allowOverlap="1" layoutInCell="1" locked="0" behindDoc="1" simplePos="0" relativeHeight="487629312">
                <wp:simplePos x="0" y="0"/>
                <wp:positionH relativeFrom="page">
                  <wp:posOffset>5224145</wp:posOffset>
                </wp:positionH>
                <wp:positionV relativeFrom="paragraph">
                  <wp:posOffset>198713</wp:posOffset>
                </wp:positionV>
                <wp:extent cx="356235" cy="127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356235" cy="1270"/>
                        </a:xfrm>
                        <a:custGeom>
                          <a:avLst/>
                          <a:gdLst/>
                          <a:ahLst/>
                          <a:cxnLst/>
                          <a:rect l="l" t="t" r="r" b="b"/>
                          <a:pathLst>
                            <a:path w="356235" h="0">
                              <a:moveTo>
                                <a:pt x="0" y="0"/>
                              </a:moveTo>
                              <a:lnTo>
                                <a:pt x="35580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11.350006pt;margin-top:15.646758pt;width:28.05pt;height:.1pt;mso-position-horizontal-relative:page;mso-position-vertical-relative:paragraph;z-index:-15687168;mso-wrap-distance-left:0;mso-wrap-distance-right:0" id="docshape113" coordorigin="8227,313" coordsize="561,0" path="m8227,313l8787,313e" filled="false" stroked="true" strokeweight=".5pt" strokecolor="#231f20">
                <v:path arrowok="t"/>
                <v:stroke dashstyle="solid"/>
                <w10:wrap type="topAndBottom"/>
              </v:shape>
            </w:pict>
          </mc:Fallback>
        </mc:AlternateContent>
      </w:r>
    </w:p>
    <w:p>
      <w:pPr>
        <w:pStyle w:val="BodyText"/>
        <w:spacing w:before="42"/>
        <w:ind w:left="0"/>
        <w:jc w:val="left"/>
      </w:pPr>
    </w:p>
    <w:p>
      <w:pPr>
        <w:spacing w:before="0"/>
        <w:ind w:left="113" w:right="0" w:firstLine="0"/>
        <w:jc w:val="left"/>
        <w:rPr>
          <w:sz w:val="17"/>
        </w:rPr>
      </w:pPr>
      <w:r>
        <w:rPr>
          <w:smallCaps/>
          <w:color w:val="231F20"/>
          <w:spacing w:val="-2"/>
          <w:sz w:val="17"/>
        </w:rPr>
        <w:t>Avvertenza:</w:t>
      </w:r>
    </w:p>
    <w:p>
      <w:pPr>
        <w:pStyle w:val="BodyText"/>
        <w:spacing w:before="18"/>
        <w:ind w:left="0"/>
        <w:jc w:val="left"/>
        <w:rPr>
          <w:sz w:val="12"/>
        </w:rPr>
      </w:pPr>
    </w:p>
    <w:p>
      <w:pPr>
        <w:spacing w:line="208" w:lineRule="auto" w:before="0"/>
        <w:ind w:left="113" w:right="103" w:firstLine="341"/>
        <w:jc w:val="both"/>
        <w:rPr>
          <w:i/>
          <w:sz w:val="17"/>
        </w:rPr>
      </w:pPr>
      <w:r>
        <w:rPr>
          <w:i/>
          <w:color w:val="231F20"/>
          <w:sz w:val="17"/>
        </w:rPr>
        <w:t>il testo del provvedimento (allegato </w:t>
      </w:r>
      <w:r>
        <w:rPr>
          <w:color w:val="231F20"/>
          <w:sz w:val="17"/>
        </w:rPr>
        <w:t>A) </w:t>
      </w:r>
      <w:r>
        <w:rPr>
          <w:i/>
          <w:color w:val="231F20"/>
          <w:sz w:val="17"/>
        </w:rPr>
        <w:t>parte integrante e so- stanziale del presente atto di approvazione dell’accordo sancito in</w:t>
      </w:r>
      <w:r>
        <w:rPr>
          <w:i/>
          <w:color w:val="231F20"/>
          <w:spacing w:val="40"/>
          <w:sz w:val="17"/>
        </w:rPr>
        <w:t> </w:t>
      </w:r>
      <w:r>
        <w:rPr>
          <w:i/>
          <w:color w:val="231F20"/>
          <w:sz w:val="17"/>
        </w:rPr>
        <w:t>data 17 aprile 2025, repertorio atti 59/CSR è stato pubblicato in data 19 maggio 2025 nel sito web istituzionale del Ministero del lavoro e delle politiche sociali ed è consultabile alla seguente pagina web </w:t>
      </w:r>
      <w:r>
        <w:rPr>
          <w:i/>
          <w:color w:val="231F20"/>
          <w:sz w:val="17"/>
        </w:rPr>
        <w:t>ht- </w:t>
      </w:r>
      <w:hyperlink r:id="rId72">
        <w:r>
          <w:rPr>
            <w:i/>
            <w:color w:val="231F20"/>
            <w:spacing w:val="-2"/>
            <w:sz w:val="17"/>
          </w:rPr>
          <w:t>tps://www.lavoro.gov.it/documenti-e-norme/Pubblicita-legale/Pagine/</w:t>
        </w:r>
      </w:hyperlink>
      <w:r>
        <w:rPr>
          <w:i/>
          <w:color w:val="231F20"/>
          <w:spacing w:val="-2"/>
          <w:sz w:val="17"/>
        </w:rPr>
        <w:t> </w:t>
      </w:r>
      <w:r>
        <w:rPr>
          <w:i/>
          <w:color w:val="231F20"/>
          <w:sz w:val="17"/>
        </w:rPr>
        <w:t>default (atto repertorio n. 75 del 19 maggio 2025).</w:t>
      </w:r>
    </w:p>
    <w:p>
      <w:pPr>
        <w:pStyle w:val="BodyText"/>
        <w:spacing w:before="75"/>
        <w:ind w:left="0"/>
        <w:jc w:val="left"/>
        <w:rPr>
          <w:i/>
          <w:sz w:val="17"/>
        </w:rPr>
      </w:pPr>
    </w:p>
    <w:p>
      <w:pPr>
        <w:spacing w:before="0"/>
        <w:ind w:left="113" w:right="0" w:firstLine="0"/>
        <w:jc w:val="left"/>
        <w:rPr>
          <w:b/>
          <w:sz w:val="17"/>
        </w:rPr>
      </w:pPr>
      <w:r>
        <w:rPr>
          <w:b/>
          <w:color w:val="231F20"/>
          <w:spacing w:val="-2"/>
          <w:sz w:val="17"/>
        </w:rPr>
        <w:t>25A03080</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Heading1"/>
        <w:spacing w:before="373"/>
        <w:ind w:left="513"/>
      </w:pPr>
      <w:r>
        <w:rPr>
          <w:color w:val="EF4035"/>
          <w:spacing w:val="18"/>
        </w:rPr>
        <w:t>DECRETI</w:t>
      </w:r>
      <w:r>
        <w:rPr>
          <w:color w:val="EF4035"/>
          <w:spacing w:val="50"/>
        </w:rPr>
        <w:t> </w:t>
      </w:r>
      <w:r>
        <w:rPr>
          <w:color w:val="EF4035"/>
        </w:rPr>
        <w:t>E</w:t>
      </w:r>
      <w:r>
        <w:rPr>
          <w:color w:val="EF4035"/>
          <w:spacing w:val="52"/>
        </w:rPr>
        <w:t> </w:t>
      </w:r>
      <w:r>
        <w:rPr>
          <w:color w:val="EF4035"/>
          <w:spacing w:val="18"/>
        </w:rPr>
        <w:t>DELIBERE</w:t>
      </w:r>
      <w:r>
        <w:rPr>
          <w:color w:val="EF4035"/>
          <w:spacing w:val="53"/>
        </w:rPr>
        <w:t> </w:t>
      </w:r>
      <w:r>
        <w:rPr>
          <w:color w:val="EF4035"/>
          <w:spacing w:val="10"/>
        </w:rPr>
        <w:t>DI</w:t>
      </w:r>
      <w:r>
        <w:rPr>
          <w:color w:val="EF4035"/>
          <w:spacing w:val="27"/>
        </w:rPr>
        <w:t> </w:t>
      </w:r>
      <w:r>
        <w:rPr>
          <w:color w:val="EF4035"/>
        </w:rPr>
        <w:t>ALTRE</w:t>
      </w:r>
      <w:r>
        <w:rPr>
          <w:color w:val="EF4035"/>
          <w:spacing w:val="27"/>
        </w:rPr>
        <w:t> </w:t>
      </w:r>
      <w:r>
        <w:rPr>
          <w:color w:val="EF4035"/>
          <w:spacing w:val="17"/>
        </w:rPr>
        <w:t>AUTORITÀ</w:t>
      </w:r>
    </w:p>
    <w:p>
      <w:pPr>
        <w:pStyle w:val="BodyText"/>
        <w:spacing w:before="40"/>
        <w:ind w:left="0"/>
        <w:jc w:val="left"/>
        <w:rPr>
          <w:sz w:val="20"/>
        </w:rPr>
      </w:pPr>
    </w:p>
    <w:p>
      <w:pPr>
        <w:pStyle w:val="BodyText"/>
        <w:spacing w:after="0"/>
        <w:jc w:val="left"/>
        <w:rPr>
          <w:sz w:val="20"/>
        </w:rPr>
        <w:sectPr>
          <w:type w:val="continuous"/>
          <w:pgSz w:w="11900" w:h="16840"/>
          <w:pgMar w:header="1155" w:footer="1342" w:top="1080" w:bottom="280" w:left="850" w:right="850"/>
        </w:sectPr>
      </w:pPr>
    </w:p>
    <w:p>
      <w:pPr>
        <w:pStyle w:val="Heading3"/>
        <w:spacing w:before="94"/>
        <w:ind w:left="73" w:right="1"/>
      </w:pPr>
      <w:r>
        <w:rPr/>
        <mc:AlternateContent>
          <mc:Choice Requires="wps">
            <w:drawing>
              <wp:anchor distT="0" distB="0" distL="0" distR="0" allowOverlap="1" layoutInCell="1" locked="0" behindDoc="1" simplePos="0" relativeHeight="484818432">
                <wp:simplePos x="0" y="0"/>
                <wp:positionH relativeFrom="page">
                  <wp:posOffset>613257</wp:posOffset>
                </wp:positionH>
                <wp:positionV relativeFrom="paragraph">
                  <wp:posOffset>-88513</wp:posOffset>
                </wp:positionV>
                <wp:extent cx="6327140" cy="2635885"/>
                <wp:effectExtent l="0" t="0" r="0" b="0"/>
                <wp:wrapNone/>
                <wp:docPr id="308" name="Group 308"/>
                <wp:cNvGraphicFramePr>
                  <a:graphicFrameLocks/>
                </wp:cNvGraphicFramePr>
                <a:graphic>
                  <a:graphicData uri="http://schemas.microsoft.com/office/word/2010/wordprocessingGroup">
                    <wpg:wgp>
                      <wpg:cNvPr id="308" name="Group 308"/>
                      <wpg:cNvGrpSpPr/>
                      <wpg:grpSpPr>
                        <a:xfrm>
                          <a:off x="0" y="0"/>
                          <a:ext cx="6327140" cy="2635885"/>
                          <a:chExt cx="6327140" cy="2635885"/>
                        </a:xfrm>
                      </wpg:grpSpPr>
                      <wps:wsp>
                        <wps:cNvPr id="309" name="Graphic 309"/>
                        <wps:cNvSpPr/>
                        <wps:spPr>
                          <a:xfrm>
                            <a:off x="0" y="3175"/>
                            <a:ext cx="6327140" cy="1270"/>
                          </a:xfrm>
                          <a:custGeom>
                            <a:avLst/>
                            <a:gdLst/>
                            <a:ahLst/>
                            <a:cxnLst/>
                            <a:rect l="l" t="t" r="r" b="b"/>
                            <a:pathLst>
                              <a:path w="6327140" h="0">
                                <a:moveTo>
                                  <a:pt x="0" y="0"/>
                                </a:moveTo>
                                <a:lnTo>
                                  <a:pt x="6327140" y="0"/>
                                </a:lnTo>
                              </a:path>
                            </a:pathLst>
                          </a:custGeom>
                          <a:ln w="6350">
                            <a:solidFill>
                              <a:srgbClr val="231F20"/>
                            </a:solidFill>
                            <a:prstDash val="solid"/>
                          </a:ln>
                        </wps:spPr>
                        <wps:bodyPr wrap="square" lIns="0" tIns="0" rIns="0" bIns="0" rtlCol="0">
                          <a:prstTxWarp prst="textNoShape">
                            <a:avLst/>
                          </a:prstTxWarp>
                          <a:noAutofit/>
                        </wps:bodyPr>
                      </wps:wsp>
                      <wps:wsp>
                        <wps:cNvPr id="310" name="Graphic 310"/>
                        <wps:cNvSpPr/>
                        <wps:spPr>
                          <a:xfrm>
                            <a:off x="3166745" y="4076"/>
                            <a:ext cx="1270" cy="2632075"/>
                          </a:xfrm>
                          <a:custGeom>
                            <a:avLst/>
                            <a:gdLst/>
                            <a:ahLst/>
                            <a:cxnLst/>
                            <a:rect l="l" t="t" r="r" b="b"/>
                            <a:pathLst>
                              <a:path w="0" h="2632075">
                                <a:moveTo>
                                  <a:pt x="0" y="0"/>
                                </a:moveTo>
                                <a:lnTo>
                                  <a:pt x="0" y="2631605"/>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287998pt;margin-top:-6.969566pt;width:498.2pt;height:207.55pt;mso-position-horizontal-relative:page;mso-position-vertical-relative:paragraph;z-index:-18498048" id="docshapegroup114" coordorigin="966,-139" coordsize="9964,4151">
                <v:line style="position:absolute" from="966,-134" to="10930,-134" stroked="true" strokeweight=".5pt" strokecolor="#231f20">
                  <v:stroke dashstyle="solid"/>
                </v:line>
                <v:line style="position:absolute" from="5953,-133" to="5953,4011" stroked="true" strokeweight=".5pt" strokecolor="#231f20">
                  <v:stroke dashstyle="solid"/>
                </v:line>
                <w10:wrap type="none"/>
              </v:group>
            </w:pict>
          </mc:Fallback>
        </mc:AlternateContent>
      </w:r>
      <w:r>
        <w:rPr>
          <w:color w:val="231F20"/>
        </w:rPr>
        <w:t>AGENZIA</w:t>
      </w:r>
      <w:r>
        <w:rPr>
          <w:color w:val="231F20"/>
          <w:spacing w:val="-7"/>
        </w:rPr>
        <w:t> </w:t>
      </w:r>
      <w:r>
        <w:rPr>
          <w:color w:val="231F20"/>
        </w:rPr>
        <w:t>ITALIANA</w:t>
      </w:r>
      <w:r>
        <w:rPr>
          <w:color w:val="231F20"/>
          <w:spacing w:val="-7"/>
        </w:rPr>
        <w:t> </w:t>
      </w:r>
      <w:r>
        <w:rPr>
          <w:color w:val="231F20"/>
        </w:rPr>
        <w:t>DEL</w:t>
      </w:r>
      <w:r>
        <w:rPr>
          <w:color w:val="231F20"/>
          <w:spacing w:val="-7"/>
        </w:rPr>
        <w:t> </w:t>
      </w:r>
      <w:r>
        <w:rPr>
          <w:color w:val="231F20"/>
          <w:spacing w:val="-2"/>
        </w:rPr>
        <w:t>FARMACO</w:t>
      </w:r>
    </w:p>
    <w:p>
      <w:pPr>
        <w:pStyle w:val="BodyText"/>
        <w:spacing w:before="75"/>
        <w:ind w:left="0"/>
        <w:jc w:val="left"/>
        <w:rPr>
          <w:b/>
          <w:sz w:val="23"/>
        </w:rPr>
      </w:pPr>
    </w:p>
    <w:p>
      <w:pPr>
        <w:spacing w:before="0"/>
        <w:ind w:left="113" w:right="0" w:firstLine="0"/>
        <w:jc w:val="left"/>
        <w:rPr>
          <w:sz w:val="19"/>
        </w:rPr>
      </w:pP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pStyle w:val="BodyText"/>
        <w:spacing w:before="24"/>
        <w:ind w:left="0"/>
        <w:jc w:val="left"/>
        <w:rPr>
          <w:sz w:val="19"/>
        </w:rPr>
      </w:pPr>
    </w:p>
    <w:p>
      <w:pPr>
        <w:spacing w:line="211" w:lineRule="auto" w:before="0"/>
        <w:ind w:left="113" w:right="38" w:firstLine="191"/>
        <w:jc w:val="both"/>
        <w:rPr>
          <w:sz w:val="19"/>
        </w:rPr>
      </w:pPr>
      <w:r>
        <w:rPr>
          <w:b/>
          <w:color w:val="231F20"/>
          <w:sz w:val="19"/>
        </w:rPr>
        <w:t>Classificazione,</w:t>
      </w:r>
      <w:r>
        <w:rPr>
          <w:b/>
          <w:color w:val="231F20"/>
          <w:spacing w:val="37"/>
          <w:sz w:val="19"/>
        </w:rPr>
        <w:t> </w:t>
      </w:r>
      <w:r>
        <w:rPr>
          <w:b/>
          <w:color w:val="231F20"/>
          <w:sz w:val="19"/>
        </w:rPr>
        <w:t>ai</w:t>
      </w:r>
      <w:r>
        <w:rPr>
          <w:b/>
          <w:color w:val="231F20"/>
          <w:spacing w:val="37"/>
          <w:sz w:val="19"/>
        </w:rPr>
        <w:t> </w:t>
      </w:r>
      <w:r>
        <w:rPr>
          <w:b/>
          <w:color w:val="231F20"/>
          <w:sz w:val="19"/>
        </w:rPr>
        <w:t>sensi</w:t>
      </w:r>
      <w:r>
        <w:rPr>
          <w:b/>
          <w:color w:val="231F20"/>
          <w:spacing w:val="37"/>
          <w:sz w:val="19"/>
        </w:rPr>
        <w:t> </w:t>
      </w:r>
      <w:r>
        <w:rPr>
          <w:b/>
          <w:color w:val="231F20"/>
          <w:sz w:val="19"/>
        </w:rPr>
        <w:t>dell’articolo</w:t>
      </w:r>
      <w:r>
        <w:rPr>
          <w:b/>
          <w:color w:val="231F20"/>
          <w:spacing w:val="37"/>
          <w:sz w:val="19"/>
        </w:rPr>
        <w:t> </w:t>
      </w:r>
      <w:r>
        <w:rPr>
          <w:b/>
          <w:color w:val="231F20"/>
          <w:sz w:val="19"/>
        </w:rPr>
        <w:t>12,</w:t>
      </w:r>
      <w:r>
        <w:rPr>
          <w:b/>
          <w:color w:val="231F20"/>
          <w:spacing w:val="37"/>
          <w:sz w:val="19"/>
        </w:rPr>
        <w:t> </w:t>
      </w:r>
      <w:r>
        <w:rPr>
          <w:b/>
          <w:color w:val="231F20"/>
          <w:sz w:val="19"/>
        </w:rPr>
        <w:t>comma</w:t>
      </w:r>
      <w:r>
        <w:rPr>
          <w:b/>
          <w:color w:val="231F20"/>
          <w:spacing w:val="37"/>
          <w:sz w:val="19"/>
        </w:rPr>
        <w:t> </w:t>
      </w:r>
      <w:r>
        <w:rPr>
          <w:b/>
          <w:color w:val="231F20"/>
          <w:sz w:val="19"/>
        </w:rPr>
        <w:t>5,</w:t>
      </w:r>
      <w:r>
        <w:rPr>
          <w:b/>
          <w:color w:val="231F20"/>
          <w:spacing w:val="37"/>
          <w:sz w:val="19"/>
        </w:rPr>
        <w:t> </w:t>
      </w:r>
      <w:r>
        <w:rPr>
          <w:b/>
          <w:color w:val="231F20"/>
          <w:sz w:val="19"/>
        </w:rPr>
        <w:t>del- la legge 8 novembre 2012, n. 189, del medicinale per uso umano,</w:t>
      </w:r>
      <w:r>
        <w:rPr>
          <w:b/>
          <w:color w:val="231F20"/>
          <w:spacing w:val="40"/>
          <w:sz w:val="19"/>
        </w:rPr>
        <w:t> </w:t>
      </w:r>
      <w:r>
        <w:rPr>
          <w:b/>
          <w:color w:val="231F20"/>
          <w:sz w:val="19"/>
        </w:rPr>
        <w:t>a</w:t>
      </w:r>
      <w:r>
        <w:rPr>
          <w:b/>
          <w:color w:val="231F20"/>
          <w:spacing w:val="40"/>
          <w:sz w:val="19"/>
        </w:rPr>
        <w:t> </w:t>
      </w:r>
      <w:r>
        <w:rPr>
          <w:b/>
          <w:color w:val="231F20"/>
          <w:sz w:val="19"/>
        </w:rPr>
        <w:t>base</w:t>
      </w:r>
      <w:r>
        <w:rPr>
          <w:b/>
          <w:color w:val="231F20"/>
          <w:spacing w:val="40"/>
          <w:sz w:val="19"/>
        </w:rPr>
        <w:t> </w:t>
      </w:r>
      <w:r>
        <w:rPr>
          <w:b/>
          <w:color w:val="231F20"/>
          <w:sz w:val="19"/>
        </w:rPr>
        <w:t>di</w:t>
      </w:r>
      <w:r>
        <w:rPr>
          <w:b/>
          <w:color w:val="231F20"/>
          <w:spacing w:val="40"/>
          <w:sz w:val="19"/>
        </w:rPr>
        <w:t> </w:t>
      </w:r>
      <w:r>
        <w:rPr>
          <w:b/>
          <w:color w:val="231F20"/>
          <w:sz w:val="19"/>
        </w:rPr>
        <w:t>nemolizumab,</w:t>
      </w:r>
      <w:r>
        <w:rPr>
          <w:b/>
          <w:color w:val="231F20"/>
          <w:spacing w:val="40"/>
          <w:sz w:val="19"/>
        </w:rPr>
        <w:t> </w:t>
      </w:r>
      <w:r>
        <w:rPr>
          <w:b/>
          <w:color w:val="231F20"/>
          <w:sz w:val="19"/>
        </w:rPr>
        <w:t>«Nemluvio».</w:t>
      </w:r>
      <w:r>
        <w:rPr>
          <w:b/>
          <w:color w:val="231F20"/>
          <w:spacing w:val="40"/>
          <w:sz w:val="19"/>
        </w:rPr>
        <w:t> </w:t>
      </w:r>
      <w:r>
        <w:rPr>
          <w:color w:val="231F20"/>
          <w:sz w:val="19"/>
        </w:rPr>
        <w:t>(Determina n. 603/2025).</w:t>
      </w:r>
    </w:p>
    <w:p>
      <w:pPr>
        <w:pStyle w:val="BodyText"/>
        <w:spacing w:before="108"/>
        <w:ind w:left="0"/>
        <w:jc w:val="left"/>
        <w:rPr>
          <w:sz w:val="19"/>
        </w:rPr>
      </w:pPr>
    </w:p>
    <w:p>
      <w:pPr>
        <w:pStyle w:val="BodyText"/>
        <w:ind w:left="73"/>
        <w:jc w:val="center"/>
      </w:pPr>
      <w:r>
        <w:rPr>
          <w:color w:val="231F20"/>
        </w:rPr>
        <w:t>IL</w:t>
      </w:r>
      <w:r>
        <w:rPr>
          <w:color w:val="231F20"/>
          <w:spacing w:val="-1"/>
        </w:rPr>
        <w:t> </w:t>
      </w:r>
      <w:r>
        <w:rPr>
          <w:color w:val="231F20"/>
          <w:spacing w:val="-2"/>
        </w:rPr>
        <w:t>PRESIDENTE</w:t>
      </w:r>
    </w:p>
    <w:p>
      <w:pPr>
        <w:pStyle w:val="BodyText"/>
        <w:spacing w:before="86"/>
        <w:ind w:left="0"/>
        <w:jc w:val="left"/>
      </w:pPr>
    </w:p>
    <w:p>
      <w:pPr>
        <w:pStyle w:val="BodyText"/>
        <w:spacing w:line="211" w:lineRule="auto"/>
        <w:ind w:right="38" w:firstLine="213"/>
      </w:pPr>
      <w:r>
        <w:rPr>
          <w:color w:val="231F20"/>
        </w:rPr>
        <w:t>Visti gli articoli 8 e 9 del decreto legislativo 30 luglio 1999, n. 300;</w:t>
      </w:r>
    </w:p>
    <w:p>
      <w:pPr>
        <w:pStyle w:val="BodyText"/>
        <w:spacing w:line="227" w:lineRule="exact" w:before="140"/>
        <w:ind w:left="326"/>
        <w:jc w:val="left"/>
      </w:pPr>
      <w:r>
        <w:rPr>
          <w:color w:val="231F20"/>
        </w:rPr>
        <w:t>Visto</w:t>
      </w:r>
      <w:r>
        <w:rPr>
          <w:color w:val="231F20"/>
          <w:spacing w:val="41"/>
        </w:rPr>
        <w:t> </w:t>
      </w:r>
      <w:r>
        <w:rPr>
          <w:color w:val="231F20"/>
        </w:rPr>
        <w:t>l’art.</w:t>
      </w:r>
      <w:r>
        <w:rPr>
          <w:color w:val="231F20"/>
          <w:spacing w:val="41"/>
        </w:rPr>
        <w:t> </w:t>
      </w:r>
      <w:r>
        <w:rPr>
          <w:color w:val="231F20"/>
        </w:rPr>
        <w:t>48</w:t>
      </w:r>
      <w:r>
        <w:rPr>
          <w:color w:val="231F20"/>
          <w:spacing w:val="41"/>
        </w:rPr>
        <w:t> </w:t>
      </w:r>
      <w:r>
        <w:rPr>
          <w:color w:val="231F20"/>
        </w:rPr>
        <w:t>del</w:t>
      </w:r>
      <w:r>
        <w:rPr>
          <w:color w:val="231F20"/>
          <w:spacing w:val="42"/>
        </w:rPr>
        <w:t> </w:t>
      </w:r>
      <w:r>
        <w:rPr>
          <w:color w:val="231F20"/>
        </w:rPr>
        <w:t>decreto-legge</w:t>
      </w:r>
      <w:r>
        <w:rPr>
          <w:color w:val="231F20"/>
          <w:spacing w:val="42"/>
        </w:rPr>
        <w:t> </w:t>
      </w:r>
      <w:r>
        <w:rPr>
          <w:color w:val="231F20"/>
        </w:rPr>
        <w:t>30</w:t>
      </w:r>
      <w:r>
        <w:rPr>
          <w:color w:val="231F20"/>
          <w:spacing w:val="41"/>
        </w:rPr>
        <w:t> </w:t>
      </w:r>
      <w:r>
        <w:rPr>
          <w:color w:val="231F20"/>
        </w:rPr>
        <w:t>settembre</w:t>
      </w:r>
      <w:r>
        <w:rPr>
          <w:color w:val="231F20"/>
          <w:spacing w:val="42"/>
        </w:rPr>
        <w:t> </w:t>
      </w:r>
      <w:r>
        <w:rPr>
          <w:color w:val="231F20"/>
          <w:spacing w:val="-2"/>
        </w:rPr>
        <w:t>2003,</w:t>
      </w:r>
    </w:p>
    <w:p>
      <w:pPr>
        <w:pStyle w:val="BodyText"/>
        <w:spacing w:line="211" w:lineRule="auto" w:before="10"/>
        <w:jc w:val="left"/>
      </w:pPr>
      <w:r>
        <w:rPr>
          <w:color w:val="231F20"/>
        </w:rPr>
        <w:t>n. 269, convertito dalla legge 24 novembre 2003, n. </w:t>
      </w:r>
      <w:r>
        <w:rPr>
          <w:color w:val="231F20"/>
        </w:rPr>
        <w:t>326,</w:t>
      </w:r>
      <w:r>
        <w:rPr>
          <w:color w:val="231F20"/>
        </w:rPr>
        <w:t> che istituisce l’Agenzia italiana del farmaco;</w:t>
      </w:r>
    </w:p>
    <w:p>
      <w:pPr>
        <w:pStyle w:val="BodyText"/>
        <w:spacing w:line="220" w:lineRule="auto" w:before="118"/>
        <w:ind w:right="105" w:firstLine="213"/>
      </w:pPr>
      <w:r>
        <w:rPr/>
        <w:br w:type="column"/>
      </w:r>
      <w:r>
        <w:rPr>
          <w:color w:val="231F20"/>
        </w:rPr>
        <w:t>Vista la legge 24 dicembre 1993, n. 537 e </w:t>
      </w:r>
      <w:r>
        <w:rPr>
          <w:color w:val="231F20"/>
        </w:rPr>
        <w:t>successive modificazioni con particolare riferimento all’art. 8, com- ma 10, lettera </w:t>
      </w:r>
      <w:r>
        <w:rPr>
          <w:i/>
          <w:color w:val="231F20"/>
        </w:rPr>
        <w:t>c)</w:t>
      </w:r>
      <w:r>
        <w:rPr>
          <w:color w:val="231F20"/>
        </w:rPr>
        <w:t>;</w:t>
      </w:r>
    </w:p>
    <w:p>
      <w:pPr>
        <w:pStyle w:val="BodyText"/>
        <w:spacing w:line="220" w:lineRule="auto" w:before="155"/>
        <w:ind w:right="102" w:firstLine="213"/>
      </w:pPr>
      <w:r>
        <w:rPr>
          <w:color w:val="231F20"/>
        </w:rPr>
        <w:t>Visto il decreto del Ministro della salute di concerto con</w:t>
      </w:r>
      <w:r>
        <w:rPr>
          <w:color w:val="231F20"/>
          <w:spacing w:val="38"/>
        </w:rPr>
        <w:t> </w:t>
      </w:r>
      <w:r>
        <w:rPr>
          <w:color w:val="231F20"/>
        </w:rPr>
        <w:t>i</w:t>
      </w:r>
      <w:r>
        <w:rPr>
          <w:color w:val="231F20"/>
          <w:spacing w:val="38"/>
        </w:rPr>
        <w:t> </w:t>
      </w:r>
      <w:r>
        <w:rPr>
          <w:color w:val="231F20"/>
        </w:rPr>
        <w:t>Ministri</w:t>
      </w:r>
      <w:r>
        <w:rPr>
          <w:color w:val="231F20"/>
          <w:spacing w:val="38"/>
        </w:rPr>
        <w:t> </w:t>
      </w:r>
      <w:r>
        <w:rPr>
          <w:color w:val="231F20"/>
        </w:rPr>
        <w:t>della</w:t>
      </w:r>
      <w:r>
        <w:rPr>
          <w:color w:val="231F20"/>
          <w:spacing w:val="38"/>
        </w:rPr>
        <w:t> </w:t>
      </w:r>
      <w:r>
        <w:rPr>
          <w:color w:val="231F20"/>
        </w:rPr>
        <w:t>funzione</w:t>
      </w:r>
      <w:r>
        <w:rPr>
          <w:color w:val="231F20"/>
          <w:spacing w:val="38"/>
        </w:rPr>
        <w:t> </w:t>
      </w:r>
      <w:r>
        <w:rPr>
          <w:color w:val="231F20"/>
        </w:rPr>
        <w:t>pubblica</w:t>
      </w:r>
      <w:r>
        <w:rPr>
          <w:color w:val="231F20"/>
          <w:spacing w:val="38"/>
        </w:rPr>
        <w:t> </w:t>
      </w:r>
      <w:r>
        <w:rPr>
          <w:color w:val="231F20"/>
        </w:rPr>
        <w:t>e</w:t>
      </w:r>
      <w:r>
        <w:rPr>
          <w:color w:val="231F20"/>
          <w:spacing w:val="38"/>
        </w:rPr>
        <w:t> </w:t>
      </w:r>
      <w:r>
        <w:rPr>
          <w:color w:val="231F20"/>
        </w:rPr>
        <w:t>dell’economia e finanze del 20 settembre 2004, n. 245, recante norme sull’organizzazione e il funzionamento dell’Agenzia ita- liana del farmaco, a norma del comma 13 dell’art. 48 so- pracitato, così come modificato dal decreto del Ministro della salute, di concerto con i Ministri per la pubblica amministrazione</w:t>
      </w:r>
      <w:r>
        <w:rPr>
          <w:color w:val="231F20"/>
          <w:spacing w:val="40"/>
        </w:rPr>
        <w:t> </w:t>
      </w:r>
      <w:r>
        <w:rPr>
          <w:color w:val="231F20"/>
        </w:rPr>
        <w:t>e</w:t>
      </w:r>
      <w:r>
        <w:rPr>
          <w:color w:val="231F20"/>
          <w:spacing w:val="40"/>
        </w:rPr>
        <w:t> </w:t>
      </w:r>
      <w:r>
        <w:rPr>
          <w:color w:val="231F20"/>
        </w:rPr>
        <w:t>la</w:t>
      </w:r>
      <w:r>
        <w:rPr>
          <w:color w:val="231F20"/>
          <w:spacing w:val="40"/>
        </w:rPr>
        <w:t> </w:t>
      </w:r>
      <w:r>
        <w:rPr>
          <w:color w:val="231F20"/>
        </w:rPr>
        <w:t>semplificazione</w:t>
      </w:r>
      <w:r>
        <w:rPr>
          <w:color w:val="231F20"/>
          <w:spacing w:val="40"/>
        </w:rPr>
        <w:t> </w:t>
      </w:r>
      <w:r>
        <w:rPr>
          <w:color w:val="231F20"/>
        </w:rPr>
        <w:t>e</w:t>
      </w:r>
      <w:r>
        <w:rPr>
          <w:color w:val="231F20"/>
          <w:spacing w:val="40"/>
        </w:rPr>
        <w:t> </w:t>
      </w:r>
      <w:r>
        <w:rPr>
          <w:color w:val="231F20"/>
        </w:rPr>
        <w:t>dell’economia</w:t>
      </w:r>
      <w:r>
        <w:rPr>
          <w:color w:val="231F20"/>
          <w:spacing w:val="40"/>
        </w:rPr>
        <w:t> </w:t>
      </w:r>
      <w:r>
        <w:rPr>
          <w:color w:val="231F20"/>
        </w:rPr>
        <w:t>e delle finanze, n. 53 del 29 marzo 2012, recante: «Mo- difica al regolamento e funzionamento dell’Agenzia italiana del farmaco (AIFA) in attuazione dell’art. 17, comma 10 del decreto-legge 6 luglio 2011, n. 98, con- vertito,</w:t>
      </w:r>
      <w:r>
        <w:rPr>
          <w:color w:val="231F20"/>
          <w:spacing w:val="41"/>
        </w:rPr>
        <w:t> </w:t>
      </w:r>
      <w:r>
        <w:rPr>
          <w:color w:val="231F20"/>
        </w:rPr>
        <w:t>con</w:t>
      </w:r>
      <w:r>
        <w:rPr>
          <w:color w:val="231F20"/>
          <w:spacing w:val="42"/>
        </w:rPr>
        <w:t> </w:t>
      </w:r>
      <w:r>
        <w:rPr>
          <w:color w:val="231F20"/>
        </w:rPr>
        <w:t>modificazioni,</w:t>
      </w:r>
      <w:r>
        <w:rPr>
          <w:color w:val="231F20"/>
          <w:spacing w:val="41"/>
        </w:rPr>
        <w:t> </w:t>
      </w:r>
      <w:r>
        <w:rPr>
          <w:color w:val="231F20"/>
        </w:rPr>
        <w:t>dalla</w:t>
      </w:r>
      <w:r>
        <w:rPr>
          <w:color w:val="231F20"/>
          <w:spacing w:val="42"/>
        </w:rPr>
        <w:t> </w:t>
      </w:r>
      <w:r>
        <w:rPr>
          <w:color w:val="231F20"/>
        </w:rPr>
        <w:t>legge</w:t>
      </w:r>
      <w:r>
        <w:rPr>
          <w:color w:val="231F20"/>
          <w:spacing w:val="41"/>
        </w:rPr>
        <w:t> </w:t>
      </w:r>
      <w:r>
        <w:rPr>
          <w:color w:val="231F20"/>
        </w:rPr>
        <w:t>15</w:t>
      </w:r>
      <w:r>
        <w:rPr>
          <w:color w:val="231F20"/>
          <w:spacing w:val="42"/>
        </w:rPr>
        <w:t> </w:t>
      </w:r>
      <w:r>
        <w:rPr>
          <w:color w:val="231F20"/>
        </w:rPr>
        <w:t>luglio</w:t>
      </w:r>
      <w:r>
        <w:rPr>
          <w:color w:val="231F20"/>
          <w:spacing w:val="41"/>
        </w:rPr>
        <w:t> </w:t>
      </w:r>
      <w:r>
        <w:rPr>
          <w:color w:val="231F20"/>
          <w:spacing w:val="-4"/>
        </w:rPr>
        <w:t>2011,</w:t>
      </w:r>
    </w:p>
    <w:p>
      <w:pPr>
        <w:pStyle w:val="BodyText"/>
        <w:spacing w:line="229" w:lineRule="exact"/>
      </w:pPr>
      <w:r>
        <w:rPr>
          <w:color w:val="231F20"/>
        </w:rPr>
        <w:t>n.</w:t>
      </w:r>
      <w:r>
        <w:rPr>
          <w:color w:val="231F20"/>
          <w:spacing w:val="8"/>
        </w:rPr>
        <w:t> </w:t>
      </w:r>
      <w:r>
        <w:rPr>
          <w:color w:val="231F20"/>
          <w:spacing w:val="-2"/>
        </w:rPr>
        <w:t>111»;</w:t>
      </w:r>
    </w:p>
    <w:p>
      <w:pPr>
        <w:pStyle w:val="BodyText"/>
        <w:spacing w:after="0" w:line="229" w:lineRule="exact"/>
        <w:sectPr>
          <w:type w:val="continuous"/>
          <w:pgSz w:w="11900" w:h="16840"/>
          <w:pgMar w:header="1155" w:footer="1342" w:top="1080" w:bottom="280" w:left="850" w:right="850"/>
          <w:cols w:num="2" w:equalWidth="0">
            <w:col w:w="5024" w:space="85"/>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38" w:firstLine="213"/>
      </w:pPr>
      <w:r>
        <w:rPr/>
        <mc:AlternateContent>
          <mc:Choice Requires="wps">
            <w:drawing>
              <wp:anchor distT="0" distB="0" distL="0" distR="0" allowOverlap="1" layoutInCell="1" locked="0" behindDoc="1" simplePos="0" relativeHeight="484818944">
                <wp:simplePos x="0" y="0"/>
                <wp:positionH relativeFrom="page">
                  <wp:posOffset>612000</wp:posOffset>
                </wp:positionH>
                <wp:positionV relativeFrom="page">
                  <wp:posOffset>899286</wp:posOffset>
                </wp:positionV>
                <wp:extent cx="6336030" cy="8642350"/>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6336030" cy="8642350"/>
                          <a:chExt cx="6336030" cy="8642350"/>
                        </a:xfrm>
                      </wpg:grpSpPr>
                      <wps:wsp>
                        <wps:cNvPr id="312" name="Graphic 31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13" name="Graphic 31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14" name="Graphic 31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7536" id="docshapegroup11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Visto il decreto legislativo 30 marzo 2001, n. 165, re- cante «Norme generali sull’ordinamento del lavoro </w:t>
      </w:r>
      <w:r>
        <w:rPr>
          <w:color w:val="231F20"/>
        </w:rPr>
        <w:t>alle dipendenze delle amministrazioni pubbliche» e successi- ve modificazioni ed integrazioni;</w:t>
      </w:r>
    </w:p>
    <w:p>
      <w:pPr>
        <w:pStyle w:val="BodyText"/>
        <w:spacing w:line="211" w:lineRule="auto" w:before="87"/>
        <w:ind w:right="38" w:firstLine="213"/>
      </w:pPr>
      <w:r>
        <w:rPr>
          <w:color w:val="231F20"/>
        </w:rPr>
        <w:t>Visto il regolamento (CE) n. 726/2004 del </w:t>
      </w:r>
      <w:r>
        <w:rPr>
          <w:color w:val="231F20"/>
        </w:rPr>
        <w:t>Parlamento europeo e del Consiglio del 31 marzo 2004, che istituisce procedure comunitarie per l’autorizzazione e la vigilanza dei</w:t>
      </w:r>
      <w:r>
        <w:rPr>
          <w:color w:val="231F20"/>
          <w:spacing w:val="-6"/>
        </w:rPr>
        <w:t> </w:t>
      </w:r>
      <w:r>
        <w:rPr>
          <w:color w:val="231F20"/>
        </w:rPr>
        <w:t>medicinali</w:t>
      </w:r>
      <w:r>
        <w:rPr>
          <w:color w:val="231F20"/>
          <w:spacing w:val="-6"/>
        </w:rPr>
        <w:t> </w:t>
      </w:r>
      <w:r>
        <w:rPr>
          <w:color w:val="231F20"/>
        </w:rPr>
        <w:t>per</w:t>
      </w:r>
      <w:r>
        <w:rPr>
          <w:color w:val="231F20"/>
          <w:spacing w:val="-6"/>
        </w:rPr>
        <w:t> </w:t>
      </w:r>
      <w:r>
        <w:rPr>
          <w:color w:val="231F20"/>
        </w:rPr>
        <w:t>uso</w:t>
      </w:r>
      <w:r>
        <w:rPr>
          <w:color w:val="231F20"/>
          <w:spacing w:val="-6"/>
        </w:rPr>
        <w:t> </w:t>
      </w:r>
      <w:r>
        <w:rPr>
          <w:color w:val="231F20"/>
        </w:rPr>
        <w:t>umano</w:t>
      </w:r>
      <w:r>
        <w:rPr>
          <w:color w:val="231F20"/>
          <w:spacing w:val="-6"/>
        </w:rPr>
        <w:t> </w:t>
      </w:r>
      <w:r>
        <w:rPr>
          <w:color w:val="231F20"/>
        </w:rPr>
        <w:t>e</w:t>
      </w:r>
      <w:r>
        <w:rPr>
          <w:color w:val="231F20"/>
          <w:spacing w:val="-6"/>
        </w:rPr>
        <w:t> </w:t>
      </w:r>
      <w:r>
        <w:rPr>
          <w:color w:val="231F20"/>
        </w:rPr>
        <w:t>veterinario</w:t>
      </w:r>
      <w:r>
        <w:rPr>
          <w:color w:val="231F20"/>
          <w:spacing w:val="-6"/>
        </w:rPr>
        <w:t> </w:t>
      </w:r>
      <w:r>
        <w:rPr>
          <w:color w:val="231F20"/>
        </w:rPr>
        <w:t>e</w:t>
      </w:r>
      <w:r>
        <w:rPr>
          <w:color w:val="231F20"/>
          <w:spacing w:val="-6"/>
        </w:rPr>
        <w:t> </w:t>
      </w:r>
      <w:r>
        <w:rPr>
          <w:color w:val="231F20"/>
        </w:rPr>
        <w:t>che</w:t>
      </w:r>
      <w:r>
        <w:rPr>
          <w:color w:val="231F20"/>
          <w:spacing w:val="-6"/>
        </w:rPr>
        <w:t> </w:t>
      </w:r>
      <w:r>
        <w:rPr>
          <w:color w:val="231F20"/>
        </w:rPr>
        <w:t>istituisce l’Agenzia europea per i medicinali;</w:t>
      </w:r>
    </w:p>
    <w:p>
      <w:pPr>
        <w:pStyle w:val="BodyText"/>
        <w:spacing w:line="211" w:lineRule="auto" w:before="87"/>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1901/2006</w:t>
      </w:r>
      <w:r>
        <w:rPr>
          <w:color w:val="231F20"/>
          <w:spacing w:val="-7"/>
        </w:rPr>
        <w:t> </w:t>
      </w:r>
      <w:r>
        <w:rPr>
          <w:color w:val="231F20"/>
        </w:rPr>
        <w:t>del</w:t>
      </w:r>
      <w:r>
        <w:rPr>
          <w:color w:val="231F20"/>
          <w:spacing w:val="-7"/>
        </w:rPr>
        <w:t> </w:t>
      </w:r>
      <w:r>
        <w:rPr>
          <w:color w:val="231F20"/>
        </w:rPr>
        <w:t>Parlamento europeo e del Consiglio del 12 dicembre 2006 sui pro- dotti medicinali per uso pediatrico, recante modifica del regolamento (CEE) n. 1768/92, della direttiva 2001/20/ CE e del regolamento (CE) n. 726/2004;</w:t>
      </w:r>
    </w:p>
    <w:p>
      <w:pPr>
        <w:pStyle w:val="BodyText"/>
        <w:spacing w:line="211" w:lineRule="auto" w:before="87"/>
        <w:ind w:right="38" w:firstLine="213"/>
      </w:pPr>
      <w:r>
        <w:rPr>
          <w:color w:val="231F20"/>
        </w:rPr>
        <w:t>Visto il decreto legislativo 24 aprile 2006, n. 219, pub- blicato</w:t>
      </w:r>
      <w:r>
        <w:rPr>
          <w:color w:val="231F20"/>
          <w:spacing w:val="15"/>
        </w:rPr>
        <w:t> </w:t>
      </w:r>
      <w:r>
        <w:rPr>
          <w:color w:val="231F20"/>
        </w:rPr>
        <w:t>nella</w:t>
      </w:r>
      <w:r>
        <w:rPr>
          <w:color w:val="231F20"/>
          <w:spacing w:val="15"/>
        </w:rPr>
        <w:t> </w:t>
      </w:r>
      <w:r>
        <w:rPr>
          <w:i/>
          <w:color w:val="231F20"/>
        </w:rPr>
        <w:t>Gazzetta</w:t>
      </w:r>
      <w:r>
        <w:rPr>
          <w:i/>
          <w:color w:val="231F20"/>
          <w:spacing w:val="16"/>
        </w:rPr>
        <w:t> </w:t>
      </w:r>
      <w:r>
        <w:rPr>
          <w:i/>
          <w:color w:val="231F20"/>
        </w:rPr>
        <w:t>Ufficiale</w:t>
      </w:r>
      <w:r>
        <w:rPr>
          <w:i/>
          <w:color w:val="231F20"/>
          <w:spacing w:val="15"/>
        </w:rPr>
        <w:t> </w:t>
      </w:r>
      <w:r>
        <w:rPr>
          <w:color w:val="231F20"/>
        </w:rPr>
        <w:t>della</w:t>
      </w:r>
      <w:r>
        <w:rPr>
          <w:color w:val="231F20"/>
          <w:spacing w:val="15"/>
        </w:rPr>
        <w:t> </w:t>
      </w:r>
      <w:r>
        <w:rPr>
          <w:color w:val="231F20"/>
        </w:rPr>
        <w:t>Repubblica</w:t>
      </w:r>
      <w:r>
        <w:rPr>
          <w:color w:val="231F20"/>
          <w:spacing w:val="16"/>
        </w:rPr>
        <w:t> </w:t>
      </w:r>
      <w:r>
        <w:rPr>
          <w:color w:val="231F20"/>
          <w:spacing w:val="-2"/>
        </w:rPr>
        <w:t>italiana</w:t>
      </w:r>
    </w:p>
    <w:p>
      <w:pPr>
        <w:pStyle w:val="BodyText"/>
        <w:spacing w:line="211" w:lineRule="auto" w:before="1"/>
        <w:ind w:right="38"/>
      </w:pPr>
      <w:r>
        <w:rPr>
          <w:color w:val="231F20"/>
        </w:rPr>
        <w:t>n. 142 del 21 giugno 2006, concernente l’attuazione della direttiva 2001/83/CE e successive modificazioni, </w:t>
      </w:r>
      <w:r>
        <w:rPr>
          <w:color w:val="231F20"/>
        </w:rPr>
        <w:t>relati- va ad un codice comunitario concernente i medicinali per uso umano, nonché della direttiva 2003/94/CE;</w:t>
      </w:r>
    </w:p>
    <w:p>
      <w:pPr>
        <w:pStyle w:val="BodyText"/>
        <w:spacing w:line="211" w:lineRule="auto" w:before="87"/>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1394/2007</w:t>
      </w:r>
      <w:r>
        <w:rPr>
          <w:color w:val="231F20"/>
          <w:spacing w:val="-7"/>
        </w:rPr>
        <w:t> </w:t>
      </w:r>
      <w:r>
        <w:rPr>
          <w:color w:val="231F20"/>
        </w:rPr>
        <w:t>del</w:t>
      </w:r>
      <w:r>
        <w:rPr>
          <w:color w:val="231F20"/>
          <w:spacing w:val="-7"/>
        </w:rPr>
        <w:t> </w:t>
      </w:r>
      <w:r>
        <w:rPr>
          <w:color w:val="231F20"/>
        </w:rPr>
        <w:t>Parlamento europeo e del Consiglio del 13 novembre 2007 sui medi- cinali per terapie avanzate, recante modifica della diretti- va 2001/83/CE e del regolamento (CE) n. 726/2004;</w:t>
      </w:r>
    </w:p>
    <w:p>
      <w:pPr>
        <w:pStyle w:val="BodyText"/>
        <w:spacing w:line="211" w:lineRule="auto" w:before="86"/>
        <w:ind w:right="38" w:firstLine="213"/>
      </w:pPr>
      <w:r>
        <w:rPr>
          <w:color w:val="231F20"/>
        </w:rPr>
        <w:t>Visto</w:t>
      </w:r>
      <w:r>
        <w:rPr>
          <w:color w:val="231F20"/>
          <w:spacing w:val="-4"/>
        </w:rPr>
        <w:t> </w:t>
      </w:r>
      <w:r>
        <w:rPr>
          <w:color w:val="231F20"/>
        </w:rPr>
        <w:t>il</w:t>
      </w:r>
      <w:r>
        <w:rPr>
          <w:color w:val="231F20"/>
          <w:spacing w:val="-4"/>
        </w:rPr>
        <w:t> </w:t>
      </w:r>
      <w:r>
        <w:rPr>
          <w:color w:val="231F20"/>
        </w:rPr>
        <w:t>regolamento</w:t>
      </w:r>
      <w:r>
        <w:rPr>
          <w:color w:val="231F20"/>
          <w:spacing w:val="-4"/>
        </w:rPr>
        <w:t> </w:t>
      </w:r>
      <w:r>
        <w:rPr>
          <w:color w:val="231F20"/>
        </w:rPr>
        <w:t>(CE)</w:t>
      </w:r>
      <w:r>
        <w:rPr>
          <w:color w:val="231F20"/>
          <w:spacing w:val="-4"/>
        </w:rPr>
        <w:t> </w:t>
      </w:r>
      <w:r>
        <w:rPr>
          <w:color w:val="231F20"/>
        </w:rPr>
        <w:t>n.</w:t>
      </w:r>
      <w:r>
        <w:rPr>
          <w:color w:val="231F20"/>
          <w:spacing w:val="-4"/>
        </w:rPr>
        <w:t> </w:t>
      </w:r>
      <w:r>
        <w:rPr>
          <w:color w:val="231F20"/>
        </w:rPr>
        <w:t>1234/2008</w:t>
      </w:r>
      <w:r>
        <w:rPr>
          <w:color w:val="231F20"/>
          <w:spacing w:val="-4"/>
        </w:rPr>
        <w:t> </w:t>
      </w:r>
      <w:r>
        <w:rPr>
          <w:color w:val="231F20"/>
        </w:rPr>
        <w:t>della</w:t>
      </w:r>
      <w:r>
        <w:rPr>
          <w:color w:val="231F20"/>
          <w:spacing w:val="-4"/>
        </w:rPr>
        <w:t> </w:t>
      </w:r>
      <w:r>
        <w:rPr>
          <w:color w:val="231F20"/>
        </w:rPr>
        <w:t>Commis- sione</w:t>
      </w:r>
      <w:r>
        <w:rPr>
          <w:color w:val="231F20"/>
          <w:spacing w:val="-5"/>
        </w:rPr>
        <w:t> </w:t>
      </w:r>
      <w:r>
        <w:rPr>
          <w:color w:val="231F20"/>
        </w:rPr>
        <w:t>europea</w:t>
      </w:r>
      <w:r>
        <w:rPr>
          <w:color w:val="231F20"/>
          <w:spacing w:val="-6"/>
        </w:rPr>
        <w:t> </w:t>
      </w:r>
      <w:r>
        <w:rPr>
          <w:color w:val="231F20"/>
        </w:rPr>
        <w:t>del</w:t>
      </w:r>
      <w:r>
        <w:rPr>
          <w:color w:val="231F20"/>
          <w:spacing w:val="-5"/>
        </w:rPr>
        <w:t> </w:t>
      </w:r>
      <w:r>
        <w:rPr>
          <w:color w:val="231F20"/>
        </w:rPr>
        <w:t>24</w:t>
      </w:r>
      <w:r>
        <w:rPr>
          <w:color w:val="231F20"/>
          <w:spacing w:val="-6"/>
        </w:rPr>
        <w:t> </w:t>
      </w:r>
      <w:r>
        <w:rPr>
          <w:color w:val="231F20"/>
        </w:rPr>
        <w:t>novembre</w:t>
      </w:r>
      <w:r>
        <w:rPr>
          <w:color w:val="231F20"/>
          <w:spacing w:val="-5"/>
        </w:rPr>
        <w:t> </w:t>
      </w:r>
      <w:r>
        <w:rPr>
          <w:color w:val="231F20"/>
        </w:rPr>
        <w:t>2008</w:t>
      </w:r>
      <w:r>
        <w:rPr>
          <w:color w:val="231F20"/>
          <w:spacing w:val="-6"/>
        </w:rPr>
        <w:t> </w:t>
      </w:r>
      <w:r>
        <w:rPr>
          <w:color w:val="231F20"/>
        </w:rPr>
        <w:t>concernente</w:t>
      </w:r>
      <w:r>
        <w:rPr>
          <w:color w:val="231F20"/>
          <w:spacing w:val="-5"/>
        </w:rPr>
        <w:t> </w:t>
      </w:r>
      <w:r>
        <w:rPr>
          <w:color w:val="231F20"/>
        </w:rPr>
        <w:t>l’esame delle variazioni dei termini delle autorizzazioni all’im- missione in commercio di medicinali per uso umano e di medicinali veterinari;</w:t>
      </w:r>
    </w:p>
    <w:p>
      <w:pPr>
        <w:pStyle w:val="BodyText"/>
        <w:spacing w:line="211" w:lineRule="auto" w:before="88"/>
        <w:ind w:right="38" w:firstLine="213"/>
      </w:pPr>
      <w:r>
        <w:rPr>
          <w:color w:val="231F20"/>
        </w:rPr>
        <w:t>Visto il decreto-legge 13 settembre 2012, n. 158, </w:t>
      </w:r>
      <w:r>
        <w:rPr>
          <w:color w:val="231F20"/>
        </w:rPr>
        <w:t>con- vertito,</w:t>
      </w:r>
      <w:r>
        <w:rPr>
          <w:color w:val="231F20"/>
          <w:spacing w:val="17"/>
        </w:rPr>
        <w:t> </w:t>
      </w:r>
      <w:r>
        <w:rPr>
          <w:color w:val="231F20"/>
        </w:rPr>
        <w:t>con</w:t>
      </w:r>
      <w:r>
        <w:rPr>
          <w:color w:val="231F20"/>
          <w:spacing w:val="18"/>
        </w:rPr>
        <w:t> </w:t>
      </w:r>
      <w:r>
        <w:rPr>
          <w:color w:val="231F20"/>
        </w:rPr>
        <w:t>modificazioni</w:t>
      </w:r>
      <w:r>
        <w:rPr>
          <w:color w:val="231F20"/>
          <w:spacing w:val="17"/>
        </w:rPr>
        <w:t> </w:t>
      </w:r>
      <w:r>
        <w:rPr>
          <w:color w:val="231F20"/>
        </w:rPr>
        <w:t>dalla</w:t>
      </w:r>
      <w:r>
        <w:rPr>
          <w:color w:val="231F20"/>
          <w:spacing w:val="18"/>
        </w:rPr>
        <w:t> </w:t>
      </w:r>
      <w:r>
        <w:rPr>
          <w:color w:val="231F20"/>
        </w:rPr>
        <w:t>legge</w:t>
      </w:r>
      <w:r>
        <w:rPr>
          <w:color w:val="231F20"/>
          <w:spacing w:val="17"/>
        </w:rPr>
        <w:t> </w:t>
      </w:r>
      <w:r>
        <w:rPr>
          <w:color w:val="231F20"/>
        </w:rPr>
        <w:t>8</w:t>
      </w:r>
      <w:r>
        <w:rPr>
          <w:color w:val="231F20"/>
          <w:spacing w:val="18"/>
        </w:rPr>
        <w:t> </w:t>
      </w:r>
      <w:r>
        <w:rPr>
          <w:color w:val="231F20"/>
        </w:rPr>
        <w:t>novembre</w:t>
      </w:r>
      <w:r>
        <w:rPr>
          <w:color w:val="231F20"/>
          <w:spacing w:val="17"/>
        </w:rPr>
        <w:t> </w:t>
      </w:r>
      <w:r>
        <w:rPr>
          <w:color w:val="231F20"/>
          <w:spacing w:val="-2"/>
        </w:rPr>
        <w:t>2012,</w:t>
      </w:r>
    </w:p>
    <w:p>
      <w:pPr>
        <w:pStyle w:val="BodyText"/>
        <w:spacing w:line="211" w:lineRule="auto" w:before="1"/>
        <w:ind w:right="38"/>
      </w:pPr>
      <w:r>
        <w:rPr>
          <w:color w:val="231F20"/>
        </w:rPr>
        <w:t>n. 189, recante «Disposizioni urgenti per promuovere </w:t>
      </w:r>
      <w:r>
        <w:rPr>
          <w:color w:val="231F20"/>
        </w:rPr>
        <w:t>lo sviluppo del Paese mediante un più alto livello di tutela della salute» e, in particolare, l’art. 12, comma 5;</w:t>
      </w:r>
    </w:p>
    <w:p>
      <w:pPr>
        <w:pStyle w:val="BodyText"/>
        <w:spacing w:line="211" w:lineRule="auto" w:before="86"/>
        <w:ind w:right="38" w:firstLine="213"/>
      </w:pPr>
      <w:r>
        <w:rPr>
          <w:color w:val="231F20"/>
        </w:rPr>
        <w:t>Visto il decreto 20 settembre 2004, n. 245, del Mini- stro della salute, di concerto con i Ministri della funzione pubblica e dell’economia e delle finanze: </w:t>
      </w:r>
      <w:r>
        <w:rPr>
          <w:color w:val="231F20"/>
        </w:rPr>
        <w:t>«Regolamento recante norme sull’organizzazione ed il funzionamento dell’Agenzia italiana del farmaco, a norma dell’art. 48, comma 13, del decreto-legge 30 settembre 2003, n. 269, convertito, con modificazioni, dalla legge 24 novembre 2003, n. 326», come da ultimo modificato dal decreto del Ministro della salute, di concerto con i Ministri della fun- zione pubblica e dell’economia e delle finanze 8 gennaio 2024, n. 3, pubblicato nella </w:t>
      </w:r>
      <w:r>
        <w:rPr>
          <w:i/>
          <w:color w:val="231F20"/>
        </w:rPr>
        <w:t>Gazzetta Ufficiale </w:t>
      </w:r>
      <w:r>
        <w:rPr>
          <w:color w:val="231F20"/>
        </w:rPr>
        <w:t>- Serie ge- nerale - n. 11 del 15 gennaio 2024;</w:t>
      </w:r>
    </w:p>
    <w:p>
      <w:pPr>
        <w:pStyle w:val="BodyText"/>
        <w:spacing w:line="211" w:lineRule="auto" w:before="91"/>
        <w:ind w:right="38" w:firstLine="213"/>
      </w:pPr>
      <w:r>
        <w:rPr>
          <w:color w:val="231F20"/>
        </w:rPr>
        <w:t>Visto il decreto del Ministro della salute 5 aprile </w:t>
      </w:r>
      <w:r>
        <w:rPr>
          <w:color w:val="231F20"/>
        </w:rPr>
        <w:t>2024 con</w:t>
      </w:r>
      <w:r>
        <w:rPr>
          <w:color w:val="231F20"/>
          <w:spacing w:val="-2"/>
        </w:rPr>
        <w:t> </w:t>
      </w:r>
      <w:r>
        <w:rPr>
          <w:color w:val="231F20"/>
        </w:rPr>
        <w:t>cui,</w:t>
      </w:r>
      <w:r>
        <w:rPr>
          <w:color w:val="231F20"/>
          <w:spacing w:val="-2"/>
        </w:rPr>
        <w:t> </w:t>
      </w:r>
      <w:r>
        <w:rPr>
          <w:color w:val="231F20"/>
        </w:rPr>
        <w:t>a</w:t>
      </w:r>
      <w:r>
        <w:rPr>
          <w:color w:val="231F20"/>
          <w:spacing w:val="-2"/>
        </w:rPr>
        <w:t> </w:t>
      </w:r>
      <w:r>
        <w:rPr>
          <w:color w:val="231F20"/>
        </w:rPr>
        <w:t>decorrere</w:t>
      </w:r>
      <w:r>
        <w:rPr>
          <w:color w:val="231F20"/>
          <w:spacing w:val="-2"/>
        </w:rPr>
        <w:t> </w:t>
      </w:r>
      <w:r>
        <w:rPr>
          <w:color w:val="231F20"/>
        </w:rPr>
        <w:t>dalla</w:t>
      </w:r>
      <w:r>
        <w:rPr>
          <w:color w:val="231F20"/>
          <w:spacing w:val="-2"/>
        </w:rPr>
        <w:t> </w:t>
      </w:r>
      <w:r>
        <w:rPr>
          <w:color w:val="231F20"/>
        </w:rPr>
        <w:t>data</w:t>
      </w:r>
      <w:r>
        <w:rPr>
          <w:color w:val="231F20"/>
          <w:spacing w:val="-2"/>
        </w:rPr>
        <w:t> </w:t>
      </w:r>
      <w:r>
        <w:rPr>
          <w:color w:val="231F20"/>
        </w:rPr>
        <w:t>dello</w:t>
      </w:r>
      <w:r>
        <w:rPr>
          <w:color w:val="231F20"/>
          <w:spacing w:val="-2"/>
        </w:rPr>
        <w:t> </w:t>
      </w:r>
      <w:r>
        <w:rPr>
          <w:color w:val="231F20"/>
        </w:rPr>
        <w:t>stesso,</w:t>
      </w:r>
      <w:r>
        <w:rPr>
          <w:color w:val="231F20"/>
          <w:spacing w:val="-2"/>
        </w:rPr>
        <w:t> </w:t>
      </w:r>
      <w:r>
        <w:rPr>
          <w:color w:val="231F20"/>
        </w:rPr>
        <w:t>il</w:t>
      </w:r>
      <w:r>
        <w:rPr>
          <w:color w:val="231F20"/>
          <w:spacing w:val="-2"/>
        </w:rPr>
        <w:t> </w:t>
      </w:r>
      <w:r>
        <w:rPr>
          <w:color w:val="231F20"/>
        </w:rPr>
        <w:t>prof.</w:t>
      </w:r>
      <w:r>
        <w:rPr>
          <w:color w:val="231F20"/>
          <w:spacing w:val="-2"/>
        </w:rPr>
        <w:t> </w:t>
      </w:r>
      <w:r>
        <w:rPr>
          <w:color w:val="231F20"/>
        </w:rPr>
        <w:t>Robert Giovanni Nisticò è stato nominato Presidente del consi- glio di amministrazione dell’Agenzia italiana del farma- co,</w:t>
      </w:r>
      <w:r>
        <w:rPr>
          <w:color w:val="231F20"/>
          <w:spacing w:val="-1"/>
        </w:rPr>
        <w:t> </w:t>
      </w:r>
      <w:r>
        <w:rPr>
          <w:color w:val="231F20"/>
        </w:rPr>
        <w:t>ai</w:t>
      </w:r>
      <w:r>
        <w:rPr>
          <w:color w:val="231F20"/>
          <w:spacing w:val="-1"/>
        </w:rPr>
        <w:t> </w:t>
      </w:r>
      <w:r>
        <w:rPr>
          <w:color w:val="231F20"/>
        </w:rPr>
        <w:t>sensi</w:t>
      </w:r>
      <w:r>
        <w:rPr>
          <w:color w:val="231F20"/>
          <w:spacing w:val="-1"/>
        </w:rPr>
        <w:t> </w:t>
      </w:r>
      <w:r>
        <w:rPr>
          <w:color w:val="231F20"/>
        </w:rPr>
        <w:t>dell’art.</w:t>
      </w:r>
      <w:r>
        <w:rPr>
          <w:color w:val="231F20"/>
          <w:spacing w:val="-1"/>
        </w:rPr>
        <w:t> </w:t>
      </w:r>
      <w:r>
        <w:rPr>
          <w:color w:val="231F20"/>
        </w:rPr>
        <w:t>7</w:t>
      </w:r>
      <w:r>
        <w:rPr>
          <w:color w:val="231F20"/>
          <w:spacing w:val="-1"/>
        </w:rPr>
        <w:t> </w:t>
      </w:r>
      <w:r>
        <w:rPr>
          <w:color w:val="231F20"/>
        </w:rPr>
        <w:t>del</w:t>
      </w:r>
      <w:r>
        <w:rPr>
          <w:color w:val="231F20"/>
          <w:spacing w:val="-1"/>
        </w:rPr>
        <w:t> </w:t>
      </w:r>
      <w:r>
        <w:rPr>
          <w:color w:val="231F20"/>
        </w:rPr>
        <w:t>citato</w:t>
      </w:r>
      <w:r>
        <w:rPr>
          <w:color w:val="231F20"/>
          <w:spacing w:val="-1"/>
        </w:rPr>
        <w:t> </w:t>
      </w:r>
      <w:r>
        <w:rPr>
          <w:color w:val="231F20"/>
        </w:rPr>
        <w:t>decreto</w:t>
      </w:r>
      <w:r>
        <w:rPr>
          <w:color w:val="231F20"/>
          <w:spacing w:val="-1"/>
        </w:rPr>
        <w:t> </w:t>
      </w:r>
      <w:r>
        <w:rPr>
          <w:color w:val="231F20"/>
        </w:rPr>
        <w:t>del</w:t>
      </w:r>
      <w:r>
        <w:rPr>
          <w:color w:val="231F20"/>
          <w:spacing w:val="-1"/>
        </w:rPr>
        <w:t> </w:t>
      </w:r>
      <w:r>
        <w:rPr>
          <w:color w:val="231F20"/>
        </w:rPr>
        <w:t>Ministro</w:t>
      </w:r>
      <w:r>
        <w:rPr>
          <w:color w:val="231F20"/>
          <w:spacing w:val="-1"/>
        </w:rPr>
        <w:t> </w:t>
      </w:r>
      <w:r>
        <w:rPr>
          <w:color w:val="231F20"/>
        </w:rPr>
        <w:t>della salute 20 settembre 2004, n. 245 e successive modifica- zioni ed integrazioni;</w:t>
      </w:r>
    </w:p>
    <w:p>
      <w:pPr>
        <w:pStyle w:val="BodyText"/>
        <w:spacing w:line="211" w:lineRule="auto" w:before="89"/>
        <w:ind w:right="38" w:firstLine="213"/>
      </w:pPr>
      <w:r>
        <w:rPr>
          <w:color w:val="231F20"/>
        </w:rPr>
        <w:t>Visto il decreto del Ministro della salute 9 </w:t>
      </w:r>
      <w:r>
        <w:rPr>
          <w:color w:val="231F20"/>
        </w:rPr>
        <w:t>febbraio 2024 di nomina del dott. Pierluigi Russo quale direttore tecnico-scientifico dell’Agenzia italiana del farmaco, ai sensi dell’art. 10</w:t>
      </w:r>
      <w:r>
        <w:rPr>
          <w:i/>
          <w:color w:val="231F20"/>
        </w:rPr>
        <w:t>-bis </w:t>
      </w:r>
      <w:r>
        <w:rPr>
          <w:color w:val="231F20"/>
        </w:rPr>
        <w:t>del citato decreto del Ministro della salute 20 settembre 2004, n. 245 e successive modifica- zioni ed integrazioni;</w:t>
      </w:r>
    </w:p>
    <w:p>
      <w:pPr>
        <w:pStyle w:val="BodyText"/>
        <w:spacing w:line="232" w:lineRule="auto" w:before="100"/>
        <w:ind w:right="104" w:firstLine="213"/>
      </w:pPr>
      <w:r>
        <w:rPr/>
        <w:br w:type="column"/>
      </w:r>
      <w:r>
        <w:rPr>
          <w:color w:val="231F20"/>
        </w:rPr>
        <w:t>Visto l’art. 18 della legge 5 agosto 2022, n. 118, re- cante «Legge annuale per il mercato e la concorrenza 2021» che, in particolare, per i medicinali di cui al com- ma 3, prevede la presentazione da parte della ditta titola- re di una domanda di classificazione, di cui al comma 1 della</w:t>
      </w:r>
      <w:r>
        <w:rPr>
          <w:color w:val="231F20"/>
          <w:spacing w:val="26"/>
        </w:rPr>
        <w:t> </w:t>
      </w:r>
      <w:r>
        <w:rPr>
          <w:color w:val="231F20"/>
        </w:rPr>
        <w:t>legge</w:t>
      </w:r>
      <w:r>
        <w:rPr>
          <w:color w:val="231F20"/>
          <w:spacing w:val="26"/>
        </w:rPr>
        <w:t> </w:t>
      </w:r>
      <w:r>
        <w:rPr>
          <w:color w:val="231F20"/>
        </w:rPr>
        <w:t>8</w:t>
      </w:r>
      <w:r>
        <w:rPr>
          <w:color w:val="231F20"/>
          <w:spacing w:val="26"/>
        </w:rPr>
        <w:t> </w:t>
      </w:r>
      <w:r>
        <w:rPr>
          <w:color w:val="231F20"/>
        </w:rPr>
        <w:t>novembre</w:t>
      </w:r>
      <w:r>
        <w:rPr>
          <w:color w:val="231F20"/>
          <w:spacing w:val="26"/>
        </w:rPr>
        <w:t> </w:t>
      </w:r>
      <w:r>
        <w:rPr>
          <w:color w:val="231F20"/>
        </w:rPr>
        <w:t>2012,</w:t>
      </w:r>
      <w:r>
        <w:rPr>
          <w:color w:val="231F20"/>
          <w:spacing w:val="26"/>
        </w:rPr>
        <w:t> </w:t>
      </w:r>
      <w:r>
        <w:rPr>
          <w:color w:val="231F20"/>
        </w:rPr>
        <w:t>n.</w:t>
      </w:r>
      <w:r>
        <w:rPr>
          <w:color w:val="231F20"/>
          <w:spacing w:val="26"/>
        </w:rPr>
        <w:t> </w:t>
      </w:r>
      <w:r>
        <w:rPr>
          <w:color w:val="231F20"/>
        </w:rPr>
        <w:t>189,</w:t>
      </w:r>
      <w:r>
        <w:rPr>
          <w:color w:val="231F20"/>
          <w:spacing w:val="26"/>
        </w:rPr>
        <w:t> </w:t>
      </w:r>
      <w:r>
        <w:rPr>
          <w:color w:val="231F20"/>
        </w:rPr>
        <w:t>entro</w:t>
      </w:r>
      <w:r>
        <w:rPr>
          <w:color w:val="231F20"/>
          <w:spacing w:val="26"/>
        </w:rPr>
        <w:t> </w:t>
      </w:r>
      <w:r>
        <w:rPr>
          <w:color w:val="231F20"/>
        </w:rPr>
        <w:t>trenta</w:t>
      </w:r>
      <w:r>
        <w:rPr>
          <w:color w:val="231F20"/>
          <w:spacing w:val="26"/>
        </w:rPr>
        <w:t> </w:t>
      </w:r>
      <w:r>
        <w:rPr>
          <w:color w:val="231F20"/>
        </w:rPr>
        <w:t>gior- ni successivi alla loro autorizzazione all’immissione in </w:t>
      </w:r>
      <w:r>
        <w:rPr>
          <w:color w:val="231F20"/>
          <w:spacing w:val="-2"/>
        </w:rPr>
        <w:t>commercio;</w:t>
      </w:r>
    </w:p>
    <w:p>
      <w:pPr>
        <w:pStyle w:val="BodyText"/>
        <w:spacing w:line="237" w:lineRule="exact" w:before="55"/>
        <w:ind w:left="326"/>
      </w:pPr>
      <w:r>
        <w:rPr>
          <w:color w:val="231F20"/>
        </w:rPr>
        <w:t>Vista</w:t>
      </w:r>
      <w:r>
        <w:rPr>
          <w:color w:val="231F20"/>
          <w:spacing w:val="52"/>
        </w:rPr>
        <w:t> </w:t>
      </w:r>
      <w:r>
        <w:rPr>
          <w:color w:val="231F20"/>
        </w:rPr>
        <w:t>la</w:t>
      </w:r>
      <w:r>
        <w:rPr>
          <w:color w:val="231F20"/>
          <w:spacing w:val="52"/>
        </w:rPr>
        <w:t> </w:t>
      </w:r>
      <w:r>
        <w:rPr>
          <w:color w:val="231F20"/>
        </w:rPr>
        <w:t>Gazzetta</w:t>
      </w:r>
      <w:r>
        <w:rPr>
          <w:color w:val="231F20"/>
          <w:spacing w:val="53"/>
        </w:rPr>
        <w:t> </w:t>
      </w:r>
      <w:r>
        <w:rPr>
          <w:color w:val="231F20"/>
        </w:rPr>
        <w:t>Ufficiale</w:t>
      </w:r>
      <w:r>
        <w:rPr>
          <w:color w:val="231F20"/>
          <w:spacing w:val="52"/>
        </w:rPr>
        <w:t> </w:t>
      </w:r>
      <w:r>
        <w:rPr>
          <w:color w:val="231F20"/>
        </w:rPr>
        <w:t>dell’Unione</w:t>
      </w:r>
      <w:r>
        <w:rPr>
          <w:color w:val="231F20"/>
          <w:spacing w:val="53"/>
        </w:rPr>
        <w:t> </w:t>
      </w:r>
      <w:r>
        <w:rPr>
          <w:color w:val="231F20"/>
        </w:rPr>
        <w:t>europea</w:t>
      </w:r>
      <w:r>
        <w:rPr>
          <w:color w:val="231F20"/>
          <w:spacing w:val="52"/>
        </w:rPr>
        <w:t> </w:t>
      </w:r>
      <w:r>
        <w:rPr>
          <w:color w:val="231F20"/>
          <w:spacing w:val="-5"/>
        </w:rPr>
        <w:t>del</w:t>
      </w:r>
    </w:p>
    <w:p>
      <w:pPr>
        <w:pStyle w:val="BodyText"/>
        <w:spacing w:line="232" w:lineRule="auto" w:before="2"/>
        <w:ind w:right="104"/>
      </w:pPr>
      <w:r>
        <w:rPr>
          <w:color w:val="231F20"/>
        </w:rPr>
        <w:t>31 marzo 2025 che riporta la sintesi delle decisioni dell’Unione europea relative all’autorizzazione </w:t>
      </w:r>
      <w:r>
        <w:rPr>
          <w:color w:val="231F20"/>
        </w:rPr>
        <w:t>all’im- missione in commercio di medicinali dal 1° febbraio</w:t>
      </w:r>
      <w:r>
        <w:rPr>
          <w:color w:val="231F20"/>
          <w:spacing w:val="40"/>
        </w:rPr>
        <w:t> </w:t>
      </w:r>
      <w:r>
        <w:rPr>
          <w:color w:val="231F20"/>
        </w:rPr>
        <w:t>2025 al 28 febbraio 2025 unitamente all’insieme dei nuo- vi farmaci e delle nuove confezioni registrate;</w:t>
      </w:r>
    </w:p>
    <w:p>
      <w:pPr>
        <w:pStyle w:val="BodyText"/>
        <w:spacing w:line="232" w:lineRule="auto" w:before="64"/>
        <w:ind w:right="105" w:firstLine="213"/>
      </w:pPr>
      <w:r>
        <w:rPr>
          <w:color w:val="231F20"/>
        </w:rPr>
        <w:t>Visto il parere sul regime di classificazione ai fini </w:t>
      </w:r>
      <w:r>
        <w:rPr>
          <w:color w:val="231F20"/>
        </w:rPr>
        <w:t>del- la fornitura espresso, su proposta dell’Ufficio procedure centralizzate, dalla Commissione scientifica ed economi- ca (CSE) di AIFA in data 7-11 aprile 2025;</w:t>
      </w:r>
    </w:p>
    <w:p>
      <w:pPr>
        <w:pStyle w:val="BodyText"/>
        <w:spacing w:before="60"/>
        <w:ind w:left="326"/>
      </w:pPr>
      <w:r>
        <w:rPr>
          <w:color w:val="231F20"/>
        </w:rPr>
        <w:t>Visti</w:t>
      </w:r>
      <w:r>
        <w:rPr>
          <w:color w:val="231F20"/>
          <w:spacing w:val="-1"/>
        </w:rPr>
        <w:t> </w:t>
      </w:r>
      <w:r>
        <w:rPr>
          <w:color w:val="231F20"/>
        </w:rPr>
        <w:t>gli</w:t>
      </w:r>
      <w:r>
        <w:rPr>
          <w:color w:val="231F20"/>
          <w:spacing w:val="-1"/>
        </w:rPr>
        <w:t> </w:t>
      </w:r>
      <w:r>
        <w:rPr>
          <w:color w:val="231F20"/>
        </w:rPr>
        <w:t>atti di</w:t>
      </w:r>
      <w:r>
        <w:rPr>
          <w:color w:val="231F20"/>
          <w:spacing w:val="-1"/>
        </w:rPr>
        <w:t> </w:t>
      </w:r>
      <w:r>
        <w:rPr>
          <w:color w:val="231F20"/>
          <w:spacing w:val="-2"/>
        </w:rPr>
        <w:t>Ufficio;</w:t>
      </w:r>
    </w:p>
    <w:p>
      <w:pPr>
        <w:pStyle w:val="BodyText"/>
        <w:spacing w:before="4"/>
        <w:ind w:left="0"/>
        <w:jc w:val="left"/>
      </w:pPr>
    </w:p>
    <w:p>
      <w:pPr>
        <w:pStyle w:val="BodyText"/>
        <w:ind w:left="88" w:right="83"/>
        <w:jc w:val="center"/>
      </w:pPr>
      <w:r>
        <w:rPr>
          <w:color w:val="231F20"/>
          <w:spacing w:val="-2"/>
        </w:rPr>
        <w:t>Determina:</w:t>
      </w:r>
    </w:p>
    <w:p>
      <w:pPr>
        <w:pStyle w:val="ListParagraph"/>
        <w:numPr>
          <w:ilvl w:val="0"/>
          <w:numId w:val="40"/>
        </w:numPr>
        <w:tabs>
          <w:tab w:pos="538" w:val="left" w:leader="none"/>
        </w:tabs>
        <w:spacing w:line="232" w:lineRule="auto" w:before="181" w:after="0"/>
        <w:ind w:left="113" w:right="105" w:firstLine="213"/>
        <w:jc w:val="both"/>
        <w:rPr>
          <w:sz w:val="21"/>
        </w:rPr>
      </w:pPr>
      <w:r>
        <w:rPr>
          <w:color w:val="231F20"/>
          <w:sz w:val="21"/>
        </w:rPr>
        <w:t>Le confezioni del seguente medicinale per uso </w:t>
      </w:r>
      <w:r>
        <w:rPr>
          <w:color w:val="231F20"/>
          <w:sz w:val="21"/>
        </w:rPr>
        <w:t>uma- no</w:t>
      </w:r>
      <w:r>
        <w:rPr>
          <w:color w:val="231F20"/>
          <w:spacing w:val="-2"/>
          <w:sz w:val="21"/>
        </w:rPr>
        <w:t> </w:t>
      </w:r>
      <w:r>
        <w:rPr>
          <w:color w:val="231F20"/>
          <w:sz w:val="21"/>
        </w:rPr>
        <w:t>di</w:t>
      </w:r>
      <w:r>
        <w:rPr>
          <w:color w:val="231F20"/>
          <w:spacing w:val="-1"/>
          <w:sz w:val="21"/>
        </w:rPr>
        <w:t> </w:t>
      </w:r>
      <w:r>
        <w:rPr>
          <w:color w:val="231F20"/>
          <w:sz w:val="21"/>
        </w:rPr>
        <w:t>nuova</w:t>
      </w:r>
      <w:r>
        <w:rPr>
          <w:color w:val="231F20"/>
          <w:spacing w:val="-1"/>
          <w:sz w:val="21"/>
        </w:rPr>
        <w:t> </w:t>
      </w:r>
      <w:r>
        <w:rPr>
          <w:color w:val="231F20"/>
          <w:sz w:val="21"/>
        </w:rPr>
        <w:t>autorizzazione,</w:t>
      </w:r>
      <w:r>
        <w:rPr>
          <w:color w:val="231F20"/>
          <w:spacing w:val="-1"/>
          <w:sz w:val="21"/>
        </w:rPr>
        <w:t> </w:t>
      </w:r>
      <w:r>
        <w:rPr>
          <w:color w:val="231F20"/>
          <w:sz w:val="21"/>
        </w:rPr>
        <w:t>corredate</w:t>
      </w:r>
      <w:r>
        <w:rPr>
          <w:color w:val="231F20"/>
          <w:spacing w:val="-1"/>
          <w:sz w:val="21"/>
        </w:rPr>
        <w:t> </w:t>
      </w:r>
      <w:r>
        <w:rPr>
          <w:color w:val="231F20"/>
          <w:sz w:val="21"/>
        </w:rPr>
        <w:t>di</w:t>
      </w:r>
      <w:r>
        <w:rPr>
          <w:color w:val="231F20"/>
          <w:spacing w:val="-1"/>
          <w:sz w:val="21"/>
        </w:rPr>
        <w:t> </w:t>
      </w:r>
      <w:r>
        <w:rPr>
          <w:color w:val="231F20"/>
          <w:sz w:val="21"/>
        </w:rPr>
        <w:t>numero</w:t>
      </w:r>
      <w:r>
        <w:rPr>
          <w:color w:val="231F20"/>
          <w:spacing w:val="-1"/>
          <w:sz w:val="21"/>
        </w:rPr>
        <w:t> </w:t>
      </w:r>
      <w:r>
        <w:rPr>
          <w:color w:val="231F20"/>
          <w:sz w:val="21"/>
        </w:rPr>
        <w:t>di</w:t>
      </w:r>
      <w:r>
        <w:rPr>
          <w:color w:val="231F20"/>
          <w:spacing w:val="-14"/>
          <w:sz w:val="21"/>
        </w:rPr>
        <w:t> </w:t>
      </w:r>
      <w:r>
        <w:rPr>
          <w:color w:val="231F20"/>
          <w:sz w:val="21"/>
        </w:rPr>
        <w:t>A.I.C. e classificazione ai fini della fornitura:</w:t>
      </w:r>
    </w:p>
    <w:p>
      <w:pPr>
        <w:pStyle w:val="BodyText"/>
        <w:spacing w:before="60"/>
        <w:ind w:left="540"/>
        <w:jc w:val="left"/>
      </w:pPr>
      <w:r>
        <w:rPr>
          <w:color w:val="231F20"/>
          <w:spacing w:val="-2"/>
        </w:rPr>
        <w:t>NEMLUVIO</w:t>
      </w:r>
    </w:p>
    <w:p>
      <w:pPr>
        <w:pStyle w:val="BodyText"/>
        <w:spacing w:line="232" w:lineRule="auto" w:before="67"/>
        <w:ind w:right="104" w:firstLine="213"/>
      </w:pPr>
      <w:r>
        <w:rPr>
          <w:color w:val="231F20"/>
        </w:rPr>
        <w:t>descritte in dettaglio nell’allegato, che forma parte in- tegrante del presente provvedimento, sono collocate </w:t>
      </w:r>
      <w:r>
        <w:rPr>
          <w:color w:val="231F20"/>
        </w:rPr>
        <w:t>in apposita sezione della classe, di cui all’art. 12, comma 5, della legge 8 novembre 2012, n. 189, denominata classe</w:t>
      </w:r>
      <w:r>
        <w:rPr>
          <w:color w:val="231F20"/>
          <w:spacing w:val="40"/>
        </w:rPr>
        <w:t> </w:t>
      </w:r>
      <w:r>
        <w:rPr>
          <w:color w:val="231F20"/>
        </w:rPr>
        <w:t>C (nn), dedicata ai farmaci non ancora valutati ai fini del- la rimborsabilità.</w:t>
      </w:r>
    </w:p>
    <w:p>
      <w:pPr>
        <w:pStyle w:val="ListParagraph"/>
        <w:numPr>
          <w:ilvl w:val="0"/>
          <w:numId w:val="40"/>
        </w:numPr>
        <w:tabs>
          <w:tab w:pos="565" w:val="left" w:leader="none"/>
        </w:tabs>
        <w:spacing w:line="232" w:lineRule="auto" w:before="64" w:after="0"/>
        <w:ind w:left="113" w:right="105" w:firstLine="213"/>
        <w:jc w:val="both"/>
        <w:rPr>
          <w:sz w:val="21"/>
        </w:rPr>
      </w:pPr>
      <w:r>
        <w:rPr>
          <w:color w:val="231F20"/>
          <w:sz w:val="21"/>
        </w:rPr>
        <w:t>Il titolare dell’A.I.C., prima dell’inizio della com- mercializzazione deve avere ottemperato, ove </w:t>
      </w:r>
      <w:r>
        <w:rPr>
          <w:color w:val="231F20"/>
          <w:sz w:val="21"/>
        </w:rPr>
        <w:t>previsto, alle condizioni o limitazioni per quanto riguarda l’uso si- curo</w:t>
      </w:r>
      <w:r>
        <w:rPr>
          <w:color w:val="231F20"/>
          <w:spacing w:val="-6"/>
          <w:sz w:val="21"/>
        </w:rPr>
        <w:t> </w:t>
      </w:r>
      <w:r>
        <w:rPr>
          <w:color w:val="231F20"/>
          <w:sz w:val="21"/>
        </w:rPr>
        <w:t>ed</w:t>
      </w:r>
      <w:r>
        <w:rPr>
          <w:color w:val="231F20"/>
          <w:spacing w:val="-6"/>
          <w:sz w:val="21"/>
        </w:rPr>
        <w:t> </w:t>
      </w:r>
      <w:r>
        <w:rPr>
          <w:color w:val="231F20"/>
          <w:sz w:val="21"/>
        </w:rPr>
        <w:t>efficace</w:t>
      </w:r>
      <w:r>
        <w:rPr>
          <w:color w:val="231F20"/>
          <w:spacing w:val="-6"/>
          <w:sz w:val="21"/>
        </w:rPr>
        <w:t> </w:t>
      </w:r>
      <w:r>
        <w:rPr>
          <w:color w:val="231F20"/>
          <w:sz w:val="21"/>
        </w:rPr>
        <w:t>del</w:t>
      </w:r>
      <w:r>
        <w:rPr>
          <w:color w:val="231F20"/>
          <w:spacing w:val="-6"/>
          <w:sz w:val="21"/>
        </w:rPr>
        <w:t> </w:t>
      </w:r>
      <w:r>
        <w:rPr>
          <w:color w:val="231F20"/>
          <w:sz w:val="21"/>
        </w:rPr>
        <w:t>medicinale</w:t>
      </w:r>
      <w:r>
        <w:rPr>
          <w:color w:val="231F20"/>
          <w:spacing w:val="-6"/>
          <w:sz w:val="21"/>
        </w:rPr>
        <w:t> </w:t>
      </w:r>
      <w:r>
        <w:rPr>
          <w:color w:val="231F20"/>
          <w:sz w:val="21"/>
        </w:rPr>
        <w:t>e</w:t>
      </w:r>
      <w:r>
        <w:rPr>
          <w:color w:val="231F20"/>
          <w:spacing w:val="-6"/>
          <w:sz w:val="21"/>
        </w:rPr>
        <w:t> </w:t>
      </w:r>
      <w:r>
        <w:rPr>
          <w:color w:val="231F20"/>
          <w:sz w:val="21"/>
        </w:rPr>
        <w:t>deve</w:t>
      </w:r>
      <w:r>
        <w:rPr>
          <w:color w:val="231F20"/>
          <w:spacing w:val="-6"/>
          <w:sz w:val="21"/>
        </w:rPr>
        <w:t> </w:t>
      </w:r>
      <w:r>
        <w:rPr>
          <w:color w:val="231F20"/>
          <w:sz w:val="21"/>
        </w:rPr>
        <w:t>comunicare</w:t>
      </w:r>
      <w:r>
        <w:rPr>
          <w:color w:val="231F20"/>
          <w:spacing w:val="-6"/>
          <w:sz w:val="21"/>
        </w:rPr>
        <w:t> </w:t>
      </w:r>
      <w:r>
        <w:rPr>
          <w:color w:val="231F20"/>
          <w:sz w:val="21"/>
        </w:rPr>
        <w:t>all’AI- FA - Servizio </w:t>
      </w:r>
      <w:r>
        <w:rPr>
          <w:i/>
          <w:color w:val="231F20"/>
          <w:sz w:val="21"/>
        </w:rPr>
        <w:t>on-line </w:t>
      </w:r>
      <w:hyperlink r:id="rId73">
        <w:r>
          <w:rPr>
            <w:color w:val="231F20"/>
            <w:sz w:val="21"/>
          </w:rPr>
          <w:t>https://www.aifa.gov.it/comunica-</w:t>
        </w:r>
      </w:hyperlink>
      <w:r>
        <w:rPr>
          <w:color w:val="231F20"/>
          <w:sz w:val="21"/>
        </w:rPr>
        <w:t> zione-prima-commercializzazione - il prezzo </w:t>
      </w:r>
      <w:r>
        <w:rPr>
          <w:i/>
          <w:color w:val="231F20"/>
          <w:sz w:val="21"/>
        </w:rPr>
        <w:t>ex factory</w:t>
      </w:r>
      <w:r>
        <w:rPr>
          <w:color w:val="231F20"/>
          <w:sz w:val="21"/>
        </w:rPr>
        <w:t>,</w:t>
      </w:r>
      <w:r>
        <w:rPr>
          <w:color w:val="231F20"/>
          <w:spacing w:val="40"/>
          <w:sz w:val="21"/>
        </w:rPr>
        <w:t> </w:t>
      </w:r>
      <w:r>
        <w:rPr>
          <w:color w:val="231F20"/>
          <w:sz w:val="21"/>
        </w:rPr>
        <w:t>il prezzo al pubblico e la data di inizio della commercia- lizzazione del medicinale.</w:t>
      </w:r>
    </w:p>
    <w:p>
      <w:pPr>
        <w:pStyle w:val="ListParagraph"/>
        <w:numPr>
          <w:ilvl w:val="0"/>
          <w:numId w:val="40"/>
        </w:numPr>
        <w:tabs>
          <w:tab w:pos="553" w:val="left" w:leader="none"/>
        </w:tabs>
        <w:spacing w:line="232" w:lineRule="auto" w:before="61" w:after="0"/>
        <w:ind w:left="113" w:right="104" w:firstLine="213"/>
        <w:jc w:val="both"/>
        <w:rPr>
          <w:sz w:val="21"/>
        </w:rPr>
      </w:pPr>
      <w:r>
        <w:rPr>
          <w:color w:val="231F20"/>
          <w:sz w:val="21"/>
        </w:rPr>
        <w:t>Per i medicinali, di cui al comma 3 dell’art. 12 </w:t>
      </w:r>
      <w:r>
        <w:rPr>
          <w:color w:val="231F20"/>
          <w:sz w:val="21"/>
        </w:rPr>
        <w:t>del decreto-legge 13 settembre 2012, n. 158, convertito dal- la legge 8 novembre 2012, n. 189, di collocazione nella classe C(nn) di cui alla presente determina, che non ot- temperino alla presentazione della domanda di classifica- zione in fascia di rimborsabilità entro il termine di trenta giorni</w:t>
      </w:r>
      <w:r>
        <w:rPr>
          <w:color w:val="231F20"/>
          <w:spacing w:val="-1"/>
          <w:sz w:val="21"/>
        </w:rPr>
        <w:t> </w:t>
      </w:r>
      <w:r>
        <w:rPr>
          <w:color w:val="231F20"/>
          <w:sz w:val="21"/>
        </w:rPr>
        <w:t>dal</w:t>
      </w:r>
      <w:r>
        <w:rPr>
          <w:color w:val="231F20"/>
          <w:spacing w:val="-1"/>
          <w:sz w:val="21"/>
        </w:rPr>
        <w:t> </w:t>
      </w:r>
      <w:r>
        <w:rPr>
          <w:color w:val="231F20"/>
          <w:sz w:val="21"/>
        </w:rPr>
        <w:t>sollecito</w:t>
      </w:r>
      <w:r>
        <w:rPr>
          <w:color w:val="231F20"/>
          <w:spacing w:val="-1"/>
          <w:sz w:val="21"/>
        </w:rPr>
        <w:t> </w:t>
      </w:r>
      <w:r>
        <w:rPr>
          <w:color w:val="231F20"/>
          <w:sz w:val="21"/>
        </w:rPr>
        <w:t>inviato</w:t>
      </w:r>
      <w:r>
        <w:rPr>
          <w:color w:val="231F20"/>
          <w:spacing w:val="-1"/>
          <w:sz w:val="21"/>
        </w:rPr>
        <w:t> </w:t>
      </w:r>
      <w:r>
        <w:rPr>
          <w:color w:val="231F20"/>
          <w:sz w:val="21"/>
        </w:rPr>
        <w:t>dall’AIFA,</w:t>
      </w:r>
      <w:r>
        <w:rPr>
          <w:color w:val="231F20"/>
          <w:spacing w:val="-1"/>
          <w:sz w:val="21"/>
        </w:rPr>
        <w:t> </w:t>
      </w:r>
      <w:r>
        <w:rPr>
          <w:color w:val="231F20"/>
          <w:sz w:val="21"/>
        </w:rPr>
        <w:t>ai</w:t>
      </w:r>
      <w:r>
        <w:rPr>
          <w:color w:val="231F20"/>
          <w:spacing w:val="-1"/>
          <w:sz w:val="21"/>
        </w:rPr>
        <w:t> </w:t>
      </w:r>
      <w:r>
        <w:rPr>
          <w:color w:val="231F20"/>
          <w:sz w:val="21"/>
        </w:rPr>
        <w:t>sensi</w:t>
      </w:r>
      <w:r>
        <w:rPr>
          <w:color w:val="231F20"/>
          <w:spacing w:val="-1"/>
          <w:sz w:val="21"/>
        </w:rPr>
        <w:t> </w:t>
      </w:r>
      <w:r>
        <w:rPr>
          <w:color w:val="231F20"/>
          <w:sz w:val="21"/>
        </w:rPr>
        <w:t>dell’art.</w:t>
      </w:r>
      <w:r>
        <w:rPr>
          <w:color w:val="231F20"/>
          <w:spacing w:val="-1"/>
          <w:sz w:val="21"/>
        </w:rPr>
        <w:t> </w:t>
      </w:r>
      <w:r>
        <w:rPr>
          <w:color w:val="231F20"/>
          <w:sz w:val="21"/>
        </w:rPr>
        <w:t>18 della legge 5 agosto 2022, n. 118, verrà data informativa sul sito internet istituzionale dell’AIFA e sarà applicato l’allineamento al prezzo più basso all’interno del quarto livello del sistema di classificazione anatomico terapeuti- co chimico (ATC).</w:t>
      </w:r>
    </w:p>
    <w:p>
      <w:pPr>
        <w:pStyle w:val="ListParagraph"/>
        <w:numPr>
          <w:ilvl w:val="0"/>
          <w:numId w:val="40"/>
        </w:numPr>
        <w:tabs>
          <w:tab w:pos="545" w:val="left" w:leader="none"/>
        </w:tabs>
        <w:spacing w:line="232" w:lineRule="auto" w:before="57" w:after="0"/>
        <w:ind w:left="113" w:right="105" w:firstLine="213"/>
        <w:jc w:val="both"/>
        <w:rPr>
          <w:sz w:val="21"/>
        </w:rPr>
      </w:pPr>
      <w:r>
        <w:rPr>
          <w:color w:val="231F20"/>
          <w:sz w:val="21"/>
        </w:rPr>
        <w:t>La presente determina entra in vigore il giorno suc- cessivo alla sua pubblicazione nella </w:t>
      </w:r>
      <w:r>
        <w:rPr>
          <w:i/>
          <w:color w:val="231F20"/>
          <w:sz w:val="21"/>
        </w:rPr>
        <w:t>Gazzetta </w:t>
      </w:r>
      <w:r>
        <w:rPr>
          <w:i/>
          <w:color w:val="231F20"/>
          <w:sz w:val="21"/>
        </w:rPr>
        <w:t>Ufficiale </w:t>
      </w:r>
      <w:r>
        <w:rPr>
          <w:color w:val="231F20"/>
          <w:sz w:val="21"/>
        </w:rPr>
        <w:t>della Repubblica italiana.</w:t>
      </w:r>
    </w:p>
    <w:p>
      <w:pPr>
        <w:pStyle w:val="ListParagraph"/>
        <w:spacing w:after="0" w:line="232" w:lineRule="auto"/>
        <w:jc w:val="both"/>
        <w:rPr>
          <w:sz w:val="21"/>
        </w:rPr>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40"/>
        </w:numPr>
        <w:tabs>
          <w:tab w:pos="547" w:val="left" w:leader="none"/>
        </w:tabs>
        <w:spacing w:line="220" w:lineRule="auto" w:before="109" w:after="0"/>
        <w:ind w:left="113" w:right="38" w:firstLine="213"/>
        <w:jc w:val="both"/>
        <w:rPr>
          <w:sz w:val="21"/>
        </w:rPr>
      </w:pPr>
      <w:r>
        <w:rPr>
          <w:sz w:val="21"/>
        </w:rPr>
        <mc:AlternateContent>
          <mc:Choice Requires="wps">
            <w:drawing>
              <wp:anchor distT="0" distB="0" distL="0" distR="0" allowOverlap="1" layoutInCell="1" locked="0" behindDoc="1" simplePos="0" relativeHeight="484819968">
                <wp:simplePos x="0" y="0"/>
                <wp:positionH relativeFrom="page">
                  <wp:posOffset>612000</wp:posOffset>
                </wp:positionH>
                <wp:positionV relativeFrom="page">
                  <wp:posOffset>899286</wp:posOffset>
                </wp:positionV>
                <wp:extent cx="6336030" cy="8642350"/>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6336030" cy="8642350"/>
                          <a:chExt cx="6336030" cy="8642350"/>
                        </a:xfrm>
                      </wpg:grpSpPr>
                      <wps:wsp>
                        <wps:cNvPr id="316" name="Graphic 316"/>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17" name="Graphic 317"/>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18" name="Graphic 318"/>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6512" id="docshapegroup116"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I successivi provvedimenti di classificazione e </w:t>
      </w:r>
      <w:r>
        <w:rPr>
          <w:color w:val="231F20"/>
          <w:sz w:val="21"/>
        </w:rPr>
        <w:t>rim- borsabilità,</w:t>
      </w:r>
      <w:r>
        <w:rPr>
          <w:color w:val="231F20"/>
          <w:spacing w:val="40"/>
          <w:sz w:val="21"/>
        </w:rPr>
        <w:t> </w:t>
      </w:r>
      <w:r>
        <w:rPr>
          <w:color w:val="231F20"/>
          <w:sz w:val="21"/>
        </w:rPr>
        <w:t>ai</w:t>
      </w:r>
      <w:r>
        <w:rPr>
          <w:color w:val="231F20"/>
          <w:spacing w:val="40"/>
          <w:sz w:val="21"/>
        </w:rPr>
        <w:t> </w:t>
      </w:r>
      <w:r>
        <w:rPr>
          <w:color w:val="231F20"/>
          <w:sz w:val="21"/>
        </w:rPr>
        <w:t>sensi</w:t>
      </w:r>
      <w:r>
        <w:rPr>
          <w:color w:val="231F20"/>
          <w:spacing w:val="40"/>
          <w:sz w:val="21"/>
        </w:rPr>
        <w:t> </w:t>
      </w:r>
      <w:r>
        <w:rPr>
          <w:color w:val="231F20"/>
          <w:sz w:val="21"/>
        </w:rPr>
        <w:t>dell’art.</w:t>
      </w:r>
      <w:r>
        <w:rPr>
          <w:color w:val="231F20"/>
          <w:spacing w:val="40"/>
          <w:sz w:val="21"/>
        </w:rPr>
        <w:t> </w:t>
      </w:r>
      <w:r>
        <w:rPr>
          <w:color w:val="231F20"/>
          <w:sz w:val="21"/>
        </w:rPr>
        <w:t>8,</w:t>
      </w:r>
      <w:r>
        <w:rPr>
          <w:color w:val="231F20"/>
          <w:spacing w:val="40"/>
          <w:sz w:val="21"/>
        </w:rPr>
        <w:t> </w:t>
      </w:r>
      <w:r>
        <w:rPr>
          <w:color w:val="231F20"/>
          <w:sz w:val="21"/>
        </w:rPr>
        <w:t>comma</w:t>
      </w:r>
      <w:r>
        <w:rPr>
          <w:color w:val="231F20"/>
          <w:spacing w:val="40"/>
          <w:sz w:val="21"/>
        </w:rPr>
        <w:t> </w:t>
      </w:r>
      <w:r>
        <w:rPr>
          <w:color w:val="231F20"/>
          <w:sz w:val="21"/>
        </w:rPr>
        <w:t>10</w:t>
      </w:r>
      <w:r>
        <w:rPr>
          <w:color w:val="231F20"/>
          <w:spacing w:val="40"/>
          <w:sz w:val="21"/>
        </w:rPr>
        <w:t> </w:t>
      </w:r>
      <w:r>
        <w:rPr>
          <w:color w:val="231F20"/>
          <w:sz w:val="21"/>
        </w:rPr>
        <w:t>della</w:t>
      </w:r>
      <w:r>
        <w:rPr>
          <w:color w:val="231F20"/>
          <w:spacing w:val="40"/>
          <w:sz w:val="21"/>
        </w:rPr>
        <w:t> </w:t>
      </w:r>
      <w:r>
        <w:rPr>
          <w:color w:val="231F20"/>
          <w:sz w:val="21"/>
        </w:rPr>
        <w:t>legge 24 dicembre 1993, n. 537, verranno pubblicati unicamen- te sul portale «Trovanorme» accessibile dal sito istituzio- nale dell’Agenzia sviluppato in collaborazione con l’Isti- tuto Poligrafico e Zecca dello Stato, dei quali sarà dato avviso</w:t>
      </w:r>
      <w:r>
        <w:rPr>
          <w:color w:val="231F20"/>
          <w:spacing w:val="6"/>
          <w:sz w:val="21"/>
        </w:rPr>
        <w:t> </w:t>
      </w:r>
      <w:r>
        <w:rPr>
          <w:color w:val="231F20"/>
          <w:sz w:val="21"/>
        </w:rPr>
        <w:t>nella</w:t>
      </w:r>
      <w:r>
        <w:rPr>
          <w:color w:val="231F20"/>
          <w:spacing w:val="6"/>
          <w:sz w:val="21"/>
        </w:rPr>
        <w:t> </w:t>
      </w:r>
      <w:r>
        <w:rPr>
          <w:i/>
          <w:color w:val="231F20"/>
          <w:sz w:val="21"/>
        </w:rPr>
        <w:t>Gazzetta</w:t>
      </w:r>
      <w:r>
        <w:rPr>
          <w:i/>
          <w:color w:val="231F20"/>
          <w:spacing w:val="6"/>
          <w:sz w:val="21"/>
        </w:rPr>
        <w:t> </w:t>
      </w:r>
      <w:r>
        <w:rPr>
          <w:i/>
          <w:color w:val="231F20"/>
          <w:sz w:val="21"/>
        </w:rPr>
        <w:t>Ufficiale</w:t>
      </w:r>
      <w:r>
        <w:rPr>
          <w:i/>
          <w:color w:val="231F20"/>
          <w:spacing w:val="7"/>
          <w:sz w:val="21"/>
        </w:rPr>
        <w:t> </w:t>
      </w:r>
      <w:r>
        <w:rPr>
          <w:color w:val="231F20"/>
          <w:sz w:val="21"/>
        </w:rPr>
        <w:t>della</w:t>
      </w:r>
      <w:r>
        <w:rPr>
          <w:color w:val="231F20"/>
          <w:spacing w:val="6"/>
          <w:sz w:val="21"/>
        </w:rPr>
        <w:t> </w:t>
      </w:r>
      <w:r>
        <w:rPr>
          <w:color w:val="231F20"/>
          <w:sz w:val="21"/>
        </w:rPr>
        <w:t>Repubblica</w:t>
      </w:r>
      <w:r>
        <w:rPr>
          <w:color w:val="231F20"/>
          <w:spacing w:val="6"/>
          <w:sz w:val="21"/>
        </w:rPr>
        <w:t> </w:t>
      </w:r>
      <w:r>
        <w:rPr>
          <w:color w:val="231F20"/>
          <w:spacing w:val="-2"/>
          <w:sz w:val="21"/>
        </w:rPr>
        <w:t>italiana.</w:t>
      </w:r>
    </w:p>
    <w:p>
      <w:pPr>
        <w:pStyle w:val="BodyText"/>
        <w:spacing w:before="83"/>
        <w:ind w:left="540"/>
      </w:pPr>
      <w:r>
        <w:rPr>
          <w:color w:val="231F20"/>
        </w:rPr>
        <w:t>Roma,</w:t>
      </w:r>
      <w:r>
        <w:rPr>
          <w:color w:val="231F20"/>
          <w:spacing w:val="4"/>
        </w:rPr>
        <w:t> </w:t>
      </w:r>
      <w:r>
        <w:rPr>
          <w:color w:val="231F20"/>
        </w:rPr>
        <w:t>30</w:t>
      </w:r>
      <w:r>
        <w:rPr>
          <w:color w:val="231F20"/>
          <w:spacing w:val="4"/>
        </w:rPr>
        <w:t> </w:t>
      </w:r>
      <w:r>
        <w:rPr>
          <w:color w:val="231F20"/>
        </w:rPr>
        <w:t>aprile</w:t>
      </w:r>
      <w:r>
        <w:rPr>
          <w:color w:val="231F20"/>
          <w:spacing w:val="4"/>
        </w:rPr>
        <w:t> </w:t>
      </w:r>
      <w:r>
        <w:rPr>
          <w:color w:val="231F20"/>
          <w:spacing w:val="-4"/>
        </w:rPr>
        <w:t>2025</w:t>
      </w:r>
    </w:p>
    <w:p>
      <w:pPr>
        <w:spacing w:before="142"/>
        <w:ind w:left="3156" w:right="0" w:firstLine="0"/>
        <w:jc w:val="left"/>
        <w:rPr>
          <w:sz w:val="21"/>
        </w:rPr>
      </w:pPr>
      <w:r>
        <w:rPr>
          <w:i/>
          <w:color w:val="231F20"/>
          <w:sz w:val="21"/>
        </w:rPr>
        <w:t>Il</w:t>
      </w:r>
      <w:r>
        <w:rPr>
          <w:i/>
          <w:color w:val="231F20"/>
          <w:spacing w:val="4"/>
          <w:sz w:val="21"/>
        </w:rPr>
        <w:t> </w:t>
      </w:r>
      <w:r>
        <w:rPr>
          <w:i/>
          <w:color w:val="231F20"/>
          <w:sz w:val="21"/>
        </w:rPr>
        <w:t>presidente:</w:t>
      </w:r>
      <w:r>
        <w:rPr>
          <w:i/>
          <w:color w:val="231F20"/>
          <w:spacing w:val="4"/>
          <w:sz w:val="21"/>
        </w:rPr>
        <w:t> </w:t>
      </w:r>
      <w:r>
        <w:rPr>
          <w:smallCaps/>
          <w:color w:val="231F20"/>
          <w:spacing w:val="-5"/>
          <w:sz w:val="21"/>
        </w:rPr>
        <w:t>Nisticò</w:t>
      </w:r>
    </w:p>
    <w:p>
      <w:pPr>
        <w:pStyle w:val="BodyText"/>
        <w:spacing w:before="10"/>
        <w:ind w:left="0"/>
        <w:jc w:val="left"/>
        <w:rPr>
          <w:sz w:val="19"/>
        </w:rPr>
      </w:pPr>
      <w:r>
        <w:rPr>
          <w:sz w:val="19"/>
        </w:rPr>
        <mc:AlternateContent>
          <mc:Choice Requires="wps">
            <w:drawing>
              <wp:anchor distT="0" distB="0" distL="0" distR="0" allowOverlap="1" layoutInCell="1" locked="0" behindDoc="1" simplePos="0" relativeHeight="487631360">
                <wp:simplePos x="0" y="0"/>
                <wp:positionH relativeFrom="page">
                  <wp:posOffset>1980006</wp:posOffset>
                </wp:positionH>
                <wp:positionV relativeFrom="paragraph">
                  <wp:posOffset>160401</wp:posOffset>
                </wp:positionV>
                <wp:extent cx="356235" cy="1270"/>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2.630068pt;width:28.05pt;height:.1pt;mso-position-horizontal-relative:page;mso-position-vertical-relative:paragraph;z-index:-15685120;mso-wrap-distance-left:0;mso-wrap-distance-right:0" id="docshape117" coordorigin="3118,253" coordsize="561,0" path="m3118,253l3678,253e" filled="false" stroked="true" strokeweight=".5pt" strokecolor="#231f20">
                <v:path arrowok="t"/>
                <v:stroke dashstyle="solid"/>
                <w10:wrap type="topAndBottom"/>
              </v:shape>
            </w:pict>
          </mc:Fallback>
        </mc:AlternateContent>
      </w:r>
    </w:p>
    <w:p>
      <w:pPr>
        <w:pStyle w:val="BodyText"/>
        <w:spacing w:before="151"/>
        <w:ind w:left="0"/>
        <w:jc w:val="left"/>
      </w:pPr>
    </w:p>
    <w:p>
      <w:pPr>
        <w:spacing w:before="0"/>
        <w:ind w:left="0" w:right="39" w:firstLine="0"/>
        <w:jc w:val="right"/>
        <w:rPr>
          <w:sz w:val="17"/>
        </w:rPr>
      </w:pPr>
      <w:r>
        <w:rPr>
          <w:smallCaps/>
          <w:color w:val="231F20"/>
          <w:spacing w:val="-2"/>
          <w:w w:val="95"/>
          <w:sz w:val="17"/>
        </w:rPr>
        <w:t>Allegato</w:t>
      </w:r>
    </w:p>
    <w:p>
      <w:pPr>
        <w:pStyle w:val="BodyText"/>
        <w:ind w:left="0"/>
        <w:jc w:val="left"/>
        <w:rPr>
          <w:sz w:val="12"/>
        </w:rPr>
      </w:pPr>
    </w:p>
    <w:p>
      <w:pPr>
        <w:pStyle w:val="BodyText"/>
        <w:spacing w:before="61"/>
        <w:ind w:left="0"/>
        <w:jc w:val="left"/>
        <w:rPr>
          <w:sz w:val="12"/>
        </w:rPr>
      </w:pPr>
    </w:p>
    <w:p>
      <w:pPr>
        <w:spacing w:line="208" w:lineRule="auto" w:before="0"/>
        <w:ind w:left="284" w:right="38" w:hanging="171"/>
        <w:jc w:val="both"/>
        <w:rPr>
          <w:sz w:val="17"/>
        </w:rPr>
      </w:pPr>
      <w:r>
        <w:rPr>
          <w:color w:val="231F20"/>
          <w:sz w:val="17"/>
        </w:rPr>
        <w:t>Inserimento, in accordo all’art. 12, comma 5 della legge n. 189/2012,</w:t>
      </w:r>
      <w:r>
        <w:rPr>
          <w:color w:val="231F20"/>
          <w:spacing w:val="40"/>
          <w:sz w:val="17"/>
        </w:rPr>
        <w:t> </w:t>
      </w:r>
      <w:r>
        <w:rPr>
          <w:color w:val="231F20"/>
          <w:sz w:val="17"/>
        </w:rPr>
        <w:t>in apposita sezione (denominata classe C (nn)) dedicata ai farmaci non ancora valutati ai fini della rimborsabilità nelle more </w:t>
      </w:r>
      <w:r>
        <w:rPr>
          <w:color w:val="231F20"/>
          <w:sz w:val="17"/>
        </w:rPr>
        <w:t>della presentazione</w:t>
      </w:r>
      <w:r>
        <w:rPr>
          <w:color w:val="231F20"/>
          <w:spacing w:val="40"/>
          <w:sz w:val="17"/>
        </w:rPr>
        <w:t> </w:t>
      </w:r>
      <w:r>
        <w:rPr>
          <w:color w:val="231F20"/>
          <w:sz w:val="17"/>
        </w:rPr>
        <w:t>da</w:t>
      </w:r>
      <w:r>
        <w:rPr>
          <w:color w:val="231F20"/>
          <w:spacing w:val="40"/>
          <w:sz w:val="17"/>
        </w:rPr>
        <w:t> </w:t>
      </w:r>
      <w:r>
        <w:rPr>
          <w:color w:val="231F20"/>
          <w:sz w:val="17"/>
        </w:rPr>
        <w:t>parte</w:t>
      </w:r>
      <w:r>
        <w:rPr>
          <w:color w:val="231F20"/>
          <w:spacing w:val="40"/>
          <w:sz w:val="17"/>
        </w:rPr>
        <w:t> </w:t>
      </w:r>
      <w:r>
        <w:rPr>
          <w:color w:val="231F20"/>
          <w:sz w:val="17"/>
        </w:rPr>
        <w:t>dell’azienda</w:t>
      </w:r>
      <w:r>
        <w:rPr>
          <w:color w:val="231F20"/>
          <w:spacing w:val="40"/>
          <w:sz w:val="17"/>
        </w:rPr>
        <w:t> </w:t>
      </w:r>
      <w:r>
        <w:rPr>
          <w:color w:val="231F20"/>
          <w:sz w:val="17"/>
        </w:rPr>
        <w:t>interessata</w:t>
      </w:r>
      <w:r>
        <w:rPr>
          <w:color w:val="231F20"/>
          <w:spacing w:val="40"/>
          <w:sz w:val="17"/>
        </w:rPr>
        <w:t> </w:t>
      </w:r>
      <w:r>
        <w:rPr>
          <w:color w:val="231F20"/>
          <w:sz w:val="17"/>
        </w:rPr>
        <w:t>di</w:t>
      </w:r>
      <w:r>
        <w:rPr>
          <w:color w:val="231F20"/>
          <w:spacing w:val="40"/>
          <w:sz w:val="17"/>
        </w:rPr>
        <w:t> </w:t>
      </w:r>
      <w:r>
        <w:rPr>
          <w:color w:val="231F20"/>
          <w:sz w:val="17"/>
        </w:rPr>
        <w:t>una</w:t>
      </w:r>
      <w:r>
        <w:rPr>
          <w:color w:val="231F20"/>
          <w:spacing w:val="40"/>
          <w:sz w:val="17"/>
        </w:rPr>
        <w:t> </w:t>
      </w:r>
      <w:r>
        <w:rPr>
          <w:color w:val="231F20"/>
          <w:sz w:val="17"/>
        </w:rPr>
        <w:t>domanda</w:t>
      </w:r>
      <w:r>
        <w:rPr>
          <w:color w:val="231F20"/>
          <w:spacing w:val="40"/>
          <w:sz w:val="17"/>
        </w:rPr>
        <w:t> </w:t>
      </w:r>
      <w:r>
        <w:rPr>
          <w:color w:val="231F20"/>
          <w:sz w:val="17"/>
        </w:rPr>
        <w:t>di diversa classificazione. Le informazioni riportate costituiscono</w:t>
      </w:r>
      <w:r>
        <w:rPr>
          <w:color w:val="231F20"/>
          <w:spacing w:val="80"/>
          <w:sz w:val="17"/>
        </w:rPr>
        <w:t> </w:t>
      </w:r>
      <w:r>
        <w:rPr>
          <w:color w:val="231F20"/>
          <w:sz w:val="17"/>
        </w:rPr>
        <w:t>un estratto degli allegati alle decisioni della Commissione europea relative all’autorizzazione all’immissione in commercio dei farmaci. Si rimanda quindi alla versione integrale di tali documenti.</w:t>
      </w:r>
    </w:p>
    <w:p>
      <w:pPr>
        <w:pStyle w:val="BodyText"/>
        <w:ind w:left="0"/>
        <w:jc w:val="left"/>
        <w:rPr>
          <w:sz w:val="17"/>
        </w:rPr>
      </w:pPr>
    </w:p>
    <w:p>
      <w:pPr>
        <w:pStyle w:val="BodyText"/>
        <w:spacing w:before="46"/>
        <w:ind w:left="0"/>
        <w:jc w:val="left"/>
        <w:rPr>
          <w:sz w:val="17"/>
        </w:rPr>
      </w:pPr>
    </w:p>
    <w:p>
      <w:pPr>
        <w:spacing w:before="0"/>
        <w:ind w:left="113" w:right="0" w:firstLine="0"/>
        <w:jc w:val="left"/>
        <w:rPr>
          <w:i/>
          <w:sz w:val="17"/>
        </w:rPr>
      </w:pPr>
      <w:r>
        <w:rPr>
          <w:i/>
          <w:color w:val="231F20"/>
          <w:sz w:val="17"/>
        </w:rPr>
        <w:t>Farmaco di nuova </w:t>
      </w:r>
      <w:r>
        <w:rPr>
          <w:i/>
          <w:color w:val="231F20"/>
          <w:spacing w:val="-2"/>
          <w:sz w:val="17"/>
        </w:rPr>
        <w:t>registrazione</w:t>
      </w:r>
    </w:p>
    <w:p>
      <w:pPr>
        <w:spacing w:before="132"/>
        <w:ind w:left="454" w:right="0" w:firstLine="0"/>
        <w:jc w:val="left"/>
        <w:rPr>
          <w:sz w:val="17"/>
        </w:rPr>
      </w:pPr>
      <w:r>
        <w:rPr>
          <w:color w:val="231F20"/>
          <w:spacing w:val="-2"/>
          <w:sz w:val="17"/>
        </w:rPr>
        <w:t>NEMLUVIO</w:t>
      </w:r>
    </w:p>
    <w:p>
      <w:pPr>
        <w:spacing w:line="261" w:lineRule="auto" w:before="19"/>
        <w:ind w:left="454" w:right="525" w:firstLine="0"/>
        <w:jc w:val="left"/>
        <w:rPr>
          <w:sz w:val="17"/>
        </w:rPr>
      </w:pPr>
      <w:r>
        <w:rPr>
          <w:color w:val="231F20"/>
          <w:sz w:val="17"/>
        </w:rPr>
        <w:t>Codice</w:t>
      </w:r>
      <w:r>
        <w:rPr>
          <w:color w:val="231F20"/>
          <w:spacing w:val="-11"/>
          <w:sz w:val="17"/>
        </w:rPr>
        <w:t> </w:t>
      </w:r>
      <w:r>
        <w:rPr>
          <w:color w:val="231F20"/>
          <w:sz w:val="17"/>
        </w:rPr>
        <w:t>ATC</w:t>
      </w:r>
      <w:r>
        <w:rPr>
          <w:color w:val="231F20"/>
          <w:spacing w:val="-11"/>
          <w:sz w:val="17"/>
        </w:rPr>
        <w:t> </w:t>
      </w:r>
      <w:r>
        <w:rPr>
          <w:color w:val="231F20"/>
          <w:sz w:val="17"/>
        </w:rPr>
        <w:t>-</w:t>
      </w:r>
      <w:r>
        <w:rPr>
          <w:color w:val="231F20"/>
          <w:spacing w:val="-10"/>
          <w:sz w:val="17"/>
        </w:rPr>
        <w:t> </w:t>
      </w:r>
      <w:r>
        <w:rPr>
          <w:color w:val="231F20"/>
          <w:sz w:val="17"/>
        </w:rPr>
        <w:t>Principio</w:t>
      </w:r>
      <w:r>
        <w:rPr>
          <w:color w:val="231F20"/>
          <w:spacing w:val="-10"/>
          <w:sz w:val="17"/>
        </w:rPr>
        <w:t> </w:t>
      </w:r>
      <w:r>
        <w:rPr>
          <w:color w:val="231F20"/>
          <w:sz w:val="17"/>
        </w:rPr>
        <w:t>attivo:</w:t>
      </w:r>
      <w:r>
        <w:rPr>
          <w:color w:val="231F20"/>
          <w:spacing w:val="-8"/>
          <w:sz w:val="17"/>
        </w:rPr>
        <w:t> </w:t>
      </w:r>
      <w:r>
        <w:rPr>
          <w:color w:val="231F20"/>
          <w:sz w:val="17"/>
        </w:rPr>
        <w:t>D11AH12</w:t>
      </w:r>
      <w:r>
        <w:rPr>
          <w:color w:val="231F20"/>
          <w:spacing w:val="-9"/>
          <w:sz w:val="17"/>
        </w:rPr>
        <w:t> </w:t>
      </w:r>
      <w:r>
        <w:rPr>
          <w:color w:val="231F20"/>
          <w:sz w:val="17"/>
        </w:rPr>
        <w:t>Nemolizumab. Titolare: Galderma International.</w:t>
      </w:r>
    </w:p>
    <w:p>
      <w:pPr>
        <w:spacing w:line="261" w:lineRule="auto" w:before="2"/>
        <w:ind w:left="454" w:right="1156" w:firstLine="0"/>
        <w:jc w:val="left"/>
        <w:rPr>
          <w:sz w:val="17"/>
        </w:rPr>
      </w:pPr>
      <w:r>
        <w:rPr>
          <w:color w:val="231F20"/>
          <w:sz w:val="17"/>
        </w:rPr>
        <w:t>Cod.</w:t>
      </w:r>
      <w:r>
        <w:rPr>
          <w:color w:val="231F20"/>
          <w:spacing w:val="-11"/>
          <w:sz w:val="17"/>
        </w:rPr>
        <w:t> </w:t>
      </w:r>
      <w:r>
        <w:rPr>
          <w:color w:val="231F20"/>
          <w:sz w:val="17"/>
        </w:rPr>
        <w:t>procedura:</w:t>
      </w:r>
      <w:r>
        <w:rPr>
          <w:color w:val="231F20"/>
          <w:spacing w:val="-11"/>
          <w:sz w:val="17"/>
        </w:rPr>
        <w:t> </w:t>
      </w:r>
      <w:r>
        <w:rPr>
          <w:color w:val="231F20"/>
          <w:sz w:val="17"/>
        </w:rPr>
        <w:t>EMEA/H/C/006149/0000. GUUE: 31 marzo 2025.</w:t>
      </w:r>
    </w:p>
    <w:p>
      <w:pPr>
        <w:spacing w:line="208" w:lineRule="auto" w:before="22"/>
        <w:ind w:left="113" w:right="38" w:firstLine="341"/>
        <w:jc w:val="both"/>
        <w:rPr>
          <w:sz w:val="17"/>
        </w:rPr>
      </w:pPr>
      <w:r>
        <w:rPr>
          <w:color w:val="231F20"/>
          <w:sz w:val="17"/>
        </w:rPr>
        <w:t>Medicinale sottoposto a monitoraggio addizionale. Ciò </w:t>
      </w:r>
      <w:r>
        <w:rPr>
          <w:color w:val="231F20"/>
          <w:sz w:val="17"/>
        </w:rPr>
        <w:t>permette- rà la rapida identificazione di nuove informazioni sulla sicurezza.</w:t>
      </w:r>
      <w:r>
        <w:rPr>
          <w:color w:val="231F20"/>
          <w:spacing w:val="-4"/>
          <w:sz w:val="17"/>
        </w:rPr>
        <w:t> </w:t>
      </w:r>
      <w:r>
        <w:rPr>
          <w:color w:val="231F20"/>
          <w:sz w:val="17"/>
        </w:rPr>
        <w:t>Agli operatori sanitari è richiesto di segnalare qualsiasi reazione avversa so- spetta.</w:t>
      </w:r>
      <w:r>
        <w:rPr>
          <w:color w:val="231F20"/>
          <w:spacing w:val="-9"/>
          <w:sz w:val="17"/>
        </w:rPr>
        <w:t> </w:t>
      </w:r>
      <w:r>
        <w:rPr>
          <w:color w:val="231F20"/>
          <w:sz w:val="17"/>
        </w:rPr>
        <w:t>Vedere</w:t>
      </w:r>
      <w:r>
        <w:rPr>
          <w:color w:val="231F20"/>
          <w:spacing w:val="-6"/>
          <w:sz w:val="17"/>
        </w:rPr>
        <w:t> </w:t>
      </w:r>
      <w:r>
        <w:rPr>
          <w:color w:val="231F20"/>
          <w:sz w:val="17"/>
        </w:rPr>
        <w:t>paragrafo</w:t>
      </w:r>
      <w:r>
        <w:rPr>
          <w:color w:val="231F20"/>
          <w:spacing w:val="-6"/>
          <w:sz w:val="17"/>
        </w:rPr>
        <w:t> </w:t>
      </w:r>
      <w:r>
        <w:rPr>
          <w:color w:val="231F20"/>
          <w:sz w:val="17"/>
        </w:rPr>
        <w:t>4.8</w:t>
      </w:r>
      <w:r>
        <w:rPr>
          <w:color w:val="231F20"/>
          <w:spacing w:val="-6"/>
          <w:sz w:val="17"/>
        </w:rPr>
        <w:t> </w:t>
      </w:r>
      <w:r>
        <w:rPr>
          <w:color w:val="231F20"/>
          <w:sz w:val="17"/>
        </w:rPr>
        <w:t>per</w:t>
      </w:r>
      <w:r>
        <w:rPr>
          <w:color w:val="231F20"/>
          <w:spacing w:val="-6"/>
          <w:sz w:val="17"/>
        </w:rPr>
        <w:t> </w:t>
      </w:r>
      <w:r>
        <w:rPr>
          <w:color w:val="231F20"/>
          <w:sz w:val="17"/>
        </w:rPr>
        <w:t>informazioni</w:t>
      </w:r>
      <w:r>
        <w:rPr>
          <w:color w:val="231F20"/>
          <w:spacing w:val="-6"/>
          <w:sz w:val="17"/>
        </w:rPr>
        <w:t> </w:t>
      </w:r>
      <w:r>
        <w:rPr>
          <w:color w:val="231F20"/>
          <w:sz w:val="17"/>
        </w:rPr>
        <w:t>sulle</w:t>
      </w:r>
      <w:r>
        <w:rPr>
          <w:color w:val="231F20"/>
          <w:spacing w:val="-6"/>
          <w:sz w:val="17"/>
        </w:rPr>
        <w:t> </w:t>
      </w:r>
      <w:r>
        <w:rPr>
          <w:color w:val="231F20"/>
          <w:sz w:val="17"/>
        </w:rPr>
        <w:t>modalità</w:t>
      </w:r>
      <w:r>
        <w:rPr>
          <w:color w:val="231F20"/>
          <w:spacing w:val="-6"/>
          <w:sz w:val="17"/>
        </w:rPr>
        <w:t> </w:t>
      </w:r>
      <w:r>
        <w:rPr>
          <w:color w:val="231F20"/>
          <w:sz w:val="17"/>
        </w:rPr>
        <w:t>di</w:t>
      </w:r>
      <w:r>
        <w:rPr>
          <w:color w:val="231F20"/>
          <w:spacing w:val="-6"/>
          <w:sz w:val="17"/>
        </w:rPr>
        <w:t> </w:t>
      </w:r>
      <w:r>
        <w:rPr>
          <w:color w:val="231F20"/>
          <w:sz w:val="17"/>
        </w:rPr>
        <w:t>segnala- zione delle reazioni avverse.</w:t>
      </w:r>
    </w:p>
    <w:p>
      <w:pPr>
        <w:pStyle w:val="BodyText"/>
        <w:spacing w:before="127"/>
        <w:ind w:left="0"/>
        <w:jc w:val="left"/>
        <w:rPr>
          <w:sz w:val="17"/>
        </w:rPr>
      </w:pPr>
    </w:p>
    <w:p>
      <w:pPr>
        <w:spacing w:before="0"/>
        <w:ind w:left="113" w:right="0" w:firstLine="0"/>
        <w:jc w:val="left"/>
        <w:rPr>
          <w:i/>
          <w:sz w:val="17"/>
        </w:rPr>
      </w:pPr>
      <w:r>
        <w:rPr>
          <w:i/>
          <w:color w:val="231F20"/>
          <w:sz w:val="17"/>
        </w:rPr>
        <w:t>Indicazioni </w:t>
      </w:r>
      <w:r>
        <w:rPr>
          <w:i/>
          <w:color w:val="231F20"/>
          <w:spacing w:val="-2"/>
          <w:sz w:val="17"/>
        </w:rPr>
        <w:t>terapeutiche</w:t>
      </w:r>
    </w:p>
    <w:p>
      <w:pPr>
        <w:spacing w:line="208" w:lineRule="auto" w:before="153"/>
        <w:ind w:left="113" w:right="38" w:firstLine="341"/>
        <w:jc w:val="both"/>
        <w:rPr>
          <w:sz w:val="17"/>
        </w:rPr>
      </w:pPr>
      <w:r>
        <w:rPr>
          <w:color w:val="231F20"/>
          <w:sz w:val="17"/>
        </w:rPr>
        <w:t>Dermatite atopica (DA): «Nemluvio» è indicato per il </w:t>
      </w:r>
      <w:r>
        <w:rPr>
          <w:color w:val="231F20"/>
          <w:sz w:val="17"/>
        </w:rPr>
        <w:t>trattamento della dermatite atopica da moderata a severa in pazienti di età pari o superiore a dodici anni eleggibili per la terapia sistemica.</w:t>
      </w:r>
    </w:p>
    <w:p>
      <w:pPr>
        <w:spacing w:line="208" w:lineRule="auto" w:before="45"/>
        <w:ind w:left="113" w:right="38" w:firstLine="341"/>
        <w:jc w:val="both"/>
        <w:rPr>
          <w:sz w:val="17"/>
        </w:rPr>
      </w:pPr>
      <w:r>
        <w:rPr>
          <w:color w:val="231F20"/>
          <w:sz w:val="17"/>
        </w:rPr>
        <w:t>Prurigo</w:t>
      </w:r>
      <w:r>
        <w:rPr>
          <w:color w:val="231F20"/>
          <w:spacing w:val="-7"/>
          <w:sz w:val="17"/>
        </w:rPr>
        <w:t> </w:t>
      </w:r>
      <w:r>
        <w:rPr>
          <w:color w:val="231F20"/>
          <w:sz w:val="17"/>
        </w:rPr>
        <w:t>nodulare</w:t>
      </w:r>
      <w:r>
        <w:rPr>
          <w:color w:val="231F20"/>
          <w:spacing w:val="-8"/>
          <w:sz w:val="17"/>
        </w:rPr>
        <w:t> </w:t>
      </w:r>
      <w:r>
        <w:rPr>
          <w:color w:val="231F20"/>
          <w:sz w:val="17"/>
        </w:rPr>
        <w:t>(PN):</w:t>
      </w:r>
      <w:r>
        <w:rPr>
          <w:color w:val="231F20"/>
          <w:spacing w:val="-7"/>
          <w:sz w:val="17"/>
        </w:rPr>
        <w:t> </w:t>
      </w:r>
      <w:r>
        <w:rPr>
          <w:color w:val="231F20"/>
          <w:sz w:val="17"/>
        </w:rPr>
        <w:t>«Nemluvio»</w:t>
      </w:r>
      <w:r>
        <w:rPr>
          <w:color w:val="231F20"/>
          <w:spacing w:val="-8"/>
          <w:sz w:val="17"/>
        </w:rPr>
        <w:t> </w:t>
      </w:r>
      <w:r>
        <w:rPr>
          <w:color w:val="231F20"/>
          <w:sz w:val="17"/>
        </w:rPr>
        <w:t>è</w:t>
      </w:r>
      <w:r>
        <w:rPr>
          <w:color w:val="231F20"/>
          <w:spacing w:val="-7"/>
          <w:sz w:val="17"/>
        </w:rPr>
        <w:t> </w:t>
      </w:r>
      <w:r>
        <w:rPr>
          <w:color w:val="231F20"/>
          <w:sz w:val="17"/>
        </w:rPr>
        <w:t>indicato</w:t>
      </w:r>
      <w:r>
        <w:rPr>
          <w:color w:val="231F20"/>
          <w:spacing w:val="-8"/>
          <w:sz w:val="17"/>
        </w:rPr>
        <w:t> </w:t>
      </w:r>
      <w:r>
        <w:rPr>
          <w:color w:val="231F20"/>
          <w:sz w:val="17"/>
        </w:rPr>
        <w:t>per</w:t>
      </w:r>
      <w:r>
        <w:rPr>
          <w:color w:val="231F20"/>
          <w:spacing w:val="-7"/>
          <w:sz w:val="17"/>
        </w:rPr>
        <w:t> </w:t>
      </w:r>
      <w:r>
        <w:rPr>
          <w:color w:val="231F20"/>
          <w:sz w:val="17"/>
        </w:rPr>
        <w:t>il</w:t>
      </w:r>
      <w:r>
        <w:rPr>
          <w:color w:val="231F20"/>
          <w:spacing w:val="-8"/>
          <w:sz w:val="17"/>
        </w:rPr>
        <w:t> </w:t>
      </w:r>
      <w:r>
        <w:rPr>
          <w:color w:val="231F20"/>
          <w:sz w:val="17"/>
        </w:rPr>
        <w:t>trattamento</w:t>
      </w:r>
      <w:r>
        <w:rPr>
          <w:color w:val="231F20"/>
          <w:spacing w:val="-7"/>
          <w:sz w:val="17"/>
        </w:rPr>
        <w:t> </w:t>
      </w:r>
      <w:r>
        <w:rPr>
          <w:color w:val="231F20"/>
          <w:sz w:val="17"/>
        </w:rPr>
        <w:t>di adulti</w:t>
      </w:r>
      <w:r>
        <w:rPr>
          <w:color w:val="231F20"/>
          <w:spacing w:val="-1"/>
          <w:sz w:val="17"/>
        </w:rPr>
        <w:t> </w:t>
      </w:r>
      <w:r>
        <w:rPr>
          <w:color w:val="231F20"/>
          <w:sz w:val="17"/>
        </w:rPr>
        <w:t>con</w:t>
      </w:r>
      <w:r>
        <w:rPr>
          <w:color w:val="231F20"/>
          <w:spacing w:val="-1"/>
          <w:sz w:val="17"/>
        </w:rPr>
        <w:t> </w:t>
      </w:r>
      <w:r>
        <w:rPr>
          <w:color w:val="231F20"/>
          <w:sz w:val="17"/>
        </w:rPr>
        <w:t>prurigo</w:t>
      </w:r>
      <w:r>
        <w:rPr>
          <w:color w:val="231F20"/>
          <w:spacing w:val="-1"/>
          <w:sz w:val="17"/>
        </w:rPr>
        <w:t> </w:t>
      </w:r>
      <w:r>
        <w:rPr>
          <w:color w:val="231F20"/>
          <w:sz w:val="17"/>
        </w:rPr>
        <w:t>nodulare</w:t>
      </w:r>
      <w:r>
        <w:rPr>
          <w:color w:val="231F20"/>
          <w:spacing w:val="-1"/>
          <w:sz w:val="17"/>
        </w:rPr>
        <w:t> </w:t>
      </w:r>
      <w:r>
        <w:rPr>
          <w:color w:val="231F20"/>
          <w:sz w:val="17"/>
        </w:rPr>
        <w:t>da</w:t>
      </w:r>
      <w:r>
        <w:rPr>
          <w:color w:val="231F20"/>
          <w:spacing w:val="-1"/>
          <w:sz w:val="17"/>
        </w:rPr>
        <w:t> </w:t>
      </w:r>
      <w:r>
        <w:rPr>
          <w:color w:val="231F20"/>
          <w:sz w:val="17"/>
        </w:rPr>
        <w:t>moderata</w:t>
      </w:r>
      <w:r>
        <w:rPr>
          <w:color w:val="231F20"/>
          <w:spacing w:val="-1"/>
          <w:sz w:val="17"/>
        </w:rPr>
        <w:t> </w:t>
      </w:r>
      <w:r>
        <w:rPr>
          <w:color w:val="231F20"/>
          <w:sz w:val="17"/>
        </w:rPr>
        <w:t>a</w:t>
      </w:r>
      <w:r>
        <w:rPr>
          <w:color w:val="231F20"/>
          <w:spacing w:val="-1"/>
          <w:sz w:val="17"/>
        </w:rPr>
        <w:t> </w:t>
      </w:r>
      <w:r>
        <w:rPr>
          <w:color w:val="231F20"/>
          <w:sz w:val="17"/>
        </w:rPr>
        <w:t>grave</w:t>
      </w:r>
      <w:r>
        <w:rPr>
          <w:color w:val="231F20"/>
          <w:spacing w:val="-1"/>
          <w:sz w:val="17"/>
        </w:rPr>
        <w:t> </w:t>
      </w:r>
      <w:r>
        <w:rPr>
          <w:color w:val="231F20"/>
          <w:sz w:val="17"/>
        </w:rPr>
        <w:t>eleggibili</w:t>
      </w:r>
      <w:r>
        <w:rPr>
          <w:color w:val="231F20"/>
          <w:spacing w:val="-1"/>
          <w:sz w:val="17"/>
        </w:rPr>
        <w:t> </w:t>
      </w:r>
      <w:r>
        <w:rPr>
          <w:color w:val="231F20"/>
          <w:sz w:val="17"/>
        </w:rPr>
        <w:t>perla</w:t>
      </w:r>
      <w:r>
        <w:rPr>
          <w:color w:val="231F20"/>
          <w:spacing w:val="-1"/>
          <w:sz w:val="17"/>
        </w:rPr>
        <w:t> </w:t>
      </w:r>
      <w:r>
        <w:rPr>
          <w:color w:val="231F20"/>
          <w:sz w:val="17"/>
        </w:rPr>
        <w:t>terapia </w:t>
      </w:r>
      <w:r>
        <w:rPr>
          <w:color w:val="231F20"/>
          <w:spacing w:val="-2"/>
          <w:sz w:val="17"/>
        </w:rPr>
        <w:t>sistemica.</w:t>
      </w:r>
    </w:p>
    <w:p>
      <w:pPr>
        <w:pStyle w:val="BodyText"/>
        <w:spacing w:before="126"/>
        <w:ind w:left="0"/>
        <w:jc w:val="left"/>
        <w:rPr>
          <w:sz w:val="17"/>
        </w:rPr>
      </w:pPr>
    </w:p>
    <w:p>
      <w:pPr>
        <w:spacing w:before="0"/>
        <w:ind w:left="113" w:right="0" w:firstLine="0"/>
        <w:jc w:val="left"/>
        <w:rPr>
          <w:i/>
          <w:sz w:val="17"/>
        </w:rPr>
      </w:pPr>
      <w:r>
        <w:rPr>
          <w:i/>
          <w:color w:val="231F20"/>
          <w:sz w:val="17"/>
        </w:rPr>
        <w:t>Modo di </w:t>
      </w:r>
      <w:r>
        <w:rPr>
          <w:i/>
          <w:color w:val="231F20"/>
          <w:spacing w:val="-2"/>
          <w:sz w:val="17"/>
        </w:rPr>
        <w:t>somministrazione</w:t>
      </w:r>
    </w:p>
    <w:p>
      <w:pPr>
        <w:spacing w:line="208" w:lineRule="auto" w:before="153"/>
        <w:ind w:left="113" w:right="38" w:firstLine="341"/>
        <w:jc w:val="both"/>
        <w:rPr>
          <w:sz w:val="17"/>
        </w:rPr>
      </w:pPr>
      <w:r>
        <w:rPr>
          <w:color w:val="231F20"/>
          <w:sz w:val="17"/>
        </w:rPr>
        <w:t>Il trattamento con nemolizumab deve essere iniziato e </w:t>
      </w:r>
      <w:r>
        <w:rPr>
          <w:color w:val="231F20"/>
          <w:sz w:val="17"/>
        </w:rPr>
        <w:t>supervisio- nato da operatori sanitari esperti nella diagnosi e nel trattamento di pa- tologie per le quali nemolizumab è indicato.</w:t>
      </w:r>
    </w:p>
    <w:p>
      <w:pPr>
        <w:spacing w:before="24"/>
        <w:ind w:left="454" w:right="0" w:firstLine="0"/>
        <w:jc w:val="both"/>
        <w:rPr>
          <w:sz w:val="17"/>
        </w:rPr>
      </w:pPr>
      <w:r>
        <w:rPr>
          <w:color w:val="231F20"/>
          <w:sz w:val="17"/>
        </w:rPr>
        <w:t>Uso </w:t>
      </w:r>
      <w:r>
        <w:rPr>
          <w:color w:val="231F20"/>
          <w:spacing w:val="-2"/>
          <w:sz w:val="17"/>
        </w:rPr>
        <w:t>sottocutaneo.</w:t>
      </w:r>
    </w:p>
    <w:p>
      <w:pPr>
        <w:spacing w:line="208" w:lineRule="auto" w:before="39"/>
        <w:ind w:left="113" w:right="38" w:firstLine="341"/>
        <w:jc w:val="both"/>
        <w:rPr>
          <w:sz w:val="17"/>
        </w:rPr>
      </w:pPr>
      <w:r>
        <w:rPr>
          <w:color w:val="231F20"/>
          <w:sz w:val="17"/>
        </w:rPr>
        <w:t>L’iniezione sottocutanea deve essere somministrata nella </w:t>
      </w:r>
      <w:r>
        <w:rPr>
          <w:color w:val="231F20"/>
          <w:sz w:val="17"/>
        </w:rPr>
        <w:t>parte anteriore superiore delle cosce o nell’addome evitando l’area di 5 cm attorno</w:t>
      </w:r>
      <w:r>
        <w:rPr>
          <w:color w:val="231F20"/>
          <w:spacing w:val="-1"/>
          <w:sz w:val="17"/>
        </w:rPr>
        <w:t> </w:t>
      </w:r>
      <w:r>
        <w:rPr>
          <w:color w:val="231F20"/>
          <w:sz w:val="17"/>
        </w:rPr>
        <w:t>all’ombelico.</w:t>
      </w:r>
      <w:r>
        <w:rPr>
          <w:color w:val="231F20"/>
          <w:spacing w:val="-1"/>
          <w:sz w:val="17"/>
        </w:rPr>
        <w:t> </w:t>
      </w:r>
      <w:r>
        <w:rPr>
          <w:color w:val="231F20"/>
          <w:sz w:val="17"/>
        </w:rPr>
        <w:t>L’iniezione</w:t>
      </w:r>
      <w:r>
        <w:rPr>
          <w:color w:val="231F20"/>
          <w:spacing w:val="-1"/>
          <w:sz w:val="17"/>
        </w:rPr>
        <w:t> </w:t>
      </w:r>
      <w:r>
        <w:rPr>
          <w:color w:val="231F20"/>
          <w:sz w:val="17"/>
        </w:rPr>
        <w:t>nella</w:t>
      </w:r>
      <w:r>
        <w:rPr>
          <w:color w:val="231F20"/>
          <w:spacing w:val="-1"/>
          <w:sz w:val="17"/>
        </w:rPr>
        <w:t> </w:t>
      </w:r>
      <w:r>
        <w:rPr>
          <w:color w:val="231F20"/>
          <w:sz w:val="17"/>
        </w:rPr>
        <w:t>parte</w:t>
      </w:r>
      <w:r>
        <w:rPr>
          <w:color w:val="231F20"/>
          <w:spacing w:val="-1"/>
          <w:sz w:val="17"/>
        </w:rPr>
        <w:t> </w:t>
      </w:r>
      <w:r>
        <w:rPr>
          <w:color w:val="231F20"/>
          <w:sz w:val="17"/>
        </w:rPr>
        <w:t>superiore</w:t>
      </w:r>
      <w:r>
        <w:rPr>
          <w:color w:val="231F20"/>
          <w:spacing w:val="-1"/>
          <w:sz w:val="17"/>
        </w:rPr>
        <w:t> </w:t>
      </w:r>
      <w:r>
        <w:rPr>
          <w:color w:val="231F20"/>
          <w:sz w:val="17"/>
        </w:rPr>
        <w:t>del</w:t>
      </w:r>
      <w:r>
        <w:rPr>
          <w:color w:val="231F20"/>
          <w:spacing w:val="-1"/>
          <w:sz w:val="17"/>
        </w:rPr>
        <w:t> </w:t>
      </w:r>
      <w:r>
        <w:rPr>
          <w:color w:val="231F20"/>
          <w:sz w:val="17"/>
        </w:rPr>
        <w:t>braccio</w:t>
      </w:r>
      <w:r>
        <w:rPr>
          <w:color w:val="231F20"/>
          <w:spacing w:val="-1"/>
          <w:sz w:val="17"/>
        </w:rPr>
        <w:t> </w:t>
      </w:r>
      <w:r>
        <w:rPr>
          <w:color w:val="231F20"/>
          <w:sz w:val="17"/>
        </w:rPr>
        <w:t>deve essere eseguita solo da un assistente o da un operatore sanitario.</w:t>
      </w:r>
    </w:p>
    <w:p>
      <w:pPr>
        <w:spacing w:line="208" w:lineRule="auto" w:before="45"/>
        <w:ind w:left="113" w:right="38" w:firstLine="341"/>
        <w:jc w:val="both"/>
        <w:rPr>
          <w:sz w:val="17"/>
        </w:rPr>
      </w:pPr>
      <w:r>
        <w:rPr>
          <w:color w:val="231F20"/>
          <w:sz w:val="17"/>
        </w:rPr>
        <w:t>Per le dosi successive, si raccomanda di alternare il sito di </w:t>
      </w:r>
      <w:r>
        <w:rPr>
          <w:color w:val="231F20"/>
          <w:sz w:val="17"/>
        </w:rPr>
        <w:t>inie- zione a ogni dose. Nemolizumab non deve essere iniettato nella pelle dolente, infiammata, gonfia, danneggiata o con lividi, cicatrici o ferite </w:t>
      </w:r>
      <w:r>
        <w:rPr>
          <w:color w:val="231F20"/>
          <w:spacing w:val="-2"/>
          <w:sz w:val="17"/>
        </w:rPr>
        <w:t>aperte.</w:t>
      </w:r>
    </w:p>
    <w:p>
      <w:pPr>
        <w:spacing w:line="208" w:lineRule="auto" w:before="46"/>
        <w:ind w:left="113" w:right="38" w:firstLine="341"/>
        <w:jc w:val="both"/>
        <w:rPr>
          <w:sz w:val="17"/>
        </w:rPr>
      </w:pPr>
      <w:r>
        <w:rPr>
          <w:color w:val="231F20"/>
          <w:sz w:val="17"/>
        </w:rPr>
        <w:t>Nemolizumab</w:t>
      </w:r>
      <w:r>
        <w:rPr>
          <w:color w:val="231F20"/>
          <w:spacing w:val="-3"/>
          <w:sz w:val="17"/>
        </w:rPr>
        <w:t> </w:t>
      </w:r>
      <w:r>
        <w:rPr>
          <w:color w:val="231F20"/>
          <w:sz w:val="17"/>
        </w:rPr>
        <w:t>è</w:t>
      </w:r>
      <w:r>
        <w:rPr>
          <w:color w:val="231F20"/>
          <w:spacing w:val="-3"/>
          <w:sz w:val="17"/>
        </w:rPr>
        <w:t> </w:t>
      </w:r>
      <w:r>
        <w:rPr>
          <w:color w:val="231F20"/>
          <w:sz w:val="17"/>
        </w:rPr>
        <w:t>destinato</w:t>
      </w:r>
      <w:r>
        <w:rPr>
          <w:color w:val="231F20"/>
          <w:spacing w:val="-3"/>
          <w:sz w:val="17"/>
        </w:rPr>
        <w:t> </w:t>
      </w:r>
      <w:r>
        <w:rPr>
          <w:color w:val="231F20"/>
          <w:sz w:val="17"/>
        </w:rPr>
        <w:t>all’uso</w:t>
      </w:r>
      <w:r>
        <w:rPr>
          <w:color w:val="231F20"/>
          <w:spacing w:val="-3"/>
          <w:sz w:val="17"/>
        </w:rPr>
        <w:t> </w:t>
      </w:r>
      <w:r>
        <w:rPr>
          <w:color w:val="231F20"/>
          <w:sz w:val="17"/>
        </w:rPr>
        <w:t>sotto</w:t>
      </w:r>
      <w:r>
        <w:rPr>
          <w:color w:val="231F20"/>
          <w:spacing w:val="-3"/>
          <w:sz w:val="17"/>
        </w:rPr>
        <w:t> </w:t>
      </w:r>
      <w:r>
        <w:rPr>
          <w:color w:val="231F20"/>
          <w:sz w:val="17"/>
        </w:rPr>
        <w:t>la</w:t>
      </w:r>
      <w:r>
        <w:rPr>
          <w:color w:val="231F20"/>
          <w:spacing w:val="-3"/>
          <w:sz w:val="17"/>
        </w:rPr>
        <w:t> </w:t>
      </w:r>
      <w:r>
        <w:rPr>
          <w:color w:val="231F20"/>
          <w:sz w:val="17"/>
        </w:rPr>
        <w:t>guida</w:t>
      </w:r>
      <w:r>
        <w:rPr>
          <w:color w:val="231F20"/>
          <w:spacing w:val="-3"/>
          <w:sz w:val="17"/>
        </w:rPr>
        <w:t> </w:t>
      </w:r>
      <w:r>
        <w:rPr>
          <w:color w:val="231F20"/>
          <w:sz w:val="17"/>
        </w:rPr>
        <w:t>di</w:t>
      </w:r>
      <w:r>
        <w:rPr>
          <w:color w:val="231F20"/>
          <w:spacing w:val="-3"/>
          <w:sz w:val="17"/>
        </w:rPr>
        <w:t> </w:t>
      </w:r>
      <w:r>
        <w:rPr>
          <w:color w:val="231F20"/>
          <w:sz w:val="17"/>
        </w:rPr>
        <w:t>un</w:t>
      </w:r>
      <w:r>
        <w:rPr>
          <w:color w:val="231F20"/>
          <w:spacing w:val="-3"/>
          <w:sz w:val="17"/>
        </w:rPr>
        <w:t> </w:t>
      </w:r>
      <w:r>
        <w:rPr>
          <w:color w:val="231F20"/>
          <w:sz w:val="17"/>
        </w:rPr>
        <w:t>operatore</w:t>
      </w:r>
      <w:r>
        <w:rPr>
          <w:color w:val="231F20"/>
          <w:spacing w:val="-3"/>
          <w:sz w:val="17"/>
        </w:rPr>
        <w:t> </w:t>
      </w:r>
      <w:r>
        <w:rPr>
          <w:color w:val="231F20"/>
          <w:sz w:val="17"/>
        </w:rPr>
        <w:t>sa- nitario. Un paziente può autoiniettarsi nemolizumab o l’assistente del paziente</w:t>
      </w:r>
      <w:r>
        <w:rPr>
          <w:color w:val="231F20"/>
          <w:spacing w:val="-5"/>
          <w:sz w:val="17"/>
        </w:rPr>
        <w:t> </w:t>
      </w:r>
      <w:r>
        <w:rPr>
          <w:color w:val="231F20"/>
          <w:sz w:val="17"/>
        </w:rPr>
        <w:t>può</w:t>
      </w:r>
      <w:r>
        <w:rPr>
          <w:color w:val="231F20"/>
          <w:spacing w:val="-5"/>
          <w:sz w:val="17"/>
        </w:rPr>
        <w:t> </w:t>
      </w:r>
      <w:r>
        <w:rPr>
          <w:color w:val="231F20"/>
          <w:sz w:val="17"/>
        </w:rPr>
        <w:t>somministrare</w:t>
      </w:r>
      <w:r>
        <w:rPr>
          <w:color w:val="231F20"/>
          <w:spacing w:val="-5"/>
          <w:sz w:val="17"/>
        </w:rPr>
        <w:t> </w:t>
      </w:r>
      <w:r>
        <w:rPr>
          <w:color w:val="231F20"/>
          <w:sz w:val="17"/>
        </w:rPr>
        <w:t>nemolizumab</w:t>
      </w:r>
      <w:r>
        <w:rPr>
          <w:color w:val="231F20"/>
          <w:spacing w:val="-5"/>
          <w:sz w:val="17"/>
        </w:rPr>
        <w:t> </w:t>
      </w:r>
      <w:r>
        <w:rPr>
          <w:color w:val="231F20"/>
          <w:sz w:val="17"/>
        </w:rPr>
        <w:t>se</w:t>
      </w:r>
      <w:r>
        <w:rPr>
          <w:color w:val="231F20"/>
          <w:spacing w:val="-5"/>
          <w:sz w:val="17"/>
        </w:rPr>
        <w:t> </w:t>
      </w:r>
      <w:r>
        <w:rPr>
          <w:color w:val="231F20"/>
          <w:sz w:val="17"/>
        </w:rPr>
        <w:t>l’operatore</w:t>
      </w:r>
      <w:r>
        <w:rPr>
          <w:color w:val="231F20"/>
          <w:spacing w:val="-5"/>
          <w:sz w:val="17"/>
        </w:rPr>
        <w:t> </w:t>
      </w:r>
      <w:r>
        <w:rPr>
          <w:color w:val="231F20"/>
          <w:sz w:val="17"/>
        </w:rPr>
        <w:t>sanitario</w:t>
      </w:r>
      <w:r>
        <w:rPr>
          <w:color w:val="231F20"/>
          <w:spacing w:val="-5"/>
          <w:sz w:val="17"/>
        </w:rPr>
        <w:t> </w:t>
      </w:r>
      <w:r>
        <w:rPr>
          <w:color w:val="231F20"/>
          <w:sz w:val="17"/>
        </w:rPr>
        <w:t>stabi- lisce</w:t>
      </w:r>
      <w:r>
        <w:rPr>
          <w:color w:val="231F20"/>
          <w:spacing w:val="-9"/>
          <w:sz w:val="17"/>
        </w:rPr>
        <w:t> </w:t>
      </w:r>
      <w:r>
        <w:rPr>
          <w:color w:val="231F20"/>
          <w:sz w:val="17"/>
        </w:rPr>
        <w:t>che</w:t>
      </w:r>
      <w:r>
        <w:rPr>
          <w:color w:val="231F20"/>
          <w:spacing w:val="-9"/>
          <w:sz w:val="17"/>
        </w:rPr>
        <w:t> </w:t>
      </w:r>
      <w:r>
        <w:rPr>
          <w:color w:val="231F20"/>
          <w:sz w:val="17"/>
        </w:rPr>
        <w:t>ciò</w:t>
      </w:r>
      <w:r>
        <w:rPr>
          <w:color w:val="231F20"/>
          <w:spacing w:val="-9"/>
          <w:sz w:val="17"/>
        </w:rPr>
        <w:t> </w:t>
      </w:r>
      <w:r>
        <w:rPr>
          <w:color w:val="231F20"/>
          <w:sz w:val="17"/>
        </w:rPr>
        <w:t>è</w:t>
      </w:r>
      <w:r>
        <w:rPr>
          <w:color w:val="231F20"/>
          <w:spacing w:val="-9"/>
          <w:sz w:val="17"/>
        </w:rPr>
        <w:t> </w:t>
      </w:r>
      <w:r>
        <w:rPr>
          <w:color w:val="231F20"/>
          <w:sz w:val="17"/>
        </w:rPr>
        <w:t>appropriato.</w:t>
      </w:r>
      <w:r>
        <w:rPr>
          <w:color w:val="231F20"/>
          <w:spacing w:val="-9"/>
          <w:sz w:val="17"/>
        </w:rPr>
        <w:t> </w:t>
      </w:r>
      <w:r>
        <w:rPr>
          <w:color w:val="231F20"/>
          <w:sz w:val="17"/>
        </w:rPr>
        <w:t>Prima</w:t>
      </w:r>
      <w:r>
        <w:rPr>
          <w:color w:val="231F20"/>
          <w:spacing w:val="-9"/>
          <w:sz w:val="17"/>
        </w:rPr>
        <w:t> </w:t>
      </w:r>
      <w:r>
        <w:rPr>
          <w:color w:val="231F20"/>
          <w:sz w:val="17"/>
        </w:rPr>
        <w:t>della</w:t>
      </w:r>
      <w:r>
        <w:rPr>
          <w:color w:val="231F20"/>
          <w:spacing w:val="-9"/>
          <w:sz w:val="17"/>
        </w:rPr>
        <w:t> </w:t>
      </w:r>
      <w:r>
        <w:rPr>
          <w:color w:val="231F20"/>
          <w:sz w:val="17"/>
        </w:rPr>
        <w:t>prima</w:t>
      </w:r>
      <w:r>
        <w:rPr>
          <w:color w:val="231F20"/>
          <w:spacing w:val="-9"/>
          <w:sz w:val="17"/>
        </w:rPr>
        <w:t> </w:t>
      </w:r>
      <w:r>
        <w:rPr>
          <w:color w:val="231F20"/>
          <w:sz w:val="17"/>
        </w:rPr>
        <w:t>iniezione,</w:t>
      </w:r>
      <w:r>
        <w:rPr>
          <w:color w:val="231F20"/>
          <w:spacing w:val="-9"/>
          <w:sz w:val="17"/>
        </w:rPr>
        <w:t> </w:t>
      </w:r>
      <w:r>
        <w:rPr>
          <w:color w:val="231F20"/>
          <w:sz w:val="17"/>
        </w:rPr>
        <w:t>i</w:t>
      </w:r>
      <w:r>
        <w:rPr>
          <w:color w:val="231F20"/>
          <w:spacing w:val="-9"/>
          <w:sz w:val="17"/>
        </w:rPr>
        <w:t> </w:t>
      </w:r>
      <w:r>
        <w:rPr>
          <w:color w:val="231F20"/>
          <w:sz w:val="17"/>
        </w:rPr>
        <w:t>pazienti</w:t>
      </w:r>
      <w:r>
        <w:rPr>
          <w:color w:val="231F20"/>
          <w:spacing w:val="-9"/>
          <w:sz w:val="17"/>
        </w:rPr>
        <w:t> </w:t>
      </w:r>
      <w:r>
        <w:rPr>
          <w:color w:val="231F20"/>
          <w:sz w:val="17"/>
        </w:rPr>
        <w:t>e/o</w:t>
      </w:r>
      <w:r>
        <w:rPr>
          <w:color w:val="231F20"/>
          <w:spacing w:val="-9"/>
          <w:sz w:val="17"/>
        </w:rPr>
        <w:t> </w:t>
      </w:r>
      <w:r>
        <w:rPr>
          <w:color w:val="231F20"/>
          <w:sz w:val="17"/>
        </w:rPr>
        <w:t>gli assistenti devono ricevere una formazione adeguata sulla preparazione</w:t>
      </w:r>
      <w:r>
        <w:rPr>
          <w:color w:val="231F20"/>
          <w:spacing w:val="40"/>
          <w:sz w:val="17"/>
        </w:rPr>
        <w:t> </w:t>
      </w:r>
      <w:r>
        <w:rPr>
          <w:color w:val="231F20"/>
          <w:sz w:val="17"/>
        </w:rPr>
        <w:t>e la somministrazione di nemolizumab in base alle istruzioni per l’uso riportate alla fine del foglio illustrativo.</w:t>
      </w:r>
    </w:p>
    <w:p>
      <w:pPr>
        <w:spacing w:before="102"/>
        <w:ind w:left="454" w:right="0" w:firstLine="0"/>
        <w:jc w:val="both"/>
        <w:rPr>
          <w:sz w:val="17"/>
        </w:rPr>
      </w:pPr>
      <w:r>
        <w:rPr/>
        <w:br w:type="column"/>
      </w:r>
      <w:r>
        <w:rPr>
          <w:color w:val="231F20"/>
          <w:sz w:val="17"/>
        </w:rPr>
        <w:t>Confezioni </w:t>
      </w:r>
      <w:r>
        <w:rPr>
          <w:color w:val="231F20"/>
          <w:spacing w:val="-2"/>
          <w:sz w:val="17"/>
        </w:rPr>
        <w:t>autorizzate:</w:t>
      </w:r>
    </w:p>
    <w:p>
      <w:pPr>
        <w:spacing w:before="37"/>
        <w:ind w:left="625" w:right="0" w:firstLine="0"/>
        <w:jc w:val="both"/>
        <w:rPr>
          <w:sz w:val="17"/>
        </w:rPr>
      </w:pPr>
      <w:r>
        <w:rPr>
          <w:color w:val="231F20"/>
          <w:spacing w:val="-2"/>
          <w:sz w:val="17"/>
        </w:rPr>
        <w:t>EU/1/24/1901/001 -</w:t>
      </w:r>
      <w:r>
        <w:rPr>
          <w:color w:val="231F20"/>
          <w:spacing w:val="-12"/>
          <w:sz w:val="17"/>
        </w:rPr>
        <w:t> </w:t>
      </w:r>
      <w:r>
        <w:rPr>
          <w:color w:val="231F20"/>
          <w:spacing w:val="-2"/>
          <w:sz w:val="17"/>
        </w:rPr>
        <w:t>A.I.C.:</w:t>
      </w:r>
      <w:r>
        <w:rPr>
          <w:color w:val="231F20"/>
          <w:spacing w:val="1"/>
          <w:sz w:val="17"/>
        </w:rPr>
        <w:t> </w:t>
      </w:r>
      <w:r>
        <w:rPr>
          <w:color w:val="231F20"/>
          <w:spacing w:val="-2"/>
          <w:sz w:val="17"/>
        </w:rPr>
        <w:t>051999011/E</w:t>
      </w:r>
      <w:r>
        <w:rPr>
          <w:color w:val="231F20"/>
          <w:sz w:val="17"/>
        </w:rPr>
        <w:t> </w:t>
      </w:r>
      <w:r>
        <w:rPr>
          <w:color w:val="231F20"/>
          <w:spacing w:val="-2"/>
          <w:sz w:val="17"/>
        </w:rPr>
        <w:t>-</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2"/>
          <w:sz w:val="17"/>
        </w:rPr>
        <w:t>32:</w:t>
      </w:r>
      <w:r>
        <w:rPr>
          <w:color w:val="231F20"/>
          <w:spacing w:val="1"/>
          <w:sz w:val="17"/>
        </w:rPr>
        <w:t> </w:t>
      </w:r>
      <w:r>
        <w:rPr>
          <w:color w:val="231F20"/>
          <w:spacing w:val="-2"/>
          <w:sz w:val="17"/>
        </w:rPr>
        <w:t>1KLW93:</w:t>
      </w:r>
    </w:p>
    <w:p>
      <w:pPr>
        <w:spacing w:line="208" w:lineRule="auto" w:before="58"/>
        <w:ind w:left="113" w:right="105" w:firstLine="682"/>
        <w:jc w:val="both"/>
        <w:rPr>
          <w:sz w:val="17"/>
        </w:rPr>
      </w:pPr>
      <w:r>
        <w:rPr>
          <w:color w:val="231F20"/>
          <w:sz w:val="17"/>
        </w:rPr>
        <w:t>30</w:t>
      </w:r>
      <w:r>
        <w:rPr>
          <w:color w:val="231F20"/>
          <w:spacing w:val="-6"/>
          <w:sz w:val="17"/>
        </w:rPr>
        <w:t> </w:t>
      </w:r>
      <w:r>
        <w:rPr>
          <w:color w:val="231F20"/>
          <w:sz w:val="17"/>
        </w:rPr>
        <w:t>mg</w:t>
      </w:r>
      <w:r>
        <w:rPr>
          <w:color w:val="231F20"/>
          <w:spacing w:val="-6"/>
          <w:sz w:val="17"/>
        </w:rPr>
        <w:t> </w:t>
      </w:r>
      <w:r>
        <w:rPr>
          <w:color w:val="231F20"/>
          <w:sz w:val="17"/>
        </w:rPr>
        <w:t>-</w:t>
      </w:r>
      <w:r>
        <w:rPr>
          <w:color w:val="231F20"/>
          <w:spacing w:val="-6"/>
          <w:sz w:val="17"/>
        </w:rPr>
        <w:t> </w:t>
      </w:r>
      <w:r>
        <w:rPr>
          <w:color w:val="231F20"/>
          <w:sz w:val="17"/>
        </w:rPr>
        <w:t>Polvere</w:t>
      </w:r>
      <w:r>
        <w:rPr>
          <w:color w:val="231F20"/>
          <w:spacing w:val="-6"/>
          <w:sz w:val="17"/>
        </w:rPr>
        <w:t> </w:t>
      </w:r>
      <w:r>
        <w:rPr>
          <w:color w:val="231F20"/>
          <w:sz w:val="17"/>
        </w:rPr>
        <w:t>e</w:t>
      </w:r>
      <w:r>
        <w:rPr>
          <w:color w:val="231F20"/>
          <w:spacing w:val="-6"/>
          <w:sz w:val="17"/>
        </w:rPr>
        <w:t> </w:t>
      </w:r>
      <w:r>
        <w:rPr>
          <w:color w:val="231F20"/>
          <w:sz w:val="17"/>
        </w:rPr>
        <w:t>solvente</w:t>
      </w:r>
      <w:r>
        <w:rPr>
          <w:color w:val="231F20"/>
          <w:spacing w:val="-6"/>
          <w:sz w:val="17"/>
        </w:rPr>
        <w:t> </w:t>
      </w:r>
      <w:r>
        <w:rPr>
          <w:color w:val="231F20"/>
          <w:sz w:val="17"/>
        </w:rPr>
        <w:t>per</w:t>
      </w:r>
      <w:r>
        <w:rPr>
          <w:color w:val="231F20"/>
          <w:spacing w:val="-6"/>
          <w:sz w:val="17"/>
        </w:rPr>
        <w:t> </w:t>
      </w:r>
      <w:r>
        <w:rPr>
          <w:color w:val="231F20"/>
          <w:sz w:val="17"/>
        </w:rPr>
        <w:t>soluzione</w:t>
      </w:r>
      <w:r>
        <w:rPr>
          <w:color w:val="231F20"/>
          <w:spacing w:val="-6"/>
          <w:sz w:val="17"/>
        </w:rPr>
        <w:t> </w:t>
      </w:r>
      <w:r>
        <w:rPr>
          <w:color w:val="231F20"/>
          <w:sz w:val="17"/>
        </w:rPr>
        <w:t>iniettabile</w:t>
      </w:r>
      <w:r>
        <w:rPr>
          <w:color w:val="231F20"/>
          <w:spacing w:val="-6"/>
          <w:sz w:val="17"/>
        </w:rPr>
        <w:t> </w:t>
      </w:r>
      <w:r>
        <w:rPr>
          <w:color w:val="231F20"/>
          <w:sz w:val="17"/>
        </w:rPr>
        <w:t>-</w:t>
      </w:r>
      <w:r>
        <w:rPr>
          <w:color w:val="231F20"/>
          <w:spacing w:val="-6"/>
          <w:sz w:val="17"/>
        </w:rPr>
        <w:t> </w:t>
      </w:r>
      <w:r>
        <w:rPr>
          <w:color w:val="231F20"/>
          <w:sz w:val="17"/>
        </w:rPr>
        <w:t>Uso</w:t>
      </w:r>
      <w:r>
        <w:rPr>
          <w:color w:val="231F20"/>
          <w:spacing w:val="-6"/>
          <w:sz w:val="17"/>
        </w:rPr>
        <w:t> </w:t>
      </w:r>
      <w:r>
        <w:rPr>
          <w:color w:val="231F20"/>
          <w:sz w:val="17"/>
        </w:rPr>
        <w:t>sot- tocutaneo</w:t>
      </w:r>
      <w:r>
        <w:rPr>
          <w:color w:val="231F20"/>
          <w:spacing w:val="-8"/>
          <w:sz w:val="17"/>
        </w:rPr>
        <w:t> </w:t>
      </w:r>
      <w:r>
        <w:rPr>
          <w:color w:val="231F20"/>
          <w:sz w:val="17"/>
        </w:rPr>
        <w:t>-</w:t>
      </w:r>
      <w:r>
        <w:rPr>
          <w:color w:val="231F20"/>
          <w:spacing w:val="-8"/>
          <w:sz w:val="17"/>
        </w:rPr>
        <w:t> </w:t>
      </w:r>
      <w:r>
        <w:rPr>
          <w:color w:val="231F20"/>
          <w:sz w:val="17"/>
        </w:rPr>
        <w:t>cartuccia</w:t>
      </w:r>
      <w:r>
        <w:rPr>
          <w:color w:val="231F20"/>
          <w:spacing w:val="-8"/>
          <w:sz w:val="17"/>
        </w:rPr>
        <w:t> </w:t>
      </w:r>
      <w:r>
        <w:rPr>
          <w:color w:val="231F20"/>
          <w:sz w:val="17"/>
        </w:rPr>
        <w:t>a</w:t>
      </w:r>
      <w:r>
        <w:rPr>
          <w:color w:val="231F20"/>
          <w:spacing w:val="-8"/>
          <w:sz w:val="17"/>
        </w:rPr>
        <w:t> </w:t>
      </w:r>
      <w:r>
        <w:rPr>
          <w:color w:val="231F20"/>
          <w:sz w:val="17"/>
        </w:rPr>
        <w:t>due</w:t>
      </w:r>
      <w:r>
        <w:rPr>
          <w:color w:val="231F20"/>
          <w:spacing w:val="-8"/>
          <w:sz w:val="17"/>
        </w:rPr>
        <w:t> </w:t>
      </w:r>
      <w:r>
        <w:rPr>
          <w:color w:val="231F20"/>
          <w:sz w:val="17"/>
        </w:rPr>
        <w:t>camere</w:t>
      </w:r>
      <w:r>
        <w:rPr>
          <w:color w:val="231F20"/>
          <w:spacing w:val="-8"/>
          <w:sz w:val="17"/>
        </w:rPr>
        <w:t> </w:t>
      </w:r>
      <w:r>
        <w:rPr>
          <w:color w:val="231F20"/>
          <w:sz w:val="17"/>
        </w:rPr>
        <w:t>(vetro)</w:t>
      </w:r>
      <w:r>
        <w:rPr>
          <w:color w:val="231F20"/>
          <w:spacing w:val="-8"/>
          <w:sz w:val="17"/>
        </w:rPr>
        <w:t> </w:t>
      </w:r>
      <w:r>
        <w:rPr>
          <w:color w:val="231F20"/>
          <w:sz w:val="17"/>
        </w:rPr>
        <w:t>in</w:t>
      </w:r>
      <w:r>
        <w:rPr>
          <w:color w:val="231F20"/>
          <w:spacing w:val="-8"/>
          <w:sz w:val="17"/>
        </w:rPr>
        <w:t> </w:t>
      </w:r>
      <w:r>
        <w:rPr>
          <w:color w:val="231F20"/>
          <w:sz w:val="17"/>
        </w:rPr>
        <w:t>penna</w:t>
      </w:r>
      <w:r>
        <w:rPr>
          <w:color w:val="231F20"/>
          <w:spacing w:val="-8"/>
          <w:sz w:val="17"/>
        </w:rPr>
        <w:t> </w:t>
      </w:r>
      <w:r>
        <w:rPr>
          <w:color w:val="231F20"/>
          <w:sz w:val="17"/>
        </w:rPr>
        <w:t>preriempita</w:t>
      </w:r>
      <w:r>
        <w:rPr>
          <w:color w:val="231F20"/>
          <w:spacing w:val="-8"/>
          <w:sz w:val="17"/>
        </w:rPr>
        <w:t> </w:t>
      </w:r>
      <w:r>
        <w:rPr>
          <w:color w:val="231F20"/>
          <w:sz w:val="17"/>
        </w:rPr>
        <w:t>polvere: 30 mg; solvente: 0,49 mL; (61,5 mg/mL) - 1 penna preriempita;</w:t>
      </w:r>
    </w:p>
    <w:p>
      <w:pPr>
        <w:spacing w:before="43"/>
        <w:ind w:left="625" w:right="0" w:firstLine="0"/>
        <w:jc w:val="both"/>
        <w:rPr>
          <w:sz w:val="17"/>
        </w:rPr>
      </w:pPr>
      <w:r>
        <w:rPr>
          <w:color w:val="231F20"/>
          <w:sz w:val="17"/>
        </w:rPr>
        <w:t>EU/1/24/1901/002</w:t>
      </w:r>
      <w:r>
        <w:rPr>
          <w:color w:val="231F20"/>
          <w:spacing w:val="-16"/>
          <w:sz w:val="17"/>
        </w:rPr>
        <w:t> </w:t>
      </w:r>
      <w:r>
        <w:rPr>
          <w:color w:val="231F20"/>
          <w:sz w:val="17"/>
        </w:rPr>
        <w:t>-</w:t>
      </w:r>
      <w:r>
        <w:rPr>
          <w:color w:val="231F20"/>
          <w:spacing w:val="-25"/>
          <w:sz w:val="17"/>
        </w:rPr>
        <w:t> </w:t>
      </w:r>
      <w:r>
        <w:rPr>
          <w:color w:val="231F20"/>
          <w:sz w:val="17"/>
        </w:rPr>
        <w:t>A.I.C.:</w:t>
      </w:r>
      <w:r>
        <w:rPr>
          <w:color w:val="231F20"/>
          <w:spacing w:val="-16"/>
          <w:sz w:val="17"/>
        </w:rPr>
        <w:t> </w:t>
      </w:r>
      <w:r>
        <w:rPr>
          <w:color w:val="231F20"/>
          <w:sz w:val="17"/>
        </w:rPr>
        <w:t>051999023/E</w:t>
      </w:r>
      <w:r>
        <w:rPr>
          <w:color w:val="231F20"/>
          <w:spacing w:val="-16"/>
          <w:sz w:val="17"/>
        </w:rPr>
        <w:t> </w:t>
      </w:r>
      <w:r>
        <w:rPr>
          <w:color w:val="231F20"/>
          <w:sz w:val="17"/>
        </w:rPr>
        <w:t>-</w:t>
      </w:r>
      <w:r>
        <w:rPr>
          <w:color w:val="231F20"/>
          <w:spacing w:val="-16"/>
          <w:sz w:val="17"/>
        </w:rPr>
        <w:t> </w:t>
      </w:r>
      <w:r>
        <w:rPr>
          <w:color w:val="231F20"/>
          <w:sz w:val="17"/>
        </w:rPr>
        <w:t>In</w:t>
      </w:r>
      <w:r>
        <w:rPr>
          <w:color w:val="231F20"/>
          <w:spacing w:val="-16"/>
          <w:sz w:val="17"/>
        </w:rPr>
        <w:t> </w:t>
      </w:r>
      <w:r>
        <w:rPr>
          <w:color w:val="231F20"/>
          <w:sz w:val="17"/>
        </w:rPr>
        <w:t>base</w:t>
      </w:r>
      <w:r>
        <w:rPr>
          <w:color w:val="231F20"/>
          <w:spacing w:val="-16"/>
          <w:sz w:val="17"/>
        </w:rPr>
        <w:t> </w:t>
      </w:r>
      <w:r>
        <w:rPr>
          <w:color w:val="231F20"/>
          <w:sz w:val="17"/>
        </w:rPr>
        <w:t>32:</w:t>
      </w:r>
      <w:r>
        <w:rPr>
          <w:color w:val="231F20"/>
          <w:spacing w:val="-16"/>
          <w:sz w:val="17"/>
        </w:rPr>
        <w:t> </w:t>
      </w:r>
      <w:r>
        <w:rPr>
          <w:color w:val="231F20"/>
          <w:spacing w:val="-2"/>
          <w:sz w:val="17"/>
        </w:rPr>
        <w:t>1KLW9H:</w:t>
      </w:r>
    </w:p>
    <w:p>
      <w:pPr>
        <w:spacing w:line="208" w:lineRule="auto" w:before="57"/>
        <w:ind w:left="113" w:right="105" w:firstLine="682"/>
        <w:jc w:val="both"/>
        <w:rPr>
          <w:sz w:val="17"/>
        </w:rPr>
      </w:pPr>
      <w:r>
        <w:rPr>
          <w:color w:val="231F20"/>
          <w:sz w:val="17"/>
        </w:rPr>
        <w:t>30</w:t>
      </w:r>
      <w:r>
        <w:rPr>
          <w:color w:val="231F20"/>
          <w:spacing w:val="-6"/>
          <w:sz w:val="17"/>
        </w:rPr>
        <w:t> </w:t>
      </w:r>
      <w:r>
        <w:rPr>
          <w:color w:val="231F20"/>
          <w:sz w:val="17"/>
        </w:rPr>
        <w:t>mg</w:t>
      </w:r>
      <w:r>
        <w:rPr>
          <w:color w:val="231F20"/>
          <w:spacing w:val="-6"/>
          <w:sz w:val="17"/>
        </w:rPr>
        <w:t> </w:t>
      </w:r>
      <w:r>
        <w:rPr>
          <w:color w:val="231F20"/>
          <w:sz w:val="17"/>
        </w:rPr>
        <w:t>-</w:t>
      </w:r>
      <w:r>
        <w:rPr>
          <w:color w:val="231F20"/>
          <w:spacing w:val="-6"/>
          <w:sz w:val="17"/>
        </w:rPr>
        <w:t> </w:t>
      </w:r>
      <w:r>
        <w:rPr>
          <w:color w:val="231F20"/>
          <w:sz w:val="17"/>
        </w:rPr>
        <w:t>Polvere</w:t>
      </w:r>
      <w:r>
        <w:rPr>
          <w:color w:val="231F20"/>
          <w:spacing w:val="-6"/>
          <w:sz w:val="17"/>
        </w:rPr>
        <w:t> </w:t>
      </w:r>
      <w:r>
        <w:rPr>
          <w:color w:val="231F20"/>
          <w:sz w:val="17"/>
        </w:rPr>
        <w:t>e</w:t>
      </w:r>
      <w:r>
        <w:rPr>
          <w:color w:val="231F20"/>
          <w:spacing w:val="-6"/>
          <w:sz w:val="17"/>
        </w:rPr>
        <w:t> </w:t>
      </w:r>
      <w:r>
        <w:rPr>
          <w:color w:val="231F20"/>
          <w:sz w:val="17"/>
        </w:rPr>
        <w:t>solvente</w:t>
      </w:r>
      <w:r>
        <w:rPr>
          <w:color w:val="231F20"/>
          <w:spacing w:val="-6"/>
          <w:sz w:val="17"/>
        </w:rPr>
        <w:t> </w:t>
      </w:r>
      <w:r>
        <w:rPr>
          <w:color w:val="231F20"/>
          <w:sz w:val="17"/>
        </w:rPr>
        <w:t>per</w:t>
      </w:r>
      <w:r>
        <w:rPr>
          <w:color w:val="231F20"/>
          <w:spacing w:val="-6"/>
          <w:sz w:val="17"/>
        </w:rPr>
        <w:t> </w:t>
      </w:r>
      <w:r>
        <w:rPr>
          <w:color w:val="231F20"/>
          <w:sz w:val="17"/>
        </w:rPr>
        <w:t>soluzione</w:t>
      </w:r>
      <w:r>
        <w:rPr>
          <w:color w:val="231F20"/>
          <w:spacing w:val="-6"/>
          <w:sz w:val="17"/>
        </w:rPr>
        <w:t> </w:t>
      </w:r>
      <w:r>
        <w:rPr>
          <w:color w:val="231F20"/>
          <w:sz w:val="17"/>
        </w:rPr>
        <w:t>iniettabile</w:t>
      </w:r>
      <w:r>
        <w:rPr>
          <w:color w:val="231F20"/>
          <w:spacing w:val="-6"/>
          <w:sz w:val="17"/>
        </w:rPr>
        <w:t> </w:t>
      </w:r>
      <w:r>
        <w:rPr>
          <w:color w:val="231F20"/>
          <w:sz w:val="17"/>
        </w:rPr>
        <w:t>-</w:t>
      </w:r>
      <w:r>
        <w:rPr>
          <w:color w:val="231F20"/>
          <w:spacing w:val="-6"/>
          <w:sz w:val="17"/>
        </w:rPr>
        <w:t> </w:t>
      </w:r>
      <w:r>
        <w:rPr>
          <w:color w:val="231F20"/>
          <w:sz w:val="17"/>
        </w:rPr>
        <w:t>Uso</w:t>
      </w:r>
      <w:r>
        <w:rPr>
          <w:color w:val="231F20"/>
          <w:spacing w:val="-6"/>
          <w:sz w:val="17"/>
        </w:rPr>
        <w:t> </w:t>
      </w:r>
      <w:r>
        <w:rPr>
          <w:color w:val="231F20"/>
          <w:sz w:val="17"/>
        </w:rPr>
        <w:t>sot- tocutaneo</w:t>
      </w:r>
      <w:r>
        <w:rPr>
          <w:color w:val="231F20"/>
          <w:spacing w:val="-8"/>
          <w:sz w:val="17"/>
        </w:rPr>
        <w:t> </w:t>
      </w:r>
      <w:r>
        <w:rPr>
          <w:color w:val="231F20"/>
          <w:sz w:val="17"/>
        </w:rPr>
        <w:t>-</w:t>
      </w:r>
      <w:r>
        <w:rPr>
          <w:color w:val="231F20"/>
          <w:spacing w:val="-8"/>
          <w:sz w:val="17"/>
        </w:rPr>
        <w:t> </w:t>
      </w:r>
      <w:r>
        <w:rPr>
          <w:color w:val="231F20"/>
          <w:sz w:val="17"/>
        </w:rPr>
        <w:t>cartuccia</w:t>
      </w:r>
      <w:r>
        <w:rPr>
          <w:color w:val="231F20"/>
          <w:spacing w:val="-8"/>
          <w:sz w:val="17"/>
        </w:rPr>
        <w:t> </w:t>
      </w:r>
      <w:r>
        <w:rPr>
          <w:color w:val="231F20"/>
          <w:sz w:val="17"/>
        </w:rPr>
        <w:t>a</w:t>
      </w:r>
      <w:r>
        <w:rPr>
          <w:color w:val="231F20"/>
          <w:spacing w:val="-8"/>
          <w:sz w:val="17"/>
        </w:rPr>
        <w:t> </w:t>
      </w:r>
      <w:r>
        <w:rPr>
          <w:color w:val="231F20"/>
          <w:sz w:val="17"/>
        </w:rPr>
        <w:t>due</w:t>
      </w:r>
      <w:r>
        <w:rPr>
          <w:color w:val="231F20"/>
          <w:spacing w:val="-8"/>
          <w:sz w:val="17"/>
        </w:rPr>
        <w:t> </w:t>
      </w:r>
      <w:r>
        <w:rPr>
          <w:color w:val="231F20"/>
          <w:sz w:val="17"/>
        </w:rPr>
        <w:t>camere</w:t>
      </w:r>
      <w:r>
        <w:rPr>
          <w:color w:val="231F20"/>
          <w:spacing w:val="-8"/>
          <w:sz w:val="17"/>
        </w:rPr>
        <w:t> </w:t>
      </w:r>
      <w:r>
        <w:rPr>
          <w:color w:val="231F20"/>
          <w:sz w:val="17"/>
        </w:rPr>
        <w:t>(vetro)</w:t>
      </w:r>
      <w:r>
        <w:rPr>
          <w:color w:val="231F20"/>
          <w:spacing w:val="-8"/>
          <w:sz w:val="17"/>
        </w:rPr>
        <w:t> </w:t>
      </w:r>
      <w:r>
        <w:rPr>
          <w:color w:val="231F20"/>
          <w:sz w:val="17"/>
        </w:rPr>
        <w:t>in</w:t>
      </w:r>
      <w:r>
        <w:rPr>
          <w:color w:val="231F20"/>
          <w:spacing w:val="-8"/>
          <w:sz w:val="17"/>
        </w:rPr>
        <w:t> </w:t>
      </w:r>
      <w:r>
        <w:rPr>
          <w:color w:val="231F20"/>
          <w:sz w:val="17"/>
        </w:rPr>
        <w:t>penna</w:t>
      </w:r>
      <w:r>
        <w:rPr>
          <w:color w:val="231F20"/>
          <w:spacing w:val="-8"/>
          <w:sz w:val="17"/>
        </w:rPr>
        <w:t> </w:t>
      </w:r>
      <w:r>
        <w:rPr>
          <w:color w:val="231F20"/>
          <w:sz w:val="17"/>
        </w:rPr>
        <w:t>preriempita</w:t>
      </w:r>
      <w:r>
        <w:rPr>
          <w:color w:val="231F20"/>
          <w:spacing w:val="-8"/>
          <w:sz w:val="17"/>
        </w:rPr>
        <w:t> </w:t>
      </w:r>
      <w:r>
        <w:rPr>
          <w:color w:val="231F20"/>
          <w:sz w:val="17"/>
        </w:rPr>
        <w:t>polvere: 30 mg; solvente: 0,49 mL; (61,5 mg/mL) - 2 (2 x 1) penne preriempite (confezione multipla);</w:t>
      </w:r>
    </w:p>
    <w:p>
      <w:pPr>
        <w:spacing w:before="44"/>
        <w:ind w:left="625" w:right="0" w:firstLine="0"/>
        <w:jc w:val="both"/>
        <w:rPr>
          <w:sz w:val="17"/>
        </w:rPr>
      </w:pPr>
      <w:r>
        <w:rPr>
          <w:color w:val="231F20"/>
          <w:sz w:val="17"/>
        </w:rPr>
        <w:t>EU/1/24/1901/003</w:t>
      </w:r>
      <w:r>
        <w:rPr>
          <w:color w:val="231F20"/>
          <w:spacing w:val="-14"/>
          <w:sz w:val="17"/>
        </w:rPr>
        <w:t> </w:t>
      </w:r>
      <w:r>
        <w:rPr>
          <w:color w:val="231F20"/>
          <w:sz w:val="17"/>
        </w:rPr>
        <w:t>-</w:t>
      </w:r>
      <w:r>
        <w:rPr>
          <w:color w:val="231F20"/>
          <w:spacing w:val="-24"/>
          <w:sz w:val="17"/>
        </w:rPr>
        <w:t> </w:t>
      </w:r>
      <w:r>
        <w:rPr>
          <w:color w:val="231F20"/>
          <w:sz w:val="17"/>
        </w:rPr>
        <w:t>A.I.C.:</w:t>
      </w:r>
      <w:r>
        <w:rPr>
          <w:color w:val="231F20"/>
          <w:spacing w:val="-14"/>
          <w:sz w:val="17"/>
        </w:rPr>
        <w:t> </w:t>
      </w:r>
      <w:r>
        <w:rPr>
          <w:color w:val="231F20"/>
          <w:sz w:val="17"/>
        </w:rPr>
        <w:t>051999035/E</w:t>
      </w:r>
      <w:r>
        <w:rPr>
          <w:color w:val="231F20"/>
          <w:spacing w:val="-14"/>
          <w:sz w:val="17"/>
        </w:rPr>
        <w:t> </w:t>
      </w:r>
      <w:r>
        <w:rPr>
          <w:color w:val="231F20"/>
          <w:sz w:val="17"/>
        </w:rPr>
        <w:t>-</w:t>
      </w:r>
      <w:r>
        <w:rPr>
          <w:color w:val="231F20"/>
          <w:spacing w:val="-14"/>
          <w:sz w:val="17"/>
        </w:rPr>
        <w:t> </w:t>
      </w:r>
      <w:r>
        <w:rPr>
          <w:color w:val="231F20"/>
          <w:sz w:val="17"/>
        </w:rPr>
        <w:t>In</w:t>
      </w:r>
      <w:r>
        <w:rPr>
          <w:color w:val="231F20"/>
          <w:spacing w:val="-14"/>
          <w:sz w:val="17"/>
        </w:rPr>
        <w:t> </w:t>
      </w:r>
      <w:r>
        <w:rPr>
          <w:color w:val="231F20"/>
          <w:sz w:val="17"/>
        </w:rPr>
        <w:t>base</w:t>
      </w:r>
      <w:r>
        <w:rPr>
          <w:color w:val="231F20"/>
          <w:spacing w:val="-14"/>
          <w:sz w:val="17"/>
        </w:rPr>
        <w:t> </w:t>
      </w:r>
      <w:r>
        <w:rPr>
          <w:color w:val="231F20"/>
          <w:sz w:val="17"/>
        </w:rPr>
        <w:t>32:</w:t>
      </w:r>
      <w:r>
        <w:rPr>
          <w:color w:val="231F20"/>
          <w:spacing w:val="-14"/>
          <w:sz w:val="17"/>
        </w:rPr>
        <w:t> </w:t>
      </w:r>
      <w:r>
        <w:rPr>
          <w:color w:val="231F20"/>
          <w:spacing w:val="-2"/>
          <w:sz w:val="17"/>
        </w:rPr>
        <w:t>1KLW9V:</w:t>
      </w:r>
    </w:p>
    <w:p>
      <w:pPr>
        <w:spacing w:line="208" w:lineRule="auto" w:before="57"/>
        <w:ind w:left="113" w:right="105" w:firstLine="682"/>
        <w:jc w:val="both"/>
        <w:rPr>
          <w:sz w:val="17"/>
        </w:rPr>
      </w:pPr>
      <w:r>
        <w:rPr>
          <w:color w:val="231F20"/>
          <w:sz w:val="17"/>
        </w:rPr>
        <w:t>30</w:t>
      </w:r>
      <w:r>
        <w:rPr>
          <w:color w:val="231F20"/>
          <w:spacing w:val="-6"/>
          <w:sz w:val="17"/>
        </w:rPr>
        <w:t> </w:t>
      </w:r>
      <w:r>
        <w:rPr>
          <w:color w:val="231F20"/>
          <w:sz w:val="17"/>
        </w:rPr>
        <w:t>mg</w:t>
      </w:r>
      <w:r>
        <w:rPr>
          <w:color w:val="231F20"/>
          <w:spacing w:val="-6"/>
          <w:sz w:val="17"/>
        </w:rPr>
        <w:t> </w:t>
      </w:r>
      <w:r>
        <w:rPr>
          <w:color w:val="231F20"/>
          <w:sz w:val="17"/>
        </w:rPr>
        <w:t>-</w:t>
      </w:r>
      <w:r>
        <w:rPr>
          <w:color w:val="231F20"/>
          <w:spacing w:val="-6"/>
          <w:sz w:val="17"/>
        </w:rPr>
        <w:t> </w:t>
      </w:r>
      <w:r>
        <w:rPr>
          <w:color w:val="231F20"/>
          <w:sz w:val="17"/>
        </w:rPr>
        <w:t>Polvere</w:t>
      </w:r>
      <w:r>
        <w:rPr>
          <w:color w:val="231F20"/>
          <w:spacing w:val="-6"/>
          <w:sz w:val="17"/>
        </w:rPr>
        <w:t> </w:t>
      </w:r>
      <w:r>
        <w:rPr>
          <w:color w:val="231F20"/>
          <w:sz w:val="17"/>
        </w:rPr>
        <w:t>e</w:t>
      </w:r>
      <w:r>
        <w:rPr>
          <w:color w:val="231F20"/>
          <w:spacing w:val="-6"/>
          <w:sz w:val="17"/>
        </w:rPr>
        <w:t> </w:t>
      </w:r>
      <w:r>
        <w:rPr>
          <w:color w:val="231F20"/>
          <w:sz w:val="17"/>
        </w:rPr>
        <w:t>solvente</w:t>
      </w:r>
      <w:r>
        <w:rPr>
          <w:color w:val="231F20"/>
          <w:spacing w:val="-6"/>
          <w:sz w:val="17"/>
        </w:rPr>
        <w:t> </w:t>
      </w:r>
      <w:r>
        <w:rPr>
          <w:color w:val="231F20"/>
          <w:sz w:val="17"/>
        </w:rPr>
        <w:t>per</w:t>
      </w:r>
      <w:r>
        <w:rPr>
          <w:color w:val="231F20"/>
          <w:spacing w:val="-6"/>
          <w:sz w:val="17"/>
        </w:rPr>
        <w:t> </w:t>
      </w:r>
      <w:r>
        <w:rPr>
          <w:color w:val="231F20"/>
          <w:sz w:val="17"/>
        </w:rPr>
        <w:t>soluzione</w:t>
      </w:r>
      <w:r>
        <w:rPr>
          <w:color w:val="231F20"/>
          <w:spacing w:val="-6"/>
          <w:sz w:val="17"/>
        </w:rPr>
        <w:t> </w:t>
      </w:r>
      <w:r>
        <w:rPr>
          <w:color w:val="231F20"/>
          <w:sz w:val="17"/>
        </w:rPr>
        <w:t>iniettabile</w:t>
      </w:r>
      <w:r>
        <w:rPr>
          <w:color w:val="231F20"/>
          <w:spacing w:val="-6"/>
          <w:sz w:val="17"/>
        </w:rPr>
        <w:t> </w:t>
      </w:r>
      <w:r>
        <w:rPr>
          <w:color w:val="231F20"/>
          <w:sz w:val="17"/>
        </w:rPr>
        <w:t>-</w:t>
      </w:r>
      <w:r>
        <w:rPr>
          <w:color w:val="231F20"/>
          <w:spacing w:val="-6"/>
          <w:sz w:val="17"/>
        </w:rPr>
        <w:t> </w:t>
      </w:r>
      <w:r>
        <w:rPr>
          <w:color w:val="231F20"/>
          <w:sz w:val="17"/>
        </w:rPr>
        <w:t>Uso</w:t>
      </w:r>
      <w:r>
        <w:rPr>
          <w:color w:val="231F20"/>
          <w:spacing w:val="-6"/>
          <w:sz w:val="17"/>
        </w:rPr>
        <w:t> </w:t>
      </w:r>
      <w:r>
        <w:rPr>
          <w:color w:val="231F20"/>
          <w:sz w:val="17"/>
        </w:rPr>
        <w:t>sot- tocutaneo</w:t>
      </w:r>
      <w:r>
        <w:rPr>
          <w:color w:val="231F20"/>
          <w:spacing w:val="-8"/>
          <w:sz w:val="17"/>
        </w:rPr>
        <w:t> </w:t>
      </w:r>
      <w:r>
        <w:rPr>
          <w:color w:val="231F20"/>
          <w:sz w:val="17"/>
        </w:rPr>
        <w:t>-</w:t>
      </w:r>
      <w:r>
        <w:rPr>
          <w:color w:val="231F20"/>
          <w:spacing w:val="-8"/>
          <w:sz w:val="17"/>
        </w:rPr>
        <w:t> </w:t>
      </w:r>
      <w:r>
        <w:rPr>
          <w:color w:val="231F20"/>
          <w:sz w:val="17"/>
        </w:rPr>
        <w:t>cartuccia</w:t>
      </w:r>
      <w:r>
        <w:rPr>
          <w:color w:val="231F20"/>
          <w:spacing w:val="-8"/>
          <w:sz w:val="17"/>
        </w:rPr>
        <w:t> </w:t>
      </w:r>
      <w:r>
        <w:rPr>
          <w:color w:val="231F20"/>
          <w:sz w:val="17"/>
        </w:rPr>
        <w:t>a</w:t>
      </w:r>
      <w:r>
        <w:rPr>
          <w:color w:val="231F20"/>
          <w:spacing w:val="-8"/>
          <w:sz w:val="17"/>
        </w:rPr>
        <w:t> </w:t>
      </w:r>
      <w:r>
        <w:rPr>
          <w:color w:val="231F20"/>
          <w:sz w:val="17"/>
        </w:rPr>
        <w:t>due</w:t>
      </w:r>
      <w:r>
        <w:rPr>
          <w:color w:val="231F20"/>
          <w:spacing w:val="-8"/>
          <w:sz w:val="17"/>
        </w:rPr>
        <w:t> </w:t>
      </w:r>
      <w:r>
        <w:rPr>
          <w:color w:val="231F20"/>
          <w:sz w:val="17"/>
        </w:rPr>
        <w:t>camere</w:t>
      </w:r>
      <w:r>
        <w:rPr>
          <w:color w:val="231F20"/>
          <w:spacing w:val="-8"/>
          <w:sz w:val="17"/>
        </w:rPr>
        <w:t> </w:t>
      </w:r>
      <w:r>
        <w:rPr>
          <w:color w:val="231F20"/>
          <w:sz w:val="17"/>
        </w:rPr>
        <w:t>(vetro)</w:t>
      </w:r>
      <w:r>
        <w:rPr>
          <w:color w:val="231F20"/>
          <w:spacing w:val="-8"/>
          <w:sz w:val="17"/>
        </w:rPr>
        <w:t> </w:t>
      </w:r>
      <w:r>
        <w:rPr>
          <w:color w:val="231F20"/>
          <w:sz w:val="17"/>
        </w:rPr>
        <w:t>in</w:t>
      </w:r>
      <w:r>
        <w:rPr>
          <w:color w:val="231F20"/>
          <w:spacing w:val="-8"/>
          <w:sz w:val="17"/>
        </w:rPr>
        <w:t> </w:t>
      </w:r>
      <w:r>
        <w:rPr>
          <w:color w:val="231F20"/>
          <w:sz w:val="17"/>
        </w:rPr>
        <w:t>penna</w:t>
      </w:r>
      <w:r>
        <w:rPr>
          <w:color w:val="231F20"/>
          <w:spacing w:val="-8"/>
          <w:sz w:val="17"/>
        </w:rPr>
        <w:t> </w:t>
      </w:r>
      <w:r>
        <w:rPr>
          <w:color w:val="231F20"/>
          <w:sz w:val="17"/>
        </w:rPr>
        <w:t>preriempita</w:t>
      </w:r>
      <w:r>
        <w:rPr>
          <w:color w:val="231F20"/>
          <w:spacing w:val="-8"/>
          <w:sz w:val="17"/>
        </w:rPr>
        <w:t> </w:t>
      </w:r>
      <w:r>
        <w:rPr>
          <w:color w:val="231F20"/>
          <w:sz w:val="17"/>
        </w:rPr>
        <w:t>polvere: 30 mg; solvente: 0,49 mL; (61,5 mg/mL) - 3 (3 x 1) penne preriempite (confezione multipla);</w:t>
      </w:r>
    </w:p>
    <w:p>
      <w:pPr>
        <w:spacing w:before="44"/>
        <w:ind w:left="625" w:right="0" w:firstLine="0"/>
        <w:jc w:val="both"/>
        <w:rPr>
          <w:sz w:val="17"/>
        </w:rPr>
      </w:pPr>
      <w:r>
        <w:rPr>
          <w:color w:val="231F20"/>
          <w:sz w:val="17"/>
        </w:rPr>
        <w:t>EU/1/24/1901/004</w:t>
      </w:r>
      <w:r>
        <w:rPr>
          <w:color w:val="231F20"/>
          <w:spacing w:val="-15"/>
          <w:sz w:val="17"/>
        </w:rPr>
        <w:t> </w:t>
      </w:r>
      <w:r>
        <w:rPr>
          <w:color w:val="231F20"/>
          <w:sz w:val="17"/>
        </w:rPr>
        <w:t>-</w:t>
      </w:r>
      <w:r>
        <w:rPr>
          <w:color w:val="231F20"/>
          <w:spacing w:val="-24"/>
          <w:sz w:val="17"/>
        </w:rPr>
        <w:t> </w:t>
      </w:r>
      <w:r>
        <w:rPr>
          <w:color w:val="231F20"/>
          <w:sz w:val="17"/>
        </w:rPr>
        <w:t>A.I.C.:</w:t>
      </w:r>
      <w:r>
        <w:rPr>
          <w:color w:val="231F20"/>
          <w:spacing w:val="-15"/>
          <w:sz w:val="17"/>
        </w:rPr>
        <w:t> </w:t>
      </w:r>
      <w:r>
        <w:rPr>
          <w:color w:val="231F20"/>
          <w:sz w:val="17"/>
        </w:rPr>
        <w:t>051999047/E</w:t>
      </w:r>
      <w:r>
        <w:rPr>
          <w:color w:val="231F20"/>
          <w:spacing w:val="-15"/>
          <w:sz w:val="17"/>
        </w:rPr>
        <w:t> </w:t>
      </w:r>
      <w:r>
        <w:rPr>
          <w:color w:val="231F20"/>
          <w:sz w:val="17"/>
        </w:rPr>
        <w:t>-</w:t>
      </w:r>
      <w:r>
        <w:rPr>
          <w:color w:val="231F20"/>
          <w:spacing w:val="-15"/>
          <w:sz w:val="17"/>
        </w:rPr>
        <w:t> </w:t>
      </w:r>
      <w:r>
        <w:rPr>
          <w:color w:val="231F20"/>
          <w:sz w:val="17"/>
        </w:rPr>
        <w:t>In</w:t>
      </w:r>
      <w:r>
        <w:rPr>
          <w:color w:val="231F20"/>
          <w:spacing w:val="-15"/>
          <w:sz w:val="17"/>
        </w:rPr>
        <w:t> </w:t>
      </w:r>
      <w:r>
        <w:rPr>
          <w:color w:val="231F20"/>
          <w:sz w:val="17"/>
        </w:rPr>
        <w:t>base</w:t>
      </w:r>
      <w:r>
        <w:rPr>
          <w:color w:val="231F20"/>
          <w:spacing w:val="-15"/>
          <w:sz w:val="17"/>
        </w:rPr>
        <w:t> </w:t>
      </w:r>
      <w:r>
        <w:rPr>
          <w:color w:val="231F20"/>
          <w:sz w:val="17"/>
        </w:rPr>
        <w:t>32:</w:t>
      </w:r>
      <w:r>
        <w:rPr>
          <w:color w:val="231F20"/>
          <w:spacing w:val="-15"/>
          <w:sz w:val="17"/>
        </w:rPr>
        <w:t> </w:t>
      </w:r>
      <w:r>
        <w:rPr>
          <w:color w:val="231F20"/>
          <w:spacing w:val="-2"/>
          <w:sz w:val="17"/>
        </w:rPr>
        <w:t>1KLWB7:</w:t>
      </w:r>
    </w:p>
    <w:p>
      <w:pPr>
        <w:spacing w:line="208" w:lineRule="auto" w:before="58"/>
        <w:ind w:left="113" w:right="105" w:firstLine="682"/>
        <w:jc w:val="both"/>
        <w:rPr>
          <w:sz w:val="17"/>
        </w:rPr>
      </w:pPr>
      <w:r>
        <w:rPr>
          <w:color w:val="231F20"/>
          <w:sz w:val="17"/>
        </w:rPr>
        <w:t>30</w:t>
      </w:r>
      <w:r>
        <w:rPr>
          <w:color w:val="231F20"/>
          <w:spacing w:val="-6"/>
          <w:sz w:val="17"/>
        </w:rPr>
        <w:t> </w:t>
      </w:r>
      <w:r>
        <w:rPr>
          <w:color w:val="231F20"/>
          <w:sz w:val="17"/>
        </w:rPr>
        <w:t>mg</w:t>
      </w:r>
      <w:r>
        <w:rPr>
          <w:color w:val="231F20"/>
          <w:spacing w:val="-6"/>
          <w:sz w:val="17"/>
        </w:rPr>
        <w:t> </w:t>
      </w:r>
      <w:r>
        <w:rPr>
          <w:color w:val="231F20"/>
          <w:sz w:val="17"/>
        </w:rPr>
        <w:t>-</w:t>
      </w:r>
      <w:r>
        <w:rPr>
          <w:color w:val="231F20"/>
          <w:spacing w:val="-6"/>
          <w:sz w:val="17"/>
        </w:rPr>
        <w:t> </w:t>
      </w:r>
      <w:r>
        <w:rPr>
          <w:color w:val="231F20"/>
          <w:sz w:val="17"/>
        </w:rPr>
        <w:t>Polvere</w:t>
      </w:r>
      <w:r>
        <w:rPr>
          <w:color w:val="231F20"/>
          <w:spacing w:val="-6"/>
          <w:sz w:val="17"/>
        </w:rPr>
        <w:t> </w:t>
      </w:r>
      <w:r>
        <w:rPr>
          <w:color w:val="231F20"/>
          <w:sz w:val="17"/>
        </w:rPr>
        <w:t>e</w:t>
      </w:r>
      <w:r>
        <w:rPr>
          <w:color w:val="231F20"/>
          <w:spacing w:val="-6"/>
          <w:sz w:val="17"/>
        </w:rPr>
        <w:t> </w:t>
      </w:r>
      <w:r>
        <w:rPr>
          <w:color w:val="231F20"/>
          <w:sz w:val="17"/>
        </w:rPr>
        <w:t>solvente</w:t>
      </w:r>
      <w:r>
        <w:rPr>
          <w:color w:val="231F20"/>
          <w:spacing w:val="-6"/>
          <w:sz w:val="17"/>
        </w:rPr>
        <w:t> </w:t>
      </w:r>
      <w:r>
        <w:rPr>
          <w:color w:val="231F20"/>
          <w:sz w:val="17"/>
        </w:rPr>
        <w:t>per</w:t>
      </w:r>
      <w:r>
        <w:rPr>
          <w:color w:val="231F20"/>
          <w:spacing w:val="-6"/>
          <w:sz w:val="17"/>
        </w:rPr>
        <w:t> </w:t>
      </w:r>
      <w:r>
        <w:rPr>
          <w:color w:val="231F20"/>
          <w:sz w:val="17"/>
        </w:rPr>
        <w:t>soluzione</w:t>
      </w:r>
      <w:r>
        <w:rPr>
          <w:color w:val="231F20"/>
          <w:spacing w:val="-6"/>
          <w:sz w:val="17"/>
        </w:rPr>
        <w:t> </w:t>
      </w:r>
      <w:r>
        <w:rPr>
          <w:color w:val="231F20"/>
          <w:sz w:val="17"/>
        </w:rPr>
        <w:t>iniettabile</w:t>
      </w:r>
      <w:r>
        <w:rPr>
          <w:color w:val="231F20"/>
          <w:spacing w:val="-6"/>
          <w:sz w:val="17"/>
        </w:rPr>
        <w:t> </w:t>
      </w:r>
      <w:r>
        <w:rPr>
          <w:color w:val="231F20"/>
          <w:sz w:val="17"/>
        </w:rPr>
        <w:t>-</w:t>
      </w:r>
      <w:r>
        <w:rPr>
          <w:color w:val="231F20"/>
          <w:spacing w:val="-6"/>
          <w:sz w:val="17"/>
        </w:rPr>
        <w:t> </w:t>
      </w:r>
      <w:r>
        <w:rPr>
          <w:color w:val="231F20"/>
          <w:sz w:val="17"/>
        </w:rPr>
        <w:t>Uso</w:t>
      </w:r>
      <w:r>
        <w:rPr>
          <w:color w:val="231F20"/>
          <w:spacing w:val="-6"/>
          <w:sz w:val="17"/>
        </w:rPr>
        <w:t> </w:t>
      </w:r>
      <w:r>
        <w:rPr>
          <w:color w:val="231F20"/>
          <w:sz w:val="17"/>
        </w:rPr>
        <w:t>sot- tocutaneo - Siringa preriempita a due camere (vetro) polvere: 30 </w:t>
      </w:r>
      <w:r>
        <w:rPr>
          <w:color w:val="231F20"/>
          <w:sz w:val="17"/>
        </w:rPr>
        <w:t>mg; solvente: 0,49 mL; (61,5 mg/mL) - 1 siringa preriempita + 1 ago </w:t>
      </w:r>
      <w:r>
        <w:rPr>
          <w:color w:val="231F20"/>
          <w:sz w:val="17"/>
        </w:rPr>
        <w:t>con protezione di sicurezza.</w:t>
      </w:r>
    </w:p>
    <w:p>
      <w:pPr>
        <w:pStyle w:val="BodyText"/>
        <w:spacing w:before="166"/>
        <w:ind w:left="0"/>
        <w:jc w:val="left"/>
        <w:rPr>
          <w:sz w:val="17"/>
        </w:rPr>
      </w:pPr>
    </w:p>
    <w:p>
      <w:pPr>
        <w:spacing w:line="208" w:lineRule="auto" w:before="0"/>
        <w:ind w:left="284" w:right="0" w:hanging="171"/>
        <w:jc w:val="left"/>
        <w:rPr>
          <w:i/>
          <w:sz w:val="17"/>
        </w:rPr>
      </w:pPr>
      <w:r>
        <w:rPr>
          <w:i/>
          <w:color w:val="231F20"/>
          <w:sz w:val="17"/>
        </w:rPr>
        <w:t>Altre</w:t>
      </w:r>
      <w:r>
        <w:rPr>
          <w:i/>
          <w:color w:val="231F20"/>
          <w:spacing w:val="40"/>
          <w:sz w:val="17"/>
        </w:rPr>
        <w:t> </w:t>
      </w:r>
      <w:r>
        <w:rPr>
          <w:i/>
          <w:color w:val="231F20"/>
          <w:sz w:val="17"/>
        </w:rPr>
        <w:t>condizioni</w:t>
      </w:r>
      <w:r>
        <w:rPr>
          <w:i/>
          <w:color w:val="231F20"/>
          <w:spacing w:val="40"/>
          <w:sz w:val="17"/>
        </w:rPr>
        <w:t> </w:t>
      </w:r>
      <w:r>
        <w:rPr>
          <w:i/>
          <w:color w:val="231F20"/>
          <w:sz w:val="17"/>
        </w:rPr>
        <w:t>e</w:t>
      </w:r>
      <w:r>
        <w:rPr>
          <w:i/>
          <w:color w:val="231F20"/>
          <w:spacing w:val="40"/>
          <w:sz w:val="17"/>
        </w:rPr>
        <w:t> </w:t>
      </w:r>
      <w:r>
        <w:rPr>
          <w:i/>
          <w:color w:val="231F20"/>
          <w:sz w:val="17"/>
        </w:rPr>
        <w:t>requisiti</w:t>
      </w:r>
      <w:r>
        <w:rPr>
          <w:i/>
          <w:color w:val="231F20"/>
          <w:spacing w:val="40"/>
          <w:sz w:val="17"/>
        </w:rPr>
        <w:t> </w:t>
      </w:r>
      <w:r>
        <w:rPr>
          <w:i/>
          <w:color w:val="231F20"/>
          <w:sz w:val="17"/>
        </w:rPr>
        <w:t>dell’autorizzazione</w:t>
      </w:r>
      <w:r>
        <w:rPr>
          <w:i/>
          <w:color w:val="231F20"/>
          <w:spacing w:val="40"/>
          <w:sz w:val="17"/>
        </w:rPr>
        <w:t> </w:t>
      </w:r>
      <w:r>
        <w:rPr>
          <w:i/>
          <w:color w:val="231F20"/>
          <w:sz w:val="17"/>
        </w:rPr>
        <w:t>all’immissione</w:t>
      </w:r>
      <w:r>
        <w:rPr>
          <w:i/>
          <w:color w:val="231F20"/>
          <w:spacing w:val="40"/>
          <w:sz w:val="17"/>
        </w:rPr>
        <w:t> </w:t>
      </w:r>
      <w:r>
        <w:rPr>
          <w:i/>
          <w:color w:val="231F20"/>
          <w:sz w:val="17"/>
        </w:rPr>
        <w:t>in</w:t>
      </w:r>
      <w:r>
        <w:rPr>
          <w:i/>
          <w:color w:val="231F20"/>
          <w:spacing w:val="80"/>
          <w:sz w:val="17"/>
        </w:rPr>
        <w:t> </w:t>
      </w:r>
      <w:r>
        <w:rPr>
          <w:i/>
          <w:color w:val="231F20"/>
          <w:spacing w:val="-2"/>
          <w:sz w:val="17"/>
        </w:rPr>
        <w:t>commercio</w:t>
      </w:r>
    </w:p>
    <w:p>
      <w:pPr>
        <w:pStyle w:val="BodyText"/>
        <w:ind w:left="0"/>
        <w:jc w:val="left"/>
        <w:rPr>
          <w:i/>
          <w:sz w:val="17"/>
        </w:rPr>
      </w:pPr>
    </w:p>
    <w:p>
      <w:pPr>
        <w:pStyle w:val="BodyText"/>
        <w:spacing w:before="62"/>
        <w:ind w:left="0"/>
        <w:jc w:val="left"/>
        <w:rPr>
          <w:i/>
          <w:sz w:val="17"/>
        </w:rPr>
      </w:pPr>
    </w:p>
    <w:p>
      <w:pPr>
        <w:spacing w:before="0"/>
        <w:ind w:left="113" w:right="0" w:firstLine="0"/>
        <w:jc w:val="left"/>
        <w:rPr>
          <w:sz w:val="17"/>
        </w:rPr>
      </w:pPr>
      <w:r>
        <w:rPr>
          <w:color w:val="231F20"/>
          <w:sz w:val="17"/>
        </w:rPr>
        <w:t>Rapporti periodici di aggiornamento sulla sicurezza </w:t>
      </w:r>
      <w:r>
        <w:rPr>
          <w:color w:val="231F20"/>
          <w:spacing w:val="-2"/>
          <w:sz w:val="17"/>
        </w:rPr>
        <w:t>(PSUR)</w:t>
      </w:r>
    </w:p>
    <w:p>
      <w:pPr>
        <w:spacing w:line="208" w:lineRule="auto" w:before="171"/>
        <w:ind w:left="113" w:right="105" w:firstLine="341"/>
        <w:jc w:val="both"/>
        <w:rPr>
          <w:sz w:val="17"/>
        </w:rPr>
      </w:pPr>
      <w:r>
        <w:rPr>
          <w:color w:val="231F20"/>
          <w:sz w:val="17"/>
        </w:rPr>
        <w:t>I requisiti per la presentazione dei PSUR per questo </w:t>
      </w:r>
      <w:r>
        <w:rPr>
          <w:color w:val="231F20"/>
          <w:sz w:val="17"/>
        </w:rPr>
        <w:t>medicinale sono definiti nell’elenco delle date di riferimento per l’Unione europea (elenco EURD) di cui all’art. 107</w:t>
      </w:r>
      <w:r>
        <w:rPr>
          <w:i/>
          <w:color w:val="231F20"/>
          <w:sz w:val="17"/>
        </w:rPr>
        <w:t>-quater</w:t>
      </w:r>
      <w:r>
        <w:rPr>
          <w:color w:val="231F20"/>
          <w:sz w:val="17"/>
        </w:rPr>
        <w:t>, paragrafo 7, della direttiva 2001/83/CE</w:t>
      </w:r>
      <w:r>
        <w:rPr>
          <w:color w:val="231F20"/>
          <w:spacing w:val="-5"/>
          <w:sz w:val="17"/>
        </w:rPr>
        <w:t> </w:t>
      </w:r>
      <w:r>
        <w:rPr>
          <w:color w:val="231F20"/>
          <w:sz w:val="17"/>
        </w:rPr>
        <w:t>e</w:t>
      </w:r>
      <w:r>
        <w:rPr>
          <w:color w:val="231F20"/>
          <w:spacing w:val="-5"/>
          <w:sz w:val="17"/>
        </w:rPr>
        <w:t> </w:t>
      </w:r>
      <w:r>
        <w:rPr>
          <w:color w:val="231F20"/>
          <w:sz w:val="17"/>
        </w:rPr>
        <w:t>successive</w:t>
      </w:r>
      <w:r>
        <w:rPr>
          <w:color w:val="231F20"/>
          <w:spacing w:val="-5"/>
          <w:sz w:val="17"/>
        </w:rPr>
        <w:t> </w:t>
      </w:r>
      <w:r>
        <w:rPr>
          <w:color w:val="231F20"/>
          <w:sz w:val="17"/>
        </w:rPr>
        <w:t>modifiche,</w:t>
      </w:r>
      <w:r>
        <w:rPr>
          <w:color w:val="231F20"/>
          <w:spacing w:val="-5"/>
          <w:sz w:val="17"/>
        </w:rPr>
        <w:t> </w:t>
      </w:r>
      <w:r>
        <w:rPr>
          <w:color w:val="231F20"/>
          <w:sz w:val="17"/>
        </w:rPr>
        <w:t>pubblicato</w:t>
      </w:r>
      <w:r>
        <w:rPr>
          <w:color w:val="231F20"/>
          <w:spacing w:val="-5"/>
          <w:sz w:val="17"/>
        </w:rPr>
        <w:t> </w:t>
      </w:r>
      <w:r>
        <w:rPr>
          <w:color w:val="231F20"/>
          <w:sz w:val="17"/>
        </w:rPr>
        <w:t>sul</w:t>
      </w:r>
      <w:r>
        <w:rPr>
          <w:color w:val="231F20"/>
          <w:spacing w:val="-5"/>
          <w:sz w:val="17"/>
        </w:rPr>
        <w:t> </w:t>
      </w:r>
      <w:r>
        <w:rPr>
          <w:color w:val="231F20"/>
          <w:sz w:val="17"/>
        </w:rPr>
        <w:t>sito</w:t>
      </w:r>
      <w:r>
        <w:rPr>
          <w:color w:val="231F20"/>
          <w:spacing w:val="-5"/>
          <w:sz w:val="17"/>
        </w:rPr>
        <w:t> </w:t>
      </w:r>
      <w:r>
        <w:rPr>
          <w:color w:val="231F20"/>
          <w:sz w:val="17"/>
        </w:rPr>
        <w:t>web</w:t>
      </w:r>
      <w:r>
        <w:rPr>
          <w:color w:val="231F20"/>
          <w:spacing w:val="-5"/>
          <w:sz w:val="17"/>
        </w:rPr>
        <w:t> </w:t>
      </w:r>
      <w:r>
        <w:rPr>
          <w:color w:val="231F20"/>
          <w:sz w:val="17"/>
        </w:rPr>
        <w:t>dell’Agen- zia europea dei medicinali.</w:t>
      </w:r>
    </w:p>
    <w:p>
      <w:pPr>
        <w:spacing w:line="208" w:lineRule="auto" w:before="65"/>
        <w:ind w:left="113" w:right="105" w:firstLine="341"/>
        <w:jc w:val="both"/>
        <w:rPr>
          <w:sz w:val="17"/>
        </w:rPr>
      </w:pPr>
      <w:r>
        <w:rPr>
          <w:color w:val="231F20"/>
          <w:sz w:val="17"/>
        </w:rPr>
        <w:t>Il titolare dell’autorizzazione all’immissione in commercio </w:t>
      </w:r>
      <w:r>
        <w:rPr>
          <w:color w:val="231F20"/>
          <w:sz w:val="17"/>
        </w:rPr>
        <w:t>deve presentare il primo PSUR per questo medicinale entro sei mesi succes- sivi all’autorizzazione.</w:t>
      </w:r>
    </w:p>
    <w:p>
      <w:pPr>
        <w:pStyle w:val="BodyText"/>
        <w:spacing w:before="165"/>
        <w:ind w:left="0"/>
        <w:jc w:val="left"/>
        <w:rPr>
          <w:sz w:val="17"/>
        </w:rPr>
      </w:pPr>
    </w:p>
    <w:p>
      <w:pPr>
        <w:spacing w:line="208" w:lineRule="auto" w:before="0"/>
        <w:ind w:left="284" w:right="212" w:hanging="171"/>
        <w:jc w:val="left"/>
        <w:rPr>
          <w:i/>
          <w:sz w:val="17"/>
        </w:rPr>
      </w:pPr>
      <w:r>
        <w:rPr>
          <w:i/>
          <w:color w:val="231F20"/>
          <w:sz w:val="17"/>
        </w:rPr>
        <w:t>Condizioni o limitazioni per quanto riguarda l’uso sicuro ed efficace del medicinale</w:t>
      </w:r>
    </w:p>
    <w:p>
      <w:pPr>
        <w:pStyle w:val="BodyText"/>
        <w:ind w:left="0"/>
        <w:jc w:val="left"/>
        <w:rPr>
          <w:i/>
          <w:sz w:val="17"/>
        </w:rPr>
      </w:pPr>
    </w:p>
    <w:p>
      <w:pPr>
        <w:pStyle w:val="BodyText"/>
        <w:spacing w:before="62"/>
        <w:ind w:left="0"/>
        <w:jc w:val="left"/>
        <w:rPr>
          <w:i/>
          <w:sz w:val="17"/>
        </w:rPr>
      </w:pPr>
    </w:p>
    <w:p>
      <w:pPr>
        <w:spacing w:before="1"/>
        <w:ind w:left="113" w:right="0" w:firstLine="0"/>
        <w:jc w:val="left"/>
        <w:rPr>
          <w:sz w:val="17"/>
        </w:rPr>
      </w:pPr>
      <w:r>
        <w:rPr>
          <w:color w:val="231F20"/>
          <w:sz w:val="17"/>
        </w:rPr>
        <w:t>Piano di gestione del rischio </w:t>
      </w:r>
      <w:r>
        <w:rPr>
          <w:color w:val="231F20"/>
          <w:spacing w:val="-2"/>
          <w:sz w:val="17"/>
        </w:rPr>
        <w:t>(RMP)</w:t>
      </w:r>
    </w:p>
    <w:p>
      <w:pPr>
        <w:spacing w:line="208" w:lineRule="auto" w:before="171"/>
        <w:ind w:left="113" w:right="104" w:firstLine="341"/>
        <w:jc w:val="both"/>
        <w:rPr>
          <w:sz w:val="17"/>
        </w:rPr>
      </w:pPr>
      <w:r>
        <w:rPr>
          <w:color w:val="231F20"/>
          <w:sz w:val="17"/>
        </w:rPr>
        <w:t>Il titolare dell’autorizzazione all’immissione in commercio </w:t>
      </w:r>
      <w:r>
        <w:rPr>
          <w:color w:val="231F20"/>
          <w:sz w:val="17"/>
        </w:rPr>
        <w:t>deve effettuare</w:t>
      </w:r>
      <w:r>
        <w:rPr>
          <w:color w:val="231F20"/>
          <w:spacing w:val="-6"/>
          <w:sz w:val="17"/>
        </w:rPr>
        <w:t> </w:t>
      </w:r>
      <w:r>
        <w:rPr>
          <w:color w:val="231F20"/>
          <w:sz w:val="17"/>
        </w:rPr>
        <w:t>le</w:t>
      </w:r>
      <w:r>
        <w:rPr>
          <w:color w:val="231F20"/>
          <w:spacing w:val="-6"/>
          <w:sz w:val="17"/>
        </w:rPr>
        <w:t> </w:t>
      </w:r>
      <w:r>
        <w:rPr>
          <w:color w:val="231F20"/>
          <w:sz w:val="17"/>
        </w:rPr>
        <w:t>attività</w:t>
      </w:r>
      <w:r>
        <w:rPr>
          <w:color w:val="231F20"/>
          <w:spacing w:val="-6"/>
          <w:sz w:val="17"/>
        </w:rPr>
        <w:t> </w:t>
      </w:r>
      <w:r>
        <w:rPr>
          <w:color w:val="231F20"/>
          <w:sz w:val="17"/>
        </w:rPr>
        <w:t>e</w:t>
      </w:r>
      <w:r>
        <w:rPr>
          <w:color w:val="231F20"/>
          <w:spacing w:val="-6"/>
          <w:sz w:val="17"/>
        </w:rPr>
        <w:t> </w:t>
      </w:r>
      <w:r>
        <w:rPr>
          <w:color w:val="231F20"/>
          <w:sz w:val="17"/>
        </w:rPr>
        <w:t>le</w:t>
      </w:r>
      <w:r>
        <w:rPr>
          <w:color w:val="231F20"/>
          <w:spacing w:val="-6"/>
          <w:sz w:val="17"/>
        </w:rPr>
        <w:t> </w:t>
      </w:r>
      <w:r>
        <w:rPr>
          <w:color w:val="231F20"/>
          <w:sz w:val="17"/>
        </w:rPr>
        <w:t>azioni</w:t>
      </w:r>
      <w:r>
        <w:rPr>
          <w:color w:val="231F20"/>
          <w:spacing w:val="-6"/>
          <w:sz w:val="17"/>
        </w:rPr>
        <w:t> </w:t>
      </w:r>
      <w:r>
        <w:rPr>
          <w:color w:val="231F20"/>
          <w:sz w:val="17"/>
        </w:rPr>
        <w:t>di</w:t>
      </w:r>
      <w:r>
        <w:rPr>
          <w:color w:val="231F20"/>
          <w:spacing w:val="-6"/>
          <w:sz w:val="17"/>
        </w:rPr>
        <w:t> </w:t>
      </w:r>
      <w:r>
        <w:rPr>
          <w:color w:val="231F20"/>
          <w:sz w:val="17"/>
        </w:rPr>
        <w:t>farmacovigilanza</w:t>
      </w:r>
      <w:r>
        <w:rPr>
          <w:color w:val="231F20"/>
          <w:spacing w:val="-6"/>
          <w:sz w:val="17"/>
        </w:rPr>
        <w:t> </w:t>
      </w:r>
      <w:r>
        <w:rPr>
          <w:color w:val="231F20"/>
          <w:sz w:val="17"/>
        </w:rPr>
        <w:t>richieste</w:t>
      </w:r>
      <w:r>
        <w:rPr>
          <w:color w:val="231F20"/>
          <w:spacing w:val="-6"/>
          <w:sz w:val="17"/>
        </w:rPr>
        <w:t> </w:t>
      </w:r>
      <w:r>
        <w:rPr>
          <w:color w:val="231F20"/>
          <w:sz w:val="17"/>
        </w:rPr>
        <w:t>e</w:t>
      </w:r>
      <w:r>
        <w:rPr>
          <w:color w:val="231F20"/>
          <w:spacing w:val="-6"/>
          <w:sz w:val="17"/>
        </w:rPr>
        <w:t> </w:t>
      </w:r>
      <w:r>
        <w:rPr>
          <w:color w:val="231F20"/>
          <w:sz w:val="17"/>
        </w:rPr>
        <w:t>dettaglia- te</w:t>
      </w:r>
      <w:r>
        <w:rPr>
          <w:color w:val="231F20"/>
          <w:spacing w:val="-9"/>
          <w:sz w:val="17"/>
        </w:rPr>
        <w:t> </w:t>
      </w:r>
      <w:r>
        <w:rPr>
          <w:color w:val="231F20"/>
          <w:sz w:val="17"/>
        </w:rPr>
        <w:t>nel</w:t>
      </w:r>
      <w:r>
        <w:rPr>
          <w:color w:val="231F20"/>
          <w:spacing w:val="-7"/>
          <w:sz w:val="17"/>
        </w:rPr>
        <w:t> </w:t>
      </w:r>
      <w:r>
        <w:rPr>
          <w:color w:val="231F20"/>
          <w:sz w:val="17"/>
        </w:rPr>
        <w:t>RMP</w:t>
      </w:r>
      <w:r>
        <w:rPr>
          <w:color w:val="231F20"/>
          <w:spacing w:val="-11"/>
          <w:sz w:val="17"/>
        </w:rPr>
        <w:t> </w:t>
      </w:r>
      <w:r>
        <w:rPr>
          <w:color w:val="231F20"/>
          <w:sz w:val="17"/>
        </w:rPr>
        <w:t>approvato</w:t>
      </w:r>
      <w:r>
        <w:rPr>
          <w:color w:val="231F20"/>
          <w:spacing w:val="-6"/>
          <w:sz w:val="17"/>
        </w:rPr>
        <w:t> </w:t>
      </w:r>
      <w:r>
        <w:rPr>
          <w:color w:val="231F20"/>
          <w:sz w:val="17"/>
        </w:rPr>
        <w:t>e</w:t>
      </w:r>
      <w:r>
        <w:rPr>
          <w:color w:val="231F20"/>
          <w:spacing w:val="-7"/>
          <w:sz w:val="17"/>
        </w:rPr>
        <w:t> </w:t>
      </w:r>
      <w:r>
        <w:rPr>
          <w:color w:val="231F20"/>
          <w:sz w:val="17"/>
        </w:rPr>
        <w:t>presentato</w:t>
      </w:r>
      <w:r>
        <w:rPr>
          <w:color w:val="231F20"/>
          <w:spacing w:val="-7"/>
          <w:sz w:val="17"/>
        </w:rPr>
        <w:t> </w:t>
      </w:r>
      <w:r>
        <w:rPr>
          <w:color w:val="231F20"/>
          <w:sz w:val="17"/>
        </w:rPr>
        <w:t>nel</w:t>
      </w:r>
      <w:r>
        <w:rPr>
          <w:color w:val="231F20"/>
          <w:spacing w:val="-7"/>
          <w:sz w:val="17"/>
        </w:rPr>
        <w:t> </w:t>
      </w:r>
      <w:r>
        <w:rPr>
          <w:color w:val="231F20"/>
          <w:sz w:val="17"/>
        </w:rPr>
        <w:t>modulo</w:t>
      </w:r>
      <w:r>
        <w:rPr>
          <w:color w:val="231F20"/>
          <w:spacing w:val="-7"/>
          <w:sz w:val="17"/>
        </w:rPr>
        <w:t> </w:t>
      </w:r>
      <w:r>
        <w:rPr>
          <w:color w:val="231F20"/>
          <w:sz w:val="17"/>
        </w:rPr>
        <w:t>1.8.2</w:t>
      </w:r>
      <w:r>
        <w:rPr>
          <w:color w:val="231F20"/>
          <w:spacing w:val="-7"/>
          <w:sz w:val="17"/>
        </w:rPr>
        <w:t> </w:t>
      </w:r>
      <w:r>
        <w:rPr>
          <w:color w:val="231F20"/>
          <w:sz w:val="17"/>
        </w:rPr>
        <w:t>dell’autorizzazione all’immissione in commercio e in ogni successivo aggiornamento ap- provato del RMP.</w:t>
      </w:r>
    </w:p>
    <w:p>
      <w:pPr>
        <w:spacing w:before="44"/>
        <w:ind w:left="454" w:right="0" w:firstLine="0"/>
        <w:jc w:val="both"/>
        <w:rPr>
          <w:sz w:val="17"/>
        </w:rPr>
      </w:pPr>
      <w:r>
        <w:rPr>
          <w:color w:val="231F20"/>
          <w:sz w:val="17"/>
        </w:rPr>
        <w:t>Il</w:t>
      </w:r>
      <w:r>
        <w:rPr>
          <w:color w:val="231F20"/>
          <w:spacing w:val="-1"/>
          <w:sz w:val="17"/>
        </w:rPr>
        <w:t> </w:t>
      </w:r>
      <w:r>
        <w:rPr>
          <w:color w:val="231F20"/>
          <w:sz w:val="17"/>
        </w:rPr>
        <w:t>RMP</w:t>
      </w:r>
      <w:r>
        <w:rPr>
          <w:color w:val="231F20"/>
          <w:spacing w:val="-7"/>
          <w:sz w:val="17"/>
        </w:rPr>
        <w:t> </w:t>
      </w:r>
      <w:r>
        <w:rPr>
          <w:color w:val="231F20"/>
          <w:sz w:val="17"/>
        </w:rPr>
        <w:t>aggiornato</w:t>
      </w:r>
      <w:r>
        <w:rPr>
          <w:color w:val="231F20"/>
          <w:spacing w:val="-1"/>
          <w:sz w:val="17"/>
        </w:rPr>
        <w:t> </w:t>
      </w:r>
      <w:r>
        <w:rPr>
          <w:color w:val="231F20"/>
          <w:sz w:val="17"/>
        </w:rPr>
        <w:t>deve essere </w:t>
      </w:r>
      <w:r>
        <w:rPr>
          <w:color w:val="231F20"/>
          <w:spacing w:val="-2"/>
          <w:sz w:val="17"/>
        </w:rPr>
        <w:t>presentato:</w:t>
      </w:r>
    </w:p>
    <w:p>
      <w:pPr>
        <w:spacing w:before="37"/>
        <w:ind w:left="625" w:right="0" w:firstLine="0"/>
        <w:jc w:val="both"/>
        <w:rPr>
          <w:sz w:val="17"/>
        </w:rPr>
      </w:pPr>
      <w:r>
        <w:rPr>
          <w:color w:val="231F20"/>
          <w:sz w:val="17"/>
        </w:rPr>
        <w:t>su richiesta dell’Agenzia europea dei </w:t>
      </w:r>
      <w:r>
        <w:rPr>
          <w:color w:val="231F20"/>
          <w:spacing w:val="-2"/>
          <w:sz w:val="17"/>
        </w:rPr>
        <w:t>medicinali;</w:t>
      </w:r>
    </w:p>
    <w:p>
      <w:pPr>
        <w:spacing w:line="208" w:lineRule="auto" w:before="58"/>
        <w:ind w:left="113" w:right="105" w:firstLine="511"/>
        <w:jc w:val="both"/>
        <w:rPr>
          <w:sz w:val="17"/>
        </w:rPr>
      </w:pPr>
      <w:r>
        <w:rPr>
          <w:color w:val="231F20"/>
          <w:sz w:val="17"/>
        </w:rPr>
        <w:t>ogni volta che il sistema di gestione del rischio è modificato, in particolare</w:t>
      </w:r>
      <w:r>
        <w:rPr>
          <w:color w:val="231F20"/>
          <w:spacing w:val="-10"/>
          <w:sz w:val="17"/>
        </w:rPr>
        <w:t> </w:t>
      </w:r>
      <w:r>
        <w:rPr>
          <w:color w:val="231F20"/>
          <w:sz w:val="17"/>
        </w:rPr>
        <w:t>a</w:t>
      </w:r>
      <w:r>
        <w:rPr>
          <w:color w:val="231F20"/>
          <w:spacing w:val="-10"/>
          <w:sz w:val="17"/>
        </w:rPr>
        <w:t> </w:t>
      </w:r>
      <w:r>
        <w:rPr>
          <w:color w:val="231F20"/>
          <w:sz w:val="17"/>
        </w:rPr>
        <w:t>seguito</w:t>
      </w:r>
      <w:r>
        <w:rPr>
          <w:color w:val="231F20"/>
          <w:spacing w:val="-10"/>
          <w:sz w:val="17"/>
        </w:rPr>
        <w:t> </w:t>
      </w:r>
      <w:r>
        <w:rPr>
          <w:color w:val="231F20"/>
          <w:sz w:val="17"/>
        </w:rPr>
        <w:t>del</w:t>
      </w:r>
      <w:r>
        <w:rPr>
          <w:color w:val="231F20"/>
          <w:spacing w:val="-10"/>
          <w:sz w:val="17"/>
        </w:rPr>
        <w:t> </w:t>
      </w:r>
      <w:r>
        <w:rPr>
          <w:color w:val="231F20"/>
          <w:sz w:val="17"/>
        </w:rPr>
        <w:t>ricevimento</w:t>
      </w:r>
      <w:r>
        <w:rPr>
          <w:color w:val="231F20"/>
          <w:spacing w:val="-10"/>
          <w:sz w:val="17"/>
        </w:rPr>
        <w:t> </w:t>
      </w:r>
      <w:r>
        <w:rPr>
          <w:color w:val="231F20"/>
          <w:sz w:val="17"/>
        </w:rPr>
        <w:t>di</w:t>
      </w:r>
      <w:r>
        <w:rPr>
          <w:color w:val="231F20"/>
          <w:spacing w:val="-10"/>
          <w:sz w:val="17"/>
        </w:rPr>
        <w:t> </w:t>
      </w:r>
      <w:r>
        <w:rPr>
          <w:color w:val="231F20"/>
          <w:sz w:val="17"/>
        </w:rPr>
        <w:t>nuove</w:t>
      </w:r>
      <w:r>
        <w:rPr>
          <w:color w:val="231F20"/>
          <w:spacing w:val="-10"/>
          <w:sz w:val="17"/>
        </w:rPr>
        <w:t> </w:t>
      </w:r>
      <w:r>
        <w:rPr>
          <w:color w:val="231F20"/>
          <w:sz w:val="17"/>
        </w:rPr>
        <w:t>informazioni</w:t>
      </w:r>
      <w:r>
        <w:rPr>
          <w:color w:val="231F20"/>
          <w:spacing w:val="-10"/>
          <w:sz w:val="17"/>
        </w:rPr>
        <w:t> </w:t>
      </w:r>
      <w:r>
        <w:rPr>
          <w:color w:val="231F20"/>
          <w:sz w:val="17"/>
        </w:rPr>
        <w:t>che</w:t>
      </w:r>
      <w:r>
        <w:rPr>
          <w:color w:val="231F20"/>
          <w:spacing w:val="-10"/>
          <w:sz w:val="17"/>
        </w:rPr>
        <w:t> </w:t>
      </w:r>
      <w:r>
        <w:rPr>
          <w:color w:val="231F20"/>
          <w:sz w:val="17"/>
        </w:rPr>
        <w:t>possono portare</w:t>
      </w:r>
      <w:r>
        <w:rPr>
          <w:color w:val="231F20"/>
          <w:spacing w:val="-2"/>
          <w:sz w:val="17"/>
        </w:rPr>
        <w:t> </w:t>
      </w:r>
      <w:r>
        <w:rPr>
          <w:color w:val="231F20"/>
          <w:sz w:val="17"/>
        </w:rPr>
        <w:t>a</w:t>
      </w:r>
      <w:r>
        <w:rPr>
          <w:color w:val="231F20"/>
          <w:spacing w:val="-2"/>
          <w:sz w:val="17"/>
        </w:rPr>
        <w:t> </w:t>
      </w:r>
      <w:r>
        <w:rPr>
          <w:color w:val="231F20"/>
          <w:sz w:val="17"/>
        </w:rPr>
        <w:t>un</w:t>
      </w:r>
      <w:r>
        <w:rPr>
          <w:color w:val="231F20"/>
          <w:spacing w:val="-2"/>
          <w:sz w:val="17"/>
        </w:rPr>
        <w:t> </w:t>
      </w:r>
      <w:r>
        <w:rPr>
          <w:color w:val="231F20"/>
          <w:sz w:val="17"/>
        </w:rPr>
        <w:t>cambiamento</w:t>
      </w:r>
      <w:r>
        <w:rPr>
          <w:color w:val="231F20"/>
          <w:spacing w:val="-2"/>
          <w:sz w:val="17"/>
        </w:rPr>
        <w:t> </w:t>
      </w:r>
      <w:r>
        <w:rPr>
          <w:color w:val="231F20"/>
          <w:sz w:val="17"/>
        </w:rPr>
        <w:t>significativo</w:t>
      </w:r>
      <w:r>
        <w:rPr>
          <w:color w:val="231F20"/>
          <w:spacing w:val="-2"/>
          <w:sz w:val="17"/>
        </w:rPr>
        <w:t> </w:t>
      </w:r>
      <w:r>
        <w:rPr>
          <w:color w:val="231F20"/>
          <w:sz w:val="17"/>
        </w:rPr>
        <w:t>del</w:t>
      </w:r>
      <w:r>
        <w:rPr>
          <w:color w:val="231F20"/>
          <w:spacing w:val="-2"/>
          <w:sz w:val="17"/>
        </w:rPr>
        <w:t> </w:t>
      </w:r>
      <w:r>
        <w:rPr>
          <w:color w:val="231F20"/>
          <w:sz w:val="17"/>
        </w:rPr>
        <w:t>profilo</w:t>
      </w:r>
      <w:r>
        <w:rPr>
          <w:color w:val="231F20"/>
          <w:spacing w:val="-2"/>
          <w:sz w:val="17"/>
        </w:rPr>
        <w:t> </w:t>
      </w:r>
      <w:r>
        <w:rPr>
          <w:color w:val="231F20"/>
          <w:sz w:val="17"/>
        </w:rPr>
        <w:t>beneficio/rischio</w:t>
      </w:r>
      <w:r>
        <w:rPr>
          <w:color w:val="231F20"/>
          <w:spacing w:val="-2"/>
          <w:sz w:val="17"/>
        </w:rPr>
        <w:t> </w:t>
      </w:r>
      <w:r>
        <w:rPr>
          <w:color w:val="231F20"/>
          <w:sz w:val="17"/>
        </w:rPr>
        <w:t>o</w:t>
      </w:r>
      <w:r>
        <w:rPr>
          <w:color w:val="231F20"/>
          <w:spacing w:val="-2"/>
          <w:sz w:val="17"/>
        </w:rPr>
        <w:t> </w:t>
      </w:r>
      <w:r>
        <w:rPr>
          <w:color w:val="231F20"/>
          <w:sz w:val="17"/>
        </w:rPr>
        <w:t>a seguito del raggiungimento di un importante obiettivo (di farmacovigi- lanza o di minimizzazione del rischio).</w:t>
      </w:r>
    </w:p>
    <w:p>
      <w:pPr>
        <w:spacing w:line="208" w:lineRule="auto" w:before="64"/>
        <w:ind w:left="113" w:right="105" w:firstLine="341"/>
        <w:jc w:val="both"/>
        <w:rPr>
          <w:sz w:val="17"/>
        </w:rPr>
      </w:pPr>
      <w:r>
        <w:rPr>
          <w:color w:val="231F20"/>
          <w:sz w:val="17"/>
        </w:rPr>
        <w:t>Il RMP aggiornato deve essere presentato entro {tempistica con- cordata con il CHMP}.</w:t>
      </w:r>
    </w:p>
    <w:p>
      <w:pPr>
        <w:spacing w:before="43"/>
        <w:ind w:left="454" w:right="0" w:firstLine="0"/>
        <w:jc w:val="both"/>
        <w:rPr>
          <w:sz w:val="17"/>
        </w:rPr>
      </w:pPr>
      <w:r>
        <w:rPr>
          <w:color w:val="231F20"/>
          <w:sz w:val="17"/>
        </w:rPr>
        <w:t>Regime di </w:t>
      </w:r>
      <w:r>
        <w:rPr>
          <w:color w:val="231F20"/>
          <w:spacing w:val="-2"/>
          <w:sz w:val="17"/>
        </w:rPr>
        <w:t>fornitura:</w:t>
      </w:r>
    </w:p>
    <w:p>
      <w:pPr>
        <w:spacing w:line="208" w:lineRule="auto" w:before="57"/>
        <w:ind w:left="113" w:right="104" w:firstLine="511"/>
        <w:jc w:val="both"/>
        <w:rPr>
          <w:sz w:val="17"/>
        </w:rPr>
      </w:pPr>
      <w:r>
        <w:rPr>
          <w:color w:val="231F20"/>
          <w:sz w:val="17"/>
        </w:rPr>
        <w:t>per il trattamento della dermatite atopica da moderata a </w:t>
      </w:r>
      <w:r>
        <w:rPr>
          <w:color w:val="231F20"/>
          <w:sz w:val="17"/>
        </w:rPr>
        <w:t>severa in</w:t>
      </w:r>
      <w:r>
        <w:rPr>
          <w:color w:val="231F20"/>
          <w:spacing w:val="-7"/>
          <w:sz w:val="17"/>
        </w:rPr>
        <w:t> </w:t>
      </w:r>
      <w:r>
        <w:rPr>
          <w:color w:val="231F20"/>
          <w:sz w:val="17"/>
        </w:rPr>
        <w:t>pazienti</w:t>
      </w:r>
      <w:r>
        <w:rPr>
          <w:color w:val="231F20"/>
          <w:spacing w:val="-7"/>
          <w:sz w:val="17"/>
        </w:rPr>
        <w:t> </w:t>
      </w:r>
      <w:r>
        <w:rPr>
          <w:color w:val="231F20"/>
          <w:sz w:val="17"/>
        </w:rPr>
        <w:t>di</w:t>
      </w:r>
      <w:r>
        <w:rPr>
          <w:color w:val="231F20"/>
          <w:spacing w:val="-7"/>
          <w:sz w:val="17"/>
        </w:rPr>
        <w:t> </w:t>
      </w:r>
      <w:r>
        <w:rPr>
          <w:color w:val="231F20"/>
          <w:sz w:val="17"/>
        </w:rPr>
        <w:t>età</w:t>
      </w:r>
      <w:r>
        <w:rPr>
          <w:color w:val="231F20"/>
          <w:spacing w:val="-7"/>
          <w:sz w:val="17"/>
        </w:rPr>
        <w:t> </w:t>
      </w:r>
      <w:r>
        <w:rPr>
          <w:color w:val="231F20"/>
          <w:sz w:val="17"/>
        </w:rPr>
        <w:t>pari</w:t>
      </w:r>
      <w:r>
        <w:rPr>
          <w:color w:val="231F20"/>
          <w:spacing w:val="-7"/>
          <w:sz w:val="17"/>
        </w:rPr>
        <w:t> </w:t>
      </w:r>
      <w:r>
        <w:rPr>
          <w:color w:val="231F20"/>
          <w:sz w:val="17"/>
        </w:rPr>
        <w:t>o</w:t>
      </w:r>
      <w:r>
        <w:rPr>
          <w:color w:val="231F20"/>
          <w:spacing w:val="-7"/>
          <w:sz w:val="17"/>
        </w:rPr>
        <w:t> </w:t>
      </w:r>
      <w:r>
        <w:rPr>
          <w:color w:val="231F20"/>
          <w:sz w:val="17"/>
        </w:rPr>
        <w:t>superiore</w:t>
      </w:r>
      <w:r>
        <w:rPr>
          <w:color w:val="231F20"/>
          <w:spacing w:val="-7"/>
          <w:sz w:val="17"/>
        </w:rPr>
        <w:t> </w:t>
      </w:r>
      <w:r>
        <w:rPr>
          <w:color w:val="231F20"/>
          <w:sz w:val="17"/>
        </w:rPr>
        <w:t>a</w:t>
      </w:r>
      <w:r>
        <w:rPr>
          <w:color w:val="231F20"/>
          <w:spacing w:val="-7"/>
          <w:sz w:val="17"/>
        </w:rPr>
        <w:t> </w:t>
      </w:r>
      <w:r>
        <w:rPr>
          <w:color w:val="231F20"/>
          <w:sz w:val="17"/>
        </w:rPr>
        <w:t>12</w:t>
      </w:r>
      <w:r>
        <w:rPr>
          <w:color w:val="231F20"/>
          <w:spacing w:val="-7"/>
          <w:sz w:val="17"/>
        </w:rPr>
        <w:t> </w:t>
      </w:r>
      <w:r>
        <w:rPr>
          <w:color w:val="231F20"/>
          <w:sz w:val="17"/>
        </w:rPr>
        <w:t>anni</w:t>
      </w:r>
      <w:r>
        <w:rPr>
          <w:color w:val="231F20"/>
          <w:spacing w:val="-7"/>
          <w:sz w:val="17"/>
        </w:rPr>
        <w:t> </w:t>
      </w:r>
      <w:r>
        <w:rPr>
          <w:color w:val="231F20"/>
          <w:sz w:val="17"/>
        </w:rPr>
        <w:t>eleggibili</w:t>
      </w:r>
      <w:r>
        <w:rPr>
          <w:color w:val="231F20"/>
          <w:spacing w:val="-7"/>
          <w:sz w:val="17"/>
        </w:rPr>
        <w:t> </w:t>
      </w:r>
      <w:r>
        <w:rPr>
          <w:color w:val="231F20"/>
          <w:sz w:val="17"/>
        </w:rPr>
        <w:t>per</w:t>
      </w:r>
      <w:r>
        <w:rPr>
          <w:color w:val="231F20"/>
          <w:spacing w:val="-7"/>
          <w:sz w:val="17"/>
        </w:rPr>
        <w:t> </w:t>
      </w:r>
      <w:r>
        <w:rPr>
          <w:color w:val="231F20"/>
          <w:sz w:val="17"/>
        </w:rPr>
        <w:t>la</w:t>
      </w:r>
      <w:r>
        <w:rPr>
          <w:color w:val="231F20"/>
          <w:spacing w:val="-7"/>
          <w:sz w:val="17"/>
        </w:rPr>
        <w:t> </w:t>
      </w:r>
      <w:r>
        <w:rPr>
          <w:color w:val="231F20"/>
          <w:sz w:val="17"/>
        </w:rPr>
        <w:t>terapia</w:t>
      </w:r>
      <w:r>
        <w:rPr>
          <w:color w:val="231F20"/>
          <w:spacing w:val="-7"/>
          <w:sz w:val="17"/>
        </w:rPr>
        <w:t> </w:t>
      </w:r>
      <w:r>
        <w:rPr>
          <w:color w:val="231F20"/>
          <w:sz w:val="17"/>
        </w:rPr>
        <w:t>siste- mica:</w:t>
      </w:r>
      <w:r>
        <w:rPr>
          <w:color w:val="231F20"/>
          <w:spacing w:val="-7"/>
          <w:sz w:val="17"/>
        </w:rPr>
        <w:t> </w:t>
      </w:r>
      <w:r>
        <w:rPr>
          <w:color w:val="231F20"/>
          <w:sz w:val="17"/>
        </w:rPr>
        <w:t>medicinale</w:t>
      </w:r>
      <w:r>
        <w:rPr>
          <w:color w:val="231F20"/>
          <w:spacing w:val="-7"/>
          <w:sz w:val="17"/>
        </w:rPr>
        <w:t> </w:t>
      </w:r>
      <w:r>
        <w:rPr>
          <w:color w:val="231F20"/>
          <w:sz w:val="17"/>
        </w:rPr>
        <w:t>soggetto</w:t>
      </w:r>
      <w:r>
        <w:rPr>
          <w:color w:val="231F20"/>
          <w:spacing w:val="-7"/>
          <w:sz w:val="17"/>
        </w:rPr>
        <w:t> </w:t>
      </w:r>
      <w:r>
        <w:rPr>
          <w:color w:val="231F20"/>
          <w:sz w:val="17"/>
        </w:rPr>
        <w:t>a</w:t>
      </w:r>
      <w:r>
        <w:rPr>
          <w:color w:val="231F20"/>
          <w:spacing w:val="-7"/>
          <w:sz w:val="17"/>
        </w:rPr>
        <w:t> </w:t>
      </w:r>
      <w:r>
        <w:rPr>
          <w:color w:val="231F20"/>
          <w:sz w:val="17"/>
        </w:rPr>
        <w:t>prescrizione</w:t>
      </w:r>
      <w:r>
        <w:rPr>
          <w:color w:val="231F20"/>
          <w:spacing w:val="-7"/>
          <w:sz w:val="17"/>
        </w:rPr>
        <w:t> </w:t>
      </w:r>
      <w:r>
        <w:rPr>
          <w:color w:val="231F20"/>
          <w:sz w:val="17"/>
        </w:rPr>
        <w:t>medica</w:t>
      </w:r>
      <w:r>
        <w:rPr>
          <w:color w:val="231F20"/>
          <w:spacing w:val="-7"/>
          <w:sz w:val="17"/>
        </w:rPr>
        <w:t> </w:t>
      </w:r>
      <w:r>
        <w:rPr>
          <w:color w:val="231F20"/>
          <w:sz w:val="17"/>
        </w:rPr>
        <w:t>limitativa,</w:t>
      </w:r>
      <w:r>
        <w:rPr>
          <w:color w:val="231F20"/>
          <w:spacing w:val="-7"/>
          <w:sz w:val="17"/>
        </w:rPr>
        <w:t> </w:t>
      </w:r>
      <w:r>
        <w:rPr>
          <w:color w:val="231F20"/>
          <w:sz w:val="17"/>
        </w:rPr>
        <w:t>vendibile</w:t>
      </w:r>
      <w:r>
        <w:rPr>
          <w:color w:val="231F20"/>
          <w:spacing w:val="-7"/>
          <w:sz w:val="17"/>
        </w:rPr>
        <w:t> </w:t>
      </w:r>
      <w:r>
        <w:rPr>
          <w:color w:val="231F20"/>
          <w:sz w:val="17"/>
        </w:rPr>
        <w:t>al pubblico</w:t>
      </w:r>
      <w:r>
        <w:rPr>
          <w:color w:val="231F20"/>
          <w:spacing w:val="-1"/>
          <w:sz w:val="17"/>
        </w:rPr>
        <w:t> </w:t>
      </w:r>
      <w:r>
        <w:rPr>
          <w:color w:val="231F20"/>
          <w:sz w:val="17"/>
        </w:rPr>
        <w:t>su</w:t>
      </w:r>
      <w:r>
        <w:rPr>
          <w:color w:val="231F20"/>
          <w:spacing w:val="-1"/>
          <w:sz w:val="17"/>
        </w:rPr>
        <w:t> </w:t>
      </w:r>
      <w:r>
        <w:rPr>
          <w:color w:val="231F20"/>
          <w:sz w:val="17"/>
        </w:rPr>
        <w:t>prescrizione</w:t>
      </w:r>
      <w:r>
        <w:rPr>
          <w:color w:val="231F20"/>
          <w:spacing w:val="-1"/>
          <w:sz w:val="17"/>
        </w:rPr>
        <w:t> </w:t>
      </w:r>
      <w:r>
        <w:rPr>
          <w:color w:val="231F20"/>
          <w:sz w:val="17"/>
        </w:rPr>
        <w:t>di</w:t>
      </w:r>
      <w:r>
        <w:rPr>
          <w:color w:val="231F20"/>
          <w:spacing w:val="-1"/>
          <w:sz w:val="17"/>
        </w:rPr>
        <w:t> </w:t>
      </w:r>
      <w:r>
        <w:rPr>
          <w:color w:val="231F20"/>
          <w:sz w:val="17"/>
        </w:rPr>
        <w:t>centri</w:t>
      </w:r>
      <w:r>
        <w:rPr>
          <w:color w:val="231F20"/>
          <w:spacing w:val="-1"/>
          <w:sz w:val="17"/>
        </w:rPr>
        <w:t> </w:t>
      </w:r>
      <w:r>
        <w:rPr>
          <w:color w:val="231F20"/>
          <w:sz w:val="17"/>
        </w:rPr>
        <w:t>ospedalieri</w:t>
      </w:r>
      <w:r>
        <w:rPr>
          <w:color w:val="231F20"/>
          <w:spacing w:val="-1"/>
          <w:sz w:val="17"/>
        </w:rPr>
        <w:t> </w:t>
      </w:r>
      <w:r>
        <w:rPr>
          <w:color w:val="231F20"/>
          <w:sz w:val="17"/>
        </w:rPr>
        <w:t>o</w:t>
      </w:r>
      <w:r>
        <w:rPr>
          <w:color w:val="231F20"/>
          <w:spacing w:val="-1"/>
          <w:sz w:val="17"/>
        </w:rPr>
        <w:t> </w:t>
      </w:r>
      <w:r>
        <w:rPr>
          <w:color w:val="231F20"/>
          <w:sz w:val="17"/>
        </w:rPr>
        <w:t>di</w:t>
      </w:r>
      <w:r>
        <w:rPr>
          <w:color w:val="231F20"/>
          <w:spacing w:val="-1"/>
          <w:sz w:val="17"/>
        </w:rPr>
        <w:t> </w:t>
      </w:r>
      <w:r>
        <w:rPr>
          <w:color w:val="231F20"/>
          <w:sz w:val="17"/>
        </w:rPr>
        <w:t>specialisti</w:t>
      </w:r>
      <w:r>
        <w:rPr>
          <w:color w:val="231F20"/>
          <w:spacing w:val="-1"/>
          <w:sz w:val="17"/>
        </w:rPr>
        <w:t> </w:t>
      </w:r>
      <w:r>
        <w:rPr>
          <w:color w:val="231F20"/>
          <w:sz w:val="17"/>
        </w:rPr>
        <w:t>-</w:t>
      </w:r>
      <w:r>
        <w:rPr>
          <w:color w:val="231F20"/>
          <w:spacing w:val="-1"/>
          <w:sz w:val="17"/>
        </w:rPr>
        <w:t> </w:t>
      </w:r>
      <w:r>
        <w:rPr>
          <w:color w:val="231F20"/>
          <w:sz w:val="17"/>
        </w:rPr>
        <w:t>dermato- logo e pediatra (RRL);</w:t>
      </w:r>
    </w:p>
    <w:p>
      <w:pPr>
        <w:spacing w:line="208" w:lineRule="auto" w:before="65"/>
        <w:ind w:left="113" w:right="105" w:firstLine="511"/>
        <w:jc w:val="both"/>
        <w:rPr>
          <w:sz w:val="17"/>
        </w:rPr>
      </w:pPr>
      <w:r>
        <w:rPr>
          <w:color w:val="231F20"/>
          <w:sz w:val="17"/>
        </w:rPr>
        <w:t>per il trattamento di adulti con prurigo nodulare da moderata a grave eleggibili per la terapia sistemica: medicinale soggetto a </w:t>
      </w:r>
      <w:r>
        <w:rPr>
          <w:color w:val="231F20"/>
          <w:sz w:val="17"/>
        </w:rPr>
        <w:t>prescri- zione medica limitativa, vendibile al pubblico su prescrizione di centri ospedalieri o di specialisti - dermatologo (RRL).</w:t>
      </w:r>
    </w:p>
    <w:p>
      <w:pPr>
        <w:pStyle w:val="BodyText"/>
        <w:spacing w:before="32"/>
        <w:ind w:left="0"/>
        <w:jc w:val="left"/>
        <w:rPr>
          <w:sz w:val="17"/>
        </w:rPr>
      </w:pPr>
    </w:p>
    <w:p>
      <w:pPr>
        <w:spacing w:before="0"/>
        <w:ind w:left="113" w:right="0" w:firstLine="0"/>
        <w:jc w:val="left"/>
        <w:rPr>
          <w:b/>
          <w:sz w:val="17"/>
        </w:rPr>
      </w:pPr>
      <w:r>
        <w:rPr>
          <w:b/>
          <w:color w:val="231F20"/>
          <w:spacing w:val="-2"/>
          <w:sz w:val="17"/>
        </w:rPr>
        <w:t>25A02820</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b/>
          <w:sz w:val="20"/>
        </w:rPr>
      </w:pPr>
    </w:p>
    <w:p>
      <w:pPr>
        <w:pStyle w:val="BodyText"/>
        <w:spacing w:after="0"/>
        <w:jc w:val="left"/>
        <w:rPr>
          <w:b/>
          <w:sz w:val="20"/>
        </w:rPr>
        <w:sectPr>
          <w:pgSz w:w="11900" w:h="16840"/>
          <w:pgMar w:header="1155" w:footer="1342" w:top="1360" w:bottom="1540" w:left="850" w:right="850"/>
        </w:sectPr>
      </w:pPr>
    </w:p>
    <w:p>
      <w:pPr>
        <w:spacing w:before="99"/>
        <w:ind w:left="113" w:right="0" w:firstLine="0"/>
        <w:jc w:val="both"/>
        <w:rPr>
          <w:sz w:val="19"/>
        </w:rPr>
      </w:pPr>
      <w:r>
        <w:rPr>
          <w:sz w:val="19"/>
        </w:rPr>
        <mc:AlternateContent>
          <mc:Choice Requires="wps">
            <w:drawing>
              <wp:anchor distT="0" distB="0" distL="0" distR="0" allowOverlap="1" layoutInCell="1" locked="0" behindDoc="1" simplePos="0" relativeHeight="484820480">
                <wp:simplePos x="0" y="0"/>
                <wp:positionH relativeFrom="page">
                  <wp:posOffset>612000</wp:posOffset>
                </wp:positionH>
                <wp:positionV relativeFrom="page">
                  <wp:posOffset>899286</wp:posOffset>
                </wp:positionV>
                <wp:extent cx="6336030" cy="8642350"/>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6336030" cy="8642350"/>
                          <a:chExt cx="6336030" cy="8642350"/>
                        </a:xfrm>
                      </wpg:grpSpPr>
                      <wps:wsp>
                        <wps:cNvPr id="321" name="Graphic 321"/>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22" name="Graphic 322"/>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23" name="Graphic 323"/>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6000" id="docshapegroup11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38"/>
        <w:ind w:left="113" w:right="38" w:firstLine="191"/>
        <w:jc w:val="both"/>
        <w:rPr>
          <w:sz w:val="19"/>
        </w:rPr>
      </w:pPr>
      <w:r>
        <w:rPr>
          <w:b/>
          <w:color w:val="231F20"/>
          <w:sz w:val="19"/>
        </w:rPr>
        <w:t>Classificazione, ai sensi dell’articolo 12, comma 5, </w:t>
      </w:r>
      <w:r>
        <w:rPr>
          <w:b/>
          <w:color w:val="231F20"/>
          <w:sz w:val="19"/>
        </w:rPr>
        <w:t>della legge</w:t>
      </w:r>
      <w:r>
        <w:rPr>
          <w:b/>
          <w:color w:val="231F20"/>
          <w:spacing w:val="-12"/>
          <w:sz w:val="19"/>
        </w:rPr>
        <w:t> </w:t>
      </w:r>
      <w:r>
        <w:rPr>
          <w:b/>
          <w:color w:val="231F20"/>
          <w:sz w:val="19"/>
        </w:rPr>
        <w:t>8</w:t>
      </w:r>
      <w:r>
        <w:rPr>
          <w:b/>
          <w:color w:val="231F20"/>
          <w:spacing w:val="-12"/>
          <w:sz w:val="19"/>
        </w:rPr>
        <w:t> </w:t>
      </w:r>
      <w:r>
        <w:rPr>
          <w:b/>
          <w:color w:val="231F20"/>
          <w:sz w:val="19"/>
        </w:rPr>
        <w:t>novembre</w:t>
      </w:r>
      <w:r>
        <w:rPr>
          <w:b/>
          <w:color w:val="231F20"/>
          <w:spacing w:val="-12"/>
          <w:sz w:val="19"/>
        </w:rPr>
        <w:t> </w:t>
      </w:r>
      <w:r>
        <w:rPr>
          <w:b/>
          <w:color w:val="231F20"/>
          <w:sz w:val="19"/>
        </w:rPr>
        <w:t>2012,</w:t>
      </w:r>
      <w:r>
        <w:rPr>
          <w:b/>
          <w:color w:val="231F20"/>
          <w:spacing w:val="-12"/>
          <w:sz w:val="19"/>
        </w:rPr>
        <w:t> </w:t>
      </w:r>
      <w:r>
        <w:rPr>
          <w:b/>
          <w:color w:val="231F20"/>
          <w:sz w:val="19"/>
        </w:rPr>
        <w:t>n.</w:t>
      </w:r>
      <w:r>
        <w:rPr>
          <w:b/>
          <w:color w:val="231F20"/>
          <w:spacing w:val="-12"/>
          <w:sz w:val="19"/>
        </w:rPr>
        <w:t> </w:t>
      </w:r>
      <w:r>
        <w:rPr>
          <w:b/>
          <w:color w:val="231F20"/>
          <w:sz w:val="19"/>
        </w:rPr>
        <w:t>189,</w:t>
      </w:r>
      <w:r>
        <w:rPr>
          <w:b/>
          <w:color w:val="231F20"/>
          <w:spacing w:val="-12"/>
          <w:sz w:val="19"/>
        </w:rPr>
        <w:t> </w:t>
      </w:r>
      <w:r>
        <w:rPr>
          <w:b/>
          <w:color w:val="231F20"/>
          <w:sz w:val="19"/>
        </w:rPr>
        <w:t>del</w:t>
      </w:r>
      <w:r>
        <w:rPr>
          <w:b/>
          <w:color w:val="231F20"/>
          <w:spacing w:val="-12"/>
          <w:sz w:val="19"/>
        </w:rPr>
        <w:t> </w:t>
      </w:r>
      <w:r>
        <w:rPr>
          <w:b/>
          <w:color w:val="231F20"/>
          <w:sz w:val="19"/>
        </w:rPr>
        <w:t>medicinale</w:t>
      </w:r>
      <w:r>
        <w:rPr>
          <w:b/>
          <w:color w:val="231F20"/>
          <w:spacing w:val="-11"/>
          <w:sz w:val="19"/>
        </w:rPr>
        <w:t> </w:t>
      </w:r>
      <w:r>
        <w:rPr>
          <w:b/>
          <w:color w:val="231F20"/>
          <w:sz w:val="19"/>
        </w:rPr>
        <w:t>per</w:t>
      </w:r>
      <w:r>
        <w:rPr>
          <w:b/>
          <w:color w:val="231F20"/>
          <w:spacing w:val="-12"/>
          <w:sz w:val="19"/>
        </w:rPr>
        <w:t> </w:t>
      </w:r>
      <w:r>
        <w:rPr>
          <w:b/>
          <w:color w:val="231F20"/>
          <w:sz w:val="19"/>
        </w:rPr>
        <w:t>uso</w:t>
      </w:r>
      <w:r>
        <w:rPr>
          <w:b/>
          <w:color w:val="231F20"/>
          <w:spacing w:val="-12"/>
          <w:sz w:val="19"/>
        </w:rPr>
        <w:t> </w:t>
      </w:r>
      <w:r>
        <w:rPr>
          <w:b/>
          <w:color w:val="231F20"/>
          <w:sz w:val="19"/>
        </w:rPr>
        <w:t>umano, a base di zapomeran, «Kostaive». </w:t>
      </w:r>
      <w:r>
        <w:rPr>
          <w:color w:val="231F20"/>
          <w:sz w:val="19"/>
        </w:rPr>
        <w:t>(Determina n. 604/2025).</w:t>
      </w:r>
    </w:p>
    <w:p>
      <w:pPr>
        <w:pStyle w:val="BodyText"/>
        <w:spacing w:before="118"/>
        <w:ind w:left="0"/>
        <w:jc w:val="left"/>
        <w:rPr>
          <w:sz w:val="19"/>
        </w:rPr>
      </w:pPr>
    </w:p>
    <w:p>
      <w:pPr>
        <w:pStyle w:val="BodyText"/>
        <w:ind w:left="72"/>
        <w:jc w:val="center"/>
      </w:pPr>
      <w:r>
        <w:rPr>
          <w:color w:val="231F20"/>
        </w:rPr>
        <w:t>IL</w:t>
      </w:r>
      <w:r>
        <w:rPr>
          <w:color w:val="231F20"/>
          <w:spacing w:val="-7"/>
        </w:rPr>
        <w:t> </w:t>
      </w:r>
      <w:r>
        <w:rPr>
          <w:color w:val="231F20"/>
          <w:spacing w:val="-2"/>
        </w:rPr>
        <w:t>PRESIDENTE</w:t>
      </w:r>
    </w:p>
    <w:p>
      <w:pPr>
        <w:pStyle w:val="BodyText"/>
        <w:spacing w:line="211" w:lineRule="auto" w:before="168"/>
        <w:ind w:right="38" w:firstLine="213"/>
      </w:pPr>
      <w:r>
        <w:rPr>
          <w:color w:val="231F20"/>
        </w:rPr>
        <w:t>Visti gli articoli 8 e 9 del decreto legislativo 30 luglio 1999, n. 300;</w:t>
      </w:r>
    </w:p>
    <w:p>
      <w:pPr>
        <w:pStyle w:val="BodyText"/>
        <w:spacing w:line="227" w:lineRule="exact" w:before="36"/>
        <w:ind w:left="326"/>
      </w:pPr>
      <w:r>
        <w:rPr>
          <w:color w:val="231F20"/>
        </w:rPr>
        <w:t>Visto</w:t>
      </w:r>
      <w:r>
        <w:rPr>
          <w:color w:val="231F20"/>
          <w:spacing w:val="41"/>
        </w:rPr>
        <w:t> </w:t>
      </w:r>
      <w:r>
        <w:rPr>
          <w:color w:val="231F20"/>
        </w:rPr>
        <w:t>l’art.</w:t>
      </w:r>
      <w:r>
        <w:rPr>
          <w:color w:val="231F20"/>
          <w:spacing w:val="41"/>
        </w:rPr>
        <w:t> </w:t>
      </w:r>
      <w:r>
        <w:rPr>
          <w:color w:val="231F20"/>
        </w:rPr>
        <w:t>48</w:t>
      </w:r>
      <w:r>
        <w:rPr>
          <w:color w:val="231F20"/>
          <w:spacing w:val="41"/>
        </w:rPr>
        <w:t> </w:t>
      </w:r>
      <w:r>
        <w:rPr>
          <w:color w:val="231F20"/>
        </w:rPr>
        <w:t>del</w:t>
      </w:r>
      <w:r>
        <w:rPr>
          <w:color w:val="231F20"/>
          <w:spacing w:val="42"/>
        </w:rPr>
        <w:t> </w:t>
      </w:r>
      <w:r>
        <w:rPr>
          <w:color w:val="231F20"/>
        </w:rPr>
        <w:t>decreto-legge</w:t>
      </w:r>
      <w:r>
        <w:rPr>
          <w:color w:val="231F20"/>
          <w:spacing w:val="42"/>
        </w:rPr>
        <w:t> </w:t>
      </w:r>
      <w:r>
        <w:rPr>
          <w:color w:val="231F20"/>
        </w:rPr>
        <w:t>30</w:t>
      </w:r>
      <w:r>
        <w:rPr>
          <w:color w:val="231F20"/>
          <w:spacing w:val="41"/>
        </w:rPr>
        <w:t> </w:t>
      </w:r>
      <w:r>
        <w:rPr>
          <w:color w:val="231F20"/>
        </w:rPr>
        <w:t>settembre</w:t>
      </w:r>
      <w:r>
        <w:rPr>
          <w:color w:val="231F20"/>
          <w:spacing w:val="42"/>
        </w:rPr>
        <w:t> </w:t>
      </w:r>
      <w:r>
        <w:rPr>
          <w:color w:val="231F20"/>
          <w:spacing w:val="-2"/>
        </w:rPr>
        <w:t>2003,</w:t>
      </w:r>
    </w:p>
    <w:p>
      <w:pPr>
        <w:pStyle w:val="BodyText"/>
        <w:spacing w:line="211" w:lineRule="auto" w:before="10"/>
        <w:ind w:right="38"/>
      </w:pPr>
      <w:r>
        <w:rPr>
          <w:color w:val="231F20"/>
        </w:rPr>
        <w:t>n. 269, convertito dalla legge 24 novembre 2003, n. </w:t>
      </w:r>
      <w:r>
        <w:rPr>
          <w:color w:val="231F20"/>
        </w:rPr>
        <w:t>326,</w:t>
      </w:r>
      <w:r>
        <w:rPr>
          <w:color w:val="231F20"/>
        </w:rPr>
        <w:t> che istituisce l’Agenzia italiana del farmaco;</w:t>
      </w:r>
    </w:p>
    <w:p>
      <w:pPr>
        <w:pStyle w:val="BodyText"/>
        <w:spacing w:line="211" w:lineRule="auto" w:before="60"/>
        <w:ind w:right="38" w:firstLine="213"/>
      </w:pPr>
      <w:r>
        <w:rPr>
          <w:color w:val="231F20"/>
        </w:rPr>
        <w:t>Vista la legge 24 dicembre 1993, n. 537 e </w:t>
      </w:r>
      <w:r>
        <w:rPr>
          <w:color w:val="231F20"/>
        </w:rPr>
        <w:t>successive modificazioni, con particolare riferimento all’art. 8, com- ma 10, lettera </w:t>
      </w:r>
      <w:r>
        <w:rPr>
          <w:i/>
          <w:color w:val="231F20"/>
        </w:rPr>
        <w:t>c)</w:t>
      </w:r>
      <w:r>
        <w:rPr>
          <w:color w:val="231F20"/>
        </w:rPr>
        <w:t>;</w:t>
      </w:r>
    </w:p>
    <w:p>
      <w:pPr>
        <w:pStyle w:val="BodyText"/>
        <w:spacing w:line="211" w:lineRule="auto" w:before="60"/>
        <w:ind w:right="38" w:firstLine="213"/>
      </w:pPr>
      <w:r>
        <w:rPr>
          <w:color w:val="231F20"/>
        </w:rPr>
        <w:t>Visto il decreto del Ministro della salute di concerto con</w:t>
      </w:r>
      <w:r>
        <w:rPr>
          <w:color w:val="231F20"/>
          <w:spacing w:val="38"/>
        </w:rPr>
        <w:t> </w:t>
      </w:r>
      <w:r>
        <w:rPr>
          <w:color w:val="231F20"/>
        </w:rPr>
        <w:t>i</w:t>
      </w:r>
      <w:r>
        <w:rPr>
          <w:color w:val="231F20"/>
          <w:spacing w:val="38"/>
        </w:rPr>
        <w:t> </w:t>
      </w:r>
      <w:r>
        <w:rPr>
          <w:color w:val="231F20"/>
        </w:rPr>
        <w:t>Ministri</w:t>
      </w:r>
      <w:r>
        <w:rPr>
          <w:color w:val="231F20"/>
          <w:spacing w:val="38"/>
        </w:rPr>
        <w:t> </w:t>
      </w:r>
      <w:r>
        <w:rPr>
          <w:color w:val="231F20"/>
        </w:rPr>
        <w:t>della</w:t>
      </w:r>
      <w:r>
        <w:rPr>
          <w:color w:val="231F20"/>
          <w:spacing w:val="38"/>
        </w:rPr>
        <w:t> </w:t>
      </w:r>
      <w:r>
        <w:rPr>
          <w:color w:val="231F20"/>
        </w:rPr>
        <w:t>funzione</w:t>
      </w:r>
      <w:r>
        <w:rPr>
          <w:color w:val="231F20"/>
          <w:spacing w:val="38"/>
        </w:rPr>
        <w:t> </w:t>
      </w:r>
      <w:r>
        <w:rPr>
          <w:color w:val="231F20"/>
        </w:rPr>
        <w:t>pubblica</w:t>
      </w:r>
      <w:r>
        <w:rPr>
          <w:color w:val="231F20"/>
          <w:spacing w:val="38"/>
        </w:rPr>
        <w:t> </w:t>
      </w:r>
      <w:r>
        <w:rPr>
          <w:color w:val="231F20"/>
        </w:rPr>
        <w:t>e</w:t>
      </w:r>
      <w:r>
        <w:rPr>
          <w:color w:val="231F20"/>
          <w:spacing w:val="38"/>
        </w:rPr>
        <w:t> </w:t>
      </w:r>
      <w:r>
        <w:rPr>
          <w:color w:val="231F20"/>
        </w:rPr>
        <w:t>dell’economia e finanze del 20 settembre 2004, n. 245, recante norme sull’organizzazione e il funzionamento dell’Agenzia ita- liana del farmaco, a norma del comma 13 dell’art. 48 so- pracitato, così come modificato dal decreto del Ministro della</w:t>
      </w:r>
      <w:r>
        <w:rPr>
          <w:color w:val="231F20"/>
          <w:spacing w:val="-4"/>
        </w:rPr>
        <w:t> </w:t>
      </w:r>
      <w:r>
        <w:rPr>
          <w:color w:val="231F20"/>
        </w:rPr>
        <w:t>salute,</w:t>
      </w:r>
      <w:r>
        <w:rPr>
          <w:color w:val="231F20"/>
          <w:spacing w:val="-4"/>
        </w:rPr>
        <w:t> </w:t>
      </w:r>
      <w:r>
        <w:rPr>
          <w:color w:val="231F20"/>
        </w:rPr>
        <w:t>di</w:t>
      </w:r>
      <w:r>
        <w:rPr>
          <w:color w:val="231F20"/>
          <w:spacing w:val="-4"/>
        </w:rPr>
        <w:t> </w:t>
      </w:r>
      <w:r>
        <w:rPr>
          <w:color w:val="231F20"/>
        </w:rPr>
        <w:t>concerto</w:t>
      </w:r>
      <w:r>
        <w:rPr>
          <w:color w:val="231F20"/>
          <w:spacing w:val="-4"/>
        </w:rPr>
        <w:t> </w:t>
      </w:r>
      <w:r>
        <w:rPr>
          <w:color w:val="231F20"/>
        </w:rPr>
        <w:t>con</w:t>
      </w:r>
      <w:r>
        <w:rPr>
          <w:color w:val="231F20"/>
          <w:spacing w:val="-4"/>
        </w:rPr>
        <w:t> </w:t>
      </w:r>
      <w:r>
        <w:rPr>
          <w:color w:val="231F20"/>
        </w:rPr>
        <w:t>i</w:t>
      </w:r>
      <w:r>
        <w:rPr>
          <w:color w:val="231F20"/>
          <w:spacing w:val="-4"/>
        </w:rPr>
        <w:t> </w:t>
      </w:r>
      <w:r>
        <w:rPr>
          <w:color w:val="231F20"/>
        </w:rPr>
        <w:t>Ministri</w:t>
      </w:r>
      <w:r>
        <w:rPr>
          <w:color w:val="231F20"/>
          <w:spacing w:val="-4"/>
        </w:rPr>
        <w:t> </w:t>
      </w:r>
      <w:r>
        <w:rPr>
          <w:color w:val="231F20"/>
        </w:rPr>
        <w:t>per</w:t>
      </w:r>
      <w:r>
        <w:rPr>
          <w:color w:val="231F20"/>
          <w:spacing w:val="-4"/>
        </w:rPr>
        <w:t> </w:t>
      </w:r>
      <w:r>
        <w:rPr>
          <w:color w:val="231F20"/>
        </w:rPr>
        <w:t>la</w:t>
      </w:r>
      <w:r>
        <w:rPr>
          <w:color w:val="231F20"/>
          <w:spacing w:val="-4"/>
        </w:rPr>
        <w:t> </w:t>
      </w:r>
      <w:r>
        <w:rPr>
          <w:color w:val="231F20"/>
        </w:rPr>
        <w:t>pubblica</w:t>
      </w:r>
      <w:r>
        <w:rPr>
          <w:color w:val="231F20"/>
          <w:spacing w:val="-4"/>
        </w:rPr>
        <w:t> </w:t>
      </w:r>
      <w:r>
        <w:rPr>
          <w:color w:val="231F20"/>
        </w:rPr>
        <w:t>am- ministrazione e la semplificazione e dell’economia e del- le finanze, n. 53 del 29 marzo 2012, recante: «Modifica</w:t>
      </w:r>
      <w:r>
        <w:rPr>
          <w:color w:val="231F20"/>
          <w:spacing w:val="80"/>
        </w:rPr>
        <w:t> </w:t>
      </w:r>
      <w:r>
        <w:rPr>
          <w:color w:val="231F20"/>
        </w:rPr>
        <w:t>al regolamento e funzionamento dell’Agenzia italiana del farmaco (AIFA) in attuazione dell’art. 17, comma 10, del decreto-legge</w:t>
      </w:r>
      <w:r>
        <w:rPr>
          <w:color w:val="231F20"/>
          <w:spacing w:val="9"/>
        </w:rPr>
        <w:t> </w:t>
      </w:r>
      <w:r>
        <w:rPr>
          <w:color w:val="231F20"/>
        </w:rPr>
        <w:t>6</w:t>
      </w:r>
      <w:r>
        <w:rPr>
          <w:color w:val="231F20"/>
          <w:spacing w:val="10"/>
        </w:rPr>
        <w:t> </w:t>
      </w:r>
      <w:r>
        <w:rPr>
          <w:color w:val="231F20"/>
        </w:rPr>
        <w:t>luglio</w:t>
      </w:r>
      <w:r>
        <w:rPr>
          <w:color w:val="231F20"/>
          <w:spacing w:val="10"/>
        </w:rPr>
        <w:t> </w:t>
      </w:r>
      <w:r>
        <w:rPr>
          <w:color w:val="231F20"/>
        </w:rPr>
        <w:t>2011,</w:t>
      </w:r>
      <w:r>
        <w:rPr>
          <w:color w:val="231F20"/>
          <w:spacing w:val="10"/>
        </w:rPr>
        <w:t> </w:t>
      </w:r>
      <w:r>
        <w:rPr>
          <w:color w:val="231F20"/>
        </w:rPr>
        <w:t>n.</w:t>
      </w:r>
      <w:r>
        <w:rPr>
          <w:color w:val="231F20"/>
          <w:spacing w:val="9"/>
        </w:rPr>
        <w:t> </w:t>
      </w:r>
      <w:r>
        <w:rPr>
          <w:color w:val="231F20"/>
        </w:rPr>
        <w:t>98,</w:t>
      </w:r>
      <w:r>
        <w:rPr>
          <w:color w:val="231F20"/>
          <w:spacing w:val="10"/>
        </w:rPr>
        <w:t> </w:t>
      </w:r>
      <w:r>
        <w:rPr>
          <w:color w:val="231F20"/>
        </w:rPr>
        <w:t>convertito,</w:t>
      </w:r>
      <w:r>
        <w:rPr>
          <w:color w:val="231F20"/>
          <w:spacing w:val="10"/>
        </w:rPr>
        <w:t> </w:t>
      </w:r>
      <w:r>
        <w:rPr>
          <w:color w:val="231F20"/>
        </w:rPr>
        <w:t>con</w:t>
      </w:r>
      <w:r>
        <w:rPr>
          <w:color w:val="231F20"/>
          <w:spacing w:val="10"/>
        </w:rPr>
        <w:t> </w:t>
      </w:r>
      <w:r>
        <w:rPr>
          <w:color w:val="231F20"/>
          <w:spacing w:val="-2"/>
        </w:rPr>
        <w:t>modi-</w:t>
      </w:r>
    </w:p>
    <w:p>
      <w:pPr>
        <w:pStyle w:val="BodyText"/>
        <w:spacing w:line="226" w:lineRule="exact"/>
      </w:pPr>
      <w:r>
        <w:rPr>
          <w:color w:val="231F20"/>
        </w:rPr>
        <w:t>ficazioni,</w:t>
      </w:r>
      <w:r>
        <w:rPr>
          <w:color w:val="231F20"/>
          <w:spacing w:val="3"/>
        </w:rPr>
        <w:t> </w:t>
      </w:r>
      <w:r>
        <w:rPr>
          <w:color w:val="231F20"/>
        </w:rPr>
        <w:t>dalla</w:t>
      </w:r>
      <w:r>
        <w:rPr>
          <w:color w:val="231F20"/>
          <w:spacing w:val="3"/>
        </w:rPr>
        <w:t> </w:t>
      </w:r>
      <w:r>
        <w:rPr>
          <w:color w:val="231F20"/>
        </w:rPr>
        <w:t>legge</w:t>
      </w:r>
      <w:r>
        <w:rPr>
          <w:color w:val="231F20"/>
          <w:spacing w:val="3"/>
        </w:rPr>
        <w:t> </w:t>
      </w:r>
      <w:r>
        <w:rPr>
          <w:color w:val="231F20"/>
        </w:rPr>
        <w:t>15</w:t>
      </w:r>
      <w:r>
        <w:rPr>
          <w:color w:val="231F20"/>
          <w:spacing w:val="3"/>
        </w:rPr>
        <w:t> </w:t>
      </w:r>
      <w:r>
        <w:rPr>
          <w:color w:val="231F20"/>
        </w:rPr>
        <w:t>luglio</w:t>
      </w:r>
      <w:r>
        <w:rPr>
          <w:color w:val="231F20"/>
          <w:spacing w:val="3"/>
        </w:rPr>
        <w:t> </w:t>
      </w:r>
      <w:r>
        <w:rPr>
          <w:color w:val="231F20"/>
        </w:rPr>
        <w:t>2011,</w:t>
      </w:r>
      <w:r>
        <w:rPr>
          <w:color w:val="231F20"/>
          <w:spacing w:val="3"/>
        </w:rPr>
        <w:t> </w:t>
      </w:r>
      <w:r>
        <w:rPr>
          <w:color w:val="231F20"/>
        </w:rPr>
        <w:t>n.</w:t>
      </w:r>
      <w:r>
        <w:rPr>
          <w:color w:val="231F20"/>
          <w:spacing w:val="3"/>
        </w:rPr>
        <w:t> </w:t>
      </w:r>
      <w:r>
        <w:rPr>
          <w:color w:val="231F20"/>
          <w:spacing w:val="-2"/>
        </w:rPr>
        <w:t>111»;</w:t>
      </w:r>
    </w:p>
    <w:p>
      <w:pPr>
        <w:pStyle w:val="BodyText"/>
        <w:spacing w:line="211" w:lineRule="auto" w:before="54"/>
        <w:ind w:right="38" w:firstLine="213"/>
      </w:pPr>
      <w:r>
        <w:rPr>
          <w:color w:val="231F20"/>
        </w:rPr>
        <w:t>Visto il decreto legislativo 30 marzo 2001, n. 165, re- cante «Norme generali sull’ordinamento del lavoro </w:t>
      </w:r>
      <w:r>
        <w:rPr>
          <w:color w:val="231F20"/>
        </w:rPr>
        <w:t>alle dipendenze delle amministrazioni pubbliche» e successi- ve modificazioni ed integrazioni;</w:t>
      </w:r>
    </w:p>
    <w:p>
      <w:pPr>
        <w:pStyle w:val="BodyText"/>
        <w:spacing w:line="211" w:lineRule="auto" w:before="62"/>
        <w:ind w:right="38" w:firstLine="213"/>
      </w:pPr>
      <w:r>
        <w:rPr>
          <w:color w:val="231F20"/>
        </w:rPr>
        <w:t>Visto il regolamento (CE) n. 726/2004 del </w:t>
      </w:r>
      <w:r>
        <w:rPr>
          <w:color w:val="231F20"/>
        </w:rPr>
        <w:t>Parlamento europeo e del Consiglio del 31 marzo 2004, che istituisce procedure comunitarie per l’autorizzazione e la vigilanza dei</w:t>
      </w:r>
      <w:r>
        <w:rPr>
          <w:color w:val="231F20"/>
          <w:spacing w:val="-6"/>
        </w:rPr>
        <w:t> </w:t>
      </w:r>
      <w:r>
        <w:rPr>
          <w:color w:val="231F20"/>
        </w:rPr>
        <w:t>medicinali</w:t>
      </w:r>
      <w:r>
        <w:rPr>
          <w:color w:val="231F20"/>
          <w:spacing w:val="-6"/>
        </w:rPr>
        <w:t> </w:t>
      </w:r>
      <w:r>
        <w:rPr>
          <w:color w:val="231F20"/>
        </w:rPr>
        <w:t>per</w:t>
      </w:r>
      <w:r>
        <w:rPr>
          <w:color w:val="231F20"/>
          <w:spacing w:val="-6"/>
        </w:rPr>
        <w:t> </w:t>
      </w:r>
      <w:r>
        <w:rPr>
          <w:color w:val="231F20"/>
        </w:rPr>
        <w:t>uso</w:t>
      </w:r>
      <w:r>
        <w:rPr>
          <w:color w:val="231F20"/>
          <w:spacing w:val="-6"/>
        </w:rPr>
        <w:t> </w:t>
      </w:r>
      <w:r>
        <w:rPr>
          <w:color w:val="231F20"/>
        </w:rPr>
        <w:t>umano</w:t>
      </w:r>
      <w:r>
        <w:rPr>
          <w:color w:val="231F20"/>
          <w:spacing w:val="-6"/>
        </w:rPr>
        <w:t> </w:t>
      </w:r>
      <w:r>
        <w:rPr>
          <w:color w:val="231F20"/>
        </w:rPr>
        <w:t>e</w:t>
      </w:r>
      <w:r>
        <w:rPr>
          <w:color w:val="231F20"/>
          <w:spacing w:val="-6"/>
        </w:rPr>
        <w:t> </w:t>
      </w:r>
      <w:r>
        <w:rPr>
          <w:color w:val="231F20"/>
        </w:rPr>
        <w:t>veterinario</w:t>
      </w:r>
      <w:r>
        <w:rPr>
          <w:color w:val="231F20"/>
          <w:spacing w:val="-6"/>
        </w:rPr>
        <w:t> </w:t>
      </w:r>
      <w:r>
        <w:rPr>
          <w:color w:val="231F20"/>
        </w:rPr>
        <w:t>e</w:t>
      </w:r>
      <w:r>
        <w:rPr>
          <w:color w:val="231F20"/>
          <w:spacing w:val="-6"/>
        </w:rPr>
        <w:t> </w:t>
      </w:r>
      <w:r>
        <w:rPr>
          <w:color w:val="231F20"/>
        </w:rPr>
        <w:t>che</w:t>
      </w:r>
      <w:r>
        <w:rPr>
          <w:color w:val="231F20"/>
          <w:spacing w:val="-6"/>
        </w:rPr>
        <w:t> </w:t>
      </w:r>
      <w:r>
        <w:rPr>
          <w:color w:val="231F20"/>
        </w:rPr>
        <w:t>istituisce l’Agenzia europea per i medicinali;</w:t>
      </w:r>
    </w:p>
    <w:p>
      <w:pPr>
        <w:pStyle w:val="BodyText"/>
        <w:spacing w:line="211" w:lineRule="auto" w:before="62"/>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1901/2006</w:t>
      </w:r>
      <w:r>
        <w:rPr>
          <w:color w:val="231F20"/>
          <w:spacing w:val="-7"/>
        </w:rPr>
        <w:t> </w:t>
      </w:r>
      <w:r>
        <w:rPr>
          <w:color w:val="231F20"/>
        </w:rPr>
        <w:t>del</w:t>
      </w:r>
      <w:r>
        <w:rPr>
          <w:color w:val="231F20"/>
          <w:spacing w:val="-7"/>
        </w:rPr>
        <w:t> </w:t>
      </w:r>
      <w:r>
        <w:rPr>
          <w:color w:val="231F20"/>
        </w:rPr>
        <w:t>Parlamento europeo</w:t>
      </w:r>
      <w:r>
        <w:rPr>
          <w:color w:val="231F20"/>
          <w:spacing w:val="-2"/>
        </w:rPr>
        <w:t> </w:t>
      </w:r>
      <w:r>
        <w:rPr>
          <w:color w:val="231F20"/>
        </w:rPr>
        <w:t>e</w:t>
      </w:r>
      <w:r>
        <w:rPr>
          <w:color w:val="231F20"/>
          <w:spacing w:val="-2"/>
        </w:rPr>
        <w:t> </w:t>
      </w:r>
      <w:r>
        <w:rPr>
          <w:color w:val="231F20"/>
        </w:rPr>
        <w:t>del</w:t>
      </w:r>
      <w:r>
        <w:rPr>
          <w:color w:val="231F20"/>
          <w:spacing w:val="-2"/>
        </w:rPr>
        <w:t> </w:t>
      </w:r>
      <w:r>
        <w:rPr>
          <w:color w:val="231F20"/>
        </w:rPr>
        <w:t>Consiglio</w:t>
      </w:r>
      <w:r>
        <w:rPr>
          <w:color w:val="231F20"/>
          <w:spacing w:val="-2"/>
        </w:rPr>
        <w:t> </w:t>
      </w:r>
      <w:r>
        <w:rPr>
          <w:color w:val="231F20"/>
        </w:rPr>
        <w:t>del</w:t>
      </w:r>
      <w:r>
        <w:rPr>
          <w:color w:val="231F20"/>
          <w:spacing w:val="-2"/>
        </w:rPr>
        <w:t> </w:t>
      </w:r>
      <w:r>
        <w:rPr>
          <w:color w:val="231F20"/>
        </w:rPr>
        <w:t>12</w:t>
      </w:r>
      <w:r>
        <w:rPr>
          <w:color w:val="231F20"/>
          <w:spacing w:val="-2"/>
        </w:rPr>
        <w:t> </w:t>
      </w:r>
      <w:r>
        <w:rPr>
          <w:color w:val="231F20"/>
        </w:rPr>
        <w:t>dicembre</w:t>
      </w:r>
      <w:r>
        <w:rPr>
          <w:color w:val="231F20"/>
          <w:spacing w:val="-2"/>
        </w:rPr>
        <w:t> </w:t>
      </w:r>
      <w:r>
        <w:rPr>
          <w:color w:val="231F20"/>
        </w:rPr>
        <w:t>2006</w:t>
      </w:r>
      <w:r>
        <w:rPr>
          <w:color w:val="231F20"/>
          <w:spacing w:val="-2"/>
        </w:rPr>
        <w:t> </w:t>
      </w:r>
      <w:r>
        <w:rPr>
          <w:color w:val="231F20"/>
        </w:rPr>
        <w:t>sui</w:t>
      </w:r>
      <w:r>
        <w:rPr>
          <w:color w:val="231F20"/>
          <w:spacing w:val="-2"/>
        </w:rPr>
        <w:t> </w:t>
      </w:r>
      <w:r>
        <w:rPr>
          <w:color w:val="231F20"/>
        </w:rPr>
        <w:t>prodot- ti medicinali per uso pediatrico, recante modifica del re- golamento (CEE) n. 1768/1992, della direttiva 2001/20/ CE e del regolamento (CE) n. 726/2004;</w:t>
      </w:r>
    </w:p>
    <w:p>
      <w:pPr>
        <w:pStyle w:val="BodyText"/>
        <w:spacing w:line="211" w:lineRule="auto" w:before="62"/>
        <w:ind w:right="38" w:firstLine="213"/>
      </w:pPr>
      <w:r>
        <w:rPr>
          <w:color w:val="231F20"/>
        </w:rPr>
        <w:t>Visto il decreto legislativo 24 aprile 2006, n. 219, pub- blicato</w:t>
      </w:r>
      <w:r>
        <w:rPr>
          <w:color w:val="231F20"/>
          <w:spacing w:val="15"/>
        </w:rPr>
        <w:t> </w:t>
      </w:r>
      <w:r>
        <w:rPr>
          <w:color w:val="231F20"/>
        </w:rPr>
        <w:t>nella</w:t>
      </w:r>
      <w:r>
        <w:rPr>
          <w:color w:val="231F20"/>
          <w:spacing w:val="15"/>
        </w:rPr>
        <w:t> </w:t>
      </w:r>
      <w:r>
        <w:rPr>
          <w:i/>
          <w:color w:val="231F20"/>
        </w:rPr>
        <w:t>Gazzetta</w:t>
      </w:r>
      <w:r>
        <w:rPr>
          <w:i/>
          <w:color w:val="231F20"/>
          <w:spacing w:val="16"/>
        </w:rPr>
        <w:t> </w:t>
      </w:r>
      <w:r>
        <w:rPr>
          <w:i/>
          <w:color w:val="231F20"/>
        </w:rPr>
        <w:t>Ufficiale</w:t>
      </w:r>
      <w:r>
        <w:rPr>
          <w:i/>
          <w:color w:val="231F20"/>
          <w:spacing w:val="15"/>
        </w:rPr>
        <w:t> </w:t>
      </w:r>
      <w:r>
        <w:rPr>
          <w:color w:val="231F20"/>
        </w:rPr>
        <w:t>della</w:t>
      </w:r>
      <w:r>
        <w:rPr>
          <w:color w:val="231F20"/>
          <w:spacing w:val="15"/>
        </w:rPr>
        <w:t> </w:t>
      </w:r>
      <w:r>
        <w:rPr>
          <w:color w:val="231F20"/>
        </w:rPr>
        <w:t>Repubblica</w:t>
      </w:r>
      <w:r>
        <w:rPr>
          <w:color w:val="231F20"/>
          <w:spacing w:val="16"/>
        </w:rPr>
        <w:t> </w:t>
      </w:r>
      <w:r>
        <w:rPr>
          <w:color w:val="231F20"/>
          <w:spacing w:val="-2"/>
        </w:rPr>
        <w:t>italiana</w:t>
      </w:r>
    </w:p>
    <w:p>
      <w:pPr>
        <w:pStyle w:val="BodyText"/>
        <w:spacing w:line="211" w:lineRule="auto" w:before="1"/>
        <w:ind w:right="38"/>
      </w:pPr>
      <w:r>
        <w:rPr>
          <w:color w:val="231F20"/>
        </w:rPr>
        <w:t>n. 142 del 21 giugno 2006, concernente l’attuazione della direttiva 2001/83/CE e successive modificazioni, </w:t>
      </w:r>
      <w:r>
        <w:rPr>
          <w:color w:val="231F20"/>
        </w:rPr>
        <w:t>relati- va ad un codice comunitario concernente i medicinali per uso umano, nonché della direttiva 2003/94/CE;</w:t>
      </w:r>
    </w:p>
    <w:p>
      <w:pPr>
        <w:pStyle w:val="BodyText"/>
        <w:spacing w:line="211" w:lineRule="auto" w:before="62"/>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1394/2007</w:t>
      </w:r>
      <w:r>
        <w:rPr>
          <w:color w:val="231F20"/>
          <w:spacing w:val="-7"/>
        </w:rPr>
        <w:t> </w:t>
      </w:r>
      <w:r>
        <w:rPr>
          <w:color w:val="231F20"/>
        </w:rPr>
        <w:t>del</w:t>
      </w:r>
      <w:r>
        <w:rPr>
          <w:color w:val="231F20"/>
          <w:spacing w:val="-7"/>
        </w:rPr>
        <w:t> </w:t>
      </w:r>
      <w:r>
        <w:rPr>
          <w:color w:val="231F20"/>
        </w:rPr>
        <w:t>Parlamento europeo e del Consiglio del 13 novembre 2007 sui medi- cinali per terapie avanzate, recante modifica della diretti- va 2001/83/CE e del regolamento (CE) n. 726/2004;</w:t>
      </w:r>
    </w:p>
    <w:p>
      <w:pPr>
        <w:pStyle w:val="BodyText"/>
        <w:spacing w:line="211" w:lineRule="auto" w:before="61"/>
        <w:ind w:right="38" w:firstLine="213"/>
      </w:pPr>
      <w:r>
        <w:rPr>
          <w:color w:val="231F20"/>
        </w:rPr>
        <w:t>Visto</w:t>
      </w:r>
      <w:r>
        <w:rPr>
          <w:color w:val="231F20"/>
          <w:spacing w:val="-4"/>
        </w:rPr>
        <w:t> </w:t>
      </w:r>
      <w:r>
        <w:rPr>
          <w:color w:val="231F20"/>
        </w:rPr>
        <w:t>il</w:t>
      </w:r>
      <w:r>
        <w:rPr>
          <w:color w:val="231F20"/>
          <w:spacing w:val="-4"/>
        </w:rPr>
        <w:t> </w:t>
      </w:r>
      <w:r>
        <w:rPr>
          <w:color w:val="231F20"/>
        </w:rPr>
        <w:t>regolamento</w:t>
      </w:r>
      <w:r>
        <w:rPr>
          <w:color w:val="231F20"/>
          <w:spacing w:val="-4"/>
        </w:rPr>
        <w:t> </w:t>
      </w:r>
      <w:r>
        <w:rPr>
          <w:color w:val="231F20"/>
        </w:rPr>
        <w:t>(CE)</w:t>
      </w:r>
      <w:r>
        <w:rPr>
          <w:color w:val="231F20"/>
          <w:spacing w:val="-4"/>
        </w:rPr>
        <w:t> </w:t>
      </w:r>
      <w:r>
        <w:rPr>
          <w:color w:val="231F20"/>
        </w:rPr>
        <w:t>n.</w:t>
      </w:r>
      <w:r>
        <w:rPr>
          <w:color w:val="231F20"/>
          <w:spacing w:val="-4"/>
        </w:rPr>
        <w:t> </w:t>
      </w:r>
      <w:r>
        <w:rPr>
          <w:color w:val="231F20"/>
        </w:rPr>
        <w:t>1234/2008</w:t>
      </w:r>
      <w:r>
        <w:rPr>
          <w:color w:val="231F20"/>
          <w:spacing w:val="-4"/>
        </w:rPr>
        <w:t> </w:t>
      </w:r>
      <w:r>
        <w:rPr>
          <w:color w:val="231F20"/>
        </w:rPr>
        <w:t>della</w:t>
      </w:r>
      <w:r>
        <w:rPr>
          <w:color w:val="231F20"/>
          <w:spacing w:val="-4"/>
        </w:rPr>
        <w:t> </w:t>
      </w:r>
      <w:r>
        <w:rPr>
          <w:color w:val="231F20"/>
        </w:rPr>
        <w:t>Commis- sione</w:t>
      </w:r>
      <w:r>
        <w:rPr>
          <w:color w:val="231F20"/>
          <w:spacing w:val="-5"/>
        </w:rPr>
        <w:t> </w:t>
      </w:r>
      <w:r>
        <w:rPr>
          <w:color w:val="231F20"/>
        </w:rPr>
        <w:t>europea</w:t>
      </w:r>
      <w:r>
        <w:rPr>
          <w:color w:val="231F20"/>
          <w:spacing w:val="-6"/>
        </w:rPr>
        <w:t> </w:t>
      </w:r>
      <w:r>
        <w:rPr>
          <w:color w:val="231F20"/>
        </w:rPr>
        <w:t>del</w:t>
      </w:r>
      <w:r>
        <w:rPr>
          <w:color w:val="231F20"/>
          <w:spacing w:val="-5"/>
        </w:rPr>
        <w:t> </w:t>
      </w:r>
      <w:r>
        <w:rPr>
          <w:color w:val="231F20"/>
        </w:rPr>
        <w:t>24</w:t>
      </w:r>
      <w:r>
        <w:rPr>
          <w:color w:val="231F20"/>
          <w:spacing w:val="-6"/>
        </w:rPr>
        <w:t> </w:t>
      </w:r>
      <w:r>
        <w:rPr>
          <w:color w:val="231F20"/>
        </w:rPr>
        <w:t>novembre</w:t>
      </w:r>
      <w:r>
        <w:rPr>
          <w:color w:val="231F20"/>
          <w:spacing w:val="-5"/>
        </w:rPr>
        <w:t> </w:t>
      </w:r>
      <w:r>
        <w:rPr>
          <w:color w:val="231F20"/>
        </w:rPr>
        <w:t>2008</w:t>
      </w:r>
      <w:r>
        <w:rPr>
          <w:color w:val="231F20"/>
          <w:spacing w:val="-6"/>
        </w:rPr>
        <w:t> </w:t>
      </w:r>
      <w:r>
        <w:rPr>
          <w:color w:val="231F20"/>
        </w:rPr>
        <w:t>concernente</w:t>
      </w:r>
      <w:r>
        <w:rPr>
          <w:color w:val="231F20"/>
          <w:spacing w:val="-5"/>
        </w:rPr>
        <w:t> </w:t>
      </w:r>
      <w:r>
        <w:rPr>
          <w:color w:val="231F20"/>
        </w:rPr>
        <w:t>l’esame delle variazioni dei termini delle autorizzazioni all’im- missione in commercio di medicinali per uso umano e di medicinali veterinari;</w:t>
      </w:r>
    </w:p>
    <w:p>
      <w:pPr>
        <w:pStyle w:val="BodyText"/>
        <w:spacing w:line="211" w:lineRule="auto" w:before="62"/>
        <w:ind w:right="38" w:firstLine="213"/>
      </w:pPr>
      <w:r>
        <w:rPr>
          <w:color w:val="231F20"/>
        </w:rPr>
        <w:t>Visto il decreto-legge 13 settembre 2012, n. 158, </w:t>
      </w:r>
      <w:r>
        <w:rPr>
          <w:color w:val="231F20"/>
        </w:rPr>
        <w:t>con- vertito,</w:t>
      </w:r>
      <w:r>
        <w:rPr>
          <w:color w:val="231F20"/>
          <w:spacing w:val="17"/>
        </w:rPr>
        <w:t> </w:t>
      </w:r>
      <w:r>
        <w:rPr>
          <w:color w:val="231F20"/>
        </w:rPr>
        <w:t>con</w:t>
      </w:r>
      <w:r>
        <w:rPr>
          <w:color w:val="231F20"/>
          <w:spacing w:val="18"/>
        </w:rPr>
        <w:t> </w:t>
      </w:r>
      <w:r>
        <w:rPr>
          <w:color w:val="231F20"/>
        </w:rPr>
        <w:t>modificazioni</w:t>
      </w:r>
      <w:r>
        <w:rPr>
          <w:color w:val="231F20"/>
          <w:spacing w:val="17"/>
        </w:rPr>
        <w:t> </w:t>
      </w:r>
      <w:r>
        <w:rPr>
          <w:color w:val="231F20"/>
        </w:rPr>
        <w:t>dalla</w:t>
      </w:r>
      <w:r>
        <w:rPr>
          <w:color w:val="231F20"/>
          <w:spacing w:val="18"/>
        </w:rPr>
        <w:t> </w:t>
      </w:r>
      <w:r>
        <w:rPr>
          <w:color w:val="231F20"/>
        </w:rPr>
        <w:t>legge</w:t>
      </w:r>
      <w:r>
        <w:rPr>
          <w:color w:val="231F20"/>
          <w:spacing w:val="17"/>
        </w:rPr>
        <w:t> </w:t>
      </w:r>
      <w:r>
        <w:rPr>
          <w:color w:val="231F20"/>
        </w:rPr>
        <w:t>8</w:t>
      </w:r>
      <w:r>
        <w:rPr>
          <w:color w:val="231F20"/>
          <w:spacing w:val="18"/>
        </w:rPr>
        <w:t> </w:t>
      </w:r>
      <w:r>
        <w:rPr>
          <w:color w:val="231F20"/>
        </w:rPr>
        <w:t>novembre</w:t>
      </w:r>
      <w:r>
        <w:rPr>
          <w:color w:val="231F20"/>
          <w:spacing w:val="17"/>
        </w:rPr>
        <w:t> </w:t>
      </w:r>
      <w:r>
        <w:rPr>
          <w:color w:val="231F20"/>
          <w:spacing w:val="-2"/>
        </w:rPr>
        <w:t>2012,</w:t>
      </w:r>
    </w:p>
    <w:p>
      <w:pPr>
        <w:pStyle w:val="BodyText"/>
        <w:spacing w:line="211" w:lineRule="auto" w:before="118"/>
        <w:ind w:right="105"/>
      </w:pPr>
      <w:r>
        <w:rPr/>
        <w:br w:type="column"/>
      </w:r>
      <w:r>
        <w:rPr>
          <w:color w:val="231F20"/>
        </w:rPr>
        <w:t>n. 189, recante «Disposizioni urgenti per promuovere </w:t>
      </w:r>
      <w:r>
        <w:rPr>
          <w:color w:val="231F20"/>
        </w:rPr>
        <w:t>lo</w:t>
      </w:r>
      <w:r>
        <w:rPr>
          <w:color w:val="231F20"/>
        </w:rPr>
        <w:t> sviluppo del Paese mediante un più alto livello di </w:t>
      </w:r>
      <w:r>
        <w:rPr>
          <w:color w:val="231F20"/>
        </w:rPr>
        <w:t>tutela</w:t>
      </w:r>
      <w:r>
        <w:rPr>
          <w:color w:val="231F20"/>
        </w:rPr>
        <w:t> della salute» e, in particolare, l’art. 12, comma 5;</w:t>
      </w:r>
    </w:p>
    <w:p>
      <w:pPr>
        <w:pStyle w:val="BodyText"/>
        <w:spacing w:line="211" w:lineRule="auto" w:before="82"/>
        <w:ind w:right="104" w:firstLine="213"/>
      </w:pPr>
      <w:r>
        <w:rPr>
          <w:color w:val="231F20"/>
        </w:rPr>
        <w:t>Visto il decreto 20 settembre 2004, n. 245, del Mini- stro della salute, di concerto con i Ministri della funzione pubblica e dell’economia e delle finanze: </w:t>
      </w:r>
      <w:r>
        <w:rPr>
          <w:color w:val="231F20"/>
        </w:rPr>
        <w:t>«Regolamento recante norme sull’organizzazione ed il funzionamento dell’Agenzia italiana del farmaco, a norma dell’art. 48, comma 13, del decreto-legge 30 settembre 2003, n. 269, convertito, con modificazioni, dalla legge 24 novembre 2003, n. 326», come da ultimo modificato dal decreto del Ministro della salute, di concerto con i Ministri della fun- zione pubblica e dell’economia e delle finanze 8 gennaio 2024, n. 3, pubblicato nella </w:t>
      </w:r>
      <w:r>
        <w:rPr>
          <w:i/>
          <w:color w:val="231F20"/>
        </w:rPr>
        <w:t>Gazzetta Ufficiale </w:t>
      </w:r>
      <w:r>
        <w:rPr>
          <w:color w:val="231F20"/>
        </w:rPr>
        <w:t>- Serie ge- nerale - n. 11 del 15 gennaio 2024;</w:t>
      </w:r>
    </w:p>
    <w:p>
      <w:pPr>
        <w:pStyle w:val="BodyText"/>
        <w:spacing w:line="211" w:lineRule="auto" w:before="89"/>
        <w:ind w:right="105" w:firstLine="213"/>
      </w:pPr>
      <w:r>
        <w:rPr>
          <w:color w:val="231F20"/>
        </w:rPr>
        <w:t>Visto il decreto del Ministro della salute 5 aprile </w:t>
      </w:r>
      <w:r>
        <w:rPr>
          <w:color w:val="231F20"/>
        </w:rPr>
        <w:t>2024 con</w:t>
      </w:r>
      <w:r>
        <w:rPr>
          <w:color w:val="231F20"/>
          <w:spacing w:val="-2"/>
        </w:rPr>
        <w:t> </w:t>
      </w:r>
      <w:r>
        <w:rPr>
          <w:color w:val="231F20"/>
        </w:rPr>
        <w:t>cui,</w:t>
      </w:r>
      <w:r>
        <w:rPr>
          <w:color w:val="231F20"/>
          <w:spacing w:val="-2"/>
        </w:rPr>
        <w:t> </w:t>
      </w:r>
      <w:r>
        <w:rPr>
          <w:color w:val="231F20"/>
        </w:rPr>
        <w:t>a</w:t>
      </w:r>
      <w:r>
        <w:rPr>
          <w:color w:val="231F20"/>
          <w:spacing w:val="-2"/>
        </w:rPr>
        <w:t> </w:t>
      </w:r>
      <w:r>
        <w:rPr>
          <w:color w:val="231F20"/>
        </w:rPr>
        <w:t>decorrere</w:t>
      </w:r>
      <w:r>
        <w:rPr>
          <w:color w:val="231F20"/>
          <w:spacing w:val="-2"/>
        </w:rPr>
        <w:t> </w:t>
      </w:r>
      <w:r>
        <w:rPr>
          <w:color w:val="231F20"/>
        </w:rPr>
        <w:t>dalla</w:t>
      </w:r>
      <w:r>
        <w:rPr>
          <w:color w:val="231F20"/>
          <w:spacing w:val="-2"/>
        </w:rPr>
        <w:t> </w:t>
      </w:r>
      <w:r>
        <w:rPr>
          <w:color w:val="231F20"/>
        </w:rPr>
        <w:t>data</w:t>
      </w:r>
      <w:r>
        <w:rPr>
          <w:color w:val="231F20"/>
          <w:spacing w:val="-2"/>
        </w:rPr>
        <w:t> </w:t>
      </w:r>
      <w:r>
        <w:rPr>
          <w:color w:val="231F20"/>
        </w:rPr>
        <w:t>dello</w:t>
      </w:r>
      <w:r>
        <w:rPr>
          <w:color w:val="231F20"/>
          <w:spacing w:val="-2"/>
        </w:rPr>
        <w:t> </w:t>
      </w:r>
      <w:r>
        <w:rPr>
          <w:color w:val="231F20"/>
        </w:rPr>
        <w:t>stesso,</w:t>
      </w:r>
      <w:r>
        <w:rPr>
          <w:color w:val="231F20"/>
          <w:spacing w:val="-2"/>
        </w:rPr>
        <w:t> </w:t>
      </w:r>
      <w:r>
        <w:rPr>
          <w:color w:val="231F20"/>
        </w:rPr>
        <w:t>il</w:t>
      </w:r>
      <w:r>
        <w:rPr>
          <w:color w:val="231F20"/>
          <w:spacing w:val="-2"/>
        </w:rPr>
        <w:t> </w:t>
      </w:r>
      <w:r>
        <w:rPr>
          <w:color w:val="231F20"/>
        </w:rPr>
        <w:t>prof.</w:t>
      </w:r>
      <w:r>
        <w:rPr>
          <w:color w:val="231F20"/>
          <w:spacing w:val="-2"/>
        </w:rPr>
        <w:t> </w:t>
      </w:r>
      <w:r>
        <w:rPr>
          <w:color w:val="231F20"/>
        </w:rPr>
        <w:t>Robert Giovanni Nisticò è stato nominato Presidente del consi- glio di amministrazione dell’Agenzia italiana del farma- co,</w:t>
      </w:r>
      <w:r>
        <w:rPr>
          <w:color w:val="231F20"/>
          <w:spacing w:val="-1"/>
        </w:rPr>
        <w:t> </w:t>
      </w:r>
      <w:r>
        <w:rPr>
          <w:color w:val="231F20"/>
        </w:rPr>
        <w:t>ai</w:t>
      </w:r>
      <w:r>
        <w:rPr>
          <w:color w:val="231F20"/>
          <w:spacing w:val="-1"/>
        </w:rPr>
        <w:t> </w:t>
      </w:r>
      <w:r>
        <w:rPr>
          <w:color w:val="231F20"/>
        </w:rPr>
        <w:t>sensi</w:t>
      </w:r>
      <w:r>
        <w:rPr>
          <w:color w:val="231F20"/>
          <w:spacing w:val="-1"/>
        </w:rPr>
        <w:t> </w:t>
      </w:r>
      <w:r>
        <w:rPr>
          <w:color w:val="231F20"/>
        </w:rPr>
        <w:t>dell’art.</w:t>
      </w:r>
      <w:r>
        <w:rPr>
          <w:color w:val="231F20"/>
          <w:spacing w:val="-1"/>
        </w:rPr>
        <w:t> </w:t>
      </w:r>
      <w:r>
        <w:rPr>
          <w:color w:val="231F20"/>
        </w:rPr>
        <w:t>7</w:t>
      </w:r>
      <w:r>
        <w:rPr>
          <w:color w:val="231F20"/>
          <w:spacing w:val="-1"/>
        </w:rPr>
        <w:t> </w:t>
      </w:r>
      <w:r>
        <w:rPr>
          <w:color w:val="231F20"/>
        </w:rPr>
        <w:t>del</w:t>
      </w:r>
      <w:r>
        <w:rPr>
          <w:color w:val="231F20"/>
          <w:spacing w:val="-1"/>
        </w:rPr>
        <w:t> </w:t>
      </w:r>
      <w:r>
        <w:rPr>
          <w:color w:val="231F20"/>
        </w:rPr>
        <w:t>citato</w:t>
      </w:r>
      <w:r>
        <w:rPr>
          <w:color w:val="231F20"/>
          <w:spacing w:val="-1"/>
        </w:rPr>
        <w:t> </w:t>
      </w:r>
      <w:r>
        <w:rPr>
          <w:color w:val="231F20"/>
        </w:rPr>
        <w:t>decreto</w:t>
      </w:r>
      <w:r>
        <w:rPr>
          <w:color w:val="231F20"/>
          <w:spacing w:val="-1"/>
        </w:rPr>
        <w:t> </w:t>
      </w:r>
      <w:r>
        <w:rPr>
          <w:color w:val="231F20"/>
        </w:rPr>
        <w:t>del</w:t>
      </w:r>
      <w:r>
        <w:rPr>
          <w:color w:val="231F20"/>
          <w:spacing w:val="-1"/>
        </w:rPr>
        <w:t> </w:t>
      </w:r>
      <w:r>
        <w:rPr>
          <w:color w:val="231F20"/>
        </w:rPr>
        <w:t>Ministro</w:t>
      </w:r>
      <w:r>
        <w:rPr>
          <w:color w:val="231F20"/>
          <w:spacing w:val="-1"/>
        </w:rPr>
        <w:t> </w:t>
      </w:r>
      <w:r>
        <w:rPr>
          <w:color w:val="231F20"/>
        </w:rPr>
        <w:t>della salute 20 settembre 2004, n. 245 e successive modifica- zioni ed integrazioni;</w:t>
      </w:r>
    </w:p>
    <w:p>
      <w:pPr>
        <w:pStyle w:val="BodyText"/>
        <w:spacing w:line="211" w:lineRule="auto" w:before="84"/>
        <w:ind w:right="105" w:firstLine="213"/>
      </w:pPr>
      <w:r>
        <w:rPr>
          <w:color w:val="231F20"/>
        </w:rPr>
        <w:t>Visto il decreto del Ministro della salute 9 </w:t>
      </w:r>
      <w:r>
        <w:rPr>
          <w:color w:val="231F20"/>
        </w:rPr>
        <w:t>febbraio 2024 di nomina del dott. Pierluigi Russo quale direttore tecnico-scientifico dell’Agenzia italiana del farmaco, ai sensi dell’art. 10</w:t>
      </w:r>
      <w:r>
        <w:rPr>
          <w:i/>
          <w:color w:val="231F20"/>
        </w:rPr>
        <w:t>-bis </w:t>
      </w:r>
      <w:r>
        <w:rPr>
          <w:color w:val="231F20"/>
        </w:rPr>
        <w:t>del citato decreto del Ministro della salute 20 settembre 2004, n. 245 e successive modifica- zioni ed integrazioni;</w:t>
      </w:r>
    </w:p>
    <w:p>
      <w:pPr>
        <w:pStyle w:val="BodyText"/>
        <w:spacing w:line="227" w:lineRule="exact" w:before="61"/>
        <w:ind w:left="326"/>
      </w:pPr>
      <w:r>
        <w:rPr>
          <w:color w:val="231F20"/>
        </w:rPr>
        <w:t>Visto</w:t>
      </w:r>
      <w:r>
        <w:rPr>
          <w:color w:val="231F20"/>
          <w:spacing w:val="-9"/>
        </w:rPr>
        <w:t> </w:t>
      </w:r>
      <w:r>
        <w:rPr>
          <w:color w:val="231F20"/>
        </w:rPr>
        <w:t>l’art.</w:t>
      </w:r>
      <w:r>
        <w:rPr>
          <w:color w:val="231F20"/>
          <w:spacing w:val="-9"/>
        </w:rPr>
        <w:t> </w:t>
      </w:r>
      <w:r>
        <w:rPr>
          <w:color w:val="231F20"/>
        </w:rPr>
        <w:t>18</w:t>
      </w:r>
      <w:r>
        <w:rPr>
          <w:color w:val="231F20"/>
          <w:spacing w:val="-8"/>
        </w:rPr>
        <w:t> </w:t>
      </w:r>
      <w:r>
        <w:rPr>
          <w:color w:val="231F20"/>
        </w:rPr>
        <w:t>della</w:t>
      </w:r>
      <w:r>
        <w:rPr>
          <w:color w:val="231F20"/>
          <w:spacing w:val="-9"/>
        </w:rPr>
        <w:t> </w:t>
      </w:r>
      <w:r>
        <w:rPr>
          <w:color w:val="231F20"/>
        </w:rPr>
        <w:t>legge</w:t>
      </w:r>
      <w:r>
        <w:rPr>
          <w:color w:val="231F20"/>
          <w:spacing w:val="-8"/>
        </w:rPr>
        <w:t> </w:t>
      </w:r>
      <w:r>
        <w:rPr>
          <w:color w:val="231F20"/>
        </w:rPr>
        <w:t>5</w:t>
      </w:r>
      <w:r>
        <w:rPr>
          <w:color w:val="231F20"/>
          <w:spacing w:val="-9"/>
        </w:rPr>
        <w:t> </w:t>
      </w:r>
      <w:r>
        <w:rPr>
          <w:color w:val="231F20"/>
        </w:rPr>
        <w:t>agosto</w:t>
      </w:r>
      <w:r>
        <w:rPr>
          <w:color w:val="231F20"/>
          <w:spacing w:val="-8"/>
        </w:rPr>
        <w:t> </w:t>
      </w:r>
      <w:r>
        <w:rPr>
          <w:color w:val="231F20"/>
        </w:rPr>
        <w:t>2022,</w:t>
      </w:r>
      <w:r>
        <w:rPr>
          <w:color w:val="231F20"/>
          <w:spacing w:val="-9"/>
        </w:rPr>
        <w:t> </w:t>
      </w:r>
      <w:r>
        <w:rPr>
          <w:color w:val="231F20"/>
        </w:rPr>
        <w:t>n.</w:t>
      </w:r>
      <w:r>
        <w:rPr>
          <w:color w:val="231F20"/>
          <w:spacing w:val="-8"/>
        </w:rPr>
        <w:t> </w:t>
      </w:r>
      <w:r>
        <w:rPr>
          <w:color w:val="231F20"/>
        </w:rPr>
        <w:t>118,</w:t>
      </w:r>
      <w:r>
        <w:rPr>
          <w:color w:val="231F20"/>
          <w:spacing w:val="-9"/>
        </w:rPr>
        <w:t> </w:t>
      </w:r>
      <w:r>
        <w:rPr>
          <w:color w:val="231F20"/>
          <w:spacing w:val="-2"/>
        </w:rPr>
        <w:t>recante</w:t>
      </w:r>
    </w:p>
    <w:p>
      <w:pPr>
        <w:pStyle w:val="BodyText"/>
        <w:spacing w:line="211" w:lineRule="auto" w:before="10"/>
        <w:ind w:right="104"/>
      </w:pPr>
      <w:r>
        <w:rPr>
          <w:color w:val="231F20"/>
        </w:rPr>
        <w:t>«Legge annuale per il mercato e la concorrenza </w:t>
      </w:r>
      <w:r>
        <w:rPr>
          <w:color w:val="231F20"/>
        </w:rPr>
        <w:t>2021» che, in particolare, per i medicinali di cui al comma 3, prevede</w:t>
      </w:r>
      <w:r>
        <w:rPr>
          <w:color w:val="231F20"/>
          <w:spacing w:val="-8"/>
        </w:rPr>
        <w:t> </w:t>
      </w:r>
      <w:r>
        <w:rPr>
          <w:color w:val="231F20"/>
        </w:rPr>
        <w:t>la</w:t>
      </w:r>
      <w:r>
        <w:rPr>
          <w:color w:val="231F20"/>
          <w:spacing w:val="-8"/>
        </w:rPr>
        <w:t> </w:t>
      </w:r>
      <w:r>
        <w:rPr>
          <w:color w:val="231F20"/>
        </w:rPr>
        <w:t>presentazione</w:t>
      </w:r>
      <w:r>
        <w:rPr>
          <w:color w:val="231F20"/>
          <w:spacing w:val="-8"/>
        </w:rPr>
        <w:t> </w:t>
      </w:r>
      <w:r>
        <w:rPr>
          <w:color w:val="231F20"/>
        </w:rPr>
        <w:t>da</w:t>
      </w:r>
      <w:r>
        <w:rPr>
          <w:color w:val="231F20"/>
          <w:spacing w:val="-8"/>
        </w:rPr>
        <w:t> </w:t>
      </w:r>
      <w:r>
        <w:rPr>
          <w:color w:val="231F20"/>
        </w:rPr>
        <w:t>parte</w:t>
      </w:r>
      <w:r>
        <w:rPr>
          <w:color w:val="231F20"/>
          <w:spacing w:val="-8"/>
        </w:rPr>
        <w:t> </w:t>
      </w:r>
      <w:r>
        <w:rPr>
          <w:color w:val="231F20"/>
        </w:rPr>
        <w:t>della</w:t>
      </w:r>
      <w:r>
        <w:rPr>
          <w:color w:val="231F20"/>
          <w:spacing w:val="-8"/>
        </w:rPr>
        <w:t> </w:t>
      </w:r>
      <w:r>
        <w:rPr>
          <w:color w:val="231F20"/>
        </w:rPr>
        <w:t>ditta</w:t>
      </w:r>
      <w:r>
        <w:rPr>
          <w:color w:val="231F20"/>
          <w:spacing w:val="-8"/>
        </w:rPr>
        <w:t> </w:t>
      </w:r>
      <w:r>
        <w:rPr>
          <w:color w:val="231F20"/>
        </w:rPr>
        <w:t>titolare</w:t>
      </w:r>
      <w:r>
        <w:rPr>
          <w:color w:val="231F20"/>
          <w:spacing w:val="-8"/>
        </w:rPr>
        <w:t> </w:t>
      </w:r>
      <w:r>
        <w:rPr>
          <w:color w:val="231F20"/>
        </w:rPr>
        <w:t>di</w:t>
      </w:r>
      <w:r>
        <w:rPr>
          <w:color w:val="231F20"/>
          <w:spacing w:val="-8"/>
        </w:rPr>
        <w:t> </w:t>
      </w:r>
      <w:r>
        <w:rPr>
          <w:color w:val="231F20"/>
        </w:rPr>
        <w:t>una domanda</w:t>
      </w:r>
      <w:r>
        <w:rPr>
          <w:color w:val="231F20"/>
          <w:spacing w:val="-2"/>
        </w:rPr>
        <w:t> </w:t>
      </w:r>
      <w:r>
        <w:rPr>
          <w:color w:val="231F20"/>
        </w:rPr>
        <w:t>di</w:t>
      </w:r>
      <w:r>
        <w:rPr>
          <w:color w:val="231F20"/>
          <w:spacing w:val="-2"/>
        </w:rPr>
        <w:t> </w:t>
      </w:r>
      <w:r>
        <w:rPr>
          <w:color w:val="231F20"/>
        </w:rPr>
        <w:t>classificazione,</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comma</w:t>
      </w:r>
      <w:r>
        <w:rPr>
          <w:color w:val="231F20"/>
          <w:spacing w:val="-2"/>
        </w:rPr>
        <w:t> </w:t>
      </w:r>
      <w:r>
        <w:rPr>
          <w:color w:val="231F20"/>
        </w:rPr>
        <w:t>1</w:t>
      </w:r>
      <w:r>
        <w:rPr>
          <w:color w:val="231F20"/>
          <w:spacing w:val="-2"/>
        </w:rPr>
        <w:t> </w:t>
      </w:r>
      <w:r>
        <w:rPr>
          <w:color w:val="231F20"/>
        </w:rPr>
        <w:t>della</w:t>
      </w:r>
      <w:r>
        <w:rPr>
          <w:color w:val="231F20"/>
          <w:spacing w:val="-2"/>
        </w:rPr>
        <w:t> </w:t>
      </w:r>
      <w:r>
        <w:rPr>
          <w:color w:val="231F20"/>
        </w:rPr>
        <w:t>legge 8 novembre 2012, n. 189, entro trenta giorni successivi alla loro autorizzazione all’immissione in commercio;</w:t>
      </w:r>
    </w:p>
    <w:p>
      <w:pPr>
        <w:pStyle w:val="BodyText"/>
        <w:spacing w:line="227" w:lineRule="exact" w:before="60"/>
        <w:ind w:left="326"/>
      </w:pPr>
      <w:r>
        <w:rPr>
          <w:color w:val="231F20"/>
        </w:rPr>
        <w:t>Vista</w:t>
      </w:r>
      <w:r>
        <w:rPr>
          <w:color w:val="231F20"/>
          <w:spacing w:val="52"/>
        </w:rPr>
        <w:t> </w:t>
      </w:r>
      <w:r>
        <w:rPr>
          <w:color w:val="231F20"/>
        </w:rPr>
        <w:t>la</w:t>
      </w:r>
      <w:r>
        <w:rPr>
          <w:color w:val="231F20"/>
          <w:spacing w:val="52"/>
        </w:rPr>
        <w:t> </w:t>
      </w:r>
      <w:r>
        <w:rPr>
          <w:color w:val="231F20"/>
        </w:rPr>
        <w:t>Gazzetta</w:t>
      </w:r>
      <w:r>
        <w:rPr>
          <w:color w:val="231F20"/>
          <w:spacing w:val="53"/>
        </w:rPr>
        <w:t> </w:t>
      </w:r>
      <w:r>
        <w:rPr>
          <w:color w:val="231F20"/>
        </w:rPr>
        <w:t>Ufficiale</w:t>
      </w:r>
      <w:r>
        <w:rPr>
          <w:color w:val="231F20"/>
          <w:spacing w:val="52"/>
        </w:rPr>
        <w:t> </w:t>
      </w:r>
      <w:r>
        <w:rPr>
          <w:color w:val="231F20"/>
        </w:rPr>
        <w:t>dell’Unione</w:t>
      </w:r>
      <w:r>
        <w:rPr>
          <w:color w:val="231F20"/>
          <w:spacing w:val="53"/>
        </w:rPr>
        <w:t> </w:t>
      </w:r>
      <w:r>
        <w:rPr>
          <w:color w:val="231F20"/>
        </w:rPr>
        <w:t>europea</w:t>
      </w:r>
      <w:r>
        <w:rPr>
          <w:color w:val="231F20"/>
          <w:spacing w:val="52"/>
        </w:rPr>
        <w:t> </w:t>
      </w:r>
      <w:r>
        <w:rPr>
          <w:color w:val="231F20"/>
          <w:spacing w:val="-5"/>
        </w:rPr>
        <w:t>del</w:t>
      </w:r>
    </w:p>
    <w:p>
      <w:pPr>
        <w:pStyle w:val="BodyText"/>
        <w:spacing w:line="211" w:lineRule="auto" w:before="10"/>
        <w:ind w:right="104"/>
      </w:pPr>
      <w:r>
        <w:rPr>
          <w:color w:val="231F20"/>
        </w:rPr>
        <w:t>31 marzo 2025 che riporta la sintesi delle decisioni dell’Unione europea relative all’autorizzazione </w:t>
      </w:r>
      <w:r>
        <w:rPr>
          <w:color w:val="231F20"/>
        </w:rPr>
        <w:t>all’im- missione in commercio di medicinali dal 1° febbraio</w:t>
      </w:r>
      <w:r>
        <w:rPr>
          <w:color w:val="231F20"/>
          <w:spacing w:val="40"/>
        </w:rPr>
        <w:t> </w:t>
      </w:r>
      <w:r>
        <w:rPr>
          <w:color w:val="231F20"/>
        </w:rPr>
        <w:t>2025 al 28 febbraio 2025 unitamente all’insieme dei nuo- vi farmaci e delle nuove confezioni registrate;</w:t>
      </w:r>
    </w:p>
    <w:p>
      <w:pPr>
        <w:pStyle w:val="BodyText"/>
        <w:spacing w:line="211" w:lineRule="auto" w:before="83"/>
        <w:ind w:right="105" w:firstLine="213"/>
      </w:pPr>
      <w:r>
        <w:rPr>
          <w:color w:val="231F20"/>
        </w:rPr>
        <w:t>Visto il parere sul regime di classificazione ai fini </w:t>
      </w:r>
      <w:r>
        <w:rPr>
          <w:color w:val="231F20"/>
        </w:rPr>
        <w:t>del- la fornitura espresso, su proposta dell’Ufficio procedure centralizzate, dalla Commissione scientifica ed economi- ca (CSE) di AIFA in data 7-11 aprile 2025;</w:t>
      </w:r>
    </w:p>
    <w:p>
      <w:pPr>
        <w:pStyle w:val="BodyText"/>
        <w:spacing w:before="60"/>
        <w:ind w:left="326"/>
      </w:pPr>
      <w:r>
        <w:rPr>
          <w:color w:val="231F20"/>
        </w:rPr>
        <w:t>Visti</w:t>
      </w:r>
      <w:r>
        <w:rPr>
          <w:color w:val="231F20"/>
          <w:spacing w:val="-1"/>
        </w:rPr>
        <w:t> </w:t>
      </w:r>
      <w:r>
        <w:rPr>
          <w:color w:val="231F20"/>
        </w:rPr>
        <w:t>gli</w:t>
      </w:r>
      <w:r>
        <w:rPr>
          <w:color w:val="231F20"/>
          <w:spacing w:val="-1"/>
        </w:rPr>
        <w:t> </w:t>
      </w:r>
      <w:r>
        <w:rPr>
          <w:color w:val="231F20"/>
        </w:rPr>
        <w:t>atti di</w:t>
      </w:r>
      <w:r>
        <w:rPr>
          <w:color w:val="231F20"/>
          <w:spacing w:val="-1"/>
        </w:rPr>
        <w:t> </w:t>
      </w:r>
      <w:r>
        <w:rPr>
          <w:color w:val="231F20"/>
          <w:spacing w:val="-2"/>
        </w:rPr>
        <w:t>ufficio;</w:t>
      </w:r>
    </w:p>
    <w:p>
      <w:pPr>
        <w:pStyle w:val="BodyText"/>
        <w:spacing w:before="236"/>
        <w:ind w:left="88" w:right="83"/>
        <w:jc w:val="center"/>
      </w:pPr>
      <w:r>
        <w:rPr>
          <w:color w:val="231F20"/>
          <w:spacing w:val="-2"/>
        </w:rPr>
        <w:t>Determina:</w:t>
      </w:r>
    </w:p>
    <w:p>
      <w:pPr>
        <w:pStyle w:val="ListParagraph"/>
        <w:numPr>
          <w:ilvl w:val="0"/>
          <w:numId w:val="41"/>
        </w:numPr>
        <w:tabs>
          <w:tab w:pos="534" w:val="left" w:leader="none"/>
        </w:tabs>
        <w:spacing w:line="211" w:lineRule="auto" w:before="189" w:after="0"/>
        <w:ind w:left="113" w:right="105" w:firstLine="213"/>
        <w:jc w:val="both"/>
        <w:rPr>
          <w:sz w:val="21"/>
        </w:rPr>
      </w:pPr>
      <w:r>
        <w:rPr>
          <w:color w:val="231F20"/>
          <w:sz w:val="21"/>
        </w:rPr>
        <w:t>La</w:t>
      </w:r>
      <w:r>
        <w:rPr>
          <w:color w:val="231F20"/>
          <w:spacing w:val="-1"/>
          <w:sz w:val="21"/>
        </w:rPr>
        <w:t> </w:t>
      </w:r>
      <w:r>
        <w:rPr>
          <w:color w:val="231F20"/>
          <w:sz w:val="21"/>
        </w:rPr>
        <w:t>confezione</w:t>
      </w:r>
      <w:r>
        <w:rPr>
          <w:color w:val="231F20"/>
          <w:spacing w:val="-1"/>
          <w:sz w:val="21"/>
        </w:rPr>
        <w:t> </w:t>
      </w:r>
      <w:r>
        <w:rPr>
          <w:color w:val="231F20"/>
          <w:sz w:val="21"/>
        </w:rPr>
        <w:t>del</w:t>
      </w:r>
      <w:r>
        <w:rPr>
          <w:color w:val="231F20"/>
          <w:spacing w:val="-1"/>
          <w:sz w:val="21"/>
        </w:rPr>
        <w:t> </w:t>
      </w:r>
      <w:r>
        <w:rPr>
          <w:color w:val="231F20"/>
          <w:sz w:val="21"/>
        </w:rPr>
        <w:t>seguente</w:t>
      </w:r>
      <w:r>
        <w:rPr>
          <w:color w:val="231F20"/>
          <w:spacing w:val="-1"/>
          <w:sz w:val="21"/>
        </w:rPr>
        <w:t> </w:t>
      </w:r>
      <w:r>
        <w:rPr>
          <w:color w:val="231F20"/>
          <w:sz w:val="21"/>
        </w:rPr>
        <w:t>medicinale</w:t>
      </w:r>
      <w:r>
        <w:rPr>
          <w:color w:val="231F20"/>
          <w:spacing w:val="-1"/>
          <w:sz w:val="21"/>
        </w:rPr>
        <w:t> </w:t>
      </w:r>
      <w:r>
        <w:rPr>
          <w:color w:val="231F20"/>
          <w:sz w:val="21"/>
        </w:rPr>
        <w:t>per</w:t>
      </w:r>
      <w:r>
        <w:rPr>
          <w:color w:val="231F20"/>
          <w:spacing w:val="-1"/>
          <w:sz w:val="21"/>
        </w:rPr>
        <w:t> </w:t>
      </w:r>
      <w:r>
        <w:rPr>
          <w:color w:val="231F20"/>
          <w:sz w:val="21"/>
        </w:rPr>
        <w:t>uso</w:t>
      </w:r>
      <w:r>
        <w:rPr>
          <w:color w:val="231F20"/>
          <w:spacing w:val="-1"/>
          <w:sz w:val="21"/>
        </w:rPr>
        <w:t> </w:t>
      </w:r>
      <w:r>
        <w:rPr>
          <w:color w:val="231F20"/>
          <w:sz w:val="21"/>
        </w:rPr>
        <w:t>uma- no</w:t>
      </w:r>
      <w:r>
        <w:rPr>
          <w:color w:val="231F20"/>
          <w:spacing w:val="-2"/>
          <w:sz w:val="21"/>
        </w:rPr>
        <w:t> </w:t>
      </w:r>
      <w:r>
        <w:rPr>
          <w:color w:val="231F20"/>
          <w:sz w:val="21"/>
        </w:rPr>
        <w:t>di</w:t>
      </w:r>
      <w:r>
        <w:rPr>
          <w:color w:val="231F20"/>
          <w:spacing w:val="-1"/>
          <w:sz w:val="21"/>
        </w:rPr>
        <w:t> </w:t>
      </w:r>
      <w:r>
        <w:rPr>
          <w:color w:val="231F20"/>
          <w:sz w:val="21"/>
        </w:rPr>
        <w:t>nuova</w:t>
      </w:r>
      <w:r>
        <w:rPr>
          <w:color w:val="231F20"/>
          <w:spacing w:val="-1"/>
          <w:sz w:val="21"/>
        </w:rPr>
        <w:t> </w:t>
      </w:r>
      <w:r>
        <w:rPr>
          <w:color w:val="231F20"/>
          <w:sz w:val="21"/>
        </w:rPr>
        <w:t>autorizzazione,</w:t>
      </w:r>
      <w:r>
        <w:rPr>
          <w:color w:val="231F20"/>
          <w:spacing w:val="-1"/>
          <w:sz w:val="21"/>
        </w:rPr>
        <w:t> </w:t>
      </w:r>
      <w:r>
        <w:rPr>
          <w:color w:val="231F20"/>
          <w:sz w:val="21"/>
        </w:rPr>
        <w:t>corredata</w:t>
      </w:r>
      <w:r>
        <w:rPr>
          <w:color w:val="231F20"/>
          <w:spacing w:val="-1"/>
          <w:sz w:val="21"/>
        </w:rPr>
        <w:t> </w:t>
      </w:r>
      <w:r>
        <w:rPr>
          <w:color w:val="231F20"/>
          <w:sz w:val="21"/>
        </w:rPr>
        <w:t>di</w:t>
      </w:r>
      <w:r>
        <w:rPr>
          <w:color w:val="231F20"/>
          <w:spacing w:val="-1"/>
          <w:sz w:val="21"/>
        </w:rPr>
        <w:t> </w:t>
      </w:r>
      <w:r>
        <w:rPr>
          <w:color w:val="231F20"/>
          <w:sz w:val="21"/>
        </w:rPr>
        <w:t>numero</w:t>
      </w:r>
      <w:r>
        <w:rPr>
          <w:color w:val="231F20"/>
          <w:spacing w:val="-1"/>
          <w:sz w:val="21"/>
        </w:rPr>
        <w:t> </w:t>
      </w:r>
      <w:r>
        <w:rPr>
          <w:color w:val="231F20"/>
          <w:sz w:val="21"/>
        </w:rPr>
        <w:t>di</w:t>
      </w:r>
      <w:r>
        <w:rPr>
          <w:color w:val="231F20"/>
          <w:spacing w:val="-14"/>
          <w:sz w:val="21"/>
        </w:rPr>
        <w:t> </w:t>
      </w:r>
      <w:r>
        <w:rPr>
          <w:color w:val="231F20"/>
          <w:sz w:val="21"/>
        </w:rPr>
        <w:t>A.I.C. e classificazione ai fini della fornitura:</w:t>
      </w:r>
    </w:p>
    <w:p>
      <w:pPr>
        <w:pStyle w:val="BodyText"/>
        <w:spacing w:before="59"/>
        <w:ind w:left="540"/>
        <w:jc w:val="left"/>
      </w:pPr>
      <w:r>
        <w:rPr>
          <w:color w:val="231F20"/>
          <w:spacing w:val="-2"/>
        </w:rPr>
        <w:t>KOSTAIVE</w:t>
      </w:r>
    </w:p>
    <w:p>
      <w:pPr>
        <w:pStyle w:val="BodyText"/>
        <w:spacing w:line="211" w:lineRule="auto" w:before="75"/>
        <w:ind w:right="104" w:firstLine="213"/>
      </w:pPr>
      <w:r>
        <w:rPr>
          <w:color w:val="231F20"/>
        </w:rPr>
        <w:t>descritta in dettaglio nell’allegato, che forma parte in- tegrante del presente provvedimento, è collocata in ap- posita sezione della classe, di cui all’art. 12, comma </w:t>
      </w:r>
      <w:r>
        <w:rPr>
          <w:color w:val="231F20"/>
        </w:rPr>
        <w:t>5, della legge 8 novembre 2012, n. 189, denominata classe C(nn),</w:t>
      </w:r>
      <w:r>
        <w:rPr>
          <w:color w:val="231F20"/>
          <w:spacing w:val="-4"/>
        </w:rPr>
        <w:t> </w:t>
      </w:r>
      <w:r>
        <w:rPr>
          <w:color w:val="231F20"/>
        </w:rPr>
        <w:t>dedicata</w:t>
      </w:r>
      <w:r>
        <w:rPr>
          <w:color w:val="231F20"/>
          <w:spacing w:val="-4"/>
        </w:rPr>
        <w:t> </w:t>
      </w:r>
      <w:r>
        <w:rPr>
          <w:color w:val="231F20"/>
        </w:rPr>
        <w:t>ai</w:t>
      </w:r>
      <w:r>
        <w:rPr>
          <w:color w:val="231F20"/>
          <w:spacing w:val="-4"/>
        </w:rPr>
        <w:t> </w:t>
      </w:r>
      <w:r>
        <w:rPr>
          <w:color w:val="231F20"/>
        </w:rPr>
        <w:t>farmaci</w:t>
      </w:r>
      <w:r>
        <w:rPr>
          <w:color w:val="231F20"/>
          <w:spacing w:val="-4"/>
        </w:rPr>
        <w:t> </w:t>
      </w:r>
      <w:r>
        <w:rPr>
          <w:color w:val="231F20"/>
        </w:rPr>
        <w:t>non</w:t>
      </w:r>
      <w:r>
        <w:rPr>
          <w:color w:val="231F20"/>
          <w:spacing w:val="-4"/>
        </w:rPr>
        <w:t> </w:t>
      </w:r>
      <w:r>
        <w:rPr>
          <w:color w:val="231F20"/>
        </w:rPr>
        <w:t>ancora</w:t>
      </w:r>
      <w:r>
        <w:rPr>
          <w:color w:val="231F20"/>
          <w:spacing w:val="-4"/>
        </w:rPr>
        <w:t> </w:t>
      </w:r>
      <w:r>
        <w:rPr>
          <w:color w:val="231F20"/>
        </w:rPr>
        <w:t>valutati</w:t>
      </w:r>
      <w:r>
        <w:rPr>
          <w:color w:val="231F20"/>
          <w:spacing w:val="-4"/>
        </w:rPr>
        <w:t> </w:t>
      </w:r>
      <w:r>
        <w:rPr>
          <w:color w:val="231F20"/>
        </w:rPr>
        <w:t>ai</w:t>
      </w:r>
      <w:r>
        <w:rPr>
          <w:color w:val="231F20"/>
          <w:spacing w:val="-4"/>
        </w:rPr>
        <w:t> </w:t>
      </w:r>
      <w:r>
        <w:rPr>
          <w:color w:val="231F20"/>
        </w:rPr>
        <w:t>fini</w:t>
      </w:r>
      <w:r>
        <w:rPr>
          <w:color w:val="231F20"/>
          <w:spacing w:val="-4"/>
        </w:rPr>
        <w:t> </w:t>
      </w:r>
      <w:r>
        <w:rPr>
          <w:color w:val="231F20"/>
        </w:rPr>
        <w:t>della </w:t>
      </w:r>
      <w:r>
        <w:rPr>
          <w:color w:val="231F20"/>
          <w:spacing w:val="-2"/>
        </w:rPr>
        <w:t>rimborsabilità.</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41"/>
        </w:numPr>
        <w:tabs>
          <w:tab w:pos="565" w:val="left" w:leader="none"/>
        </w:tabs>
        <w:spacing w:line="211" w:lineRule="auto" w:before="117" w:after="0"/>
        <w:ind w:left="113" w:right="38" w:firstLine="213"/>
        <w:jc w:val="both"/>
        <w:rPr>
          <w:sz w:val="21"/>
        </w:rPr>
      </w:pPr>
      <w:r>
        <w:rPr>
          <w:sz w:val="21"/>
        </w:rPr>
        <mc:AlternateContent>
          <mc:Choice Requires="wps">
            <w:drawing>
              <wp:anchor distT="0" distB="0" distL="0" distR="0" allowOverlap="1" layoutInCell="1" locked="0" behindDoc="1" simplePos="0" relativeHeight="484821504">
                <wp:simplePos x="0" y="0"/>
                <wp:positionH relativeFrom="page">
                  <wp:posOffset>612000</wp:posOffset>
                </wp:positionH>
                <wp:positionV relativeFrom="page">
                  <wp:posOffset>899286</wp:posOffset>
                </wp:positionV>
                <wp:extent cx="6336030" cy="8642350"/>
                <wp:effectExtent l="0" t="0" r="0" b="0"/>
                <wp:wrapNone/>
                <wp:docPr id="324" name="Group 324"/>
                <wp:cNvGraphicFramePr>
                  <a:graphicFrameLocks/>
                </wp:cNvGraphicFramePr>
                <a:graphic>
                  <a:graphicData uri="http://schemas.microsoft.com/office/word/2010/wordprocessingGroup">
                    <wpg:wgp>
                      <wpg:cNvPr id="324" name="Group 324"/>
                      <wpg:cNvGrpSpPr/>
                      <wpg:grpSpPr>
                        <a:xfrm>
                          <a:off x="0" y="0"/>
                          <a:ext cx="6336030" cy="8642350"/>
                          <a:chExt cx="6336030" cy="8642350"/>
                        </a:xfrm>
                      </wpg:grpSpPr>
                      <wps:wsp>
                        <wps:cNvPr id="325" name="Graphic 325"/>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26" name="Graphic 326"/>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27" name="Graphic 327"/>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4976" id="docshapegroup11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21"/>
        </w:rPr>
        <w:t>Il titolare dell’A.I.C., prima dell’inizio della com- mercializzazione deve avere ottemperato, ove </w:t>
      </w:r>
      <w:r>
        <w:rPr>
          <w:color w:val="231F20"/>
          <w:sz w:val="21"/>
        </w:rPr>
        <w:t>previsto, alle condizioni o limitazioni per quanto riguarda l’uso si- curo</w:t>
      </w:r>
      <w:r>
        <w:rPr>
          <w:color w:val="231F20"/>
          <w:spacing w:val="-5"/>
          <w:sz w:val="21"/>
        </w:rPr>
        <w:t> </w:t>
      </w:r>
      <w:r>
        <w:rPr>
          <w:color w:val="231F20"/>
          <w:sz w:val="21"/>
        </w:rPr>
        <w:t>ed</w:t>
      </w:r>
      <w:r>
        <w:rPr>
          <w:color w:val="231F20"/>
          <w:spacing w:val="-5"/>
          <w:sz w:val="21"/>
        </w:rPr>
        <w:t> </w:t>
      </w:r>
      <w:r>
        <w:rPr>
          <w:color w:val="231F20"/>
          <w:sz w:val="21"/>
        </w:rPr>
        <w:t>efficace</w:t>
      </w:r>
      <w:r>
        <w:rPr>
          <w:color w:val="231F20"/>
          <w:spacing w:val="-5"/>
          <w:sz w:val="21"/>
        </w:rPr>
        <w:t> </w:t>
      </w:r>
      <w:r>
        <w:rPr>
          <w:color w:val="231F20"/>
          <w:sz w:val="21"/>
        </w:rPr>
        <w:t>del</w:t>
      </w:r>
      <w:r>
        <w:rPr>
          <w:color w:val="231F20"/>
          <w:spacing w:val="-5"/>
          <w:sz w:val="21"/>
        </w:rPr>
        <w:t> </w:t>
      </w:r>
      <w:r>
        <w:rPr>
          <w:color w:val="231F20"/>
          <w:sz w:val="21"/>
        </w:rPr>
        <w:t>medicinale</w:t>
      </w:r>
      <w:r>
        <w:rPr>
          <w:color w:val="231F20"/>
          <w:spacing w:val="-5"/>
          <w:sz w:val="21"/>
        </w:rPr>
        <w:t> </w:t>
      </w:r>
      <w:r>
        <w:rPr>
          <w:color w:val="231F20"/>
          <w:sz w:val="21"/>
        </w:rPr>
        <w:t>e</w:t>
      </w:r>
      <w:r>
        <w:rPr>
          <w:color w:val="231F20"/>
          <w:spacing w:val="-5"/>
          <w:sz w:val="21"/>
        </w:rPr>
        <w:t> </w:t>
      </w:r>
      <w:r>
        <w:rPr>
          <w:color w:val="231F20"/>
          <w:sz w:val="21"/>
        </w:rPr>
        <w:t>deve</w:t>
      </w:r>
      <w:r>
        <w:rPr>
          <w:color w:val="231F20"/>
          <w:spacing w:val="-5"/>
          <w:sz w:val="21"/>
        </w:rPr>
        <w:t> </w:t>
      </w:r>
      <w:r>
        <w:rPr>
          <w:color w:val="231F20"/>
          <w:sz w:val="21"/>
        </w:rPr>
        <w:t>comunicare</w:t>
      </w:r>
      <w:r>
        <w:rPr>
          <w:color w:val="231F20"/>
          <w:spacing w:val="-5"/>
          <w:sz w:val="21"/>
        </w:rPr>
        <w:t> </w:t>
      </w:r>
      <w:r>
        <w:rPr>
          <w:color w:val="231F20"/>
          <w:sz w:val="21"/>
        </w:rPr>
        <w:t>all’AI- FA - servizio </w:t>
      </w:r>
      <w:r>
        <w:rPr>
          <w:i/>
          <w:color w:val="231F20"/>
          <w:sz w:val="21"/>
        </w:rPr>
        <w:t>on-line </w:t>
      </w:r>
      <w:hyperlink r:id="rId73">
        <w:r>
          <w:rPr>
            <w:color w:val="231F20"/>
            <w:sz w:val="21"/>
          </w:rPr>
          <w:t>https://www.aifa.gov.it/comunica-</w:t>
        </w:r>
      </w:hyperlink>
      <w:r>
        <w:rPr>
          <w:color w:val="231F20"/>
          <w:sz w:val="21"/>
        </w:rPr>
        <w:t> zione-prima-commercializzazione - il prezzo </w:t>
      </w:r>
      <w:r>
        <w:rPr>
          <w:i/>
          <w:color w:val="231F20"/>
          <w:sz w:val="21"/>
        </w:rPr>
        <w:t>ex factory</w:t>
      </w:r>
      <w:r>
        <w:rPr>
          <w:color w:val="231F20"/>
          <w:sz w:val="21"/>
        </w:rPr>
        <w:t>,</w:t>
      </w:r>
      <w:r>
        <w:rPr>
          <w:color w:val="231F20"/>
          <w:spacing w:val="40"/>
          <w:sz w:val="21"/>
        </w:rPr>
        <w:t> </w:t>
      </w:r>
      <w:r>
        <w:rPr>
          <w:color w:val="231F20"/>
          <w:sz w:val="21"/>
        </w:rPr>
        <w:t>il prezzo al pubblico e la data di inizio della commercia- lizzazione del medicinale.</w:t>
      </w:r>
    </w:p>
    <w:p>
      <w:pPr>
        <w:pStyle w:val="ListParagraph"/>
        <w:numPr>
          <w:ilvl w:val="0"/>
          <w:numId w:val="41"/>
        </w:numPr>
        <w:tabs>
          <w:tab w:pos="553" w:val="left" w:leader="none"/>
        </w:tabs>
        <w:spacing w:line="211" w:lineRule="auto" w:before="55" w:after="0"/>
        <w:ind w:left="113" w:right="38" w:firstLine="213"/>
        <w:jc w:val="both"/>
        <w:rPr>
          <w:sz w:val="21"/>
        </w:rPr>
      </w:pPr>
      <w:r>
        <w:rPr>
          <w:color w:val="231F20"/>
          <w:sz w:val="21"/>
        </w:rPr>
        <w:t>Per i medicinali, di cui al comma 3 dell’art. 12 </w:t>
      </w:r>
      <w:r>
        <w:rPr>
          <w:color w:val="231F20"/>
          <w:sz w:val="21"/>
        </w:rPr>
        <w:t>del decreto-legge 13 settembre 2012, n. 158, convertito dal- la legge 8 novembre 2012, n. 189, di collocazione nella classe C(nn) di cui alla presente determina, che non ot- temperino alla presentazione della domanda di classifica- zione in fascia di rimborsabilità entro il termine di trenta giorni</w:t>
      </w:r>
      <w:r>
        <w:rPr>
          <w:color w:val="231F20"/>
          <w:spacing w:val="-1"/>
          <w:sz w:val="21"/>
        </w:rPr>
        <w:t> </w:t>
      </w:r>
      <w:r>
        <w:rPr>
          <w:color w:val="231F20"/>
          <w:sz w:val="21"/>
        </w:rPr>
        <w:t>dal</w:t>
      </w:r>
      <w:r>
        <w:rPr>
          <w:color w:val="231F20"/>
          <w:spacing w:val="-1"/>
          <w:sz w:val="21"/>
        </w:rPr>
        <w:t> </w:t>
      </w:r>
      <w:r>
        <w:rPr>
          <w:color w:val="231F20"/>
          <w:sz w:val="21"/>
        </w:rPr>
        <w:t>sollecito</w:t>
      </w:r>
      <w:r>
        <w:rPr>
          <w:color w:val="231F20"/>
          <w:spacing w:val="-1"/>
          <w:sz w:val="21"/>
        </w:rPr>
        <w:t> </w:t>
      </w:r>
      <w:r>
        <w:rPr>
          <w:color w:val="231F20"/>
          <w:sz w:val="21"/>
        </w:rPr>
        <w:t>inviato</w:t>
      </w:r>
      <w:r>
        <w:rPr>
          <w:color w:val="231F20"/>
          <w:spacing w:val="-1"/>
          <w:sz w:val="21"/>
        </w:rPr>
        <w:t> </w:t>
      </w:r>
      <w:r>
        <w:rPr>
          <w:color w:val="231F20"/>
          <w:sz w:val="21"/>
        </w:rPr>
        <w:t>dall’AIFA,</w:t>
      </w:r>
      <w:r>
        <w:rPr>
          <w:color w:val="231F20"/>
          <w:spacing w:val="-1"/>
          <w:sz w:val="21"/>
        </w:rPr>
        <w:t> </w:t>
      </w:r>
      <w:r>
        <w:rPr>
          <w:color w:val="231F20"/>
          <w:sz w:val="21"/>
        </w:rPr>
        <w:t>ai</w:t>
      </w:r>
      <w:r>
        <w:rPr>
          <w:color w:val="231F20"/>
          <w:spacing w:val="-1"/>
          <w:sz w:val="21"/>
        </w:rPr>
        <w:t> </w:t>
      </w:r>
      <w:r>
        <w:rPr>
          <w:color w:val="231F20"/>
          <w:sz w:val="21"/>
        </w:rPr>
        <w:t>sensi</w:t>
      </w:r>
      <w:r>
        <w:rPr>
          <w:color w:val="231F20"/>
          <w:spacing w:val="-1"/>
          <w:sz w:val="21"/>
        </w:rPr>
        <w:t> </w:t>
      </w:r>
      <w:r>
        <w:rPr>
          <w:color w:val="231F20"/>
          <w:sz w:val="21"/>
        </w:rPr>
        <w:t>dell’art.</w:t>
      </w:r>
      <w:r>
        <w:rPr>
          <w:color w:val="231F20"/>
          <w:spacing w:val="-1"/>
          <w:sz w:val="21"/>
        </w:rPr>
        <w:t> </w:t>
      </w:r>
      <w:r>
        <w:rPr>
          <w:color w:val="231F20"/>
          <w:sz w:val="21"/>
        </w:rPr>
        <w:t>18 della legge 5 agosto 2022, n. 118, verrà data informativa sul sito internet istituzionale dell’AIFA e sarà applicato l’allineamento al prezzo più basso all’interno del quarto livello del sistema di classificazione anatomico terapeuti- co chimico (ATC).</w:t>
      </w:r>
    </w:p>
    <w:p>
      <w:pPr>
        <w:pStyle w:val="ListParagraph"/>
        <w:numPr>
          <w:ilvl w:val="0"/>
          <w:numId w:val="41"/>
        </w:numPr>
        <w:tabs>
          <w:tab w:pos="545" w:val="left" w:leader="none"/>
        </w:tabs>
        <w:spacing w:line="211" w:lineRule="auto" w:before="57" w:after="0"/>
        <w:ind w:left="113" w:right="38" w:firstLine="213"/>
        <w:jc w:val="both"/>
        <w:rPr>
          <w:sz w:val="21"/>
        </w:rPr>
      </w:pPr>
      <w:r>
        <w:rPr>
          <w:color w:val="231F20"/>
          <w:sz w:val="21"/>
        </w:rPr>
        <w:t>La presente determina entra in vigore il giorno suc- cessivo alla sua pubblicazione nella </w:t>
      </w:r>
      <w:r>
        <w:rPr>
          <w:i/>
          <w:color w:val="231F20"/>
          <w:sz w:val="21"/>
        </w:rPr>
        <w:t>Gazzetta </w:t>
      </w:r>
      <w:r>
        <w:rPr>
          <w:i/>
          <w:color w:val="231F20"/>
          <w:sz w:val="21"/>
        </w:rPr>
        <w:t>Ufficiale </w:t>
      </w:r>
      <w:r>
        <w:rPr>
          <w:color w:val="231F20"/>
          <w:sz w:val="21"/>
        </w:rPr>
        <w:t>della Repubblica italiana.</w:t>
      </w:r>
    </w:p>
    <w:p>
      <w:pPr>
        <w:pStyle w:val="ListParagraph"/>
        <w:numPr>
          <w:ilvl w:val="0"/>
          <w:numId w:val="41"/>
        </w:numPr>
        <w:tabs>
          <w:tab w:pos="547" w:val="left" w:leader="none"/>
        </w:tabs>
        <w:spacing w:line="211" w:lineRule="auto" w:before="51" w:after="0"/>
        <w:ind w:left="113" w:right="38" w:firstLine="213"/>
        <w:jc w:val="both"/>
        <w:rPr>
          <w:sz w:val="21"/>
        </w:rPr>
      </w:pPr>
      <w:r>
        <w:rPr>
          <w:color w:val="231F20"/>
          <w:sz w:val="21"/>
        </w:rPr>
        <w:t>I successivi provvedimenti di classificazione e </w:t>
      </w:r>
      <w:r>
        <w:rPr>
          <w:color w:val="231F20"/>
          <w:sz w:val="21"/>
        </w:rPr>
        <w:t>rim- borsabilità,</w:t>
      </w:r>
      <w:r>
        <w:rPr>
          <w:color w:val="231F20"/>
          <w:spacing w:val="40"/>
          <w:sz w:val="21"/>
        </w:rPr>
        <w:t> </w:t>
      </w:r>
      <w:r>
        <w:rPr>
          <w:color w:val="231F20"/>
          <w:sz w:val="21"/>
        </w:rPr>
        <w:t>ai</w:t>
      </w:r>
      <w:r>
        <w:rPr>
          <w:color w:val="231F20"/>
          <w:spacing w:val="40"/>
          <w:sz w:val="21"/>
        </w:rPr>
        <w:t> </w:t>
      </w:r>
      <w:r>
        <w:rPr>
          <w:color w:val="231F20"/>
          <w:sz w:val="21"/>
        </w:rPr>
        <w:t>sensi</w:t>
      </w:r>
      <w:r>
        <w:rPr>
          <w:color w:val="231F20"/>
          <w:spacing w:val="40"/>
          <w:sz w:val="21"/>
        </w:rPr>
        <w:t> </w:t>
      </w:r>
      <w:r>
        <w:rPr>
          <w:color w:val="231F20"/>
          <w:sz w:val="21"/>
        </w:rPr>
        <w:t>dell’art.</w:t>
      </w:r>
      <w:r>
        <w:rPr>
          <w:color w:val="231F20"/>
          <w:spacing w:val="40"/>
          <w:sz w:val="21"/>
        </w:rPr>
        <w:t> </w:t>
      </w:r>
      <w:r>
        <w:rPr>
          <w:color w:val="231F20"/>
          <w:sz w:val="21"/>
        </w:rPr>
        <w:t>8,</w:t>
      </w:r>
      <w:r>
        <w:rPr>
          <w:color w:val="231F20"/>
          <w:spacing w:val="40"/>
          <w:sz w:val="21"/>
        </w:rPr>
        <w:t> </w:t>
      </w:r>
      <w:r>
        <w:rPr>
          <w:color w:val="231F20"/>
          <w:sz w:val="21"/>
        </w:rPr>
        <w:t>comma</w:t>
      </w:r>
      <w:r>
        <w:rPr>
          <w:color w:val="231F20"/>
          <w:spacing w:val="40"/>
          <w:sz w:val="21"/>
        </w:rPr>
        <w:t> </w:t>
      </w:r>
      <w:r>
        <w:rPr>
          <w:color w:val="231F20"/>
          <w:sz w:val="21"/>
        </w:rPr>
        <w:t>10,</w:t>
      </w:r>
      <w:r>
        <w:rPr>
          <w:color w:val="231F20"/>
          <w:spacing w:val="40"/>
          <w:sz w:val="21"/>
        </w:rPr>
        <w:t> </w:t>
      </w:r>
      <w:r>
        <w:rPr>
          <w:color w:val="231F20"/>
          <w:sz w:val="21"/>
        </w:rPr>
        <w:t>della</w:t>
      </w:r>
      <w:r>
        <w:rPr>
          <w:color w:val="231F20"/>
          <w:spacing w:val="40"/>
          <w:sz w:val="21"/>
        </w:rPr>
        <w:t> </w:t>
      </w:r>
      <w:r>
        <w:rPr>
          <w:color w:val="231F20"/>
          <w:sz w:val="21"/>
        </w:rPr>
        <w:t>legge 24 dicembre 1993, n. 537, verranno pubblicati unicamen- te sul portale «Trovanorme» accessibile dal sito istituzio- nale dell’Agenzia sviluppato in collaborazione con l’Isti- tuto Poligrafico e Zecca dello Stato, dei quali sarà dato avviso</w:t>
      </w:r>
      <w:r>
        <w:rPr>
          <w:color w:val="231F20"/>
          <w:spacing w:val="6"/>
          <w:sz w:val="21"/>
        </w:rPr>
        <w:t> </w:t>
      </w:r>
      <w:r>
        <w:rPr>
          <w:color w:val="231F20"/>
          <w:sz w:val="21"/>
        </w:rPr>
        <w:t>nella</w:t>
      </w:r>
      <w:r>
        <w:rPr>
          <w:color w:val="231F20"/>
          <w:spacing w:val="6"/>
          <w:sz w:val="21"/>
        </w:rPr>
        <w:t> </w:t>
      </w:r>
      <w:r>
        <w:rPr>
          <w:i/>
          <w:color w:val="231F20"/>
          <w:sz w:val="21"/>
        </w:rPr>
        <w:t>Gazzetta</w:t>
      </w:r>
      <w:r>
        <w:rPr>
          <w:i/>
          <w:color w:val="231F20"/>
          <w:spacing w:val="6"/>
          <w:sz w:val="21"/>
        </w:rPr>
        <w:t> </w:t>
      </w:r>
      <w:r>
        <w:rPr>
          <w:i/>
          <w:color w:val="231F20"/>
          <w:sz w:val="21"/>
        </w:rPr>
        <w:t>Ufficiale</w:t>
      </w:r>
      <w:r>
        <w:rPr>
          <w:i/>
          <w:color w:val="231F20"/>
          <w:spacing w:val="7"/>
          <w:sz w:val="21"/>
        </w:rPr>
        <w:t> </w:t>
      </w:r>
      <w:r>
        <w:rPr>
          <w:color w:val="231F20"/>
          <w:sz w:val="21"/>
        </w:rPr>
        <w:t>della</w:t>
      </w:r>
      <w:r>
        <w:rPr>
          <w:color w:val="231F20"/>
          <w:spacing w:val="6"/>
          <w:sz w:val="21"/>
        </w:rPr>
        <w:t> </w:t>
      </w:r>
      <w:r>
        <w:rPr>
          <w:color w:val="231F20"/>
          <w:sz w:val="21"/>
        </w:rPr>
        <w:t>Repubblica</w:t>
      </w:r>
      <w:r>
        <w:rPr>
          <w:color w:val="231F20"/>
          <w:spacing w:val="6"/>
          <w:sz w:val="21"/>
        </w:rPr>
        <w:t> </w:t>
      </w:r>
      <w:r>
        <w:rPr>
          <w:color w:val="231F20"/>
          <w:spacing w:val="-2"/>
          <w:sz w:val="21"/>
        </w:rPr>
        <w:t>italiana.</w:t>
      </w:r>
    </w:p>
    <w:p>
      <w:pPr>
        <w:pStyle w:val="BodyText"/>
        <w:spacing w:before="87"/>
        <w:ind w:left="540"/>
      </w:pPr>
      <w:r>
        <w:rPr>
          <w:color w:val="231F20"/>
        </w:rPr>
        <w:t>Roma,</w:t>
      </w:r>
      <w:r>
        <w:rPr>
          <w:color w:val="231F20"/>
          <w:spacing w:val="4"/>
        </w:rPr>
        <w:t> </w:t>
      </w:r>
      <w:r>
        <w:rPr>
          <w:color w:val="231F20"/>
        </w:rPr>
        <w:t>30</w:t>
      </w:r>
      <w:r>
        <w:rPr>
          <w:color w:val="231F20"/>
          <w:spacing w:val="4"/>
        </w:rPr>
        <w:t> </w:t>
      </w:r>
      <w:r>
        <w:rPr>
          <w:color w:val="231F20"/>
        </w:rPr>
        <w:t>aprile</w:t>
      </w:r>
      <w:r>
        <w:rPr>
          <w:color w:val="231F20"/>
          <w:spacing w:val="4"/>
        </w:rPr>
        <w:t> </w:t>
      </w:r>
      <w:r>
        <w:rPr>
          <w:color w:val="231F20"/>
          <w:spacing w:val="-4"/>
        </w:rPr>
        <w:t>2025</w:t>
      </w:r>
    </w:p>
    <w:p>
      <w:pPr>
        <w:spacing w:before="148"/>
        <w:ind w:left="3131" w:right="0" w:firstLine="0"/>
        <w:jc w:val="left"/>
        <w:rPr>
          <w:sz w:val="21"/>
        </w:rPr>
      </w:pPr>
      <w:r>
        <w:rPr>
          <w:i/>
          <w:color w:val="231F20"/>
          <w:sz w:val="21"/>
        </w:rPr>
        <w:t>Il</w:t>
      </w:r>
      <w:r>
        <w:rPr>
          <w:i/>
          <w:color w:val="231F20"/>
          <w:spacing w:val="4"/>
          <w:sz w:val="21"/>
        </w:rPr>
        <w:t> </w:t>
      </w:r>
      <w:r>
        <w:rPr>
          <w:i/>
          <w:color w:val="231F20"/>
          <w:sz w:val="21"/>
        </w:rPr>
        <w:t>Presidente:</w:t>
      </w:r>
      <w:r>
        <w:rPr>
          <w:i/>
          <w:color w:val="231F20"/>
          <w:spacing w:val="5"/>
          <w:sz w:val="21"/>
        </w:rPr>
        <w:t> </w:t>
      </w:r>
      <w:r>
        <w:rPr>
          <w:smallCaps/>
          <w:color w:val="231F20"/>
          <w:spacing w:val="-5"/>
          <w:sz w:val="21"/>
        </w:rPr>
        <w:t>Nisticò</w:t>
      </w:r>
    </w:p>
    <w:p>
      <w:pPr>
        <w:pStyle w:val="BodyText"/>
        <w:spacing w:before="4"/>
        <w:ind w:left="0"/>
        <w:jc w:val="left"/>
        <w:rPr>
          <w:sz w:val="20"/>
        </w:rPr>
      </w:pPr>
      <w:r>
        <w:rPr>
          <w:sz w:val="20"/>
        </w:rPr>
        <mc:AlternateContent>
          <mc:Choice Requires="wps">
            <w:drawing>
              <wp:anchor distT="0" distB="0" distL="0" distR="0" allowOverlap="1" layoutInCell="1" locked="0" behindDoc="1" simplePos="0" relativeHeight="487632896">
                <wp:simplePos x="0" y="0"/>
                <wp:positionH relativeFrom="page">
                  <wp:posOffset>1980006</wp:posOffset>
                </wp:positionH>
                <wp:positionV relativeFrom="paragraph">
                  <wp:posOffset>164255</wp:posOffset>
                </wp:positionV>
                <wp:extent cx="356235" cy="1270"/>
                <wp:effectExtent l="0" t="0" r="0" b="0"/>
                <wp:wrapTopAndBottom/>
                <wp:docPr id="328" name="Graphic 328"/>
                <wp:cNvGraphicFramePr>
                  <a:graphicFrameLocks/>
                </wp:cNvGraphicFramePr>
                <a:graphic>
                  <a:graphicData uri="http://schemas.microsoft.com/office/word/2010/wordprocessingShape">
                    <wps:wsp>
                      <wps:cNvPr id="328" name="Graphic 328"/>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2.933535pt;width:28.05pt;height:.1pt;mso-position-horizontal-relative:page;mso-position-vertical-relative:paragraph;z-index:-15683584;mso-wrap-distance-left:0;mso-wrap-distance-right:0" id="docshape120" coordorigin="3118,259" coordsize="561,0" path="m3118,259l3678,259e" filled="false" stroked="true" strokeweight=".5pt" strokecolor="#231f20">
                <v:path arrowok="t"/>
                <v:stroke dashstyle="solid"/>
                <w10:wrap type="topAndBottom"/>
              </v:shape>
            </w:pict>
          </mc:Fallback>
        </mc:AlternateContent>
      </w:r>
    </w:p>
    <w:p>
      <w:pPr>
        <w:pStyle w:val="BodyText"/>
        <w:spacing w:before="157"/>
        <w:ind w:left="0"/>
        <w:jc w:val="left"/>
      </w:pPr>
    </w:p>
    <w:p>
      <w:pPr>
        <w:spacing w:before="0"/>
        <w:ind w:left="0" w:right="39" w:firstLine="0"/>
        <w:jc w:val="right"/>
        <w:rPr>
          <w:sz w:val="17"/>
        </w:rPr>
      </w:pPr>
      <w:r>
        <w:rPr>
          <w:smallCaps/>
          <w:color w:val="231F20"/>
          <w:spacing w:val="-2"/>
          <w:w w:val="95"/>
          <w:sz w:val="17"/>
        </w:rPr>
        <w:t>Allegato</w:t>
      </w:r>
    </w:p>
    <w:p>
      <w:pPr>
        <w:spacing w:line="183" w:lineRule="exact" w:before="24"/>
        <w:ind w:left="454" w:right="0" w:firstLine="0"/>
        <w:jc w:val="both"/>
        <w:rPr>
          <w:sz w:val="17"/>
        </w:rPr>
      </w:pPr>
      <w:r>
        <w:rPr>
          <w:color w:val="231F20"/>
          <w:sz w:val="17"/>
        </w:rPr>
        <w:t>Inserimento,</w:t>
      </w:r>
      <w:r>
        <w:rPr>
          <w:color w:val="231F20"/>
          <w:spacing w:val="61"/>
          <w:w w:val="150"/>
          <w:sz w:val="17"/>
        </w:rPr>
        <w:t> </w:t>
      </w:r>
      <w:r>
        <w:rPr>
          <w:color w:val="231F20"/>
          <w:sz w:val="17"/>
        </w:rPr>
        <w:t>in</w:t>
      </w:r>
      <w:r>
        <w:rPr>
          <w:color w:val="231F20"/>
          <w:spacing w:val="62"/>
          <w:w w:val="150"/>
          <w:sz w:val="17"/>
        </w:rPr>
        <w:t> </w:t>
      </w:r>
      <w:r>
        <w:rPr>
          <w:color w:val="231F20"/>
          <w:sz w:val="17"/>
        </w:rPr>
        <w:t>accordo</w:t>
      </w:r>
      <w:r>
        <w:rPr>
          <w:color w:val="231F20"/>
          <w:spacing w:val="62"/>
          <w:w w:val="150"/>
          <w:sz w:val="17"/>
        </w:rPr>
        <w:t> </w:t>
      </w:r>
      <w:r>
        <w:rPr>
          <w:color w:val="231F20"/>
          <w:sz w:val="17"/>
        </w:rPr>
        <w:t>all’art.</w:t>
      </w:r>
      <w:r>
        <w:rPr>
          <w:color w:val="231F20"/>
          <w:spacing w:val="62"/>
          <w:w w:val="150"/>
          <w:sz w:val="17"/>
        </w:rPr>
        <w:t> </w:t>
      </w:r>
      <w:r>
        <w:rPr>
          <w:color w:val="231F20"/>
          <w:sz w:val="17"/>
        </w:rPr>
        <w:t>12,</w:t>
      </w:r>
      <w:r>
        <w:rPr>
          <w:color w:val="231F20"/>
          <w:spacing w:val="61"/>
          <w:w w:val="150"/>
          <w:sz w:val="17"/>
        </w:rPr>
        <w:t> </w:t>
      </w:r>
      <w:r>
        <w:rPr>
          <w:color w:val="231F20"/>
          <w:sz w:val="17"/>
        </w:rPr>
        <w:t>comma</w:t>
      </w:r>
      <w:r>
        <w:rPr>
          <w:color w:val="231F20"/>
          <w:spacing w:val="62"/>
          <w:w w:val="150"/>
          <w:sz w:val="17"/>
        </w:rPr>
        <w:t> </w:t>
      </w:r>
      <w:r>
        <w:rPr>
          <w:color w:val="231F20"/>
          <w:sz w:val="17"/>
        </w:rPr>
        <w:t>5,</w:t>
      </w:r>
      <w:r>
        <w:rPr>
          <w:color w:val="231F20"/>
          <w:spacing w:val="62"/>
          <w:w w:val="150"/>
          <w:sz w:val="17"/>
        </w:rPr>
        <w:t> </w:t>
      </w:r>
      <w:r>
        <w:rPr>
          <w:color w:val="231F20"/>
          <w:sz w:val="17"/>
        </w:rPr>
        <w:t>della</w:t>
      </w:r>
      <w:r>
        <w:rPr>
          <w:color w:val="231F20"/>
          <w:spacing w:val="62"/>
          <w:w w:val="150"/>
          <w:sz w:val="17"/>
        </w:rPr>
        <w:t> </w:t>
      </w:r>
      <w:r>
        <w:rPr>
          <w:color w:val="231F20"/>
          <w:spacing w:val="-2"/>
          <w:sz w:val="17"/>
        </w:rPr>
        <w:t>legge</w:t>
      </w:r>
    </w:p>
    <w:p>
      <w:pPr>
        <w:spacing w:line="208" w:lineRule="auto" w:before="8"/>
        <w:ind w:left="113" w:right="38" w:firstLine="0"/>
        <w:jc w:val="both"/>
        <w:rPr>
          <w:sz w:val="17"/>
        </w:rPr>
      </w:pPr>
      <w:r>
        <w:rPr>
          <w:color w:val="231F20"/>
          <w:sz w:val="17"/>
        </w:rPr>
        <w:t>n.</w:t>
      </w:r>
      <w:r>
        <w:rPr>
          <w:color w:val="231F20"/>
          <w:spacing w:val="24"/>
          <w:sz w:val="17"/>
        </w:rPr>
        <w:t> </w:t>
      </w:r>
      <w:r>
        <w:rPr>
          <w:color w:val="231F20"/>
          <w:sz w:val="17"/>
        </w:rPr>
        <w:t>189/2012,</w:t>
      </w:r>
      <w:r>
        <w:rPr>
          <w:color w:val="231F20"/>
          <w:spacing w:val="24"/>
          <w:sz w:val="17"/>
        </w:rPr>
        <w:t> </w:t>
      </w:r>
      <w:r>
        <w:rPr>
          <w:color w:val="231F20"/>
          <w:sz w:val="17"/>
        </w:rPr>
        <w:t>in</w:t>
      </w:r>
      <w:r>
        <w:rPr>
          <w:color w:val="231F20"/>
          <w:spacing w:val="24"/>
          <w:sz w:val="17"/>
        </w:rPr>
        <w:t> </w:t>
      </w:r>
      <w:r>
        <w:rPr>
          <w:color w:val="231F20"/>
          <w:sz w:val="17"/>
        </w:rPr>
        <w:t>apposita</w:t>
      </w:r>
      <w:r>
        <w:rPr>
          <w:color w:val="231F20"/>
          <w:spacing w:val="25"/>
          <w:sz w:val="17"/>
        </w:rPr>
        <w:t> </w:t>
      </w:r>
      <w:r>
        <w:rPr>
          <w:color w:val="231F20"/>
          <w:sz w:val="17"/>
        </w:rPr>
        <w:t>sezione</w:t>
      </w:r>
      <w:r>
        <w:rPr>
          <w:color w:val="231F20"/>
          <w:spacing w:val="25"/>
          <w:sz w:val="17"/>
        </w:rPr>
        <w:t> </w:t>
      </w:r>
      <w:r>
        <w:rPr>
          <w:color w:val="231F20"/>
          <w:sz w:val="17"/>
        </w:rPr>
        <w:t>(denominata</w:t>
      </w:r>
      <w:r>
        <w:rPr>
          <w:color w:val="231F20"/>
          <w:spacing w:val="25"/>
          <w:sz w:val="17"/>
        </w:rPr>
        <w:t> </w:t>
      </w:r>
      <w:r>
        <w:rPr>
          <w:color w:val="231F20"/>
          <w:sz w:val="17"/>
        </w:rPr>
        <w:t>classe</w:t>
      </w:r>
      <w:r>
        <w:rPr>
          <w:color w:val="231F20"/>
          <w:spacing w:val="25"/>
          <w:sz w:val="17"/>
        </w:rPr>
        <w:t> </w:t>
      </w:r>
      <w:r>
        <w:rPr>
          <w:color w:val="231F20"/>
          <w:sz w:val="17"/>
        </w:rPr>
        <w:t>C(nn))</w:t>
      </w:r>
      <w:r>
        <w:rPr>
          <w:color w:val="231F20"/>
          <w:spacing w:val="24"/>
          <w:sz w:val="17"/>
        </w:rPr>
        <w:t> </w:t>
      </w:r>
      <w:r>
        <w:rPr>
          <w:color w:val="231F20"/>
          <w:sz w:val="17"/>
        </w:rPr>
        <w:t>dedicata ai farmaci non ancora valutati ai fini della rimborsabilità nelle </w:t>
      </w:r>
      <w:r>
        <w:rPr>
          <w:color w:val="231F20"/>
          <w:sz w:val="17"/>
        </w:rPr>
        <w:t>more della</w:t>
      </w:r>
      <w:r>
        <w:rPr>
          <w:color w:val="231F20"/>
          <w:spacing w:val="22"/>
          <w:sz w:val="17"/>
        </w:rPr>
        <w:t> </w:t>
      </w:r>
      <w:r>
        <w:rPr>
          <w:color w:val="231F20"/>
          <w:sz w:val="17"/>
        </w:rPr>
        <w:t>presentazione</w:t>
      </w:r>
      <w:r>
        <w:rPr>
          <w:color w:val="231F20"/>
          <w:spacing w:val="22"/>
          <w:sz w:val="17"/>
        </w:rPr>
        <w:t> </w:t>
      </w:r>
      <w:r>
        <w:rPr>
          <w:color w:val="231F20"/>
          <w:sz w:val="17"/>
        </w:rPr>
        <w:t>da</w:t>
      </w:r>
      <w:r>
        <w:rPr>
          <w:color w:val="231F20"/>
          <w:spacing w:val="22"/>
          <w:sz w:val="17"/>
        </w:rPr>
        <w:t> </w:t>
      </w:r>
      <w:r>
        <w:rPr>
          <w:color w:val="231F20"/>
          <w:sz w:val="17"/>
        </w:rPr>
        <w:t>parte</w:t>
      </w:r>
      <w:r>
        <w:rPr>
          <w:color w:val="231F20"/>
          <w:spacing w:val="22"/>
          <w:sz w:val="17"/>
        </w:rPr>
        <w:t> </w:t>
      </w:r>
      <w:r>
        <w:rPr>
          <w:color w:val="231F20"/>
          <w:sz w:val="17"/>
        </w:rPr>
        <w:t>dell’azienda</w:t>
      </w:r>
      <w:r>
        <w:rPr>
          <w:color w:val="231F20"/>
          <w:spacing w:val="22"/>
          <w:sz w:val="17"/>
        </w:rPr>
        <w:t> </w:t>
      </w:r>
      <w:r>
        <w:rPr>
          <w:color w:val="231F20"/>
          <w:sz w:val="17"/>
        </w:rPr>
        <w:t>interessata</w:t>
      </w:r>
      <w:r>
        <w:rPr>
          <w:color w:val="231F20"/>
          <w:spacing w:val="22"/>
          <w:sz w:val="17"/>
        </w:rPr>
        <w:t> </w:t>
      </w:r>
      <w:r>
        <w:rPr>
          <w:color w:val="231F20"/>
          <w:sz w:val="17"/>
        </w:rPr>
        <w:t>di</w:t>
      </w:r>
      <w:r>
        <w:rPr>
          <w:color w:val="231F20"/>
          <w:spacing w:val="22"/>
          <w:sz w:val="17"/>
        </w:rPr>
        <w:t> </w:t>
      </w:r>
      <w:r>
        <w:rPr>
          <w:color w:val="231F20"/>
          <w:sz w:val="17"/>
        </w:rPr>
        <w:t>una</w:t>
      </w:r>
      <w:r>
        <w:rPr>
          <w:color w:val="231F20"/>
          <w:spacing w:val="22"/>
          <w:sz w:val="17"/>
        </w:rPr>
        <w:t> </w:t>
      </w:r>
      <w:r>
        <w:rPr>
          <w:color w:val="231F20"/>
          <w:sz w:val="17"/>
        </w:rPr>
        <w:t>domanda di diversa classificazione. Le informazioni riportate costituiscono un estratto</w:t>
      </w:r>
      <w:r>
        <w:rPr>
          <w:color w:val="231F20"/>
          <w:spacing w:val="-3"/>
          <w:sz w:val="17"/>
        </w:rPr>
        <w:t> </w:t>
      </w:r>
      <w:r>
        <w:rPr>
          <w:color w:val="231F20"/>
          <w:sz w:val="17"/>
        </w:rPr>
        <w:t>degli</w:t>
      </w:r>
      <w:r>
        <w:rPr>
          <w:color w:val="231F20"/>
          <w:spacing w:val="-3"/>
          <w:sz w:val="17"/>
        </w:rPr>
        <w:t> </w:t>
      </w:r>
      <w:r>
        <w:rPr>
          <w:color w:val="231F20"/>
          <w:sz w:val="17"/>
        </w:rPr>
        <w:t>allegati</w:t>
      </w:r>
      <w:r>
        <w:rPr>
          <w:color w:val="231F20"/>
          <w:spacing w:val="-3"/>
          <w:sz w:val="17"/>
        </w:rPr>
        <w:t> </w:t>
      </w:r>
      <w:r>
        <w:rPr>
          <w:color w:val="231F20"/>
          <w:sz w:val="17"/>
        </w:rPr>
        <w:t>alle</w:t>
      </w:r>
      <w:r>
        <w:rPr>
          <w:color w:val="231F20"/>
          <w:spacing w:val="-3"/>
          <w:sz w:val="17"/>
        </w:rPr>
        <w:t> </w:t>
      </w:r>
      <w:r>
        <w:rPr>
          <w:color w:val="231F20"/>
          <w:sz w:val="17"/>
        </w:rPr>
        <w:t>decisioni</w:t>
      </w:r>
      <w:r>
        <w:rPr>
          <w:color w:val="231F20"/>
          <w:spacing w:val="-3"/>
          <w:sz w:val="17"/>
        </w:rPr>
        <w:t> </w:t>
      </w:r>
      <w:r>
        <w:rPr>
          <w:color w:val="231F20"/>
          <w:sz w:val="17"/>
        </w:rPr>
        <w:t>della</w:t>
      </w:r>
      <w:r>
        <w:rPr>
          <w:color w:val="231F20"/>
          <w:spacing w:val="-3"/>
          <w:sz w:val="17"/>
        </w:rPr>
        <w:t> </w:t>
      </w:r>
      <w:r>
        <w:rPr>
          <w:color w:val="231F20"/>
          <w:sz w:val="17"/>
        </w:rPr>
        <w:t>Commissione</w:t>
      </w:r>
      <w:r>
        <w:rPr>
          <w:color w:val="231F20"/>
          <w:spacing w:val="-3"/>
          <w:sz w:val="17"/>
        </w:rPr>
        <w:t> </w:t>
      </w:r>
      <w:r>
        <w:rPr>
          <w:color w:val="231F20"/>
          <w:sz w:val="17"/>
        </w:rPr>
        <w:t>europea</w:t>
      </w:r>
      <w:r>
        <w:rPr>
          <w:color w:val="231F20"/>
          <w:spacing w:val="-3"/>
          <w:sz w:val="17"/>
        </w:rPr>
        <w:t> </w:t>
      </w:r>
      <w:r>
        <w:rPr>
          <w:color w:val="231F20"/>
          <w:sz w:val="17"/>
        </w:rPr>
        <w:t>relative all’autorizzazione</w:t>
      </w:r>
      <w:r>
        <w:rPr>
          <w:color w:val="231F20"/>
          <w:spacing w:val="-9"/>
          <w:sz w:val="17"/>
        </w:rPr>
        <w:t> </w:t>
      </w:r>
      <w:r>
        <w:rPr>
          <w:color w:val="231F20"/>
          <w:sz w:val="17"/>
        </w:rPr>
        <w:t>all’immissione</w:t>
      </w:r>
      <w:r>
        <w:rPr>
          <w:color w:val="231F20"/>
          <w:spacing w:val="-9"/>
          <w:sz w:val="17"/>
        </w:rPr>
        <w:t> </w:t>
      </w:r>
      <w:r>
        <w:rPr>
          <w:color w:val="231F20"/>
          <w:sz w:val="17"/>
        </w:rPr>
        <w:t>in</w:t>
      </w:r>
      <w:r>
        <w:rPr>
          <w:color w:val="231F20"/>
          <w:spacing w:val="-9"/>
          <w:sz w:val="17"/>
        </w:rPr>
        <w:t> </w:t>
      </w:r>
      <w:r>
        <w:rPr>
          <w:color w:val="231F20"/>
          <w:sz w:val="17"/>
        </w:rPr>
        <w:t>commercio</w:t>
      </w:r>
      <w:r>
        <w:rPr>
          <w:color w:val="231F20"/>
          <w:spacing w:val="-9"/>
          <w:sz w:val="17"/>
        </w:rPr>
        <w:t> </w:t>
      </w:r>
      <w:r>
        <w:rPr>
          <w:color w:val="231F20"/>
          <w:sz w:val="17"/>
        </w:rPr>
        <w:t>dei</w:t>
      </w:r>
      <w:r>
        <w:rPr>
          <w:color w:val="231F20"/>
          <w:spacing w:val="-9"/>
          <w:sz w:val="17"/>
        </w:rPr>
        <w:t> </w:t>
      </w:r>
      <w:r>
        <w:rPr>
          <w:color w:val="231F20"/>
          <w:sz w:val="17"/>
        </w:rPr>
        <w:t>farmaci.</w:t>
      </w:r>
      <w:r>
        <w:rPr>
          <w:color w:val="231F20"/>
          <w:spacing w:val="-9"/>
          <w:sz w:val="17"/>
        </w:rPr>
        <w:t> </w:t>
      </w:r>
      <w:r>
        <w:rPr>
          <w:color w:val="231F20"/>
          <w:sz w:val="17"/>
        </w:rPr>
        <w:t>Si</w:t>
      </w:r>
      <w:r>
        <w:rPr>
          <w:color w:val="231F20"/>
          <w:spacing w:val="-9"/>
          <w:sz w:val="17"/>
        </w:rPr>
        <w:t> </w:t>
      </w:r>
      <w:r>
        <w:rPr>
          <w:color w:val="231F20"/>
          <w:sz w:val="17"/>
        </w:rPr>
        <w:t>rimanda quindi alla versione integrale di tali documenti.</w:t>
      </w:r>
    </w:p>
    <w:p>
      <w:pPr>
        <w:spacing w:before="32"/>
        <w:ind w:left="454" w:right="0" w:firstLine="0"/>
        <w:jc w:val="both"/>
        <w:rPr>
          <w:sz w:val="17"/>
        </w:rPr>
      </w:pPr>
      <w:r>
        <w:rPr>
          <w:color w:val="231F20"/>
          <w:sz w:val="17"/>
        </w:rPr>
        <w:t>Farmaco di nuova </w:t>
      </w:r>
      <w:r>
        <w:rPr>
          <w:color w:val="231F20"/>
          <w:spacing w:val="-2"/>
          <w:sz w:val="17"/>
        </w:rPr>
        <w:t>registrazione:</w:t>
      </w:r>
    </w:p>
    <w:p>
      <w:pPr>
        <w:spacing w:before="24"/>
        <w:ind w:left="625" w:right="0" w:firstLine="0"/>
        <w:jc w:val="left"/>
        <w:rPr>
          <w:sz w:val="17"/>
        </w:rPr>
      </w:pPr>
      <w:r>
        <w:rPr>
          <w:color w:val="231F20"/>
          <w:spacing w:val="-2"/>
          <w:sz w:val="17"/>
        </w:rPr>
        <w:t>KOSTAIVE;</w:t>
      </w:r>
    </w:p>
    <w:p>
      <w:pPr>
        <w:spacing w:line="268" w:lineRule="auto" w:before="24"/>
        <w:ind w:left="625" w:right="525" w:firstLine="0"/>
        <w:jc w:val="left"/>
        <w:rPr>
          <w:sz w:val="17"/>
        </w:rPr>
      </w:pPr>
      <w:r>
        <w:rPr>
          <w:color w:val="231F20"/>
          <w:sz w:val="17"/>
        </w:rPr>
        <w:t>codice</w:t>
      </w:r>
      <w:r>
        <w:rPr>
          <w:color w:val="231F20"/>
          <w:spacing w:val="-11"/>
          <w:sz w:val="17"/>
        </w:rPr>
        <w:t> </w:t>
      </w:r>
      <w:r>
        <w:rPr>
          <w:color w:val="231F20"/>
          <w:sz w:val="17"/>
        </w:rPr>
        <w:t>ATC</w:t>
      </w:r>
      <w:r>
        <w:rPr>
          <w:color w:val="231F20"/>
          <w:spacing w:val="-11"/>
          <w:sz w:val="17"/>
        </w:rPr>
        <w:t> </w:t>
      </w:r>
      <w:r>
        <w:rPr>
          <w:color w:val="231F20"/>
          <w:sz w:val="17"/>
        </w:rPr>
        <w:t>-</w:t>
      </w:r>
      <w:r>
        <w:rPr>
          <w:color w:val="231F20"/>
          <w:spacing w:val="-9"/>
          <w:sz w:val="17"/>
        </w:rPr>
        <w:t> </w:t>
      </w:r>
      <w:r>
        <w:rPr>
          <w:color w:val="231F20"/>
          <w:sz w:val="17"/>
        </w:rPr>
        <w:t>Principio</w:t>
      </w:r>
      <w:r>
        <w:rPr>
          <w:color w:val="231F20"/>
          <w:spacing w:val="-7"/>
          <w:sz w:val="17"/>
        </w:rPr>
        <w:t> </w:t>
      </w:r>
      <w:r>
        <w:rPr>
          <w:color w:val="231F20"/>
          <w:sz w:val="17"/>
        </w:rPr>
        <w:t>attivo:</w:t>
      </w:r>
      <w:r>
        <w:rPr>
          <w:color w:val="231F20"/>
          <w:spacing w:val="-8"/>
          <w:sz w:val="17"/>
        </w:rPr>
        <w:t> </w:t>
      </w:r>
      <w:r>
        <w:rPr>
          <w:color w:val="231F20"/>
          <w:sz w:val="17"/>
        </w:rPr>
        <w:t>J07BX03</w:t>
      </w:r>
      <w:r>
        <w:rPr>
          <w:color w:val="231F20"/>
          <w:spacing w:val="-8"/>
          <w:sz w:val="17"/>
        </w:rPr>
        <w:t> </w:t>
      </w:r>
      <w:r>
        <w:rPr>
          <w:color w:val="231F20"/>
          <w:sz w:val="17"/>
        </w:rPr>
        <w:t>Zapomeran; titolare: Arcturus Therapeutics Europe B.V.;</w:t>
      </w:r>
    </w:p>
    <w:p>
      <w:pPr>
        <w:spacing w:line="268" w:lineRule="auto" w:before="2"/>
        <w:ind w:left="625" w:right="1156" w:firstLine="0"/>
        <w:jc w:val="left"/>
        <w:rPr>
          <w:sz w:val="17"/>
        </w:rPr>
      </w:pPr>
      <w:r>
        <w:rPr>
          <w:color w:val="231F20"/>
          <w:sz w:val="17"/>
        </w:rPr>
        <w:t>cod.</w:t>
      </w:r>
      <w:r>
        <w:rPr>
          <w:color w:val="231F20"/>
          <w:spacing w:val="-11"/>
          <w:sz w:val="17"/>
        </w:rPr>
        <w:t> </w:t>
      </w:r>
      <w:r>
        <w:rPr>
          <w:color w:val="231F20"/>
          <w:sz w:val="17"/>
        </w:rPr>
        <w:t>procedura:</w:t>
      </w:r>
      <w:r>
        <w:rPr>
          <w:color w:val="231F20"/>
          <w:spacing w:val="-11"/>
          <w:sz w:val="17"/>
        </w:rPr>
        <w:t> </w:t>
      </w:r>
      <w:r>
        <w:rPr>
          <w:color w:val="231F20"/>
          <w:sz w:val="17"/>
        </w:rPr>
        <w:t>EMEA/H/C/006207/0000; GUUE: 31 marzo 2025.</w:t>
      </w:r>
    </w:p>
    <w:p>
      <w:pPr>
        <w:spacing w:line="208" w:lineRule="auto" w:before="22"/>
        <w:ind w:left="113" w:right="38" w:firstLine="341"/>
        <w:jc w:val="both"/>
        <w:rPr>
          <w:sz w:val="17"/>
        </w:rPr>
      </w:pPr>
      <w:r>
        <w:rPr>
          <w:color w:val="231F20"/>
          <w:sz w:val="17"/>
        </w:rPr>
        <w:t>Medicinale sottoposto a monitoraggio addizionale. Ciò </w:t>
      </w:r>
      <w:r>
        <w:rPr>
          <w:color w:val="231F20"/>
          <w:sz w:val="17"/>
        </w:rPr>
        <w:t>permette- rà la rapida identificazione di nuove informazioni sulla sicurezza.</w:t>
      </w:r>
      <w:r>
        <w:rPr>
          <w:color w:val="231F20"/>
          <w:spacing w:val="-4"/>
          <w:sz w:val="17"/>
        </w:rPr>
        <w:t> </w:t>
      </w:r>
      <w:r>
        <w:rPr>
          <w:color w:val="231F20"/>
          <w:sz w:val="17"/>
        </w:rPr>
        <w:t>Agli operatori sanitari è richiesto di segnalare qualsiasi reazione avversa so- spetta.</w:t>
      </w:r>
      <w:r>
        <w:rPr>
          <w:color w:val="231F20"/>
          <w:spacing w:val="-9"/>
          <w:sz w:val="17"/>
        </w:rPr>
        <w:t> </w:t>
      </w:r>
      <w:r>
        <w:rPr>
          <w:color w:val="231F20"/>
          <w:sz w:val="17"/>
        </w:rPr>
        <w:t>Vedere</w:t>
      </w:r>
      <w:r>
        <w:rPr>
          <w:color w:val="231F20"/>
          <w:spacing w:val="-6"/>
          <w:sz w:val="17"/>
        </w:rPr>
        <w:t> </w:t>
      </w:r>
      <w:r>
        <w:rPr>
          <w:color w:val="231F20"/>
          <w:sz w:val="17"/>
        </w:rPr>
        <w:t>paragrafo</w:t>
      </w:r>
      <w:r>
        <w:rPr>
          <w:color w:val="231F20"/>
          <w:spacing w:val="-6"/>
          <w:sz w:val="17"/>
        </w:rPr>
        <w:t> </w:t>
      </w:r>
      <w:r>
        <w:rPr>
          <w:color w:val="231F20"/>
          <w:sz w:val="17"/>
        </w:rPr>
        <w:t>4.8</w:t>
      </w:r>
      <w:r>
        <w:rPr>
          <w:color w:val="231F20"/>
          <w:spacing w:val="-6"/>
          <w:sz w:val="17"/>
        </w:rPr>
        <w:t> </w:t>
      </w:r>
      <w:r>
        <w:rPr>
          <w:color w:val="231F20"/>
          <w:sz w:val="17"/>
        </w:rPr>
        <w:t>per</w:t>
      </w:r>
      <w:r>
        <w:rPr>
          <w:color w:val="231F20"/>
          <w:spacing w:val="-6"/>
          <w:sz w:val="17"/>
        </w:rPr>
        <w:t> </w:t>
      </w:r>
      <w:r>
        <w:rPr>
          <w:color w:val="231F20"/>
          <w:sz w:val="17"/>
        </w:rPr>
        <w:t>informazioni</w:t>
      </w:r>
      <w:r>
        <w:rPr>
          <w:color w:val="231F20"/>
          <w:spacing w:val="-6"/>
          <w:sz w:val="17"/>
        </w:rPr>
        <w:t> </w:t>
      </w:r>
      <w:r>
        <w:rPr>
          <w:color w:val="231F20"/>
          <w:sz w:val="17"/>
        </w:rPr>
        <w:t>sulle</w:t>
      </w:r>
      <w:r>
        <w:rPr>
          <w:color w:val="231F20"/>
          <w:spacing w:val="-6"/>
          <w:sz w:val="17"/>
        </w:rPr>
        <w:t> </w:t>
      </w:r>
      <w:r>
        <w:rPr>
          <w:color w:val="231F20"/>
          <w:sz w:val="17"/>
        </w:rPr>
        <w:t>modalità</w:t>
      </w:r>
      <w:r>
        <w:rPr>
          <w:color w:val="231F20"/>
          <w:spacing w:val="-6"/>
          <w:sz w:val="17"/>
        </w:rPr>
        <w:t> </w:t>
      </w:r>
      <w:r>
        <w:rPr>
          <w:color w:val="231F20"/>
          <w:sz w:val="17"/>
        </w:rPr>
        <w:t>di</w:t>
      </w:r>
      <w:r>
        <w:rPr>
          <w:color w:val="231F20"/>
          <w:spacing w:val="-6"/>
          <w:sz w:val="17"/>
        </w:rPr>
        <w:t> </w:t>
      </w:r>
      <w:r>
        <w:rPr>
          <w:color w:val="231F20"/>
          <w:sz w:val="17"/>
        </w:rPr>
        <w:t>segnala- zione delle reazioni avverse.</w:t>
      </w:r>
    </w:p>
    <w:p>
      <w:pPr>
        <w:pStyle w:val="BodyText"/>
        <w:spacing w:before="132"/>
        <w:ind w:left="0"/>
        <w:jc w:val="left"/>
        <w:rPr>
          <w:sz w:val="17"/>
        </w:rPr>
      </w:pPr>
    </w:p>
    <w:p>
      <w:pPr>
        <w:spacing w:before="0"/>
        <w:ind w:left="113" w:right="0" w:firstLine="0"/>
        <w:jc w:val="left"/>
        <w:rPr>
          <w:i/>
          <w:sz w:val="17"/>
        </w:rPr>
      </w:pPr>
      <w:r>
        <w:rPr>
          <w:i/>
          <w:color w:val="231F20"/>
          <w:sz w:val="17"/>
        </w:rPr>
        <w:t>Indicazioni </w:t>
      </w:r>
      <w:r>
        <w:rPr>
          <w:i/>
          <w:color w:val="231F20"/>
          <w:spacing w:val="-2"/>
          <w:sz w:val="17"/>
        </w:rPr>
        <w:t>terapeutiche</w:t>
      </w:r>
    </w:p>
    <w:p>
      <w:pPr>
        <w:spacing w:line="208" w:lineRule="auto" w:before="159"/>
        <w:ind w:left="113" w:right="38" w:firstLine="341"/>
        <w:jc w:val="both"/>
        <w:rPr>
          <w:sz w:val="17"/>
        </w:rPr>
      </w:pPr>
      <w:r>
        <w:rPr>
          <w:color w:val="231F20"/>
          <w:sz w:val="17"/>
        </w:rPr>
        <w:t>«Kostaive» è indicato per l’immunizzazione attiva nella </w:t>
      </w:r>
      <w:r>
        <w:rPr>
          <w:color w:val="231F20"/>
          <w:sz w:val="17"/>
        </w:rPr>
        <w:t>preven- zione</w:t>
      </w:r>
      <w:r>
        <w:rPr>
          <w:color w:val="231F20"/>
          <w:spacing w:val="-8"/>
          <w:sz w:val="17"/>
        </w:rPr>
        <w:t> </w:t>
      </w:r>
      <w:r>
        <w:rPr>
          <w:color w:val="231F20"/>
          <w:sz w:val="17"/>
        </w:rPr>
        <w:t>di</w:t>
      </w:r>
      <w:r>
        <w:rPr>
          <w:color w:val="231F20"/>
          <w:spacing w:val="-8"/>
          <w:sz w:val="17"/>
        </w:rPr>
        <w:t> </w:t>
      </w:r>
      <w:r>
        <w:rPr>
          <w:color w:val="231F20"/>
          <w:sz w:val="17"/>
        </w:rPr>
        <w:t>COVID-19,</w:t>
      </w:r>
      <w:r>
        <w:rPr>
          <w:color w:val="231F20"/>
          <w:spacing w:val="-8"/>
          <w:sz w:val="17"/>
        </w:rPr>
        <w:t> </w:t>
      </w:r>
      <w:r>
        <w:rPr>
          <w:color w:val="231F20"/>
          <w:sz w:val="17"/>
        </w:rPr>
        <w:t>malattia</w:t>
      </w:r>
      <w:r>
        <w:rPr>
          <w:color w:val="231F20"/>
          <w:spacing w:val="-8"/>
          <w:sz w:val="17"/>
        </w:rPr>
        <w:t> </w:t>
      </w:r>
      <w:r>
        <w:rPr>
          <w:color w:val="231F20"/>
          <w:sz w:val="17"/>
        </w:rPr>
        <w:t>causata</w:t>
      </w:r>
      <w:r>
        <w:rPr>
          <w:color w:val="231F20"/>
          <w:spacing w:val="-8"/>
          <w:sz w:val="17"/>
        </w:rPr>
        <w:t> </w:t>
      </w:r>
      <w:r>
        <w:rPr>
          <w:color w:val="231F20"/>
          <w:sz w:val="17"/>
        </w:rPr>
        <w:t>dal</w:t>
      </w:r>
      <w:r>
        <w:rPr>
          <w:color w:val="231F20"/>
          <w:spacing w:val="-8"/>
          <w:sz w:val="17"/>
        </w:rPr>
        <w:t> </w:t>
      </w:r>
      <w:r>
        <w:rPr>
          <w:color w:val="231F20"/>
          <w:sz w:val="17"/>
        </w:rPr>
        <w:t>virus</w:t>
      </w:r>
      <w:r>
        <w:rPr>
          <w:color w:val="231F20"/>
          <w:spacing w:val="-8"/>
          <w:sz w:val="17"/>
        </w:rPr>
        <w:t> </w:t>
      </w:r>
      <w:r>
        <w:rPr>
          <w:color w:val="231F20"/>
          <w:sz w:val="17"/>
        </w:rPr>
        <w:t>SARS-CoV-2</w:t>
      </w:r>
      <w:r>
        <w:rPr>
          <w:color w:val="231F20"/>
          <w:spacing w:val="-8"/>
          <w:sz w:val="17"/>
        </w:rPr>
        <w:t> </w:t>
      </w:r>
      <w:r>
        <w:rPr>
          <w:color w:val="231F20"/>
          <w:sz w:val="17"/>
        </w:rPr>
        <w:t>in</w:t>
      </w:r>
      <w:r>
        <w:rPr>
          <w:color w:val="231F20"/>
          <w:spacing w:val="-8"/>
          <w:sz w:val="17"/>
        </w:rPr>
        <w:t> </w:t>
      </w:r>
      <w:r>
        <w:rPr>
          <w:color w:val="231F20"/>
          <w:sz w:val="17"/>
        </w:rPr>
        <w:t>soggetti di età pari o superiore a diciotto anni.</w:t>
      </w:r>
    </w:p>
    <w:p>
      <w:pPr>
        <w:spacing w:line="208" w:lineRule="auto" w:before="50"/>
        <w:ind w:left="113" w:right="38" w:firstLine="341"/>
        <w:jc w:val="both"/>
        <w:rPr>
          <w:sz w:val="17"/>
        </w:rPr>
      </w:pPr>
      <w:r>
        <w:rPr>
          <w:color w:val="231F20"/>
          <w:sz w:val="17"/>
        </w:rPr>
        <w:t>L’uso di questo vaccino deve essere conforme alle raccomanda- zioni ufficiali.</w:t>
      </w:r>
    </w:p>
    <w:p>
      <w:pPr>
        <w:spacing w:before="102"/>
        <w:ind w:left="113" w:right="0" w:firstLine="0"/>
        <w:jc w:val="left"/>
        <w:rPr>
          <w:i/>
          <w:sz w:val="17"/>
        </w:rPr>
      </w:pPr>
      <w:r>
        <w:rPr/>
        <w:br w:type="column"/>
      </w:r>
      <w:r>
        <w:rPr>
          <w:i/>
          <w:color w:val="231F20"/>
          <w:sz w:val="17"/>
        </w:rPr>
        <w:t>Modo di </w:t>
      </w:r>
      <w:r>
        <w:rPr>
          <w:i/>
          <w:color w:val="231F20"/>
          <w:spacing w:val="-2"/>
          <w:sz w:val="17"/>
        </w:rPr>
        <w:t>somministrazione</w:t>
      </w:r>
    </w:p>
    <w:p>
      <w:pPr>
        <w:pStyle w:val="BodyText"/>
        <w:spacing w:before="12"/>
        <w:ind w:left="0"/>
        <w:jc w:val="left"/>
        <w:rPr>
          <w:i/>
          <w:sz w:val="17"/>
        </w:rPr>
      </w:pPr>
    </w:p>
    <w:p>
      <w:pPr>
        <w:spacing w:line="208" w:lineRule="auto" w:before="0"/>
        <w:ind w:left="113" w:right="105" w:firstLine="341"/>
        <w:jc w:val="both"/>
        <w:rPr>
          <w:sz w:val="17"/>
        </w:rPr>
      </w:pPr>
      <w:r>
        <w:rPr>
          <w:color w:val="231F20"/>
          <w:sz w:val="17"/>
        </w:rPr>
        <w:t>«Kostaive»</w:t>
      </w:r>
      <w:r>
        <w:rPr>
          <w:color w:val="231F20"/>
          <w:spacing w:val="-10"/>
          <w:sz w:val="17"/>
        </w:rPr>
        <w:t> </w:t>
      </w:r>
      <w:r>
        <w:rPr>
          <w:color w:val="231F20"/>
          <w:sz w:val="17"/>
        </w:rPr>
        <w:t>deve</w:t>
      </w:r>
      <w:r>
        <w:rPr>
          <w:color w:val="231F20"/>
          <w:spacing w:val="-10"/>
          <w:sz w:val="17"/>
        </w:rPr>
        <w:t> </w:t>
      </w:r>
      <w:r>
        <w:rPr>
          <w:color w:val="231F20"/>
          <w:sz w:val="17"/>
        </w:rPr>
        <w:t>essere</w:t>
      </w:r>
      <w:r>
        <w:rPr>
          <w:color w:val="231F20"/>
          <w:spacing w:val="-10"/>
          <w:sz w:val="17"/>
        </w:rPr>
        <w:t> </w:t>
      </w:r>
      <w:r>
        <w:rPr>
          <w:color w:val="231F20"/>
          <w:sz w:val="17"/>
        </w:rPr>
        <w:t>somministrato</w:t>
      </w:r>
      <w:r>
        <w:rPr>
          <w:color w:val="231F20"/>
          <w:spacing w:val="-10"/>
          <w:sz w:val="17"/>
        </w:rPr>
        <w:t> </w:t>
      </w:r>
      <w:r>
        <w:rPr>
          <w:color w:val="231F20"/>
          <w:sz w:val="17"/>
        </w:rPr>
        <w:t>per</w:t>
      </w:r>
      <w:r>
        <w:rPr>
          <w:color w:val="231F20"/>
          <w:spacing w:val="-10"/>
          <w:sz w:val="17"/>
        </w:rPr>
        <w:t> </w:t>
      </w:r>
      <w:r>
        <w:rPr>
          <w:color w:val="231F20"/>
          <w:sz w:val="17"/>
        </w:rPr>
        <w:t>via</w:t>
      </w:r>
      <w:r>
        <w:rPr>
          <w:color w:val="231F20"/>
          <w:spacing w:val="-10"/>
          <w:sz w:val="17"/>
        </w:rPr>
        <w:t> </w:t>
      </w:r>
      <w:r>
        <w:rPr>
          <w:color w:val="231F20"/>
          <w:sz w:val="17"/>
        </w:rPr>
        <w:t>intramuscolare</w:t>
      </w:r>
      <w:r>
        <w:rPr>
          <w:color w:val="231F20"/>
          <w:spacing w:val="-10"/>
          <w:sz w:val="17"/>
        </w:rPr>
        <w:t> </w:t>
      </w:r>
      <w:r>
        <w:rPr>
          <w:color w:val="231F20"/>
          <w:sz w:val="17"/>
        </w:rPr>
        <w:t>dopo la ricostituzione (vedere paragrafo 6.6).</w:t>
      </w:r>
    </w:p>
    <w:p>
      <w:pPr>
        <w:spacing w:line="208" w:lineRule="auto" w:before="99"/>
        <w:ind w:left="113" w:right="105" w:firstLine="341"/>
        <w:jc w:val="both"/>
        <w:rPr>
          <w:sz w:val="17"/>
        </w:rPr>
      </w:pPr>
      <w:r>
        <w:rPr>
          <w:color w:val="231F20"/>
          <w:sz w:val="17"/>
        </w:rPr>
        <w:t>La</w:t>
      </w:r>
      <w:r>
        <w:rPr>
          <w:color w:val="231F20"/>
          <w:spacing w:val="-11"/>
          <w:sz w:val="17"/>
        </w:rPr>
        <w:t> </w:t>
      </w:r>
      <w:r>
        <w:rPr>
          <w:color w:val="231F20"/>
          <w:sz w:val="17"/>
        </w:rPr>
        <w:t>sede</w:t>
      </w:r>
      <w:r>
        <w:rPr>
          <w:color w:val="231F20"/>
          <w:spacing w:val="-10"/>
          <w:sz w:val="17"/>
        </w:rPr>
        <w:t> </w:t>
      </w:r>
      <w:r>
        <w:rPr>
          <w:color w:val="231F20"/>
          <w:sz w:val="17"/>
        </w:rPr>
        <w:t>preferita</w:t>
      </w:r>
      <w:r>
        <w:rPr>
          <w:color w:val="231F20"/>
          <w:spacing w:val="-11"/>
          <w:sz w:val="17"/>
        </w:rPr>
        <w:t> </w:t>
      </w:r>
      <w:r>
        <w:rPr>
          <w:color w:val="231F20"/>
          <w:sz w:val="17"/>
        </w:rPr>
        <w:t>per</w:t>
      </w:r>
      <w:r>
        <w:rPr>
          <w:color w:val="231F20"/>
          <w:spacing w:val="-10"/>
          <w:sz w:val="17"/>
        </w:rPr>
        <w:t> </w:t>
      </w:r>
      <w:r>
        <w:rPr>
          <w:color w:val="231F20"/>
          <w:sz w:val="17"/>
        </w:rPr>
        <w:t>l’iniezione</w:t>
      </w:r>
      <w:r>
        <w:rPr>
          <w:color w:val="231F20"/>
          <w:spacing w:val="-11"/>
          <w:sz w:val="17"/>
        </w:rPr>
        <w:t> </w:t>
      </w:r>
      <w:r>
        <w:rPr>
          <w:color w:val="231F20"/>
          <w:sz w:val="17"/>
        </w:rPr>
        <w:t>intramuscolare</w:t>
      </w:r>
      <w:r>
        <w:rPr>
          <w:color w:val="231F20"/>
          <w:spacing w:val="-10"/>
          <w:sz w:val="17"/>
        </w:rPr>
        <w:t> </w:t>
      </w:r>
      <w:r>
        <w:rPr>
          <w:color w:val="231F20"/>
          <w:sz w:val="17"/>
        </w:rPr>
        <w:t>è</w:t>
      </w:r>
      <w:r>
        <w:rPr>
          <w:color w:val="231F20"/>
          <w:spacing w:val="-11"/>
          <w:sz w:val="17"/>
        </w:rPr>
        <w:t> </w:t>
      </w:r>
      <w:r>
        <w:rPr>
          <w:color w:val="231F20"/>
          <w:sz w:val="17"/>
        </w:rPr>
        <w:t>il</w:t>
      </w:r>
      <w:r>
        <w:rPr>
          <w:color w:val="231F20"/>
          <w:spacing w:val="-10"/>
          <w:sz w:val="17"/>
        </w:rPr>
        <w:t> </w:t>
      </w:r>
      <w:r>
        <w:rPr>
          <w:color w:val="231F20"/>
          <w:sz w:val="17"/>
        </w:rPr>
        <w:t>muscolo</w:t>
      </w:r>
      <w:r>
        <w:rPr>
          <w:color w:val="231F20"/>
          <w:spacing w:val="-11"/>
          <w:sz w:val="17"/>
        </w:rPr>
        <w:t> </w:t>
      </w:r>
      <w:r>
        <w:rPr>
          <w:color w:val="231F20"/>
          <w:sz w:val="17"/>
        </w:rPr>
        <w:t>deltoi- de della parte superiore del braccio.</w:t>
      </w:r>
    </w:p>
    <w:p>
      <w:pPr>
        <w:spacing w:line="208" w:lineRule="auto" w:before="100"/>
        <w:ind w:left="113" w:right="105" w:firstLine="341"/>
        <w:jc w:val="both"/>
        <w:rPr>
          <w:sz w:val="17"/>
        </w:rPr>
      </w:pPr>
      <w:r>
        <w:rPr>
          <w:color w:val="231F20"/>
          <w:sz w:val="17"/>
        </w:rPr>
        <w:t>Si</w:t>
      </w:r>
      <w:r>
        <w:rPr>
          <w:color w:val="231F20"/>
          <w:spacing w:val="-2"/>
          <w:sz w:val="17"/>
        </w:rPr>
        <w:t> </w:t>
      </w:r>
      <w:r>
        <w:rPr>
          <w:color w:val="231F20"/>
          <w:sz w:val="17"/>
        </w:rPr>
        <w:t>raccomanda</w:t>
      </w:r>
      <w:r>
        <w:rPr>
          <w:color w:val="231F20"/>
          <w:spacing w:val="-2"/>
          <w:sz w:val="17"/>
        </w:rPr>
        <w:t> </w:t>
      </w:r>
      <w:r>
        <w:rPr>
          <w:color w:val="231F20"/>
          <w:sz w:val="17"/>
        </w:rPr>
        <w:t>l’uso</w:t>
      </w:r>
      <w:r>
        <w:rPr>
          <w:color w:val="231F20"/>
          <w:spacing w:val="-2"/>
          <w:sz w:val="17"/>
        </w:rPr>
        <w:t> </w:t>
      </w:r>
      <w:r>
        <w:rPr>
          <w:color w:val="231F20"/>
          <w:sz w:val="17"/>
        </w:rPr>
        <w:t>di</w:t>
      </w:r>
      <w:r>
        <w:rPr>
          <w:color w:val="231F20"/>
          <w:spacing w:val="-2"/>
          <w:sz w:val="17"/>
        </w:rPr>
        <w:t> </w:t>
      </w:r>
      <w:r>
        <w:rPr>
          <w:color w:val="231F20"/>
          <w:sz w:val="17"/>
        </w:rPr>
        <w:t>un</w:t>
      </w:r>
      <w:r>
        <w:rPr>
          <w:color w:val="231F20"/>
          <w:spacing w:val="-2"/>
          <w:sz w:val="17"/>
        </w:rPr>
        <w:t> </w:t>
      </w:r>
      <w:r>
        <w:rPr>
          <w:color w:val="231F20"/>
          <w:sz w:val="17"/>
        </w:rPr>
        <w:t>ago</w:t>
      </w:r>
      <w:r>
        <w:rPr>
          <w:color w:val="231F20"/>
          <w:spacing w:val="-2"/>
          <w:sz w:val="17"/>
        </w:rPr>
        <w:t> </w:t>
      </w:r>
      <w:r>
        <w:rPr>
          <w:color w:val="231F20"/>
          <w:sz w:val="17"/>
        </w:rPr>
        <w:t>di</w:t>
      </w:r>
      <w:r>
        <w:rPr>
          <w:color w:val="231F20"/>
          <w:spacing w:val="-2"/>
          <w:sz w:val="17"/>
        </w:rPr>
        <w:t> </w:t>
      </w:r>
      <w:r>
        <w:rPr>
          <w:color w:val="231F20"/>
          <w:sz w:val="17"/>
        </w:rPr>
        <w:t>lunghezza</w:t>
      </w:r>
      <w:r>
        <w:rPr>
          <w:color w:val="231F20"/>
          <w:spacing w:val="-2"/>
          <w:sz w:val="17"/>
        </w:rPr>
        <w:t> </w:t>
      </w:r>
      <w:r>
        <w:rPr>
          <w:color w:val="231F20"/>
          <w:sz w:val="17"/>
        </w:rPr>
        <w:t>appropriata</w:t>
      </w:r>
      <w:r>
        <w:rPr>
          <w:color w:val="231F20"/>
          <w:spacing w:val="-2"/>
          <w:sz w:val="17"/>
        </w:rPr>
        <w:t> </w:t>
      </w:r>
      <w:r>
        <w:rPr>
          <w:color w:val="231F20"/>
          <w:sz w:val="17"/>
        </w:rPr>
        <w:t>per</w:t>
      </w:r>
      <w:r>
        <w:rPr>
          <w:color w:val="231F20"/>
          <w:spacing w:val="-2"/>
          <w:sz w:val="17"/>
        </w:rPr>
        <w:t> </w:t>
      </w:r>
      <w:r>
        <w:rPr>
          <w:color w:val="231F20"/>
          <w:sz w:val="17"/>
        </w:rPr>
        <w:t>l’inie- zione intramuscolare.</w:t>
      </w:r>
    </w:p>
    <w:p>
      <w:pPr>
        <w:spacing w:line="208" w:lineRule="auto" w:before="99"/>
        <w:ind w:left="113" w:right="105" w:firstLine="341"/>
        <w:jc w:val="both"/>
        <w:rPr>
          <w:sz w:val="17"/>
        </w:rPr>
      </w:pPr>
      <w:r>
        <w:rPr>
          <w:color w:val="231F20"/>
          <w:sz w:val="17"/>
        </w:rPr>
        <w:t>Il</w:t>
      </w:r>
      <w:r>
        <w:rPr>
          <w:color w:val="231F20"/>
          <w:spacing w:val="-5"/>
          <w:sz w:val="17"/>
        </w:rPr>
        <w:t> </w:t>
      </w:r>
      <w:r>
        <w:rPr>
          <w:color w:val="231F20"/>
          <w:sz w:val="17"/>
        </w:rPr>
        <w:t>vaccino</w:t>
      </w:r>
      <w:r>
        <w:rPr>
          <w:color w:val="231F20"/>
          <w:spacing w:val="-5"/>
          <w:sz w:val="17"/>
        </w:rPr>
        <w:t> </w:t>
      </w:r>
      <w:r>
        <w:rPr>
          <w:color w:val="231F20"/>
          <w:sz w:val="17"/>
        </w:rPr>
        <w:t>non</w:t>
      </w:r>
      <w:r>
        <w:rPr>
          <w:color w:val="231F20"/>
          <w:spacing w:val="-5"/>
          <w:sz w:val="17"/>
        </w:rPr>
        <w:t> </w:t>
      </w:r>
      <w:r>
        <w:rPr>
          <w:color w:val="231F20"/>
          <w:sz w:val="17"/>
        </w:rPr>
        <w:t>deve</w:t>
      </w:r>
      <w:r>
        <w:rPr>
          <w:color w:val="231F20"/>
          <w:spacing w:val="-5"/>
          <w:sz w:val="17"/>
        </w:rPr>
        <w:t> </w:t>
      </w:r>
      <w:r>
        <w:rPr>
          <w:color w:val="231F20"/>
          <w:sz w:val="17"/>
        </w:rPr>
        <w:t>essere</w:t>
      </w:r>
      <w:r>
        <w:rPr>
          <w:color w:val="231F20"/>
          <w:spacing w:val="-5"/>
          <w:sz w:val="17"/>
        </w:rPr>
        <w:t> </w:t>
      </w:r>
      <w:r>
        <w:rPr>
          <w:color w:val="231F20"/>
          <w:sz w:val="17"/>
        </w:rPr>
        <w:t>iniettato</w:t>
      </w:r>
      <w:r>
        <w:rPr>
          <w:color w:val="231F20"/>
          <w:spacing w:val="-5"/>
          <w:sz w:val="17"/>
        </w:rPr>
        <w:t> </w:t>
      </w:r>
      <w:r>
        <w:rPr>
          <w:color w:val="231F20"/>
          <w:sz w:val="17"/>
        </w:rPr>
        <w:t>per</w:t>
      </w:r>
      <w:r>
        <w:rPr>
          <w:color w:val="231F20"/>
          <w:spacing w:val="-5"/>
          <w:sz w:val="17"/>
        </w:rPr>
        <w:t> </w:t>
      </w:r>
      <w:r>
        <w:rPr>
          <w:color w:val="231F20"/>
          <w:sz w:val="17"/>
        </w:rPr>
        <w:t>via</w:t>
      </w:r>
      <w:r>
        <w:rPr>
          <w:color w:val="231F20"/>
          <w:spacing w:val="-5"/>
          <w:sz w:val="17"/>
        </w:rPr>
        <w:t> </w:t>
      </w:r>
      <w:r>
        <w:rPr>
          <w:color w:val="231F20"/>
          <w:sz w:val="17"/>
        </w:rPr>
        <w:t>intravascolare,</w:t>
      </w:r>
      <w:r>
        <w:rPr>
          <w:color w:val="231F20"/>
          <w:spacing w:val="-5"/>
          <w:sz w:val="17"/>
        </w:rPr>
        <w:t> </w:t>
      </w:r>
      <w:r>
        <w:rPr>
          <w:color w:val="231F20"/>
          <w:sz w:val="17"/>
        </w:rPr>
        <w:t>sottocu- tanea o intradermica.</w:t>
      </w:r>
    </w:p>
    <w:p>
      <w:pPr>
        <w:spacing w:line="208" w:lineRule="auto" w:before="100"/>
        <w:ind w:left="113" w:right="105" w:firstLine="341"/>
        <w:jc w:val="both"/>
        <w:rPr>
          <w:sz w:val="17"/>
        </w:rPr>
      </w:pPr>
      <w:r>
        <w:rPr>
          <w:color w:val="231F20"/>
          <w:sz w:val="17"/>
        </w:rPr>
        <w:t>Il vaccino non deve essere miscelato con altri vaccini o </w:t>
      </w:r>
      <w:r>
        <w:rPr>
          <w:color w:val="231F20"/>
          <w:sz w:val="17"/>
        </w:rPr>
        <w:t>prodotti medicinali nella stessa siringa.</w:t>
      </w:r>
    </w:p>
    <w:p>
      <w:pPr>
        <w:spacing w:line="208" w:lineRule="auto" w:before="99"/>
        <w:ind w:left="113" w:right="105" w:firstLine="341"/>
        <w:jc w:val="both"/>
        <w:rPr>
          <w:sz w:val="17"/>
        </w:rPr>
      </w:pPr>
      <w:r>
        <w:rPr>
          <w:color w:val="231F20"/>
          <w:sz w:val="17"/>
        </w:rPr>
        <w:t>Per le precauzioni da adottare prima e dopo la </w:t>
      </w:r>
      <w:r>
        <w:rPr>
          <w:color w:val="231F20"/>
          <w:sz w:val="17"/>
        </w:rPr>
        <w:t>somministrazione del vaccino, vedere paragrafo 4.4.</w:t>
      </w:r>
    </w:p>
    <w:p>
      <w:pPr>
        <w:spacing w:line="208" w:lineRule="auto" w:before="100"/>
        <w:ind w:left="113" w:right="105" w:firstLine="341"/>
        <w:jc w:val="both"/>
        <w:rPr>
          <w:sz w:val="17"/>
        </w:rPr>
      </w:pPr>
      <w:r>
        <w:rPr>
          <w:color w:val="231F20"/>
          <w:sz w:val="17"/>
        </w:rPr>
        <w:t>Per le istruzioni sulla ricostituzione del vaccino prima della </w:t>
      </w:r>
      <w:r>
        <w:rPr>
          <w:color w:val="231F20"/>
          <w:sz w:val="17"/>
        </w:rPr>
        <w:t>som- ministrazione, vedere paragrafo 6.6.</w:t>
      </w:r>
    </w:p>
    <w:p>
      <w:pPr>
        <w:spacing w:before="79"/>
        <w:ind w:left="454" w:right="0" w:firstLine="0"/>
        <w:jc w:val="both"/>
        <w:rPr>
          <w:sz w:val="17"/>
        </w:rPr>
      </w:pPr>
      <w:r>
        <w:rPr>
          <w:color w:val="231F20"/>
          <w:sz w:val="17"/>
        </w:rPr>
        <w:t>Confezioni </w:t>
      </w:r>
      <w:r>
        <w:rPr>
          <w:color w:val="231F20"/>
          <w:spacing w:val="-2"/>
          <w:sz w:val="17"/>
        </w:rPr>
        <w:t>autorizzate:</w:t>
      </w:r>
    </w:p>
    <w:p>
      <w:pPr>
        <w:spacing w:line="183" w:lineRule="exact" w:before="73"/>
        <w:ind w:left="625" w:right="0" w:firstLine="0"/>
        <w:jc w:val="both"/>
        <w:rPr>
          <w:sz w:val="17"/>
        </w:rPr>
      </w:pPr>
      <w:r>
        <w:rPr>
          <w:color w:val="231F20"/>
          <w:sz w:val="17"/>
        </w:rPr>
        <w:t>EU/1/24/1873/001</w:t>
      </w:r>
      <w:r>
        <w:rPr>
          <w:color w:val="231F20"/>
          <w:spacing w:val="9"/>
          <w:sz w:val="17"/>
        </w:rPr>
        <w:t> </w:t>
      </w:r>
      <w:r>
        <w:rPr>
          <w:color w:val="231F20"/>
          <w:sz w:val="17"/>
        </w:rPr>
        <w:t>A.I.C.:</w:t>
      </w:r>
      <w:r>
        <w:rPr>
          <w:color w:val="231F20"/>
          <w:spacing w:val="19"/>
          <w:sz w:val="17"/>
        </w:rPr>
        <w:t> </w:t>
      </w:r>
      <w:r>
        <w:rPr>
          <w:color w:val="231F20"/>
          <w:sz w:val="17"/>
        </w:rPr>
        <w:t>052010016</w:t>
      </w:r>
      <w:r>
        <w:rPr>
          <w:color w:val="231F20"/>
          <w:spacing w:val="19"/>
          <w:sz w:val="17"/>
        </w:rPr>
        <w:t> </w:t>
      </w:r>
      <w:r>
        <w:rPr>
          <w:color w:val="231F20"/>
          <w:sz w:val="17"/>
        </w:rPr>
        <w:t>/E</w:t>
      </w:r>
      <w:r>
        <w:rPr>
          <w:color w:val="231F20"/>
          <w:spacing w:val="19"/>
          <w:sz w:val="17"/>
        </w:rPr>
        <w:t> </w:t>
      </w:r>
      <w:r>
        <w:rPr>
          <w:color w:val="231F20"/>
          <w:sz w:val="17"/>
        </w:rPr>
        <w:t>In</w:t>
      </w:r>
      <w:r>
        <w:rPr>
          <w:color w:val="231F20"/>
          <w:spacing w:val="19"/>
          <w:sz w:val="17"/>
        </w:rPr>
        <w:t> </w:t>
      </w:r>
      <w:r>
        <w:rPr>
          <w:color w:val="231F20"/>
          <w:sz w:val="17"/>
        </w:rPr>
        <w:t>base</w:t>
      </w:r>
      <w:r>
        <w:rPr>
          <w:color w:val="231F20"/>
          <w:spacing w:val="19"/>
          <w:sz w:val="17"/>
        </w:rPr>
        <w:t> </w:t>
      </w:r>
      <w:r>
        <w:rPr>
          <w:color w:val="231F20"/>
          <w:sz w:val="17"/>
        </w:rPr>
        <w:t>32:</w:t>
      </w:r>
      <w:r>
        <w:rPr>
          <w:color w:val="231F20"/>
          <w:spacing w:val="19"/>
          <w:sz w:val="17"/>
        </w:rPr>
        <w:t> </w:t>
      </w:r>
      <w:r>
        <w:rPr>
          <w:color w:val="231F20"/>
          <w:spacing w:val="-2"/>
          <w:sz w:val="17"/>
        </w:rPr>
        <w:t>1KM710</w:t>
      </w:r>
    </w:p>
    <w:p>
      <w:pPr>
        <w:spacing w:line="208" w:lineRule="auto" w:before="9"/>
        <w:ind w:left="113" w:right="105" w:firstLine="0"/>
        <w:jc w:val="both"/>
        <w:rPr>
          <w:sz w:val="17"/>
        </w:rPr>
      </w:pPr>
      <w:r>
        <w:rPr>
          <w:color w:val="231F20"/>
          <w:sz w:val="17"/>
        </w:rPr>
        <w:t>- 5 mcg - Polvere per dispersione per preparazione iniettabile - </w:t>
      </w:r>
      <w:r>
        <w:rPr>
          <w:color w:val="231F20"/>
          <w:sz w:val="17"/>
        </w:rPr>
        <w:t>Uso intramuscolare - Flaconcino (vetro) 16 dosi - 20 flaconcini </w:t>
      </w:r>
      <w:r>
        <w:rPr>
          <w:color w:val="231F20"/>
          <w:sz w:val="17"/>
        </w:rPr>
        <w:t>multidose (320 dosi).</w:t>
      </w:r>
    </w:p>
    <w:p>
      <w:pPr>
        <w:pStyle w:val="BodyText"/>
        <w:ind w:left="0"/>
        <w:jc w:val="left"/>
        <w:rPr>
          <w:sz w:val="17"/>
        </w:rPr>
      </w:pPr>
    </w:p>
    <w:p>
      <w:pPr>
        <w:pStyle w:val="BodyText"/>
        <w:spacing w:before="6"/>
        <w:ind w:left="0"/>
        <w:jc w:val="left"/>
        <w:rPr>
          <w:sz w:val="17"/>
        </w:rPr>
      </w:pPr>
    </w:p>
    <w:p>
      <w:pPr>
        <w:spacing w:line="208" w:lineRule="auto" w:before="0"/>
        <w:ind w:left="284" w:right="0" w:hanging="171"/>
        <w:jc w:val="left"/>
        <w:rPr>
          <w:i/>
          <w:sz w:val="17"/>
        </w:rPr>
      </w:pPr>
      <w:r>
        <w:rPr>
          <w:i/>
          <w:color w:val="231F20"/>
          <w:sz w:val="17"/>
        </w:rPr>
        <w:t>Altre</w:t>
      </w:r>
      <w:r>
        <w:rPr>
          <w:i/>
          <w:color w:val="231F20"/>
          <w:spacing w:val="40"/>
          <w:sz w:val="17"/>
        </w:rPr>
        <w:t> </w:t>
      </w:r>
      <w:r>
        <w:rPr>
          <w:i/>
          <w:color w:val="231F20"/>
          <w:sz w:val="17"/>
        </w:rPr>
        <w:t>condizioni</w:t>
      </w:r>
      <w:r>
        <w:rPr>
          <w:i/>
          <w:color w:val="231F20"/>
          <w:spacing w:val="40"/>
          <w:sz w:val="17"/>
        </w:rPr>
        <w:t> </w:t>
      </w:r>
      <w:r>
        <w:rPr>
          <w:i/>
          <w:color w:val="231F20"/>
          <w:sz w:val="17"/>
        </w:rPr>
        <w:t>e</w:t>
      </w:r>
      <w:r>
        <w:rPr>
          <w:i/>
          <w:color w:val="231F20"/>
          <w:spacing w:val="40"/>
          <w:sz w:val="17"/>
        </w:rPr>
        <w:t> </w:t>
      </w:r>
      <w:r>
        <w:rPr>
          <w:i/>
          <w:color w:val="231F20"/>
          <w:sz w:val="17"/>
        </w:rPr>
        <w:t>requisiti</w:t>
      </w:r>
      <w:r>
        <w:rPr>
          <w:i/>
          <w:color w:val="231F20"/>
          <w:spacing w:val="40"/>
          <w:sz w:val="17"/>
        </w:rPr>
        <w:t> </w:t>
      </w:r>
      <w:r>
        <w:rPr>
          <w:i/>
          <w:color w:val="231F20"/>
          <w:sz w:val="17"/>
        </w:rPr>
        <w:t>dell’autorizzazione</w:t>
      </w:r>
      <w:r>
        <w:rPr>
          <w:i/>
          <w:color w:val="231F20"/>
          <w:spacing w:val="40"/>
          <w:sz w:val="17"/>
        </w:rPr>
        <w:t> </w:t>
      </w:r>
      <w:r>
        <w:rPr>
          <w:i/>
          <w:color w:val="231F20"/>
          <w:sz w:val="17"/>
        </w:rPr>
        <w:t>all’immissione</w:t>
      </w:r>
      <w:r>
        <w:rPr>
          <w:i/>
          <w:color w:val="231F20"/>
          <w:spacing w:val="40"/>
          <w:sz w:val="17"/>
        </w:rPr>
        <w:t> </w:t>
      </w:r>
      <w:r>
        <w:rPr>
          <w:i/>
          <w:color w:val="231F20"/>
          <w:sz w:val="17"/>
        </w:rPr>
        <w:t>in</w:t>
      </w:r>
      <w:r>
        <w:rPr>
          <w:i/>
          <w:color w:val="231F20"/>
          <w:spacing w:val="80"/>
          <w:sz w:val="17"/>
        </w:rPr>
        <w:t> </w:t>
      </w:r>
      <w:r>
        <w:rPr>
          <w:i/>
          <w:color w:val="231F20"/>
          <w:spacing w:val="-2"/>
          <w:sz w:val="17"/>
        </w:rPr>
        <w:t>commercio</w:t>
      </w:r>
    </w:p>
    <w:p>
      <w:pPr>
        <w:pStyle w:val="BodyText"/>
        <w:spacing w:before="124"/>
        <w:ind w:left="0"/>
        <w:jc w:val="left"/>
        <w:rPr>
          <w:i/>
          <w:sz w:val="17"/>
        </w:rPr>
      </w:pPr>
    </w:p>
    <w:p>
      <w:pPr>
        <w:spacing w:before="0"/>
        <w:ind w:left="113" w:right="0" w:firstLine="0"/>
        <w:jc w:val="left"/>
        <w:rPr>
          <w:sz w:val="17"/>
        </w:rPr>
      </w:pPr>
      <w:r>
        <w:rPr>
          <w:color w:val="231F20"/>
          <w:sz w:val="17"/>
        </w:rPr>
        <w:t>Rapporti periodici di aggiornamento sulla sicurezza </w:t>
      </w:r>
      <w:r>
        <w:rPr>
          <w:color w:val="231F20"/>
          <w:spacing w:val="-2"/>
          <w:sz w:val="17"/>
        </w:rPr>
        <w:t>(PSUR)</w:t>
      </w:r>
    </w:p>
    <w:p>
      <w:pPr>
        <w:spacing w:line="208" w:lineRule="auto" w:before="151"/>
        <w:ind w:left="113" w:right="105" w:firstLine="341"/>
        <w:jc w:val="both"/>
        <w:rPr>
          <w:sz w:val="17"/>
        </w:rPr>
      </w:pPr>
      <w:r>
        <w:rPr>
          <w:color w:val="231F20"/>
          <w:sz w:val="17"/>
        </w:rPr>
        <w:t>I requisiti per la presentazione dei PSUR per questo </w:t>
      </w:r>
      <w:r>
        <w:rPr>
          <w:color w:val="231F20"/>
          <w:sz w:val="17"/>
        </w:rPr>
        <w:t>medicinale sono definiti nell’elenco delle date di riferimento per l’Unione europea (elenco EURD) di cui all’art. 107</w:t>
      </w:r>
      <w:r>
        <w:rPr>
          <w:i/>
          <w:color w:val="231F20"/>
          <w:sz w:val="17"/>
        </w:rPr>
        <w:t>-quater</w:t>
      </w:r>
      <w:r>
        <w:rPr>
          <w:color w:val="231F20"/>
          <w:sz w:val="17"/>
        </w:rPr>
        <w:t>, paragrafo 7, della direttiva 2001/83/CE</w:t>
      </w:r>
      <w:r>
        <w:rPr>
          <w:color w:val="231F20"/>
          <w:spacing w:val="-4"/>
          <w:sz w:val="17"/>
        </w:rPr>
        <w:t> </w:t>
      </w:r>
      <w:r>
        <w:rPr>
          <w:color w:val="231F20"/>
          <w:sz w:val="17"/>
        </w:rPr>
        <w:t>e</w:t>
      </w:r>
      <w:r>
        <w:rPr>
          <w:color w:val="231F20"/>
          <w:spacing w:val="-4"/>
          <w:sz w:val="17"/>
        </w:rPr>
        <w:t> </w:t>
      </w:r>
      <w:r>
        <w:rPr>
          <w:color w:val="231F20"/>
          <w:sz w:val="17"/>
        </w:rPr>
        <w:t>successive</w:t>
      </w:r>
      <w:r>
        <w:rPr>
          <w:color w:val="231F20"/>
          <w:spacing w:val="-4"/>
          <w:sz w:val="17"/>
        </w:rPr>
        <w:t> </w:t>
      </w:r>
      <w:r>
        <w:rPr>
          <w:color w:val="231F20"/>
          <w:sz w:val="17"/>
        </w:rPr>
        <w:t>modifiche,</w:t>
      </w:r>
      <w:r>
        <w:rPr>
          <w:color w:val="231F20"/>
          <w:spacing w:val="-4"/>
          <w:sz w:val="17"/>
        </w:rPr>
        <w:t> </w:t>
      </w:r>
      <w:r>
        <w:rPr>
          <w:color w:val="231F20"/>
          <w:sz w:val="17"/>
        </w:rPr>
        <w:t>pubblicato</w:t>
      </w:r>
      <w:r>
        <w:rPr>
          <w:color w:val="231F20"/>
          <w:spacing w:val="-4"/>
          <w:sz w:val="17"/>
        </w:rPr>
        <w:t> </w:t>
      </w:r>
      <w:r>
        <w:rPr>
          <w:color w:val="231F20"/>
          <w:sz w:val="17"/>
        </w:rPr>
        <w:t>sul</w:t>
      </w:r>
      <w:r>
        <w:rPr>
          <w:color w:val="231F20"/>
          <w:spacing w:val="-4"/>
          <w:sz w:val="17"/>
        </w:rPr>
        <w:t> </w:t>
      </w:r>
      <w:r>
        <w:rPr>
          <w:color w:val="231F20"/>
          <w:sz w:val="17"/>
        </w:rPr>
        <w:t>sito</w:t>
      </w:r>
      <w:r>
        <w:rPr>
          <w:color w:val="231F20"/>
          <w:spacing w:val="-4"/>
          <w:sz w:val="17"/>
        </w:rPr>
        <w:t> </w:t>
      </w:r>
      <w:r>
        <w:rPr>
          <w:i/>
          <w:color w:val="231F20"/>
          <w:sz w:val="17"/>
        </w:rPr>
        <w:t>web</w:t>
      </w:r>
      <w:r>
        <w:rPr>
          <w:i/>
          <w:color w:val="231F20"/>
          <w:spacing w:val="-4"/>
          <w:sz w:val="17"/>
        </w:rPr>
        <w:t> </w:t>
      </w:r>
      <w:r>
        <w:rPr>
          <w:color w:val="231F20"/>
          <w:sz w:val="17"/>
        </w:rPr>
        <w:t>dell’Agen- zia europea dei medicinali.</w:t>
      </w:r>
    </w:p>
    <w:p>
      <w:pPr>
        <w:spacing w:line="208" w:lineRule="auto" w:before="101"/>
        <w:ind w:left="113" w:right="105" w:firstLine="341"/>
        <w:jc w:val="both"/>
        <w:rPr>
          <w:sz w:val="17"/>
        </w:rPr>
      </w:pPr>
      <w:r>
        <w:rPr>
          <w:color w:val="231F20"/>
          <w:sz w:val="17"/>
        </w:rPr>
        <w:t>Il titolare dell’autorizzazione all’immissione in commercio </w:t>
      </w:r>
      <w:r>
        <w:rPr>
          <w:color w:val="231F20"/>
          <w:sz w:val="17"/>
        </w:rPr>
        <w:t>deve presentare il primo PSUR per questo medicinale entro sei mesi succes- sivi all’autorizzazione.</w:t>
      </w:r>
    </w:p>
    <w:p>
      <w:pPr>
        <w:pStyle w:val="BodyText"/>
        <w:ind w:left="0"/>
        <w:jc w:val="left"/>
        <w:rPr>
          <w:sz w:val="17"/>
        </w:rPr>
      </w:pPr>
    </w:p>
    <w:p>
      <w:pPr>
        <w:pStyle w:val="BodyText"/>
        <w:spacing w:before="6"/>
        <w:ind w:left="0"/>
        <w:jc w:val="left"/>
        <w:rPr>
          <w:sz w:val="17"/>
        </w:rPr>
      </w:pPr>
    </w:p>
    <w:p>
      <w:pPr>
        <w:spacing w:line="208" w:lineRule="auto" w:before="1"/>
        <w:ind w:left="284" w:right="212" w:hanging="171"/>
        <w:jc w:val="left"/>
        <w:rPr>
          <w:i/>
          <w:sz w:val="17"/>
        </w:rPr>
      </w:pPr>
      <w:r>
        <w:rPr>
          <w:i/>
          <w:color w:val="231F20"/>
          <w:sz w:val="17"/>
        </w:rPr>
        <w:t>Condizioni o limitazioni per quanto riguarda l’uso sicuro ed efficace del medicinale</w:t>
      </w:r>
    </w:p>
    <w:p>
      <w:pPr>
        <w:pStyle w:val="BodyText"/>
        <w:spacing w:before="124"/>
        <w:ind w:left="0"/>
        <w:jc w:val="left"/>
        <w:rPr>
          <w:i/>
          <w:sz w:val="17"/>
        </w:rPr>
      </w:pPr>
    </w:p>
    <w:p>
      <w:pPr>
        <w:spacing w:before="0"/>
        <w:ind w:left="113" w:right="0" w:firstLine="0"/>
        <w:jc w:val="left"/>
        <w:rPr>
          <w:sz w:val="17"/>
        </w:rPr>
      </w:pPr>
      <w:r>
        <w:rPr>
          <w:color w:val="231F20"/>
          <w:sz w:val="17"/>
        </w:rPr>
        <w:t>Piano di gestione del rischio </w:t>
      </w:r>
      <w:r>
        <w:rPr>
          <w:color w:val="231F20"/>
          <w:spacing w:val="-2"/>
          <w:sz w:val="17"/>
        </w:rPr>
        <w:t>(RMP)</w:t>
      </w:r>
    </w:p>
    <w:p>
      <w:pPr>
        <w:spacing w:line="208" w:lineRule="auto" w:before="151"/>
        <w:ind w:left="113" w:right="104" w:firstLine="341"/>
        <w:jc w:val="both"/>
        <w:rPr>
          <w:sz w:val="17"/>
        </w:rPr>
      </w:pPr>
      <w:r>
        <w:rPr>
          <w:color w:val="231F20"/>
          <w:sz w:val="17"/>
        </w:rPr>
        <w:t>Il titolare dell’autorizzazione all’immissione in commercio </w:t>
      </w:r>
      <w:r>
        <w:rPr>
          <w:color w:val="231F20"/>
          <w:sz w:val="17"/>
        </w:rPr>
        <w:t>deve effettuare</w:t>
      </w:r>
      <w:r>
        <w:rPr>
          <w:color w:val="231F20"/>
          <w:spacing w:val="-6"/>
          <w:sz w:val="17"/>
        </w:rPr>
        <w:t> </w:t>
      </w:r>
      <w:r>
        <w:rPr>
          <w:color w:val="231F20"/>
          <w:sz w:val="17"/>
        </w:rPr>
        <w:t>le</w:t>
      </w:r>
      <w:r>
        <w:rPr>
          <w:color w:val="231F20"/>
          <w:spacing w:val="-6"/>
          <w:sz w:val="17"/>
        </w:rPr>
        <w:t> </w:t>
      </w:r>
      <w:r>
        <w:rPr>
          <w:color w:val="231F20"/>
          <w:sz w:val="17"/>
        </w:rPr>
        <w:t>attività</w:t>
      </w:r>
      <w:r>
        <w:rPr>
          <w:color w:val="231F20"/>
          <w:spacing w:val="-6"/>
          <w:sz w:val="17"/>
        </w:rPr>
        <w:t> </w:t>
      </w:r>
      <w:r>
        <w:rPr>
          <w:color w:val="231F20"/>
          <w:sz w:val="17"/>
        </w:rPr>
        <w:t>e</w:t>
      </w:r>
      <w:r>
        <w:rPr>
          <w:color w:val="231F20"/>
          <w:spacing w:val="-6"/>
          <w:sz w:val="17"/>
        </w:rPr>
        <w:t> </w:t>
      </w:r>
      <w:r>
        <w:rPr>
          <w:color w:val="231F20"/>
          <w:sz w:val="17"/>
        </w:rPr>
        <w:t>le</w:t>
      </w:r>
      <w:r>
        <w:rPr>
          <w:color w:val="231F20"/>
          <w:spacing w:val="-6"/>
          <w:sz w:val="17"/>
        </w:rPr>
        <w:t> </w:t>
      </w:r>
      <w:r>
        <w:rPr>
          <w:color w:val="231F20"/>
          <w:sz w:val="17"/>
        </w:rPr>
        <w:t>azioni</w:t>
      </w:r>
      <w:r>
        <w:rPr>
          <w:color w:val="231F20"/>
          <w:spacing w:val="-6"/>
          <w:sz w:val="17"/>
        </w:rPr>
        <w:t> </w:t>
      </w:r>
      <w:r>
        <w:rPr>
          <w:color w:val="231F20"/>
          <w:sz w:val="17"/>
        </w:rPr>
        <w:t>di</w:t>
      </w:r>
      <w:r>
        <w:rPr>
          <w:color w:val="231F20"/>
          <w:spacing w:val="-6"/>
          <w:sz w:val="17"/>
        </w:rPr>
        <w:t> </w:t>
      </w:r>
      <w:r>
        <w:rPr>
          <w:color w:val="231F20"/>
          <w:sz w:val="17"/>
        </w:rPr>
        <w:t>farmacovigilanza</w:t>
      </w:r>
      <w:r>
        <w:rPr>
          <w:color w:val="231F20"/>
          <w:spacing w:val="-6"/>
          <w:sz w:val="17"/>
        </w:rPr>
        <w:t> </w:t>
      </w:r>
      <w:r>
        <w:rPr>
          <w:color w:val="231F20"/>
          <w:sz w:val="17"/>
        </w:rPr>
        <w:t>richieste</w:t>
      </w:r>
      <w:r>
        <w:rPr>
          <w:color w:val="231F20"/>
          <w:spacing w:val="-6"/>
          <w:sz w:val="17"/>
        </w:rPr>
        <w:t> </w:t>
      </w:r>
      <w:r>
        <w:rPr>
          <w:color w:val="231F20"/>
          <w:sz w:val="17"/>
        </w:rPr>
        <w:t>e</w:t>
      </w:r>
      <w:r>
        <w:rPr>
          <w:color w:val="231F20"/>
          <w:spacing w:val="-6"/>
          <w:sz w:val="17"/>
        </w:rPr>
        <w:t> </w:t>
      </w:r>
      <w:r>
        <w:rPr>
          <w:color w:val="231F20"/>
          <w:sz w:val="17"/>
        </w:rPr>
        <w:t>dettaglia- te</w:t>
      </w:r>
      <w:r>
        <w:rPr>
          <w:color w:val="231F20"/>
          <w:spacing w:val="-9"/>
          <w:sz w:val="17"/>
        </w:rPr>
        <w:t> </w:t>
      </w:r>
      <w:r>
        <w:rPr>
          <w:color w:val="231F20"/>
          <w:sz w:val="17"/>
        </w:rPr>
        <w:t>nel</w:t>
      </w:r>
      <w:r>
        <w:rPr>
          <w:color w:val="231F20"/>
          <w:spacing w:val="-7"/>
          <w:sz w:val="17"/>
        </w:rPr>
        <w:t> </w:t>
      </w:r>
      <w:r>
        <w:rPr>
          <w:color w:val="231F20"/>
          <w:sz w:val="17"/>
        </w:rPr>
        <w:t>RMP</w:t>
      </w:r>
      <w:r>
        <w:rPr>
          <w:color w:val="231F20"/>
          <w:spacing w:val="-11"/>
          <w:sz w:val="17"/>
        </w:rPr>
        <w:t> </w:t>
      </w:r>
      <w:r>
        <w:rPr>
          <w:color w:val="231F20"/>
          <w:sz w:val="17"/>
        </w:rPr>
        <w:t>approvato</w:t>
      </w:r>
      <w:r>
        <w:rPr>
          <w:color w:val="231F20"/>
          <w:spacing w:val="-6"/>
          <w:sz w:val="17"/>
        </w:rPr>
        <w:t> </w:t>
      </w:r>
      <w:r>
        <w:rPr>
          <w:color w:val="231F20"/>
          <w:sz w:val="17"/>
        </w:rPr>
        <w:t>e</w:t>
      </w:r>
      <w:r>
        <w:rPr>
          <w:color w:val="231F20"/>
          <w:spacing w:val="-7"/>
          <w:sz w:val="17"/>
        </w:rPr>
        <w:t> </w:t>
      </w:r>
      <w:r>
        <w:rPr>
          <w:color w:val="231F20"/>
          <w:sz w:val="17"/>
        </w:rPr>
        <w:t>presentato</w:t>
      </w:r>
      <w:r>
        <w:rPr>
          <w:color w:val="231F20"/>
          <w:spacing w:val="-7"/>
          <w:sz w:val="17"/>
        </w:rPr>
        <w:t> </w:t>
      </w:r>
      <w:r>
        <w:rPr>
          <w:color w:val="231F20"/>
          <w:sz w:val="17"/>
        </w:rPr>
        <w:t>nel</w:t>
      </w:r>
      <w:r>
        <w:rPr>
          <w:color w:val="231F20"/>
          <w:spacing w:val="-7"/>
          <w:sz w:val="17"/>
        </w:rPr>
        <w:t> </w:t>
      </w:r>
      <w:r>
        <w:rPr>
          <w:color w:val="231F20"/>
          <w:sz w:val="17"/>
        </w:rPr>
        <w:t>modulo</w:t>
      </w:r>
      <w:r>
        <w:rPr>
          <w:color w:val="231F20"/>
          <w:spacing w:val="-7"/>
          <w:sz w:val="17"/>
        </w:rPr>
        <w:t> </w:t>
      </w:r>
      <w:r>
        <w:rPr>
          <w:color w:val="231F20"/>
          <w:sz w:val="17"/>
        </w:rPr>
        <w:t>1.8.2</w:t>
      </w:r>
      <w:r>
        <w:rPr>
          <w:color w:val="231F20"/>
          <w:spacing w:val="-7"/>
          <w:sz w:val="17"/>
        </w:rPr>
        <w:t> </w:t>
      </w:r>
      <w:r>
        <w:rPr>
          <w:color w:val="231F20"/>
          <w:sz w:val="17"/>
        </w:rPr>
        <w:t>dell’autorizzazione all’immissione in commercio e in ogni successivo aggiornamento ap- provato del RMP.</w:t>
      </w:r>
    </w:p>
    <w:p>
      <w:pPr>
        <w:spacing w:before="80"/>
        <w:ind w:left="454" w:right="0" w:firstLine="0"/>
        <w:jc w:val="both"/>
        <w:rPr>
          <w:sz w:val="17"/>
        </w:rPr>
      </w:pPr>
      <w:r>
        <w:rPr>
          <w:color w:val="231F20"/>
          <w:sz w:val="17"/>
        </w:rPr>
        <w:t>Il</w:t>
      </w:r>
      <w:r>
        <w:rPr>
          <w:color w:val="231F20"/>
          <w:spacing w:val="-1"/>
          <w:sz w:val="17"/>
        </w:rPr>
        <w:t> </w:t>
      </w:r>
      <w:r>
        <w:rPr>
          <w:color w:val="231F20"/>
          <w:sz w:val="17"/>
        </w:rPr>
        <w:t>RMP</w:t>
      </w:r>
      <w:r>
        <w:rPr>
          <w:color w:val="231F20"/>
          <w:spacing w:val="-7"/>
          <w:sz w:val="17"/>
        </w:rPr>
        <w:t> </w:t>
      </w:r>
      <w:r>
        <w:rPr>
          <w:color w:val="231F20"/>
          <w:sz w:val="17"/>
        </w:rPr>
        <w:t>aggiornato</w:t>
      </w:r>
      <w:r>
        <w:rPr>
          <w:color w:val="231F20"/>
          <w:spacing w:val="-1"/>
          <w:sz w:val="17"/>
        </w:rPr>
        <w:t> </w:t>
      </w:r>
      <w:r>
        <w:rPr>
          <w:color w:val="231F20"/>
          <w:sz w:val="17"/>
        </w:rPr>
        <w:t>deve essere </w:t>
      </w:r>
      <w:r>
        <w:rPr>
          <w:color w:val="231F20"/>
          <w:spacing w:val="-2"/>
          <w:sz w:val="17"/>
        </w:rPr>
        <w:t>presentato:</w:t>
      </w:r>
    </w:p>
    <w:p>
      <w:pPr>
        <w:spacing w:before="74"/>
        <w:ind w:left="625" w:right="0" w:firstLine="0"/>
        <w:jc w:val="both"/>
        <w:rPr>
          <w:sz w:val="17"/>
        </w:rPr>
      </w:pPr>
      <w:r>
        <w:rPr>
          <w:color w:val="231F20"/>
          <w:sz w:val="17"/>
        </w:rPr>
        <w:t>su richiesta dell’Agenzia europea dei </w:t>
      </w:r>
      <w:r>
        <w:rPr>
          <w:color w:val="231F20"/>
          <w:spacing w:val="-2"/>
          <w:sz w:val="17"/>
        </w:rPr>
        <w:t>medicinali;</w:t>
      </w:r>
    </w:p>
    <w:p>
      <w:pPr>
        <w:spacing w:line="208" w:lineRule="auto" w:before="94"/>
        <w:ind w:left="113" w:right="105" w:firstLine="511"/>
        <w:jc w:val="both"/>
        <w:rPr>
          <w:sz w:val="17"/>
        </w:rPr>
      </w:pPr>
      <w:r>
        <w:rPr>
          <w:color w:val="231F20"/>
          <w:sz w:val="17"/>
        </w:rPr>
        <w:t>ogni volta che il sistema di gestione del rischio è modificato, in particolare</w:t>
      </w:r>
      <w:r>
        <w:rPr>
          <w:color w:val="231F20"/>
          <w:spacing w:val="-10"/>
          <w:sz w:val="17"/>
        </w:rPr>
        <w:t> </w:t>
      </w:r>
      <w:r>
        <w:rPr>
          <w:color w:val="231F20"/>
          <w:sz w:val="17"/>
        </w:rPr>
        <w:t>a</w:t>
      </w:r>
      <w:r>
        <w:rPr>
          <w:color w:val="231F20"/>
          <w:spacing w:val="-10"/>
          <w:sz w:val="17"/>
        </w:rPr>
        <w:t> </w:t>
      </w:r>
      <w:r>
        <w:rPr>
          <w:color w:val="231F20"/>
          <w:sz w:val="17"/>
        </w:rPr>
        <w:t>seguito</w:t>
      </w:r>
      <w:r>
        <w:rPr>
          <w:color w:val="231F20"/>
          <w:spacing w:val="-10"/>
          <w:sz w:val="17"/>
        </w:rPr>
        <w:t> </w:t>
      </w:r>
      <w:r>
        <w:rPr>
          <w:color w:val="231F20"/>
          <w:sz w:val="17"/>
        </w:rPr>
        <w:t>del</w:t>
      </w:r>
      <w:r>
        <w:rPr>
          <w:color w:val="231F20"/>
          <w:spacing w:val="-10"/>
          <w:sz w:val="17"/>
        </w:rPr>
        <w:t> </w:t>
      </w:r>
      <w:r>
        <w:rPr>
          <w:color w:val="231F20"/>
          <w:sz w:val="17"/>
        </w:rPr>
        <w:t>ricevimento</w:t>
      </w:r>
      <w:r>
        <w:rPr>
          <w:color w:val="231F20"/>
          <w:spacing w:val="-10"/>
          <w:sz w:val="17"/>
        </w:rPr>
        <w:t> </w:t>
      </w:r>
      <w:r>
        <w:rPr>
          <w:color w:val="231F20"/>
          <w:sz w:val="17"/>
        </w:rPr>
        <w:t>di</w:t>
      </w:r>
      <w:r>
        <w:rPr>
          <w:color w:val="231F20"/>
          <w:spacing w:val="-10"/>
          <w:sz w:val="17"/>
        </w:rPr>
        <w:t> </w:t>
      </w:r>
      <w:r>
        <w:rPr>
          <w:color w:val="231F20"/>
          <w:sz w:val="17"/>
        </w:rPr>
        <w:t>nuove</w:t>
      </w:r>
      <w:r>
        <w:rPr>
          <w:color w:val="231F20"/>
          <w:spacing w:val="-10"/>
          <w:sz w:val="17"/>
        </w:rPr>
        <w:t> </w:t>
      </w:r>
      <w:r>
        <w:rPr>
          <w:color w:val="231F20"/>
          <w:sz w:val="17"/>
        </w:rPr>
        <w:t>informazioni</w:t>
      </w:r>
      <w:r>
        <w:rPr>
          <w:color w:val="231F20"/>
          <w:spacing w:val="-10"/>
          <w:sz w:val="17"/>
        </w:rPr>
        <w:t> </w:t>
      </w:r>
      <w:r>
        <w:rPr>
          <w:color w:val="231F20"/>
          <w:sz w:val="17"/>
        </w:rPr>
        <w:t>che</w:t>
      </w:r>
      <w:r>
        <w:rPr>
          <w:color w:val="231F20"/>
          <w:spacing w:val="-10"/>
          <w:sz w:val="17"/>
        </w:rPr>
        <w:t> </w:t>
      </w:r>
      <w:r>
        <w:rPr>
          <w:color w:val="231F20"/>
          <w:sz w:val="17"/>
        </w:rPr>
        <w:t>possono portare</w:t>
      </w:r>
      <w:r>
        <w:rPr>
          <w:color w:val="231F20"/>
          <w:spacing w:val="-2"/>
          <w:sz w:val="17"/>
        </w:rPr>
        <w:t> </w:t>
      </w:r>
      <w:r>
        <w:rPr>
          <w:color w:val="231F20"/>
          <w:sz w:val="17"/>
        </w:rPr>
        <w:t>a</w:t>
      </w:r>
      <w:r>
        <w:rPr>
          <w:color w:val="231F20"/>
          <w:spacing w:val="-2"/>
          <w:sz w:val="17"/>
        </w:rPr>
        <w:t> </w:t>
      </w:r>
      <w:r>
        <w:rPr>
          <w:color w:val="231F20"/>
          <w:sz w:val="17"/>
        </w:rPr>
        <w:t>un</w:t>
      </w:r>
      <w:r>
        <w:rPr>
          <w:color w:val="231F20"/>
          <w:spacing w:val="-2"/>
          <w:sz w:val="17"/>
        </w:rPr>
        <w:t> </w:t>
      </w:r>
      <w:r>
        <w:rPr>
          <w:color w:val="231F20"/>
          <w:sz w:val="17"/>
        </w:rPr>
        <w:t>cambiamento</w:t>
      </w:r>
      <w:r>
        <w:rPr>
          <w:color w:val="231F20"/>
          <w:spacing w:val="-2"/>
          <w:sz w:val="17"/>
        </w:rPr>
        <w:t> </w:t>
      </w:r>
      <w:r>
        <w:rPr>
          <w:color w:val="231F20"/>
          <w:sz w:val="17"/>
        </w:rPr>
        <w:t>significativo</w:t>
      </w:r>
      <w:r>
        <w:rPr>
          <w:color w:val="231F20"/>
          <w:spacing w:val="-2"/>
          <w:sz w:val="17"/>
        </w:rPr>
        <w:t> </w:t>
      </w:r>
      <w:r>
        <w:rPr>
          <w:color w:val="231F20"/>
          <w:sz w:val="17"/>
        </w:rPr>
        <w:t>del</w:t>
      </w:r>
      <w:r>
        <w:rPr>
          <w:color w:val="231F20"/>
          <w:spacing w:val="-2"/>
          <w:sz w:val="17"/>
        </w:rPr>
        <w:t> </w:t>
      </w:r>
      <w:r>
        <w:rPr>
          <w:color w:val="231F20"/>
          <w:sz w:val="17"/>
        </w:rPr>
        <w:t>profilo</w:t>
      </w:r>
      <w:r>
        <w:rPr>
          <w:color w:val="231F20"/>
          <w:spacing w:val="-2"/>
          <w:sz w:val="17"/>
        </w:rPr>
        <w:t> </w:t>
      </w:r>
      <w:r>
        <w:rPr>
          <w:color w:val="231F20"/>
          <w:sz w:val="17"/>
        </w:rPr>
        <w:t>beneficio/rischio</w:t>
      </w:r>
      <w:r>
        <w:rPr>
          <w:color w:val="231F20"/>
          <w:spacing w:val="-2"/>
          <w:sz w:val="17"/>
        </w:rPr>
        <w:t> </w:t>
      </w:r>
      <w:r>
        <w:rPr>
          <w:color w:val="231F20"/>
          <w:sz w:val="17"/>
        </w:rPr>
        <w:t>o</w:t>
      </w:r>
      <w:r>
        <w:rPr>
          <w:color w:val="231F20"/>
          <w:spacing w:val="-2"/>
          <w:sz w:val="17"/>
        </w:rPr>
        <w:t> </w:t>
      </w:r>
      <w:r>
        <w:rPr>
          <w:color w:val="231F20"/>
          <w:sz w:val="17"/>
        </w:rPr>
        <w:t>a seguito del raggiungimento di un importante obiettivo (di farmacovigi- lanza o di minimizzazione del rischio).</w:t>
      </w:r>
    </w:p>
    <w:p>
      <w:pPr>
        <w:pStyle w:val="BodyText"/>
        <w:spacing w:before="12"/>
        <w:ind w:left="0"/>
        <w:jc w:val="left"/>
        <w:rPr>
          <w:sz w:val="17"/>
        </w:rPr>
      </w:pPr>
    </w:p>
    <w:p>
      <w:pPr>
        <w:spacing w:before="0"/>
        <w:ind w:left="113" w:right="0" w:firstLine="0"/>
        <w:jc w:val="left"/>
        <w:rPr>
          <w:i/>
          <w:sz w:val="17"/>
        </w:rPr>
      </w:pPr>
      <w:r>
        <w:rPr>
          <w:i/>
          <w:color w:val="231F20"/>
          <w:sz w:val="17"/>
        </w:rPr>
        <w:t>Rilascio ufficiale dei </w:t>
      </w:r>
      <w:r>
        <w:rPr>
          <w:i/>
          <w:color w:val="231F20"/>
          <w:spacing w:val="-2"/>
          <w:sz w:val="17"/>
        </w:rPr>
        <w:t>lotti</w:t>
      </w:r>
    </w:p>
    <w:p>
      <w:pPr>
        <w:spacing w:line="208" w:lineRule="auto" w:before="151"/>
        <w:ind w:left="113" w:right="105" w:firstLine="341"/>
        <w:jc w:val="both"/>
        <w:rPr>
          <w:sz w:val="17"/>
        </w:rPr>
      </w:pPr>
      <w:r>
        <w:rPr>
          <w:color w:val="231F20"/>
          <w:sz w:val="17"/>
        </w:rPr>
        <w:t>In</w:t>
      </w:r>
      <w:r>
        <w:rPr>
          <w:color w:val="231F20"/>
          <w:spacing w:val="-4"/>
          <w:sz w:val="17"/>
        </w:rPr>
        <w:t> </w:t>
      </w:r>
      <w:r>
        <w:rPr>
          <w:color w:val="231F20"/>
          <w:sz w:val="17"/>
        </w:rPr>
        <w:t>conformità</w:t>
      </w:r>
      <w:r>
        <w:rPr>
          <w:color w:val="231F20"/>
          <w:spacing w:val="-4"/>
          <w:sz w:val="17"/>
        </w:rPr>
        <w:t> </w:t>
      </w:r>
      <w:r>
        <w:rPr>
          <w:color w:val="231F20"/>
          <w:sz w:val="17"/>
        </w:rPr>
        <w:t>all’art.</w:t>
      </w:r>
      <w:r>
        <w:rPr>
          <w:color w:val="231F20"/>
          <w:spacing w:val="-4"/>
          <w:sz w:val="17"/>
        </w:rPr>
        <w:t> </w:t>
      </w:r>
      <w:r>
        <w:rPr>
          <w:color w:val="231F20"/>
          <w:sz w:val="17"/>
        </w:rPr>
        <w:t>114</w:t>
      </w:r>
      <w:r>
        <w:rPr>
          <w:color w:val="231F20"/>
          <w:spacing w:val="-4"/>
          <w:sz w:val="17"/>
        </w:rPr>
        <w:t> </w:t>
      </w:r>
      <w:r>
        <w:rPr>
          <w:color w:val="231F20"/>
          <w:sz w:val="17"/>
        </w:rPr>
        <w:t>della</w:t>
      </w:r>
      <w:r>
        <w:rPr>
          <w:color w:val="231F20"/>
          <w:spacing w:val="-4"/>
          <w:sz w:val="17"/>
        </w:rPr>
        <w:t> </w:t>
      </w:r>
      <w:r>
        <w:rPr>
          <w:color w:val="231F20"/>
          <w:sz w:val="17"/>
        </w:rPr>
        <w:t>direttiva</w:t>
      </w:r>
      <w:r>
        <w:rPr>
          <w:color w:val="231F20"/>
          <w:spacing w:val="-4"/>
          <w:sz w:val="17"/>
        </w:rPr>
        <w:t> </w:t>
      </w:r>
      <w:r>
        <w:rPr>
          <w:color w:val="231F20"/>
          <w:sz w:val="17"/>
        </w:rPr>
        <w:t>2001/83/CE,</w:t>
      </w:r>
      <w:r>
        <w:rPr>
          <w:color w:val="231F20"/>
          <w:spacing w:val="-4"/>
          <w:sz w:val="17"/>
        </w:rPr>
        <w:t> </w:t>
      </w:r>
      <w:r>
        <w:rPr>
          <w:color w:val="231F20"/>
          <w:sz w:val="17"/>
        </w:rPr>
        <w:t>il</w:t>
      </w:r>
      <w:r>
        <w:rPr>
          <w:color w:val="231F20"/>
          <w:spacing w:val="-4"/>
          <w:sz w:val="17"/>
        </w:rPr>
        <w:t> </w:t>
      </w:r>
      <w:r>
        <w:rPr>
          <w:color w:val="231F20"/>
          <w:sz w:val="17"/>
        </w:rPr>
        <w:t>rilascio</w:t>
      </w:r>
      <w:r>
        <w:rPr>
          <w:color w:val="231F20"/>
          <w:spacing w:val="-4"/>
          <w:sz w:val="17"/>
        </w:rPr>
        <w:t> </w:t>
      </w:r>
      <w:r>
        <w:rPr>
          <w:color w:val="231F20"/>
          <w:sz w:val="17"/>
        </w:rPr>
        <w:t>uf- ficiale</w:t>
      </w:r>
      <w:r>
        <w:rPr>
          <w:color w:val="231F20"/>
          <w:spacing w:val="-2"/>
          <w:sz w:val="17"/>
        </w:rPr>
        <w:t> </w:t>
      </w:r>
      <w:r>
        <w:rPr>
          <w:color w:val="231F20"/>
          <w:sz w:val="17"/>
        </w:rPr>
        <w:t>dei</w:t>
      </w:r>
      <w:r>
        <w:rPr>
          <w:color w:val="231F20"/>
          <w:spacing w:val="-2"/>
          <w:sz w:val="17"/>
        </w:rPr>
        <w:t> </w:t>
      </w:r>
      <w:r>
        <w:rPr>
          <w:color w:val="231F20"/>
          <w:sz w:val="17"/>
        </w:rPr>
        <w:t>lotti</w:t>
      </w:r>
      <w:r>
        <w:rPr>
          <w:color w:val="231F20"/>
          <w:spacing w:val="-2"/>
          <w:sz w:val="17"/>
        </w:rPr>
        <w:t> </w:t>
      </w:r>
      <w:r>
        <w:rPr>
          <w:color w:val="231F20"/>
          <w:sz w:val="17"/>
        </w:rPr>
        <w:t>di</w:t>
      </w:r>
      <w:r>
        <w:rPr>
          <w:color w:val="231F20"/>
          <w:spacing w:val="-2"/>
          <w:sz w:val="17"/>
        </w:rPr>
        <w:t> </w:t>
      </w:r>
      <w:r>
        <w:rPr>
          <w:color w:val="231F20"/>
          <w:sz w:val="17"/>
        </w:rPr>
        <w:t>fabbricazione</w:t>
      </w:r>
      <w:r>
        <w:rPr>
          <w:color w:val="231F20"/>
          <w:spacing w:val="-2"/>
          <w:sz w:val="17"/>
        </w:rPr>
        <w:t> </w:t>
      </w:r>
      <w:r>
        <w:rPr>
          <w:color w:val="231F20"/>
          <w:sz w:val="17"/>
        </w:rPr>
        <w:t>deve</w:t>
      </w:r>
      <w:r>
        <w:rPr>
          <w:color w:val="231F20"/>
          <w:spacing w:val="-2"/>
          <w:sz w:val="17"/>
        </w:rPr>
        <w:t> </w:t>
      </w:r>
      <w:r>
        <w:rPr>
          <w:color w:val="231F20"/>
          <w:sz w:val="17"/>
        </w:rPr>
        <w:t>essere</w:t>
      </w:r>
      <w:r>
        <w:rPr>
          <w:color w:val="231F20"/>
          <w:spacing w:val="-2"/>
          <w:sz w:val="17"/>
        </w:rPr>
        <w:t> </w:t>
      </w:r>
      <w:r>
        <w:rPr>
          <w:color w:val="231F20"/>
          <w:sz w:val="17"/>
        </w:rPr>
        <w:t>effettuato</w:t>
      </w:r>
      <w:r>
        <w:rPr>
          <w:color w:val="231F20"/>
          <w:spacing w:val="-2"/>
          <w:sz w:val="17"/>
        </w:rPr>
        <w:t> </w:t>
      </w:r>
      <w:r>
        <w:rPr>
          <w:color w:val="231F20"/>
          <w:sz w:val="17"/>
        </w:rPr>
        <w:t>da</w:t>
      </w:r>
      <w:r>
        <w:rPr>
          <w:color w:val="231F20"/>
          <w:spacing w:val="-2"/>
          <w:sz w:val="17"/>
        </w:rPr>
        <w:t> </w:t>
      </w:r>
      <w:r>
        <w:rPr>
          <w:color w:val="231F20"/>
          <w:sz w:val="17"/>
        </w:rPr>
        <w:t>un</w:t>
      </w:r>
      <w:r>
        <w:rPr>
          <w:color w:val="231F20"/>
          <w:spacing w:val="-2"/>
          <w:sz w:val="17"/>
        </w:rPr>
        <w:t> </w:t>
      </w:r>
      <w:r>
        <w:rPr>
          <w:color w:val="231F20"/>
          <w:sz w:val="17"/>
        </w:rPr>
        <w:t>laboratorio di Stato o da un laboratorio appositamente designato.</w:t>
      </w:r>
    </w:p>
    <w:p>
      <w:pPr>
        <w:spacing w:line="208" w:lineRule="auto" w:before="100"/>
        <w:ind w:left="113" w:right="104" w:firstLine="341"/>
        <w:jc w:val="both"/>
        <w:rPr>
          <w:sz w:val="17"/>
        </w:rPr>
      </w:pPr>
      <w:r>
        <w:rPr>
          <w:color w:val="231F20"/>
          <w:sz w:val="17"/>
        </w:rPr>
        <w:t>Regime di fornitura: medicinale soggetto a prescrizione </w:t>
      </w:r>
      <w:r>
        <w:rPr>
          <w:color w:val="231F20"/>
          <w:sz w:val="17"/>
        </w:rPr>
        <w:t>medica limitativa (RRL), da utilizzare esclusivamente presso le strutture iden- tificate sulla base dei piani vaccinali o di specifiche strategie messe a punto dalle regioni.</w:t>
      </w:r>
    </w:p>
    <w:p>
      <w:pPr>
        <w:pStyle w:val="BodyText"/>
        <w:spacing w:before="68"/>
        <w:ind w:left="0"/>
        <w:jc w:val="left"/>
        <w:rPr>
          <w:sz w:val="17"/>
        </w:rPr>
      </w:pPr>
    </w:p>
    <w:p>
      <w:pPr>
        <w:spacing w:before="1"/>
        <w:ind w:left="113" w:right="0" w:firstLine="0"/>
        <w:jc w:val="left"/>
        <w:rPr>
          <w:b/>
          <w:sz w:val="17"/>
        </w:rPr>
      </w:pPr>
      <w:r>
        <w:rPr>
          <w:b/>
          <w:color w:val="231F20"/>
          <w:spacing w:val="-2"/>
          <w:sz w:val="17"/>
        </w:rPr>
        <w:t>25A02821</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b/>
          <w:sz w:val="20"/>
        </w:rPr>
      </w:pPr>
    </w:p>
    <w:p>
      <w:pPr>
        <w:pStyle w:val="BodyText"/>
        <w:spacing w:after="0"/>
        <w:jc w:val="left"/>
        <w:rPr>
          <w:b/>
          <w:sz w:val="20"/>
        </w:rPr>
        <w:sectPr>
          <w:pgSz w:w="11900" w:h="16840"/>
          <w:pgMar w:header="1155" w:footer="1342" w:top="1360" w:bottom="1540" w:left="850" w:right="850"/>
        </w:sectPr>
      </w:pPr>
    </w:p>
    <w:p>
      <w:pPr>
        <w:spacing w:before="99"/>
        <w:ind w:left="113" w:right="0" w:firstLine="0"/>
        <w:jc w:val="both"/>
        <w:rPr>
          <w:sz w:val="19"/>
        </w:rPr>
      </w:pPr>
      <w:r>
        <w:rPr>
          <w:sz w:val="19"/>
        </w:rPr>
        <mc:AlternateContent>
          <mc:Choice Requires="wps">
            <w:drawing>
              <wp:anchor distT="0" distB="0" distL="0" distR="0" allowOverlap="1" layoutInCell="1" locked="0" behindDoc="1" simplePos="0" relativeHeight="484822016">
                <wp:simplePos x="0" y="0"/>
                <wp:positionH relativeFrom="page">
                  <wp:posOffset>612000</wp:posOffset>
                </wp:positionH>
                <wp:positionV relativeFrom="page">
                  <wp:posOffset>899286</wp:posOffset>
                </wp:positionV>
                <wp:extent cx="6336030" cy="8642350"/>
                <wp:effectExtent l="0" t="0" r="0" b="0"/>
                <wp:wrapNone/>
                <wp:docPr id="329" name="Group 329"/>
                <wp:cNvGraphicFramePr>
                  <a:graphicFrameLocks/>
                </wp:cNvGraphicFramePr>
                <a:graphic>
                  <a:graphicData uri="http://schemas.microsoft.com/office/word/2010/wordprocessingGroup">
                    <wpg:wgp>
                      <wpg:cNvPr id="329" name="Group 329"/>
                      <wpg:cNvGrpSpPr/>
                      <wpg:grpSpPr>
                        <a:xfrm>
                          <a:off x="0" y="0"/>
                          <a:ext cx="6336030" cy="8642350"/>
                          <a:chExt cx="6336030" cy="8642350"/>
                        </a:xfrm>
                      </wpg:grpSpPr>
                      <wps:wsp>
                        <wps:cNvPr id="330" name="Graphic 33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31" name="Graphic 33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32" name="Graphic 33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4464" id="docshapegroup121"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38"/>
        <w:ind w:left="113" w:right="38" w:firstLine="191"/>
        <w:jc w:val="both"/>
        <w:rPr>
          <w:sz w:val="19"/>
        </w:rPr>
      </w:pPr>
      <w:r>
        <w:rPr>
          <w:b/>
          <w:color w:val="231F20"/>
          <w:sz w:val="19"/>
        </w:rPr>
        <w:t>Classificazione, ai sensi dell’articolo 12, comma 5, </w:t>
      </w:r>
      <w:r>
        <w:rPr>
          <w:b/>
          <w:color w:val="231F20"/>
          <w:sz w:val="19"/>
        </w:rPr>
        <w:t>della legge</w:t>
      </w:r>
      <w:r>
        <w:rPr>
          <w:b/>
          <w:color w:val="231F20"/>
          <w:spacing w:val="-12"/>
          <w:sz w:val="19"/>
        </w:rPr>
        <w:t> </w:t>
      </w:r>
      <w:r>
        <w:rPr>
          <w:b/>
          <w:color w:val="231F20"/>
          <w:sz w:val="19"/>
        </w:rPr>
        <w:t>8</w:t>
      </w:r>
      <w:r>
        <w:rPr>
          <w:b/>
          <w:color w:val="231F20"/>
          <w:spacing w:val="-12"/>
          <w:sz w:val="19"/>
        </w:rPr>
        <w:t> </w:t>
      </w:r>
      <w:r>
        <w:rPr>
          <w:b/>
          <w:color w:val="231F20"/>
          <w:sz w:val="19"/>
        </w:rPr>
        <w:t>novembre</w:t>
      </w:r>
      <w:r>
        <w:rPr>
          <w:b/>
          <w:color w:val="231F20"/>
          <w:spacing w:val="-12"/>
          <w:sz w:val="19"/>
        </w:rPr>
        <w:t> </w:t>
      </w:r>
      <w:r>
        <w:rPr>
          <w:b/>
          <w:color w:val="231F20"/>
          <w:sz w:val="19"/>
        </w:rPr>
        <w:t>2012,</w:t>
      </w:r>
      <w:r>
        <w:rPr>
          <w:b/>
          <w:color w:val="231F20"/>
          <w:spacing w:val="-12"/>
          <w:sz w:val="19"/>
        </w:rPr>
        <w:t> </w:t>
      </w:r>
      <w:r>
        <w:rPr>
          <w:b/>
          <w:color w:val="231F20"/>
          <w:sz w:val="19"/>
        </w:rPr>
        <w:t>n.</w:t>
      </w:r>
      <w:r>
        <w:rPr>
          <w:b/>
          <w:color w:val="231F20"/>
          <w:spacing w:val="-12"/>
          <w:sz w:val="19"/>
        </w:rPr>
        <w:t> </w:t>
      </w:r>
      <w:r>
        <w:rPr>
          <w:b/>
          <w:color w:val="231F20"/>
          <w:sz w:val="19"/>
        </w:rPr>
        <w:t>189,</w:t>
      </w:r>
      <w:r>
        <w:rPr>
          <w:b/>
          <w:color w:val="231F20"/>
          <w:spacing w:val="-12"/>
          <w:sz w:val="19"/>
        </w:rPr>
        <w:t> </w:t>
      </w:r>
      <w:r>
        <w:rPr>
          <w:b/>
          <w:color w:val="231F20"/>
          <w:sz w:val="19"/>
        </w:rPr>
        <w:t>del</w:t>
      </w:r>
      <w:r>
        <w:rPr>
          <w:b/>
          <w:color w:val="231F20"/>
          <w:spacing w:val="-12"/>
          <w:sz w:val="19"/>
        </w:rPr>
        <w:t> </w:t>
      </w:r>
      <w:r>
        <w:rPr>
          <w:b/>
          <w:color w:val="231F20"/>
          <w:sz w:val="19"/>
        </w:rPr>
        <w:t>medicinale</w:t>
      </w:r>
      <w:r>
        <w:rPr>
          <w:b/>
          <w:color w:val="231F20"/>
          <w:spacing w:val="-11"/>
          <w:sz w:val="19"/>
        </w:rPr>
        <w:t> </w:t>
      </w:r>
      <w:r>
        <w:rPr>
          <w:b/>
          <w:color w:val="231F20"/>
          <w:sz w:val="19"/>
        </w:rPr>
        <w:t>per</w:t>
      </w:r>
      <w:r>
        <w:rPr>
          <w:b/>
          <w:color w:val="231F20"/>
          <w:spacing w:val="-12"/>
          <w:sz w:val="19"/>
        </w:rPr>
        <w:t> </w:t>
      </w:r>
      <w:r>
        <w:rPr>
          <w:b/>
          <w:color w:val="231F20"/>
          <w:sz w:val="19"/>
        </w:rPr>
        <w:t>uso</w:t>
      </w:r>
      <w:r>
        <w:rPr>
          <w:b/>
          <w:color w:val="231F20"/>
          <w:spacing w:val="-12"/>
          <w:sz w:val="19"/>
        </w:rPr>
        <w:t> </w:t>
      </w:r>
      <w:r>
        <w:rPr>
          <w:b/>
          <w:color w:val="231F20"/>
          <w:sz w:val="19"/>
        </w:rPr>
        <w:t>umano, a base di ranibizumab, «Epruvy». </w:t>
      </w:r>
      <w:r>
        <w:rPr>
          <w:color w:val="231F20"/>
          <w:sz w:val="19"/>
        </w:rPr>
        <w:t>(Determina n. 605/2025).</w:t>
      </w:r>
    </w:p>
    <w:p>
      <w:pPr>
        <w:pStyle w:val="BodyText"/>
        <w:spacing w:before="118"/>
        <w:ind w:left="0"/>
        <w:jc w:val="left"/>
        <w:rPr>
          <w:sz w:val="19"/>
        </w:rPr>
      </w:pPr>
    </w:p>
    <w:p>
      <w:pPr>
        <w:pStyle w:val="BodyText"/>
        <w:ind w:left="72"/>
        <w:jc w:val="center"/>
      </w:pPr>
      <w:r>
        <w:rPr>
          <w:color w:val="231F20"/>
        </w:rPr>
        <w:t>IL</w:t>
      </w:r>
      <w:r>
        <w:rPr>
          <w:color w:val="231F20"/>
          <w:spacing w:val="-7"/>
        </w:rPr>
        <w:t> </w:t>
      </w:r>
      <w:r>
        <w:rPr>
          <w:color w:val="231F20"/>
          <w:spacing w:val="-2"/>
        </w:rPr>
        <w:t>PRESIDENTE</w:t>
      </w:r>
    </w:p>
    <w:p>
      <w:pPr>
        <w:pStyle w:val="BodyText"/>
        <w:spacing w:line="211" w:lineRule="auto" w:before="168"/>
        <w:ind w:right="38" w:firstLine="213"/>
      </w:pPr>
      <w:r>
        <w:rPr>
          <w:color w:val="231F20"/>
        </w:rPr>
        <w:t>Visti gli articoli 8 e 9 del decreto legislativo 30 luglio 1999, n. 300;</w:t>
      </w:r>
    </w:p>
    <w:p>
      <w:pPr>
        <w:pStyle w:val="BodyText"/>
        <w:spacing w:line="227" w:lineRule="exact" w:before="36"/>
        <w:ind w:left="326"/>
      </w:pPr>
      <w:r>
        <w:rPr>
          <w:color w:val="231F20"/>
        </w:rPr>
        <w:t>Visto</w:t>
      </w:r>
      <w:r>
        <w:rPr>
          <w:color w:val="231F20"/>
          <w:spacing w:val="41"/>
        </w:rPr>
        <w:t> </w:t>
      </w:r>
      <w:r>
        <w:rPr>
          <w:color w:val="231F20"/>
        </w:rPr>
        <w:t>l’art.</w:t>
      </w:r>
      <w:r>
        <w:rPr>
          <w:color w:val="231F20"/>
          <w:spacing w:val="41"/>
        </w:rPr>
        <w:t> </w:t>
      </w:r>
      <w:r>
        <w:rPr>
          <w:color w:val="231F20"/>
        </w:rPr>
        <w:t>48</w:t>
      </w:r>
      <w:r>
        <w:rPr>
          <w:color w:val="231F20"/>
          <w:spacing w:val="41"/>
        </w:rPr>
        <w:t> </w:t>
      </w:r>
      <w:r>
        <w:rPr>
          <w:color w:val="231F20"/>
        </w:rPr>
        <w:t>del</w:t>
      </w:r>
      <w:r>
        <w:rPr>
          <w:color w:val="231F20"/>
          <w:spacing w:val="42"/>
        </w:rPr>
        <w:t> </w:t>
      </w:r>
      <w:r>
        <w:rPr>
          <w:color w:val="231F20"/>
        </w:rPr>
        <w:t>decreto-legge</w:t>
      </w:r>
      <w:r>
        <w:rPr>
          <w:color w:val="231F20"/>
          <w:spacing w:val="42"/>
        </w:rPr>
        <w:t> </w:t>
      </w:r>
      <w:r>
        <w:rPr>
          <w:color w:val="231F20"/>
        </w:rPr>
        <w:t>30</w:t>
      </w:r>
      <w:r>
        <w:rPr>
          <w:color w:val="231F20"/>
          <w:spacing w:val="41"/>
        </w:rPr>
        <w:t> </w:t>
      </w:r>
      <w:r>
        <w:rPr>
          <w:color w:val="231F20"/>
        </w:rPr>
        <w:t>settembre</w:t>
      </w:r>
      <w:r>
        <w:rPr>
          <w:color w:val="231F20"/>
          <w:spacing w:val="42"/>
        </w:rPr>
        <w:t> </w:t>
      </w:r>
      <w:r>
        <w:rPr>
          <w:color w:val="231F20"/>
          <w:spacing w:val="-2"/>
        </w:rPr>
        <w:t>2003,</w:t>
      </w:r>
    </w:p>
    <w:p>
      <w:pPr>
        <w:pStyle w:val="BodyText"/>
        <w:spacing w:line="211" w:lineRule="auto" w:before="10"/>
        <w:ind w:right="39"/>
      </w:pPr>
      <w:r>
        <w:rPr>
          <w:color w:val="231F20"/>
        </w:rPr>
        <w:t>n. 269, convertito dalla legge 24 novembre 2003, n. </w:t>
      </w:r>
      <w:r>
        <w:rPr>
          <w:color w:val="231F20"/>
        </w:rPr>
        <w:t>326,</w:t>
      </w:r>
      <w:r>
        <w:rPr>
          <w:color w:val="231F20"/>
        </w:rPr>
        <w:t> che istituisce l’Agenzia italiana del farmaco;</w:t>
      </w:r>
    </w:p>
    <w:p>
      <w:pPr>
        <w:pStyle w:val="BodyText"/>
        <w:spacing w:line="211" w:lineRule="auto" w:before="60"/>
        <w:ind w:right="38" w:firstLine="213"/>
      </w:pPr>
      <w:r>
        <w:rPr>
          <w:color w:val="231F20"/>
        </w:rPr>
        <w:t>Vista la legge 24 dicembre 1993, n. 537 e </w:t>
      </w:r>
      <w:r>
        <w:rPr>
          <w:color w:val="231F20"/>
        </w:rPr>
        <w:t>successive modificazioni con particolare riferimento all’art. 8, com- ma 10, lettera </w:t>
      </w:r>
      <w:r>
        <w:rPr>
          <w:i/>
          <w:color w:val="231F20"/>
        </w:rPr>
        <w:t>c)</w:t>
      </w:r>
      <w:r>
        <w:rPr>
          <w:color w:val="231F20"/>
        </w:rPr>
        <w:t>;</w:t>
      </w:r>
    </w:p>
    <w:p>
      <w:pPr>
        <w:pStyle w:val="BodyText"/>
        <w:spacing w:line="211" w:lineRule="auto" w:before="60"/>
        <w:ind w:right="38" w:firstLine="213"/>
      </w:pPr>
      <w:r>
        <w:rPr>
          <w:color w:val="231F20"/>
        </w:rPr>
        <w:t>Visto il decreto del Ministro della salute di concerto con</w:t>
      </w:r>
      <w:r>
        <w:rPr>
          <w:color w:val="231F20"/>
          <w:spacing w:val="38"/>
        </w:rPr>
        <w:t> </w:t>
      </w:r>
      <w:r>
        <w:rPr>
          <w:color w:val="231F20"/>
        </w:rPr>
        <w:t>i</w:t>
      </w:r>
      <w:r>
        <w:rPr>
          <w:color w:val="231F20"/>
          <w:spacing w:val="38"/>
        </w:rPr>
        <w:t> </w:t>
      </w:r>
      <w:r>
        <w:rPr>
          <w:color w:val="231F20"/>
        </w:rPr>
        <w:t>Ministri</w:t>
      </w:r>
      <w:r>
        <w:rPr>
          <w:color w:val="231F20"/>
          <w:spacing w:val="38"/>
        </w:rPr>
        <w:t> </w:t>
      </w:r>
      <w:r>
        <w:rPr>
          <w:color w:val="231F20"/>
        </w:rPr>
        <w:t>della</w:t>
      </w:r>
      <w:r>
        <w:rPr>
          <w:color w:val="231F20"/>
          <w:spacing w:val="38"/>
        </w:rPr>
        <w:t> </w:t>
      </w:r>
      <w:r>
        <w:rPr>
          <w:color w:val="231F20"/>
        </w:rPr>
        <w:t>funzione</w:t>
      </w:r>
      <w:r>
        <w:rPr>
          <w:color w:val="231F20"/>
          <w:spacing w:val="38"/>
        </w:rPr>
        <w:t> </w:t>
      </w:r>
      <w:r>
        <w:rPr>
          <w:color w:val="231F20"/>
        </w:rPr>
        <w:t>pubblica</w:t>
      </w:r>
      <w:r>
        <w:rPr>
          <w:color w:val="231F20"/>
          <w:spacing w:val="38"/>
        </w:rPr>
        <w:t> </w:t>
      </w:r>
      <w:r>
        <w:rPr>
          <w:color w:val="231F20"/>
        </w:rPr>
        <w:t>e</w:t>
      </w:r>
      <w:r>
        <w:rPr>
          <w:color w:val="231F20"/>
          <w:spacing w:val="38"/>
        </w:rPr>
        <w:t> </w:t>
      </w:r>
      <w:r>
        <w:rPr>
          <w:color w:val="231F20"/>
        </w:rPr>
        <w:t>dell’economia e finanze del 20 settembre 2004, n. 245, recante norme sull’organizzazione e il funzionamento dell’Agenzia ita- liana del farmaco, a norma del comma 13 dell’art. 48 so- pracitato, così come modificato dal decreto del Ministro della</w:t>
      </w:r>
      <w:r>
        <w:rPr>
          <w:color w:val="231F20"/>
          <w:spacing w:val="-4"/>
        </w:rPr>
        <w:t> </w:t>
      </w:r>
      <w:r>
        <w:rPr>
          <w:color w:val="231F20"/>
        </w:rPr>
        <w:t>salute,</w:t>
      </w:r>
      <w:r>
        <w:rPr>
          <w:color w:val="231F20"/>
          <w:spacing w:val="-4"/>
        </w:rPr>
        <w:t> </w:t>
      </w:r>
      <w:r>
        <w:rPr>
          <w:color w:val="231F20"/>
        </w:rPr>
        <w:t>di</w:t>
      </w:r>
      <w:r>
        <w:rPr>
          <w:color w:val="231F20"/>
          <w:spacing w:val="-4"/>
        </w:rPr>
        <w:t> </w:t>
      </w:r>
      <w:r>
        <w:rPr>
          <w:color w:val="231F20"/>
        </w:rPr>
        <w:t>concerto</w:t>
      </w:r>
      <w:r>
        <w:rPr>
          <w:color w:val="231F20"/>
          <w:spacing w:val="-4"/>
        </w:rPr>
        <w:t> </w:t>
      </w:r>
      <w:r>
        <w:rPr>
          <w:color w:val="231F20"/>
        </w:rPr>
        <w:t>con</w:t>
      </w:r>
      <w:r>
        <w:rPr>
          <w:color w:val="231F20"/>
          <w:spacing w:val="-4"/>
        </w:rPr>
        <w:t> </w:t>
      </w:r>
      <w:r>
        <w:rPr>
          <w:color w:val="231F20"/>
        </w:rPr>
        <w:t>i</w:t>
      </w:r>
      <w:r>
        <w:rPr>
          <w:color w:val="231F20"/>
          <w:spacing w:val="-4"/>
        </w:rPr>
        <w:t> </w:t>
      </w:r>
      <w:r>
        <w:rPr>
          <w:color w:val="231F20"/>
        </w:rPr>
        <w:t>Ministri</w:t>
      </w:r>
      <w:r>
        <w:rPr>
          <w:color w:val="231F20"/>
          <w:spacing w:val="-4"/>
        </w:rPr>
        <w:t> </w:t>
      </w:r>
      <w:r>
        <w:rPr>
          <w:color w:val="231F20"/>
        </w:rPr>
        <w:t>per</w:t>
      </w:r>
      <w:r>
        <w:rPr>
          <w:color w:val="231F20"/>
          <w:spacing w:val="-4"/>
        </w:rPr>
        <w:t> </w:t>
      </w:r>
      <w:r>
        <w:rPr>
          <w:color w:val="231F20"/>
        </w:rPr>
        <w:t>la</w:t>
      </w:r>
      <w:r>
        <w:rPr>
          <w:color w:val="231F20"/>
          <w:spacing w:val="-4"/>
        </w:rPr>
        <w:t> </w:t>
      </w:r>
      <w:r>
        <w:rPr>
          <w:color w:val="231F20"/>
        </w:rPr>
        <w:t>pubblica</w:t>
      </w:r>
      <w:r>
        <w:rPr>
          <w:color w:val="231F20"/>
          <w:spacing w:val="-4"/>
        </w:rPr>
        <w:t> </w:t>
      </w:r>
      <w:r>
        <w:rPr>
          <w:color w:val="231F20"/>
        </w:rPr>
        <w:t>am- ministrazione e la semplificazione e dell’economia e del- le finanze, n. 53 del 29 marzo 2012, recante: «Modifica</w:t>
      </w:r>
      <w:r>
        <w:rPr>
          <w:color w:val="231F20"/>
          <w:spacing w:val="80"/>
        </w:rPr>
        <w:t> </w:t>
      </w:r>
      <w:r>
        <w:rPr>
          <w:color w:val="231F20"/>
        </w:rPr>
        <w:t>al regolamento e funzionamento dell’Agenzia italiana del farmaco (AIFA) in attuazione dell’art. 17, comma 10 del decreto-legge</w:t>
      </w:r>
      <w:r>
        <w:rPr>
          <w:color w:val="231F20"/>
          <w:spacing w:val="9"/>
        </w:rPr>
        <w:t> </w:t>
      </w:r>
      <w:r>
        <w:rPr>
          <w:color w:val="231F20"/>
        </w:rPr>
        <w:t>6</w:t>
      </w:r>
      <w:r>
        <w:rPr>
          <w:color w:val="231F20"/>
          <w:spacing w:val="10"/>
        </w:rPr>
        <w:t> </w:t>
      </w:r>
      <w:r>
        <w:rPr>
          <w:color w:val="231F20"/>
        </w:rPr>
        <w:t>luglio</w:t>
      </w:r>
      <w:r>
        <w:rPr>
          <w:color w:val="231F20"/>
          <w:spacing w:val="10"/>
        </w:rPr>
        <w:t> </w:t>
      </w:r>
      <w:r>
        <w:rPr>
          <w:color w:val="231F20"/>
        </w:rPr>
        <w:t>2011,</w:t>
      </w:r>
      <w:r>
        <w:rPr>
          <w:color w:val="231F20"/>
          <w:spacing w:val="10"/>
        </w:rPr>
        <w:t> </w:t>
      </w:r>
      <w:r>
        <w:rPr>
          <w:color w:val="231F20"/>
        </w:rPr>
        <w:t>n.</w:t>
      </w:r>
      <w:r>
        <w:rPr>
          <w:color w:val="231F20"/>
          <w:spacing w:val="9"/>
        </w:rPr>
        <w:t> </w:t>
      </w:r>
      <w:r>
        <w:rPr>
          <w:color w:val="231F20"/>
        </w:rPr>
        <w:t>98,</w:t>
      </w:r>
      <w:r>
        <w:rPr>
          <w:color w:val="231F20"/>
          <w:spacing w:val="10"/>
        </w:rPr>
        <w:t> </w:t>
      </w:r>
      <w:r>
        <w:rPr>
          <w:color w:val="231F20"/>
        </w:rPr>
        <w:t>convertito,</w:t>
      </w:r>
      <w:r>
        <w:rPr>
          <w:color w:val="231F20"/>
          <w:spacing w:val="10"/>
        </w:rPr>
        <w:t> </w:t>
      </w:r>
      <w:r>
        <w:rPr>
          <w:color w:val="231F20"/>
        </w:rPr>
        <w:t>con</w:t>
      </w:r>
      <w:r>
        <w:rPr>
          <w:color w:val="231F20"/>
          <w:spacing w:val="10"/>
        </w:rPr>
        <w:t> </w:t>
      </w:r>
      <w:r>
        <w:rPr>
          <w:color w:val="231F20"/>
          <w:spacing w:val="-2"/>
        </w:rPr>
        <w:t>modi-</w:t>
      </w:r>
    </w:p>
    <w:p>
      <w:pPr>
        <w:pStyle w:val="BodyText"/>
        <w:spacing w:line="226" w:lineRule="exact"/>
      </w:pPr>
      <w:r>
        <w:rPr>
          <w:color w:val="231F20"/>
        </w:rPr>
        <w:t>ficazioni,</w:t>
      </w:r>
      <w:r>
        <w:rPr>
          <w:color w:val="231F20"/>
          <w:spacing w:val="3"/>
        </w:rPr>
        <w:t> </w:t>
      </w:r>
      <w:r>
        <w:rPr>
          <w:color w:val="231F20"/>
        </w:rPr>
        <w:t>dalla</w:t>
      </w:r>
      <w:r>
        <w:rPr>
          <w:color w:val="231F20"/>
          <w:spacing w:val="3"/>
        </w:rPr>
        <w:t> </w:t>
      </w:r>
      <w:r>
        <w:rPr>
          <w:color w:val="231F20"/>
        </w:rPr>
        <w:t>legge</w:t>
      </w:r>
      <w:r>
        <w:rPr>
          <w:color w:val="231F20"/>
          <w:spacing w:val="3"/>
        </w:rPr>
        <w:t> </w:t>
      </w:r>
      <w:r>
        <w:rPr>
          <w:color w:val="231F20"/>
        </w:rPr>
        <w:t>15</w:t>
      </w:r>
      <w:r>
        <w:rPr>
          <w:color w:val="231F20"/>
          <w:spacing w:val="3"/>
        </w:rPr>
        <w:t> </w:t>
      </w:r>
      <w:r>
        <w:rPr>
          <w:color w:val="231F20"/>
        </w:rPr>
        <w:t>luglio</w:t>
      </w:r>
      <w:r>
        <w:rPr>
          <w:color w:val="231F20"/>
          <w:spacing w:val="3"/>
        </w:rPr>
        <w:t> </w:t>
      </w:r>
      <w:r>
        <w:rPr>
          <w:color w:val="231F20"/>
        </w:rPr>
        <w:t>2011,</w:t>
      </w:r>
      <w:r>
        <w:rPr>
          <w:color w:val="231F20"/>
          <w:spacing w:val="3"/>
        </w:rPr>
        <w:t> </w:t>
      </w:r>
      <w:r>
        <w:rPr>
          <w:color w:val="231F20"/>
        </w:rPr>
        <w:t>n.</w:t>
      </w:r>
      <w:r>
        <w:rPr>
          <w:color w:val="231F20"/>
          <w:spacing w:val="3"/>
        </w:rPr>
        <w:t> </w:t>
      </w:r>
      <w:r>
        <w:rPr>
          <w:color w:val="231F20"/>
          <w:spacing w:val="-2"/>
        </w:rPr>
        <w:t>111»;</w:t>
      </w:r>
    </w:p>
    <w:p>
      <w:pPr>
        <w:pStyle w:val="BodyText"/>
        <w:spacing w:line="211" w:lineRule="auto" w:before="54"/>
        <w:ind w:right="38" w:firstLine="213"/>
      </w:pPr>
      <w:r>
        <w:rPr>
          <w:color w:val="231F20"/>
        </w:rPr>
        <w:t>Visto il decreto legislativo 30 marzo 2001, n. 165, re- cante «Norme generali sull’ordinamento del lavoro </w:t>
      </w:r>
      <w:r>
        <w:rPr>
          <w:color w:val="231F20"/>
        </w:rPr>
        <w:t>alle dipendenze delle amministrazioni pubbliche» e successi- ve modificazioni ed integrazioni;</w:t>
      </w:r>
    </w:p>
    <w:p>
      <w:pPr>
        <w:pStyle w:val="BodyText"/>
        <w:spacing w:line="211" w:lineRule="auto" w:before="62"/>
        <w:ind w:right="38" w:firstLine="213"/>
      </w:pPr>
      <w:r>
        <w:rPr>
          <w:color w:val="231F20"/>
        </w:rPr>
        <w:t>Visto il regolamento (CE) n. 726/2004 del </w:t>
      </w:r>
      <w:r>
        <w:rPr>
          <w:color w:val="231F20"/>
        </w:rPr>
        <w:t>Parlamento europeo e del Consiglio del 31 marzo 2004, che istituisce procedure comunitarie per l’autorizzazione e la vigilanza dei</w:t>
      </w:r>
      <w:r>
        <w:rPr>
          <w:color w:val="231F20"/>
          <w:spacing w:val="-6"/>
        </w:rPr>
        <w:t> </w:t>
      </w:r>
      <w:r>
        <w:rPr>
          <w:color w:val="231F20"/>
        </w:rPr>
        <w:t>medicinali</w:t>
      </w:r>
      <w:r>
        <w:rPr>
          <w:color w:val="231F20"/>
          <w:spacing w:val="-6"/>
        </w:rPr>
        <w:t> </w:t>
      </w:r>
      <w:r>
        <w:rPr>
          <w:color w:val="231F20"/>
        </w:rPr>
        <w:t>per</w:t>
      </w:r>
      <w:r>
        <w:rPr>
          <w:color w:val="231F20"/>
          <w:spacing w:val="-6"/>
        </w:rPr>
        <w:t> </w:t>
      </w:r>
      <w:r>
        <w:rPr>
          <w:color w:val="231F20"/>
        </w:rPr>
        <w:t>uso</w:t>
      </w:r>
      <w:r>
        <w:rPr>
          <w:color w:val="231F20"/>
          <w:spacing w:val="-6"/>
        </w:rPr>
        <w:t> </w:t>
      </w:r>
      <w:r>
        <w:rPr>
          <w:color w:val="231F20"/>
        </w:rPr>
        <w:t>umano</w:t>
      </w:r>
      <w:r>
        <w:rPr>
          <w:color w:val="231F20"/>
          <w:spacing w:val="-6"/>
        </w:rPr>
        <w:t> </w:t>
      </w:r>
      <w:r>
        <w:rPr>
          <w:color w:val="231F20"/>
        </w:rPr>
        <w:t>e</w:t>
      </w:r>
      <w:r>
        <w:rPr>
          <w:color w:val="231F20"/>
          <w:spacing w:val="-6"/>
        </w:rPr>
        <w:t> </w:t>
      </w:r>
      <w:r>
        <w:rPr>
          <w:color w:val="231F20"/>
        </w:rPr>
        <w:t>veterinario</w:t>
      </w:r>
      <w:r>
        <w:rPr>
          <w:color w:val="231F20"/>
          <w:spacing w:val="-6"/>
        </w:rPr>
        <w:t> </w:t>
      </w:r>
      <w:r>
        <w:rPr>
          <w:color w:val="231F20"/>
        </w:rPr>
        <w:t>e</w:t>
      </w:r>
      <w:r>
        <w:rPr>
          <w:color w:val="231F20"/>
          <w:spacing w:val="-6"/>
        </w:rPr>
        <w:t> </w:t>
      </w:r>
      <w:r>
        <w:rPr>
          <w:color w:val="231F20"/>
        </w:rPr>
        <w:t>che</w:t>
      </w:r>
      <w:r>
        <w:rPr>
          <w:color w:val="231F20"/>
          <w:spacing w:val="-6"/>
        </w:rPr>
        <w:t> </w:t>
      </w:r>
      <w:r>
        <w:rPr>
          <w:color w:val="231F20"/>
        </w:rPr>
        <w:t>istituisce l’Agenzia europea per i medicinali;</w:t>
      </w:r>
    </w:p>
    <w:p>
      <w:pPr>
        <w:pStyle w:val="BodyText"/>
        <w:spacing w:line="211" w:lineRule="auto" w:before="62"/>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1901/2006</w:t>
      </w:r>
      <w:r>
        <w:rPr>
          <w:color w:val="231F20"/>
          <w:spacing w:val="-7"/>
        </w:rPr>
        <w:t> </w:t>
      </w:r>
      <w:r>
        <w:rPr>
          <w:color w:val="231F20"/>
        </w:rPr>
        <w:t>del</w:t>
      </w:r>
      <w:r>
        <w:rPr>
          <w:color w:val="231F20"/>
          <w:spacing w:val="-7"/>
        </w:rPr>
        <w:t> </w:t>
      </w:r>
      <w:r>
        <w:rPr>
          <w:color w:val="231F20"/>
        </w:rPr>
        <w:t>Parlamento europeo e del Consiglio del 12 dicembre 2006 sui pro- dotti medicinali per uso pediatrico, recante modifica del regolamento (CEE) n. 1768/92, della direttiva 2001/20/ CE e del regolamento (CE) n. 726/2004;</w:t>
      </w:r>
    </w:p>
    <w:p>
      <w:pPr>
        <w:pStyle w:val="BodyText"/>
        <w:spacing w:line="211" w:lineRule="auto" w:before="62"/>
        <w:ind w:right="38" w:firstLine="213"/>
      </w:pPr>
      <w:r>
        <w:rPr>
          <w:color w:val="231F20"/>
        </w:rPr>
        <w:t>Visto il decreto legislativo 24 aprile 2006, n. 219, pub- blicato</w:t>
      </w:r>
      <w:r>
        <w:rPr>
          <w:color w:val="231F20"/>
          <w:spacing w:val="15"/>
        </w:rPr>
        <w:t> </w:t>
      </w:r>
      <w:r>
        <w:rPr>
          <w:color w:val="231F20"/>
        </w:rPr>
        <w:t>nella</w:t>
      </w:r>
      <w:r>
        <w:rPr>
          <w:color w:val="231F20"/>
          <w:spacing w:val="15"/>
        </w:rPr>
        <w:t> </w:t>
      </w:r>
      <w:r>
        <w:rPr>
          <w:i/>
          <w:color w:val="231F20"/>
        </w:rPr>
        <w:t>Gazzetta</w:t>
      </w:r>
      <w:r>
        <w:rPr>
          <w:i/>
          <w:color w:val="231F20"/>
          <w:spacing w:val="16"/>
        </w:rPr>
        <w:t> </w:t>
      </w:r>
      <w:r>
        <w:rPr>
          <w:i/>
          <w:color w:val="231F20"/>
        </w:rPr>
        <w:t>Ufficiale</w:t>
      </w:r>
      <w:r>
        <w:rPr>
          <w:i/>
          <w:color w:val="231F20"/>
          <w:spacing w:val="15"/>
        </w:rPr>
        <w:t> </w:t>
      </w:r>
      <w:r>
        <w:rPr>
          <w:color w:val="231F20"/>
        </w:rPr>
        <w:t>della</w:t>
      </w:r>
      <w:r>
        <w:rPr>
          <w:color w:val="231F20"/>
          <w:spacing w:val="15"/>
        </w:rPr>
        <w:t> </w:t>
      </w:r>
      <w:r>
        <w:rPr>
          <w:color w:val="231F20"/>
        </w:rPr>
        <w:t>Repubblica</w:t>
      </w:r>
      <w:r>
        <w:rPr>
          <w:color w:val="231F20"/>
          <w:spacing w:val="16"/>
        </w:rPr>
        <w:t> </w:t>
      </w:r>
      <w:r>
        <w:rPr>
          <w:color w:val="231F20"/>
          <w:spacing w:val="-2"/>
        </w:rPr>
        <w:t>italiana</w:t>
      </w:r>
    </w:p>
    <w:p>
      <w:pPr>
        <w:pStyle w:val="BodyText"/>
        <w:spacing w:line="211" w:lineRule="auto" w:before="1"/>
        <w:ind w:right="38"/>
      </w:pPr>
      <w:r>
        <w:rPr>
          <w:color w:val="231F20"/>
        </w:rPr>
        <w:t>n. 142 del 21 giugno 2006, concernente l’attuazione della direttiva 2001/83/CE e successive modificazioni, </w:t>
      </w:r>
      <w:r>
        <w:rPr>
          <w:color w:val="231F20"/>
        </w:rPr>
        <w:t>relati- va ad un codice comunitario concernente i medicinali per uso umano, nonché della direttiva 2003/94/CE;</w:t>
      </w:r>
    </w:p>
    <w:p>
      <w:pPr>
        <w:pStyle w:val="BodyText"/>
        <w:spacing w:line="211" w:lineRule="auto" w:before="62"/>
        <w:ind w:right="38"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1394/2007</w:t>
      </w:r>
      <w:r>
        <w:rPr>
          <w:color w:val="231F20"/>
          <w:spacing w:val="-7"/>
        </w:rPr>
        <w:t> </w:t>
      </w:r>
      <w:r>
        <w:rPr>
          <w:color w:val="231F20"/>
        </w:rPr>
        <w:t>del</w:t>
      </w:r>
      <w:r>
        <w:rPr>
          <w:color w:val="231F20"/>
          <w:spacing w:val="-7"/>
        </w:rPr>
        <w:t> </w:t>
      </w:r>
      <w:r>
        <w:rPr>
          <w:color w:val="231F20"/>
        </w:rPr>
        <w:t>Parlamento europeo e del Consiglio del 13 novembre 2007 sui medi- cinali per terapie avanzate, recante modifica della diretti- va 2001/83/CE e del regolamento (CE) n. 726/2004;</w:t>
      </w:r>
    </w:p>
    <w:p>
      <w:pPr>
        <w:pStyle w:val="BodyText"/>
        <w:spacing w:line="211" w:lineRule="auto" w:before="61"/>
        <w:ind w:right="38" w:firstLine="213"/>
      </w:pPr>
      <w:r>
        <w:rPr>
          <w:color w:val="231F20"/>
        </w:rPr>
        <w:t>Visto il decreto-legge 13 settembre 2012, n. 158, </w:t>
      </w:r>
      <w:r>
        <w:rPr>
          <w:color w:val="231F20"/>
        </w:rPr>
        <w:t>con- vertito,</w:t>
      </w:r>
      <w:r>
        <w:rPr>
          <w:color w:val="231F20"/>
          <w:spacing w:val="17"/>
        </w:rPr>
        <w:t> </w:t>
      </w:r>
      <w:r>
        <w:rPr>
          <w:color w:val="231F20"/>
        </w:rPr>
        <w:t>con</w:t>
      </w:r>
      <w:r>
        <w:rPr>
          <w:color w:val="231F20"/>
          <w:spacing w:val="18"/>
        </w:rPr>
        <w:t> </w:t>
      </w:r>
      <w:r>
        <w:rPr>
          <w:color w:val="231F20"/>
        </w:rPr>
        <w:t>modificazioni</w:t>
      </w:r>
      <w:r>
        <w:rPr>
          <w:color w:val="231F20"/>
          <w:spacing w:val="17"/>
        </w:rPr>
        <w:t> </w:t>
      </w:r>
      <w:r>
        <w:rPr>
          <w:color w:val="231F20"/>
        </w:rPr>
        <w:t>dalla</w:t>
      </w:r>
      <w:r>
        <w:rPr>
          <w:color w:val="231F20"/>
          <w:spacing w:val="18"/>
        </w:rPr>
        <w:t> </w:t>
      </w:r>
      <w:r>
        <w:rPr>
          <w:color w:val="231F20"/>
        </w:rPr>
        <w:t>legge</w:t>
      </w:r>
      <w:r>
        <w:rPr>
          <w:color w:val="231F20"/>
          <w:spacing w:val="17"/>
        </w:rPr>
        <w:t> </w:t>
      </w:r>
      <w:r>
        <w:rPr>
          <w:color w:val="231F20"/>
        </w:rPr>
        <w:t>8</w:t>
      </w:r>
      <w:r>
        <w:rPr>
          <w:color w:val="231F20"/>
          <w:spacing w:val="18"/>
        </w:rPr>
        <w:t> </w:t>
      </w:r>
      <w:r>
        <w:rPr>
          <w:color w:val="231F20"/>
        </w:rPr>
        <w:t>novembre</w:t>
      </w:r>
      <w:r>
        <w:rPr>
          <w:color w:val="231F20"/>
          <w:spacing w:val="17"/>
        </w:rPr>
        <w:t> </w:t>
      </w:r>
      <w:r>
        <w:rPr>
          <w:color w:val="231F20"/>
          <w:spacing w:val="-2"/>
        </w:rPr>
        <w:t>2012,</w:t>
      </w:r>
    </w:p>
    <w:p>
      <w:pPr>
        <w:pStyle w:val="BodyText"/>
        <w:spacing w:line="211" w:lineRule="auto" w:before="1"/>
        <w:ind w:right="38"/>
      </w:pPr>
      <w:r>
        <w:rPr>
          <w:color w:val="231F20"/>
        </w:rPr>
        <w:t>n. 189, recante «Disposizioni urgenti per promuovere </w:t>
      </w:r>
      <w:r>
        <w:rPr>
          <w:color w:val="231F20"/>
        </w:rPr>
        <w:t>lo sviluppo del Paese mediante un più alto livello di tutela della salute» e, in particolare, l’art. 12, comma 5;</w:t>
      </w:r>
    </w:p>
    <w:p>
      <w:pPr>
        <w:pStyle w:val="BodyText"/>
        <w:spacing w:line="227" w:lineRule="exact" w:before="37"/>
        <w:ind w:left="0" w:right="39"/>
        <w:jc w:val="right"/>
      </w:pPr>
      <w:r>
        <w:rPr>
          <w:color w:val="231F20"/>
        </w:rPr>
        <w:t>Visto</w:t>
      </w:r>
      <w:r>
        <w:rPr>
          <w:color w:val="231F20"/>
          <w:spacing w:val="-9"/>
        </w:rPr>
        <w:t> </w:t>
      </w:r>
      <w:r>
        <w:rPr>
          <w:color w:val="231F20"/>
        </w:rPr>
        <w:t>l’art.</w:t>
      </w:r>
      <w:r>
        <w:rPr>
          <w:color w:val="231F20"/>
          <w:spacing w:val="-9"/>
        </w:rPr>
        <w:t> </w:t>
      </w:r>
      <w:r>
        <w:rPr>
          <w:color w:val="231F20"/>
        </w:rPr>
        <w:t>18</w:t>
      </w:r>
      <w:r>
        <w:rPr>
          <w:color w:val="231F20"/>
          <w:spacing w:val="-8"/>
        </w:rPr>
        <w:t> </w:t>
      </w:r>
      <w:r>
        <w:rPr>
          <w:color w:val="231F20"/>
        </w:rPr>
        <w:t>della</w:t>
      </w:r>
      <w:r>
        <w:rPr>
          <w:color w:val="231F20"/>
          <w:spacing w:val="-9"/>
        </w:rPr>
        <w:t> </w:t>
      </w:r>
      <w:r>
        <w:rPr>
          <w:color w:val="231F20"/>
        </w:rPr>
        <w:t>legge</w:t>
      </w:r>
      <w:r>
        <w:rPr>
          <w:color w:val="231F20"/>
          <w:spacing w:val="-8"/>
        </w:rPr>
        <w:t> </w:t>
      </w:r>
      <w:r>
        <w:rPr>
          <w:color w:val="231F20"/>
        </w:rPr>
        <w:t>5</w:t>
      </w:r>
      <w:r>
        <w:rPr>
          <w:color w:val="231F20"/>
          <w:spacing w:val="-9"/>
        </w:rPr>
        <w:t> </w:t>
      </w:r>
      <w:r>
        <w:rPr>
          <w:color w:val="231F20"/>
        </w:rPr>
        <w:t>agosto</w:t>
      </w:r>
      <w:r>
        <w:rPr>
          <w:color w:val="231F20"/>
          <w:spacing w:val="-8"/>
        </w:rPr>
        <w:t> </w:t>
      </w:r>
      <w:r>
        <w:rPr>
          <w:color w:val="231F20"/>
        </w:rPr>
        <w:t>2022,</w:t>
      </w:r>
      <w:r>
        <w:rPr>
          <w:color w:val="231F20"/>
          <w:spacing w:val="-9"/>
        </w:rPr>
        <w:t> </w:t>
      </w:r>
      <w:r>
        <w:rPr>
          <w:color w:val="231F20"/>
        </w:rPr>
        <w:t>n.</w:t>
      </w:r>
      <w:r>
        <w:rPr>
          <w:color w:val="231F20"/>
          <w:spacing w:val="-8"/>
        </w:rPr>
        <w:t> </w:t>
      </w:r>
      <w:r>
        <w:rPr>
          <w:color w:val="231F20"/>
        </w:rPr>
        <w:t>118,</w:t>
      </w:r>
      <w:r>
        <w:rPr>
          <w:color w:val="231F20"/>
          <w:spacing w:val="-9"/>
        </w:rPr>
        <w:t> </w:t>
      </w:r>
      <w:r>
        <w:rPr>
          <w:color w:val="231F20"/>
          <w:spacing w:val="-2"/>
        </w:rPr>
        <w:t>recante</w:t>
      </w:r>
    </w:p>
    <w:p>
      <w:pPr>
        <w:pStyle w:val="BodyText"/>
        <w:spacing w:line="227" w:lineRule="exact"/>
        <w:ind w:left="0" w:right="38"/>
        <w:jc w:val="right"/>
      </w:pPr>
      <w:r>
        <w:rPr>
          <w:color w:val="231F20"/>
        </w:rPr>
        <w:t>«Legge</w:t>
      </w:r>
      <w:r>
        <w:rPr>
          <w:color w:val="231F20"/>
          <w:spacing w:val="34"/>
        </w:rPr>
        <w:t> </w:t>
      </w:r>
      <w:r>
        <w:rPr>
          <w:color w:val="231F20"/>
        </w:rPr>
        <w:t>annuale</w:t>
      </w:r>
      <w:r>
        <w:rPr>
          <w:color w:val="231F20"/>
          <w:spacing w:val="35"/>
        </w:rPr>
        <w:t> </w:t>
      </w:r>
      <w:r>
        <w:rPr>
          <w:color w:val="231F20"/>
        </w:rPr>
        <w:t>per</w:t>
      </w:r>
      <w:r>
        <w:rPr>
          <w:color w:val="231F20"/>
          <w:spacing w:val="34"/>
        </w:rPr>
        <w:t> </w:t>
      </w:r>
      <w:r>
        <w:rPr>
          <w:color w:val="231F20"/>
        </w:rPr>
        <w:t>il</w:t>
      </w:r>
      <w:r>
        <w:rPr>
          <w:color w:val="231F20"/>
          <w:spacing w:val="35"/>
        </w:rPr>
        <w:t> </w:t>
      </w:r>
      <w:r>
        <w:rPr>
          <w:color w:val="231F20"/>
        </w:rPr>
        <w:t>mercato</w:t>
      </w:r>
      <w:r>
        <w:rPr>
          <w:color w:val="231F20"/>
          <w:spacing w:val="34"/>
        </w:rPr>
        <w:t> </w:t>
      </w:r>
      <w:r>
        <w:rPr>
          <w:color w:val="231F20"/>
        </w:rPr>
        <w:t>e</w:t>
      </w:r>
      <w:r>
        <w:rPr>
          <w:color w:val="231F20"/>
          <w:spacing w:val="35"/>
        </w:rPr>
        <w:t> </w:t>
      </w:r>
      <w:r>
        <w:rPr>
          <w:color w:val="231F20"/>
        </w:rPr>
        <w:t>la</w:t>
      </w:r>
      <w:r>
        <w:rPr>
          <w:color w:val="231F20"/>
          <w:spacing w:val="34"/>
        </w:rPr>
        <w:t> </w:t>
      </w:r>
      <w:r>
        <w:rPr>
          <w:color w:val="231F20"/>
        </w:rPr>
        <w:t>concorrenza</w:t>
      </w:r>
      <w:r>
        <w:rPr>
          <w:color w:val="231F20"/>
          <w:spacing w:val="35"/>
        </w:rPr>
        <w:t> </w:t>
      </w:r>
      <w:r>
        <w:rPr>
          <w:color w:val="231F20"/>
          <w:spacing w:val="-2"/>
        </w:rPr>
        <w:t>2021»</w:t>
      </w:r>
    </w:p>
    <w:p>
      <w:pPr>
        <w:pStyle w:val="BodyText"/>
        <w:spacing w:line="211" w:lineRule="auto" w:before="118"/>
        <w:ind w:right="104"/>
      </w:pPr>
      <w:r>
        <w:rPr/>
        <w:br w:type="column"/>
      </w:r>
      <w:r>
        <w:rPr>
          <w:color w:val="231F20"/>
        </w:rPr>
        <w:t>che, in particolare, per i medicinali di cui al comma </w:t>
      </w:r>
      <w:r>
        <w:rPr>
          <w:color w:val="231F20"/>
        </w:rPr>
        <w:t>3, prevede</w:t>
      </w:r>
      <w:r>
        <w:rPr>
          <w:color w:val="231F20"/>
          <w:spacing w:val="-8"/>
        </w:rPr>
        <w:t> </w:t>
      </w:r>
      <w:r>
        <w:rPr>
          <w:color w:val="231F20"/>
        </w:rPr>
        <w:t>la</w:t>
      </w:r>
      <w:r>
        <w:rPr>
          <w:color w:val="231F20"/>
          <w:spacing w:val="-8"/>
        </w:rPr>
        <w:t> </w:t>
      </w:r>
      <w:r>
        <w:rPr>
          <w:color w:val="231F20"/>
        </w:rPr>
        <w:t>presentazione</w:t>
      </w:r>
      <w:r>
        <w:rPr>
          <w:color w:val="231F20"/>
          <w:spacing w:val="-8"/>
        </w:rPr>
        <w:t> </w:t>
      </w:r>
      <w:r>
        <w:rPr>
          <w:color w:val="231F20"/>
        </w:rPr>
        <w:t>da</w:t>
      </w:r>
      <w:r>
        <w:rPr>
          <w:color w:val="231F20"/>
          <w:spacing w:val="-8"/>
        </w:rPr>
        <w:t> </w:t>
      </w:r>
      <w:r>
        <w:rPr>
          <w:color w:val="231F20"/>
        </w:rPr>
        <w:t>parte</w:t>
      </w:r>
      <w:r>
        <w:rPr>
          <w:color w:val="231F20"/>
          <w:spacing w:val="-8"/>
        </w:rPr>
        <w:t> </w:t>
      </w:r>
      <w:r>
        <w:rPr>
          <w:color w:val="231F20"/>
        </w:rPr>
        <w:t>della</w:t>
      </w:r>
      <w:r>
        <w:rPr>
          <w:color w:val="231F20"/>
          <w:spacing w:val="-8"/>
        </w:rPr>
        <w:t> </w:t>
      </w:r>
      <w:r>
        <w:rPr>
          <w:color w:val="231F20"/>
        </w:rPr>
        <w:t>ditta</w:t>
      </w:r>
      <w:r>
        <w:rPr>
          <w:color w:val="231F20"/>
          <w:spacing w:val="-8"/>
        </w:rPr>
        <w:t> </w:t>
      </w:r>
      <w:r>
        <w:rPr>
          <w:color w:val="231F20"/>
        </w:rPr>
        <w:t>titolare</w:t>
      </w:r>
      <w:r>
        <w:rPr>
          <w:color w:val="231F20"/>
          <w:spacing w:val="-8"/>
        </w:rPr>
        <w:t> </w:t>
      </w:r>
      <w:r>
        <w:rPr>
          <w:color w:val="231F20"/>
        </w:rPr>
        <w:t>di</w:t>
      </w:r>
      <w:r>
        <w:rPr>
          <w:color w:val="231F20"/>
          <w:spacing w:val="-8"/>
        </w:rPr>
        <w:t> </w:t>
      </w:r>
      <w:r>
        <w:rPr>
          <w:color w:val="231F20"/>
        </w:rPr>
        <w:t>una domanda</w:t>
      </w:r>
      <w:r>
        <w:rPr>
          <w:color w:val="231F20"/>
          <w:spacing w:val="-2"/>
        </w:rPr>
        <w:t> </w:t>
      </w:r>
      <w:r>
        <w:rPr>
          <w:color w:val="231F20"/>
        </w:rPr>
        <w:t>di</w:t>
      </w:r>
      <w:r>
        <w:rPr>
          <w:color w:val="231F20"/>
          <w:spacing w:val="-2"/>
        </w:rPr>
        <w:t> </w:t>
      </w:r>
      <w:r>
        <w:rPr>
          <w:color w:val="231F20"/>
        </w:rPr>
        <w:t>classificazione,</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comma</w:t>
      </w:r>
      <w:r>
        <w:rPr>
          <w:color w:val="231F20"/>
          <w:spacing w:val="-2"/>
        </w:rPr>
        <w:t> </w:t>
      </w:r>
      <w:r>
        <w:rPr>
          <w:color w:val="231F20"/>
        </w:rPr>
        <w:t>1</w:t>
      </w:r>
      <w:r>
        <w:rPr>
          <w:color w:val="231F20"/>
          <w:spacing w:val="-2"/>
        </w:rPr>
        <w:t> </w:t>
      </w:r>
      <w:r>
        <w:rPr>
          <w:color w:val="231F20"/>
        </w:rPr>
        <w:t>della</w:t>
      </w:r>
      <w:r>
        <w:rPr>
          <w:color w:val="231F20"/>
          <w:spacing w:val="-2"/>
        </w:rPr>
        <w:t> </w:t>
      </w:r>
      <w:r>
        <w:rPr>
          <w:color w:val="231F20"/>
        </w:rPr>
        <w:t>legge 8 novembre 2012, n. 189, entro trenta giorni successivi alla loro autorizzazione all’immissione in commercio;</w:t>
      </w:r>
    </w:p>
    <w:p>
      <w:pPr>
        <w:pStyle w:val="BodyText"/>
        <w:spacing w:line="211" w:lineRule="auto" w:before="59"/>
        <w:ind w:right="104" w:firstLine="213"/>
      </w:pPr>
      <w:r>
        <w:rPr>
          <w:color w:val="231F20"/>
        </w:rPr>
        <w:t>Visto il decreto 20 settembre 2004, n. 245, del Mini- stro della salute, di concerto con i Ministri della funzione pubblica e dell’economia e delle finanze: </w:t>
      </w:r>
      <w:r>
        <w:rPr>
          <w:color w:val="231F20"/>
        </w:rPr>
        <w:t>«Regolamento recante norme sull’organizzazione ed il funzionamento dell’Agenzia italiana del farmaco, a norma dell’art. 48, comma 13, del decreto-legge 30 settembre 2003, n. 269, convertito, con modificazioni, dalla legge 24 novembre 2003, n. 326», come da ultimo modificato dal decreto del Ministro della salute, di concerto con i Ministri della fun- zione pubblica e dell’economia e delle finanze 8 gennaio 2024, n. 3, pubblicato nella </w:t>
      </w:r>
      <w:r>
        <w:rPr>
          <w:i/>
          <w:color w:val="231F20"/>
        </w:rPr>
        <w:t>Gazzetta Ufficiale </w:t>
      </w:r>
      <w:r>
        <w:rPr>
          <w:color w:val="231F20"/>
        </w:rPr>
        <w:t>- Serie ge- nerale - n. 11 del 15 gennaio 2024;</w:t>
      </w:r>
    </w:p>
    <w:p>
      <w:pPr>
        <w:pStyle w:val="BodyText"/>
        <w:spacing w:line="211" w:lineRule="auto" w:before="64"/>
        <w:ind w:right="105" w:firstLine="213"/>
      </w:pPr>
      <w:r>
        <w:rPr>
          <w:color w:val="231F20"/>
        </w:rPr>
        <w:t>Visto il decreto del Ministro della salute 5 aprile </w:t>
      </w:r>
      <w:r>
        <w:rPr>
          <w:color w:val="231F20"/>
        </w:rPr>
        <w:t>2024 con</w:t>
      </w:r>
      <w:r>
        <w:rPr>
          <w:color w:val="231F20"/>
          <w:spacing w:val="-2"/>
        </w:rPr>
        <w:t> </w:t>
      </w:r>
      <w:r>
        <w:rPr>
          <w:color w:val="231F20"/>
        </w:rPr>
        <w:t>cui,</w:t>
      </w:r>
      <w:r>
        <w:rPr>
          <w:color w:val="231F20"/>
          <w:spacing w:val="-2"/>
        </w:rPr>
        <w:t> </w:t>
      </w:r>
      <w:r>
        <w:rPr>
          <w:color w:val="231F20"/>
        </w:rPr>
        <w:t>a</w:t>
      </w:r>
      <w:r>
        <w:rPr>
          <w:color w:val="231F20"/>
          <w:spacing w:val="-2"/>
        </w:rPr>
        <w:t> </w:t>
      </w:r>
      <w:r>
        <w:rPr>
          <w:color w:val="231F20"/>
        </w:rPr>
        <w:t>decorrere</w:t>
      </w:r>
      <w:r>
        <w:rPr>
          <w:color w:val="231F20"/>
          <w:spacing w:val="-2"/>
        </w:rPr>
        <w:t> </w:t>
      </w:r>
      <w:r>
        <w:rPr>
          <w:color w:val="231F20"/>
        </w:rPr>
        <w:t>dalla</w:t>
      </w:r>
      <w:r>
        <w:rPr>
          <w:color w:val="231F20"/>
          <w:spacing w:val="-2"/>
        </w:rPr>
        <w:t> </w:t>
      </w:r>
      <w:r>
        <w:rPr>
          <w:color w:val="231F20"/>
        </w:rPr>
        <w:t>data</w:t>
      </w:r>
      <w:r>
        <w:rPr>
          <w:color w:val="231F20"/>
          <w:spacing w:val="-2"/>
        </w:rPr>
        <w:t> </w:t>
      </w:r>
      <w:r>
        <w:rPr>
          <w:color w:val="231F20"/>
        </w:rPr>
        <w:t>dello</w:t>
      </w:r>
      <w:r>
        <w:rPr>
          <w:color w:val="231F20"/>
          <w:spacing w:val="-2"/>
        </w:rPr>
        <w:t> </w:t>
      </w:r>
      <w:r>
        <w:rPr>
          <w:color w:val="231F20"/>
        </w:rPr>
        <w:t>stesso,</w:t>
      </w:r>
      <w:r>
        <w:rPr>
          <w:color w:val="231F20"/>
          <w:spacing w:val="-2"/>
        </w:rPr>
        <w:t> </w:t>
      </w:r>
      <w:r>
        <w:rPr>
          <w:color w:val="231F20"/>
        </w:rPr>
        <w:t>il</w:t>
      </w:r>
      <w:r>
        <w:rPr>
          <w:color w:val="231F20"/>
          <w:spacing w:val="-2"/>
        </w:rPr>
        <w:t> </w:t>
      </w:r>
      <w:r>
        <w:rPr>
          <w:color w:val="231F20"/>
        </w:rPr>
        <w:t>prof.</w:t>
      </w:r>
      <w:r>
        <w:rPr>
          <w:color w:val="231F20"/>
          <w:spacing w:val="-2"/>
        </w:rPr>
        <w:t> </w:t>
      </w:r>
      <w:r>
        <w:rPr>
          <w:color w:val="231F20"/>
        </w:rPr>
        <w:t>Robert Giovanni Nisticò è stato nominato Presidente del consi- glio di amministrazione dell’Agenzia italiana del farma- co,</w:t>
      </w:r>
      <w:r>
        <w:rPr>
          <w:color w:val="231F20"/>
          <w:spacing w:val="-1"/>
        </w:rPr>
        <w:t> </w:t>
      </w:r>
      <w:r>
        <w:rPr>
          <w:color w:val="231F20"/>
        </w:rPr>
        <w:t>ai</w:t>
      </w:r>
      <w:r>
        <w:rPr>
          <w:color w:val="231F20"/>
          <w:spacing w:val="-1"/>
        </w:rPr>
        <w:t> </w:t>
      </w:r>
      <w:r>
        <w:rPr>
          <w:color w:val="231F20"/>
        </w:rPr>
        <w:t>sensi</w:t>
      </w:r>
      <w:r>
        <w:rPr>
          <w:color w:val="231F20"/>
          <w:spacing w:val="-1"/>
        </w:rPr>
        <w:t> </w:t>
      </w:r>
      <w:r>
        <w:rPr>
          <w:color w:val="231F20"/>
        </w:rPr>
        <w:t>dell’art.</w:t>
      </w:r>
      <w:r>
        <w:rPr>
          <w:color w:val="231F20"/>
          <w:spacing w:val="-1"/>
        </w:rPr>
        <w:t> </w:t>
      </w:r>
      <w:r>
        <w:rPr>
          <w:color w:val="231F20"/>
        </w:rPr>
        <w:t>7</w:t>
      </w:r>
      <w:r>
        <w:rPr>
          <w:color w:val="231F20"/>
          <w:spacing w:val="-1"/>
        </w:rPr>
        <w:t> </w:t>
      </w:r>
      <w:r>
        <w:rPr>
          <w:color w:val="231F20"/>
        </w:rPr>
        <w:t>del</w:t>
      </w:r>
      <w:r>
        <w:rPr>
          <w:color w:val="231F20"/>
          <w:spacing w:val="-1"/>
        </w:rPr>
        <w:t> </w:t>
      </w:r>
      <w:r>
        <w:rPr>
          <w:color w:val="231F20"/>
        </w:rPr>
        <w:t>citato</w:t>
      </w:r>
      <w:r>
        <w:rPr>
          <w:color w:val="231F20"/>
          <w:spacing w:val="-1"/>
        </w:rPr>
        <w:t> </w:t>
      </w:r>
      <w:r>
        <w:rPr>
          <w:color w:val="231F20"/>
        </w:rPr>
        <w:t>decreto</w:t>
      </w:r>
      <w:r>
        <w:rPr>
          <w:color w:val="231F20"/>
          <w:spacing w:val="-1"/>
        </w:rPr>
        <w:t> </w:t>
      </w:r>
      <w:r>
        <w:rPr>
          <w:color w:val="231F20"/>
        </w:rPr>
        <w:t>del</w:t>
      </w:r>
      <w:r>
        <w:rPr>
          <w:color w:val="231F20"/>
          <w:spacing w:val="-1"/>
        </w:rPr>
        <w:t> </w:t>
      </w:r>
      <w:r>
        <w:rPr>
          <w:color w:val="231F20"/>
        </w:rPr>
        <w:t>Ministro</w:t>
      </w:r>
      <w:r>
        <w:rPr>
          <w:color w:val="231F20"/>
          <w:spacing w:val="-1"/>
        </w:rPr>
        <w:t> </w:t>
      </w:r>
      <w:r>
        <w:rPr>
          <w:color w:val="231F20"/>
        </w:rPr>
        <w:t>della salute 20 settembre 2004, n. 245 e successive modifica- zioni ed integrazioni;</w:t>
      </w:r>
    </w:p>
    <w:p>
      <w:pPr>
        <w:pStyle w:val="BodyText"/>
        <w:spacing w:line="211" w:lineRule="auto" w:before="60"/>
        <w:ind w:right="105" w:firstLine="213"/>
      </w:pPr>
      <w:r>
        <w:rPr>
          <w:color w:val="231F20"/>
        </w:rPr>
        <w:t>Visto il decreto del Ministro della salute 9 </w:t>
      </w:r>
      <w:r>
        <w:rPr>
          <w:color w:val="231F20"/>
        </w:rPr>
        <w:t>febbraio 2024 di nomina del dott. Pierluigi Russo quale direttore tecnico - scientifico dell’Agenzia italiana del farmaco, ai sensi dell’art. 10</w:t>
      </w:r>
      <w:r>
        <w:rPr>
          <w:i/>
          <w:color w:val="231F20"/>
        </w:rPr>
        <w:t>-bis </w:t>
      </w:r>
      <w:r>
        <w:rPr>
          <w:color w:val="231F20"/>
        </w:rPr>
        <w:t>del citato decreto del Ministro della salute 20 settembre 2004, n. 245 e successive modifica- zioni ed integrazioni;</w:t>
      </w:r>
    </w:p>
    <w:p>
      <w:pPr>
        <w:pStyle w:val="BodyText"/>
        <w:spacing w:line="227" w:lineRule="exact" w:before="36"/>
        <w:ind w:left="326"/>
      </w:pPr>
      <w:r>
        <w:rPr>
          <w:color w:val="231F20"/>
        </w:rPr>
        <w:t>Vista</w:t>
      </w:r>
      <w:r>
        <w:rPr>
          <w:color w:val="231F20"/>
          <w:spacing w:val="52"/>
        </w:rPr>
        <w:t> </w:t>
      </w:r>
      <w:r>
        <w:rPr>
          <w:color w:val="231F20"/>
        </w:rPr>
        <w:t>la</w:t>
      </w:r>
      <w:r>
        <w:rPr>
          <w:color w:val="231F20"/>
          <w:spacing w:val="52"/>
        </w:rPr>
        <w:t> </w:t>
      </w:r>
      <w:r>
        <w:rPr>
          <w:color w:val="231F20"/>
        </w:rPr>
        <w:t>Gazzetta</w:t>
      </w:r>
      <w:r>
        <w:rPr>
          <w:color w:val="231F20"/>
          <w:spacing w:val="53"/>
        </w:rPr>
        <w:t> </w:t>
      </w:r>
      <w:r>
        <w:rPr>
          <w:color w:val="231F20"/>
        </w:rPr>
        <w:t>Ufficiale</w:t>
      </w:r>
      <w:r>
        <w:rPr>
          <w:color w:val="231F20"/>
          <w:spacing w:val="52"/>
        </w:rPr>
        <w:t> </w:t>
      </w:r>
      <w:r>
        <w:rPr>
          <w:color w:val="231F20"/>
        </w:rPr>
        <w:t>dell’Unione</w:t>
      </w:r>
      <w:r>
        <w:rPr>
          <w:color w:val="231F20"/>
          <w:spacing w:val="53"/>
        </w:rPr>
        <w:t> </w:t>
      </w:r>
      <w:r>
        <w:rPr>
          <w:color w:val="231F20"/>
        </w:rPr>
        <w:t>europea</w:t>
      </w:r>
      <w:r>
        <w:rPr>
          <w:color w:val="231F20"/>
          <w:spacing w:val="52"/>
        </w:rPr>
        <w:t> </w:t>
      </w:r>
      <w:r>
        <w:rPr>
          <w:color w:val="231F20"/>
          <w:spacing w:val="-5"/>
        </w:rPr>
        <w:t>del</w:t>
      </w:r>
    </w:p>
    <w:p>
      <w:pPr>
        <w:pStyle w:val="BodyText"/>
        <w:spacing w:line="211" w:lineRule="auto" w:before="10"/>
        <w:ind w:right="104"/>
      </w:pPr>
      <w:r>
        <w:rPr>
          <w:color w:val="231F20"/>
        </w:rPr>
        <w:t>21 ottobre 2024 che riporta la sintesi delle decisioni dell’Unione europea relative all’autorizzazione </w:t>
      </w:r>
      <w:r>
        <w:rPr>
          <w:color w:val="231F20"/>
        </w:rPr>
        <w:t>all’im- missione in commercio di medicinali dal 1° settembre 2024 al 30 settembre 2024 unitamente all’insieme dei nuovi farmaci e nuove confezioni registrate;</w:t>
      </w:r>
    </w:p>
    <w:p>
      <w:pPr>
        <w:pStyle w:val="BodyText"/>
        <w:spacing w:line="211" w:lineRule="auto" w:before="59"/>
        <w:ind w:right="105" w:firstLine="213"/>
      </w:pPr>
      <w:r>
        <w:rPr>
          <w:color w:val="231F20"/>
        </w:rPr>
        <w:t>Visto il parere sul regime di classificazione ai fini </w:t>
      </w:r>
      <w:r>
        <w:rPr>
          <w:color w:val="231F20"/>
        </w:rPr>
        <w:t>del- la fornitura espresso, su proposta dell’Ufficio procedure centralizzate, dalla Commissione scientifica ed economi- ca</w:t>
      </w:r>
      <w:r>
        <w:rPr>
          <w:color w:val="231F20"/>
          <w:spacing w:val="17"/>
        </w:rPr>
        <w:t> </w:t>
      </w:r>
      <w:r>
        <w:rPr>
          <w:color w:val="231F20"/>
        </w:rPr>
        <w:t>(CSE)</w:t>
      </w:r>
      <w:r>
        <w:rPr>
          <w:color w:val="231F20"/>
          <w:spacing w:val="17"/>
        </w:rPr>
        <w:t> </w:t>
      </w:r>
      <w:r>
        <w:rPr>
          <w:color w:val="231F20"/>
        </w:rPr>
        <w:t>di</w:t>
      </w:r>
      <w:r>
        <w:rPr>
          <w:color w:val="231F20"/>
          <w:spacing w:val="5"/>
        </w:rPr>
        <w:t> </w:t>
      </w:r>
      <w:r>
        <w:rPr>
          <w:color w:val="231F20"/>
        </w:rPr>
        <w:t>AIFA</w:t>
      </w:r>
      <w:r>
        <w:rPr>
          <w:color w:val="231F20"/>
          <w:spacing w:val="5"/>
        </w:rPr>
        <w:t> </w:t>
      </w:r>
      <w:r>
        <w:rPr>
          <w:color w:val="231F20"/>
        </w:rPr>
        <w:t>in</w:t>
      </w:r>
      <w:r>
        <w:rPr>
          <w:color w:val="231F20"/>
          <w:spacing w:val="17"/>
        </w:rPr>
        <w:t> </w:t>
      </w:r>
      <w:r>
        <w:rPr>
          <w:color w:val="231F20"/>
        </w:rPr>
        <w:t>data</w:t>
      </w:r>
      <w:r>
        <w:rPr>
          <w:color w:val="231F20"/>
          <w:spacing w:val="17"/>
        </w:rPr>
        <w:t> </w:t>
      </w:r>
      <w:r>
        <w:rPr>
          <w:color w:val="231F20"/>
        </w:rPr>
        <w:t>18,</w:t>
      </w:r>
      <w:r>
        <w:rPr>
          <w:color w:val="231F20"/>
          <w:spacing w:val="17"/>
        </w:rPr>
        <w:t> </w:t>
      </w:r>
      <w:r>
        <w:rPr>
          <w:color w:val="231F20"/>
        </w:rPr>
        <w:t>19,</w:t>
      </w:r>
      <w:r>
        <w:rPr>
          <w:color w:val="231F20"/>
          <w:spacing w:val="18"/>
        </w:rPr>
        <w:t> </w:t>
      </w:r>
      <w:r>
        <w:rPr>
          <w:color w:val="231F20"/>
        </w:rPr>
        <w:t>20,</w:t>
      </w:r>
      <w:r>
        <w:rPr>
          <w:color w:val="231F20"/>
          <w:spacing w:val="17"/>
        </w:rPr>
        <w:t> </w:t>
      </w:r>
      <w:r>
        <w:rPr>
          <w:color w:val="231F20"/>
        </w:rPr>
        <w:t>21</w:t>
      </w:r>
      <w:r>
        <w:rPr>
          <w:color w:val="231F20"/>
          <w:spacing w:val="17"/>
        </w:rPr>
        <w:t> </w:t>
      </w:r>
      <w:r>
        <w:rPr>
          <w:color w:val="231F20"/>
        </w:rPr>
        <w:t>e</w:t>
      </w:r>
      <w:r>
        <w:rPr>
          <w:color w:val="231F20"/>
          <w:spacing w:val="17"/>
        </w:rPr>
        <w:t> </w:t>
      </w:r>
      <w:r>
        <w:rPr>
          <w:color w:val="231F20"/>
        </w:rPr>
        <w:t>22</w:t>
      </w:r>
      <w:r>
        <w:rPr>
          <w:color w:val="231F20"/>
          <w:spacing w:val="17"/>
        </w:rPr>
        <w:t> </w:t>
      </w:r>
      <w:r>
        <w:rPr>
          <w:color w:val="231F20"/>
          <w:spacing w:val="-2"/>
        </w:rPr>
        <w:t>novembre</w:t>
      </w:r>
    </w:p>
    <w:p>
      <w:pPr>
        <w:pStyle w:val="BodyText"/>
        <w:spacing w:line="221" w:lineRule="exact"/>
        <w:jc w:val="left"/>
      </w:pPr>
      <w:r>
        <w:rPr>
          <w:color w:val="231F20"/>
          <w:spacing w:val="-2"/>
        </w:rPr>
        <w:t>2024;</w:t>
      </w:r>
    </w:p>
    <w:p>
      <w:pPr>
        <w:pStyle w:val="BodyText"/>
        <w:spacing w:line="211" w:lineRule="auto" w:before="51"/>
        <w:ind w:right="104" w:firstLine="213"/>
      </w:pPr>
      <w:r>
        <w:rPr>
          <w:color w:val="231F20"/>
        </w:rPr>
        <w:t>Vista</w:t>
      </w:r>
      <w:r>
        <w:rPr>
          <w:color w:val="231F20"/>
          <w:spacing w:val="80"/>
        </w:rPr>
        <w:t> </w:t>
      </w:r>
      <w:r>
        <w:rPr>
          <w:color w:val="231F20"/>
        </w:rPr>
        <w:t>la</w:t>
      </w:r>
      <w:r>
        <w:rPr>
          <w:color w:val="231F20"/>
          <w:spacing w:val="80"/>
        </w:rPr>
        <w:t> </w:t>
      </w:r>
      <w:r>
        <w:rPr>
          <w:i/>
          <w:color w:val="231F20"/>
        </w:rPr>
        <w:t>Opinion</w:t>
      </w:r>
      <w:r>
        <w:rPr>
          <w:i/>
          <w:color w:val="231F20"/>
          <w:spacing w:val="80"/>
        </w:rPr>
        <w:t> </w:t>
      </w:r>
      <w:r>
        <w:rPr>
          <w:color w:val="231F20"/>
        </w:rPr>
        <w:t>positiva</w:t>
      </w:r>
      <w:r>
        <w:rPr>
          <w:color w:val="231F20"/>
          <w:spacing w:val="80"/>
        </w:rPr>
        <w:t> </w:t>
      </w:r>
      <w:r>
        <w:rPr>
          <w:color w:val="231F20"/>
        </w:rPr>
        <w:t>del</w:t>
      </w:r>
      <w:r>
        <w:rPr>
          <w:color w:val="231F20"/>
          <w:spacing w:val="80"/>
        </w:rPr>
        <w:t> </w:t>
      </w:r>
      <w:r>
        <w:rPr>
          <w:color w:val="231F20"/>
        </w:rPr>
        <w:t>CHMP</w:t>
      </w:r>
      <w:r>
        <w:rPr>
          <w:color w:val="231F20"/>
          <w:spacing w:val="80"/>
        </w:rPr>
        <w:t> </w:t>
      </w:r>
      <w:r>
        <w:rPr>
          <w:color w:val="231F20"/>
        </w:rPr>
        <w:t>EMA-</w:t>
      </w:r>
      <w:r>
        <w:rPr>
          <w:color w:val="231F20"/>
          <w:spacing w:val="40"/>
        </w:rPr>
        <w:t> </w:t>
      </w:r>
      <w:r>
        <w:rPr>
          <w:color w:val="231F20"/>
        </w:rPr>
        <w:t>DOC-1700519818-1897922, relativa alla </w:t>
      </w:r>
      <w:r>
        <w:rPr>
          <w:color w:val="231F20"/>
        </w:rPr>
        <w:t>approvazione della variazione EMA/VR/0000246812 del 2 febbraio 2025, riguardante la modifica della denominazione del medicinale da «Ranibizumab Midas» a «Epruvy»;</w:t>
      </w:r>
    </w:p>
    <w:p>
      <w:pPr>
        <w:pStyle w:val="BodyText"/>
        <w:spacing w:line="211" w:lineRule="auto" w:before="59"/>
        <w:ind w:right="105" w:firstLine="213"/>
      </w:pPr>
      <w:r>
        <w:rPr>
          <w:color w:val="231F20"/>
        </w:rPr>
        <w:t>Vista</w:t>
      </w:r>
      <w:r>
        <w:rPr>
          <w:color w:val="231F20"/>
          <w:spacing w:val="-3"/>
        </w:rPr>
        <w:t> </w:t>
      </w:r>
      <w:r>
        <w:rPr>
          <w:color w:val="231F20"/>
        </w:rPr>
        <w:t>la</w:t>
      </w:r>
      <w:r>
        <w:rPr>
          <w:color w:val="231F20"/>
          <w:spacing w:val="-3"/>
        </w:rPr>
        <w:t> </w:t>
      </w:r>
      <w:r>
        <w:rPr>
          <w:color w:val="231F20"/>
        </w:rPr>
        <w:t>lettera</w:t>
      </w:r>
      <w:r>
        <w:rPr>
          <w:color w:val="231F20"/>
          <w:spacing w:val="-3"/>
        </w:rPr>
        <w:t> </w:t>
      </w:r>
      <w:r>
        <w:rPr>
          <w:color w:val="231F20"/>
        </w:rPr>
        <w:t>di</w:t>
      </w:r>
      <w:r>
        <w:rPr>
          <w:color w:val="231F20"/>
          <w:spacing w:val="-3"/>
        </w:rPr>
        <w:t> </w:t>
      </w:r>
      <w:r>
        <w:rPr>
          <w:color w:val="231F20"/>
        </w:rPr>
        <w:t>approvazione</w:t>
      </w:r>
      <w:r>
        <w:rPr>
          <w:color w:val="231F20"/>
          <w:spacing w:val="-3"/>
        </w:rPr>
        <w:t> </w:t>
      </w:r>
      <w:r>
        <w:rPr>
          <w:color w:val="231F20"/>
        </w:rPr>
        <w:t>del</w:t>
      </w:r>
      <w:r>
        <w:rPr>
          <w:color w:val="231F20"/>
          <w:spacing w:val="-3"/>
        </w:rPr>
        <w:t> </w:t>
      </w:r>
      <w:r>
        <w:rPr>
          <w:color w:val="231F20"/>
        </w:rPr>
        <w:t>materiale</w:t>
      </w:r>
      <w:r>
        <w:rPr>
          <w:color w:val="231F20"/>
          <w:spacing w:val="-3"/>
        </w:rPr>
        <w:t> </w:t>
      </w:r>
      <w:r>
        <w:rPr>
          <w:color w:val="231F20"/>
        </w:rPr>
        <w:t>educazio- nale</w:t>
      </w:r>
      <w:r>
        <w:rPr>
          <w:color w:val="231F20"/>
          <w:spacing w:val="-1"/>
        </w:rPr>
        <w:t> </w:t>
      </w:r>
      <w:r>
        <w:rPr>
          <w:color w:val="231F20"/>
        </w:rPr>
        <w:t>dell’Ufficio</w:t>
      </w:r>
      <w:r>
        <w:rPr>
          <w:color w:val="231F20"/>
          <w:spacing w:val="-1"/>
        </w:rPr>
        <w:t> </w:t>
      </w:r>
      <w:r>
        <w:rPr>
          <w:color w:val="231F20"/>
        </w:rPr>
        <w:t>misure</w:t>
      </w:r>
      <w:r>
        <w:rPr>
          <w:color w:val="231F20"/>
          <w:spacing w:val="-1"/>
        </w:rPr>
        <w:t> </w:t>
      </w:r>
      <w:r>
        <w:rPr>
          <w:color w:val="231F20"/>
        </w:rPr>
        <w:t>di</w:t>
      </w:r>
      <w:r>
        <w:rPr>
          <w:color w:val="231F20"/>
          <w:spacing w:val="-1"/>
        </w:rPr>
        <w:t> </w:t>
      </w:r>
      <w:r>
        <w:rPr>
          <w:color w:val="231F20"/>
        </w:rPr>
        <w:t>gestione</w:t>
      </w:r>
      <w:r>
        <w:rPr>
          <w:color w:val="231F20"/>
          <w:spacing w:val="-1"/>
        </w:rPr>
        <w:t> </w:t>
      </w:r>
      <w:r>
        <w:rPr>
          <w:color w:val="231F20"/>
        </w:rPr>
        <w:t>del</w:t>
      </w:r>
      <w:r>
        <w:rPr>
          <w:color w:val="231F20"/>
          <w:spacing w:val="-1"/>
        </w:rPr>
        <w:t> </w:t>
      </w:r>
      <w:r>
        <w:rPr>
          <w:color w:val="231F20"/>
        </w:rPr>
        <w:t>rischio</w:t>
      </w:r>
      <w:r>
        <w:rPr>
          <w:color w:val="231F20"/>
          <w:spacing w:val="-1"/>
        </w:rPr>
        <w:t> </w:t>
      </w:r>
      <w:r>
        <w:rPr>
          <w:color w:val="231F20"/>
        </w:rPr>
        <w:t>del</w:t>
      </w:r>
      <w:r>
        <w:rPr>
          <w:color w:val="231F20"/>
          <w:spacing w:val="-1"/>
        </w:rPr>
        <w:t> </w:t>
      </w:r>
      <w:r>
        <w:rPr>
          <w:color w:val="231F20"/>
        </w:rPr>
        <w:t>9</w:t>
      </w:r>
      <w:r>
        <w:rPr>
          <w:color w:val="231F20"/>
          <w:spacing w:val="-1"/>
        </w:rPr>
        <w:t> </w:t>
      </w:r>
      <w:r>
        <w:rPr>
          <w:color w:val="231F20"/>
        </w:rPr>
        <w:t>apri- le</w:t>
      </w:r>
      <w:r>
        <w:rPr>
          <w:color w:val="231F20"/>
          <w:spacing w:val="23"/>
        </w:rPr>
        <w:t> </w:t>
      </w:r>
      <w:r>
        <w:rPr>
          <w:color w:val="231F20"/>
        </w:rPr>
        <w:t>2025</w:t>
      </w:r>
      <w:r>
        <w:rPr>
          <w:color w:val="231F20"/>
          <w:spacing w:val="24"/>
        </w:rPr>
        <w:t> </w:t>
      </w:r>
      <w:r>
        <w:rPr>
          <w:color w:val="231F20"/>
        </w:rPr>
        <w:t>(Prot.n.</w:t>
      </w:r>
      <w:r>
        <w:rPr>
          <w:color w:val="231F20"/>
          <w:spacing w:val="24"/>
        </w:rPr>
        <w:t> </w:t>
      </w:r>
      <w:r>
        <w:rPr>
          <w:color w:val="231F20"/>
        </w:rPr>
        <w:t>0044223-09/04/2025-AIFA-</w:t>
      </w:r>
      <w:r>
        <w:rPr>
          <w:color w:val="231F20"/>
          <w:spacing w:val="-2"/>
        </w:rPr>
        <w:t>AIFA_UM-</w:t>
      </w:r>
    </w:p>
    <w:p>
      <w:pPr>
        <w:pStyle w:val="BodyText"/>
        <w:spacing w:line="220" w:lineRule="exact"/>
      </w:pPr>
      <w:r>
        <w:rPr>
          <w:color w:val="231F20"/>
        </w:rPr>
        <w:t>GR-P</w:t>
      </w:r>
      <w:r>
        <w:rPr>
          <w:color w:val="231F20"/>
          <w:spacing w:val="-4"/>
        </w:rPr>
        <w:t> </w:t>
      </w:r>
      <w:r>
        <w:rPr>
          <w:color w:val="231F20"/>
        </w:rPr>
        <w:t>del</w:t>
      </w:r>
      <w:r>
        <w:rPr>
          <w:color w:val="231F20"/>
          <w:spacing w:val="6"/>
        </w:rPr>
        <w:t> </w:t>
      </w:r>
      <w:r>
        <w:rPr>
          <w:color w:val="231F20"/>
        </w:rPr>
        <w:t>medicinale</w:t>
      </w:r>
      <w:r>
        <w:rPr>
          <w:color w:val="231F20"/>
          <w:spacing w:val="6"/>
        </w:rPr>
        <w:t> </w:t>
      </w:r>
      <w:r>
        <w:rPr>
          <w:color w:val="231F20"/>
        </w:rPr>
        <w:t>«Epruvy»</w:t>
      </w:r>
      <w:r>
        <w:rPr>
          <w:color w:val="231F20"/>
          <w:spacing w:val="5"/>
        </w:rPr>
        <w:t> </w:t>
      </w:r>
      <w:r>
        <w:rPr>
          <w:color w:val="231F20"/>
          <w:spacing w:val="-2"/>
        </w:rPr>
        <w:t>(ranibizumab);</w:t>
      </w:r>
    </w:p>
    <w:p>
      <w:pPr>
        <w:pStyle w:val="BodyText"/>
        <w:spacing w:before="28"/>
        <w:ind w:left="326"/>
      </w:pPr>
      <w:r>
        <w:rPr>
          <w:color w:val="231F20"/>
        </w:rPr>
        <w:t>Visti</w:t>
      </w:r>
      <w:r>
        <w:rPr>
          <w:color w:val="231F20"/>
          <w:spacing w:val="-1"/>
        </w:rPr>
        <w:t> </w:t>
      </w:r>
      <w:r>
        <w:rPr>
          <w:color w:val="231F20"/>
        </w:rPr>
        <w:t>gli</w:t>
      </w:r>
      <w:r>
        <w:rPr>
          <w:color w:val="231F20"/>
          <w:spacing w:val="-1"/>
        </w:rPr>
        <w:t> </w:t>
      </w:r>
      <w:r>
        <w:rPr>
          <w:color w:val="231F20"/>
        </w:rPr>
        <w:t>atti di</w:t>
      </w:r>
      <w:r>
        <w:rPr>
          <w:color w:val="231F20"/>
          <w:spacing w:val="-1"/>
        </w:rPr>
        <w:t> </w:t>
      </w:r>
      <w:r>
        <w:rPr>
          <w:color w:val="231F20"/>
          <w:spacing w:val="-2"/>
        </w:rPr>
        <w:t>ufficio;</w:t>
      </w:r>
    </w:p>
    <w:p>
      <w:pPr>
        <w:pStyle w:val="BodyText"/>
        <w:spacing w:before="212"/>
        <w:ind w:left="88" w:right="83"/>
        <w:jc w:val="center"/>
      </w:pPr>
      <w:r>
        <w:rPr>
          <w:color w:val="231F20"/>
          <w:spacing w:val="-2"/>
        </w:rPr>
        <w:t>Determina:</w:t>
      </w:r>
    </w:p>
    <w:p>
      <w:pPr>
        <w:pStyle w:val="ListParagraph"/>
        <w:numPr>
          <w:ilvl w:val="0"/>
          <w:numId w:val="42"/>
        </w:numPr>
        <w:tabs>
          <w:tab w:pos="541" w:val="left" w:leader="none"/>
        </w:tabs>
        <w:spacing w:line="211" w:lineRule="auto" w:before="164" w:after="0"/>
        <w:ind w:left="113" w:right="104" w:firstLine="213"/>
        <w:jc w:val="both"/>
        <w:rPr>
          <w:sz w:val="21"/>
        </w:rPr>
      </w:pPr>
      <w:r>
        <w:rPr>
          <w:color w:val="231F20"/>
          <w:sz w:val="21"/>
        </w:rPr>
        <w:t>La nuova confezione del seguente medicinale </w:t>
      </w:r>
      <w:r>
        <w:rPr>
          <w:color w:val="231F20"/>
          <w:sz w:val="21"/>
        </w:rPr>
        <w:t>biosi- milare per uso umano di nuova autorizzazione, corredata di</w:t>
      </w:r>
      <w:r>
        <w:rPr>
          <w:color w:val="231F20"/>
          <w:spacing w:val="-10"/>
          <w:sz w:val="21"/>
        </w:rPr>
        <w:t> </w:t>
      </w:r>
      <w:r>
        <w:rPr>
          <w:color w:val="231F20"/>
          <w:sz w:val="21"/>
        </w:rPr>
        <w:t>numero</w:t>
      </w:r>
      <w:r>
        <w:rPr>
          <w:color w:val="231F20"/>
          <w:spacing w:val="-10"/>
          <w:sz w:val="21"/>
        </w:rPr>
        <w:t> </w:t>
      </w:r>
      <w:r>
        <w:rPr>
          <w:color w:val="231F20"/>
          <w:sz w:val="21"/>
        </w:rPr>
        <w:t>di</w:t>
      </w:r>
      <w:r>
        <w:rPr>
          <w:color w:val="231F20"/>
          <w:spacing w:val="-23"/>
          <w:sz w:val="21"/>
        </w:rPr>
        <w:t> </w:t>
      </w:r>
      <w:r>
        <w:rPr>
          <w:color w:val="231F20"/>
          <w:sz w:val="21"/>
        </w:rPr>
        <w:t>A.I.C.</w:t>
      </w:r>
      <w:r>
        <w:rPr>
          <w:color w:val="231F20"/>
          <w:spacing w:val="-10"/>
          <w:sz w:val="21"/>
        </w:rPr>
        <w:t> </w:t>
      </w:r>
      <w:r>
        <w:rPr>
          <w:color w:val="231F20"/>
          <w:sz w:val="21"/>
        </w:rPr>
        <w:t>e</w:t>
      </w:r>
      <w:r>
        <w:rPr>
          <w:color w:val="231F20"/>
          <w:spacing w:val="-10"/>
          <w:sz w:val="21"/>
        </w:rPr>
        <w:t> </w:t>
      </w:r>
      <w:r>
        <w:rPr>
          <w:color w:val="231F20"/>
          <w:sz w:val="21"/>
        </w:rPr>
        <w:t>classificazione</w:t>
      </w:r>
      <w:r>
        <w:rPr>
          <w:color w:val="231F20"/>
          <w:spacing w:val="-10"/>
          <w:sz w:val="21"/>
        </w:rPr>
        <w:t> </w:t>
      </w:r>
      <w:r>
        <w:rPr>
          <w:color w:val="231F20"/>
          <w:sz w:val="21"/>
        </w:rPr>
        <w:t>ai</w:t>
      </w:r>
      <w:r>
        <w:rPr>
          <w:color w:val="231F20"/>
          <w:spacing w:val="-10"/>
          <w:sz w:val="21"/>
        </w:rPr>
        <w:t> </w:t>
      </w:r>
      <w:r>
        <w:rPr>
          <w:color w:val="231F20"/>
          <w:sz w:val="21"/>
        </w:rPr>
        <w:t>fini</w:t>
      </w:r>
      <w:r>
        <w:rPr>
          <w:color w:val="231F20"/>
          <w:spacing w:val="-10"/>
          <w:sz w:val="21"/>
        </w:rPr>
        <w:t> </w:t>
      </w:r>
      <w:r>
        <w:rPr>
          <w:color w:val="231F20"/>
          <w:sz w:val="21"/>
        </w:rPr>
        <w:t>della</w:t>
      </w:r>
      <w:r>
        <w:rPr>
          <w:color w:val="231F20"/>
          <w:spacing w:val="-10"/>
          <w:sz w:val="21"/>
        </w:rPr>
        <w:t> </w:t>
      </w:r>
      <w:r>
        <w:rPr>
          <w:color w:val="231F20"/>
          <w:sz w:val="21"/>
        </w:rPr>
        <w:t>fornitura:</w:t>
      </w:r>
    </w:p>
    <w:p>
      <w:pPr>
        <w:pStyle w:val="BodyText"/>
        <w:spacing w:before="34"/>
        <w:ind w:left="540"/>
        <w:jc w:val="left"/>
      </w:pPr>
      <w:r>
        <w:rPr>
          <w:color w:val="231F20"/>
          <w:spacing w:val="-2"/>
        </w:rPr>
        <w:t>EPRUVY</w:t>
      </w:r>
    </w:p>
    <w:p>
      <w:pPr>
        <w:pStyle w:val="BodyText"/>
        <w:spacing w:line="211" w:lineRule="auto" w:before="52"/>
        <w:ind w:right="105" w:firstLine="213"/>
      </w:pPr>
      <w:r>
        <w:rPr>
          <w:color w:val="231F20"/>
        </w:rPr>
        <w:t>descritta in dettaglio nell’allegato, che forma parte </w:t>
      </w:r>
      <w:r>
        <w:rPr>
          <w:color w:val="231F20"/>
        </w:rPr>
        <w:t>in- tegrante</w:t>
      </w:r>
      <w:r>
        <w:rPr>
          <w:color w:val="231F20"/>
          <w:spacing w:val="32"/>
        </w:rPr>
        <w:t> </w:t>
      </w:r>
      <w:r>
        <w:rPr>
          <w:color w:val="231F20"/>
        </w:rPr>
        <w:t>del</w:t>
      </w:r>
      <w:r>
        <w:rPr>
          <w:color w:val="231F20"/>
          <w:spacing w:val="33"/>
        </w:rPr>
        <w:t> </w:t>
      </w:r>
      <w:r>
        <w:rPr>
          <w:color w:val="231F20"/>
        </w:rPr>
        <w:t>presente</w:t>
      </w:r>
      <w:r>
        <w:rPr>
          <w:color w:val="231F20"/>
          <w:spacing w:val="33"/>
        </w:rPr>
        <w:t> </w:t>
      </w:r>
      <w:r>
        <w:rPr>
          <w:color w:val="231F20"/>
        </w:rPr>
        <w:t>provvedimento,</w:t>
      </w:r>
      <w:r>
        <w:rPr>
          <w:color w:val="231F20"/>
          <w:spacing w:val="32"/>
        </w:rPr>
        <w:t> </w:t>
      </w:r>
      <w:r>
        <w:rPr>
          <w:color w:val="231F20"/>
        </w:rPr>
        <w:t>è</w:t>
      </w:r>
      <w:r>
        <w:rPr>
          <w:color w:val="231F20"/>
          <w:spacing w:val="33"/>
        </w:rPr>
        <w:t> </w:t>
      </w:r>
      <w:r>
        <w:rPr>
          <w:color w:val="231F20"/>
        </w:rPr>
        <w:t>collocata</w:t>
      </w:r>
      <w:r>
        <w:rPr>
          <w:color w:val="231F20"/>
          <w:spacing w:val="33"/>
        </w:rPr>
        <w:t> </w:t>
      </w:r>
      <w:r>
        <w:rPr>
          <w:color w:val="231F20"/>
        </w:rPr>
        <w:t>in</w:t>
      </w:r>
      <w:r>
        <w:rPr>
          <w:color w:val="231F20"/>
          <w:spacing w:val="32"/>
        </w:rPr>
        <w:t> </w:t>
      </w:r>
      <w:r>
        <w:rPr>
          <w:color w:val="231F20"/>
          <w:spacing w:val="-5"/>
        </w:rPr>
        <w:t>ap-</w:t>
      </w:r>
    </w:p>
    <w:p>
      <w:pPr>
        <w:pStyle w:val="BodyText"/>
        <w:spacing w:after="0" w:line="211" w:lineRule="auto"/>
        <w:sectPr>
          <w:type w:val="continuous"/>
          <w:pgSz w:w="11900" w:h="16840"/>
          <w:pgMar w:header="1155" w:footer="1342" w:top="1080" w:bottom="280" w:left="850" w:right="850"/>
          <w:cols w:num="2" w:equalWidth="0">
            <w:col w:w="5025" w:space="84"/>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6" w:lineRule="auto" w:before="113"/>
        <w:ind w:right="39"/>
      </w:pPr>
      <w:r>
        <w:rPr/>
        <mc:AlternateContent>
          <mc:Choice Requires="wps">
            <w:drawing>
              <wp:anchor distT="0" distB="0" distL="0" distR="0" allowOverlap="1" layoutInCell="1" locked="0" behindDoc="1" simplePos="0" relativeHeight="484823040">
                <wp:simplePos x="0" y="0"/>
                <wp:positionH relativeFrom="page">
                  <wp:posOffset>612000</wp:posOffset>
                </wp:positionH>
                <wp:positionV relativeFrom="page">
                  <wp:posOffset>899286</wp:posOffset>
                </wp:positionV>
                <wp:extent cx="6336030" cy="8642350"/>
                <wp:effectExtent l="0" t="0" r="0" b="0"/>
                <wp:wrapNone/>
                <wp:docPr id="333" name="Group 333"/>
                <wp:cNvGraphicFramePr>
                  <a:graphicFrameLocks/>
                </wp:cNvGraphicFramePr>
                <a:graphic>
                  <a:graphicData uri="http://schemas.microsoft.com/office/word/2010/wordprocessingGroup">
                    <wpg:wgp>
                      <wpg:cNvPr id="333" name="Group 333"/>
                      <wpg:cNvGrpSpPr/>
                      <wpg:grpSpPr>
                        <a:xfrm>
                          <a:off x="0" y="0"/>
                          <a:ext cx="6336030" cy="8642350"/>
                          <a:chExt cx="6336030" cy="8642350"/>
                        </a:xfrm>
                      </wpg:grpSpPr>
                      <wps:wsp>
                        <wps:cNvPr id="334" name="Graphic 33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35" name="Graphic 33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36" name="Graphic 33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3440" id="docshapegroup122"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posita sezione della classe, di cui all’art. 12, comma </w:t>
      </w:r>
      <w:r>
        <w:rPr>
          <w:color w:val="231F20"/>
        </w:rPr>
        <w:t>5, della legge 8 novembre 2012, n. 189, denominata classe</w:t>
      </w:r>
      <w:r>
        <w:rPr>
          <w:color w:val="231F20"/>
          <w:spacing w:val="40"/>
        </w:rPr>
        <w:t> </w:t>
      </w:r>
      <w:r>
        <w:rPr>
          <w:color w:val="231F20"/>
        </w:rPr>
        <w:t>C (nn), dedicata ai farmaci non ancora valutati ai fini del- la rimborsabilità.</w:t>
      </w:r>
    </w:p>
    <w:p>
      <w:pPr>
        <w:pStyle w:val="ListParagraph"/>
        <w:numPr>
          <w:ilvl w:val="0"/>
          <w:numId w:val="42"/>
        </w:numPr>
        <w:tabs>
          <w:tab w:pos="565" w:val="left" w:leader="none"/>
        </w:tabs>
        <w:spacing w:line="216" w:lineRule="auto" w:before="70" w:after="0"/>
        <w:ind w:left="113" w:right="39" w:firstLine="213"/>
        <w:jc w:val="both"/>
        <w:rPr>
          <w:sz w:val="21"/>
        </w:rPr>
      </w:pPr>
      <w:r>
        <w:rPr>
          <w:color w:val="231F20"/>
          <w:sz w:val="21"/>
        </w:rPr>
        <w:t>Il titolare dell’A.I.C., prima dell’inizio della com- mercializzazione deve avere ottemperato, ove </w:t>
      </w:r>
      <w:r>
        <w:rPr>
          <w:color w:val="231F20"/>
          <w:sz w:val="21"/>
        </w:rPr>
        <w:t>previsto, alle condizioni o limitazioni per quanto riguarda l’uso si- curo</w:t>
      </w:r>
      <w:r>
        <w:rPr>
          <w:color w:val="231F20"/>
          <w:spacing w:val="-5"/>
          <w:sz w:val="21"/>
        </w:rPr>
        <w:t> </w:t>
      </w:r>
      <w:r>
        <w:rPr>
          <w:color w:val="231F20"/>
          <w:sz w:val="21"/>
        </w:rPr>
        <w:t>ed</w:t>
      </w:r>
      <w:r>
        <w:rPr>
          <w:color w:val="231F20"/>
          <w:spacing w:val="-5"/>
          <w:sz w:val="21"/>
        </w:rPr>
        <w:t> </w:t>
      </w:r>
      <w:r>
        <w:rPr>
          <w:color w:val="231F20"/>
          <w:sz w:val="21"/>
        </w:rPr>
        <w:t>efficace</w:t>
      </w:r>
      <w:r>
        <w:rPr>
          <w:color w:val="231F20"/>
          <w:spacing w:val="-5"/>
          <w:sz w:val="21"/>
        </w:rPr>
        <w:t> </w:t>
      </w:r>
      <w:r>
        <w:rPr>
          <w:color w:val="231F20"/>
          <w:sz w:val="21"/>
        </w:rPr>
        <w:t>del</w:t>
      </w:r>
      <w:r>
        <w:rPr>
          <w:color w:val="231F20"/>
          <w:spacing w:val="-5"/>
          <w:sz w:val="21"/>
        </w:rPr>
        <w:t> </w:t>
      </w:r>
      <w:r>
        <w:rPr>
          <w:color w:val="231F20"/>
          <w:sz w:val="21"/>
        </w:rPr>
        <w:t>medicinale</w:t>
      </w:r>
      <w:r>
        <w:rPr>
          <w:color w:val="231F20"/>
          <w:spacing w:val="-5"/>
          <w:sz w:val="21"/>
        </w:rPr>
        <w:t> </w:t>
      </w:r>
      <w:r>
        <w:rPr>
          <w:color w:val="231F20"/>
          <w:sz w:val="21"/>
        </w:rPr>
        <w:t>e</w:t>
      </w:r>
      <w:r>
        <w:rPr>
          <w:color w:val="231F20"/>
          <w:spacing w:val="-5"/>
          <w:sz w:val="21"/>
        </w:rPr>
        <w:t> </w:t>
      </w:r>
      <w:r>
        <w:rPr>
          <w:color w:val="231F20"/>
          <w:sz w:val="21"/>
        </w:rPr>
        <w:t>deve</w:t>
      </w:r>
      <w:r>
        <w:rPr>
          <w:color w:val="231F20"/>
          <w:spacing w:val="-5"/>
          <w:sz w:val="21"/>
        </w:rPr>
        <w:t> </w:t>
      </w:r>
      <w:r>
        <w:rPr>
          <w:color w:val="231F20"/>
          <w:sz w:val="21"/>
        </w:rPr>
        <w:t>comunicare</w:t>
      </w:r>
      <w:r>
        <w:rPr>
          <w:color w:val="231F20"/>
          <w:spacing w:val="-5"/>
          <w:sz w:val="21"/>
        </w:rPr>
        <w:t> </w:t>
      </w:r>
      <w:r>
        <w:rPr>
          <w:color w:val="231F20"/>
          <w:sz w:val="21"/>
        </w:rPr>
        <w:t>all’AI- FA - Servizio on-line </w:t>
      </w:r>
      <w:hyperlink r:id="rId73">
        <w:r>
          <w:rPr>
            <w:color w:val="231F20"/>
            <w:sz w:val="21"/>
          </w:rPr>
          <w:t>https://www.aifa.gov.it/comunica-</w:t>
        </w:r>
      </w:hyperlink>
      <w:r>
        <w:rPr>
          <w:color w:val="231F20"/>
          <w:sz w:val="21"/>
        </w:rPr>
        <w:t> zione-prima-commercializzazione - il prezzo </w:t>
      </w:r>
      <w:r>
        <w:rPr>
          <w:i/>
          <w:color w:val="231F20"/>
          <w:sz w:val="21"/>
        </w:rPr>
        <w:t>ex factory</w:t>
      </w:r>
      <w:r>
        <w:rPr>
          <w:color w:val="231F20"/>
          <w:sz w:val="21"/>
        </w:rPr>
        <w:t>,</w:t>
      </w:r>
      <w:r>
        <w:rPr>
          <w:color w:val="231F20"/>
          <w:spacing w:val="40"/>
          <w:sz w:val="21"/>
        </w:rPr>
        <w:t> </w:t>
      </w:r>
      <w:r>
        <w:rPr>
          <w:color w:val="231F20"/>
          <w:sz w:val="21"/>
        </w:rPr>
        <w:t>il prezzo al pubblico e la data di inizio della commercia- lizzazione del medicinale.</w:t>
      </w:r>
    </w:p>
    <w:p>
      <w:pPr>
        <w:pStyle w:val="ListParagraph"/>
        <w:numPr>
          <w:ilvl w:val="0"/>
          <w:numId w:val="42"/>
        </w:numPr>
        <w:tabs>
          <w:tab w:pos="553" w:val="left" w:leader="none"/>
        </w:tabs>
        <w:spacing w:line="216" w:lineRule="auto" w:before="73" w:after="0"/>
        <w:ind w:left="113" w:right="39" w:firstLine="213"/>
        <w:jc w:val="both"/>
        <w:rPr>
          <w:sz w:val="21"/>
        </w:rPr>
      </w:pPr>
      <w:r>
        <w:rPr>
          <w:color w:val="231F20"/>
          <w:sz w:val="21"/>
        </w:rPr>
        <w:t>Per i medicinali, di cui al comma 3 dell’art. 12 </w:t>
      </w:r>
      <w:r>
        <w:rPr>
          <w:color w:val="231F20"/>
          <w:sz w:val="21"/>
        </w:rPr>
        <w:t>del decreto-legge 13 settembre 2012, n. 158, convertito dal- la legge 8 novembre 2012, n. 189, di collocazione nella classe C(nn) di cui alla presente determina, che non ot- temperino alla presentazione della domanda di classifica- zione in fascia di rimborsabilità entro il termine di trenta giorni</w:t>
      </w:r>
      <w:r>
        <w:rPr>
          <w:color w:val="231F20"/>
          <w:spacing w:val="-1"/>
          <w:sz w:val="21"/>
        </w:rPr>
        <w:t> </w:t>
      </w:r>
      <w:r>
        <w:rPr>
          <w:color w:val="231F20"/>
          <w:sz w:val="21"/>
        </w:rPr>
        <w:t>dal</w:t>
      </w:r>
      <w:r>
        <w:rPr>
          <w:color w:val="231F20"/>
          <w:spacing w:val="-1"/>
          <w:sz w:val="21"/>
        </w:rPr>
        <w:t> </w:t>
      </w:r>
      <w:r>
        <w:rPr>
          <w:color w:val="231F20"/>
          <w:sz w:val="21"/>
        </w:rPr>
        <w:t>sollecito</w:t>
      </w:r>
      <w:r>
        <w:rPr>
          <w:color w:val="231F20"/>
          <w:spacing w:val="-1"/>
          <w:sz w:val="21"/>
        </w:rPr>
        <w:t> </w:t>
      </w:r>
      <w:r>
        <w:rPr>
          <w:color w:val="231F20"/>
          <w:sz w:val="21"/>
        </w:rPr>
        <w:t>inviato</w:t>
      </w:r>
      <w:r>
        <w:rPr>
          <w:color w:val="231F20"/>
          <w:spacing w:val="-1"/>
          <w:sz w:val="21"/>
        </w:rPr>
        <w:t> </w:t>
      </w:r>
      <w:r>
        <w:rPr>
          <w:color w:val="231F20"/>
          <w:sz w:val="21"/>
        </w:rPr>
        <w:t>dall’AIFA,</w:t>
      </w:r>
      <w:r>
        <w:rPr>
          <w:color w:val="231F20"/>
          <w:spacing w:val="-1"/>
          <w:sz w:val="21"/>
        </w:rPr>
        <w:t> </w:t>
      </w:r>
      <w:r>
        <w:rPr>
          <w:color w:val="231F20"/>
          <w:sz w:val="21"/>
        </w:rPr>
        <w:t>ai</w:t>
      </w:r>
      <w:r>
        <w:rPr>
          <w:color w:val="231F20"/>
          <w:spacing w:val="-1"/>
          <w:sz w:val="21"/>
        </w:rPr>
        <w:t> </w:t>
      </w:r>
      <w:r>
        <w:rPr>
          <w:color w:val="231F20"/>
          <w:sz w:val="21"/>
        </w:rPr>
        <w:t>sensi</w:t>
      </w:r>
      <w:r>
        <w:rPr>
          <w:color w:val="231F20"/>
          <w:spacing w:val="-1"/>
          <w:sz w:val="21"/>
        </w:rPr>
        <w:t> </w:t>
      </w:r>
      <w:r>
        <w:rPr>
          <w:color w:val="231F20"/>
          <w:sz w:val="21"/>
        </w:rPr>
        <w:t>dell’art.</w:t>
      </w:r>
      <w:r>
        <w:rPr>
          <w:color w:val="231F20"/>
          <w:spacing w:val="-1"/>
          <w:sz w:val="21"/>
        </w:rPr>
        <w:t> </w:t>
      </w:r>
      <w:r>
        <w:rPr>
          <w:color w:val="231F20"/>
          <w:sz w:val="21"/>
        </w:rPr>
        <w:t>18 della legge 5 agosto 2022, n. 118, verrà data informativa sul sito internet istituzionale dell’AIFA e sarà applicato l’allineamento al prezzo più basso all’interno del quarto livello del sistema di classificazione anatomico terapeuti- co chimico (ATC).</w:t>
      </w:r>
    </w:p>
    <w:p>
      <w:pPr>
        <w:pStyle w:val="ListParagraph"/>
        <w:numPr>
          <w:ilvl w:val="0"/>
          <w:numId w:val="42"/>
        </w:numPr>
        <w:tabs>
          <w:tab w:pos="578" w:val="left" w:leader="none"/>
        </w:tabs>
        <w:spacing w:line="216" w:lineRule="auto" w:before="76" w:after="0"/>
        <w:ind w:left="113" w:right="38" w:firstLine="213"/>
        <w:jc w:val="both"/>
        <w:rPr>
          <w:sz w:val="21"/>
        </w:rPr>
      </w:pPr>
      <w:r>
        <w:rPr>
          <w:color w:val="231F20"/>
          <w:sz w:val="21"/>
        </w:rPr>
        <w:t>Il titolare dell’A.I.C. del farmaco generico/biosi- milare è esclusivo responsabile del pieno rispetto dei diritti di proprietà industriale relativi al medicinale di riferimento e delle vigenti disposizioni normative in ma- teria brevettuale ovvero del rispetto dei termini previsti dall’art. 10, commi 2 e 4, del decreto legislativo 24 apri- le 2006, n. 219 e successive modificazioni ed integrazio- ni, secondo cui un medicinale generico non può essere immesso in commercio, finché non siano trascorsi dieci anni dall’autorizzazione iniziale del medicinale di rife- rimento, ovvero, finché non siano trascorsi undici anni dall’autorizzazione iniziale del medicinale di riferimen- to, se durante i primi otto anni di tale decennio, il titolare dell’A.I.C. abbia ottenuto un’autorizzazione per una o</w:t>
      </w:r>
      <w:r>
        <w:rPr>
          <w:color w:val="231F20"/>
          <w:spacing w:val="80"/>
          <w:sz w:val="21"/>
        </w:rPr>
        <w:t> </w:t>
      </w:r>
      <w:r>
        <w:rPr>
          <w:color w:val="231F20"/>
          <w:sz w:val="21"/>
        </w:rPr>
        <w:t>più indicazioni terapeutiche nuove che, dalla valutazio-</w:t>
      </w:r>
      <w:r>
        <w:rPr>
          <w:color w:val="231F20"/>
          <w:spacing w:val="40"/>
          <w:sz w:val="21"/>
        </w:rPr>
        <w:t> </w:t>
      </w:r>
      <w:r>
        <w:rPr>
          <w:color w:val="231F20"/>
          <w:sz w:val="21"/>
        </w:rPr>
        <w:t>ne scientifica preliminare all’autorizzazione, siano state ritenute tali da apportare un beneficio clinico rilevante rispetto alle terapie esistenti.</w:t>
      </w:r>
    </w:p>
    <w:p>
      <w:pPr>
        <w:pStyle w:val="ListParagraph"/>
        <w:numPr>
          <w:ilvl w:val="0"/>
          <w:numId w:val="42"/>
        </w:numPr>
        <w:tabs>
          <w:tab w:pos="538" w:val="left" w:leader="none"/>
        </w:tabs>
        <w:spacing w:line="216" w:lineRule="auto" w:before="82" w:after="0"/>
        <w:ind w:left="113" w:right="38" w:firstLine="213"/>
        <w:jc w:val="both"/>
        <w:rPr>
          <w:sz w:val="21"/>
        </w:rPr>
      </w:pPr>
      <w:r>
        <w:rPr>
          <w:color w:val="231F20"/>
          <w:sz w:val="21"/>
        </w:rPr>
        <w:t>Il titolare dell’A.I.C. del farmaco generico/biosimi- lare è altresì, responsabile del pieno rispetto di quanto disposto dall’art. 14, comma 2, del decreto legislativo</w:t>
      </w:r>
      <w:r>
        <w:rPr>
          <w:color w:val="231F20"/>
          <w:spacing w:val="80"/>
          <w:w w:val="150"/>
          <w:sz w:val="21"/>
        </w:rPr>
        <w:t> </w:t>
      </w:r>
      <w:r>
        <w:rPr>
          <w:color w:val="231F20"/>
          <w:sz w:val="21"/>
        </w:rPr>
        <w:t>del 24 aprile 2006, n. 219, che impone di non includere negli stampati quelle parti del riassunto delle caratteri- stiche del prodotto del medicinale di riferimento che si riferiscano a indicazioni o a dosaggi ancora coperti da brevetto al momento dell’immissione in commercio del </w:t>
      </w:r>
      <w:r>
        <w:rPr>
          <w:color w:val="231F20"/>
          <w:spacing w:val="-2"/>
          <w:sz w:val="21"/>
        </w:rPr>
        <w:t>medicinale.</w:t>
      </w:r>
    </w:p>
    <w:p>
      <w:pPr>
        <w:pStyle w:val="BodyText"/>
        <w:spacing w:line="216" w:lineRule="auto" w:before="74"/>
        <w:ind w:right="39" w:firstLine="213"/>
      </w:pPr>
      <w:r>
        <w:rPr>
          <w:color w:val="231F20"/>
        </w:rPr>
        <w:t>Gli</w:t>
      </w:r>
      <w:r>
        <w:rPr>
          <w:color w:val="231F20"/>
          <w:spacing w:val="28"/>
        </w:rPr>
        <w:t> </w:t>
      </w:r>
      <w:r>
        <w:rPr>
          <w:color w:val="231F20"/>
        </w:rPr>
        <w:t>articoli</w:t>
      </w:r>
      <w:r>
        <w:rPr>
          <w:color w:val="231F20"/>
          <w:spacing w:val="28"/>
        </w:rPr>
        <w:t> </w:t>
      </w:r>
      <w:r>
        <w:rPr>
          <w:color w:val="231F20"/>
        </w:rPr>
        <w:t>3,</w:t>
      </w:r>
      <w:r>
        <w:rPr>
          <w:color w:val="231F20"/>
          <w:spacing w:val="28"/>
        </w:rPr>
        <w:t> </w:t>
      </w:r>
      <w:r>
        <w:rPr>
          <w:color w:val="231F20"/>
        </w:rPr>
        <w:t>4</w:t>
      </w:r>
      <w:r>
        <w:rPr>
          <w:color w:val="231F20"/>
          <w:spacing w:val="28"/>
        </w:rPr>
        <w:t> </w:t>
      </w:r>
      <w:r>
        <w:rPr>
          <w:color w:val="231F20"/>
        </w:rPr>
        <w:t>e</w:t>
      </w:r>
      <w:r>
        <w:rPr>
          <w:color w:val="231F20"/>
          <w:spacing w:val="28"/>
        </w:rPr>
        <w:t> </w:t>
      </w:r>
      <w:r>
        <w:rPr>
          <w:color w:val="231F20"/>
        </w:rPr>
        <w:t>5</w:t>
      </w:r>
      <w:r>
        <w:rPr>
          <w:color w:val="231F20"/>
          <w:spacing w:val="28"/>
        </w:rPr>
        <w:t> </w:t>
      </w:r>
      <w:r>
        <w:rPr>
          <w:color w:val="231F20"/>
        </w:rPr>
        <w:t>e</w:t>
      </w:r>
      <w:r>
        <w:rPr>
          <w:color w:val="231F20"/>
          <w:spacing w:val="28"/>
        </w:rPr>
        <w:t> </w:t>
      </w:r>
      <w:r>
        <w:rPr>
          <w:color w:val="231F20"/>
        </w:rPr>
        <w:t>la</w:t>
      </w:r>
      <w:r>
        <w:rPr>
          <w:color w:val="231F20"/>
          <w:spacing w:val="28"/>
        </w:rPr>
        <w:t> </w:t>
      </w:r>
      <w:r>
        <w:rPr>
          <w:color w:val="231F20"/>
        </w:rPr>
        <w:t>contenuta</w:t>
      </w:r>
      <w:r>
        <w:rPr>
          <w:color w:val="231F20"/>
          <w:spacing w:val="28"/>
        </w:rPr>
        <w:t> </w:t>
      </w:r>
      <w:r>
        <w:rPr>
          <w:color w:val="231F20"/>
        </w:rPr>
        <w:t>prescrizione</w:t>
      </w:r>
      <w:r>
        <w:rPr>
          <w:color w:val="231F20"/>
          <w:spacing w:val="28"/>
        </w:rPr>
        <w:t> </w:t>
      </w:r>
      <w:r>
        <w:rPr>
          <w:color w:val="231F20"/>
        </w:rPr>
        <w:t>sono da ritenersi applicabili solo ove si realizzi la descritta </w:t>
      </w:r>
      <w:r>
        <w:rPr>
          <w:color w:val="231F20"/>
          <w:spacing w:val="-2"/>
        </w:rPr>
        <w:t>fattispecie.</w:t>
      </w:r>
    </w:p>
    <w:p>
      <w:pPr>
        <w:pStyle w:val="ListParagraph"/>
        <w:numPr>
          <w:ilvl w:val="0"/>
          <w:numId w:val="42"/>
        </w:numPr>
        <w:tabs>
          <w:tab w:pos="545" w:val="left" w:leader="none"/>
        </w:tabs>
        <w:spacing w:line="216" w:lineRule="auto" w:before="69" w:after="0"/>
        <w:ind w:left="113" w:right="39" w:firstLine="213"/>
        <w:jc w:val="both"/>
        <w:rPr>
          <w:sz w:val="21"/>
        </w:rPr>
      </w:pPr>
      <w:r>
        <w:rPr>
          <w:color w:val="231F20"/>
          <w:sz w:val="21"/>
        </w:rPr>
        <w:t>La presente determina entra in vigore il giorno suc- cessivo alla sua pubblicazione nella </w:t>
      </w:r>
      <w:r>
        <w:rPr>
          <w:i/>
          <w:color w:val="231F20"/>
          <w:sz w:val="21"/>
        </w:rPr>
        <w:t>Gazzetta </w:t>
      </w:r>
      <w:r>
        <w:rPr>
          <w:i/>
          <w:color w:val="231F20"/>
          <w:sz w:val="21"/>
        </w:rPr>
        <w:t>Ufficiale </w:t>
      </w:r>
      <w:r>
        <w:rPr>
          <w:color w:val="231F20"/>
          <w:sz w:val="21"/>
        </w:rPr>
        <w:t>della Repubblica italiana.</w:t>
      </w:r>
    </w:p>
    <w:p>
      <w:pPr>
        <w:pStyle w:val="ListParagraph"/>
        <w:numPr>
          <w:ilvl w:val="0"/>
          <w:numId w:val="42"/>
        </w:numPr>
        <w:tabs>
          <w:tab w:pos="547" w:val="left" w:leader="none"/>
        </w:tabs>
        <w:spacing w:line="216" w:lineRule="auto" w:before="69" w:after="0"/>
        <w:ind w:left="113" w:right="39" w:firstLine="213"/>
        <w:jc w:val="both"/>
        <w:rPr>
          <w:sz w:val="21"/>
        </w:rPr>
      </w:pPr>
      <w:r>
        <w:rPr>
          <w:color w:val="231F20"/>
          <w:sz w:val="21"/>
        </w:rPr>
        <w:t>I successivi provvedimenti di classificazione e rim- borsabilità,</w:t>
      </w:r>
      <w:r>
        <w:rPr>
          <w:color w:val="231F20"/>
          <w:spacing w:val="49"/>
          <w:sz w:val="21"/>
        </w:rPr>
        <w:t> </w:t>
      </w:r>
      <w:r>
        <w:rPr>
          <w:color w:val="231F20"/>
          <w:sz w:val="21"/>
        </w:rPr>
        <w:t>ai</w:t>
      </w:r>
      <w:r>
        <w:rPr>
          <w:color w:val="231F20"/>
          <w:spacing w:val="49"/>
          <w:sz w:val="21"/>
        </w:rPr>
        <w:t> </w:t>
      </w:r>
      <w:r>
        <w:rPr>
          <w:color w:val="231F20"/>
          <w:sz w:val="21"/>
        </w:rPr>
        <w:t>sensi</w:t>
      </w:r>
      <w:r>
        <w:rPr>
          <w:color w:val="231F20"/>
          <w:spacing w:val="50"/>
          <w:sz w:val="21"/>
        </w:rPr>
        <w:t> </w:t>
      </w:r>
      <w:r>
        <w:rPr>
          <w:color w:val="231F20"/>
          <w:sz w:val="21"/>
        </w:rPr>
        <w:t>dell’art.</w:t>
      </w:r>
      <w:r>
        <w:rPr>
          <w:color w:val="231F20"/>
          <w:spacing w:val="49"/>
          <w:sz w:val="21"/>
        </w:rPr>
        <w:t> </w:t>
      </w:r>
      <w:r>
        <w:rPr>
          <w:color w:val="231F20"/>
          <w:sz w:val="21"/>
        </w:rPr>
        <w:t>8,</w:t>
      </w:r>
      <w:r>
        <w:rPr>
          <w:color w:val="231F20"/>
          <w:spacing w:val="50"/>
          <w:sz w:val="21"/>
        </w:rPr>
        <w:t> </w:t>
      </w:r>
      <w:r>
        <w:rPr>
          <w:color w:val="231F20"/>
          <w:sz w:val="21"/>
        </w:rPr>
        <w:t>comma</w:t>
      </w:r>
      <w:r>
        <w:rPr>
          <w:color w:val="231F20"/>
          <w:spacing w:val="49"/>
          <w:sz w:val="21"/>
        </w:rPr>
        <w:t> </w:t>
      </w:r>
      <w:r>
        <w:rPr>
          <w:color w:val="231F20"/>
          <w:sz w:val="21"/>
        </w:rPr>
        <w:t>10</w:t>
      </w:r>
      <w:r>
        <w:rPr>
          <w:color w:val="231F20"/>
          <w:spacing w:val="50"/>
          <w:sz w:val="21"/>
        </w:rPr>
        <w:t> </w:t>
      </w:r>
      <w:r>
        <w:rPr>
          <w:color w:val="231F20"/>
          <w:sz w:val="21"/>
        </w:rPr>
        <w:t>della</w:t>
      </w:r>
      <w:r>
        <w:rPr>
          <w:color w:val="231F20"/>
          <w:spacing w:val="49"/>
          <w:sz w:val="21"/>
        </w:rPr>
        <w:t> </w:t>
      </w:r>
      <w:r>
        <w:rPr>
          <w:color w:val="231F20"/>
          <w:spacing w:val="-2"/>
          <w:sz w:val="21"/>
        </w:rPr>
        <w:t>legge</w:t>
      </w:r>
    </w:p>
    <w:p>
      <w:pPr>
        <w:pStyle w:val="BodyText"/>
        <w:spacing w:line="211" w:lineRule="auto" w:before="117"/>
        <w:ind w:right="105"/>
      </w:pPr>
      <w:r>
        <w:rPr/>
        <w:br w:type="column"/>
      </w:r>
      <w:r>
        <w:rPr>
          <w:color w:val="231F20"/>
        </w:rPr>
        <w:t>24 dicembre 1993, n. 537, verranno pubblicati </w:t>
      </w:r>
      <w:r>
        <w:rPr>
          <w:color w:val="231F20"/>
        </w:rPr>
        <w:t>unicamen- te sul portale «Trovanorme» accessibile dal sito istituzio- nale dell’Agenzia sviluppato in collaborazione con l’Isti- tuto Poligrafico e Zecca dello Stato, dei quali sarà dato avviso</w:t>
      </w:r>
      <w:r>
        <w:rPr>
          <w:color w:val="231F20"/>
          <w:spacing w:val="6"/>
        </w:rPr>
        <w:t> </w:t>
      </w:r>
      <w:r>
        <w:rPr>
          <w:color w:val="231F20"/>
        </w:rPr>
        <w:t>nella</w:t>
      </w:r>
      <w:r>
        <w:rPr>
          <w:color w:val="231F20"/>
          <w:spacing w:val="6"/>
        </w:rPr>
        <w:t> </w:t>
      </w:r>
      <w:r>
        <w:rPr>
          <w:i/>
          <w:color w:val="231F20"/>
        </w:rPr>
        <w:t>Gazzetta</w:t>
      </w:r>
      <w:r>
        <w:rPr>
          <w:i/>
          <w:color w:val="231F20"/>
          <w:spacing w:val="6"/>
        </w:rPr>
        <w:t> </w:t>
      </w:r>
      <w:r>
        <w:rPr>
          <w:i/>
          <w:color w:val="231F20"/>
        </w:rPr>
        <w:t>Ufficiale</w:t>
      </w:r>
      <w:r>
        <w:rPr>
          <w:i/>
          <w:color w:val="231F20"/>
          <w:spacing w:val="7"/>
        </w:rPr>
        <w:t> </w:t>
      </w:r>
      <w:r>
        <w:rPr>
          <w:color w:val="231F20"/>
        </w:rPr>
        <w:t>della</w:t>
      </w:r>
      <w:r>
        <w:rPr>
          <w:color w:val="231F20"/>
          <w:spacing w:val="6"/>
        </w:rPr>
        <w:t> </w:t>
      </w:r>
      <w:r>
        <w:rPr>
          <w:color w:val="231F20"/>
        </w:rPr>
        <w:t>Repubblica</w:t>
      </w:r>
      <w:r>
        <w:rPr>
          <w:color w:val="231F20"/>
          <w:spacing w:val="6"/>
        </w:rPr>
        <w:t> </w:t>
      </w:r>
      <w:r>
        <w:rPr>
          <w:color w:val="231F20"/>
          <w:spacing w:val="-2"/>
        </w:rPr>
        <w:t>italiana.</w:t>
      </w:r>
    </w:p>
    <w:p>
      <w:pPr>
        <w:pStyle w:val="BodyText"/>
        <w:spacing w:before="94"/>
        <w:ind w:left="540"/>
      </w:pPr>
      <w:r>
        <w:rPr>
          <w:color w:val="231F20"/>
        </w:rPr>
        <w:t>Roma,</w:t>
      </w:r>
      <w:r>
        <w:rPr>
          <w:color w:val="231F20"/>
          <w:spacing w:val="4"/>
        </w:rPr>
        <w:t> </w:t>
      </w:r>
      <w:r>
        <w:rPr>
          <w:color w:val="231F20"/>
        </w:rPr>
        <w:t>30</w:t>
      </w:r>
      <w:r>
        <w:rPr>
          <w:color w:val="231F20"/>
          <w:spacing w:val="4"/>
        </w:rPr>
        <w:t> </w:t>
      </w:r>
      <w:r>
        <w:rPr>
          <w:color w:val="231F20"/>
        </w:rPr>
        <w:t>aprile</w:t>
      </w:r>
      <w:r>
        <w:rPr>
          <w:color w:val="231F20"/>
          <w:spacing w:val="4"/>
        </w:rPr>
        <w:t> </w:t>
      </w:r>
      <w:r>
        <w:rPr>
          <w:color w:val="231F20"/>
          <w:spacing w:val="-4"/>
        </w:rPr>
        <w:t>2025</w:t>
      </w:r>
    </w:p>
    <w:p>
      <w:pPr>
        <w:spacing w:before="157"/>
        <w:ind w:left="3131" w:right="0" w:firstLine="0"/>
        <w:jc w:val="left"/>
        <w:rPr>
          <w:sz w:val="21"/>
        </w:rPr>
      </w:pPr>
      <w:r>
        <w:rPr>
          <w:i/>
          <w:color w:val="231F20"/>
          <w:sz w:val="21"/>
        </w:rPr>
        <w:t>Il</w:t>
      </w:r>
      <w:r>
        <w:rPr>
          <w:i/>
          <w:color w:val="231F20"/>
          <w:spacing w:val="4"/>
          <w:sz w:val="21"/>
        </w:rPr>
        <w:t> </w:t>
      </w:r>
      <w:r>
        <w:rPr>
          <w:i/>
          <w:color w:val="231F20"/>
          <w:sz w:val="21"/>
        </w:rPr>
        <w:t>Presidente:</w:t>
      </w:r>
      <w:r>
        <w:rPr>
          <w:i/>
          <w:color w:val="231F20"/>
          <w:spacing w:val="5"/>
          <w:sz w:val="21"/>
        </w:rPr>
        <w:t> </w:t>
      </w:r>
      <w:r>
        <w:rPr>
          <w:smallCaps/>
          <w:color w:val="231F20"/>
          <w:spacing w:val="-2"/>
          <w:sz w:val="21"/>
        </w:rPr>
        <w:t>Nisticò</w:t>
      </w:r>
    </w:p>
    <w:p>
      <w:pPr>
        <w:pStyle w:val="BodyText"/>
        <w:spacing w:before="11"/>
        <w:ind w:left="0"/>
        <w:jc w:val="left"/>
        <w:rPr>
          <w:sz w:val="20"/>
        </w:rPr>
      </w:pPr>
      <w:r>
        <w:rPr>
          <w:sz w:val="20"/>
        </w:rPr>
        <mc:AlternateContent>
          <mc:Choice Requires="wps">
            <w:drawing>
              <wp:anchor distT="0" distB="0" distL="0" distR="0" allowOverlap="1" layoutInCell="1" locked="0" behindDoc="1" simplePos="0" relativeHeight="487634432">
                <wp:simplePos x="0" y="0"/>
                <wp:positionH relativeFrom="page">
                  <wp:posOffset>5224145</wp:posOffset>
                </wp:positionH>
                <wp:positionV relativeFrom="paragraph">
                  <wp:posOffset>168541</wp:posOffset>
                </wp:positionV>
                <wp:extent cx="356235" cy="1270"/>
                <wp:effectExtent l="0" t="0" r="0" b="0"/>
                <wp:wrapTopAndBottom/>
                <wp:docPr id="337" name="Graphic 337"/>
                <wp:cNvGraphicFramePr>
                  <a:graphicFrameLocks/>
                </wp:cNvGraphicFramePr>
                <a:graphic>
                  <a:graphicData uri="http://schemas.microsoft.com/office/word/2010/wordprocessingShape">
                    <wps:wsp>
                      <wps:cNvPr id="337" name="Graphic 337"/>
                      <wps:cNvSpPr/>
                      <wps:spPr>
                        <a:xfrm>
                          <a:off x="0" y="0"/>
                          <a:ext cx="356235" cy="1270"/>
                        </a:xfrm>
                        <a:custGeom>
                          <a:avLst/>
                          <a:gdLst/>
                          <a:ahLst/>
                          <a:cxnLst/>
                          <a:rect l="l" t="t" r="r" b="b"/>
                          <a:pathLst>
                            <a:path w="356235" h="0">
                              <a:moveTo>
                                <a:pt x="0" y="0"/>
                              </a:moveTo>
                              <a:lnTo>
                                <a:pt x="35580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11.350006pt;margin-top:13.270976pt;width:28.05pt;height:.1pt;mso-position-horizontal-relative:page;mso-position-vertical-relative:paragraph;z-index:-15682048;mso-wrap-distance-left:0;mso-wrap-distance-right:0" id="docshape123" coordorigin="8227,265" coordsize="561,0" path="m8227,265l8787,265e" filled="false" stroked="true" strokeweight=".5pt" strokecolor="#231f20">
                <v:path arrowok="t"/>
                <v:stroke dashstyle="solid"/>
                <w10:wrap type="topAndBottom"/>
              </v:shape>
            </w:pict>
          </mc:Fallback>
        </mc:AlternateContent>
      </w:r>
    </w:p>
    <w:p>
      <w:pPr>
        <w:pStyle w:val="BodyText"/>
        <w:spacing w:before="164"/>
        <w:ind w:left="0"/>
        <w:jc w:val="left"/>
      </w:pPr>
    </w:p>
    <w:p>
      <w:pPr>
        <w:spacing w:before="1"/>
        <w:ind w:left="0" w:right="106" w:firstLine="0"/>
        <w:jc w:val="right"/>
        <w:rPr>
          <w:sz w:val="17"/>
        </w:rPr>
      </w:pPr>
      <w:r>
        <w:rPr>
          <w:smallCaps/>
          <w:color w:val="231F20"/>
          <w:spacing w:val="-2"/>
          <w:w w:val="95"/>
          <w:sz w:val="17"/>
        </w:rPr>
        <w:t>Allegato</w:t>
      </w:r>
    </w:p>
    <w:p>
      <w:pPr>
        <w:spacing w:line="183" w:lineRule="exact" w:before="32"/>
        <w:ind w:left="454" w:right="0" w:firstLine="0"/>
        <w:jc w:val="both"/>
        <w:rPr>
          <w:sz w:val="17"/>
        </w:rPr>
      </w:pPr>
      <w:r>
        <w:rPr>
          <w:color w:val="231F20"/>
          <w:sz w:val="17"/>
        </w:rPr>
        <w:t>Inserimento,</w:t>
      </w:r>
      <w:r>
        <w:rPr>
          <w:color w:val="231F20"/>
          <w:spacing w:val="66"/>
          <w:w w:val="150"/>
          <w:sz w:val="17"/>
        </w:rPr>
        <w:t> </w:t>
      </w:r>
      <w:r>
        <w:rPr>
          <w:color w:val="231F20"/>
          <w:sz w:val="17"/>
        </w:rPr>
        <w:t>in</w:t>
      </w:r>
      <w:r>
        <w:rPr>
          <w:color w:val="231F20"/>
          <w:spacing w:val="67"/>
          <w:w w:val="150"/>
          <w:sz w:val="17"/>
        </w:rPr>
        <w:t> </w:t>
      </w:r>
      <w:r>
        <w:rPr>
          <w:color w:val="231F20"/>
          <w:sz w:val="17"/>
        </w:rPr>
        <w:t>accordo</w:t>
      </w:r>
      <w:r>
        <w:rPr>
          <w:color w:val="231F20"/>
          <w:spacing w:val="67"/>
          <w:w w:val="150"/>
          <w:sz w:val="17"/>
        </w:rPr>
        <w:t> </w:t>
      </w:r>
      <w:r>
        <w:rPr>
          <w:color w:val="231F20"/>
          <w:sz w:val="17"/>
        </w:rPr>
        <w:t>all’art.</w:t>
      </w:r>
      <w:r>
        <w:rPr>
          <w:color w:val="231F20"/>
          <w:spacing w:val="67"/>
          <w:w w:val="150"/>
          <w:sz w:val="17"/>
        </w:rPr>
        <w:t> </w:t>
      </w:r>
      <w:r>
        <w:rPr>
          <w:color w:val="231F20"/>
          <w:sz w:val="17"/>
        </w:rPr>
        <w:t>12,</w:t>
      </w:r>
      <w:r>
        <w:rPr>
          <w:color w:val="231F20"/>
          <w:spacing w:val="66"/>
          <w:w w:val="150"/>
          <w:sz w:val="17"/>
        </w:rPr>
        <w:t> </w:t>
      </w:r>
      <w:r>
        <w:rPr>
          <w:color w:val="231F20"/>
          <w:sz w:val="17"/>
        </w:rPr>
        <w:t>comma</w:t>
      </w:r>
      <w:r>
        <w:rPr>
          <w:color w:val="231F20"/>
          <w:spacing w:val="67"/>
          <w:w w:val="150"/>
          <w:sz w:val="17"/>
        </w:rPr>
        <w:t> </w:t>
      </w:r>
      <w:r>
        <w:rPr>
          <w:color w:val="231F20"/>
          <w:sz w:val="17"/>
        </w:rPr>
        <w:t>5</w:t>
      </w:r>
      <w:r>
        <w:rPr>
          <w:color w:val="231F20"/>
          <w:spacing w:val="67"/>
          <w:w w:val="150"/>
          <w:sz w:val="17"/>
        </w:rPr>
        <w:t> </w:t>
      </w:r>
      <w:r>
        <w:rPr>
          <w:color w:val="231F20"/>
          <w:sz w:val="17"/>
        </w:rPr>
        <w:t>della</w:t>
      </w:r>
      <w:r>
        <w:rPr>
          <w:color w:val="231F20"/>
          <w:spacing w:val="67"/>
          <w:w w:val="150"/>
          <w:sz w:val="17"/>
        </w:rPr>
        <w:t> </w:t>
      </w:r>
      <w:r>
        <w:rPr>
          <w:color w:val="231F20"/>
          <w:spacing w:val="-2"/>
          <w:sz w:val="17"/>
        </w:rPr>
        <w:t>legge</w:t>
      </w:r>
    </w:p>
    <w:p>
      <w:pPr>
        <w:spacing w:line="208" w:lineRule="auto" w:before="8"/>
        <w:ind w:left="113" w:right="104" w:firstLine="0"/>
        <w:jc w:val="both"/>
        <w:rPr>
          <w:sz w:val="17"/>
        </w:rPr>
      </w:pPr>
      <w:r>
        <w:rPr>
          <w:color w:val="231F20"/>
          <w:sz w:val="17"/>
        </w:rPr>
        <w:t>n. 189/2012, in apposita sezione (denominata classe C (nn)) dedicata</w:t>
      </w:r>
      <w:r>
        <w:rPr>
          <w:color w:val="231F20"/>
          <w:spacing w:val="80"/>
          <w:sz w:val="17"/>
        </w:rPr>
        <w:t> </w:t>
      </w:r>
      <w:r>
        <w:rPr>
          <w:color w:val="231F20"/>
          <w:sz w:val="17"/>
        </w:rPr>
        <w:t>ai farmaci non ancora valutati ai fini della rimborsabilità nelle </w:t>
      </w:r>
      <w:r>
        <w:rPr>
          <w:color w:val="231F20"/>
          <w:sz w:val="17"/>
        </w:rPr>
        <w:t>more della</w:t>
      </w:r>
      <w:r>
        <w:rPr>
          <w:color w:val="231F20"/>
          <w:spacing w:val="22"/>
          <w:sz w:val="17"/>
        </w:rPr>
        <w:t> </w:t>
      </w:r>
      <w:r>
        <w:rPr>
          <w:color w:val="231F20"/>
          <w:sz w:val="17"/>
        </w:rPr>
        <w:t>presentazione</w:t>
      </w:r>
      <w:r>
        <w:rPr>
          <w:color w:val="231F20"/>
          <w:spacing w:val="22"/>
          <w:sz w:val="17"/>
        </w:rPr>
        <w:t> </w:t>
      </w:r>
      <w:r>
        <w:rPr>
          <w:color w:val="231F20"/>
          <w:sz w:val="17"/>
        </w:rPr>
        <w:t>da</w:t>
      </w:r>
      <w:r>
        <w:rPr>
          <w:color w:val="231F20"/>
          <w:spacing w:val="22"/>
          <w:sz w:val="17"/>
        </w:rPr>
        <w:t> </w:t>
      </w:r>
      <w:r>
        <w:rPr>
          <w:color w:val="231F20"/>
          <w:sz w:val="17"/>
        </w:rPr>
        <w:t>parte</w:t>
      </w:r>
      <w:r>
        <w:rPr>
          <w:color w:val="231F20"/>
          <w:spacing w:val="22"/>
          <w:sz w:val="17"/>
        </w:rPr>
        <w:t> </w:t>
      </w:r>
      <w:r>
        <w:rPr>
          <w:color w:val="231F20"/>
          <w:sz w:val="17"/>
        </w:rPr>
        <w:t>dell’azienda</w:t>
      </w:r>
      <w:r>
        <w:rPr>
          <w:color w:val="231F20"/>
          <w:spacing w:val="22"/>
          <w:sz w:val="17"/>
        </w:rPr>
        <w:t> </w:t>
      </w:r>
      <w:r>
        <w:rPr>
          <w:color w:val="231F20"/>
          <w:sz w:val="17"/>
        </w:rPr>
        <w:t>interessata</w:t>
      </w:r>
      <w:r>
        <w:rPr>
          <w:color w:val="231F20"/>
          <w:spacing w:val="22"/>
          <w:sz w:val="17"/>
        </w:rPr>
        <w:t> </w:t>
      </w:r>
      <w:r>
        <w:rPr>
          <w:color w:val="231F20"/>
          <w:sz w:val="17"/>
        </w:rPr>
        <w:t>di</w:t>
      </w:r>
      <w:r>
        <w:rPr>
          <w:color w:val="231F20"/>
          <w:spacing w:val="22"/>
          <w:sz w:val="17"/>
        </w:rPr>
        <w:t> </w:t>
      </w:r>
      <w:r>
        <w:rPr>
          <w:color w:val="231F20"/>
          <w:sz w:val="17"/>
        </w:rPr>
        <w:t>una</w:t>
      </w:r>
      <w:r>
        <w:rPr>
          <w:color w:val="231F20"/>
          <w:spacing w:val="22"/>
          <w:sz w:val="17"/>
        </w:rPr>
        <w:t> </w:t>
      </w:r>
      <w:r>
        <w:rPr>
          <w:color w:val="231F20"/>
          <w:sz w:val="17"/>
        </w:rPr>
        <w:t>domanda di diversa classificazione. Le informazioni riportate costituiscono un estratto</w:t>
      </w:r>
      <w:r>
        <w:rPr>
          <w:color w:val="231F20"/>
          <w:spacing w:val="-3"/>
          <w:sz w:val="17"/>
        </w:rPr>
        <w:t> </w:t>
      </w:r>
      <w:r>
        <w:rPr>
          <w:color w:val="231F20"/>
          <w:sz w:val="17"/>
        </w:rPr>
        <w:t>degli</w:t>
      </w:r>
      <w:r>
        <w:rPr>
          <w:color w:val="231F20"/>
          <w:spacing w:val="-3"/>
          <w:sz w:val="17"/>
        </w:rPr>
        <w:t> </w:t>
      </w:r>
      <w:r>
        <w:rPr>
          <w:color w:val="231F20"/>
          <w:sz w:val="17"/>
        </w:rPr>
        <w:t>allegati</w:t>
      </w:r>
      <w:r>
        <w:rPr>
          <w:color w:val="231F20"/>
          <w:spacing w:val="-3"/>
          <w:sz w:val="17"/>
        </w:rPr>
        <w:t> </w:t>
      </w:r>
      <w:r>
        <w:rPr>
          <w:color w:val="231F20"/>
          <w:sz w:val="17"/>
        </w:rPr>
        <w:t>alle</w:t>
      </w:r>
      <w:r>
        <w:rPr>
          <w:color w:val="231F20"/>
          <w:spacing w:val="-3"/>
          <w:sz w:val="17"/>
        </w:rPr>
        <w:t> </w:t>
      </w:r>
      <w:r>
        <w:rPr>
          <w:color w:val="231F20"/>
          <w:sz w:val="17"/>
        </w:rPr>
        <w:t>decisioni</w:t>
      </w:r>
      <w:r>
        <w:rPr>
          <w:color w:val="231F20"/>
          <w:spacing w:val="-3"/>
          <w:sz w:val="17"/>
        </w:rPr>
        <w:t> </w:t>
      </w:r>
      <w:r>
        <w:rPr>
          <w:color w:val="231F20"/>
          <w:sz w:val="17"/>
        </w:rPr>
        <w:t>della</w:t>
      </w:r>
      <w:r>
        <w:rPr>
          <w:color w:val="231F20"/>
          <w:spacing w:val="-3"/>
          <w:sz w:val="17"/>
        </w:rPr>
        <w:t> </w:t>
      </w:r>
      <w:r>
        <w:rPr>
          <w:color w:val="231F20"/>
          <w:sz w:val="17"/>
        </w:rPr>
        <w:t>Commissione</w:t>
      </w:r>
      <w:r>
        <w:rPr>
          <w:color w:val="231F20"/>
          <w:spacing w:val="-3"/>
          <w:sz w:val="17"/>
        </w:rPr>
        <w:t> </w:t>
      </w:r>
      <w:r>
        <w:rPr>
          <w:color w:val="231F20"/>
          <w:sz w:val="17"/>
        </w:rPr>
        <w:t>europea</w:t>
      </w:r>
      <w:r>
        <w:rPr>
          <w:color w:val="231F20"/>
          <w:spacing w:val="-3"/>
          <w:sz w:val="17"/>
        </w:rPr>
        <w:t> </w:t>
      </w:r>
      <w:r>
        <w:rPr>
          <w:color w:val="231F20"/>
          <w:sz w:val="17"/>
        </w:rPr>
        <w:t>relative all’autorizzazione</w:t>
      </w:r>
      <w:r>
        <w:rPr>
          <w:color w:val="231F20"/>
          <w:spacing w:val="-9"/>
          <w:sz w:val="17"/>
        </w:rPr>
        <w:t> </w:t>
      </w:r>
      <w:r>
        <w:rPr>
          <w:color w:val="231F20"/>
          <w:sz w:val="17"/>
        </w:rPr>
        <w:t>all’immissione</w:t>
      </w:r>
      <w:r>
        <w:rPr>
          <w:color w:val="231F20"/>
          <w:spacing w:val="-9"/>
          <w:sz w:val="17"/>
        </w:rPr>
        <w:t> </w:t>
      </w:r>
      <w:r>
        <w:rPr>
          <w:color w:val="231F20"/>
          <w:sz w:val="17"/>
        </w:rPr>
        <w:t>in</w:t>
      </w:r>
      <w:r>
        <w:rPr>
          <w:color w:val="231F20"/>
          <w:spacing w:val="-9"/>
          <w:sz w:val="17"/>
        </w:rPr>
        <w:t> </w:t>
      </w:r>
      <w:r>
        <w:rPr>
          <w:color w:val="231F20"/>
          <w:sz w:val="17"/>
        </w:rPr>
        <w:t>commercio</w:t>
      </w:r>
      <w:r>
        <w:rPr>
          <w:color w:val="231F20"/>
          <w:spacing w:val="-9"/>
          <w:sz w:val="17"/>
        </w:rPr>
        <w:t> </w:t>
      </w:r>
      <w:r>
        <w:rPr>
          <w:color w:val="231F20"/>
          <w:sz w:val="17"/>
        </w:rPr>
        <w:t>dei</w:t>
      </w:r>
      <w:r>
        <w:rPr>
          <w:color w:val="231F20"/>
          <w:spacing w:val="-9"/>
          <w:sz w:val="17"/>
        </w:rPr>
        <w:t> </w:t>
      </w:r>
      <w:r>
        <w:rPr>
          <w:color w:val="231F20"/>
          <w:sz w:val="17"/>
        </w:rPr>
        <w:t>farmaci.</w:t>
      </w:r>
      <w:r>
        <w:rPr>
          <w:color w:val="231F20"/>
          <w:spacing w:val="-9"/>
          <w:sz w:val="17"/>
        </w:rPr>
        <w:t> </w:t>
      </w:r>
      <w:r>
        <w:rPr>
          <w:color w:val="231F20"/>
          <w:sz w:val="17"/>
        </w:rPr>
        <w:t>Si</w:t>
      </w:r>
      <w:r>
        <w:rPr>
          <w:color w:val="231F20"/>
          <w:spacing w:val="-9"/>
          <w:sz w:val="17"/>
        </w:rPr>
        <w:t> </w:t>
      </w:r>
      <w:r>
        <w:rPr>
          <w:color w:val="231F20"/>
          <w:sz w:val="17"/>
        </w:rPr>
        <w:t>rimanda quindi alla versione integrale di tali documenti.</w:t>
      </w:r>
    </w:p>
    <w:p>
      <w:pPr>
        <w:spacing w:before="39"/>
        <w:ind w:left="454" w:right="0" w:firstLine="0"/>
        <w:jc w:val="both"/>
        <w:rPr>
          <w:sz w:val="17"/>
        </w:rPr>
      </w:pPr>
      <w:r>
        <w:rPr>
          <w:color w:val="231F20"/>
          <w:sz w:val="17"/>
        </w:rPr>
        <w:t>Farmaco di nuova </w:t>
      </w:r>
      <w:r>
        <w:rPr>
          <w:color w:val="231F20"/>
          <w:spacing w:val="-2"/>
          <w:sz w:val="17"/>
        </w:rPr>
        <w:t>registrazione:</w:t>
      </w:r>
    </w:p>
    <w:p>
      <w:pPr>
        <w:spacing w:before="32"/>
        <w:ind w:left="625" w:right="0" w:firstLine="0"/>
        <w:jc w:val="left"/>
        <w:rPr>
          <w:sz w:val="17"/>
        </w:rPr>
      </w:pPr>
      <w:r>
        <w:rPr>
          <w:color w:val="231F20"/>
          <w:spacing w:val="-2"/>
          <w:sz w:val="17"/>
        </w:rPr>
        <w:t>EPRUVY;</w:t>
      </w:r>
    </w:p>
    <w:p>
      <w:pPr>
        <w:spacing w:line="278" w:lineRule="auto" w:before="32"/>
        <w:ind w:left="625" w:right="212" w:firstLine="0"/>
        <w:jc w:val="left"/>
        <w:rPr>
          <w:sz w:val="17"/>
        </w:rPr>
      </w:pPr>
      <w:r>
        <w:rPr>
          <w:color w:val="231F20"/>
          <w:sz w:val="17"/>
        </w:rPr>
        <w:t>codice</w:t>
      </w:r>
      <w:r>
        <w:rPr>
          <w:color w:val="231F20"/>
          <w:spacing w:val="-11"/>
          <w:sz w:val="17"/>
        </w:rPr>
        <w:t> </w:t>
      </w:r>
      <w:r>
        <w:rPr>
          <w:color w:val="231F20"/>
          <w:sz w:val="17"/>
        </w:rPr>
        <w:t>ATC</w:t>
      </w:r>
      <w:r>
        <w:rPr>
          <w:color w:val="231F20"/>
          <w:spacing w:val="-11"/>
          <w:sz w:val="17"/>
        </w:rPr>
        <w:t> </w:t>
      </w:r>
      <w:r>
        <w:rPr>
          <w:color w:val="231F20"/>
          <w:sz w:val="17"/>
        </w:rPr>
        <w:t>-</w:t>
      </w:r>
      <w:r>
        <w:rPr>
          <w:color w:val="231F20"/>
          <w:spacing w:val="-6"/>
          <w:sz w:val="17"/>
        </w:rPr>
        <w:t> </w:t>
      </w:r>
      <w:r>
        <w:rPr>
          <w:color w:val="231F20"/>
          <w:sz w:val="17"/>
        </w:rPr>
        <w:t>principio</w:t>
      </w:r>
      <w:r>
        <w:rPr>
          <w:color w:val="231F20"/>
          <w:spacing w:val="-7"/>
          <w:sz w:val="17"/>
        </w:rPr>
        <w:t> </w:t>
      </w:r>
      <w:r>
        <w:rPr>
          <w:color w:val="231F20"/>
          <w:sz w:val="17"/>
        </w:rPr>
        <w:t>attivo:</w:t>
      </w:r>
      <w:r>
        <w:rPr>
          <w:color w:val="231F20"/>
          <w:spacing w:val="-7"/>
          <w:sz w:val="17"/>
        </w:rPr>
        <w:t> </w:t>
      </w:r>
      <w:r>
        <w:rPr>
          <w:color w:val="231F20"/>
          <w:sz w:val="17"/>
        </w:rPr>
        <w:t>S01LA04</w:t>
      </w:r>
      <w:r>
        <w:rPr>
          <w:color w:val="231F20"/>
          <w:spacing w:val="-7"/>
          <w:sz w:val="17"/>
        </w:rPr>
        <w:t> </w:t>
      </w:r>
      <w:r>
        <w:rPr>
          <w:color w:val="231F20"/>
          <w:sz w:val="17"/>
        </w:rPr>
        <w:t>-</w:t>
      </w:r>
      <w:r>
        <w:rPr>
          <w:color w:val="231F20"/>
          <w:spacing w:val="-7"/>
          <w:sz w:val="17"/>
        </w:rPr>
        <w:t> </w:t>
      </w:r>
      <w:r>
        <w:rPr>
          <w:color w:val="231F20"/>
          <w:sz w:val="17"/>
        </w:rPr>
        <w:t>ranibizumab; titolare: Midas Pharma GmbH;</w:t>
      </w:r>
    </w:p>
    <w:p>
      <w:pPr>
        <w:spacing w:line="278" w:lineRule="auto" w:before="2"/>
        <w:ind w:left="625" w:right="1131" w:firstLine="0"/>
        <w:jc w:val="left"/>
        <w:rPr>
          <w:sz w:val="17"/>
        </w:rPr>
      </w:pPr>
      <w:r>
        <w:rPr>
          <w:color w:val="231F20"/>
          <w:sz w:val="17"/>
        </w:rPr>
        <w:t>Cod.</w:t>
      </w:r>
      <w:r>
        <w:rPr>
          <w:color w:val="231F20"/>
          <w:spacing w:val="-11"/>
          <w:sz w:val="17"/>
        </w:rPr>
        <w:t> </w:t>
      </w:r>
      <w:r>
        <w:rPr>
          <w:color w:val="231F20"/>
          <w:sz w:val="17"/>
        </w:rPr>
        <w:t>Procedura</w:t>
      </w:r>
      <w:r>
        <w:rPr>
          <w:color w:val="231F20"/>
          <w:spacing w:val="-11"/>
          <w:sz w:val="17"/>
        </w:rPr>
        <w:t> </w:t>
      </w:r>
      <w:r>
        <w:rPr>
          <w:color w:val="231F20"/>
          <w:sz w:val="17"/>
        </w:rPr>
        <w:t>EMEA/H/C/006528/0000; GUUE 21 ottobre 2024.</w:t>
      </w:r>
    </w:p>
    <w:p>
      <w:pPr>
        <w:spacing w:line="208" w:lineRule="auto" w:before="22"/>
        <w:ind w:left="113" w:right="104" w:firstLine="341"/>
        <w:jc w:val="both"/>
        <w:rPr>
          <w:sz w:val="17"/>
        </w:rPr>
      </w:pPr>
      <w:r>
        <w:rPr>
          <w:color w:val="231F20"/>
          <w:sz w:val="17"/>
        </w:rPr>
        <w:t>Medicinale sottoposto a monitoraggio addizionale. Ciò </w:t>
      </w:r>
      <w:r>
        <w:rPr>
          <w:color w:val="231F20"/>
          <w:sz w:val="17"/>
        </w:rPr>
        <w:t>permette- rà la rapida identificazione di nuove informazioni sulla sicurezza.</w:t>
      </w:r>
      <w:r>
        <w:rPr>
          <w:color w:val="231F20"/>
          <w:spacing w:val="-4"/>
          <w:sz w:val="17"/>
        </w:rPr>
        <w:t> </w:t>
      </w:r>
      <w:r>
        <w:rPr>
          <w:color w:val="231F20"/>
          <w:sz w:val="17"/>
        </w:rPr>
        <w:t>Agli operatori sanitari è richiesto di segnalare qualsiasi reazione avversa so- spetta.</w:t>
      </w:r>
      <w:r>
        <w:rPr>
          <w:color w:val="231F20"/>
          <w:spacing w:val="-9"/>
          <w:sz w:val="17"/>
        </w:rPr>
        <w:t> </w:t>
      </w:r>
      <w:r>
        <w:rPr>
          <w:color w:val="231F20"/>
          <w:sz w:val="17"/>
        </w:rPr>
        <w:t>Vedere</w:t>
      </w:r>
      <w:r>
        <w:rPr>
          <w:color w:val="231F20"/>
          <w:spacing w:val="-6"/>
          <w:sz w:val="17"/>
        </w:rPr>
        <w:t> </w:t>
      </w:r>
      <w:r>
        <w:rPr>
          <w:color w:val="231F20"/>
          <w:sz w:val="17"/>
        </w:rPr>
        <w:t>paragrafo</w:t>
      </w:r>
      <w:r>
        <w:rPr>
          <w:color w:val="231F20"/>
          <w:spacing w:val="-6"/>
          <w:sz w:val="17"/>
        </w:rPr>
        <w:t> </w:t>
      </w:r>
      <w:r>
        <w:rPr>
          <w:color w:val="231F20"/>
          <w:sz w:val="17"/>
        </w:rPr>
        <w:t>4.8</w:t>
      </w:r>
      <w:r>
        <w:rPr>
          <w:color w:val="231F20"/>
          <w:spacing w:val="-6"/>
          <w:sz w:val="17"/>
        </w:rPr>
        <w:t> </w:t>
      </w:r>
      <w:r>
        <w:rPr>
          <w:color w:val="231F20"/>
          <w:sz w:val="17"/>
        </w:rPr>
        <w:t>per</w:t>
      </w:r>
      <w:r>
        <w:rPr>
          <w:color w:val="231F20"/>
          <w:spacing w:val="-6"/>
          <w:sz w:val="17"/>
        </w:rPr>
        <w:t> </w:t>
      </w:r>
      <w:r>
        <w:rPr>
          <w:color w:val="231F20"/>
          <w:sz w:val="17"/>
        </w:rPr>
        <w:t>informazioni</w:t>
      </w:r>
      <w:r>
        <w:rPr>
          <w:color w:val="231F20"/>
          <w:spacing w:val="-6"/>
          <w:sz w:val="17"/>
        </w:rPr>
        <w:t> </w:t>
      </w:r>
      <w:r>
        <w:rPr>
          <w:color w:val="231F20"/>
          <w:sz w:val="17"/>
        </w:rPr>
        <w:t>sulle</w:t>
      </w:r>
      <w:r>
        <w:rPr>
          <w:color w:val="231F20"/>
          <w:spacing w:val="-6"/>
          <w:sz w:val="17"/>
        </w:rPr>
        <w:t> </w:t>
      </w:r>
      <w:r>
        <w:rPr>
          <w:color w:val="231F20"/>
          <w:sz w:val="17"/>
        </w:rPr>
        <w:t>modalità</w:t>
      </w:r>
      <w:r>
        <w:rPr>
          <w:color w:val="231F20"/>
          <w:spacing w:val="-6"/>
          <w:sz w:val="17"/>
        </w:rPr>
        <w:t> </w:t>
      </w:r>
      <w:r>
        <w:rPr>
          <w:color w:val="231F20"/>
          <w:sz w:val="17"/>
        </w:rPr>
        <w:t>di</w:t>
      </w:r>
      <w:r>
        <w:rPr>
          <w:color w:val="231F20"/>
          <w:spacing w:val="-6"/>
          <w:sz w:val="17"/>
        </w:rPr>
        <w:t> </w:t>
      </w:r>
      <w:r>
        <w:rPr>
          <w:color w:val="231F20"/>
          <w:sz w:val="17"/>
        </w:rPr>
        <w:t>segnala- zione delle reazioni avverse.</w:t>
      </w:r>
    </w:p>
    <w:p>
      <w:pPr>
        <w:spacing w:before="166"/>
        <w:ind w:left="113" w:right="0" w:firstLine="0"/>
        <w:jc w:val="both"/>
        <w:rPr>
          <w:i/>
          <w:sz w:val="17"/>
        </w:rPr>
      </w:pPr>
      <w:r>
        <w:rPr>
          <w:i/>
          <w:color w:val="231F20"/>
          <w:sz w:val="17"/>
        </w:rPr>
        <w:t>Indicazioni </w:t>
      </w:r>
      <w:r>
        <w:rPr>
          <w:i/>
          <w:color w:val="231F20"/>
          <w:spacing w:val="-2"/>
          <w:sz w:val="17"/>
        </w:rPr>
        <w:t>terapeutiche</w:t>
      </w:r>
    </w:p>
    <w:p>
      <w:pPr>
        <w:spacing w:before="89"/>
        <w:ind w:left="454" w:right="0" w:firstLine="0"/>
        <w:jc w:val="both"/>
        <w:rPr>
          <w:sz w:val="17"/>
        </w:rPr>
      </w:pPr>
      <w:r>
        <w:rPr>
          <w:color w:val="231F20"/>
          <w:sz w:val="17"/>
        </w:rPr>
        <w:t>«Epruvy» è indicato negli adulti </w:t>
      </w:r>
      <w:r>
        <w:rPr>
          <w:color w:val="231F20"/>
          <w:spacing w:val="-4"/>
          <w:sz w:val="17"/>
        </w:rPr>
        <w:t>per:</w:t>
      </w:r>
    </w:p>
    <w:p>
      <w:pPr>
        <w:spacing w:line="208" w:lineRule="auto" w:before="52"/>
        <w:ind w:left="113" w:right="105" w:firstLine="511"/>
        <w:jc w:val="both"/>
        <w:rPr>
          <w:sz w:val="17"/>
        </w:rPr>
      </w:pPr>
      <w:r>
        <w:rPr>
          <w:color w:val="231F20"/>
          <w:sz w:val="17"/>
        </w:rPr>
        <w:t>il</w:t>
      </w:r>
      <w:r>
        <w:rPr>
          <w:color w:val="231F20"/>
          <w:spacing w:val="-5"/>
          <w:sz w:val="17"/>
        </w:rPr>
        <w:t> </w:t>
      </w:r>
      <w:r>
        <w:rPr>
          <w:color w:val="231F20"/>
          <w:sz w:val="17"/>
        </w:rPr>
        <w:t>trattamento</w:t>
      </w:r>
      <w:r>
        <w:rPr>
          <w:color w:val="231F20"/>
          <w:spacing w:val="-5"/>
          <w:sz w:val="17"/>
        </w:rPr>
        <w:t> </w:t>
      </w:r>
      <w:r>
        <w:rPr>
          <w:color w:val="231F20"/>
          <w:sz w:val="17"/>
        </w:rPr>
        <w:t>della</w:t>
      </w:r>
      <w:r>
        <w:rPr>
          <w:color w:val="231F20"/>
          <w:spacing w:val="-5"/>
          <w:sz w:val="17"/>
        </w:rPr>
        <w:t> </w:t>
      </w:r>
      <w:r>
        <w:rPr>
          <w:color w:val="231F20"/>
          <w:sz w:val="17"/>
        </w:rPr>
        <w:t>degenerazione</w:t>
      </w:r>
      <w:r>
        <w:rPr>
          <w:color w:val="231F20"/>
          <w:spacing w:val="-5"/>
          <w:sz w:val="17"/>
        </w:rPr>
        <w:t> </w:t>
      </w:r>
      <w:r>
        <w:rPr>
          <w:color w:val="231F20"/>
          <w:sz w:val="17"/>
        </w:rPr>
        <w:t>maculare</w:t>
      </w:r>
      <w:r>
        <w:rPr>
          <w:color w:val="231F20"/>
          <w:spacing w:val="-5"/>
          <w:sz w:val="17"/>
        </w:rPr>
        <w:t> </w:t>
      </w:r>
      <w:r>
        <w:rPr>
          <w:color w:val="231F20"/>
          <w:sz w:val="17"/>
        </w:rPr>
        <w:t>neovascolare</w:t>
      </w:r>
      <w:r>
        <w:rPr>
          <w:color w:val="231F20"/>
          <w:spacing w:val="-5"/>
          <w:sz w:val="17"/>
        </w:rPr>
        <w:t> </w:t>
      </w:r>
      <w:r>
        <w:rPr>
          <w:color w:val="231F20"/>
          <w:sz w:val="17"/>
        </w:rPr>
        <w:t>(essu- dativa) correlata all’età (AMD);</w:t>
      </w:r>
    </w:p>
    <w:p>
      <w:pPr>
        <w:spacing w:line="208" w:lineRule="auto" w:before="58"/>
        <w:ind w:left="113" w:right="105" w:firstLine="511"/>
        <w:jc w:val="both"/>
        <w:rPr>
          <w:sz w:val="17"/>
        </w:rPr>
      </w:pPr>
      <w:r>
        <w:rPr>
          <w:color w:val="231F20"/>
          <w:sz w:val="17"/>
        </w:rPr>
        <w:t>il trattamento della diminuzione visiva causata dall’edema </w:t>
      </w:r>
      <w:r>
        <w:rPr>
          <w:color w:val="231F20"/>
          <w:sz w:val="17"/>
        </w:rPr>
        <w:t>ma- culare diabetico (DME);</w:t>
      </w:r>
    </w:p>
    <w:p>
      <w:pPr>
        <w:spacing w:before="37"/>
        <w:ind w:left="625" w:right="0" w:firstLine="0"/>
        <w:jc w:val="both"/>
        <w:rPr>
          <w:sz w:val="17"/>
        </w:rPr>
      </w:pPr>
      <w:r>
        <w:rPr>
          <w:color w:val="231F20"/>
          <w:sz w:val="17"/>
        </w:rPr>
        <w:t>il trattamento della retinopatia diabetica proliferante </w:t>
      </w:r>
      <w:r>
        <w:rPr>
          <w:color w:val="231F20"/>
          <w:spacing w:val="-2"/>
          <w:sz w:val="17"/>
        </w:rPr>
        <w:t>(PDR);</w:t>
      </w:r>
    </w:p>
    <w:p>
      <w:pPr>
        <w:spacing w:line="208" w:lineRule="auto" w:before="53"/>
        <w:ind w:left="113" w:right="105" w:firstLine="511"/>
        <w:jc w:val="both"/>
        <w:rPr>
          <w:sz w:val="17"/>
        </w:rPr>
      </w:pPr>
      <w:r>
        <w:rPr>
          <w:color w:val="231F20"/>
          <w:sz w:val="17"/>
        </w:rPr>
        <w:t>il trattamento della diminuzione visiva causata dall’edema </w:t>
      </w:r>
      <w:r>
        <w:rPr>
          <w:color w:val="231F20"/>
          <w:sz w:val="17"/>
        </w:rPr>
        <w:t>ma- culare</w:t>
      </w:r>
      <w:r>
        <w:rPr>
          <w:color w:val="231F20"/>
          <w:spacing w:val="-6"/>
          <w:sz w:val="17"/>
        </w:rPr>
        <w:t> </w:t>
      </w:r>
      <w:r>
        <w:rPr>
          <w:color w:val="231F20"/>
          <w:sz w:val="17"/>
        </w:rPr>
        <w:t>secondario</w:t>
      </w:r>
      <w:r>
        <w:rPr>
          <w:color w:val="231F20"/>
          <w:spacing w:val="-6"/>
          <w:sz w:val="17"/>
        </w:rPr>
        <w:t> </w:t>
      </w:r>
      <w:r>
        <w:rPr>
          <w:color w:val="231F20"/>
          <w:sz w:val="17"/>
        </w:rPr>
        <w:t>ad</w:t>
      </w:r>
      <w:r>
        <w:rPr>
          <w:color w:val="231F20"/>
          <w:spacing w:val="-6"/>
          <w:sz w:val="17"/>
        </w:rPr>
        <w:t> </w:t>
      </w:r>
      <w:r>
        <w:rPr>
          <w:color w:val="231F20"/>
          <w:sz w:val="17"/>
        </w:rPr>
        <w:t>occlusione</w:t>
      </w:r>
      <w:r>
        <w:rPr>
          <w:color w:val="231F20"/>
          <w:spacing w:val="-6"/>
          <w:sz w:val="17"/>
        </w:rPr>
        <w:t> </w:t>
      </w:r>
      <w:r>
        <w:rPr>
          <w:color w:val="231F20"/>
          <w:sz w:val="17"/>
        </w:rPr>
        <w:t>venosa</w:t>
      </w:r>
      <w:r>
        <w:rPr>
          <w:color w:val="231F20"/>
          <w:spacing w:val="-6"/>
          <w:sz w:val="17"/>
        </w:rPr>
        <w:t> </w:t>
      </w:r>
      <w:r>
        <w:rPr>
          <w:color w:val="231F20"/>
          <w:sz w:val="17"/>
        </w:rPr>
        <w:t>retinica</w:t>
      </w:r>
      <w:r>
        <w:rPr>
          <w:color w:val="231F20"/>
          <w:spacing w:val="-6"/>
          <w:sz w:val="17"/>
        </w:rPr>
        <w:t> </w:t>
      </w:r>
      <w:r>
        <w:rPr>
          <w:color w:val="231F20"/>
          <w:sz w:val="17"/>
        </w:rPr>
        <w:t>(RVO</w:t>
      </w:r>
      <w:r>
        <w:rPr>
          <w:color w:val="231F20"/>
          <w:spacing w:val="-6"/>
          <w:sz w:val="17"/>
        </w:rPr>
        <w:t> </w:t>
      </w:r>
      <w:r>
        <w:rPr>
          <w:color w:val="231F20"/>
          <w:sz w:val="17"/>
        </w:rPr>
        <w:t>di</w:t>
      </w:r>
      <w:r>
        <w:rPr>
          <w:color w:val="231F20"/>
          <w:spacing w:val="-6"/>
          <w:sz w:val="17"/>
        </w:rPr>
        <w:t> </w:t>
      </w:r>
      <w:r>
        <w:rPr>
          <w:color w:val="231F20"/>
          <w:sz w:val="17"/>
        </w:rPr>
        <w:t>branca</w:t>
      </w:r>
      <w:r>
        <w:rPr>
          <w:color w:val="231F20"/>
          <w:spacing w:val="-6"/>
          <w:sz w:val="17"/>
        </w:rPr>
        <w:t> </w:t>
      </w:r>
      <w:r>
        <w:rPr>
          <w:color w:val="231F20"/>
          <w:sz w:val="17"/>
        </w:rPr>
        <w:t>o</w:t>
      </w:r>
      <w:r>
        <w:rPr>
          <w:color w:val="231F20"/>
          <w:spacing w:val="-6"/>
          <w:sz w:val="17"/>
        </w:rPr>
        <w:t> </w:t>
      </w:r>
      <w:r>
        <w:rPr>
          <w:color w:val="231F20"/>
          <w:sz w:val="17"/>
        </w:rPr>
        <w:t>RVO </w:t>
      </w:r>
      <w:r>
        <w:rPr>
          <w:color w:val="231F20"/>
          <w:spacing w:val="-2"/>
          <w:sz w:val="17"/>
        </w:rPr>
        <w:t>centrale);</w:t>
      </w:r>
    </w:p>
    <w:p>
      <w:pPr>
        <w:spacing w:line="208" w:lineRule="auto" w:before="58"/>
        <w:ind w:left="113" w:right="105" w:firstLine="511"/>
        <w:jc w:val="both"/>
        <w:rPr>
          <w:sz w:val="17"/>
        </w:rPr>
      </w:pPr>
      <w:r>
        <w:rPr>
          <w:color w:val="231F20"/>
          <w:sz w:val="17"/>
        </w:rPr>
        <w:t>il trattamento della diminuzione visiva causata da </w:t>
      </w:r>
      <w:r>
        <w:rPr>
          <w:color w:val="231F20"/>
          <w:sz w:val="17"/>
        </w:rPr>
        <w:t>neovascola- rizzazione coroideale (CNV).</w:t>
      </w:r>
    </w:p>
    <w:p>
      <w:pPr>
        <w:spacing w:before="165"/>
        <w:ind w:left="113" w:right="0" w:firstLine="0"/>
        <w:jc w:val="both"/>
        <w:rPr>
          <w:i/>
          <w:sz w:val="17"/>
        </w:rPr>
      </w:pPr>
      <w:r>
        <w:rPr>
          <w:i/>
          <w:color w:val="231F20"/>
          <w:sz w:val="17"/>
        </w:rPr>
        <w:t>Modo di </w:t>
      </w:r>
      <w:r>
        <w:rPr>
          <w:i/>
          <w:color w:val="231F20"/>
          <w:spacing w:val="-2"/>
          <w:sz w:val="17"/>
        </w:rPr>
        <w:t>somministrazione</w:t>
      </w:r>
    </w:p>
    <w:p>
      <w:pPr>
        <w:spacing w:line="208" w:lineRule="auto" w:before="109"/>
        <w:ind w:left="113" w:right="105" w:firstLine="341"/>
        <w:jc w:val="both"/>
        <w:rPr>
          <w:sz w:val="17"/>
        </w:rPr>
      </w:pPr>
      <w:r>
        <w:rPr>
          <w:color w:val="231F20"/>
          <w:sz w:val="17"/>
        </w:rPr>
        <w:t>«Epruvy» deve essere somministrato da un oculista </w:t>
      </w:r>
      <w:r>
        <w:rPr>
          <w:color w:val="231F20"/>
          <w:sz w:val="17"/>
        </w:rPr>
        <w:t>qualificato, esperto in iniezioni intravitreali.</w:t>
      </w:r>
    </w:p>
    <w:p>
      <w:pPr>
        <w:spacing w:before="38"/>
        <w:ind w:left="454" w:right="0" w:firstLine="0"/>
        <w:jc w:val="both"/>
        <w:rPr>
          <w:sz w:val="17"/>
        </w:rPr>
      </w:pPr>
      <w:r>
        <w:rPr>
          <w:color w:val="231F20"/>
          <w:sz w:val="17"/>
        </w:rPr>
        <w:t>Flaconcino monouso solo per uso </w:t>
      </w:r>
      <w:r>
        <w:rPr>
          <w:color w:val="231F20"/>
          <w:spacing w:val="-2"/>
          <w:sz w:val="17"/>
        </w:rPr>
        <w:t>intravitreo.</w:t>
      </w:r>
    </w:p>
    <w:p>
      <w:pPr>
        <w:spacing w:line="208" w:lineRule="auto" w:before="52"/>
        <w:ind w:left="113" w:right="105" w:firstLine="341"/>
        <w:jc w:val="both"/>
        <w:rPr>
          <w:sz w:val="17"/>
        </w:rPr>
      </w:pPr>
      <w:r>
        <w:rPr>
          <w:color w:val="231F20"/>
          <w:sz w:val="17"/>
        </w:rPr>
        <w:t>Poiché</w:t>
      </w:r>
      <w:r>
        <w:rPr>
          <w:color w:val="231F20"/>
          <w:spacing w:val="40"/>
          <w:sz w:val="17"/>
        </w:rPr>
        <w:t> </w:t>
      </w:r>
      <w:r>
        <w:rPr>
          <w:color w:val="231F20"/>
          <w:sz w:val="17"/>
        </w:rPr>
        <w:t>il</w:t>
      </w:r>
      <w:r>
        <w:rPr>
          <w:color w:val="231F20"/>
          <w:spacing w:val="40"/>
          <w:sz w:val="17"/>
        </w:rPr>
        <w:t> </w:t>
      </w:r>
      <w:r>
        <w:rPr>
          <w:color w:val="231F20"/>
          <w:sz w:val="17"/>
        </w:rPr>
        <w:t>volume</w:t>
      </w:r>
      <w:r>
        <w:rPr>
          <w:color w:val="231F20"/>
          <w:spacing w:val="40"/>
          <w:sz w:val="17"/>
        </w:rPr>
        <w:t> </w:t>
      </w:r>
      <w:r>
        <w:rPr>
          <w:color w:val="231F20"/>
          <w:sz w:val="17"/>
        </w:rPr>
        <w:t>contenuto</w:t>
      </w:r>
      <w:r>
        <w:rPr>
          <w:color w:val="231F20"/>
          <w:spacing w:val="40"/>
          <w:sz w:val="17"/>
        </w:rPr>
        <w:t> </w:t>
      </w:r>
      <w:r>
        <w:rPr>
          <w:color w:val="231F20"/>
          <w:sz w:val="17"/>
        </w:rPr>
        <w:t>nel</w:t>
      </w:r>
      <w:r>
        <w:rPr>
          <w:color w:val="231F20"/>
          <w:spacing w:val="40"/>
          <w:sz w:val="17"/>
        </w:rPr>
        <w:t> </w:t>
      </w:r>
      <w:r>
        <w:rPr>
          <w:color w:val="231F20"/>
          <w:sz w:val="17"/>
        </w:rPr>
        <w:t>flaconcino</w:t>
      </w:r>
      <w:r>
        <w:rPr>
          <w:color w:val="231F20"/>
          <w:spacing w:val="40"/>
          <w:sz w:val="17"/>
        </w:rPr>
        <w:t> </w:t>
      </w:r>
      <w:r>
        <w:rPr>
          <w:color w:val="231F20"/>
          <w:sz w:val="17"/>
        </w:rPr>
        <w:t>(0,23</w:t>
      </w:r>
      <w:r>
        <w:rPr>
          <w:color w:val="231F20"/>
          <w:spacing w:val="40"/>
          <w:sz w:val="17"/>
        </w:rPr>
        <w:t> </w:t>
      </w:r>
      <w:r>
        <w:rPr>
          <w:color w:val="231F20"/>
          <w:sz w:val="17"/>
        </w:rPr>
        <w:t>ml)</w:t>
      </w:r>
      <w:r>
        <w:rPr>
          <w:color w:val="231F20"/>
          <w:spacing w:val="40"/>
          <w:sz w:val="17"/>
        </w:rPr>
        <w:t> </w:t>
      </w:r>
      <w:r>
        <w:rPr>
          <w:color w:val="231F20"/>
          <w:sz w:val="17"/>
        </w:rPr>
        <w:t>è</w:t>
      </w:r>
      <w:r>
        <w:rPr>
          <w:color w:val="231F20"/>
          <w:spacing w:val="40"/>
          <w:sz w:val="17"/>
        </w:rPr>
        <w:t> </w:t>
      </w:r>
      <w:r>
        <w:rPr>
          <w:color w:val="231F20"/>
          <w:sz w:val="17"/>
        </w:rPr>
        <w:t>mag- giore della dose raccomandata (0,05 ml per gli adulti), una parte del volume contenuto nel flaconcino deve essere eliminato prima della </w:t>
      </w:r>
      <w:r>
        <w:rPr>
          <w:color w:val="231F20"/>
          <w:spacing w:val="-2"/>
          <w:sz w:val="17"/>
        </w:rPr>
        <w:t>somministrazione.</w:t>
      </w:r>
    </w:p>
    <w:p>
      <w:pPr>
        <w:spacing w:line="208" w:lineRule="auto" w:before="59"/>
        <w:ind w:left="113" w:right="104" w:firstLine="341"/>
        <w:jc w:val="both"/>
        <w:rPr>
          <w:sz w:val="17"/>
        </w:rPr>
      </w:pPr>
      <w:r>
        <w:rPr>
          <w:color w:val="231F20"/>
          <w:sz w:val="17"/>
        </w:rPr>
        <w:t>Prima</w:t>
      </w:r>
      <w:r>
        <w:rPr>
          <w:color w:val="231F20"/>
          <w:spacing w:val="37"/>
          <w:sz w:val="17"/>
        </w:rPr>
        <w:t> </w:t>
      </w:r>
      <w:r>
        <w:rPr>
          <w:color w:val="231F20"/>
          <w:sz w:val="17"/>
        </w:rPr>
        <w:t>della</w:t>
      </w:r>
      <w:r>
        <w:rPr>
          <w:color w:val="231F20"/>
          <w:spacing w:val="37"/>
          <w:sz w:val="17"/>
        </w:rPr>
        <w:t> </w:t>
      </w:r>
      <w:r>
        <w:rPr>
          <w:color w:val="231F20"/>
          <w:sz w:val="17"/>
        </w:rPr>
        <w:t>somministrazione</w:t>
      </w:r>
      <w:r>
        <w:rPr>
          <w:color w:val="231F20"/>
          <w:spacing w:val="37"/>
          <w:sz w:val="17"/>
        </w:rPr>
        <w:t> </w:t>
      </w:r>
      <w:r>
        <w:rPr>
          <w:color w:val="231F20"/>
          <w:sz w:val="17"/>
        </w:rPr>
        <w:t>«Epruvy»</w:t>
      </w:r>
      <w:r>
        <w:rPr>
          <w:color w:val="231F20"/>
          <w:spacing w:val="37"/>
          <w:sz w:val="17"/>
        </w:rPr>
        <w:t> </w:t>
      </w:r>
      <w:r>
        <w:rPr>
          <w:color w:val="231F20"/>
          <w:sz w:val="17"/>
        </w:rPr>
        <w:t>deve</w:t>
      </w:r>
      <w:r>
        <w:rPr>
          <w:color w:val="231F20"/>
          <w:spacing w:val="37"/>
          <w:sz w:val="17"/>
        </w:rPr>
        <w:t> </w:t>
      </w:r>
      <w:r>
        <w:rPr>
          <w:color w:val="231F20"/>
          <w:sz w:val="17"/>
        </w:rPr>
        <w:t>essere</w:t>
      </w:r>
      <w:r>
        <w:rPr>
          <w:color w:val="231F20"/>
          <w:spacing w:val="37"/>
          <w:sz w:val="17"/>
        </w:rPr>
        <w:t> </w:t>
      </w:r>
      <w:r>
        <w:rPr>
          <w:color w:val="231F20"/>
          <w:sz w:val="17"/>
        </w:rPr>
        <w:t>controlla- to visivamente per evidenziare la presenza di particelle e alterazioni </w:t>
      </w:r>
      <w:r>
        <w:rPr>
          <w:color w:val="231F20"/>
          <w:spacing w:val="-2"/>
          <w:sz w:val="17"/>
        </w:rPr>
        <w:t>cromatiche.</w:t>
      </w:r>
    </w:p>
    <w:p>
      <w:pPr>
        <w:spacing w:line="208" w:lineRule="auto" w:before="59"/>
        <w:ind w:left="113" w:right="104" w:firstLine="341"/>
        <w:jc w:val="both"/>
        <w:rPr>
          <w:sz w:val="17"/>
        </w:rPr>
      </w:pPr>
      <w:r>
        <w:rPr>
          <w:color w:val="231F20"/>
          <w:sz w:val="17"/>
        </w:rPr>
        <w:t>La procedura per l’iniezione deve essere effettuata in </w:t>
      </w:r>
      <w:r>
        <w:rPr>
          <w:color w:val="231F20"/>
          <w:sz w:val="17"/>
        </w:rPr>
        <w:t>condizioni asettiche,</w:t>
      </w:r>
      <w:r>
        <w:rPr>
          <w:color w:val="231F20"/>
          <w:spacing w:val="24"/>
          <w:sz w:val="17"/>
        </w:rPr>
        <w:t> </w:t>
      </w:r>
      <w:r>
        <w:rPr>
          <w:color w:val="231F20"/>
          <w:sz w:val="17"/>
        </w:rPr>
        <w:t>che</w:t>
      </w:r>
      <w:r>
        <w:rPr>
          <w:color w:val="231F20"/>
          <w:spacing w:val="24"/>
          <w:sz w:val="17"/>
        </w:rPr>
        <w:t> </w:t>
      </w:r>
      <w:r>
        <w:rPr>
          <w:color w:val="231F20"/>
          <w:sz w:val="17"/>
        </w:rPr>
        <w:t>includono</w:t>
      </w:r>
      <w:r>
        <w:rPr>
          <w:color w:val="231F20"/>
          <w:spacing w:val="24"/>
          <w:sz w:val="17"/>
        </w:rPr>
        <w:t> </w:t>
      </w:r>
      <w:r>
        <w:rPr>
          <w:color w:val="231F20"/>
          <w:sz w:val="17"/>
        </w:rPr>
        <w:t>la</w:t>
      </w:r>
      <w:r>
        <w:rPr>
          <w:color w:val="231F20"/>
          <w:spacing w:val="24"/>
          <w:sz w:val="17"/>
        </w:rPr>
        <w:t> </w:t>
      </w:r>
      <w:r>
        <w:rPr>
          <w:color w:val="231F20"/>
          <w:sz w:val="17"/>
        </w:rPr>
        <w:t>disinfezione</w:t>
      </w:r>
      <w:r>
        <w:rPr>
          <w:color w:val="231F20"/>
          <w:spacing w:val="24"/>
          <w:sz w:val="17"/>
        </w:rPr>
        <w:t> </w:t>
      </w:r>
      <w:r>
        <w:rPr>
          <w:color w:val="231F20"/>
          <w:sz w:val="17"/>
        </w:rPr>
        <w:t>chirurgica</w:t>
      </w:r>
      <w:r>
        <w:rPr>
          <w:color w:val="231F20"/>
          <w:spacing w:val="24"/>
          <w:sz w:val="17"/>
        </w:rPr>
        <w:t> </w:t>
      </w:r>
      <w:r>
        <w:rPr>
          <w:color w:val="231F20"/>
          <w:sz w:val="17"/>
        </w:rPr>
        <w:t>delle</w:t>
      </w:r>
      <w:r>
        <w:rPr>
          <w:color w:val="231F20"/>
          <w:spacing w:val="24"/>
          <w:sz w:val="17"/>
        </w:rPr>
        <w:t> </w:t>
      </w:r>
      <w:r>
        <w:rPr>
          <w:color w:val="231F20"/>
          <w:sz w:val="17"/>
        </w:rPr>
        <w:t>mani,</w:t>
      </w:r>
      <w:r>
        <w:rPr>
          <w:color w:val="231F20"/>
          <w:spacing w:val="24"/>
          <w:sz w:val="17"/>
        </w:rPr>
        <w:t> </w:t>
      </w:r>
      <w:r>
        <w:rPr>
          <w:color w:val="231F20"/>
          <w:sz w:val="17"/>
        </w:rPr>
        <w:t>guan- ti sterili, un telino sterile e un blefarostato sterile (o equivalente) e la possibilità</w:t>
      </w:r>
      <w:r>
        <w:rPr>
          <w:color w:val="231F20"/>
          <w:spacing w:val="23"/>
          <w:sz w:val="17"/>
        </w:rPr>
        <w:t> </w:t>
      </w:r>
      <w:r>
        <w:rPr>
          <w:color w:val="231F20"/>
          <w:sz w:val="17"/>
        </w:rPr>
        <w:t>di</w:t>
      </w:r>
      <w:r>
        <w:rPr>
          <w:color w:val="231F20"/>
          <w:spacing w:val="23"/>
          <w:sz w:val="17"/>
        </w:rPr>
        <w:t> </w:t>
      </w:r>
      <w:r>
        <w:rPr>
          <w:color w:val="231F20"/>
          <w:sz w:val="17"/>
        </w:rPr>
        <w:t>effettuare</w:t>
      </w:r>
      <w:r>
        <w:rPr>
          <w:color w:val="231F20"/>
          <w:spacing w:val="23"/>
          <w:sz w:val="17"/>
        </w:rPr>
        <w:t> </w:t>
      </w:r>
      <w:r>
        <w:rPr>
          <w:color w:val="231F20"/>
          <w:sz w:val="17"/>
        </w:rPr>
        <w:t>una</w:t>
      </w:r>
      <w:r>
        <w:rPr>
          <w:color w:val="231F20"/>
          <w:spacing w:val="23"/>
          <w:sz w:val="17"/>
        </w:rPr>
        <w:t> </w:t>
      </w:r>
      <w:r>
        <w:rPr>
          <w:color w:val="231F20"/>
          <w:sz w:val="17"/>
        </w:rPr>
        <w:t>paracentesi</w:t>
      </w:r>
      <w:r>
        <w:rPr>
          <w:color w:val="231F20"/>
          <w:spacing w:val="23"/>
          <w:sz w:val="17"/>
        </w:rPr>
        <w:t> </w:t>
      </w:r>
      <w:r>
        <w:rPr>
          <w:color w:val="231F20"/>
          <w:sz w:val="17"/>
        </w:rPr>
        <w:t>sterile</w:t>
      </w:r>
      <w:r>
        <w:rPr>
          <w:color w:val="231F20"/>
          <w:spacing w:val="23"/>
          <w:sz w:val="17"/>
        </w:rPr>
        <w:t> </w:t>
      </w:r>
      <w:r>
        <w:rPr>
          <w:color w:val="231F20"/>
          <w:sz w:val="17"/>
        </w:rPr>
        <w:t>(se</w:t>
      </w:r>
      <w:r>
        <w:rPr>
          <w:color w:val="231F20"/>
          <w:spacing w:val="23"/>
          <w:sz w:val="17"/>
        </w:rPr>
        <w:t> </w:t>
      </w:r>
      <w:r>
        <w:rPr>
          <w:color w:val="231F20"/>
          <w:sz w:val="17"/>
        </w:rPr>
        <w:t>necessaria).</w:t>
      </w:r>
      <w:r>
        <w:rPr>
          <w:color w:val="231F20"/>
          <w:spacing w:val="23"/>
          <w:sz w:val="17"/>
        </w:rPr>
        <w:t> </w:t>
      </w:r>
      <w:r>
        <w:rPr>
          <w:color w:val="231F20"/>
          <w:sz w:val="17"/>
        </w:rPr>
        <w:t>Prima di effettuare la procedura intravitreale si deve valutare attentamente l’anamnesi</w:t>
      </w:r>
      <w:r>
        <w:rPr>
          <w:color w:val="231F20"/>
          <w:spacing w:val="-8"/>
          <w:sz w:val="17"/>
        </w:rPr>
        <w:t> </w:t>
      </w:r>
      <w:r>
        <w:rPr>
          <w:color w:val="231F20"/>
          <w:sz w:val="17"/>
        </w:rPr>
        <w:t>del</w:t>
      </w:r>
      <w:r>
        <w:rPr>
          <w:color w:val="231F20"/>
          <w:spacing w:val="-8"/>
          <w:sz w:val="17"/>
        </w:rPr>
        <w:t> </w:t>
      </w:r>
      <w:r>
        <w:rPr>
          <w:color w:val="231F20"/>
          <w:sz w:val="17"/>
        </w:rPr>
        <w:t>paziente</w:t>
      </w:r>
      <w:r>
        <w:rPr>
          <w:color w:val="231F20"/>
          <w:spacing w:val="-8"/>
          <w:sz w:val="17"/>
        </w:rPr>
        <w:t> </w:t>
      </w:r>
      <w:r>
        <w:rPr>
          <w:color w:val="231F20"/>
          <w:sz w:val="17"/>
        </w:rPr>
        <w:t>per</w:t>
      </w:r>
      <w:r>
        <w:rPr>
          <w:color w:val="231F20"/>
          <w:spacing w:val="-8"/>
          <w:sz w:val="17"/>
        </w:rPr>
        <w:t> </w:t>
      </w:r>
      <w:r>
        <w:rPr>
          <w:color w:val="231F20"/>
          <w:sz w:val="17"/>
        </w:rPr>
        <w:t>quanto</w:t>
      </w:r>
      <w:r>
        <w:rPr>
          <w:color w:val="231F20"/>
          <w:spacing w:val="-8"/>
          <w:sz w:val="17"/>
        </w:rPr>
        <w:t> </w:t>
      </w:r>
      <w:r>
        <w:rPr>
          <w:color w:val="231F20"/>
          <w:sz w:val="17"/>
        </w:rPr>
        <w:t>riguarda</w:t>
      </w:r>
      <w:r>
        <w:rPr>
          <w:color w:val="231F20"/>
          <w:spacing w:val="-8"/>
          <w:sz w:val="17"/>
        </w:rPr>
        <w:t> </w:t>
      </w:r>
      <w:r>
        <w:rPr>
          <w:color w:val="231F20"/>
          <w:sz w:val="17"/>
        </w:rPr>
        <w:t>le</w:t>
      </w:r>
      <w:r>
        <w:rPr>
          <w:color w:val="231F20"/>
          <w:spacing w:val="-8"/>
          <w:sz w:val="17"/>
        </w:rPr>
        <w:t> </w:t>
      </w:r>
      <w:r>
        <w:rPr>
          <w:color w:val="231F20"/>
          <w:sz w:val="17"/>
        </w:rPr>
        <w:t>reazioni</w:t>
      </w:r>
      <w:r>
        <w:rPr>
          <w:color w:val="231F20"/>
          <w:spacing w:val="-8"/>
          <w:sz w:val="17"/>
        </w:rPr>
        <w:t> </w:t>
      </w:r>
      <w:r>
        <w:rPr>
          <w:color w:val="231F20"/>
          <w:sz w:val="17"/>
        </w:rPr>
        <w:t>di</w:t>
      </w:r>
      <w:r>
        <w:rPr>
          <w:color w:val="231F20"/>
          <w:spacing w:val="-8"/>
          <w:sz w:val="17"/>
        </w:rPr>
        <w:t> </w:t>
      </w:r>
      <w:r>
        <w:rPr>
          <w:color w:val="231F20"/>
          <w:sz w:val="17"/>
        </w:rPr>
        <w:t>ipersensibilità (vedere paragrafo 4.4). Prima dell’iniezione devono essere sommini- strati</w:t>
      </w:r>
      <w:r>
        <w:rPr>
          <w:color w:val="231F20"/>
          <w:spacing w:val="-9"/>
          <w:sz w:val="17"/>
        </w:rPr>
        <w:t> </w:t>
      </w:r>
      <w:r>
        <w:rPr>
          <w:color w:val="231F20"/>
          <w:sz w:val="17"/>
        </w:rPr>
        <w:t>un’anestesia</w:t>
      </w:r>
      <w:r>
        <w:rPr>
          <w:color w:val="231F20"/>
          <w:spacing w:val="-9"/>
          <w:sz w:val="17"/>
        </w:rPr>
        <w:t> </w:t>
      </w:r>
      <w:r>
        <w:rPr>
          <w:color w:val="231F20"/>
          <w:sz w:val="17"/>
        </w:rPr>
        <w:t>adeguata</w:t>
      </w:r>
      <w:r>
        <w:rPr>
          <w:color w:val="231F20"/>
          <w:spacing w:val="-9"/>
          <w:sz w:val="17"/>
        </w:rPr>
        <w:t> </w:t>
      </w:r>
      <w:r>
        <w:rPr>
          <w:color w:val="231F20"/>
          <w:sz w:val="17"/>
        </w:rPr>
        <w:t>ed</w:t>
      </w:r>
      <w:r>
        <w:rPr>
          <w:color w:val="231F20"/>
          <w:spacing w:val="-9"/>
          <w:sz w:val="17"/>
        </w:rPr>
        <w:t> </w:t>
      </w:r>
      <w:r>
        <w:rPr>
          <w:color w:val="231F20"/>
          <w:sz w:val="17"/>
        </w:rPr>
        <w:t>un</w:t>
      </w:r>
      <w:r>
        <w:rPr>
          <w:color w:val="231F20"/>
          <w:spacing w:val="-9"/>
          <w:sz w:val="17"/>
        </w:rPr>
        <w:t> </w:t>
      </w:r>
      <w:r>
        <w:rPr>
          <w:color w:val="231F20"/>
          <w:sz w:val="17"/>
        </w:rPr>
        <w:t>antimicrobico</w:t>
      </w:r>
      <w:r>
        <w:rPr>
          <w:color w:val="231F20"/>
          <w:spacing w:val="-9"/>
          <w:sz w:val="17"/>
        </w:rPr>
        <w:t> </w:t>
      </w:r>
      <w:r>
        <w:rPr>
          <w:color w:val="231F20"/>
          <w:sz w:val="17"/>
        </w:rPr>
        <w:t>topico</w:t>
      </w:r>
      <w:r>
        <w:rPr>
          <w:color w:val="231F20"/>
          <w:spacing w:val="-9"/>
          <w:sz w:val="17"/>
        </w:rPr>
        <w:t> </w:t>
      </w:r>
      <w:r>
        <w:rPr>
          <w:color w:val="231F20"/>
          <w:sz w:val="17"/>
        </w:rPr>
        <w:t>ad</w:t>
      </w:r>
      <w:r>
        <w:rPr>
          <w:color w:val="231F20"/>
          <w:spacing w:val="-9"/>
          <w:sz w:val="17"/>
        </w:rPr>
        <w:t> </w:t>
      </w:r>
      <w:r>
        <w:rPr>
          <w:color w:val="231F20"/>
          <w:sz w:val="17"/>
        </w:rPr>
        <w:t>ampio</w:t>
      </w:r>
      <w:r>
        <w:rPr>
          <w:color w:val="231F20"/>
          <w:spacing w:val="-9"/>
          <w:sz w:val="17"/>
        </w:rPr>
        <w:t> </w:t>
      </w:r>
      <w:r>
        <w:rPr>
          <w:color w:val="231F20"/>
          <w:sz w:val="17"/>
        </w:rPr>
        <w:t>spettro per disinfettare la superficie perioculare, oculare e palpebrale, come da pratica clinica.</w:t>
      </w:r>
    </w:p>
    <w:p>
      <w:pPr>
        <w:spacing w:before="40"/>
        <w:ind w:left="113" w:right="0" w:firstLine="0"/>
        <w:jc w:val="left"/>
        <w:rPr>
          <w:sz w:val="17"/>
        </w:rPr>
      </w:pPr>
      <w:r>
        <w:rPr>
          <w:color w:val="231F20"/>
          <w:spacing w:val="-2"/>
          <w:sz w:val="17"/>
        </w:rPr>
        <w:t>Adulti</w:t>
      </w:r>
    </w:p>
    <w:p>
      <w:pPr>
        <w:spacing w:after="0"/>
        <w:jc w:val="left"/>
        <w:rPr>
          <w:sz w:val="17"/>
        </w:rPr>
        <w:sectPr>
          <w:type w:val="continuous"/>
          <w:pgSz w:w="11900" w:h="16840"/>
          <w:pgMar w:header="1155" w:footer="1342" w:top="1080" w:bottom="280" w:left="850" w:right="850"/>
          <w:cols w:num="2" w:equalWidth="0">
            <w:col w:w="5026" w:space="83"/>
            <w:col w:w="5091"/>
          </w:cols>
        </w:sectPr>
      </w:pPr>
    </w:p>
    <w:p>
      <w:pPr>
        <w:pStyle w:val="BodyText"/>
        <w:spacing w:before="24"/>
        <w:ind w:left="0"/>
        <w:jc w:val="left"/>
        <w:rPr>
          <w:sz w:val="20"/>
        </w:rPr>
      </w:pPr>
    </w:p>
    <w:p>
      <w:pPr>
        <w:pStyle w:val="BodyText"/>
        <w:spacing w:after="0"/>
        <w:jc w:val="left"/>
        <w:rPr>
          <w:sz w:val="20"/>
        </w:rPr>
        <w:sectPr>
          <w:pgSz w:w="11900" w:h="16840"/>
          <w:pgMar w:header="1155" w:footer="1342" w:top="1360" w:bottom="1540" w:left="850" w:right="850"/>
        </w:sectPr>
      </w:pPr>
    </w:p>
    <w:p>
      <w:pPr>
        <w:spacing w:line="208" w:lineRule="auto" w:before="118"/>
        <w:ind w:left="113" w:right="38" w:firstLine="341"/>
        <w:jc w:val="both"/>
        <w:rPr>
          <w:sz w:val="17"/>
        </w:rPr>
      </w:pPr>
      <w:r>
        <w:rPr>
          <w:sz w:val="17"/>
        </w:rPr>
        <mc:AlternateContent>
          <mc:Choice Requires="wps">
            <w:drawing>
              <wp:anchor distT="0" distB="0" distL="0" distR="0" allowOverlap="1" layoutInCell="1" locked="0" behindDoc="1" simplePos="0" relativeHeight="484823552">
                <wp:simplePos x="0" y="0"/>
                <wp:positionH relativeFrom="page">
                  <wp:posOffset>612000</wp:posOffset>
                </wp:positionH>
                <wp:positionV relativeFrom="page">
                  <wp:posOffset>899286</wp:posOffset>
                </wp:positionV>
                <wp:extent cx="6336030" cy="8642350"/>
                <wp:effectExtent l="0" t="0" r="0" b="0"/>
                <wp:wrapNone/>
                <wp:docPr id="338" name="Group 338"/>
                <wp:cNvGraphicFramePr>
                  <a:graphicFrameLocks/>
                </wp:cNvGraphicFramePr>
                <a:graphic>
                  <a:graphicData uri="http://schemas.microsoft.com/office/word/2010/wordprocessingGroup">
                    <wpg:wgp>
                      <wpg:cNvPr id="338" name="Group 338"/>
                      <wpg:cNvGrpSpPr/>
                      <wpg:grpSpPr>
                        <a:xfrm>
                          <a:off x="0" y="0"/>
                          <a:ext cx="6336030" cy="8642350"/>
                          <a:chExt cx="6336030" cy="8642350"/>
                        </a:xfrm>
                      </wpg:grpSpPr>
                      <wps:wsp>
                        <wps:cNvPr id="339" name="Graphic 339"/>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40" name="Graphic 340"/>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41" name="Graphic 341"/>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2928" id="docshapegroup124"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Negli adulti l’ago per iniezione deve essere inserito 3,5-4,0 mm posteriormente</w:t>
      </w:r>
      <w:r>
        <w:rPr>
          <w:color w:val="231F20"/>
          <w:spacing w:val="-3"/>
          <w:sz w:val="17"/>
        </w:rPr>
        <w:t> </w:t>
      </w:r>
      <w:r>
        <w:rPr>
          <w:color w:val="231F20"/>
          <w:sz w:val="17"/>
        </w:rPr>
        <w:t>al</w:t>
      </w:r>
      <w:r>
        <w:rPr>
          <w:color w:val="231F20"/>
          <w:spacing w:val="-3"/>
          <w:sz w:val="17"/>
        </w:rPr>
        <w:t> </w:t>
      </w:r>
      <w:r>
        <w:rPr>
          <w:color w:val="231F20"/>
          <w:sz w:val="17"/>
        </w:rPr>
        <w:t>limbus</w:t>
      </w:r>
      <w:r>
        <w:rPr>
          <w:color w:val="231F20"/>
          <w:spacing w:val="-3"/>
          <w:sz w:val="17"/>
        </w:rPr>
        <w:t> </w:t>
      </w:r>
      <w:r>
        <w:rPr>
          <w:color w:val="231F20"/>
          <w:sz w:val="17"/>
        </w:rPr>
        <w:t>in</w:t>
      </w:r>
      <w:r>
        <w:rPr>
          <w:color w:val="231F20"/>
          <w:spacing w:val="-3"/>
          <w:sz w:val="17"/>
        </w:rPr>
        <w:t> </w:t>
      </w:r>
      <w:r>
        <w:rPr>
          <w:color w:val="231F20"/>
          <w:sz w:val="17"/>
        </w:rPr>
        <w:t>camera</w:t>
      </w:r>
      <w:r>
        <w:rPr>
          <w:color w:val="231F20"/>
          <w:spacing w:val="-3"/>
          <w:sz w:val="17"/>
        </w:rPr>
        <w:t> </w:t>
      </w:r>
      <w:r>
        <w:rPr>
          <w:color w:val="231F20"/>
          <w:sz w:val="17"/>
        </w:rPr>
        <w:t>vitreale,</w:t>
      </w:r>
      <w:r>
        <w:rPr>
          <w:color w:val="231F20"/>
          <w:spacing w:val="-3"/>
          <w:sz w:val="17"/>
        </w:rPr>
        <w:t> </w:t>
      </w:r>
      <w:r>
        <w:rPr>
          <w:color w:val="231F20"/>
          <w:sz w:val="17"/>
        </w:rPr>
        <w:t>evitando</w:t>
      </w:r>
      <w:r>
        <w:rPr>
          <w:color w:val="231F20"/>
          <w:spacing w:val="-3"/>
          <w:sz w:val="17"/>
        </w:rPr>
        <w:t> </w:t>
      </w:r>
      <w:r>
        <w:rPr>
          <w:color w:val="231F20"/>
          <w:sz w:val="17"/>
        </w:rPr>
        <w:t>il</w:t>
      </w:r>
      <w:r>
        <w:rPr>
          <w:color w:val="231F20"/>
          <w:spacing w:val="-3"/>
          <w:sz w:val="17"/>
        </w:rPr>
        <w:t> </w:t>
      </w:r>
      <w:r>
        <w:rPr>
          <w:color w:val="231F20"/>
          <w:sz w:val="17"/>
        </w:rPr>
        <w:t>meridiano</w:t>
      </w:r>
      <w:r>
        <w:rPr>
          <w:color w:val="231F20"/>
          <w:spacing w:val="-3"/>
          <w:sz w:val="17"/>
        </w:rPr>
        <w:t> </w:t>
      </w:r>
      <w:r>
        <w:rPr>
          <w:color w:val="231F20"/>
          <w:sz w:val="17"/>
        </w:rPr>
        <w:t>oriz- zontale e dirigendo l’ago verso il centro del globo oculare. Iniettare </w:t>
      </w:r>
      <w:r>
        <w:rPr>
          <w:color w:val="231F20"/>
          <w:sz w:val="17"/>
        </w:rPr>
        <w:t>il volume</w:t>
      </w:r>
      <w:r>
        <w:rPr>
          <w:color w:val="231F20"/>
          <w:spacing w:val="-6"/>
          <w:sz w:val="17"/>
        </w:rPr>
        <w:t> </w:t>
      </w:r>
      <w:r>
        <w:rPr>
          <w:color w:val="231F20"/>
          <w:sz w:val="17"/>
        </w:rPr>
        <w:t>d’iniezione</w:t>
      </w:r>
      <w:r>
        <w:rPr>
          <w:color w:val="231F20"/>
          <w:spacing w:val="-6"/>
          <w:sz w:val="17"/>
        </w:rPr>
        <w:t> </w:t>
      </w:r>
      <w:r>
        <w:rPr>
          <w:color w:val="231F20"/>
          <w:sz w:val="17"/>
        </w:rPr>
        <w:t>di</w:t>
      </w:r>
      <w:r>
        <w:rPr>
          <w:color w:val="231F20"/>
          <w:spacing w:val="-6"/>
          <w:sz w:val="17"/>
        </w:rPr>
        <w:t> </w:t>
      </w:r>
      <w:r>
        <w:rPr>
          <w:color w:val="231F20"/>
          <w:sz w:val="17"/>
        </w:rPr>
        <w:t>0,05</w:t>
      </w:r>
      <w:r>
        <w:rPr>
          <w:color w:val="231F20"/>
          <w:spacing w:val="-6"/>
          <w:sz w:val="17"/>
        </w:rPr>
        <w:t> </w:t>
      </w:r>
      <w:r>
        <w:rPr>
          <w:color w:val="231F20"/>
          <w:sz w:val="17"/>
        </w:rPr>
        <w:t>ml;</w:t>
      </w:r>
      <w:r>
        <w:rPr>
          <w:color w:val="231F20"/>
          <w:spacing w:val="-6"/>
          <w:sz w:val="17"/>
        </w:rPr>
        <w:t> </w:t>
      </w:r>
      <w:r>
        <w:rPr>
          <w:color w:val="231F20"/>
          <w:sz w:val="17"/>
        </w:rPr>
        <w:t>cambiare</w:t>
      </w:r>
      <w:r>
        <w:rPr>
          <w:color w:val="231F20"/>
          <w:spacing w:val="-6"/>
          <w:sz w:val="17"/>
        </w:rPr>
        <w:t> </w:t>
      </w:r>
      <w:r>
        <w:rPr>
          <w:color w:val="231F20"/>
          <w:sz w:val="17"/>
        </w:rPr>
        <w:t>la</w:t>
      </w:r>
      <w:r>
        <w:rPr>
          <w:color w:val="231F20"/>
          <w:spacing w:val="-6"/>
          <w:sz w:val="17"/>
        </w:rPr>
        <w:t> </w:t>
      </w:r>
      <w:r>
        <w:rPr>
          <w:color w:val="231F20"/>
          <w:sz w:val="17"/>
        </w:rPr>
        <w:t>sede</w:t>
      </w:r>
      <w:r>
        <w:rPr>
          <w:color w:val="231F20"/>
          <w:spacing w:val="-6"/>
          <w:sz w:val="17"/>
        </w:rPr>
        <w:t> </w:t>
      </w:r>
      <w:r>
        <w:rPr>
          <w:color w:val="231F20"/>
          <w:sz w:val="17"/>
        </w:rPr>
        <w:t>sclerale</w:t>
      </w:r>
      <w:r>
        <w:rPr>
          <w:color w:val="231F20"/>
          <w:spacing w:val="-6"/>
          <w:sz w:val="17"/>
        </w:rPr>
        <w:t> </w:t>
      </w:r>
      <w:r>
        <w:rPr>
          <w:color w:val="231F20"/>
          <w:sz w:val="17"/>
        </w:rPr>
        <w:t>per</w:t>
      </w:r>
      <w:r>
        <w:rPr>
          <w:color w:val="231F20"/>
          <w:spacing w:val="-6"/>
          <w:sz w:val="17"/>
        </w:rPr>
        <w:t> </w:t>
      </w:r>
      <w:r>
        <w:rPr>
          <w:color w:val="231F20"/>
          <w:sz w:val="17"/>
        </w:rPr>
        <w:t>le</w:t>
      </w:r>
      <w:r>
        <w:rPr>
          <w:color w:val="231F20"/>
          <w:spacing w:val="-6"/>
          <w:sz w:val="17"/>
        </w:rPr>
        <w:t> </w:t>
      </w:r>
      <w:r>
        <w:rPr>
          <w:color w:val="231F20"/>
          <w:sz w:val="17"/>
        </w:rPr>
        <w:t>iniezioni </w:t>
      </w:r>
      <w:r>
        <w:rPr>
          <w:color w:val="231F20"/>
          <w:spacing w:val="-2"/>
          <w:sz w:val="17"/>
        </w:rPr>
        <w:t>successive.</w:t>
      </w:r>
    </w:p>
    <w:p>
      <w:pPr>
        <w:spacing w:line="208" w:lineRule="auto" w:before="84"/>
        <w:ind w:left="113" w:right="38" w:firstLine="341"/>
        <w:jc w:val="both"/>
        <w:rPr>
          <w:sz w:val="17"/>
        </w:rPr>
      </w:pPr>
      <w:r>
        <w:rPr>
          <w:color w:val="231F20"/>
          <w:sz w:val="17"/>
        </w:rPr>
        <w:t>Per le istruzioni sulla preparazione del medicinale prima </w:t>
      </w:r>
      <w:r>
        <w:rPr>
          <w:color w:val="231F20"/>
          <w:sz w:val="17"/>
        </w:rPr>
        <w:t>della somministrazione, vedere paragrafo 6.6</w:t>
      </w:r>
    </w:p>
    <w:p>
      <w:pPr>
        <w:spacing w:before="61"/>
        <w:ind w:left="454" w:right="0" w:firstLine="0"/>
        <w:jc w:val="both"/>
        <w:rPr>
          <w:sz w:val="17"/>
        </w:rPr>
      </w:pPr>
      <w:r>
        <w:rPr>
          <w:color w:val="231F20"/>
          <w:sz w:val="17"/>
        </w:rPr>
        <w:t>Confezioni </w:t>
      </w:r>
      <w:r>
        <w:rPr>
          <w:color w:val="231F20"/>
          <w:spacing w:val="-2"/>
          <w:sz w:val="17"/>
        </w:rPr>
        <w:t>autorizzate:</w:t>
      </w:r>
    </w:p>
    <w:p>
      <w:pPr>
        <w:spacing w:line="183" w:lineRule="exact" w:before="57"/>
        <w:ind w:left="625" w:right="0" w:firstLine="0"/>
        <w:jc w:val="both"/>
        <w:rPr>
          <w:sz w:val="17"/>
        </w:rPr>
      </w:pPr>
      <w:r>
        <w:rPr>
          <w:color w:val="231F20"/>
          <w:sz w:val="17"/>
        </w:rPr>
        <w:t>EU/1/24/1860/001</w:t>
      </w:r>
      <w:r>
        <w:rPr>
          <w:color w:val="231F20"/>
          <w:spacing w:val="7"/>
          <w:sz w:val="17"/>
        </w:rPr>
        <w:t> </w:t>
      </w:r>
      <w:r>
        <w:rPr>
          <w:color w:val="231F20"/>
          <w:sz w:val="17"/>
        </w:rPr>
        <w:t>-</w:t>
      </w:r>
      <w:r>
        <w:rPr>
          <w:color w:val="231F20"/>
          <w:spacing w:val="-2"/>
          <w:sz w:val="17"/>
        </w:rPr>
        <w:t> </w:t>
      </w:r>
      <w:r>
        <w:rPr>
          <w:color w:val="231F20"/>
          <w:sz w:val="17"/>
        </w:rPr>
        <w:t>A.I.C.:</w:t>
      </w:r>
      <w:r>
        <w:rPr>
          <w:color w:val="231F20"/>
          <w:spacing w:val="7"/>
          <w:sz w:val="17"/>
        </w:rPr>
        <w:t> </w:t>
      </w:r>
      <w:r>
        <w:rPr>
          <w:color w:val="231F20"/>
          <w:sz w:val="17"/>
        </w:rPr>
        <w:t>051552014</w:t>
      </w:r>
      <w:r>
        <w:rPr>
          <w:color w:val="231F20"/>
          <w:spacing w:val="7"/>
          <w:sz w:val="17"/>
        </w:rPr>
        <w:t> </w:t>
      </w:r>
      <w:r>
        <w:rPr>
          <w:color w:val="231F20"/>
          <w:sz w:val="17"/>
        </w:rPr>
        <w:t>/E</w:t>
      </w:r>
      <w:r>
        <w:rPr>
          <w:color w:val="231F20"/>
          <w:spacing w:val="7"/>
          <w:sz w:val="17"/>
        </w:rPr>
        <w:t> </w:t>
      </w:r>
      <w:r>
        <w:rPr>
          <w:color w:val="231F20"/>
          <w:sz w:val="17"/>
        </w:rPr>
        <w:t>in</w:t>
      </w:r>
      <w:r>
        <w:rPr>
          <w:color w:val="231F20"/>
          <w:spacing w:val="7"/>
          <w:sz w:val="17"/>
        </w:rPr>
        <w:t> </w:t>
      </w:r>
      <w:r>
        <w:rPr>
          <w:color w:val="231F20"/>
          <w:sz w:val="17"/>
        </w:rPr>
        <w:t>base</w:t>
      </w:r>
      <w:r>
        <w:rPr>
          <w:color w:val="231F20"/>
          <w:spacing w:val="7"/>
          <w:sz w:val="17"/>
        </w:rPr>
        <w:t> </w:t>
      </w:r>
      <w:r>
        <w:rPr>
          <w:color w:val="231F20"/>
          <w:sz w:val="17"/>
        </w:rPr>
        <w:t>32:</w:t>
      </w:r>
      <w:r>
        <w:rPr>
          <w:color w:val="231F20"/>
          <w:spacing w:val="7"/>
          <w:sz w:val="17"/>
        </w:rPr>
        <w:t> </w:t>
      </w:r>
      <w:r>
        <w:rPr>
          <w:color w:val="231F20"/>
          <w:spacing w:val="-2"/>
          <w:sz w:val="17"/>
        </w:rPr>
        <w:t>1K57SG</w:t>
      </w:r>
    </w:p>
    <w:p>
      <w:pPr>
        <w:spacing w:line="208" w:lineRule="auto" w:before="8"/>
        <w:ind w:left="113" w:right="38" w:firstLine="0"/>
        <w:jc w:val="both"/>
        <w:rPr>
          <w:sz w:val="17"/>
        </w:rPr>
      </w:pPr>
      <w:r>
        <w:rPr>
          <w:color w:val="231F20"/>
          <w:sz w:val="17"/>
        </w:rPr>
        <w:t>- 10 mg/ml - soluzione iniettabile - uso intravitreo - flaconcino </w:t>
      </w:r>
      <w:r>
        <w:rPr>
          <w:color w:val="231F20"/>
          <w:sz w:val="17"/>
        </w:rPr>
        <w:t>(vetro) 0,23 ml - 1 flaconcino.</w:t>
      </w:r>
    </w:p>
    <w:p>
      <w:pPr>
        <w:pStyle w:val="BodyText"/>
        <w:spacing w:before="184"/>
        <w:ind w:left="0"/>
        <w:jc w:val="left"/>
        <w:rPr>
          <w:sz w:val="17"/>
        </w:rPr>
      </w:pPr>
    </w:p>
    <w:p>
      <w:pPr>
        <w:spacing w:line="208" w:lineRule="auto" w:before="0"/>
        <w:ind w:left="284" w:right="0" w:hanging="171"/>
        <w:jc w:val="left"/>
        <w:rPr>
          <w:i/>
          <w:sz w:val="17"/>
        </w:rPr>
      </w:pPr>
      <w:r>
        <w:rPr>
          <w:i/>
          <w:color w:val="231F20"/>
          <w:sz w:val="17"/>
        </w:rPr>
        <w:t>Altre</w:t>
      </w:r>
      <w:r>
        <w:rPr>
          <w:i/>
          <w:color w:val="231F20"/>
          <w:spacing w:val="40"/>
          <w:sz w:val="17"/>
        </w:rPr>
        <w:t> </w:t>
      </w:r>
      <w:r>
        <w:rPr>
          <w:i/>
          <w:color w:val="231F20"/>
          <w:sz w:val="17"/>
        </w:rPr>
        <w:t>condizioni</w:t>
      </w:r>
      <w:r>
        <w:rPr>
          <w:i/>
          <w:color w:val="231F20"/>
          <w:spacing w:val="40"/>
          <w:sz w:val="17"/>
        </w:rPr>
        <w:t> </w:t>
      </w:r>
      <w:r>
        <w:rPr>
          <w:i/>
          <w:color w:val="231F20"/>
          <w:sz w:val="17"/>
        </w:rPr>
        <w:t>e</w:t>
      </w:r>
      <w:r>
        <w:rPr>
          <w:i/>
          <w:color w:val="231F20"/>
          <w:spacing w:val="40"/>
          <w:sz w:val="17"/>
        </w:rPr>
        <w:t> </w:t>
      </w:r>
      <w:r>
        <w:rPr>
          <w:i/>
          <w:color w:val="231F20"/>
          <w:sz w:val="17"/>
        </w:rPr>
        <w:t>requisiti</w:t>
      </w:r>
      <w:r>
        <w:rPr>
          <w:i/>
          <w:color w:val="231F20"/>
          <w:spacing w:val="40"/>
          <w:sz w:val="17"/>
        </w:rPr>
        <w:t> </w:t>
      </w:r>
      <w:r>
        <w:rPr>
          <w:i/>
          <w:color w:val="231F20"/>
          <w:sz w:val="17"/>
        </w:rPr>
        <w:t>dell’autorizzazione</w:t>
      </w:r>
      <w:r>
        <w:rPr>
          <w:i/>
          <w:color w:val="231F20"/>
          <w:spacing w:val="40"/>
          <w:sz w:val="17"/>
        </w:rPr>
        <w:t> </w:t>
      </w:r>
      <w:r>
        <w:rPr>
          <w:i/>
          <w:color w:val="231F20"/>
          <w:sz w:val="17"/>
        </w:rPr>
        <w:t>all’immissione</w:t>
      </w:r>
      <w:r>
        <w:rPr>
          <w:i/>
          <w:color w:val="231F20"/>
          <w:spacing w:val="40"/>
          <w:sz w:val="17"/>
        </w:rPr>
        <w:t> </w:t>
      </w:r>
      <w:r>
        <w:rPr>
          <w:i/>
          <w:color w:val="231F20"/>
          <w:sz w:val="17"/>
        </w:rPr>
        <w:t>in</w:t>
      </w:r>
      <w:r>
        <w:rPr>
          <w:i/>
          <w:color w:val="231F20"/>
          <w:spacing w:val="40"/>
          <w:sz w:val="17"/>
        </w:rPr>
        <w:t> </w:t>
      </w:r>
      <w:r>
        <w:rPr>
          <w:i/>
          <w:color w:val="231F20"/>
          <w:spacing w:val="-2"/>
          <w:sz w:val="17"/>
        </w:rPr>
        <w:t>commercio</w:t>
      </w:r>
    </w:p>
    <w:p>
      <w:pPr>
        <w:pStyle w:val="BodyText"/>
        <w:spacing w:before="107"/>
        <w:ind w:left="0"/>
        <w:jc w:val="left"/>
        <w:rPr>
          <w:i/>
          <w:sz w:val="17"/>
        </w:rPr>
      </w:pPr>
    </w:p>
    <w:p>
      <w:pPr>
        <w:spacing w:before="0"/>
        <w:ind w:left="113" w:right="0" w:firstLine="0"/>
        <w:jc w:val="left"/>
        <w:rPr>
          <w:sz w:val="17"/>
        </w:rPr>
      </w:pPr>
      <w:r>
        <w:rPr>
          <w:color w:val="231F20"/>
          <w:sz w:val="17"/>
        </w:rPr>
        <w:t>Rapporti periodici di aggiornamento sulla sicurezza </w:t>
      </w:r>
      <w:r>
        <w:rPr>
          <w:color w:val="231F20"/>
          <w:spacing w:val="-2"/>
          <w:sz w:val="17"/>
        </w:rPr>
        <w:t>(PSUR)</w:t>
      </w:r>
    </w:p>
    <w:p>
      <w:pPr>
        <w:spacing w:line="208" w:lineRule="auto" w:before="134"/>
        <w:ind w:left="113" w:right="38" w:firstLine="341"/>
        <w:jc w:val="both"/>
        <w:rPr>
          <w:sz w:val="17"/>
        </w:rPr>
      </w:pPr>
      <w:r>
        <w:rPr>
          <w:color w:val="231F20"/>
          <w:sz w:val="17"/>
        </w:rPr>
        <w:t>I requisiti per la presentazione dei PSUR per questo </w:t>
      </w:r>
      <w:r>
        <w:rPr>
          <w:color w:val="231F20"/>
          <w:sz w:val="17"/>
        </w:rPr>
        <w:t>medicinale sono definiti nell’elenco delle date di riferimento per l’Unione europea (elenco EURD) di cui all’art. 107</w:t>
      </w:r>
      <w:r>
        <w:rPr>
          <w:i/>
          <w:color w:val="231F20"/>
          <w:sz w:val="17"/>
        </w:rPr>
        <w:t>-quater</w:t>
      </w:r>
      <w:r>
        <w:rPr>
          <w:color w:val="231F20"/>
          <w:sz w:val="17"/>
        </w:rPr>
        <w:t>, paragrafo 7, della direttiva 2001/83/CE</w:t>
      </w:r>
      <w:r>
        <w:rPr>
          <w:color w:val="231F20"/>
          <w:spacing w:val="-5"/>
          <w:sz w:val="17"/>
        </w:rPr>
        <w:t> </w:t>
      </w:r>
      <w:r>
        <w:rPr>
          <w:color w:val="231F20"/>
          <w:sz w:val="17"/>
        </w:rPr>
        <w:t>e</w:t>
      </w:r>
      <w:r>
        <w:rPr>
          <w:color w:val="231F20"/>
          <w:spacing w:val="-5"/>
          <w:sz w:val="17"/>
        </w:rPr>
        <w:t> </w:t>
      </w:r>
      <w:r>
        <w:rPr>
          <w:color w:val="231F20"/>
          <w:sz w:val="17"/>
        </w:rPr>
        <w:t>successive</w:t>
      </w:r>
      <w:r>
        <w:rPr>
          <w:color w:val="231F20"/>
          <w:spacing w:val="-5"/>
          <w:sz w:val="17"/>
        </w:rPr>
        <w:t> </w:t>
      </w:r>
      <w:r>
        <w:rPr>
          <w:color w:val="231F20"/>
          <w:sz w:val="17"/>
        </w:rPr>
        <w:t>modifiche,</w:t>
      </w:r>
      <w:r>
        <w:rPr>
          <w:color w:val="231F20"/>
          <w:spacing w:val="-5"/>
          <w:sz w:val="17"/>
        </w:rPr>
        <w:t> </w:t>
      </w:r>
      <w:r>
        <w:rPr>
          <w:color w:val="231F20"/>
          <w:sz w:val="17"/>
        </w:rPr>
        <w:t>pubblicato</w:t>
      </w:r>
      <w:r>
        <w:rPr>
          <w:color w:val="231F20"/>
          <w:spacing w:val="-5"/>
          <w:sz w:val="17"/>
        </w:rPr>
        <w:t> </w:t>
      </w:r>
      <w:r>
        <w:rPr>
          <w:color w:val="231F20"/>
          <w:sz w:val="17"/>
        </w:rPr>
        <w:t>sul</w:t>
      </w:r>
      <w:r>
        <w:rPr>
          <w:color w:val="231F20"/>
          <w:spacing w:val="-5"/>
          <w:sz w:val="17"/>
        </w:rPr>
        <w:t> </w:t>
      </w:r>
      <w:r>
        <w:rPr>
          <w:color w:val="231F20"/>
          <w:sz w:val="17"/>
        </w:rPr>
        <w:t>sito</w:t>
      </w:r>
      <w:r>
        <w:rPr>
          <w:color w:val="231F20"/>
          <w:spacing w:val="-5"/>
          <w:sz w:val="17"/>
        </w:rPr>
        <w:t> </w:t>
      </w:r>
      <w:r>
        <w:rPr>
          <w:color w:val="231F20"/>
          <w:sz w:val="17"/>
        </w:rPr>
        <w:t>web</w:t>
      </w:r>
      <w:r>
        <w:rPr>
          <w:color w:val="231F20"/>
          <w:spacing w:val="-5"/>
          <w:sz w:val="17"/>
        </w:rPr>
        <w:t> </w:t>
      </w:r>
      <w:r>
        <w:rPr>
          <w:color w:val="231F20"/>
          <w:sz w:val="17"/>
        </w:rPr>
        <w:t>dell’Agen- zia europea dei medicinali.</w:t>
      </w:r>
    </w:p>
    <w:p>
      <w:pPr>
        <w:pStyle w:val="BodyText"/>
        <w:spacing w:before="185"/>
        <w:ind w:left="0"/>
        <w:jc w:val="left"/>
        <w:rPr>
          <w:sz w:val="17"/>
        </w:rPr>
      </w:pPr>
    </w:p>
    <w:p>
      <w:pPr>
        <w:spacing w:line="208" w:lineRule="auto" w:before="0"/>
        <w:ind w:left="284" w:right="138" w:hanging="171"/>
        <w:jc w:val="left"/>
        <w:rPr>
          <w:i/>
          <w:sz w:val="17"/>
        </w:rPr>
      </w:pPr>
      <w:r>
        <w:rPr>
          <w:i/>
          <w:color w:val="231F20"/>
          <w:sz w:val="17"/>
        </w:rPr>
        <w:t>Condizioni o limitazioni per quanto riguarda l’uso sicuro ed efficace del medicinale</w:t>
      </w:r>
    </w:p>
    <w:p>
      <w:pPr>
        <w:pStyle w:val="BodyText"/>
        <w:spacing w:before="107"/>
        <w:ind w:left="0"/>
        <w:jc w:val="left"/>
        <w:rPr>
          <w:i/>
          <w:sz w:val="17"/>
        </w:rPr>
      </w:pPr>
    </w:p>
    <w:p>
      <w:pPr>
        <w:spacing w:before="0"/>
        <w:ind w:left="113" w:right="0" w:firstLine="0"/>
        <w:jc w:val="left"/>
        <w:rPr>
          <w:sz w:val="17"/>
        </w:rPr>
      </w:pPr>
      <w:r>
        <w:rPr>
          <w:color w:val="231F20"/>
          <w:sz w:val="17"/>
        </w:rPr>
        <w:t>Piano di gestione del rischio </w:t>
      </w:r>
      <w:r>
        <w:rPr>
          <w:color w:val="231F20"/>
          <w:spacing w:val="-2"/>
          <w:sz w:val="17"/>
        </w:rPr>
        <w:t>(RMP)</w:t>
      </w:r>
    </w:p>
    <w:p>
      <w:pPr>
        <w:spacing w:line="208" w:lineRule="auto" w:before="134"/>
        <w:ind w:left="113" w:right="38" w:firstLine="341"/>
        <w:jc w:val="both"/>
        <w:rPr>
          <w:sz w:val="17"/>
        </w:rPr>
      </w:pPr>
      <w:r>
        <w:rPr>
          <w:color w:val="231F20"/>
          <w:sz w:val="17"/>
        </w:rPr>
        <w:t>Il titolare dell’autorizzazione all’immissione in commercio </w:t>
      </w:r>
      <w:r>
        <w:rPr>
          <w:color w:val="231F20"/>
          <w:sz w:val="17"/>
        </w:rPr>
        <w:t>deve effettuare</w:t>
      </w:r>
      <w:r>
        <w:rPr>
          <w:color w:val="231F20"/>
          <w:spacing w:val="-6"/>
          <w:sz w:val="17"/>
        </w:rPr>
        <w:t> </w:t>
      </w:r>
      <w:r>
        <w:rPr>
          <w:color w:val="231F20"/>
          <w:sz w:val="17"/>
        </w:rPr>
        <w:t>le</w:t>
      </w:r>
      <w:r>
        <w:rPr>
          <w:color w:val="231F20"/>
          <w:spacing w:val="-6"/>
          <w:sz w:val="17"/>
        </w:rPr>
        <w:t> </w:t>
      </w:r>
      <w:r>
        <w:rPr>
          <w:color w:val="231F20"/>
          <w:sz w:val="17"/>
        </w:rPr>
        <w:t>attività</w:t>
      </w:r>
      <w:r>
        <w:rPr>
          <w:color w:val="231F20"/>
          <w:spacing w:val="-6"/>
          <w:sz w:val="17"/>
        </w:rPr>
        <w:t> </w:t>
      </w:r>
      <w:r>
        <w:rPr>
          <w:color w:val="231F20"/>
          <w:sz w:val="17"/>
        </w:rPr>
        <w:t>e</w:t>
      </w:r>
      <w:r>
        <w:rPr>
          <w:color w:val="231F20"/>
          <w:spacing w:val="-6"/>
          <w:sz w:val="17"/>
        </w:rPr>
        <w:t> </w:t>
      </w:r>
      <w:r>
        <w:rPr>
          <w:color w:val="231F20"/>
          <w:sz w:val="17"/>
        </w:rPr>
        <w:t>le</w:t>
      </w:r>
      <w:r>
        <w:rPr>
          <w:color w:val="231F20"/>
          <w:spacing w:val="-6"/>
          <w:sz w:val="17"/>
        </w:rPr>
        <w:t> </w:t>
      </w:r>
      <w:r>
        <w:rPr>
          <w:color w:val="231F20"/>
          <w:sz w:val="17"/>
        </w:rPr>
        <w:t>azioni</w:t>
      </w:r>
      <w:r>
        <w:rPr>
          <w:color w:val="231F20"/>
          <w:spacing w:val="-6"/>
          <w:sz w:val="17"/>
        </w:rPr>
        <w:t> </w:t>
      </w:r>
      <w:r>
        <w:rPr>
          <w:color w:val="231F20"/>
          <w:sz w:val="17"/>
        </w:rPr>
        <w:t>di</w:t>
      </w:r>
      <w:r>
        <w:rPr>
          <w:color w:val="231F20"/>
          <w:spacing w:val="-6"/>
          <w:sz w:val="17"/>
        </w:rPr>
        <w:t> </w:t>
      </w:r>
      <w:r>
        <w:rPr>
          <w:color w:val="231F20"/>
          <w:sz w:val="17"/>
        </w:rPr>
        <w:t>farmacovigilanza</w:t>
      </w:r>
      <w:r>
        <w:rPr>
          <w:color w:val="231F20"/>
          <w:spacing w:val="-6"/>
          <w:sz w:val="17"/>
        </w:rPr>
        <w:t> </w:t>
      </w:r>
      <w:r>
        <w:rPr>
          <w:color w:val="231F20"/>
          <w:sz w:val="17"/>
        </w:rPr>
        <w:t>richieste</w:t>
      </w:r>
      <w:r>
        <w:rPr>
          <w:color w:val="231F20"/>
          <w:spacing w:val="-6"/>
          <w:sz w:val="17"/>
        </w:rPr>
        <w:t> </w:t>
      </w:r>
      <w:r>
        <w:rPr>
          <w:color w:val="231F20"/>
          <w:sz w:val="17"/>
        </w:rPr>
        <w:t>e</w:t>
      </w:r>
      <w:r>
        <w:rPr>
          <w:color w:val="231F20"/>
          <w:spacing w:val="-6"/>
          <w:sz w:val="17"/>
        </w:rPr>
        <w:t> </w:t>
      </w:r>
      <w:r>
        <w:rPr>
          <w:color w:val="231F20"/>
          <w:sz w:val="17"/>
        </w:rPr>
        <w:t>dettaglia- te</w:t>
      </w:r>
      <w:r>
        <w:rPr>
          <w:color w:val="231F20"/>
          <w:spacing w:val="-9"/>
          <w:sz w:val="17"/>
        </w:rPr>
        <w:t> </w:t>
      </w:r>
      <w:r>
        <w:rPr>
          <w:color w:val="231F20"/>
          <w:sz w:val="17"/>
        </w:rPr>
        <w:t>nel</w:t>
      </w:r>
      <w:r>
        <w:rPr>
          <w:color w:val="231F20"/>
          <w:spacing w:val="-7"/>
          <w:sz w:val="17"/>
        </w:rPr>
        <w:t> </w:t>
      </w:r>
      <w:r>
        <w:rPr>
          <w:color w:val="231F20"/>
          <w:sz w:val="17"/>
        </w:rPr>
        <w:t>RMP</w:t>
      </w:r>
      <w:r>
        <w:rPr>
          <w:color w:val="231F20"/>
          <w:spacing w:val="-11"/>
          <w:sz w:val="17"/>
        </w:rPr>
        <w:t> </w:t>
      </w:r>
      <w:r>
        <w:rPr>
          <w:color w:val="231F20"/>
          <w:sz w:val="17"/>
        </w:rPr>
        <w:t>approvato</w:t>
      </w:r>
      <w:r>
        <w:rPr>
          <w:color w:val="231F20"/>
          <w:spacing w:val="-6"/>
          <w:sz w:val="17"/>
        </w:rPr>
        <w:t> </w:t>
      </w:r>
      <w:r>
        <w:rPr>
          <w:color w:val="231F20"/>
          <w:sz w:val="17"/>
        </w:rPr>
        <w:t>e</w:t>
      </w:r>
      <w:r>
        <w:rPr>
          <w:color w:val="231F20"/>
          <w:spacing w:val="-7"/>
          <w:sz w:val="17"/>
        </w:rPr>
        <w:t> </w:t>
      </w:r>
      <w:r>
        <w:rPr>
          <w:color w:val="231F20"/>
          <w:sz w:val="17"/>
        </w:rPr>
        <w:t>presentato</w:t>
      </w:r>
      <w:r>
        <w:rPr>
          <w:color w:val="231F20"/>
          <w:spacing w:val="-7"/>
          <w:sz w:val="17"/>
        </w:rPr>
        <w:t> </w:t>
      </w:r>
      <w:r>
        <w:rPr>
          <w:color w:val="231F20"/>
          <w:sz w:val="17"/>
        </w:rPr>
        <w:t>nel</w:t>
      </w:r>
      <w:r>
        <w:rPr>
          <w:color w:val="231F20"/>
          <w:spacing w:val="-7"/>
          <w:sz w:val="17"/>
        </w:rPr>
        <w:t> </w:t>
      </w:r>
      <w:r>
        <w:rPr>
          <w:color w:val="231F20"/>
          <w:sz w:val="17"/>
        </w:rPr>
        <w:t>modulo</w:t>
      </w:r>
      <w:r>
        <w:rPr>
          <w:color w:val="231F20"/>
          <w:spacing w:val="-7"/>
          <w:sz w:val="17"/>
        </w:rPr>
        <w:t> </w:t>
      </w:r>
      <w:r>
        <w:rPr>
          <w:color w:val="231F20"/>
          <w:sz w:val="17"/>
        </w:rPr>
        <w:t>1.8.2</w:t>
      </w:r>
      <w:r>
        <w:rPr>
          <w:color w:val="231F20"/>
          <w:spacing w:val="-7"/>
          <w:sz w:val="17"/>
        </w:rPr>
        <w:t> </w:t>
      </w:r>
      <w:r>
        <w:rPr>
          <w:color w:val="231F20"/>
          <w:sz w:val="17"/>
        </w:rPr>
        <w:t>dell’autorizzazione all’immissione in commercio e in ogni successivo aggiornamento ap- provato del RMP.</w:t>
      </w:r>
    </w:p>
    <w:p>
      <w:pPr>
        <w:spacing w:before="63"/>
        <w:ind w:left="454" w:right="0" w:firstLine="0"/>
        <w:jc w:val="both"/>
        <w:rPr>
          <w:sz w:val="17"/>
        </w:rPr>
      </w:pPr>
      <w:r>
        <w:rPr>
          <w:color w:val="231F20"/>
          <w:sz w:val="17"/>
        </w:rPr>
        <w:t>Il</w:t>
      </w:r>
      <w:r>
        <w:rPr>
          <w:color w:val="231F20"/>
          <w:spacing w:val="-1"/>
          <w:sz w:val="17"/>
        </w:rPr>
        <w:t> </w:t>
      </w:r>
      <w:r>
        <w:rPr>
          <w:color w:val="231F20"/>
          <w:sz w:val="17"/>
        </w:rPr>
        <w:t>RMP</w:t>
      </w:r>
      <w:r>
        <w:rPr>
          <w:color w:val="231F20"/>
          <w:spacing w:val="-7"/>
          <w:sz w:val="17"/>
        </w:rPr>
        <w:t> </w:t>
      </w:r>
      <w:r>
        <w:rPr>
          <w:color w:val="231F20"/>
          <w:sz w:val="17"/>
        </w:rPr>
        <w:t>aggiornato</w:t>
      </w:r>
      <w:r>
        <w:rPr>
          <w:color w:val="231F20"/>
          <w:spacing w:val="-1"/>
          <w:sz w:val="17"/>
        </w:rPr>
        <w:t> </w:t>
      </w:r>
      <w:r>
        <w:rPr>
          <w:color w:val="231F20"/>
          <w:sz w:val="17"/>
        </w:rPr>
        <w:t>deve essere </w:t>
      </w:r>
      <w:r>
        <w:rPr>
          <w:color w:val="231F20"/>
          <w:spacing w:val="-2"/>
          <w:sz w:val="17"/>
        </w:rPr>
        <w:t>presentato:</w:t>
      </w:r>
    </w:p>
    <w:p>
      <w:pPr>
        <w:spacing w:before="56"/>
        <w:ind w:left="625" w:right="0" w:firstLine="0"/>
        <w:jc w:val="both"/>
        <w:rPr>
          <w:sz w:val="17"/>
        </w:rPr>
      </w:pPr>
      <w:r>
        <w:rPr>
          <w:color w:val="231F20"/>
          <w:sz w:val="17"/>
        </w:rPr>
        <w:t>su richiesta dell’Agenzia europea dei </w:t>
      </w:r>
      <w:r>
        <w:rPr>
          <w:color w:val="231F20"/>
          <w:spacing w:val="-2"/>
          <w:sz w:val="17"/>
        </w:rPr>
        <w:t>medicinali;</w:t>
      </w:r>
    </w:p>
    <w:p>
      <w:pPr>
        <w:spacing w:line="208" w:lineRule="auto" w:before="77"/>
        <w:ind w:left="113" w:right="38" w:firstLine="511"/>
        <w:jc w:val="both"/>
        <w:rPr>
          <w:sz w:val="17"/>
        </w:rPr>
      </w:pPr>
      <w:r>
        <w:rPr>
          <w:color w:val="231F20"/>
          <w:sz w:val="17"/>
        </w:rPr>
        <w:t>ogni volta che il sistema di gestione del rischio è modificato, in particolare</w:t>
      </w:r>
      <w:r>
        <w:rPr>
          <w:color w:val="231F20"/>
          <w:spacing w:val="-9"/>
          <w:sz w:val="17"/>
        </w:rPr>
        <w:t> </w:t>
      </w:r>
      <w:r>
        <w:rPr>
          <w:color w:val="231F20"/>
          <w:sz w:val="17"/>
        </w:rPr>
        <w:t>a</w:t>
      </w:r>
      <w:r>
        <w:rPr>
          <w:color w:val="231F20"/>
          <w:spacing w:val="-9"/>
          <w:sz w:val="17"/>
        </w:rPr>
        <w:t> </w:t>
      </w:r>
      <w:r>
        <w:rPr>
          <w:color w:val="231F20"/>
          <w:sz w:val="17"/>
        </w:rPr>
        <w:t>seguito</w:t>
      </w:r>
      <w:r>
        <w:rPr>
          <w:color w:val="231F20"/>
          <w:spacing w:val="-9"/>
          <w:sz w:val="17"/>
        </w:rPr>
        <w:t> </w:t>
      </w:r>
      <w:r>
        <w:rPr>
          <w:color w:val="231F20"/>
          <w:sz w:val="17"/>
        </w:rPr>
        <w:t>del</w:t>
      </w:r>
      <w:r>
        <w:rPr>
          <w:color w:val="231F20"/>
          <w:spacing w:val="-9"/>
          <w:sz w:val="17"/>
        </w:rPr>
        <w:t> </w:t>
      </w:r>
      <w:r>
        <w:rPr>
          <w:color w:val="231F20"/>
          <w:sz w:val="17"/>
        </w:rPr>
        <w:t>ricevimento</w:t>
      </w:r>
      <w:r>
        <w:rPr>
          <w:color w:val="231F20"/>
          <w:spacing w:val="-9"/>
          <w:sz w:val="17"/>
        </w:rPr>
        <w:t> </w:t>
      </w:r>
      <w:r>
        <w:rPr>
          <w:color w:val="231F20"/>
          <w:sz w:val="17"/>
        </w:rPr>
        <w:t>di</w:t>
      </w:r>
      <w:r>
        <w:rPr>
          <w:color w:val="231F20"/>
          <w:spacing w:val="-9"/>
          <w:sz w:val="17"/>
        </w:rPr>
        <w:t> </w:t>
      </w:r>
      <w:r>
        <w:rPr>
          <w:color w:val="231F20"/>
          <w:sz w:val="17"/>
        </w:rPr>
        <w:t>nuove</w:t>
      </w:r>
      <w:r>
        <w:rPr>
          <w:color w:val="231F20"/>
          <w:spacing w:val="-9"/>
          <w:sz w:val="17"/>
        </w:rPr>
        <w:t> </w:t>
      </w:r>
      <w:r>
        <w:rPr>
          <w:color w:val="231F20"/>
          <w:sz w:val="17"/>
        </w:rPr>
        <w:t>informazioni</w:t>
      </w:r>
      <w:r>
        <w:rPr>
          <w:color w:val="231F20"/>
          <w:spacing w:val="-9"/>
          <w:sz w:val="17"/>
        </w:rPr>
        <w:t> </w:t>
      </w:r>
      <w:r>
        <w:rPr>
          <w:color w:val="231F20"/>
          <w:sz w:val="17"/>
        </w:rPr>
        <w:t>che</w:t>
      </w:r>
      <w:r>
        <w:rPr>
          <w:color w:val="231F20"/>
          <w:spacing w:val="-9"/>
          <w:sz w:val="17"/>
        </w:rPr>
        <w:t> </w:t>
      </w:r>
      <w:r>
        <w:rPr>
          <w:color w:val="231F20"/>
          <w:sz w:val="17"/>
        </w:rPr>
        <w:t>possono portare</w:t>
      </w:r>
      <w:r>
        <w:rPr>
          <w:color w:val="231F20"/>
          <w:spacing w:val="-2"/>
          <w:sz w:val="17"/>
        </w:rPr>
        <w:t> </w:t>
      </w:r>
      <w:r>
        <w:rPr>
          <w:color w:val="231F20"/>
          <w:sz w:val="17"/>
        </w:rPr>
        <w:t>a</w:t>
      </w:r>
      <w:r>
        <w:rPr>
          <w:color w:val="231F20"/>
          <w:spacing w:val="-2"/>
          <w:sz w:val="17"/>
        </w:rPr>
        <w:t> </w:t>
      </w:r>
      <w:r>
        <w:rPr>
          <w:color w:val="231F20"/>
          <w:sz w:val="17"/>
        </w:rPr>
        <w:t>un</w:t>
      </w:r>
      <w:r>
        <w:rPr>
          <w:color w:val="231F20"/>
          <w:spacing w:val="-2"/>
          <w:sz w:val="17"/>
        </w:rPr>
        <w:t> </w:t>
      </w:r>
      <w:r>
        <w:rPr>
          <w:color w:val="231F20"/>
          <w:sz w:val="17"/>
        </w:rPr>
        <w:t>cambiamento</w:t>
      </w:r>
      <w:r>
        <w:rPr>
          <w:color w:val="231F20"/>
          <w:spacing w:val="-2"/>
          <w:sz w:val="17"/>
        </w:rPr>
        <w:t> </w:t>
      </w:r>
      <w:r>
        <w:rPr>
          <w:color w:val="231F20"/>
          <w:sz w:val="17"/>
        </w:rPr>
        <w:t>significativo</w:t>
      </w:r>
      <w:r>
        <w:rPr>
          <w:color w:val="231F20"/>
          <w:spacing w:val="-2"/>
          <w:sz w:val="17"/>
        </w:rPr>
        <w:t> </w:t>
      </w:r>
      <w:r>
        <w:rPr>
          <w:color w:val="231F20"/>
          <w:sz w:val="17"/>
        </w:rPr>
        <w:t>del</w:t>
      </w:r>
      <w:r>
        <w:rPr>
          <w:color w:val="231F20"/>
          <w:spacing w:val="-2"/>
          <w:sz w:val="17"/>
        </w:rPr>
        <w:t> </w:t>
      </w:r>
      <w:r>
        <w:rPr>
          <w:color w:val="231F20"/>
          <w:sz w:val="17"/>
        </w:rPr>
        <w:t>profilo</w:t>
      </w:r>
      <w:r>
        <w:rPr>
          <w:color w:val="231F20"/>
          <w:spacing w:val="-2"/>
          <w:sz w:val="17"/>
        </w:rPr>
        <w:t> </w:t>
      </w:r>
      <w:r>
        <w:rPr>
          <w:color w:val="231F20"/>
          <w:sz w:val="17"/>
        </w:rPr>
        <w:t>beneficio/rischio</w:t>
      </w:r>
      <w:r>
        <w:rPr>
          <w:color w:val="231F20"/>
          <w:spacing w:val="-2"/>
          <w:sz w:val="17"/>
        </w:rPr>
        <w:t> </w:t>
      </w:r>
      <w:r>
        <w:rPr>
          <w:color w:val="231F20"/>
          <w:sz w:val="17"/>
        </w:rPr>
        <w:t>o</w:t>
      </w:r>
      <w:r>
        <w:rPr>
          <w:color w:val="231F20"/>
          <w:spacing w:val="-2"/>
          <w:sz w:val="17"/>
        </w:rPr>
        <w:t> </w:t>
      </w:r>
      <w:r>
        <w:rPr>
          <w:color w:val="231F20"/>
          <w:sz w:val="17"/>
        </w:rPr>
        <w:t>a seguito del raggiungimento di un importante obiettivo (di farmacovigi- lanza o di minimizzazione del rischio).</w:t>
      </w:r>
    </w:p>
    <w:p>
      <w:pPr>
        <w:spacing w:before="190"/>
        <w:ind w:left="113" w:right="0" w:firstLine="0"/>
        <w:jc w:val="left"/>
        <w:rPr>
          <w:sz w:val="17"/>
        </w:rPr>
      </w:pPr>
      <w:r>
        <w:rPr>
          <w:color w:val="231F20"/>
          <w:sz w:val="17"/>
        </w:rPr>
        <w:t>Misure aggiuntive di minimizzazione del </w:t>
      </w:r>
      <w:r>
        <w:rPr>
          <w:color w:val="231F20"/>
          <w:spacing w:val="-2"/>
          <w:sz w:val="17"/>
        </w:rPr>
        <w:t>rischio</w:t>
      </w:r>
    </w:p>
    <w:p>
      <w:pPr>
        <w:spacing w:line="208" w:lineRule="auto" w:before="134"/>
        <w:ind w:left="113" w:right="38" w:firstLine="341"/>
        <w:jc w:val="both"/>
        <w:rPr>
          <w:sz w:val="17"/>
        </w:rPr>
      </w:pPr>
      <w:r>
        <w:rPr>
          <w:color w:val="231F20"/>
          <w:sz w:val="17"/>
        </w:rPr>
        <w:t>Prima del lancio in ciascuno Stato membro il titolare </w:t>
      </w:r>
      <w:r>
        <w:rPr>
          <w:color w:val="231F20"/>
          <w:sz w:val="17"/>
        </w:rPr>
        <w:t>dell’auto- rizzazione all’immissione in commercio deve concordare il materiale educazionale finale con le autorità nazionali competenti.</w:t>
      </w:r>
    </w:p>
    <w:p>
      <w:pPr>
        <w:spacing w:line="208" w:lineRule="auto" w:before="83"/>
        <w:ind w:left="113" w:right="38" w:firstLine="341"/>
        <w:jc w:val="both"/>
        <w:rPr>
          <w:sz w:val="17"/>
        </w:rPr>
      </w:pPr>
      <w:r>
        <w:rPr>
          <w:color w:val="231F20"/>
          <w:sz w:val="17"/>
        </w:rPr>
        <w:t>Il titolare dell’autorizzazione all’immissione in commercio, </w:t>
      </w:r>
      <w:r>
        <w:rPr>
          <w:color w:val="231F20"/>
          <w:sz w:val="17"/>
        </w:rPr>
        <w:t>dopo discussione e in accordo con le autorità nazionali competenti di ciascu- no Stato membro in cui «Epruvy» è commercializzato, deve assicurare che,</w:t>
      </w:r>
      <w:r>
        <w:rPr>
          <w:color w:val="231F20"/>
          <w:spacing w:val="-2"/>
          <w:sz w:val="17"/>
        </w:rPr>
        <w:t> </w:t>
      </w:r>
      <w:r>
        <w:rPr>
          <w:color w:val="231F20"/>
          <w:sz w:val="17"/>
        </w:rPr>
        <w:t>al</w:t>
      </w:r>
      <w:r>
        <w:rPr>
          <w:color w:val="231F20"/>
          <w:spacing w:val="-2"/>
          <w:sz w:val="17"/>
        </w:rPr>
        <w:t> </w:t>
      </w:r>
      <w:r>
        <w:rPr>
          <w:color w:val="231F20"/>
          <w:sz w:val="17"/>
        </w:rPr>
        <w:t>lancio</w:t>
      </w:r>
      <w:r>
        <w:rPr>
          <w:color w:val="231F20"/>
          <w:spacing w:val="-2"/>
          <w:sz w:val="17"/>
        </w:rPr>
        <w:t> </w:t>
      </w:r>
      <w:r>
        <w:rPr>
          <w:color w:val="231F20"/>
          <w:sz w:val="17"/>
        </w:rPr>
        <w:t>e</w:t>
      </w:r>
      <w:r>
        <w:rPr>
          <w:color w:val="231F20"/>
          <w:spacing w:val="-2"/>
          <w:sz w:val="17"/>
        </w:rPr>
        <w:t> </w:t>
      </w:r>
      <w:r>
        <w:rPr>
          <w:color w:val="231F20"/>
          <w:sz w:val="17"/>
        </w:rPr>
        <w:t>dopo</w:t>
      </w:r>
      <w:r>
        <w:rPr>
          <w:color w:val="231F20"/>
          <w:spacing w:val="-2"/>
          <w:sz w:val="17"/>
        </w:rPr>
        <w:t> </w:t>
      </w:r>
      <w:r>
        <w:rPr>
          <w:color w:val="231F20"/>
          <w:sz w:val="17"/>
        </w:rPr>
        <w:t>il</w:t>
      </w:r>
      <w:r>
        <w:rPr>
          <w:color w:val="231F20"/>
          <w:spacing w:val="-2"/>
          <w:sz w:val="17"/>
        </w:rPr>
        <w:t> </w:t>
      </w:r>
      <w:r>
        <w:rPr>
          <w:color w:val="231F20"/>
          <w:sz w:val="17"/>
        </w:rPr>
        <w:t>lancio,</w:t>
      </w:r>
      <w:r>
        <w:rPr>
          <w:color w:val="231F20"/>
          <w:spacing w:val="-2"/>
          <w:sz w:val="17"/>
        </w:rPr>
        <w:t> </w:t>
      </w:r>
      <w:r>
        <w:rPr>
          <w:color w:val="231F20"/>
          <w:sz w:val="17"/>
        </w:rPr>
        <w:t>tutti</w:t>
      </w:r>
      <w:r>
        <w:rPr>
          <w:color w:val="231F20"/>
          <w:spacing w:val="-2"/>
          <w:sz w:val="17"/>
        </w:rPr>
        <w:t> </w:t>
      </w:r>
      <w:r>
        <w:rPr>
          <w:color w:val="231F20"/>
          <w:sz w:val="17"/>
        </w:rPr>
        <w:t>gli</w:t>
      </w:r>
      <w:r>
        <w:rPr>
          <w:color w:val="231F20"/>
          <w:spacing w:val="-2"/>
          <w:sz w:val="17"/>
        </w:rPr>
        <w:t> </w:t>
      </w:r>
      <w:r>
        <w:rPr>
          <w:color w:val="231F20"/>
          <w:sz w:val="17"/>
        </w:rPr>
        <w:t>oftalmologi</w:t>
      </w:r>
      <w:r>
        <w:rPr>
          <w:color w:val="231F20"/>
          <w:spacing w:val="-2"/>
          <w:sz w:val="17"/>
        </w:rPr>
        <w:t> </w:t>
      </w:r>
      <w:r>
        <w:rPr>
          <w:color w:val="231F20"/>
          <w:sz w:val="17"/>
        </w:rPr>
        <w:t>che</w:t>
      </w:r>
      <w:r>
        <w:rPr>
          <w:color w:val="231F20"/>
          <w:spacing w:val="-2"/>
          <w:sz w:val="17"/>
        </w:rPr>
        <w:t> </w:t>
      </w:r>
      <w:r>
        <w:rPr>
          <w:color w:val="231F20"/>
          <w:sz w:val="17"/>
        </w:rPr>
        <w:t>potrebbero</w:t>
      </w:r>
      <w:r>
        <w:rPr>
          <w:color w:val="231F20"/>
          <w:spacing w:val="-2"/>
          <w:sz w:val="17"/>
        </w:rPr>
        <w:t> usare</w:t>
      </w:r>
    </w:p>
    <w:p>
      <w:pPr>
        <w:spacing w:line="177" w:lineRule="exact" w:before="0"/>
        <w:ind w:left="113" w:right="0" w:firstLine="0"/>
        <w:jc w:val="both"/>
        <w:rPr>
          <w:sz w:val="17"/>
        </w:rPr>
      </w:pPr>
      <w:r>
        <w:rPr>
          <w:color w:val="231F20"/>
          <w:sz w:val="17"/>
        </w:rPr>
        <w:t>«Epruvy» siano provvisti del materiale informativo per il </w:t>
      </w:r>
      <w:r>
        <w:rPr>
          <w:color w:val="231F20"/>
          <w:spacing w:val="-2"/>
          <w:sz w:val="17"/>
        </w:rPr>
        <w:t>paziente.</w:t>
      </w:r>
    </w:p>
    <w:p>
      <w:pPr>
        <w:spacing w:line="208" w:lineRule="auto" w:before="77"/>
        <w:ind w:left="113" w:right="38" w:firstLine="341"/>
        <w:jc w:val="both"/>
        <w:rPr>
          <w:sz w:val="17"/>
        </w:rPr>
      </w:pPr>
      <w:r>
        <w:rPr>
          <w:color w:val="231F20"/>
          <w:sz w:val="17"/>
        </w:rPr>
        <w:t>Il</w:t>
      </w:r>
      <w:r>
        <w:rPr>
          <w:color w:val="231F20"/>
          <w:spacing w:val="-11"/>
          <w:sz w:val="17"/>
        </w:rPr>
        <w:t> </w:t>
      </w:r>
      <w:r>
        <w:rPr>
          <w:color w:val="231F20"/>
          <w:sz w:val="17"/>
        </w:rPr>
        <w:t>materiale</w:t>
      </w:r>
      <w:r>
        <w:rPr>
          <w:color w:val="231F20"/>
          <w:spacing w:val="-11"/>
          <w:sz w:val="17"/>
        </w:rPr>
        <w:t> </w:t>
      </w:r>
      <w:r>
        <w:rPr>
          <w:color w:val="231F20"/>
          <w:sz w:val="17"/>
        </w:rPr>
        <w:t>informativo</w:t>
      </w:r>
      <w:r>
        <w:rPr>
          <w:color w:val="231F20"/>
          <w:spacing w:val="-10"/>
          <w:sz w:val="17"/>
        </w:rPr>
        <w:t> </w:t>
      </w:r>
      <w:r>
        <w:rPr>
          <w:color w:val="231F20"/>
          <w:sz w:val="17"/>
        </w:rPr>
        <w:t>per</w:t>
      </w:r>
      <w:r>
        <w:rPr>
          <w:color w:val="231F20"/>
          <w:spacing w:val="-11"/>
          <w:sz w:val="17"/>
        </w:rPr>
        <w:t> </w:t>
      </w:r>
      <w:r>
        <w:rPr>
          <w:color w:val="231F20"/>
          <w:sz w:val="17"/>
        </w:rPr>
        <w:t>il</w:t>
      </w:r>
      <w:r>
        <w:rPr>
          <w:color w:val="231F20"/>
          <w:spacing w:val="-10"/>
          <w:sz w:val="17"/>
        </w:rPr>
        <w:t> </w:t>
      </w:r>
      <w:r>
        <w:rPr>
          <w:color w:val="231F20"/>
          <w:sz w:val="17"/>
        </w:rPr>
        <w:t>paziente</w:t>
      </w:r>
      <w:r>
        <w:rPr>
          <w:color w:val="231F20"/>
          <w:spacing w:val="-11"/>
          <w:sz w:val="17"/>
        </w:rPr>
        <w:t> </w:t>
      </w:r>
      <w:r>
        <w:rPr>
          <w:color w:val="231F20"/>
          <w:sz w:val="17"/>
        </w:rPr>
        <w:t>deve</w:t>
      </w:r>
      <w:r>
        <w:rPr>
          <w:color w:val="231F20"/>
          <w:spacing w:val="-11"/>
          <w:sz w:val="17"/>
        </w:rPr>
        <w:t> </w:t>
      </w:r>
      <w:r>
        <w:rPr>
          <w:color w:val="231F20"/>
          <w:sz w:val="17"/>
        </w:rPr>
        <w:t>essere</w:t>
      </w:r>
      <w:r>
        <w:rPr>
          <w:color w:val="231F20"/>
          <w:spacing w:val="-10"/>
          <w:sz w:val="17"/>
        </w:rPr>
        <w:t> </w:t>
      </w:r>
      <w:r>
        <w:rPr>
          <w:color w:val="231F20"/>
          <w:sz w:val="17"/>
        </w:rPr>
        <w:t>fornito</w:t>
      </w:r>
      <w:r>
        <w:rPr>
          <w:color w:val="231F20"/>
          <w:spacing w:val="-11"/>
          <w:sz w:val="17"/>
        </w:rPr>
        <w:t> </w:t>
      </w:r>
      <w:r>
        <w:rPr>
          <w:color w:val="231F20"/>
          <w:sz w:val="17"/>
        </w:rPr>
        <w:t>sia</w:t>
      </w:r>
      <w:r>
        <w:rPr>
          <w:color w:val="231F20"/>
          <w:spacing w:val="-10"/>
          <w:sz w:val="17"/>
        </w:rPr>
        <w:t> </w:t>
      </w:r>
      <w:r>
        <w:rPr>
          <w:color w:val="231F20"/>
          <w:sz w:val="17"/>
        </w:rPr>
        <w:t>come opuscolo informativo che in formato audio e deve contenere i seguenti elementi chiave:</w:t>
      </w:r>
    </w:p>
    <w:p>
      <w:pPr>
        <w:spacing w:line="309" w:lineRule="auto" w:before="62"/>
        <w:ind w:left="625" w:right="525" w:firstLine="0"/>
        <w:jc w:val="left"/>
        <w:rPr>
          <w:sz w:val="17"/>
        </w:rPr>
      </w:pPr>
      <w:r>
        <w:rPr>
          <w:color w:val="231F20"/>
          <w:sz w:val="17"/>
        </w:rPr>
        <w:t>foglio</w:t>
      </w:r>
      <w:r>
        <w:rPr>
          <w:color w:val="231F20"/>
          <w:spacing w:val="-4"/>
          <w:sz w:val="17"/>
        </w:rPr>
        <w:t> </w:t>
      </w:r>
      <w:r>
        <w:rPr>
          <w:color w:val="231F20"/>
          <w:sz w:val="17"/>
        </w:rPr>
        <w:t>illustrativo</w:t>
      </w:r>
      <w:r>
        <w:rPr>
          <w:color w:val="231F20"/>
          <w:spacing w:val="-4"/>
          <w:sz w:val="17"/>
        </w:rPr>
        <w:t> </w:t>
      </w:r>
      <w:r>
        <w:rPr>
          <w:color w:val="231F20"/>
          <w:sz w:val="17"/>
        </w:rPr>
        <w:t>con</w:t>
      </w:r>
      <w:r>
        <w:rPr>
          <w:color w:val="231F20"/>
          <w:spacing w:val="-4"/>
          <w:sz w:val="17"/>
        </w:rPr>
        <w:t> </w:t>
      </w:r>
      <w:r>
        <w:rPr>
          <w:color w:val="231F20"/>
          <w:sz w:val="17"/>
        </w:rPr>
        <w:t>le</w:t>
      </w:r>
      <w:r>
        <w:rPr>
          <w:color w:val="231F20"/>
          <w:spacing w:val="-4"/>
          <w:sz w:val="17"/>
        </w:rPr>
        <w:t> </w:t>
      </w:r>
      <w:r>
        <w:rPr>
          <w:color w:val="231F20"/>
          <w:sz w:val="17"/>
        </w:rPr>
        <w:t>informazioni</w:t>
      </w:r>
      <w:r>
        <w:rPr>
          <w:color w:val="231F20"/>
          <w:spacing w:val="-4"/>
          <w:sz w:val="17"/>
        </w:rPr>
        <w:t> </w:t>
      </w:r>
      <w:r>
        <w:rPr>
          <w:color w:val="231F20"/>
          <w:sz w:val="17"/>
        </w:rPr>
        <w:t>per</w:t>
      </w:r>
      <w:r>
        <w:rPr>
          <w:color w:val="231F20"/>
          <w:spacing w:val="-4"/>
          <w:sz w:val="17"/>
        </w:rPr>
        <w:t> </w:t>
      </w:r>
      <w:r>
        <w:rPr>
          <w:color w:val="231F20"/>
          <w:sz w:val="17"/>
        </w:rPr>
        <w:t>il</w:t>
      </w:r>
      <w:r>
        <w:rPr>
          <w:color w:val="231F20"/>
          <w:spacing w:val="-4"/>
          <w:sz w:val="17"/>
        </w:rPr>
        <w:t> </w:t>
      </w:r>
      <w:r>
        <w:rPr>
          <w:color w:val="231F20"/>
          <w:sz w:val="17"/>
        </w:rPr>
        <w:t>paziente; come prepararsi per il trattamento con «Epruvy»;</w:t>
      </w:r>
    </w:p>
    <w:p>
      <w:pPr>
        <w:spacing w:line="195" w:lineRule="exact" w:before="0"/>
        <w:ind w:left="625" w:right="0" w:firstLine="0"/>
        <w:jc w:val="left"/>
        <w:rPr>
          <w:sz w:val="17"/>
        </w:rPr>
      </w:pPr>
      <w:r>
        <w:rPr>
          <w:color w:val="231F20"/>
          <w:sz w:val="17"/>
        </w:rPr>
        <w:t>quali sono gli step successivi al trattamento con </w:t>
      </w:r>
      <w:r>
        <w:rPr>
          <w:color w:val="231F20"/>
          <w:spacing w:val="-2"/>
          <w:sz w:val="17"/>
        </w:rPr>
        <w:t>«Epruvy»;</w:t>
      </w:r>
    </w:p>
    <w:p>
      <w:pPr>
        <w:spacing w:line="208" w:lineRule="auto" w:before="77"/>
        <w:ind w:left="113" w:right="38" w:firstLine="511"/>
        <w:jc w:val="both"/>
        <w:rPr>
          <w:sz w:val="17"/>
        </w:rPr>
      </w:pPr>
      <w:r>
        <w:rPr>
          <w:color w:val="231F20"/>
          <w:sz w:val="17"/>
        </w:rPr>
        <w:t>segni e sintomi chiave di eventi avversi gravi inclusi </w:t>
      </w:r>
      <w:r>
        <w:rPr>
          <w:color w:val="231F20"/>
          <w:sz w:val="17"/>
        </w:rPr>
        <w:t>aumento della pressione intraoculare, infiammazione intraoculare, distacco reti- nico, lacerazione retinica e endoftalmite infettiva;</w:t>
      </w:r>
    </w:p>
    <w:p>
      <w:pPr>
        <w:spacing w:line="208" w:lineRule="auto" w:before="82"/>
        <w:ind w:left="113" w:right="38" w:firstLine="511"/>
        <w:jc w:val="both"/>
        <w:rPr>
          <w:sz w:val="17"/>
        </w:rPr>
      </w:pPr>
      <w:r>
        <w:rPr>
          <w:color w:val="231F20"/>
          <w:sz w:val="17"/>
        </w:rPr>
        <w:t>quando richiedere con urgenza l’attenzione </w:t>
      </w:r>
      <w:r>
        <w:rPr>
          <w:color w:val="231F20"/>
          <w:sz w:val="17"/>
        </w:rPr>
        <w:t>dell’operatore </w:t>
      </w:r>
      <w:r>
        <w:rPr>
          <w:color w:val="231F20"/>
          <w:spacing w:val="-2"/>
          <w:sz w:val="17"/>
        </w:rPr>
        <w:t>sanitario.</w:t>
      </w:r>
    </w:p>
    <w:p>
      <w:pPr>
        <w:spacing w:line="208" w:lineRule="auto" w:before="83"/>
        <w:ind w:left="113" w:right="38" w:firstLine="341"/>
        <w:jc w:val="both"/>
        <w:rPr>
          <w:sz w:val="17"/>
        </w:rPr>
      </w:pPr>
      <w:r>
        <w:rPr>
          <w:color w:val="231F20"/>
          <w:sz w:val="17"/>
        </w:rPr>
        <w:t>Regime</w:t>
      </w:r>
      <w:r>
        <w:rPr>
          <w:color w:val="231F20"/>
          <w:spacing w:val="-3"/>
          <w:sz w:val="17"/>
        </w:rPr>
        <w:t> </w:t>
      </w:r>
      <w:r>
        <w:rPr>
          <w:color w:val="231F20"/>
          <w:sz w:val="17"/>
        </w:rPr>
        <w:t>di</w:t>
      </w:r>
      <w:r>
        <w:rPr>
          <w:color w:val="231F20"/>
          <w:spacing w:val="-3"/>
          <w:sz w:val="17"/>
        </w:rPr>
        <w:t> </w:t>
      </w:r>
      <w:r>
        <w:rPr>
          <w:color w:val="231F20"/>
          <w:sz w:val="17"/>
        </w:rPr>
        <w:t>fornitura:</w:t>
      </w:r>
      <w:r>
        <w:rPr>
          <w:color w:val="231F20"/>
          <w:spacing w:val="-3"/>
          <w:sz w:val="17"/>
        </w:rPr>
        <w:t> </w:t>
      </w:r>
      <w:r>
        <w:rPr>
          <w:color w:val="231F20"/>
          <w:sz w:val="17"/>
        </w:rPr>
        <w:t>medicinale</w:t>
      </w:r>
      <w:r>
        <w:rPr>
          <w:color w:val="231F20"/>
          <w:spacing w:val="-3"/>
          <w:sz w:val="17"/>
        </w:rPr>
        <w:t> </w:t>
      </w:r>
      <w:r>
        <w:rPr>
          <w:color w:val="231F20"/>
          <w:sz w:val="17"/>
        </w:rPr>
        <w:t>soggetto</w:t>
      </w:r>
      <w:r>
        <w:rPr>
          <w:color w:val="231F20"/>
          <w:spacing w:val="-3"/>
          <w:sz w:val="17"/>
        </w:rPr>
        <w:t> </w:t>
      </w:r>
      <w:r>
        <w:rPr>
          <w:color w:val="231F20"/>
          <w:sz w:val="17"/>
        </w:rPr>
        <w:t>a</w:t>
      </w:r>
      <w:r>
        <w:rPr>
          <w:color w:val="231F20"/>
          <w:spacing w:val="-3"/>
          <w:sz w:val="17"/>
        </w:rPr>
        <w:t> </w:t>
      </w:r>
      <w:r>
        <w:rPr>
          <w:color w:val="231F20"/>
          <w:sz w:val="17"/>
        </w:rPr>
        <w:t>prescrizione</w:t>
      </w:r>
      <w:r>
        <w:rPr>
          <w:color w:val="231F20"/>
          <w:spacing w:val="-3"/>
          <w:sz w:val="17"/>
        </w:rPr>
        <w:t> </w:t>
      </w:r>
      <w:r>
        <w:rPr>
          <w:color w:val="231F20"/>
          <w:sz w:val="17"/>
        </w:rPr>
        <w:t>medica</w:t>
      </w:r>
      <w:r>
        <w:rPr>
          <w:color w:val="231F20"/>
          <w:spacing w:val="-3"/>
          <w:sz w:val="17"/>
        </w:rPr>
        <w:t> </w:t>
      </w:r>
      <w:r>
        <w:rPr>
          <w:color w:val="231F20"/>
          <w:sz w:val="17"/>
        </w:rPr>
        <w:t>li- mitativa,</w:t>
      </w:r>
      <w:r>
        <w:rPr>
          <w:color w:val="231F20"/>
          <w:spacing w:val="-2"/>
          <w:sz w:val="17"/>
        </w:rPr>
        <w:t> </w:t>
      </w:r>
      <w:r>
        <w:rPr>
          <w:color w:val="231F20"/>
          <w:sz w:val="17"/>
        </w:rPr>
        <w:t>utilizzabile</w:t>
      </w:r>
      <w:r>
        <w:rPr>
          <w:color w:val="231F20"/>
          <w:spacing w:val="-2"/>
          <w:sz w:val="17"/>
        </w:rPr>
        <w:t> </w:t>
      </w:r>
      <w:r>
        <w:rPr>
          <w:color w:val="231F20"/>
          <w:sz w:val="17"/>
        </w:rPr>
        <w:t>esclusivamente</w:t>
      </w:r>
      <w:r>
        <w:rPr>
          <w:color w:val="231F20"/>
          <w:spacing w:val="-2"/>
          <w:sz w:val="17"/>
        </w:rPr>
        <w:t> </w:t>
      </w:r>
      <w:r>
        <w:rPr>
          <w:color w:val="231F20"/>
          <w:sz w:val="17"/>
        </w:rPr>
        <w:t>in</w:t>
      </w:r>
      <w:r>
        <w:rPr>
          <w:color w:val="231F20"/>
          <w:spacing w:val="-2"/>
          <w:sz w:val="17"/>
        </w:rPr>
        <w:t> </w:t>
      </w:r>
      <w:r>
        <w:rPr>
          <w:color w:val="231F20"/>
          <w:sz w:val="17"/>
        </w:rPr>
        <w:t>ambiente</w:t>
      </w:r>
      <w:r>
        <w:rPr>
          <w:color w:val="231F20"/>
          <w:spacing w:val="-2"/>
          <w:sz w:val="17"/>
        </w:rPr>
        <w:t> </w:t>
      </w:r>
      <w:r>
        <w:rPr>
          <w:color w:val="231F20"/>
          <w:sz w:val="17"/>
        </w:rPr>
        <w:t>ospedaliero</w:t>
      </w:r>
      <w:r>
        <w:rPr>
          <w:color w:val="231F20"/>
          <w:spacing w:val="-2"/>
          <w:sz w:val="17"/>
        </w:rPr>
        <w:t> </w:t>
      </w:r>
      <w:r>
        <w:rPr>
          <w:color w:val="231F20"/>
          <w:sz w:val="17"/>
        </w:rPr>
        <w:t>o</w:t>
      </w:r>
      <w:r>
        <w:rPr>
          <w:color w:val="231F20"/>
          <w:spacing w:val="-2"/>
          <w:sz w:val="17"/>
        </w:rPr>
        <w:t> </w:t>
      </w:r>
      <w:r>
        <w:rPr>
          <w:color w:val="231F20"/>
          <w:sz w:val="17"/>
        </w:rPr>
        <w:t>in</w:t>
      </w:r>
      <w:r>
        <w:rPr>
          <w:color w:val="231F20"/>
          <w:spacing w:val="-2"/>
          <w:sz w:val="17"/>
        </w:rPr>
        <w:t> </w:t>
      </w:r>
      <w:r>
        <w:rPr>
          <w:color w:val="231F20"/>
          <w:sz w:val="17"/>
        </w:rPr>
        <w:t>strut- ture ad esso assimilabili (OSP).</w:t>
      </w:r>
    </w:p>
    <w:p>
      <w:pPr>
        <w:pStyle w:val="BodyText"/>
        <w:spacing w:before="50"/>
        <w:ind w:left="0"/>
        <w:jc w:val="left"/>
        <w:rPr>
          <w:sz w:val="17"/>
        </w:rPr>
      </w:pPr>
    </w:p>
    <w:p>
      <w:pPr>
        <w:spacing w:before="0"/>
        <w:ind w:left="113" w:right="0" w:firstLine="0"/>
        <w:jc w:val="left"/>
        <w:rPr>
          <w:b/>
          <w:sz w:val="17"/>
        </w:rPr>
      </w:pPr>
      <w:r>
        <w:rPr>
          <w:b/>
          <w:color w:val="231F20"/>
          <w:spacing w:val="-2"/>
          <w:sz w:val="17"/>
        </w:rPr>
        <w:t>25A02822</w:t>
      </w:r>
    </w:p>
    <w:p>
      <w:pPr>
        <w:spacing w:before="94"/>
        <w:ind w:left="113" w:right="0" w:firstLine="0"/>
        <w:jc w:val="both"/>
        <w:rPr>
          <w:sz w:val="19"/>
        </w:rPr>
      </w:pPr>
      <w:r>
        <w:rPr/>
        <w:br w:type="column"/>
      </w:r>
      <w:r>
        <w:rPr>
          <w:color w:val="231F20"/>
          <w:sz w:val="19"/>
        </w:rPr>
        <w:t>DETERMINA</w:t>
      </w:r>
      <w:r>
        <w:rPr>
          <w:color w:val="231F20"/>
          <w:spacing w:val="-12"/>
          <w:sz w:val="19"/>
        </w:rPr>
        <w:t> </w:t>
      </w:r>
      <w:r>
        <w:rPr>
          <w:color w:val="231F20"/>
          <w:sz w:val="19"/>
        </w:rPr>
        <w:t>30</w:t>
      </w:r>
      <w:r>
        <w:rPr>
          <w:color w:val="231F20"/>
          <w:spacing w:val="-5"/>
          <w:sz w:val="19"/>
        </w:rPr>
        <w:t> </w:t>
      </w:r>
      <w:r>
        <w:rPr>
          <w:color w:val="231F20"/>
          <w:sz w:val="19"/>
        </w:rPr>
        <w:t>aprile</w:t>
      </w:r>
      <w:r>
        <w:rPr>
          <w:color w:val="231F20"/>
          <w:spacing w:val="-2"/>
          <w:sz w:val="19"/>
        </w:rPr>
        <w:t> 2025.</w:t>
      </w:r>
    </w:p>
    <w:p>
      <w:pPr>
        <w:spacing w:line="211" w:lineRule="auto" w:before="138"/>
        <w:ind w:left="113" w:right="105" w:firstLine="191"/>
        <w:jc w:val="both"/>
        <w:rPr>
          <w:sz w:val="19"/>
        </w:rPr>
      </w:pPr>
      <w:r>
        <w:rPr>
          <w:b/>
          <w:color w:val="231F20"/>
          <w:sz w:val="19"/>
        </w:rPr>
        <w:t>Classificazione, ai sensi dell’articolo 12, comma 5, </w:t>
      </w:r>
      <w:r>
        <w:rPr>
          <w:b/>
          <w:color w:val="231F20"/>
          <w:sz w:val="19"/>
        </w:rPr>
        <w:t>della legge 8 novembre 2012, n. 189, del medicinale per uso uma- no,</w:t>
      </w:r>
      <w:r>
        <w:rPr>
          <w:b/>
          <w:color w:val="231F20"/>
          <w:spacing w:val="-3"/>
          <w:sz w:val="19"/>
        </w:rPr>
        <w:t> </w:t>
      </w:r>
      <w:r>
        <w:rPr>
          <w:b/>
          <w:color w:val="231F20"/>
          <w:sz w:val="19"/>
        </w:rPr>
        <w:t>a</w:t>
      </w:r>
      <w:r>
        <w:rPr>
          <w:b/>
          <w:color w:val="231F20"/>
          <w:spacing w:val="-2"/>
          <w:sz w:val="19"/>
        </w:rPr>
        <w:t> </w:t>
      </w:r>
      <w:r>
        <w:rPr>
          <w:b/>
          <w:color w:val="231F20"/>
          <w:sz w:val="19"/>
        </w:rPr>
        <w:t>base</w:t>
      </w:r>
      <w:r>
        <w:rPr>
          <w:b/>
          <w:color w:val="231F20"/>
          <w:spacing w:val="-3"/>
          <w:sz w:val="19"/>
        </w:rPr>
        <w:t> </w:t>
      </w:r>
      <w:r>
        <w:rPr>
          <w:b/>
          <w:color w:val="231F20"/>
          <w:sz w:val="19"/>
        </w:rPr>
        <w:t>di</w:t>
      </w:r>
      <w:r>
        <w:rPr>
          <w:b/>
          <w:color w:val="231F20"/>
          <w:spacing w:val="-2"/>
          <w:sz w:val="19"/>
        </w:rPr>
        <w:t> </w:t>
      </w:r>
      <w:r>
        <w:rPr>
          <w:b/>
          <w:color w:val="231F20"/>
          <w:sz w:val="19"/>
        </w:rPr>
        <w:t>rituximab,</w:t>
      </w:r>
      <w:r>
        <w:rPr>
          <w:b/>
          <w:color w:val="231F20"/>
          <w:spacing w:val="-3"/>
          <w:sz w:val="19"/>
        </w:rPr>
        <w:t> </w:t>
      </w:r>
      <w:r>
        <w:rPr>
          <w:b/>
          <w:color w:val="231F20"/>
          <w:sz w:val="19"/>
        </w:rPr>
        <w:t>«Ituxredi».</w:t>
      </w:r>
      <w:r>
        <w:rPr>
          <w:b/>
          <w:color w:val="231F20"/>
          <w:spacing w:val="-2"/>
          <w:sz w:val="19"/>
        </w:rPr>
        <w:t> </w:t>
      </w:r>
      <w:r>
        <w:rPr>
          <w:color w:val="231F20"/>
          <w:sz w:val="19"/>
        </w:rPr>
        <w:t>(Determina</w:t>
      </w:r>
      <w:r>
        <w:rPr>
          <w:color w:val="231F20"/>
          <w:spacing w:val="-3"/>
          <w:sz w:val="19"/>
        </w:rPr>
        <w:t> </w:t>
      </w:r>
      <w:r>
        <w:rPr>
          <w:color w:val="231F20"/>
          <w:sz w:val="19"/>
        </w:rPr>
        <w:t>n.</w:t>
      </w:r>
      <w:r>
        <w:rPr>
          <w:color w:val="231F20"/>
          <w:spacing w:val="-2"/>
          <w:sz w:val="19"/>
        </w:rPr>
        <w:t> 606/2025).</w:t>
      </w:r>
    </w:p>
    <w:p>
      <w:pPr>
        <w:pStyle w:val="BodyText"/>
        <w:spacing w:before="118"/>
        <w:ind w:left="0"/>
        <w:jc w:val="left"/>
        <w:rPr>
          <w:sz w:val="19"/>
        </w:rPr>
      </w:pPr>
    </w:p>
    <w:p>
      <w:pPr>
        <w:pStyle w:val="BodyText"/>
        <w:ind w:left="88" w:right="82"/>
        <w:jc w:val="center"/>
      </w:pPr>
      <w:r>
        <w:rPr>
          <w:color w:val="231F20"/>
        </w:rPr>
        <w:t>IL</w:t>
      </w:r>
      <w:r>
        <w:rPr>
          <w:color w:val="231F20"/>
          <w:spacing w:val="-7"/>
        </w:rPr>
        <w:t> </w:t>
      </w:r>
      <w:r>
        <w:rPr>
          <w:color w:val="231F20"/>
          <w:spacing w:val="-2"/>
        </w:rPr>
        <w:t>PRESIDENTE</w:t>
      </w:r>
    </w:p>
    <w:p>
      <w:pPr>
        <w:pStyle w:val="BodyText"/>
        <w:spacing w:line="211" w:lineRule="auto" w:before="168"/>
        <w:ind w:right="105" w:firstLine="213"/>
      </w:pPr>
      <w:r>
        <w:rPr>
          <w:color w:val="231F20"/>
        </w:rPr>
        <w:t>Visti gli articoli 8 e 9 del decreto legislativo 30 luglio 1999, n. 300;</w:t>
      </w:r>
    </w:p>
    <w:p>
      <w:pPr>
        <w:pStyle w:val="BodyText"/>
        <w:spacing w:line="227" w:lineRule="exact" w:before="36"/>
        <w:ind w:left="327"/>
      </w:pPr>
      <w:r>
        <w:rPr>
          <w:color w:val="231F20"/>
        </w:rPr>
        <w:t>Visto</w:t>
      </w:r>
      <w:r>
        <w:rPr>
          <w:color w:val="231F20"/>
          <w:spacing w:val="41"/>
        </w:rPr>
        <w:t> </w:t>
      </w:r>
      <w:r>
        <w:rPr>
          <w:color w:val="231F20"/>
        </w:rPr>
        <w:t>l’art.</w:t>
      </w:r>
      <w:r>
        <w:rPr>
          <w:color w:val="231F20"/>
          <w:spacing w:val="41"/>
        </w:rPr>
        <w:t> </w:t>
      </w:r>
      <w:r>
        <w:rPr>
          <w:color w:val="231F20"/>
        </w:rPr>
        <w:t>48</w:t>
      </w:r>
      <w:r>
        <w:rPr>
          <w:color w:val="231F20"/>
          <w:spacing w:val="41"/>
        </w:rPr>
        <w:t> </w:t>
      </w:r>
      <w:r>
        <w:rPr>
          <w:color w:val="231F20"/>
        </w:rPr>
        <w:t>del</w:t>
      </w:r>
      <w:r>
        <w:rPr>
          <w:color w:val="231F20"/>
          <w:spacing w:val="42"/>
        </w:rPr>
        <w:t> </w:t>
      </w:r>
      <w:r>
        <w:rPr>
          <w:color w:val="231F20"/>
        </w:rPr>
        <w:t>decreto-legge</w:t>
      </w:r>
      <w:r>
        <w:rPr>
          <w:color w:val="231F20"/>
          <w:spacing w:val="42"/>
        </w:rPr>
        <w:t> </w:t>
      </w:r>
      <w:r>
        <w:rPr>
          <w:color w:val="231F20"/>
        </w:rPr>
        <w:t>30</w:t>
      </w:r>
      <w:r>
        <w:rPr>
          <w:color w:val="231F20"/>
          <w:spacing w:val="41"/>
        </w:rPr>
        <w:t> </w:t>
      </w:r>
      <w:r>
        <w:rPr>
          <w:color w:val="231F20"/>
        </w:rPr>
        <w:t>settembre</w:t>
      </w:r>
      <w:r>
        <w:rPr>
          <w:color w:val="231F20"/>
          <w:spacing w:val="42"/>
        </w:rPr>
        <w:t> </w:t>
      </w:r>
      <w:r>
        <w:rPr>
          <w:color w:val="231F20"/>
          <w:spacing w:val="-2"/>
        </w:rPr>
        <w:t>2003,</w:t>
      </w:r>
    </w:p>
    <w:p>
      <w:pPr>
        <w:pStyle w:val="BodyText"/>
        <w:spacing w:line="211" w:lineRule="auto" w:before="10"/>
        <w:ind w:right="105"/>
      </w:pPr>
      <w:r>
        <w:rPr>
          <w:color w:val="231F20"/>
        </w:rPr>
        <w:t>n. 269, convertito dalla legge 24 novembre 2003, n. </w:t>
      </w:r>
      <w:r>
        <w:rPr>
          <w:color w:val="231F20"/>
        </w:rPr>
        <w:t>326,</w:t>
      </w:r>
      <w:r>
        <w:rPr>
          <w:color w:val="231F20"/>
        </w:rPr>
        <w:t> che istituisce l’Agenzia italiana del farmaco;</w:t>
      </w:r>
    </w:p>
    <w:p>
      <w:pPr>
        <w:pStyle w:val="BodyText"/>
        <w:spacing w:line="211" w:lineRule="auto" w:before="60"/>
        <w:ind w:right="105" w:firstLine="213"/>
      </w:pPr>
      <w:r>
        <w:rPr>
          <w:color w:val="231F20"/>
        </w:rPr>
        <w:t>Vista la legge 24 dicembre 1993, n. 537 e </w:t>
      </w:r>
      <w:r>
        <w:rPr>
          <w:color w:val="231F20"/>
        </w:rPr>
        <w:t>successive modificazioni con particolare riferimento all’art. 8, com- ma 10, lettera </w:t>
      </w:r>
      <w:r>
        <w:rPr>
          <w:i/>
          <w:color w:val="231F20"/>
        </w:rPr>
        <w:t>c)</w:t>
      </w:r>
      <w:r>
        <w:rPr>
          <w:color w:val="231F20"/>
        </w:rPr>
        <w:t>;</w:t>
      </w:r>
    </w:p>
    <w:p>
      <w:pPr>
        <w:pStyle w:val="BodyText"/>
        <w:spacing w:line="211" w:lineRule="auto" w:before="60"/>
        <w:ind w:right="104" w:firstLine="213"/>
      </w:pPr>
      <w:r>
        <w:rPr>
          <w:color w:val="231F20"/>
        </w:rPr>
        <w:t>Visto il decreto del Ministro della salute di concerto con</w:t>
      </w:r>
      <w:r>
        <w:rPr>
          <w:color w:val="231F20"/>
          <w:spacing w:val="38"/>
        </w:rPr>
        <w:t> </w:t>
      </w:r>
      <w:r>
        <w:rPr>
          <w:color w:val="231F20"/>
        </w:rPr>
        <w:t>i</w:t>
      </w:r>
      <w:r>
        <w:rPr>
          <w:color w:val="231F20"/>
          <w:spacing w:val="38"/>
        </w:rPr>
        <w:t> </w:t>
      </w:r>
      <w:r>
        <w:rPr>
          <w:color w:val="231F20"/>
        </w:rPr>
        <w:t>Ministri</w:t>
      </w:r>
      <w:r>
        <w:rPr>
          <w:color w:val="231F20"/>
          <w:spacing w:val="38"/>
        </w:rPr>
        <w:t> </w:t>
      </w:r>
      <w:r>
        <w:rPr>
          <w:color w:val="231F20"/>
        </w:rPr>
        <w:t>della</w:t>
      </w:r>
      <w:r>
        <w:rPr>
          <w:color w:val="231F20"/>
          <w:spacing w:val="38"/>
        </w:rPr>
        <w:t> </w:t>
      </w:r>
      <w:r>
        <w:rPr>
          <w:color w:val="231F20"/>
        </w:rPr>
        <w:t>funzione</w:t>
      </w:r>
      <w:r>
        <w:rPr>
          <w:color w:val="231F20"/>
          <w:spacing w:val="38"/>
        </w:rPr>
        <w:t> </w:t>
      </w:r>
      <w:r>
        <w:rPr>
          <w:color w:val="231F20"/>
        </w:rPr>
        <w:t>pubblica</w:t>
      </w:r>
      <w:r>
        <w:rPr>
          <w:color w:val="231F20"/>
          <w:spacing w:val="38"/>
        </w:rPr>
        <w:t> </w:t>
      </w:r>
      <w:r>
        <w:rPr>
          <w:color w:val="231F20"/>
        </w:rPr>
        <w:t>e</w:t>
      </w:r>
      <w:r>
        <w:rPr>
          <w:color w:val="231F20"/>
          <w:spacing w:val="38"/>
        </w:rPr>
        <w:t> </w:t>
      </w:r>
      <w:r>
        <w:rPr>
          <w:color w:val="231F20"/>
        </w:rPr>
        <w:t>dell’economia e finanze del 20 settembre 2004, n. 245 recante norme sull’organizzazione e il funzionamento dell’Agenzia </w:t>
      </w:r>
      <w:r>
        <w:rPr>
          <w:color w:val="231F20"/>
        </w:rPr>
        <w:t>ita- liana del farmaco, a norma del comma 13 dell’art. 48 so- pracitato, così come modificato dal decreto del Ministro della salute, di concerto con i Ministri per la pubblica amministrazione e la semplificazione e dell’economia e delle</w:t>
      </w:r>
      <w:r>
        <w:rPr>
          <w:color w:val="231F20"/>
          <w:spacing w:val="-4"/>
        </w:rPr>
        <w:t> </w:t>
      </w:r>
      <w:r>
        <w:rPr>
          <w:color w:val="231F20"/>
        </w:rPr>
        <w:t>finanze,</w:t>
      </w:r>
      <w:r>
        <w:rPr>
          <w:color w:val="231F20"/>
          <w:spacing w:val="-4"/>
        </w:rPr>
        <w:t> </w:t>
      </w:r>
      <w:r>
        <w:rPr>
          <w:color w:val="231F20"/>
        </w:rPr>
        <w:t>n.</w:t>
      </w:r>
      <w:r>
        <w:rPr>
          <w:color w:val="231F20"/>
          <w:spacing w:val="-4"/>
        </w:rPr>
        <w:t> </w:t>
      </w:r>
      <w:r>
        <w:rPr>
          <w:color w:val="231F20"/>
        </w:rPr>
        <w:t>53</w:t>
      </w:r>
      <w:r>
        <w:rPr>
          <w:color w:val="231F20"/>
          <w:spacing w:val="-4"/>
        </w:rPr>
        <w:t> </w:t>
      </w:r>
      <w:r>
        <w:rPr>
          <w:color w:val="231F20"/>
        </w:rPr>
        <w:t>del</w:t>
      </w:r>
      <w:r>
        <w:rPr>
          <w:color w:val="231F20"/>
          <w:spacing w:val="-4"/>
        </w:rPr>
        <w:t> </w:t>
      </w:r>
      <w:r>
        <w:rPr>
          <w:color w:val="231F20"/>
        </w:rPr>
        <w:t>29</w:t>
      </w:r>
      <w:r>
        <w:rPr>
          <w:color w:val="231F20"/>
          <w:spacing w:val="-4"/>
        </w:rPr>
        <w:t> </w:t>
      </w:r>
      <w:r>
        <w:rPr>
          <w:color w:val="231F20"/>
        </w:rPr>
        <w:t>marzo</w:t>
      </w:r>
      <w:r>
        <w:rPr>
          <w:color w:val="231F20"/>
          <w:spacing w:val="-4"/>
        </w:rPr>
        <w:t> </w:t>
      </w:r>
      <w:r>
        <w:rPr>
          <w:color w:val="231F20"/>
        </w:rPr>
        <w:t>2012</w:t>
      </w:r>
      <w:r>
        <w:rPr>
          <w:color w:val="231F20"/>
          <w:spacing w:val="-4"/>
        </w:rPr>
        <w:t> </w:t>
      </w:r>
      <w:r>
        <w:rPr>
          <w:color w:val="231F20"/>
        </w:rPr>
        <w:t>recante:</w:t>
      </w:r>
      <w:r>
        <w:rPr>
          <w:color w:val="231F20"/>
          <w:spacing w:val="-4"/>
        </w:rPr>
        <w:t> </w:t>
      </w:r>
      <w:r>
        <w:rPr>
          <w:color w:val="231F20"/>
        </w:rPr>
        <w:t>«Modifica al regolamento e funzionamento dell’Agenzia italiana del farmaco (AIFA) in attuazione dell’art. 17, comma 10 del decreto-legge</w:t>
      </w:r>
      <w:r>
        <w:rPr>
          <w:color w:val="231F20"/>
          <w:spacing w:val="9"/>
        </w:rPr>
        <w:t> </w:t>
      </w:r>
      <w:r>
        <w:rPr>
          <w:color w:val="231F20"/>
        </w:rPr>
        <w:t>6</w:t>
      </w:r>
      <w:r>
        <w:rPr>
          <w:color w:val="231F20"/>
          <w:spacing w:val="10"/>
        </w:rPr>
        <w:t> </w:t>
      </w:r>
      <w:r>
        <w:rPr>
          <w:color w:val="231F20"/>
        </w:rPr>
        <w:t>luglio</w:t>
      </w:r>
      <w:r>
        <w:rPr>
          <w:color w:val="231F20"/>
          <w:spacing w:val="10"/>
        </w:rPr>
        <w:t> </w:t>
      </w:r>
      <w:r>
        <w:rPr>
          <w:color w:val="231F20"/>
        </w:rPr>
        <w:t>2011,</w:t>
      </w:r>
      <w:r>
        <w:rPr>
          <w:color w:val="231F20"/>
          <w:spacing w:val="10"/>
        </w:rPr>
        <w:t> </w:t>
      </w:r>
      <w:r>
        <w:rPr>
          <w:color w:val="231F20"/>
        </w:rPr>
        <w:t>n.</w:t>
      </w:r>
      <w:r>
        <w:rPr>
          <w:color w:val="231F20"/>
          <w:spacing w:val="9"/>
        </w:rPr>
        <w:t> </w:t>
      </w:r>
      <w:r>
        <w:rPr>
          <w:color w:val="231F20"/>
        </w:rPr>
        <w:t>98,</w:t>
      </w:r>
      <w:r>
        <w:rPr>
          <w:color w:val="231F20"/>
          <w:spacing w:val="10"/>
        </w:rPr>
        <w:t> </w:t>
      </w:r>
      <w:r>
        <w:rPr>
          <w:color w:val="231F20"/>
        </w:rPr>
        <w:t>convertito,</w:t>
      </w:r>
      <w:r>
        <w:rPr>
          <w:color w:val="231F20"/>
          <w:spacing w:val="10"/>
        </w:rPr>
        <w:t> </w:t>
      </w:r>
      <w:r>
        <w:rPr>
          <w:color w:val="231F20"/>
        </w:rPr>
        <w:t>con</w:t>
      </w:r>
      <w:r>
        <w:rPr>
          <w:color w:val="231F20"/>
          <w:spacing w:val="10"/>
        </w:rPr>
        <w:t> </w:t>
      </w:r>
      <w:r>
        <w:rPr>
          <w:color w:val="231F20"/>
          <w:spacing w:val="-2"/>
        </w:rPr>
        <w:t>modi-</w:t>
      </w:r>
    </w:p>
    <w:p>
      <w:pPr>
        <w:pStyle w:val="BodyText"/>
        <w:spacing w:line="226" w:lineRule="exact"/>
      </w:pPr>
      <w:r>
        <w:rPr>
          <w:color w:val="231F20"/>
        </w:rPr>
        <w:t>ficazioni,</w:t>
      </w:r>
      <w:r>
        <w:rPr>
          <w:color w:val="231F20"/>
          <w:spacing w:val="3"/>
        </w:rPr>
        <w:t> </w:t>
      </w:r>
      <w:r>
        <w:rPr>
          <w:color w:val="231F20"/>
        </w:rPr>
        <w:t>dalla</w:t>
      </w:r>
      <w:r>
        <w:rPr>
          <w:color w:val="231F20"/>
          <w:spacing w:val="3"/>
        </w:rPr>
        <w:t> </w:t>
      </w:r>
      <w:r>
        <w:rPr>
          <w:color w:val="231F20"/>
        </w:rPr>
        <w:t>legge</w:t>
      </w:r>
      <w:r>
        <w:rPr>
          <w:color w:val="231F20"/>
          <w:spacing w:val="3"/>
        </w:rPr>
        <w:t> </w:t>
      </w:r>
      <w:r>
        <w:rPr>
          <w:color w:val="231F20"/>
        </w:rPr>
        <w:t>15</w:t>
      </w:r>
      <w:r>
        <w:rPr>
          <w:color w:val="231F20"/>
          <w:spacing w:val="3"/>
        </w:rPr>
        <w:t> </w:t>
      </w:r>
      <w:r>
        <w:rPr>
          <w:color w:val="231F20"/>
        </w:rPr>
        <w:t>luglio</w:t>
      </w:r>
      <w:r>
        <w:rPr>
          <w:color w:val="231F20"/>
          <w:spacing w:val="3"/>
        </w:rPr>
        <w:t> </w:t>
      </w:r>
      <w:r>
        <w:rPr>
          <w:color w:val="231F20"/>
        </w:rPr>
        <w:t>2011,</w:t>
      </w:r>
      <w:r>
        <w:rPr>
          <w:color w:val="231F20"/>
          <w:spacing w:val="3"/>
        </w:rPr>
        <w:t> </w:t>
      </w:r>
      <w:r>
        <w:rPr>
          <w:color w:val="231F20"/>
        </w:rPr>
        <w:t>n.</w:t>
      </w:r>
      <w:r>
        <w:rPr>
          <w:color w:val="231F20"/>
          <w:spacing w:val="3"/>
        </w:rPr>
        <w:t> </w:t>
      </w:r>
      <w:r>
        <w:rPr>
          <w:color w:val="231F20"/>
          <w:spacing w:val="-2"/>
        </w:rPr>
        <w:t>111»;</w:t>
      </w:r>
    </w:p>
    <w:p>
      <w:pPr>
        <w:pStyle w:val="BodyText"/>
        <w:spacing w:line="211" w:lineRule="auto" w:before="54"/>
        <w:ind w:right="105" w:firstLine="213"/>
      </w:pPr>
      <w:r>
        <w:rPr>
          <w:color w:val="231F20"/>
        </w:rPr>
        <w:t>Visto il decreto legislativo 30 marzo 2001, n. 165, re- cante «Norme generali sull’ordinamento del lavoro </w:t>
      </w:r>
      <w:r>
        <w:rPr>
          <w:color w:val="231F20"/>
        </w:rPr>
        <w:t>alle dipendenze delle amministrazioni pubbliche» e successi- ve modificazioni ed integrazioni;</w:t>
      </w:r>
    </w:p>
    <w:p>
      <w:pPr>
        <w:pStyle w:val="BodyText"/>
        <w:spacing w:line="211" w:lineRule="auto" w:before="62"/>
        <w:ind w:right="104" w:firstLine="213"/>
      </w:pPr>
      <w:r>
        <w:rPr>
          <w:color w:val="231F20"/>
        </w:rPr>
        <w:t>Visto il regolamento (CE) n. 726/2004 del </w:t>
      </w:r>
      <w:r>
        <w:rPr>
          <w:color w:val="231F20"/>
        </w:rPr>
        <w:t>Parlamento europeo e del Consiglio del 31 marzo 2004, che istituisce procedure comunitarie per l’autorizzazione e la vigilanza dei</w:t>
      </w:r>
      <w:r>
        <w:rPr>
          <w:color w:val="231F20"/>
          <w:spacing w:val="-6"/>
        </w:rPr>
        <w:t> </w:t>
      </w:r>
      <w:r>
        <w:rPr>
          <w:color w:val="231F20"/>
        </w:rPr>
        <w:t>medicinali</w:t>
      </w:r>
      <w:r>
        <w:rPr>
          <w:color w:val="231F20"/>
          <w:spacing w:val="-6"/>
        </w:rPr>
        <w:t> </w:t>
      </w:r>
      <w:r>
        <w:rPr>
          <w:color w:val="231F20"/>
        </w:rPr>
        <w:t>per</w:t>
      </w:r>
      <w:r>
        <w:rPr>
          <w:color w:val="231F20"/>
          <w:spacing w:val="-6"/>
        </w:rPr>
        <w:t> </w:t>
      </w:r>
      <w:r>
        <w:rPr>
          <w:color w:val="231F20"/>
        </w:rPr>
        <w:t>uso</w:t>
      </w:r>
      <w:r>
        <w:rPr>
          <w:color w:val="231F20"/>
          <w:spacing w:val="-6"/>
        </w:rPr>
        <w:t> </w:t>
      </w:r>
      <w:r>
        <w:rPr>
          <w:color w:val="231F20"/>
        </w:rPr>
        <w:t>umano</w:t>
      </w:r>
      <w:r>
        <w:rPr>
          <w:color w:val="231F20"/>
          <w:spacing w:val="-6"/>
        </w:rPr>
        <w:t> </w:t>
      </w:r>
      <w:r>
        <w:rPr>
          <w:color w:val="231F20"/>
        </w:rPr>
        <w:t>e</w:t>
      </w:r>
      <w:r>
        <w:rPr>
          <w:color w:val="231F20"/>
          <w:spacing w:val="-6"/>
        </w:rPr>
        <w:t> </w:t>
      </w:r>
      <w:r>
        <w:rPr>
          <w:color w:val="231F20"/>
        </w:rPr>
        <w:t>veterinario</w:t>
      </w:r>
      <w:r>
        <w:rPr>
          <w:color w:val="231F20"/>
          <w:spacing w:val="-6"/>
        </w:rPr>
        <w:t> </w:t>
      </w:r>
      <w:r>
        <w:rPr>
          <w:color w:val="231F20"/>
        </w:rPr>
        <w:t>e</w:t>
      </w:r>
      <w:r>
        <w:rPr>
          <w:color w:val="231F20"/>
          <w:spacing w:val="-6"/>
        </w:rPr>
        <w:t> </w:t>
      </w:r>
      <w:r>
        <w:rPr>
          <w:color w:val="231F20"/>
        </w:rPr>
        <w:t>che</w:t>
      </w:r>
      <w:r>
        <w:rPr>
          <w:color w:val="231F20"/>
          <w:spacing w:val="-6"/>
        </w:rPr>
        <w:t> </w:t>
      </w:r>
      <w:r>
        <w:rPr>
          <w:color w:val="231F20"/>
        </w:rPr>
        <w:t>istituisce l’Agenzia europea per i medicinali;</w:t>
      </w:r>
    </w:p>
    <w:p>
      <w:pPr>
        <w:pStyle w:val="BodyText"/>
        <w:spacing w:line="211" w:lineRule="auto" w:before="62"/>
        <w:ind w:right="105"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1901/2006</w:t>
      </w:r>
      <w:r>
        <w:rPr>
          <w:color w:val="231F20"/>
          <w:spacing w:val="-7"/>
        </w:rPr>
        <w:t> </w:t>
      </w:r>
      <w:r>
        <w:rPr>
          <w:color w:val="231F20"/>
        </w:rPr>
        <w:t>del</w:t>
      </w:r>
      <w:r>
        <w:rPr>
          <w:color w:val="231F20"/>
          <w:spacing w:val="-7"/>
        </w:rPr>
        <w:t> </w:t>
      </w:r>
      <w:r>
        <w:rPr>
          <w:color w:val="231F20"/>
        </w:rPr>
        <w:t>Parlamento europeo e del Consiglio del 12 dicembre 2006 sui pro- dotti medicinali per uso pediatrico, recante modifica del regolamento (CEE) n. 1768/92, della direttiva 2001/20/ CE e del regolamento (CE) n. 726/2004;</w:t>
      </w:r>
    </w:p>
    <w:p>
      <w:pPr>
        <w:pStyle w:val="BodyText"/>
        <w:spacing w:line="211" w:lineRule="auto" w:before="62"/>
        <w:ind w:right="105" w:firstLine="213"/>
      </w:pPr>
      <w:r>
        <w:rPr>
          <w:color w:val="231F20"/>
        </w:rPr>
        <w:t>Visto il decreto legislativo 24 aprile 2006, n. 219, pub- blicato</w:t>
      </w:r>
      <w:r>
        <w:rPr>
          <w:color w:val="231F20"/>
          <w:spacing w:val="15"/>
        </w:rPr>
        <w:t> </w:t>
      </w:r>
      <w:r>
        <w:rPr>
          <w:color w:val="231F20"/>
        </w:rPr>
        <w:t>nella</w:t>
      </w:r>
      <w:r>
        <w:rPr>
          <w:color w:val="231F20"/>
          <w:spacing w:val="15"/>
        </w:rPr>
        <w:t> </w:t>
      </w:r>
      <w:r>
        <w:rPr>
          <w:i/>
          <w:color w:val="231F20"/>
        </w:rPr>
        <w:t>Gazzetta</w:t>
      </w:r>
      <w:r>
        <w:rPr>
          <w:i/>
          <w:color w:val="231F20"/>
          <w:spacing w:val="16"/>
        </w:rPr>
        <w:t> </w:t>
      </w:r>
      <w:r>
        <w:rPr>
          <w:i/>
          <w:color w:val="231F20"/>
        </w:rPr>
        <w:t>Ufficiale</w:t>
      </w:r>
      <w:r>
        <w:rPr>
          <w:i/>
          <w:color w:val="231F20"/>
          <w:spacing w:val="15"/>
        </w:rPr>
        <w:t> </w:t>
      </w:r>
      <w:r>
        <w:rPr>
          <w:color w:val="231F20"/>
        </w:rPr>
        <w:t>della</w:t>
      </w:r>
      <w:r>
        <w:rPr>
          <w:color w:val="231F20"/>
          <w:spacing w:val="15"/>
        </w:rPr>
        <w:t> </w:t>
      </w:r>
      <w:r>
        <w:rPr>
          <w:color w:val="231F20"/>
        </w:rPr>
        <w:t>Repubblica</w:t>
      </w:r>
      <w:r>
        <w:rPr>
          <w:color w:val="231F20"/>
          <w:spacing w:val="16"/>
        </w:rPr>
        <w:t> </w:t>
      </w:r>
      <w:r>
        <w:rPr>
          <w:color w:val="231F20"/>
          <w:spacing w:val="-2"/>
        </w:rPr>
        <w:t>italiana</w:t>
      </w:r>
    </w:p>
    <w:p>
      <w:pPr>
        <w:pStyle w:val="BodyText"/>
        <w:spacing w:line="211" w:lineRule="auto" w:before="1"/>
        <w:ind w:right="106"/>
      </w:pPr>
      <w:r>
        <w:rPr>
          <w:color w:val="231F20"/>
        </w:rPr>
        <w:t>n. 142 del 21 giugno 2006, concernente l’attuazione </w:t>
      </w:r>
      <w:r>
        <w:rPr>
          <w:color w:val="231F20"/>
        </w:rPr>
        <w:t>della direttiva 2001/83/CE e successive modificazioni, relati- va ad un codice comunitario concernente i medicinali per uso umano, nonché della direttiva 2003/94/CE;</w:t>
      </w:r>
    </w:p>
    <w:p>
      <w:pPr>
        <w:pStyle w:val="BodyText"/>
        <w:spacing w:line="211" w:lineRule="auto" w:before="62"/>
        <w:ind w:right="105" w:firstLine="213"/>
      </w:pPr>
      <w:r>
        <w:rPr>
          <w:color w:val="231F20"/>
        </w:rPr>
        <w:t>Visto</w:t>
      </w:r>
      <w:r>
        <w:rPr>
          <w:color w:val="231F20"/>
          <w:spacing w:val="-7"/>
        </w:rPr>
        <w:t> </w:t>
      </w:r>
      <w:r>
        <w:rPr>
          <w:color w:val="231F20"/>
        </w:rPr>
        <w:t>il</w:t>
      </w:r>
      <w:r>
        <w:rPr>
          <w:color w:val="231F20"/>
          <w:spacing w:val="-7"/>
        </w:rPr>
        <w:t> </w:t>
      </w:r>
      <w:r>
        <w:rPr>
          <w:color w:val="231F20"/>
        </w:rPr>
        <w:t>regolamento</w:t>
      </w:r>
      <w:r>
        <w:rPr>
          <w:color w:val="231F20"/>
          <w:spacing w:val="-7"/>
        </w:rPr>
        <w:t> </w:t>
      </w:r>
      <w:r>
        <w:rPr>
          <w:color w:val="231F20"/>
        </w:rPr>
        <w:t>(CE)</w:t>
      </w:r>
      <w:r>
        <w:rPr>
          <w:color w:val="231F20"/>
          <w:spacing w:val="-7"/>
        </w:rPr>
        <w:t> </w:t>
      </w:r>
      <w:r>
        <w:rPr>
          <w:color w:val="231F20"/>
        </w:rPr>
        <w:t>n.</w:t>
      </w:r>
      <w:r>
        <w:rPr>
          <w:color w:val="231F20"/>
          <w:spacing w:val="-7"/>
        </w:rPr>
        <w:t> </w:t>
      </w:r>
      <w:r>
        <w:rPr>
          <w:color w:val="231F20"/>
        </w:rPr>
        <w:t>1394/2007</w:t>
      </w:r>
      <w:r>
        <w:rPr>
          <w:color w:val="231F20"/>
          <w:spacing w:val="-7"/>
        </w:rPr>
        <w:t> </w:t>
      </w:r>
      <w:r>
        <w:rPr>
          <w:color w:val="231F20"/>
        </w:rPr>
        <w:t>del</w:t>
      </w:r>
      <w:r>
        <w:rPr>
          <w:color w:val="231F20"/>
          <w:spacing w:val="-7"/>
        </w:rPr>
        <w:t> </w:t>
      </w:r>
      <w:r>
        <w:rPr>
          <w:color w:val="231F20"/>
        </w:rPr>
        <w:t>Parlamento europeo e del Consiglio del 13 novembre 2007 sui medi- cinali per terapie avanzate, recante modifica della diretti- va 2001/83/CE e del regolamento (CE) n. 726/2004;</w:t>
      </w:r>
    </w:p>
    <w:p>
      <w:pPr>
        <w:pStyle w:val="BodyText"/>
        <w:spacing w:line="211" w:lineRule="auto" w:before="61"/>
        <w:ind w:right="104" w:firstLine="213"/>
      </w:pPr>
      <w:r>
        <w:rPr>
          <w:color w:val="231F20"/>
        </w:rPr>
        <w:t>Visto il decreto-legge 13 settembre 2012, n. 158, </w:t>
      </w:r>
      <w:r>
        <w:rPr>
          <w:color w:val="231F20"/>
        </w:rPr>
        <w:t>con- vertito, con modificazioni dalla legge 8 novembre 2012, n.189, recante «Disposizioni urgenti per promuovere lo sviluppo del Paese mediante un più alto livello di tutela della salute» e, in particolare, l’art. 12, comma 5;</w:t>
      </w:r>
    </w:p>
    <w:p>
      <w:pPr>
        <w:pStyle w:val="BodyText"/>
        <w:spacing w:line="227" w:lineRule="exact" w:before="38"/>
        <w:ind w:left="0" w:right="105"/>
        <w:jc w:val="right"/>
      </w:pPr>
      <w:r>
        <w:rPr>
          <w:color w:val="231F20"/>
        </w:rPr>
        <w:t>Visto</w:t>
      </w:r>
      <w:r>
        <w:rPr>
          <w:color w:val="231F20"/>
          <w:spacing w:val="-9"/>
        </w:rPr>
        <w:t> </w:t>
      </w:r>
      <w:r>
        <w:rPr>
          <w:color w:val="231F20"/>
        </w:rPr>
        <w:t>l’art.</w:t>
      </w:r>
      <w:r>
        <w:rPr>
          <w:color w:val="231F20"/>
          <w:spacing w:val="-9"/>
        </w:rPr>
        <w:t> </w:t>
      </w:r>
      <w:r>
        <w:rPr>
          <w:color w:val="231F20"/>
        </w:rPr>
        <w:t>18</w:t>
      </w:r>
      <w:r>
        <w:rPr>
          <w:color w:val="231F20"/>
          <w:spacing w:val="-8"/>
        </w:rPr>
        <w:t> </w:t>
      </w:r>
      <w:r>
        <w:rPr>
          <w:color w:val="231F20"/>
        </w:rPr>
        <w:t>della</w:t>
      </w:r>
      <w:r>
        <w:rPr>
          <w:color w:val="231F20"/>
          <w:spacing w:val="-9"/>
        </w:rPr>
        <w:t> </w:t>
      </w:r>
      <w:r>
        <w:rPr>
          <w:color w:val="231F20"/>
        </w:rPr>
        <w:t>legge</w:t>
      </w:r>
      <w:r>
        <w:rPr>
          <w:color w:val="231F20"/>
          <w:spacing w:val="-8"/>
        </w:rPr>
        <w:t> </w:t>
      </w:r>
      <w:r>
        <w:rPr>
          <w:color w:val="231F20"/>
        </w:rPr>
        <w:t>5</w:t>
      </w:r>
      <w:r>
        <w:rPr>
          <w:color w:val="231F20"/>
          <w:spacing w:val="-9"/>
        </w:rPr>
        <w:t> </w:t>
      </w:r>
      <w:r>
        <w:rPr>
          <w:color w:val="231F20"/>
        </w:rPr>
        <w:t>agosto</w:t>
      </w:r>
      <w:r>
        <w:rPr>
          <w:color w:val="231F20"/>
          <w:spacing w:val="-8"/>
        </w:rPr>
        <w:t> </w:t>
      </w:r>
      <w:r>
        <w:rPr>
          <w:color w:val="231F20"/>
        </w:rPr>
        <w:t>2022,</w:t>
      </w:r>
      <w:r>
        <w:rPr>
          <w:color w:val="231F20"/>
          <w:spacing w:val="-9"/>
        </w:rPr>
        <w:t> </w:t>
      </w:r>
      <w:r>
        <w:rPr>
          <w:color w:val="231F20"/>
        </w:rPr>
        <w:t>n.</w:t>
      </w:r>
      <w:r>
        <w:rPr>
          <w:color w:val="231F20"/>
          <w:spacing w:val="-8"/>
        </w:rPr>
        <w:t> </w:t>
      </w:r>
      <w:r>
        <w:rPr>
          <w:color w:val="231F20"/>
        </w:rPr>
        <w:t>118,</w:t>
      </w:r>
      <w:r>
        <w:rPr>
          <w:color w:val="231F20"/>
          <w:spacing w:val="-9"/>
        </w:rPr>
        <w:t> </w:t>
      </w:r>
      <w:r>
        <w:rPr>
          <w:color w:val="231F20"/>
          <w:spacing w:val="-2"/>
        </w:rPr>
        <w:t>recante</w:t>
      </w:r>
    </w:p>
    <w:p>
      <w:pPr>
        <w:pStyle w:val="BodyText"/>
        <w:spacing w:line="227" w:lineRule="exact"/>
        <w:ind w:left="0" w:right="105"/>
        <w:jc w:val="right"/>
      </w:pPr>
      <w:r>
        <w:rPr>
          <w:color w:val="231F20"/>
        </w:rPr>
        <w:t>«Legge</w:t>
      </w:r>
      <w:r>
        <w:rPr>
          <w:color w:val="231F20"/>
          <w:spacing w:val="34"/>
        </w:rPr>
        <w:t> </w:t>
      </w:r>
      <w:r>
        <w:rPr>
          <w:color w:val="231F20"/>
        </w:rPr>
        <w:t>annuale</w:t>
      </w:r>
      <w:r>
        <w:rPr>
          <w:color w:val="231F20"/>
          <w:spacing w:val="35"/>
        </w:rPr>
        <w:t> </w:t>
      </w:r>
      <w:r>
        <w:rPr>
          <w:color w:val="231F20"/>
        </w:rPr>
        <w:t>per</w:t>
      </w:r>
      <w:r>
        <w:rPr>
          <w:color w:val="231F20"/>
          <w:spacing w:val="34"/>
        </w:rPr>
        <w:t> </w:t>
      </w:r>
      <w:r>
        <w:rPr>
          <w:color w:val="231F20"/>
        </w:rPr>
        <w:t>il</w:t>
      </w:r>
      <w:r>
        <w:rPr>
          <w:color w:val="231F20"/>
          <w:spacing w:val="35"/>
        </w:rPr>
        <w:t> </w:t>
      </w:r>
      <w:r>
        <w:rPr>
          <w:color w:val="231F20"/>
        </w:rPr>
        <w:t>mercato</w:t>
      </w:r>
      <w:r>
        <w:rPr>
          <w:color w:val="231F20"/>
          <w:spacing w:val="34"/>
        </w:rPr>
        <w:t> </w:t>
      </w:r>
      <w:r>
        <w:rPr>
          <w:color w:val="231F20"/>
        </w:rPr>
        <w:t>e</w:t>
      </w:r>
      <w:r>
        <w:rPr>
          <w:color w:val="231F20"/>
          <w:spacing w:val="35"/>
        </w:rPr>
        <w:t> </w:t>
      </w:r>
      <w:r>
        <w:rPr>
          <w:color w:val="231F20"/>
        </w:rPr>
        <w:t>la</w:t>
      </w:r>
      <w:r>
        <w:rPr>
          <w:color w:val="231F20"/>
          <w:spacing w:val="34"/>
        </w:rPr>
        <w:t> </w:t>
      </w:r>
      <w:r>
        <w:rPr>
          <w:color w:val="231F20"/>
        </w:rPr>
        <w:t>concorrenza</w:t>
      </w:r>
      <w:r>
        <w:rPr>
          <w:color w:val="231F20"/>
          <w:spacing w:val="35"/>
        </w:rPr>
        <w:t> </w:t>
      </w:r>
      <w:r>
        <w:rPr>
          <w:color w:val="231F20"/>
          <w:spacing w:val="-2"/>
        </w:rPr>
        <w:t>2021»</w:t>
      </w:r>
    </w:p>
    <w:p>
      <w:pPr>
        <w:pStyle w:val="BodyText"/>
        <w:spacing w:after="0" w:line="227" w:lineRule="exact"/>
        <w:jc w:val="right"/>
        <w:sectPr>
          <w:type w:val="continuous"/>
          <w:pgSz w:w="11900" w:h="16840"/>
          <w:pgMar w:header="1155" w:footer="1342" w:top="1080" w:bottom="280" w:left="850" w:right="850"/>
          <w:cols w:num="2" w:equalWidth="0">
            <w:col w:w="5025" w:space="84"/>
            <w:col w:w="5091"/>
          </w:cols>
        </w:sectPr>
      </w:pPr>
    </w:p>
    <w:p>
      <w:pPr>
        <w:pStyle w:val="BodyText"/>
        <w:spacing w:before="19"/>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11" w:lineRule="auto" w:before="118"/>
        <w:ind w:right="43"/>
      </w:pPr>
      <w:r>
        <w:rPr/>
        <mc:AlternateContent>
          <mc:Choice Requires="wps">
            <w:drawing>
              <wp:anchor distT="0" distB="0" distL="0" distR="0" allowOverlap="1" layoutInCell="1" locked="0" behindDoc="1" simplePos="0" relativeHeight="484824064">
                <wp:simplePos x="0" y="0"/>
                <wp:positionH relativeFrom="page">
                  <wp:posOffset>612000</wp:posOffset>
                </wp:positionH>
                <wp:positionV relativeFrom="page">
                  <wp:posOffset>899286</wp:posOffset>
                </wp:positionV>
                <wp:extent cx="6336030" cy="8642350"/>
                <wp:effectExtent l="0" t="0" r="0" b="0"/>
                <wp:wrapNone/>
                <wp:docPr id="342" name="Group 342"/>
                <wp:cNvGraphicFramePr>
                  <a:graphicFrameLocks/>
                </wp:cNvGraphicFramePr>
                <a:graphic>
                  <a:graphicData uri="http://schemas.microsoft.com/office/word/2010/wordprocessingGroup">
                    <wpg:wgp>
                      <wpg:cNvPr id="342" name="Group 342"/>
                      <wpg:cNvGrpSpPr/>
                      <wpg:grpSpPr>
                        <a:xfrm>
                          <a:off x="0" y="0"/>
                          <a:ext cx="6336030" cy="8642350"/>
                          <a:chExt cx="6336030" cy="8642350"/>
                        </a:xfrm>
                      </wpg:grpSpPr>
                      <wps:wsp>
                        <wps:cNvPr id="343" name="Graphic 343"/>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44" name="Graphic 344"/>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45" name="Graphic 345"/>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2416" id="docshapegroup12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che, in particolare, per i medicinali di cui al comma </w:t>
      </w:r>
      <w:r>
        <w:rPr>
          <w:color w:val="231F20"/>
        </w:rPr>
        <w:t>3, prevede</w:t>
      </w:r>
      <w:r>
        <w:rPr>
          <w:color w:val="231F20"/>
          <w:spacing w:val="-8"/>
        </w:rPr>
        <w:t> </w:t>
      </w:r>
      <w:r>
        <w:rPr>
          <w:color w:val="231F20"/>
        </w:rPr>
        <w:t>la</w:t>
      </w:r>
      <w:r>
        <w:rPr>
          <w:color w:val="231F20"/>
          <w:spacing w:val="-8"/>
        </w:rPr>
        <w:t> </w:t>
      </w:r>
      <w:r>
        <w:rPr>
          <w:color w:val="231F20"/>
        </w:rPr>
        <w:t>presentazione</w:t>
      </w:r>
      <w:r>
        <w:rPr>
          <w:color w:val="231F20"/>
          <w:spacing w:val="-8"/>
        </w:rPr>
        <w:t> </w:t>
      </w:r>
      <w:r>
        <w:rPr>
          <w:color w:val="231F20"/>
        </w:rPr>
        <w:t>da</w:t>
      </w:r>
      <w:r>
        <w:rPr>
          <w:color w:val="231F20"/>
          <w:spacing w:val="-8"/>
        </w:rPr>
        <w:t> </w:t>
      </w:r>
      <w:r>
        <w:rPr>
          <w:color w:val="231F20"/>
        </w:rPr>
        <w:t>parte</w:t>
      </w:r>
      <w:r>
        <w:rPr>
          <w:color w:val="231F20"/>
          <w:spacing w:val="-8"/>
        </w:rPr>
        <w:t> </w:t>
      </w:r>
      <w:r>
        <w:rPr>
          <w:color w:val="231F20"/>
        </w:rPr>
        <w:t>della</w:t>
      </w:r>
      <w:r>
        <w:rPr>
          <w:color w:val="231F20"/>
          <w:spacing w:val="-8"/>
        </w:rPr>
        <w:t> </w:t>
      </w:r>
      <w:r>
        <w:rPr>
          <w:color w:val="231F20"/>
        </w:rPr>
        <w:t>ditta</w:t>
      </w:r>
      <w:r>
        <w:rPr>
          <w:color w:val="231F20"/>
          <w:spacing w:val="-8"/>
        </w:rPr>
        <w:t> </w:t>
      </w:r>
      <w:r>
        <w:rPr>
          <w:color w:val="231F20"/>
        </w:rPr>
        <w:t>titolare</w:t>
      </w:r>
      <w:r>
        <w:rPr>
          <w:color w:val="231F20"/>
          <w:spacing w:val="-8"/>
        </w:rPr>
        <w:t> </w:t>
      </w:r>
      <w:r>
        <w:rPr>
          <w:color w:val="231F20"/>
        </w:rPr>
        <w:t>di</w:t>
      </w:r>
      <w:r>
        <w:rPr>
          <w:color w:val="231F20"/>
          <w:spacing w:val="-8"/>
        </w:rPr>
        <w:t> </w:t>
      </w:r>
      <w:r>
        <w:rPr>
          <w:color w:val="231F20"/>
        </w:rPr>
        <w:t>una domanda</w:t>
      </w:r>
      <w:r>
        <w:rPr>
          <w:color w:val="231F20"/>
          <w:spacing w:val="-2"/>
        </w:rPr>
        <w:t> </w:t>
      </w:r>
      <w:r>
        <w:rPr>
          <w:color w:val="231F20"/>
        </w:rPr>
        <w:t>di</w:t>
      </w:r>
      <w:r>
        <w:rPr>
          <w:color w:val="231F20"/>
          <w:spacing w:val="-2"/>
        </w:rPr>
        <w:t> </w:t>
      </w:r>
      <w:r>
        <w:rPr>
          <w:color w:val="231F20"/>
        </w:rPr>
        <w:t>classificazione,</w:t>
      </w:r>
      <w:r>
        <w:rPr>
          <w:color w:val="231F20"/>
          <w:spacing w:val="-2"/>
        </w:rPr>
        <w:t> </w:t>
      </w:r>
      <w:r>
        <w:rPr>
          <w:color w:val="231F20"/>
        </w:rPr>
        <w:t>di</w:t>
      </w:r>
      <w:r>
        <w:rPr>
          <w:color w:val="231F20"/>
          <w:spacing w:val="-2"/>
        </w:rPr>
        <w:t> </w:t>
      </w:r>
      <w:r>
        <w:rPr>
          <w:color w:val="231F20"/>
        </w:rPr>
        <w:t>cui</w:t>
      </w:r>
      <w:r>
        <w:rPr>
          <w:color w:val="231F20"/>
          <w:spacing w:val="-2"/>
        </w:rPr>
        <w:t> </w:t>
      </w:r>
      <w:r>
        <w:rPr>
          <w:color w:val="231F20"/>
        </w:rPr>
        <w:t>al</w:t>
      </w:r>
      <w:r>
        <w:rPr>
          <w:color w:val="231F20"/>
          <w:spacing w:val="-2"/>
        </w:rPr>
        <w:t> </w:t>
      </w:r>
      <w:r>
        <w:rPr>
          <w:color w:val="231F20"/>
        </w:rPr>
        <w:t>comma</w:t>
      </w:r>
      <w:r>
        <w:rPr>
          <w:color w:val="231F20"/>
          <w:spacing w:val="-2"/>
        </w:rPr>
        <w:t> </w:t>
      </w:r>
      <w:r>
        <w:rPr>
          <w:color w:val="231F20"/>
        </w:rPr>
        <w:t>1</w:t>
      </w:r>
      <w:r>
        <w:rPr>
          <w:color w:val="231F20"/>
          <w:spacing w:val="-2"/>
        </w:rPr>
        <w:t> </w:t>
      </w:r>
      <w:r>
        <w:rPr>
          <w:color w:val="231F20"/>
        </w:rPr>
        <w:t>della</w:t>
      </w:r>
      <w:r>
        <w:rPr>
          <w:color w:val="231F20"/>
          <w:spacing w:val="-2"/>
        </w:rPr>
        <w:t> </w:t>
      </w:r>
      <w:r>
        <w:rPr>
          <w:color w:val="231F20"/>
        </w:rPr>
        <w:t>legge 8 novembre 2012, n. 189, entro trenta giorni successivi alla loro autorizzazione all’immissione in commercio;</w:t>
      </w:r>
    </w:p>
    <w:p>
      <w:pPr>
        <w:pStyle w:val="BodyText"/>
        <w:spacing w:line="211" w:lineRule="auto" w:before="84"/>
        <w:ind w:right="43" w:firstLine="213"/>
      </w:pPr>
      <w:r>
        <w:rPr>
          <w:color w:val="231F20"/>
        </w:rPr>
        <w:t>Visto il decreto 20 settembre 2004, n. 245, del Mini- stro della salute, di concerto con i Ministri della funzione pubblica e dell’economia e delle finanze: </w:t>
      </w:r>
      <w:r>
        <w:rPr>
          <w:color w:val="231F20"/>
        </w:rPr>
        <w:t>«Regolamento recante norme sull’organizzazione ed il funzionamento dell’Agenzia</w:t>
      </w:r>
      <w:r>
        <w:rPr>
          <w:color w:val="231F20"/>
          <w:spacing w:val="40"/>
        </w:rPr>
        <w:t> </w:t>
      </w:r>
      <w:r>
        <w:rPr>
          <w:color w:val="231F20"/>
        </w:rPr>
        <w:t>italiana</w:t>
      </w:r>
      <w:r>
        <w:rPr>
          <w:color w:val="231F20"/>
          <w:spacing w:val="40"/>
        </w:rPr>
        <w:t> </w:t>
      </w:r>
      <w:r>
        <w:rPr>
          <w:color w:val="231F20"/>
        </w:rPr>
        <w:t>del</w:t>
      </w:r>
      <w:r>
        <w:rPr>
          <w:color w:val="231F20"/>
          <w:spacing w:val="40"/>
        </w:rPr>
        <w:t> </w:t>
      </w:r>
      <w:r>
        <w:rPr>
          <w:color w:val="231F20"/>
        </w:rPr>
        <w:t>farmaco,</w:t>
      </w:r>
      <w:r>
        <w:rPr>
          <w:color w:val="231F20"/>
          <w:spacing w:val="40"/>
        </w:rPr>
        <w:t> </w:t>
      </w:r>
      <w:r>
        <w:rPr>
          <w:color w:val="231F20"/>
        </w:rPr>
        <w:t>a</w:t>
      </w:r>
      <w:r>
        <w:rPr>
          <w:color w:val="231F20"/>
          <w:spacing w:val="40"/>
        </w:rPr>
        <w:t> </w:t>
      </w:r>
      <w:r>
        <w:rPr>
          <w:color w:val="231F20"/>
        </w:rPr>
        <w:t>norma</w:t>
      </w:r>
      <w:r>
        <w:rPr>
          <w:color w:val="231F20"/>
          <w:spacing w:val="40"/>
        </w:rPr>
        <w:t> </w:t>
      </w:r>
      <w:r>
        <w:rPr>
          <w:color w:val="231F20"/>
        </w:rPr>
        <w:t>dell’artico- lo</w:t>
      </w:r>
      <w:r>
        <w:rPr>
          <w:color w:val="231F20"/>
          <w:spacing w:val="26"/>
        </w:rPr>
        <w:t> </w:t>
      </w:r>
      <w:r>
        <w:rPr>
          <w:color w:val="231F20"/>
        </w:rPr>
        <w:t>48,</w:t>
      </w:r>
      <w:r>
        <w:rPr>
          <w:color w:val="231F20"/>
          <w:spacing w:val="27"/>
        </w:rPr>
        <w:t> </w:t>
      </w:r>
      <w:r>
        <w:rPr>
          <w:color w:val="231F20"/>
        </w:rPr>
        <w:t>comma</w:t>
      </w:r>
      <w:r>
        <w:rPr>
          <w:color w:val="231F20"/>
          <w:spacing w:val="27"/>
        </w:rPr>
        <w:t> </w:t>
      </w:r>
      <w:r>
        <w:rPr>
          <w:color w:val="231F20"/>
        </w:rPr>
        <w:t>13,</w:t>
      </w:r>
      <w:r>
        <w:rPr>
          <w:color w:val="231F20"/>
          <w:spacing w:val="26"/>
        </w:rPr>
        <w:t> </w:t>
      </w:r>
      <w:r>
        <w:rPr>
          <w:color w:val="231F20"/>
        </w:rPr>
        <w:t>del</w:t>
      </w:r>
      <w:r>
        <w:rPr>
          <w:color w:val="231F20"/>
          <w:spacing w:val="27"/>
        </w:rPr>
        <w:t> </w:t>
      </w:r>
      <w:r>
        <w:rPr>
          <w:color w:val="231F20"/>
        </w:rPr>
        <w:t>decreto-legge</w:t>
      </w:r>
      <w:r>
        <w:rPr>
          <w:color w:val="231F20"/>
          <w:spacing w:val="26"/>
        </w:rPr>
        <w:t> </w:t>
      </w:r>
      <w:r>
        <w:rPr>
          <w:color w:val="231F20"/>
        </w:rPr>
        <w:t>30</w:t>
      </w:r>
      <w:r>
        <w:rPr>
          <w:color w:val="231F20"/>
          <w:spacing w:val="27"/>
        </w:rPr>
        <w:t> </w:t>
      </w:r>
      <w:r>
        <w:rPr>
          <w:color w:val="231F20"/>
        </w:rPr>
        <w:t>settembre</w:t>
      </w:r>
      <w:r>
        <w:rPr>
          <w:color w:val="231F20"/>
          <w:spacing w:val="27"/>
        </w:rPr>
        <w:t> </w:t>
      </w:r>
      <w:r>
        <w:rPr>
          <w:color w:val="231F20"/>
          <w:spacing w:val="-2"/>
        </w:rPr>
        <w:t>2003,</w:t>
      </w:r>
    </w:p>
    <w:p>
      <w:pPr>
        <w:pStyle w:val="BodyText"/>
        <w:spacing w:line="211" w:lineRule="auto" w:before="4"/>
        <w:ind w:right="43"/>
        <w:rPr>
          <w:i/>
        </w:rPr>
      </w:pPr>
      <w:r>
        <w:rPr>
          <w:color w:val="231F20"/>
        </w:rPr>
        <w:t>n. 269, convertito, con modificazioni, dalla legge 24 </w:t>
      </w:r>
      <w:r>
        <w:rPr>
          <w:color w:val="231F20"/>
        </w:rPr>
        <w:t>no- vembre</w:t>
      </w:r>
      <w:r>
        <w:rPr>
          <w:color w:val="231F20"/>
          <w:spacing w:val="-1"/>
        </w:rPr>
        <w:t> </w:t>
      </w:r>
      <w:r>
        <w:rPr>
          <w:color w:val="231F20"/>
        </w:rPr>
        <w:t>2003,</w:t>
      </w:r>
      <w:r>
        <w:rPr>
          <w:color w:val="231F20"/>
          <w:spacing w:val="-1"/>
        </w:rPr>
        <w:t> </w:t>
      </w:r>
      <w:r>
        <w:rPr>
          <w:color w:val="231F20"/>
        </w:rPr>
        <w:t>n.</w:t>
      </w:r>
      <w:r>
        <w:rPr>
          <w:color w:val="231F20"/>
          <w:spacing w:val="-1"/>
        </w:rPr>
        <w:t> </w:t>
      </w:r>
      <w:r>
        <w:rPr>
          <w:color w:val="231F20"/>
        </w:rPr>
        <w:t>326»,</w:t>
      </w:r>
      <w:r>
        <w:rPr>
          <w:color w:val="231F20"/>
          <w:spacing w:val="-1"/>
        </w:rPr>
        <w:t> </w:t>
      </w:r>
      <w:r>
        <w:rPr>
          <w:color w:val="231F20"/>
        </w:rPr>
        <w:t>come</w:t>
      </w:r>
      <w:r>
        <w:rPr>
          <w:color w:val="231F20"/>
          <w:spacing w:val="-1"/>
        </w:rPr>
        <w:t> </w:t>
      </w:r>
      <w:r>
        <w:rPr>
          <w:color w:val="231F20"/>
        </w:rPr>
        <w:t>da</w:t>
      </w:r>
      <w:r>
        <w:rPr>
          <w:color w:val="231F20"/>
          <w:spacing w:val="-1"/>
        </w:rPr>
        <w:t> </w:t>
      </w:r>
      <w:r>
        <w:rPr>
          <w:color w:val="231F20"/>
        </w:rPr>
        <w:t>ultimo</w:t>
      </w:r>
      <w:r>
        <w:rPr>
          <w:color w:val="231F20"/>
          <w:spacing w:val="-1"/>
        </w:rPr>
        <w:t> </w:t>
      </w:r>
      <w:r>
        <w:rPr>
          <w:color w:val="231F20"/>
        </w:rPr>
        <w:t>modificato</w:t>
      </w:r>
      <w:r>
        <w:rPr>
          <w:color w:val="231F20"/>
          <w:spacing w:val="-1"/>
        </w:rPr>
        <w:t> </w:t>
      </w:r>
      <w:r>
        <w:rPr>
          <w:color w:val="231F20"/>
        </w:rPr>
        <w:t>dal</w:t>
      </w:r>
      <w:r>
        <w:rPr>
          <w:color w:val="231F20"/>
          <w:spacing w:val="-1"/>
        </w:rPr>
        <w:t> </w:t>
      </w:r>
      <w:r>
        <w:rPr>
          <w:color w:val="231F20"/>
        </w:rPr>
        <w:t>de- creto del Ministro della salute, di concerto con i Ministri della</w:t>
      </w:r>
      <w:r>
        <w:rPr>
          <w:color w:val="231F20"/>
          <w:spacing w:val="26"/>
        </w:rPr>
        <w:t> </w:t>
      </w:r>
      <w:r>
        <w:rPr>
          <w:color w:val="231F20"/>
        </w:rPr>
        <w:t>funzione</w:t>
      </w:r>
      <w:r>
        <w:rPr>
          <w:color w:val="231F20"/>
          <w:spacing w:val="26"/>
        </w:rPr>
        <w:t> </w:t>
      </w:r>
      <w:r>
        <w:rPr>
          <w:color w:val="231F20"/>
        </w:rPr>
        <w:t>pubblica</w:t>
      </w:r>
      <w:r>
        <w:rPr>
          <w:color w:val="231F20"/>
          <w:spacing w:val="26"/>
        </w:rPr>
        <w:t> </w:t>
      </w:r>
      <w:r>
        <w:rPr>
          <w:color w:val="231F20"/>
        </w:rPr>
        <w:t>e</w:t>
      </w:r>
      <w:r>
        <w:rPr>
          <w:color w:val="231F20"/>
          <w:spacing w:val="26"/>
        </w:rPr>
        <w:t> </w:t>
      </w:r>
      <w:r>
        <w:rPr>
          <w:color w:val="231F20"/>
        </w:rPr>
        <w:t>dell’economia</w:t>
      </w:r>
      <w:r>
        <w:rPr>
          <w:color w:val="231F20"/>
          <w:spacing w:val="26"/>
        </w:rPr>
        <w:t> </w:t>
      </w:r>
      <w:r>
        <w:rPr>
          <w:color w:val="231F20"/>
        </w:rPr>
        <w:t>e</w:t>
      </w:r>
      <w:r>
        <w:rPr>
          <w:color w:val="231F20"/>
          <w:spacing w:val="26"/>
        </w:rPr>
        <w:t> </w:t>
      </w:r>
      <w:r>
        <w:rPr>
          <w:color w:val="231F20"/>
        </w:rPr>
        <w:t>delle</w:t>
      </w:r>
      <w:r>
        <w:rPr>
          <w:color w:val="231F20"/>
          <w:spacing w:val="26"/>
        </w:rPr>
        <w:t> </w:t>
      </w:r>
      <w:r>
        <w:rPr>
          <w:color w:val="231F20"/>
        </w:rPr>
        <w:t>finanze 8</w:t>
      </w:r>
      <w:r>
        <w:rPr>
          <w:color w:val="231F20"/>
          <w:spacing w:val="11"/>
        </w:rPr>
        <w:t> </w:t>
      </w:r>
      <w:r>
        <w:rPr>
          <w:color w:val="231F20"/>
        </w:rPr>
        <w:t>gennaio</w:t>
      </w:r>
      <w:r>
        <w:rPr>
          <w:color w:val="231F20"/>
          <w:spacing w:val="11"/>
        </w:rPr>
        <w:t> </w:t>
      </w:r>
      <w:r>
        <w:rPr>
          <w:color w:val="231F20"/>
        </w:rPr>
        <w:t>2024,</w:t>
      </w:r>
      <w:r>
        <w:rPr>
          <w:color w:val="231F20"/>
          <w:spacing w:val="12"/>
        </w:rPr>
        <w:t> </w:t>
      </w:r>
      <w:r>
        <w:rPr>
          <w:color w:val="231F20"/>
        </w:rPr>
        <w:t>n.</w:t>
      </w:r>
      <w:r>
        <w:rPr>
          <w:color w:val="231F20"/>
          <w:spacing w:val="11"/>
        </w:rPr>
        <w:t> </w:t>
      </w:r>
      <w:r>
        <w:rPr>
          <w:color w:val="231F20"/>
        </w:rPr>
        <w:t>3,</w:t>
      </w:r>
      <w:r>
        <w:rPr>
          <w:color w:val="231F20"/>
          <w:spacing w:val="12"/>
        </w:rPr>
        <w:t> </w:t>
      </w:r>
      <w:r>
        <w:rPr>
          <w:color w:val="231F20"/>
        </w:rPr>
        <w:t>pubblicato</w:t>
      </w:r>
      <w:r>
        <w:rPr>
          <w:color w:val="231F20"/>
          <w:spacing w:val="11"/>
        </w:rPr>
        <w:t> </w:t>
      </w:r>
      <w:r>
        <w:rPr>
          <w:color w:val="231F20"/>
        </w:rPr>
        <w:t>nella</w:t>
      </w:r>
      <w:r>
        <w:rPr>
          <w:color w:val="231F20"/>
          <w:spacing w:val="12"/>
        </w:rPr>
        <w:t> </w:t>
      </w:r>
      <w:r>
        <w:rPr>
          <w:i/>
          <w:color w:val="231F20"/>
        </w:rPr>
        <w:t>Gazzetta</w:t>
      </w:r>
      <w:r>
        <w:rPr>
          <w:i/>
          <w:color w:val="231F20"/>
          <w:spacing w:val="11"/>
        </w:rPr>
        <w:t> </w:t>
      </w:r>
      <w:r>
        <w:rPr>
          <w:i/>
          <w:color w:val="231F20"/>
          <w:spacing w:val="-2"/>
        </w:rPr>
        <w:t>Ufficiale</w:t>
      </w:r>
    </w:p>
    <w:p>
      <w:pPr>
        <w:pStyle w:val="BodyText"/>
        <w:spacing w:line="221" w:lineRule="exact"/>
      </w:pPr>
      <w:r>
        <w:rPr>
          <w:color w:val="231F20"/>
        </w:rPr>
        <w:t>-</w:t>
      </w:r>
      <w:r>
        <w:rPr>
          <w:color w:val="231F20"/>
          <w:spacing w:val="2"/>
        </w:rPr>
        <w:t> </w:t>
      </w:r>
      <w:r>
        <w:rPr>
          <w:color w:val="231F20"/>
        </w:rPr>
        <w:t>Serie</w:t>
      </w:r>
      <w:r>
        <w:rPr>
          <w:color w:val="231F20"/>
          <w:spacing w:val="2"/>
        </w:rPr>
        <w:t> </w:t>
      </w:r>
      <w:r>
        <w:rPr>
          <w:color w:val="231F20"/>
        </w:rPr>
        <w:t>generale</w:t>
      </w:r>
      <w:r>
        <w:rPr>
          <w:color w:val="231F20"/>
          <w:spacing w:val="2"/>
        </w:rPr>
        <w:t> </w:t>
      </w:r>
      <w:r>
        <w:rPr>
          <w:color w:val="231F20"/>
        </w:rPr>
        <w:t>-</w:t>
      </w:r>
      <w:r>
        <w:rPr>
          <w:color w:val="231F20"/>
          <w:spacing w:val="2"/>
        </w:rPr>
        <w:t> </w:t>
      </w:r>
      <w:r>
        <w:rPr>
          <w:color w:val="231F20"/>
        </w:rPr>
        <w:t>n.</w:t>
      </w:r>
      <w:r>
        <w:rPr>
          <w:color w:val="231F20"/>
          <w:spacing w:val="3"/>
        </w:rPr>
        <w:t> </w:t>
      </w:r>
      <w:r>
        <w:rPr>
          <w:color w:val="231F20"/>
        </w:rPr>
        <w:t>11</w:t>
      </w:r>
      <w:r>
        <w:rPr>
          <w:color w:val="231F20"/>
          <w:spacing w:val="2"/>
        </w:rPr>
        <w:t> </w:t>
      </w:r>
      <w:r>
        <w:rPr>
          <w:color w:val="231F20"/>
        </w:rPr>
        <w:t>del</w:t>
      </w:r>
      <w:r>
        <w:rPr>
          <w:color w:val="231F20"/>
          <w:spacing w:val="2"/>
        </w:rPr>
        <w:t> </w:t>
      </w:r>
      <w:r>
        <w:rPr>
          <w:color w:val="231F20"/>
        </w:rPr>
        <w:t>15</w:t>
      </w:r>
      <w:r>
        <w:rPr>
          <w:color w:val="231F20"/>
          <w:spacing w:val="2"/>
        </w:rPr>
        <w:t> </w:t>
      </w:r>
      <w:r>
        <w:rPr>
          <w:color w:val="231F20"/>
        </w:rPr>
        <w:t>gennaio</w:t>
      </w:r>
      <w:r>
        <w:rPr>
          <w:color w:val="231F20"/>
          <w:spacing w:val="2"/>
        </w:rPr>
        <w:t> </w:t>
      </w:r>
      <w:r>
        <w:rPr>
          <w:color w:val="231F20"/>
          <w:spacing w:val="-2"/>
        </w:rPr>
        <w:t>2024;</w:t>
      </w:r>
    </w:p>
    <w:p>
      <w:pPr>
        <w:pStyle w:val="BodyText"/>
        <w:spacing w:line="211" w:lineRule="auto" w:before="75"/>
        <w:ind w:right="43" w:firstLine="213"/>
      </w:pPr>
      <w:r>
        <w:rPr>
          <w:color w:val="231F20"/>
        </w:rPr>
        <w:t>Visto il decreto del Ministro della salute 5 aprile </w:t>
      </w:r>
      <w:r>
        <w:rPr>
          <w:color w:val="231F20"/>
        </w:rPr>
        <w:t>2024 con</w:t>
      </w:r>
      <w:r>
        <w:rPr>
          <w:color w:val="231F20"/>
          <w:spacing w:val="-2"/>
        </w:rPr>
        <w:t> </w:t>
      </w:r>
      <w:r>
        <w:rPr>
          <w:color w:val="231F20"/>
        </w:rPr>
        <w:t>cui,</w:t>
      </w:r>
      <w:r>
        <w:rPr>
          <w:color w:val="231F20"/>
          <w:spacing w:val="-2"/>
        </w:rPr>
        <w:t> </w:t>
      </w:r>
      <w:r>
        <w:rPr>
          <w:color w:val="231F20"/>
        </w:rPr>
        <w:t>a</w:t>
      </w:r>
      <w:r>
        <w:rPr>
          <w:color w:val="231F20"/>
          <w:spacing w:val="-2"/>
        </w:rPr>
        <w:t> </w:t>
      </w:r>
      <w:r>
        <w:rPr>
          <w:color w:val="231F20"/>
        </w:rPr>
        <w:t>decorrere</w:t>
      </w:r>
      <w:r>
        <w:rPr>
          <w:color w:val="231F20"/>
          <w:spacing w:val="-2"/>
        </w:rPr>
        <w:t> </w:t>
      </w:r>
      <w:r>
        <w:rPr>
          <w:color w:val="231F20"/>
        </w:rPr>
        <w:t>dalla</w:t>
      </w:r>
      <w:r>
        <w:rPr>
          <w:color w:val="231F20"/>
          <w:spacing w:val="-2"/>
        </w:rPr>
        <w:t> </w:t>
      </w:r>
      <w:r>
        <w:rPr>
          <w:color w:val="231F20"/>
        </w:rPr>
        <w:t>data</w:t>
      </w:r>
      <w:r>
        <w:rPr>
          <w:color w:val="231F20"/>
          <w:spacing w:val="-2"/>
        </w:rPr>
        <w:t> </w:t>
      </w:r>
      <w:r>
        <w:rPr>
          <w:color w:val="231F20"/>
        </w:rPr>
        <w:t>dello</w:t>
      </w:r>
      <w:r>
        <w:rPr>
          <w:color w:val="231F20"/>
          <w:spacing w:val="-2"/>
        </w:rPr>
        <w:t> </w:t>
      </w:r>
      <w:r>
        <w:rPr>
          <w:color w:val="231F20"/>
        </w:rPr>
        <w:t>stesso,</w:t>
      </w:r>
      <w:r>
        <w:rPr>
          <w:color w:val="231F20"/>
          <w:spacing w:val="-2"/>
        </w:rPr>
        <w:t> </w:t>
      </w:r>
      <w:r>
        <w:rPr>
          <w:color w:val="231F20"/>
        </w:rPr>
        <w:t>il</w:t>
      </w:r>
      <w:r>
        <w:rPr>
          <w:color w:val="231F20"/>
          <w:spacing w:val="-2"/>
        </w:rPr>
        <w:t> </w:t>
      </w:r>
      <w:r>
        <w:rPr>
          <w:color w:val="231F20"/>
        </w:rPr>
        <w:t>prof.</w:t>
      </w:r>
      <w:r>
        <w:rPr>
          <w:color w:val="231F20"/>
          <w:spacing w:val="-2"/>
        </w:rPr>
        <w:t> </w:t>
      </w:r>
      <w:r>
        <w:rPr>
          <w:color w:val="231F20"/>
        </w:rPr>
        <w:t>Robert Giovanni Nisticò è stato nominato Presidente del consi- glio di amministrazione dell’Agenzia italiana del farma- co, ai sensi dell’articolo 7 del citato decreto del Ministro della salute 20 settembre 2004, n. 245 e successive modi- ficazioni ed integrazioni;</w:t>
      </w:r>
    </w:p>
    <w:p>
      <w:pPr>
        <w:pStyle w:val="BodyText"/>
        <w:spacing w:line="211" w:lineRule="auto" w:before="85"/>
        <w:ind w:right="43" w:firstLine="213"/>
      </w:pPr>
      <w:r>
        <w:rPr>
          <w:color w:val="231F20"/>
        </w:rPr>
        <w:t>Visto il decreto del Ministro della salute 9 </w:t>
      </w:r>
      <w:r>
        <w:rPr>
          <w:color w:val="231F20"/>
        </w:rPr>
        <w:t>febbraio 2024 di nomina del dott. Pierluigi Russo quale direttore tecnico-scientifico dell’Agenzia italiana del farmaco, ai sensi dell’articolo 10</w:t>
      </w:r>
      <w:r>
        <w:rPr>
          <w:i/>
          <w:color w:val="231F20"/>
        </w:rPr>
        <w:t>-bis </w:t>
      </w:r>
      <w:r>
        <w:rPr>
          <w:color w:val="231F20"/>
        </w:rPr>
        <w:t>del citato decreto del Ministro della salute 20 settembre 2004, n. 245 e successive modi- ficazioni ed integrazioni;</w:t>
      </w:r>
    </w:p>
    <w:p>
      <w:pPr>
        <w:pStyle w:val="BodyText"/>
        <w:spacing w:line="227" w:lineRule="exact" w:before="61"/>
        <w:ind w:left="326"/>
      </w:pPr>
      <w:r>
        <w:rPr>
          <w:color w:val="231F20"/>
        </w:rPr>
        <w:t>Vista</w:t>
      </w:r>
      <w:r>
        <w:rPr>
          <w:color w:val="231F20"/>
          <w:spacing w:val="52"/>
        </w:rPr>
        <w:t> </w:t>
      </w:r>
      <w:r>
        <w:rPr>
          <w:color w:val="231F20"/>
        </w:rPr>
        <w:t>la</w:t>
      </w:r>
      <w:r>
        <w:rPr>
          <w:color w:val="231F20"/>
          <w:spacing w:val="52"/>
        </w:rPr>
        <w:t> </w:t>
      </w:r>
      <w:r>
        <w:rPr>
          <w:color w:val="231F20"/>
        </w:rPr>
        <w:t>Gazzetta</w:t>
      </w:r>
      <w:r>
        <w:rPr>
          <w:color w:val="231F20"/>
          <w:spacing w:val="53"/>
        </w:rPr>
        <w:t> </w:t>
      </w:r>
      <w:r>
        <w:rPr>
          <w:color w:val="231F20"/>
        </w:rPr>
        <w:t>Ufficiale</w:t>
      </w:r>
      <w:r>
        <w:rPr>
          <w:color w:val="231F20"/>
          <w:spacing w:val="52"/>
        </w:rPr>
        <w:t> </w:t>
      </w:r>
      <w:r>
        <w:rPr>
          <w:color w:val="231F20"/>
        </w:rPr>
        <w:t>dell’Unione</w:t>
      </w:r>
      <w:r>
        <w:rPr>
          <w:color w:val="231F20"/>
          <w:spacing w:val="53"/>
        </w:rPr>
        <w:t> </w:t>
      </w:r>
      <w:r>
        <w:rPr>
          <w:color w:val="231F20"/>
        </w:rPr>
        <w:t>europea</w:t>
      </w:r>
      <w:r>
        <w:rPr>
          <w:color w:val="231F20"/>
          <w:spacing w:val="52"/>
        </w:rPr>
        <w:t> </w:t>
      </w:r>
      <w:r>
        <w:rPr>
          <w:color w:val="231F20"/>
          <w:spacing w:val="-5"/>
        </w:rPr>
        <w:t>del</w:t>
      </w:r>
    </w:p>
    <w:p>
      <w:pPr>
        <w:pStyle w:val="BodyText"/>
        <w:spacing w:line="211" w:lineRule="auto" w:before="9"/>
        <w:ind w:right="43"/>
      </w:pPr>
      <w:r>
        <w:rPr>
          <w:color w:val="231F20"/>
        </w:rPr>
        <w:t>21 ottobre 2024 che riporta la sintesi delle decisioni dell’Unione europea relative all’autorizzazione </w:t>
      </w:r>
      <w:r>
        <w:rPr>
          <w:color w:val="231F20"/>
        </w:rPr>
        <w:t>all’im- missione in commercio di medicinali dal 1° settembre 2024 al 30 settembre 2024 unitamente all’insieme dei nuovi farmaci e nuove confezioni registrate;</w:t>
      </w:r>
    </w:p>
    <w:p>
      <w:pPr>
        <w:pStyle w:val="BodyText"/>
        <w:spacing w:line="211" w:lineRule="auto" w:before="84"/>
        <w:ind w:right="43" w:firstLine="213"/>
      </w:pPr>
      <w:r>
        <w:rPr>
          <w:color w:val="231F20"/>
        </w:rPr>
        <w:t>Visto il parere sul regime di classificazione ai fini del- la fornitura espresso, su proposta dell’Ufficio </w:t>
      </w:r>
      <w:r>
        <w:rPr>
          <w:color w:val="231F20"/>
        </w:rPr>
        <w:t>procedure centralizzate, dalla Commissione scientifica ed economi- ca</w:t>
      </w:r>
      <w:r>
        <w:rPr>
          <w:color w:val="231F20"/>
          <w:spacing w:val="17"/>
        </w:rPr>
        <w:t> </w:t>
      </w:r>
      <w:r>
        <w:rPr>
          <w:color w:val="231F20"/>
        </w:rPr>
        <w:t>(CSE)</w:t>
      </w:r>
      <w:r>
        <w:rPr>
          <w:color w:val="231F20"/>
          <w:spacing w:val="17"/>
        </w:rPr>
        <w:t> </w:t>
      </w:r>
      <w:r>
        <w:rPr>
          <w:color w:val="231F20"/>
        </w:rPr>
        <w:t>di</w:t>
      </w:r>
      <w:r>
        <w:rPr>
          <w:color w:val="231F20"/>
          <w:spacing w:val="5"/>
        </w:rPr>
        <w:t> </w:t>
      </w:r>
      <w:r>
        <w:rPr>
          <w:color w:val="231F20"/>
        </w:rPr>
        <w:t>AIFA</w:t>
      </w:r>
      <w:r>
        <w:rPr>
          <w:color w:val="231F20"/>
          <w:spacing w:val="5"/>
        </w:rPr>
        <w:t> </w:t>
      </w:r>
      <w:r>
        <w:rPr>
          <w:color w:val="231F20"/>
        </w:rPr>
        <w:t>in</w:t>
      </w:r>
      <w:r>
        <w:rPr>
          <w:color w:val="231F20"/>
          <w:spacing w:val="17"/>
        </w:rPr>
        <w:t> </w:t>
      </w:r>
      <w:r>
        <w:rPr>
          <w:color w:val="231F20"/>
        </w:rPr>
        <w:t>data</w:t>
      </w:r>
      <w:r>
        <w:rPr>
          <w:color w:val="231F20"/>
          <w:spacing w:val="17"/>
        </w:rPr>
        <w:t> </w:t>
      </w:r>
      <w:r>
        <w:rPr>
          <w:color w:val="231F20"/>
        </w:rPr>
        <w:t>18,</w:t>
      </w:r>
      <w:r>
        <w:rPr>
          <w:color w:val="231F20"/>
          <w:spacing w:val="17"/>
        </w:rPr>
        <w:t> </w:t>
      </w:r>
      <w:r>
        <w:rPr>
          <w:color w:val="231F20"/>
        </w:rPr>
        <w:t>19,</w:t>
      </w:r>
      <w:r>
        <w:rPr>
          <w:color w:val="231F20"/>
          <w:spacing w:val="18"/>
        </w:rPr>
        <w:t> </w:t>
      </w:r>
      <w:r>
        <w:rPr>
          <w:color w:val="231F20"/>
        </w:rPr>
        <w:t>20,</w:t>
      </w:r>
      <w:r>
        <w:rPr>
          <w:color w:val="231F20"/>
          <w:spacing w:val="17"/>
        </w:rPr>
        <w:t> </w:t>
      </w:r>
      <w:r>
        <w:rPr>
          <w:color w:val="231F20"/>
        </w:rPr>
        <w:t>21</w:t>
      </w:r>
      <w:r>
        <w:rPr>
          <w:color w:val="231F20"/>
          <w:spacing w:val="17"/>
        </w:rPr>
        <w:t> </w:t>
      </w:r>
      <w:r>
        <w:rPr>
          <w:color w:val="231F20"/>
        </w:rPr>
        <w:t>e</w:t>
      </w:r>
      <w:r>
        <w:rPr>
          <w:color w:val="231F20"/>
          <w:spacing w:val="17"/>
        </w:rPr>
        <w:t> </w:t>
      </w:r>
      <w:r>
        <w:rPr>
          <w:color w:val="231F20"/>
        </w:rPr>
        <w:t>22</w:t>
      </w:r>
      <w:r>
        <w:rPr>
          <w:color w:val="231F20"/>
          <w:spacing w:val="17"/>
        </w:rPr>
        <w:t> </w:t>
      </w:r>
      <w:r>
        <w:rPr>
          <w:color w:val="231F20"/>
          <w:spacing w:val="-2"/>
        </w:rPr>
        <w:t>novembre</w:t>
      </w:r>
    </w:p>
    <w:p>
      <w:pPr>
        <w:pStyle w:val="BodyText"/>
        <w:spacing w:line="221" w:lineRule="exact"/>
        <w:jc w:val="left"/>
      </w:pPr>
      <w:r>
        <w:rPr>
          <w:color w:val="231F20"/>
          <w:spacing w:val="-2"/>
        </w:rPr>
        <w:t>2024;</w:t>
      </w:r>
    </w:p>
    <w:p>
      <w:pPr>
        <w:pStyle w:val="BodyText"/>
        <w:spacing w:line="211" w:lineRule="auto" w:before="76"/>
        <w:ind w:right="38" w:firstLine="213"/>
      </w:pPr>
      <w:r>
        <w:rPr>
          <w:color w:val="231F20"/>
        </w:rPr>
        <w:t>Vista</w:t>
      </w:r>
      <w:r>
        <w:rPr>
          <w:color w:val="231F20"/>
          <w:spacing w:val="-2"/>
        </w:rPr>
        <w:t> </w:t>
      </w:r>
      <w:r>
        <w:rPr>
          <w:color w:val="231F20"/>
        </w:rPr>
        <w:t>la</w:t>
      </w:r>
      <w:r>
        <w:rPr>
          <w:color w:val="231F20"/>
          <w:spacing w:val="-2"/>
        </w:rPr>
        <w:t> </w:t>
      </w:r>
      <w:r>
        <w:rPr>
          <w:color w:val="231F20"/>
        </w:rPr>
        <w:t>lettera</w:t>
      </w:r>
      <w:r>
        <w:rPr>
          <w:color w:val="231F20"/>
          <w:spacing w:val="-2"/>
        </w:rPr>
        <w:t> </w:t>
      </w:r>
      <w:r>
        <w:rPr>
          <w:color w:val="231F20"/>
        </w:rPr>
        <w:t>di</w:t>
      </w:r>
      <w:r>
        <w:rPr>
          <w:color w:val="231F20"/>
          <w:spacing w:val="-2"/>
        </w:rPr>
        <w:t> </w:t>
      </w:r>
      <w:r>
        <w:rPr>
          <w:color w:val="231F20"/>
        </w:rPr>
        <w:t>approvazione</w:t>
      </w:r>
      <w:r>
        <w:rPr>
          <w:color w:val="231F20"/>
          <w:spacing w:val="-2"/>
        </w:rPr>
        <w:t> </w:t>
      </w:r>
      <w:r>
        <w:rPr>
          <w:color w:val="231F20"/>
        </w:rPr>
        <w:t>del</w:t>
      </w:r>
      <w:r>
        <w:rPr>
          <w:color w:val="231F20"/>
          <w:spacing w:val="-2"/>
        </w:rPr>
        <w:t> </w:t>
      </w:r>
      <w:r>
        <w:rPr>
          <w:color w:val="231F20"/>
        </w:rPr>
        <w:t>materiale</w:t>
      </w:r>
      <w:r>
        <w:rPr>
          <w:color w:val="231F20"/>
          <w:spacing w:val="-2"/>
        </w:rPr>
        <w:t> </w:t>
      </w:r>
      <w:r>
        <w:rPr>
          <w:color w:val="231F20"/>
        </w:rPr>
        <w:t>educazio- nale dell’Ufficio misure di gestione del rischio del 3 </w:t>
      </w:r>
      <w:r>
        <w:rPr>
          <w:color w:val="231F20"/>
        </w:rPr>
        <w:t>apri- le</w:t>
      </w:r>
      <w:r>
        <w:rPr>
          <w:color w:val="231F20"/>
          <w:spacing w:val="-3"/>
        </w:rPr>
        <w:t> </w:t>
      </w:r>
      <w:r>
        <w:rPr>
          <w:color w:val="231F20"/>
        </w:rPr>
        <w:t>2025</w:t>
      </w:r>
      <w:r>
        <w:rPr>
          <w:color w:val="231F20"/>
          <w:spacing w:val="-2"/>
        </w:rPr>
        <w:t> </w:t>
      </w:r>
      <w:r>
        <w:rPr>
          <w:color w:val="231F20"/>
        </w:rPr>
        <w:t>(Prot.</w:t>
      </w:r>
      <w:r>
        <w:rPr>
          <w:color w:val="231F20"/>
          <w:spacing w:val="-2"/>
        </w:rPr>
        <w:t> </w:t>
      </w:r>
      <w:r>
        <w:rPr>
          <w:color w:val="231F20"/>
        </w:rPr>
        <w:t>n.</w:t>
      </w:r>
      <w:r>
        <w:rPr>
          <w:color w:val="231F20"/>
          <w:spacing w:val="-2"/>
        </w:rPr>
        <w:t> </w:t>
      </w:r>
      <w:r>
        <w:rPr>
          <w:color w:val="231F20"/>
        </w:rPr>
        <w:t>0041413/P-03/04/2025-AIFA_UMGR-</w:t>
      </w:r>
      <w:r>
        <w:rPr>
          <w:color w:val="231F20"/>
          <w:spacing w:val="-10"/>
        </w:rPr>
        <w:t>P</w:t>
      </w:r>
    </w:p>
    <w:p>
      <w:pPr>
        <w:pStyle w:val="BodyText"/>
        <w:spacing w:line="220" w:lineRule="exact"/>
      </w:pPr>
      <w:r>
        <w:rPr>
          <w:color w:val="231F20"/>
        </w:rPr>
        <w:t>del</w:t>
      </w:r>
      <w:r>
        <w:rPr>
          <w:color w:val="231F20"/>
          <w:spacing w:val="7"/>
        </w:rPr>
        <w:t> </w:t>
      </w:r>
      <w:r>
        <w:rPr>
          <w:color w:val="231F20"/>
        </w:rPr>
        <w:t>medicinale</w:t>
      </w:r>
      <w:r>
        <w:rPr>
          <w:color w:val="231F20"/>
          <w:spacing w:val="7"/>
        </w:rPr>
        <w:t> </w:t>
      </w:r>
      <w:r>
        <w:rPr>
          <w:color w:val="231F20"/>
        </w:rPr>
        <w:t>ITUXREDI</w:t>
      </w:r>
      <w:r>
        <w:rPr>
          <w:color w:val="231F20"/>
          <w:spacing w:val="7"/>
        </w:rPr>
        <w:t> </w:t>
      </w:r>
      <w:r>
        <w:rPr>
          <w:color w:val="231F20"/>
          <w:spacing w:val="-2"/>
        </w:rPr>
        <w:t>(Rituximab);</w:t>
      </w:r>
    </w:p>
    <w:p>
      <w:pPr>
        <w:pStyle w:val="BodyText"/>
        <w:spacing w:before="52"/>
        <w:ind w:left="326"/>
      </w:pPr>
      <w:r>
        <w:rPr>
          <w:color w:val="231F20"/>
        </w:rPr>
        <w:t>Visti</w:t>
      </w:r>
      <w:r>
        <w:rPr>
          <w:color w:val="231F20"/>
          <w:spacing w:val="-1"/>
        </w:rPr>
        <w:t> </w:t>
      </w:r>
      <w:r>
        <w:rPr>
          <w:color w:val="231F20"/>
        </w:rPr>
        <w:t>gli</w:t>
      </w:r>
      <w:r>
        <w:rPr>
          <w:color w:val="231F20"/>
          <w:spacing w:val="-1"/>
        </w:rPr>
        <w:t> </w:t>
      </w:r>
      <w:r>
        <w:rPr>
          <w:color w:val="231F20"/>
        </w:rPr>
        <w:t>atti di</w:t>
      </w:r>
      <w:r>
        <w:rPr>
          <w:color w:val="231F20"/>
          <w:spacing w:val="-1"/>
        </w:rPr>
        <w:t> </w:t>
      </w:r>
      <w:r>
        <w:rPr>
          <w:color w:val="231F20"/>
          <w:spacing w:val="-2"/>
        </w:rPr>
        <w:t>ufficio;</w:t>
      </w:r>
    </w:p>
    <w:p>
      <w:pPr>
        <w:pStyle w:val="BodyText"/>
        <w:spacing w:before="236"/>
        <w:ind w:left="67"/>
        <w:jc w:val="center"/>
      </w:pPr>
      <w:r>
        <w:rPr>
          <w:color w:val="231F20"/>
          <w:spacing w:val="-2"/>
        </w:rPr>
        <w:t>Determina:</w:t>
      </w:r>
    </w:p>
    <w:p>
      <w:pPr>
        <w:pStyle w:val="ListParagraph"/>
        <w:numPr>
          <w:ilvl w:val="0"/>
          <w:numId w:val="43"/>
        </w:numPr>
        <w:tabs>
          <w:tab w:pos="564" w:val="left" w:leader="none"/>
        </w:tabs>
        <w:spacing w:line="211" w:lineRule="auto" w:before="189" w:after="0"/>
        <w:ind w:left="113" w:right="43" w:firstLine="213"/>
        <w:jc w:val="both"/>
        <w:rPr>
          <w:sz w:val="21"/>
        </w:rPr>
      </w:pPr>
      <w:r>
        <w:rPr>
          <w:color w:val="231F20"/>
          <w:sz w:val="21"/>
        </w:rPr>
        <w:t>Le confezioni del seguente medicinale </w:t>
      </w:r>
      <w:r>
        <w:rPr>
          <w:color w:val="231F20"/>
          <w:sz w:val="21"/>
        </w:rPr>
        <w:t>biosimilare per uso umano di nuova autorizzazione, corredate di nu- mero di A.I.C. e classificazione ai fini della fornitura:</w:t>
      </w:r>
    </w:p>
    <w:p>
      <w:pPr>
        <w:pStyle w:val="BodyText"/>
        <w:spacing w:before="59"/>
        <w:ind w:left="540"/>
        <w:jc w:val="left"/>
      </w:pPr>
      <w:r>
        <w:rPr>
          <w:color w:val="231F20"/>
          <w:spacing w:val="-2"/>
        </w:rPr>
        <w:t>ITUXREDI</w:t>
      </w:r>
    </w:p>
    <w:p>
      <w:pPr>
        <w:pStyle w:val="BodyText"/>
        <w:spacing w:line="211" w:lineRule="auto" w:before="75"/>
        <w:ind w:right="43" w:firstLine="213"/>
      </w:pPr>
      <w:r>
        <w:rPr>
          <w:color w:val="231F20"/>
        </w:rPr>
        <w:t>descritte in dettaglio nell’allegato, che forma parte in- tegrante del presente provvedimento, sono collocate </w:t>
      </w:r>
      <w:r>
        <w:rPr>
          <w:color w:val="231F20"/>
        </w:rPr>
        <w:t>in apposita sezione della classe, di cui all’art. 12, comma 5 della legge 8 novembre 2012 n. 189, denominata Classe</w:t>
      </w:r>
      <w:r>
        <w:rPr>
          <w:color w:val="231F20"/>
          <w:spacing w:val="40"/>
        </w:rPr>
        <w:t> </w:t>
      </w:r>
      <w:r>
        <w:rPr>
          <w:color w:val="231F20"/>
        </w:rPr>
        <w:t>C (nn), dedicata ai farmaci non ancora valutati ai fini del- la rimborsabilità.</w:t>
      </w:r>
    </w:p>
    <w:p>
      <w:pPr>
        <w:pStyle w:val="ListParagraph"/>
        <w:numPr>
          <w:ilvl w:val="0"/>
          <w:numId w:val="43"/>
        </w:numPr>
        <w:tabs>
          <w:tab w:pos="565" w:val="left" w:leader="none"/>
        </w:tabs>
        <w:spacing w:line="211" w:lineRule="auto" w:before="118" w:after="0"/>
        <w:ind w:left="113" w:right="105" w:firstLine="213"/>
        <w:jc w:val="both"/>
        <w:rPr>
          <w:sz w:val="21"/>
        </w:rPr>
      </w:pPr>
      <w:r>
        <w:rPr/>
        <w:br w:type="column"/>
      </w:r>
      <w:r>
        <w:rPr>
          <w:color w:val="231F20"/>
          <w:sz w:val="21"/>
        </w:rPr>
        <w:t>Il titolare dell’A.I.C., prima dell’inizio della com- mercializzazione deve avere ottemperato, ove </w:t>
      </w:r>
      <w:r>
        <w:rPr>
          <w:color w:val="231F20"/>
          <w:sz w:val="21"/>
        </w:rPr>
        <w:t>previsto, alle condizioni o limitazioni per quanto riguarda l’uso si- curo</w:t>
      </w:r>
      <w:r>
        <w:rPr>
          <w:color w:val="231F20"/>
          <w:spacing w:val="-6"/>
          <w:sz w:val="21"/>
        </w:rPr>
        <w:t> </w:t>
      </w:r>
      <w:r>
        <w:rPr>
          <w:color w:val="231F20"/>
          <w:sz w:val="21"/>
        </w:rPr>
        <w:t>ed</w:t>
      </w:r>
      <w:r>
        <w:rPr>
          <w:color w:val="231F20"/>
          <w:spacing w:val="-6"/>
          <w:sz w:val="21"/>
        </w:rPr>
        <w:t> </w:t>
      </w:r>
      <w:r>
        <w:rPr>
          <w:color w:val="231F20"/>
          <w:sz w:val="21"/>
        </w:rPr>
        <w:t>efficace</w:t>
      </w:r>
      <w:r>
        <w:rPr>
          <w:color w:val="231F20"/>
          <w:spacing w:val="-6"/>
          <w:sz w:val="21"/>
        </w:rPr>
        <w:t> </w:t>
      </w:r>
      <w:r>
        <w:rPr>
          <w:color w:val="231F20"/>
          <w:sz w:val="21"/>
        </w:rPr>
        <w:t>del</w:t>
      </w:r>
      <w:r>
        <w:rPr>
          <w:color w:val="231F20"/>
          <w:spacing w:val="-6"/>
          <w:sz w:val="21"/>
        </w:rPr>
        <w:t> </w:t>
      </w:r>
      <w:r>
        <w:rPr>
          <w:color w:val="231F20"/>
          <w:sz w:val="21"/>
        </w:rPr>
        <w:t>medicinale</w:t>
      </w:r>
      <w:r>
        <w:rPr>
          <w:color w:val="231F20"/>
          <w:spacing w:val="-6"/>
          <w:sz w:val="21"/>
        </w:rPr>
        <w:t> </w:t>
      </w:r>
      <w:r>
        <w:rPr>
          <w:color w:val="231F20"/>
          <w:sz w:val="21"/>
        </w:rPr>
        <w:t>e</w:t>
      </w:r>
      <w:r>
        <w:rPr>
          <w:color w:val="231F20"/>
          <w:spacing w:val="-6"/>
          <w:sz w:val="21"/>
        </w:rPr>
        <w:t> </w:t>
      </w:r>
      <w:r>
        <w:rPr>
          <w:color w:val="231F20"/>
          <w:sz w:val="21"/>
        </w:rPr>
        <w:t>deve</w:t>
      </w:r>
      <w:r>
        <w:rPr>
          <w:color w:val="231F20"/>
          <w:spacing w:val="-6"/>
          <w:sz w:val="21"/>
        </w:rPr>
        <w:t> </w:t>
      </w:r>
      <w:r>
        <w:rPr>
          <w:color w:val="231F20"/>
          <w:sz w:val="21"/>
        </w:rPr>
        <w:t>comunicare</w:t>
      </w:r>
      <w:r>
        <w:rPr>
          <w:color w:val="231F20"/>
          <w:spacing w:val="-6"/>
          <w:sz w:val="21"/>
        </w:rPr>
        <w:t> </w:t>
      </w:r>
      <w:r>
        <w:rPr>
          <w:color w:val="231F20"/>
          <w:sz w:val="21"/>
        </w:rPr>
        <w:t>all’AI- FA - Servizio </w:t>
      </w:r>
      <w:r>
        <w:rPr>
          <w:i/>
          <w:color w:val="231F20"/>
          <w:sz w:val="21"/>
        </w:rPr>
        <w:t>online </w:t>
      </w:r>
      <w:hyperlink r:id="rId73">
        <w:r>
          <w:rPr>
            <w:color w:val="231F20"/>
            <w:sz w:val="21"/>
          </w:rPr>
          <w:t>https://www.aifa.gov.it/comunica-</w:t>
        </w:r>
      </w:hyperlink>
      <w:r>
        <w:rPr>
          <w:color w:val="231F20"/>
          <w:sz w:val="21"/>
        </w:rPr>
        <w:t> zione-prima-commercializzazione - il prezzo </w:t>
      </w:r>
      <w:r>
        <w:rPr>
          <w:i/>
          <w:color w:val="231F20"/>
          <w:sz w:val="21"/>
        </w:rPr>
        <w:t>ex factory</w:t>
      </w:r>
      <w:r>
        <w:rPr>
          <w:color w:val="231F20"/>
          <w:sz w:val="21"/>
        </w:rPr>
        <w:t>,</w:t>
      </w:r>
      <w:r>
        <w:rPr>
          <w:color w:val="231F20"/>
          <w:spacing w:val="40"/>
          <w:sz w:val="21"/>
        </w:rPr>
        <w:t> </w:t>
      </w:r>
      <w:r>
        <w:rPr>
          <w:color w:val="231F20"/>
          <w:sz w:val="21"/>
        </w:rPr>
        <w:t>il prezzo al pubblico e la data di inizio della commercia- lizzazione del medicinale.</w:t>
      </w:r>
    </w:p>
    <w:p>
      <w:pPr>
        <w:pStyle w:val="ListParagraph"/>
        <w:numPr>
          <w:ilvl w:val="0"/>
          <w:numId w:val="43"/>
        </w:numPr>
        <w:tabs>
          <w:tab w:pos="548" w:val="left" w:leader="none"/>
        </w:tabs>
        <w:spacing w:line="211" w:lineRule="auto" w:before="50" w:after="0"/>
        <w:ind w:left="113" w:right="105" w:firstLine="213"/>
        <w:jc w:val="both"/>
        <w:rPr>
          <w:sz w:val="21"/>
        </w:rPr>
      </w:pPr>
      <w:r>
        <w:rPr>
          <w:color w:val="231F20"/>
          <w:sz w:val="21"/>
        </w:rPr>
        <w:t>Per i medicinali, di cui al comma 3 dell’articolo 12 del decreto-legge 13 settembre 2012, n. 158, </w:t>
      </w:r>
      <w:r>
        <w:rPr>
          <w:color w:val="231F20"/>
          <w:sz w:val="21"/>
        </w:rPr>
        <w:t>convertito dalla</w:t>
      </w:r>
      <w:r>
        <w:rPr>
          <w:color w:val="231F20"/>
          <w:spacing w:val="-3"/>
          <w:sz w:val="21"/>
        </w:rPr>
        <w:t> </w:t>
      </w:r>
      <w:r>
        <w:rPr>
          <w:color w:val="231F20"/>
          <w:sz w:val="21"/>
        </w:rPr>
        <w:t>legge</w:t>
      </w:r>
      <w:r>
        <w:rPr>
          <w:color w:val="231F20"/>
          <w:spacing w:val="-3"/>
          <w:sz w:val="21"/>
        </w:rPr>
        <w:t> </w:t>
      </w:r>
      <w:r>
        <w:rPr>
          <w:color w:val="231F20"/>
          <w:sz w:val="21"/>
        </w:rPr>
        <w:t>8</w:t>
      </w:r>
      <w:r>
        <w:rPr>
          <w:color w:val="231F20"/>
          <w:spacing w:val="-3"/>
          <w:sz w:val="21"/>
        </w:rPr>
        <w:t> </w:t>
      </w:r>
      <w:r>
        <w:rPr>
          <w:color w:val="231F20"/>
          <w:sz w:val="21"/>
        </w:rPr>
        <w:t>novembre</w:t>
      </w:r>
      <w:r>
        <w:rPr>
          <w:color w:val="231F20"/>
          <w:spacing w:val="-3"/>
          <w:sz w:val="21"/>
        </w:rPr>
        <w:t> </w:t>
      </w:r>
      <w:r>
        <w:rPr>
          <w:color w:val="231F20"/>
          <w:sz w:val="21"/>
        </w:rPr>
        <w:t>2012,</w:t>
      </w:r>
      <w:r>
        <w:rPr>
          <w:color w:val="231F20"/>
          <w:spacing w:val="-3"/>
          <w:sz w:val="21"/>
        </w:rPr>
        <w:t> </w:t>
      </w:r>
      <w:r>
        <w:rPr>
          <w:color w:val="231F20"/>
          <w:sz w:val="21"/>
        </w:rPr>
        <w:t>n.</w:t>
      </w:r>
      <w:r>
        <w:rPr>
          <w:color w:val="231F20"/>
          <w:spacing w:val="-3"/>
          <w:sz w:val="21"/>
        </w:rPr>
        <w:t> </w:t>
      </w:r>
      <w:r>
        <w:rPr>
          <w:color w:val="231F20"/>
          <w:sz w:val="21"/>
        </w:rPr>
        <w:t>189</w:t>
      </w:r>
      <w:r>
        <w:rPr>
          <w:color w:val="231F20"/>
          <w:spacing w:val="-3"/>
          <w:sz w:val="21"/>
        </w:rPr>
        <w:t> </w:t>
      </w:r>
      <w:r>
        <w:rPr>
          <w:color w:val="231F20"/>
          <w:sz w:val="21"/>
        </w:rPr>
        <w:t>di</w:t>
      </w:r>
      <w:r>
        <w:rPr>
          <w:color w:val="231F20"/>
          <w:spacing w:val="-3"/>
          <w:sz w:val="21"/>
        </w:rPr>
        <w:t> </w:t>
      </w:r>
      <w:r>
        <w:rPr>
          <w:color w:val="231F20"/>
          <w:sz w:val="21"/>
        </w:rPr>
        <w:t>collocazione</w:t>
      </w:r>
      <w:r>
        <w:rPr>
          <w:color w:val="231F20"/>
          <w:spacing w:val="-3"/>
          <w:sz w:val="21"/>
        </w:rPr>
        <w:t> </w:t>
      </w:r>
      <w:r>
        <w:rPr>
          <w:color w:val="231F20"/>
          <w:sz w:val="21"/>
        </w:rPr>
        <w:t>nella classe C (nn) di cui alla presente determina, che non ot- temperino alla presentazione della domanda di classifica- zione in fascia di rimborsabilità entro il termine di trenta giorni dal sollecito inviato dall’AIFA, ai sensi dell’arti- colo 18 della legge 5 agosto 2022, n. 118 verrà data in- formativa sul sito internet istituzionale dell’AIFA e sarà applicato l’allineamento al prezzo più basso all’interno del</w:t>
      </w:r>
      <w:r>
        <w:rPr>
          <w:color w:val="231F20"/>
          <w:spacing w:val="-4"/>
          <w:sz w:val="21"/>
        </w:rPr>
        <w:t> </w:t>
      </w:r>
      <w:r>
        <w:rPr>
          <w:color w:val="231F20"/>
          <w:sz w:val="21"/>
        </w:rPr>
        <w:t>quarto</w:t>
      </w:r>
      <w:r>
        <w:rPr>
          <w:color w:val="231F20"/>
          <w:spacing w:val="-4"/>
          <w:sz w:val="21"/>
        </w:rPr>
        <w:t> </w:t>
      </w:r>
      <w:r>
        <w:rPr>
          <w:color w:val="231F20"/>
          <w:sz w:val="21"/>
        </w:rPr>
        <w:t>livello</w:t>
      </w:r>
      <w:r>
        <w:rPr>
          <w:color w:val="231F20"/>
          <w:spacing w:val="-4"/>
          <w:sz w:val="21"/>
        </w:rPr>
        <w:t> </w:t>
      </w:r>
      <w:r>
        <w:rPr>
          <w:color w:val="231F20"/>
          <w:sz w:val="21"/>
        </w:rPr>
        <w:t>del</w:t>
      </w:r>
      <w:r>
        <w:rPr>
          <w:color w:val="231F20"/>
          <w:spacing w:val="-4"/>
          <w:sz w:val="21"/>
        </w:rPr>
        <w:t> </w:t>
      </w:r>
      <w:r>
        <w:rPr>
          <w:color w:val="231F20"/>
          <w:sz w:val="21"/>
        </w:rPr>
        <w:t>sistema</w:t>
      </w:r>
      <w:r>
        <w:rPr>
          <w:color w:val="231F20"/>
          <w:spacing w:val="-4"/>
          <w:sz w:val="21"/>
        </w:rPr>
        <w:t> </w:t>
      </w:r>
      <w:r>
        <w:rPr>
          <w:color w:val="231F20"/>
          <w:sz w:val="21"/>
        </w:rPr>
        <w:t>di</w:t>
      </w:r>
      <w:r>
        <w:rPr>
          <w:color w:val="231F20"/>
          <w:spacing w:val="-4"/>
          <w:sz w:val="21"/>
        </w:rPr>
        <w:t> </w:t>
      </w:r>
      <w:r>
        <w:rPr>
          <w:color w:val="231F20"/>
          <w:sz w:val="21"/>
        </w:rPr>
        <w:t>classificazione</w:t>
      </w:r>
      <w:r>
        <w:rPr>
          <w:color w:val="231F20"/>
          <w:spacing w:val="-4"/>
          <w:sz w:val="21"/>
        </w:rPr>
        <w:t> </w:t>
      </w:r>
      <w:r>
        <w:rPr>
          <w:color w:val="231F20"/>
          <w:sz w:val="21"/>
        </w:rPr>
        <w:t>anatomico terapeutico chimico (ATC).</w:t>
      </w:r>
    </w:p>
    <w:p>
      <w:pPr>
        <w:pStyle w:val="ListParagraph"/>
        <w:numPr>
          <w:ilvl w:val="0"/>
          <w:numId w:val="43"/>
        </w:numPr>
        <w:tabs>
          <w:tab w:pos="523" w:val="left" w:leader="none"/>
        </w:tabs>
        <w:spacing w:line="211" w:lineRule="auto" w:before="52" w:after="0"/>
        <w:ind w:left="113" w:right="104" w:firstLine="213"/>
        <w:jc w:val="both"/>
        <w:rPr>
          <w:sz w:val="21"/>
        </w:rPr>
      </w:pPr>
      <w:r>
        <w:rPr>
          <w:color w:val="231F20"/>
          <w:sz w:val="21"/>
        </w:rPr>
        <w:t>Il</w:t>
      </w:r>
      <w:r>
        <w:rPr>
          <w:color w:val="231F20"/>
          <w:spacing w:val="-9"/>
          <w:sz w:val="21"/>
        </w:rPr>
        <w:t> </w:t>
      </w:r>
      <w:r>
        <w:rPr>
          <w:color w:val="231F20"/>
          <w:sz w:val="21"/>
        </w:rPr>
        <w:t>titolare</w:t>
      </w:r>
      <w:r>
        <w:rPr>
          <w:color w:val="231F20"/>
          <w:spacing w:val="-9"/>
          <w:sz w:val="21"/>
        </w:rPr>
        <w:t> </w:t>
      </w:r>
      <w:r>
        <w:rPr>
          <w:color w:val="231F20"/>
          <w:sz w:val="21"/>
        </w:rPr>
        <w:t>dell’A.I.C.</w:t>
      </w:r>
      <w:r>
        <w:rPr>
          <w:color w:val="231F20"/>
          <w:spacing w:val="-9"/>
          <w:sz w:val="21"/>
        </w:rPr>
        <w:t> </w:t>
      </w:r>
      <w:r>
        <w:rPr>
          <w:color w:val="231F20"/>
          <w:sz w:val="21"/>
        </w:rPr>
        <w:t>del</w:t>
      </w:r>
      <w:r>
        <w:rPr>
          <w:color w:val="231F20"/>
          <w:spacing w:val="-9"/>
          <w:sz w:val="21"/>
        </w:rPr>
        <w:t> </w:t>
      </w:r>
      <w:r>
        <w:rPr>
          <w:color w:val="231F20"/>
          <w:sz w:val="21"/>
        </w:rPr>
        <w:t>farmaco</w:t>
      </w:r>
      <w:r>
        <w:rPr>
          <w:color w:val="231F20"/>
          <w:spacing w:val="-9"/>
          <w:sz w:val="21"/>
        </w:rPr>
        <w:t> </w:t>
      </w:r>
      <w:r>
        <w:rPr>
          <w:color w:val="231F20"/>
          <w:sz w:val="21"/>
        </w:rPr>
        <w:t>generico/biosimila- re è esclusivo responsabile del pieno rispetto dei diritti di proprietà industriale relativi al medicinale di riferimento</w:t>
      </w:r>
      <w:r>
        <w:rPr>
          <w:color w:val="231F20"/>
          <w:spacing w:val="40"/>
          <w:sz w:val="21"/>
        </w:rPr>
        <w:t> </w:t>
      </w:r>
      <w:r>
        <w:rPr>
          <w:color w:val="231F20"/>
          <w:sz w:val="21"/>
        </w:rPr>
        <w:t>e delle vigenti disposizioni normative in materia brevet- tuale ovvero del rispetto dei termini previsti dall’art. 10, commi</w:t>
      </w:r>
      <w:r>
        <w:rPr>
          <w:color w:val="231F20"/>
          <w:spacing w:val="-6"/>
          <w:sz w:val="21"/>
        </w:rPr>
        <w:t> </w:t>
      </w:r>
      <w:r>
        <w:rPr>
          <w:color w:val="231F20"/>
          <w:sz w:val="21"/>
        </w:rPr>
        <w:t>2</w:t>
      </w:r>
      <w:r>
        <w:rPr>
          <w:color w:val="231F20"/>
          <w:spacing w:val="-6"/>
          <w:sz w:val="21"/>
        </w:rPr>
        <w:t> </w:t>
      </w:r>
      <w:r>
        <w:rPr>
          <w:color w:val="231F20"/>
          <w:sz w:val="21"/>
        </w:rPr>
        <w:t>e</w:t>
      </w:r>
      <w:r>
        <w:rPr>
          <w:color w:val="231F20"/>
          <w:spacing w:val="-6"/>
          <w:sz w:val="21"/>
        </w:rPr>
        <w:t> </w:t>
      </w:r>
      <w:r>
        <w:rPr>
          <w:color w:val="231F20"/>
          <w:sz w:val="21"/>
        </w:rPr>
        <w:t>4,</w:t>
      </w:r>
      <w:r>
        <w:rPr>
          <w:color w:val="231F20"/>
          <w:spacing w:val="-6"/>
          <w:sz w:val="21"/>
        </w:rPr>
        <w:t> </w:t>
      </w:r>
      <w:r>
        <w:rPr>
          <w:color w:val="231F20"/>
          <w:sz w:val="21"/>
        </w:rPr>
        <w:t>del</w:t>
      </w:r>
      <w:r>
        <w:rPr>
          <w:color w:val="231F20"/>
          <w:spacing w:val="-6"/>
          <w:sz w:val="21"/>
        </w:rPr>
        <w:t> </w:t>
      </w:r>
      <w:r>
        <w:rPr>
          <w:color w:val="231F20"/>
          <w:sz w:val="21"/>
        </w:rPr>
        <w:t>decreto</w:t>
      </w:r>
      <w:r>
        <w:rPr>
          <w:color w:val="231F20"/>
          <w:spacing w:val="-6"/>
          <w:sz w:val="21"/>
        </w:rPr>
        <w:t> </w:t>
      </w:r>
      <w:r>
        <w:rPr>
          <w:color w:val="231F20"/>
          <w:sz w:val="21"/>
        </w:rPr>
        <w:t>legislativo</w:t>
      </w:r>
      <w:r>
        <w:rPr>
          <w:color w:val="231F20"/>
          <w:spacing w:val="-6"/>
          <w:sz w:val="21"/>
        </w:rPr>
        <w:t> </w:t>
      </w:r>
      <w:r>
        <w:rPr>
          <w:color w:val="231F20"/>
          <w:sz w:val="21"/>
        </w:rPr>
        <w:t>24</w:t>
      </w:r>
      <w:r>
        <w:rPr>
          <w:color w:val="231F20"/>
          <w:spacing w:val="-6"/>
          <w:sz w:val="21"/>
        </w:rPr>
        <w:t> </w:t>
      </w:r>
      <w:r>
        <w:rPr>
          <w:color w:val="231F20"/>
          <w:sz w:val="21"/>
        </w:rPr>
        <w:t>aprile</w:t>
      </w:r>
      <w:r>
        <w:rPr>
          <w:color w:val="231F20"/>
          <w:spacing w:val="-6"/>
          <w:sz w:val="21"/>
        </w:rPr>
        <w:t> </w:t>
      </w:r>
      <w:r>
        <w:rPr>
          <w:color w:val="231F20"/>
          <w:sz w:val="21"/>
        </w:rPr>
        <w:t>2006,</w:t>
      </w:r>
      <w:r>
        <w:rPr>
          <w:color w:val="231F20"/>
          <w:spacing w:val="-6"/>
          <w:sz w:val="21"/>
        </w:rPr>
        <w:t> </w:t>
      </w:r>
      <w:r>
        <w:rPr>
          <w:color w:val="231F20"/>
          <w:sz w:val="21"/>
        </w:rPr>
        <w:t>n.</w:t>
      </w:r>
      <w:r>
        <w:rPr>
          <w:color w:val="231F20"/>
          <w:spacing w:val="-6"/>
          <w:sz w:val="21"/>
        </w:rPr>
        <w:t> </w:t>
      </w:r>
      <w:r>
        <w:rPr>
          <w:color w:val="231F20"/>
          <w:sz w:val="21"/>
        </w:rPr>
        <w:t>219 e successive modificazioni ed integrazioni, secondo cui un medicinale generico non può essere immesso in com- mercio, finché non siano trascorsi dieci anni dall’auto- rizzazione iniziale del medicinale di riferimento, ovvero, finché non siano trascorsi undici anni dall’autorizzazione iniziale del medicinale di riferimento, se durante i primi otto</w:t>
      </w:r>
      <w:r>
        <w:rPr>
          <w:color w:val="231F20"/>
          <w:spacing w:val="-7"/>
          <w:sz w:val="21"/>
        </w:rPr>
        <w:t> </w:t>
      </w:r>
      <w:r>
        <w:rPr>
          <w:color w:val="231F20"/>
          <w:sz w:val="21"/>
        </w:rPr>
        <w:t>anni</w:t>
      </w:r>
      <w:r>
        <w:rPr>
          <w:color w:val="231F20"/>
          <w:spacing w:val="-7"/>
          <w:sz w:val="21"/>
        </w:rPr>
        <w:t> </w:t>
      </w:r>
      <w:r>
        <w:rPr>
          <w:color w:val="231F20"/>
          <w:sz w:val="21"/>
        </w:rPr>
        <w:t>di</w:t>
      </w:r>
      <w:r>
        <w:rPr>
          <w:color w:val="231F20"/>
          <w:spacing w:val="-7"/>
          <w:sz w:val="21"/>
        </w:rPr>
        <w:t> </w:t>
      </w:r>
      <w:r>
        <w:rPr>
          <w:color w:val="231F20"/>
          <w:sz w:val="21"/>
        </w:rPr>
        <w:t>tale</w:t>
      </w:r>
      <w:r>
        <w:rPr>
          <w:color w:val="231F20"/>
          <w:spacing w:val="-7"/>
          <w:sz w:val="21"/>
        </w:rPr>
        <w:t> </w:t>
      </w:r>
      <w:r>
        <w:rPr>
          <w:color w:val="231F20"/>
          <w:sz w:val="21"/>
        </w:rPr>
        <w:t>decennio,</w:t>
      </w:r>
      <w:r>
        <w:rPr>
          <w:color w:val="231F20"/>
          <w:spacing w:val="-7"/>
          <w:sz w:val="21"/>
        </w:rPr>
        <w:t> </w:t>
      </w:r>
      <w:r>
        <w:rPr>
          <w:color w:val="231F20"/>
          <w:sz w:val="21"/>
        </w:rPr>
        <w:t>il</w:t>
      </w:r>
      <w:r>
        <w:rPr>
          <w:color w:val="231F20"/>
          <w:spacing w:val="-7"/>
          <w:sz w:val="21"/>
        </w:rPr>
        <w:t> </w:t>
      </w:r>
      <w:r>
        <w:rPr>
          <w:color w:val="231F20"/>
          <w:sz w:val="21"/>
        </w:rPr>
        <w:t>titolare</w:t>
      </w:r>
      <w:r>
        <w:rPr>
          <w:color w:val="231F20"/>
          <w:spacing w:val="-7"/>
          <w:sz w:val="21"/>
        </w:rPr>
        <w:t> </w:t>
      </w:r>
      <w:r>
        <w:rPr>
          <w:color w:val="231F20"/>
          <w:sz w:val="21"/>
        </w:rPr>
        <w:t>dell’A.I.C.</w:t>
      </w:r>
      <w:r>
        <w:rPr>
          <w:color w:val="231F20"/>
          <w:spacing w:val="-7"/>
          <w:sz w:val="21"/>
        </w:rPr>
        <w:t> </w:t>
      </w:r>
      <w:r>
        <w:rPr>
          <w:color w:val="231F20"/>
          <w:sz w:val="21"/>
        </w:rPr>
        <w:t>abbia</w:t>
      </w:r>
      <w:r>
        <w:rPr>
          <w:color w:val="231F20"/>
          <w:spacing w:val="-7"/>
          <w:sz w:val="21"/>
        </w:rPr>
        <w:t> </w:t>
      </w:r>
      <w:r>
        <w:rPr>
          <w:color w:val="231F20"/>
          <w:sz w:val="21"/>
        </w:rPr>
        <w:t>otte- nuto un’autorizzazione per una o più indicazioni terapeu- tiche nuove che, dalla valutazione scientifica preliminare all’autorizzazione,</w:t>
      </w:r>
      <w:r>
        <w:rPr>
          <w:color w:val="231F20"/>
          <w:spacing w:val="-5"/>
          <w:sz w:val="21"/>
        </w:rPr>
        <w:t> </w:t>
      </w:r>
      <w:r>
        <w:rPr>
          <w:color w:val="231F20"/>
          <w:sz w:val="21"/>
        </w:rPr>
        <w:t>siano</w:t>
      </w:r>
      <w:r>
        <w:rPr>
          <w:color w:val="231F20"/>
          <w:spacing w:val="-5"/>
          <w:sz w:val="21"/>
        </w:rPr>
        <w:t> </w:t>
      </w:r>
      <w:r>
        <w:rPr>
          <w:color w:val="231F20"/>
          <w:sz w:val="21"/>
        </w:rPr>
        <w:t>state</w:t>
      </w:r>
      <w:r>
        <w:rPr>
          <w:color w:val="231F20"/>
          <w:spacing w:val="-5"/>
          <w:sz w:val="21"/>
        </w:rPr>
        <w:t> </w:t>
      </w:r>
      <w:r>
        <w:rPr>
          <w:color w:val="231F20"/>
          <w:sz w:val="21"/>
        </w:rPr>
        <w:t>ritenute</w:t>
      </w:r>
      <w:r>
        <w:rPr>
          <w:color w:val="231F20"/>
          <w:spacing w:val="-5"/>
          <w:sz w:val="21"/>
        </w:rPr>
        <w:t> </w:t>
      </w:r>
      <w:r>
        <w:rPr>
          <w:color w:val="231F20"/>
          <w:sz w:val="21"/>
        </w:rPr>
        <w:t>tali</w:t>
      </w:r>
      <w:r>
        <w:rPr>
          <w:color w:val="231F20"/>
          <w:spacing w:val="-5"/>
          <w:sz w:val="21"/>
        </w:rPr>
        <w:t> </w:t>
      </w:r>
      <w:r>
        <w:rPr>
          <w:color w:val="231F20"/>
          <w:sz w:val="21"/>
        </w:rPr>
        <w:t>da</w:t>
      </w:r>
      <w:r>
        <w:rPr>
          <w:color w:val="231F20"/>
          <w:spacing w:val="-5"/>
          <w:sz w:val="21"/>
        </w:rPr>
        <w:t> </w:t>
      </w:r>
      <w:r>
        <w:rPr>
          <w:color w:val="231F20"/>
          <w:sz w:val="21"/>
        </w:rPr>
        <w:t>apportare</w:t>
      </w:r>
      <w:r>
        <w:rPr>
          <w:color w:val="231F20"/>
          <w:spacing w:val="-5"/>
          <w:sz w:val="21"/>
        </w:rPr>
        <w:t> </w:t>
      </w:r>
      <w:r>
        <w:rPr>
          <w:color w:val="231F20"/>
          <w:sz w:val="21"/>
        </w:rPr>
        <w:t>un beneficio clinico rilevante rispetto alle terapie esistenti.</w:t>
      </w:r>
    </w:p>
    <w:p>
      <w:pPr>
        <w:pStyle w:val="ListParagraph"/>
        <w:numPr>
          <w:ilvl w:val="0"/>
          <w:numId w:val="43"/>
        </w:numPr>
        <w:tabs>
          <w:tab w:pos="549" w:val="left" w:leader="none"/>
        </w:tabs>
        <w:spacing w:line="211" w:lineRule="auto" w:before="55" w:after="0"/>
        <w:ind w:left="113" w:right="104" w:firstLine="213"/>
        <w:jc w:val="both"/>
        <w:rPr>
          <w:sz w:val="21"/>
        </w:rPr>
      </w:pPr>
      <w:r>
        <w:rPr>
          <w:color w:val="231F20"/>
          <w:sz w:val="21"/>
        </w:rPr>
        <w:t>Il titolare dell’A.I.C. del farmaco </w:t>
      </w:r>
      <w:r>
        <w:rPr>
          <w:color w:val="231F20"/>
          <w:sz w:val="21"/>
        </w:rPr>
        <w:t>generico/biosimi- lare è altresì, responsabile del pieno rispetto di quanto di- sposto dall’art. 14, comma 2, del decreto legislativo del 24 aprile 2006 n. 219, che impone di non includere negli stampati</w:t>
      </w:r>
      <w:r>
        <w:rPr>
          <w:color w:val="231F20"/>
          <w:spacing w:val="-1"/>
          <w:sz w:val="21"/>
        </w:rPr>
        <w:t> </w:t>
      </w:r>
      <w:r>
        <w:rPr>
          <w:color w:val="231F20"/>
          <w:sz w:val="21"/>
        </w:rPr>
        <w:t>quelle</w:t>
      </w:r>
      <w:r>
        <w:rPr>
          <w:color w:val="231F20"/>
          <w:spacing w:val="-1"/>
          <w:sz w:val="21"/>
        </w:rPr>
        <w:t> </w:t>
      </w:r>
      <w:r>
        <w:rPr>
          <w:color w:val="231F20"/>
          <w:sz w:val="21"/>
        </w:rPr>
        <w:t>parti</w:t>
      </w:r>
      <w:r>
        <w:rPr>
          <w:color w:val="231F20"/>
          <w:spacing w:val="-1"/>
          <w:sz w:val="21"/>
        </w:rPr>
        <w:t> </w:t>
      </w:r>
      <w:r>
        <w:rPr>
          <w:color w:val="231F20"/>
          <w:sz w:val="21"/>
        </w:rPr>
        <w:t>del</w:t>
      </w:r>
      <w:r>
        <w:rPr>
          <w:color w:val="231F20"/>
          <w:spacing w:val="-1"/>
          <w:sz w:val="21"/>
        </w:rPr>
        <w:t> </w:t>
      </w:r>
      <w:r>
        <w:rPr>
          <w:color w:val="231F20"/>
          <w:sz w:val="21"/>
        </w:rPr>
        <w:t>riassunto</w:t>
      </w:r>
      <w:r>
        <w:rPr>
          <w:color w:val="231F20"/>
          <w:spacing w:val="-1"/>
          <w:sz w:val="21"/>
        </w:rPr>
        <w:t> </w:t>
      </w:r>
      <w:r>
        <w:rPr>
          <w:color w:val="231F20"/>
          <w:sz w:val="21"/>
        </w:rPr>
        <w:t>delle</w:t>
      </w:r>
      <w:r>
        <w:rPr>
          <w:color w:val="231F20"/>
          <w:spacing w:val="-1"/>
          <w:sz w:val="21"/>
        </w:rPr>
        <w:t> </w:t>
      </w:r>
      <w:r>
        <w:rPr>
          <w:color w:val="231F20"/>
          <w:sz w:val="21"/>
        </w:rPr>
        <w:t>caratteristiche</w:t>
      </w:r>
      <w:r>
        <w:rPr>
          <w:color w:val="231F20"/>
          <w:spacing w:val="-1"/>
          <w:sz w:val="21"/>
        </w:rPr>
        <w:t> </w:t>
      </w:r>
      <w:r>
        <w:rPr>
          <w:color w:val="231F20"/>
          <w:sz w:val="21"/>
        </w:rPr>
        <w:t>del prodotto del medicinale di riferimento che si riferiscano</w:t>
      </w:r>
      <w:r>
        <w:rPr>
          <w:color w:val="231F20"/>
          <w:spacing w:val="80"/>
          <w:sz w:val="21"/>
        </w:rPr>
        <w:t> </w:t>
      </w:r>
      <w:r>
        <w:rPr>
          <w:color w:val="231F20"/>
          <w:sz w:val="21"/>
        </w:rPr>
        <w:t>a indicazioni o a dosaggi ancora coperti da brevetto al momento dell’immissione in commercio del medicinale.</w:t>
      </w:r>
    </w:p>
    <w:p>
      <w:pPr>
        <w:pStyle w:val="BodyText"/>
        <w:spacing w:line="211" w:lineRule="auto" w:before="50"/>
        <w:ind w:right="104" w:firstLine="213"/>
      </w:pPr>
      <w:r>
        <w:rPr>
          <w:color w:val="231F20"/>
        </w:rPr>
        <w:t>Gli</w:t>
      </w:r>
      <w:r>
        <w:rPr>
          <w:color w:val="231F20"/>
          <w:spacing w:val="28"/>
        </w:rPr>
        <w:t> </w:t>
      </w:r>
      <w:r>
        <w:rPr>
          <w:color w:val="231F20"/>
        </w:rPr>
        <w:t>articoli</w:t>
      </w:r>
      <w:r>
        <w:rPr>
          <w:color w:val="231F20"/>
          <w:spacing w:val="28"/>
        </w:rPr>
        <w:t> </w:t>
      </w:r>
      <w:r>
        <w:rPr>
          <w:color w:val="231F20"/>
        </w:rPr>
        <w:t>3,</w:t>
      </w:r>
      <w:r>
        <w:rPr>
          <w:color w:val="231F20"/>
          <w:spacing w:val="28"/>
        </w:rPr>
        <w:t> </w:t>
      </w:r>
      <w:r>
        <w:rPr>
          <w:color w:val="231F20"/>
        </w:rPr>
        <w:t>4</w:t>
      </w:r>
      <w:r>
        <w:rPr>
          <w:color w:val="231F20"/>
          <w:spacing w:val="28"/>
        </w:rPr>
        <w:t> </w:t>
      </w:r>
      <w:r>
        <w:rPr>
          <w:color w:val="231F20"/>
        </w:rPr>
        <w:t>e</w:t>
      </w:r>
      <w:r>
        <w:rPr>
          <w:color w:val="231F20"/>
          <w:spacing w:val="28"/>
        </w:rPr>
        <w:t> </w:t>
      </w:r>
      <w:r>
        <w:rPr>
          <w:color w:val="231F20"/>
        </w:rPr>
        <w:t>5</w:t>
      </w:r>
      <w:r>
        <w:rPr>
          <w:color w:val="231F20"/>
          <w:spacing w:val="28"/>
        </w:rPr>
        <w:t> </w:t>
      </w:r>
      <w:r>
        <w:rPr>
          <w:color w:val="231F20"/>
        </w:rPr>
        <w:t>e</w:t>
      </w:r>
      <w:r>
        <w:rPr>
          <w:color w:val="231F20"/>
          <w:spacing w:val="28"/>
        </w:rPr>
        <w:t> </w:t>
      </w:r>
      <w:r>
        <w:rPr>
          <w:color w:val="231F20"/>
        </w:rPr>
        <w:t>la</w:t>
      </w:r>
      <w:r>
        <w:rPr>
          <w:color w:val="231F20"/>
          <w:spacing w:val="28"/>
        </w:rPr>
        <w:t> </w:t>
      </w:r>
      <w:r>
        <w:rPr>
          <w:color w:val="231F20"/>
        </w:rPr>
        <w:t>contenuta</w:t>
      </w:r>
      <w:r>
        <w:rPr>
          <w:color w:val="231F20"/>
          <w:spacing w:val="28"/>
        </w:rPr>
        <w:t> </w:t>
      </w:r>
      <w:r>
        <w:rPr>
          <w:color w:val="231F20"/>
        </w:rPr>
        <w:t>prescrizione</w:t>
      </w:r>
      <w:r>
        <w:rPr>
          <w:color w:val="231F20"/>
          <w:spacing w:val="28"/>
        </w:rPr>
        <w:t> </w:t>
      </w:r>
      <w:r>
        <w:rPr>
          <w:color w:val="231F20"/>
        </w:rPr>
        <w:t>sono da ritenersi applicabili solo ove si realizzi la descritta </w:t>
      </w:r>
      <w:r>
        <w:rPr>
          <w:color w:val="231F20"/>
          <w:spacing w:val="-2"/>
        </w:rPr>
        <w:t>fattispecie.</w:t>
      </w:r>
    </w:p>
    <w:p>
      <w:pPr>
        <w:pStyle w:val="ListParagraph"/>
        <w:numPr>
          <w:ilvl w:val="0"/>
          <w:numId w:val="43"/>
        </w:numPr>
        <w:tabs>
          <w:tab w:pos="545" w:val="left" w:leader="none"/>
        </w:tabs>
        <w:spacing w:line="211" w:lineRule="auto" w:before="47" w:after="0"/>
        <w:ind w:left="113" w:right="105" w:firstLine="213"/>
        <w:jc w:val="both"/>
        <w:rPr>
          <w:sz w:val="21"/>
        </w:rPr>
      </w:pPr>
      <w:r>
        <w:rPr>
          <w:color w:val="231F20"/>
          <w:sz w:val="21"/>
        </w:rPr>
        <w:t>La presente determina entra in vigore il giorno suc- cessivo alla sua pubblicazione nella </w:t>
      </w:r>
      <w:r>
        <w:rPr>
          <w:i/>
          <w:color w:val="231F20"/>
          <w:sz w:val="21"/>
        </w:rPr>
        <w:t>Gazzetta </w:t>
      </w:r>
      <w:r>
        <w:rPr>
          <w:i/>
          <w:color w:val="231F20"/>
          <w:sz w:val="21"/>
        </w:rPr>
        <w:t>Ufficiale </w:t>
      </w:r>
      <w:r>
        <w:rPr>
          <w:color w:val="231F20"/>
          <w:sz w:val="21"/>
        </w:rPr>
        <w:t>della Repubblica italiana.</w:t>
      </w:r>
    </w:p>
    <w:p>
      <w:pPr>
        <w:pStyle w:val="ListParagraph"/>
        <w:numPr>
          <w:ilvl w:val="0"/>
          <w:numId w:val="43"/>
        </w:numPr>
        <w:tabs>
          <w:tab w:pos="547" w:val="left" w:leader="none"/>
        </w:tabs>
        <w:spacing w:line="211" w:lineRule="auto" w:before="46" w:after="0"/>
        <w:ind w:left="113" w:right="104" w:firstLine="213"/>
        <w:jc w:val="both"/>
        <w:rPr>
          <w:sz w:val="21"/>
        </w:rPr>
      </w:pPr>
      <w:r>
        <w:rPr>
          <w:color w:val="231F20"/>
          <w:sz w:val="21"/>
        </w:rPr>
        <w:t>I successivi provvedimenti di classificazione e rim- borsabilità,</w:t>
      </w:r>
      <w:r>
        <w:rPr>
          <w:color w:val="231F20"/>
          <w:spacing w:val="40"/>
          <w:sz w:val="21"/>
        </w:rPr>
        <w:t> </w:t>
      </w:r>
      <w:r>
        <w:rPr>
          <w:color w:val="231F20"/>
          <w:sz w:val="21"/>
        </w:rPr>
        <w:t>ai</w:t>
      </w:r>
      <w:r>
        <w:rPr>
          <w:color w:val="231F20"/>
          <w:spacing w:val="40"/>
          <w:sz w:val="21"/>
        </w:rPr>
        <w:t> </w:t>
      </w:r>
      <w:r>
        <w:rPr>
          <w:color w:val="231F20"/>
          <w:sz w:val="21"/>
        </w:rPr>
        <w:t>sensi</w:t>
      </w:r>
      <w:r>
        <w:rPr>
          <w:color w:val="231F20"/>
          <w:spacing w:val="40"/>
          <w:sz w:val="21"/>
        </w:rPr>
        <w:t> </w:t>
      </w:r>
      <w:r>
        <w:rPr>
          <w:color w:val="231F20"/>
          <w:sz w:val="21"/>
        </w:rPr>
        <w:t>dell’art.</w:t>
      </w:r>
      <w:r>
        <w:rPr>
          <w:color w:val="231F20"/>
          <w:spacing w:val="40"/>
          <w:sz w:val="21"/>
        </w:rPr>
        <w:t> </w:t>
      </w:r>
      <w:r>
        <w:rPr>
          <w:color w:val="231F20"/>
          <w:sz w:val="21"/>
        </w:rPr>
        <w:t>8,</w:t>
      </w:r>
      <w:r>
        <w:rPr>
          <w:color w:val="231F20"/>
          <w:spacing w:val="40"/>
          <w:sz w:val="21"/>
        </w:rPr>
        <w:t> </w:t>
      </w:r>
      <w:r>
        <w:rPr>
          <w:color w:val="231F20"/>
          <w:sz w:val="21"/>
        </w:rPr>
        <w:t>comma</w:t>
      </w:r>
      <w:r>
        <w:rPr>
          <w:color w:val="231F20"/>
          <w:spacing w:val="40"/>
          <w:sz w:val="21"/>
        </w:rPr>
        <w:t> </w:t>
      </w:r>
      <w:r>
        <w:rPr>
          <w:color w:val="231F20"/>
          <w:sz w:val="21"/>
        </w:rPr>
        <w:t>10</w:t>
      </w:r>
      <w:r>
        <w:rPr>
          <w:color w:val="231F20"/>
          <w:spacing w:val="40"/>
          <w:sz w:val="21"/>
        </w:rPr>
        <w:t> </w:t>
      </w:r>
      <w:r>
        <w:rPr>
          <w:color w:val="231F20"/>
          <w:sz w:val="21"/>
        </w:rPr>
        <w:t>della</w:t>
      </w:r>
      <w:r>
        <w:rPr>
          <w:color w:val="231F20"/>
          <w:spacing w:val="40"/>
          <w:sz w:val="21"/>
        </w:rPr>
        <w:t> </w:t>
      </w:r>
      <w:r>
        <w:rPr>
          <w:color w:val="231F20"/>
          <w:sz w:val="21"/>
        </w:rPr>
        <w:t>legge 24 dicembre 1993, n. 537, verranno pubblicati </w:t>
      </w:r>
      <w:r>
        <w:rPr>
          <w:color w:val="231F20"/>
          <w:sz w:val="21"/>
        </w:rPr>
        <w:t>unicamen- te sul portale «Trovanorme» accessibile dal sito istituzio- nale dell’Agenzia sviluppato in collaborazione con l’Isti- tuto Poligrafico e Zecca dello Stato, dei quali sarà dato avviso</w:t>
      </w:r>
      <w:r>
        <w:rPr>
          <w:color w:val="231F20"/>
          <w:spacing w:val="6"/>
          <w:sz w:val="21"/>
        </w:rPr>
        <w:t> </w:t>
      </w:r>
      <w:r>
        <w:rPr>
          <w:color w:val="231F20"/>
          <w:sz w:val="21"/>
        </w:rPr>
        <w:t>nella</w:t>
      </w:r>
      <w:r>
        <w:rPr>
          <w:color w:val="231F20"/>
          <w:spacing w:val="6"/>
          <w:sz w:val="21"/>
        </w:rPr>
        <w:t> </w:t>
      </w:r>
      <w:r>
        <w:rPr>
          <w:i/>
          <w:color w:val="231F20"/>
          <w:sz w:val="21"/>
        </w:rPr>
        <w:t>Gazzetta</w:t>
      </w:r>
      <w:r>
        <w:rPr>
          <w:i/>
          <w:color w:val="231F20"/>
          <w:spacing w:val="6"/>
          <w:sz w:val="21"/>
        </w:rPr>
        <w:t> </w:t>
      </w:r>
      <w:r>
        <w:rPr>
          <w:i/>
          <w:color w:val="231F20"/>
          <w:sz w:val="21"/>
        </w:rPr>
        <w:t>Ufficiale</w:t>
      </w:r>
      <w:r>
        <w:rPr>
          <w:i/>
          <w:color w:val="231F20"/>
          <w:spacing w:val="7"/>
          <w:sz w:val="21"/>
        </w:rPr>
        <w:t> </w:t>
      </w:r>
      <w:r>
        <w:rPr>
          <w:color w:val="231F20"/>
          <w:sz w:val="21"/>
        </w:rPr>
        <w:t>della</w:t>
      </w:r>
      <w:r>
        <w:rPr>
          <w:color w:val="231F20"/>
          <w:spacing w:val="6"/>
          <w:sz w:val="21"/>
        </w:rPr>
        <w:t> </w:t>
      </w:r>
      <w:r>
        <w:rPr>
          <w:color w:val="231F20"/>
          <w:sz w:val="21"/>
        </w:rPr>
        <w:t>Repubblica</w:t>
      </w:r>
      <w:r>
        <w:rPr>
          <w:color w:val="231F20"/>
          <w:spacing w:val="6"/>
          <w:sz w:val="21"/>
        </w:rPr>
        <w:t> </w:t>
      </w:r>
      <w:r>
        <w:rPr>
          <w:color w:val="231F20"/>
          <w:spacing w:val="-2"/>
          <w:sz w:val="21"/>
        </w:rPr>
        <w:t>italiana.</w:t>
      </w:r>
    </w:p>
    <w:p>
      <w:pPr>
        <w:pStyle w:val="BodyText"/>
        <w:spacing w:before="83"/>
        <w:ind w:left="540"/>
      </w:pPr>
      <w:r>
        <w:rPr>
          <w:color w:val="231F20"/>
        </w:rPr>
        <w:t>Roma,</w:t>
      </w:r>
      <w:r>
        <w:rPr>
          <w:color w:val="231F20"/>
          <w:spacing w:val="4"/>
        </w:rPr>
        <w:t> </w:t>
      </w:r>
      <w:r>
        <w:rPr>
          <w:color w:val="231F20"/>
        </w:rPr>
        <w:t>30</w:t>
      </w:r>
      <w:r>
        <w:rPr>
          <w:color w:val="231F20"/>
          <w:spacing w:val="4"/>
        </w:rPr>
        <w:t> </w:t>
      </w:r>
      <w:r>
        <w:rPr>
          <w:color w:val="231F20"/>
        </w:rPr>
        <w:t>aprile</w:t>
      </w:r>
      <w:r>
        <w:rPr>
          <w:color w:val="231F20"/>
          <w:spacing w:val="4"/>
        </w:rPr>
        <w:t> </w:t>
      </w:r>
      <w:r>
        <w:rPr>
          <w:color w:val="231F20"/>
          <w:spacing w:val="-4"/>
        </w:rPr>
        <w:t>2025</w:t>
      </w:r>
    </w:p>
    <w:p>
      <w:pPr>
        <w:spacing w:before="146"/>
        <w:ind w:left="3131" w:right="0" w:firstLine="0"/>
        <w:jc w:val="left"/>
        <w:rPr>
          <w:sz w:val="21"/>
        </w:rPr>
      </w:pPr>
      <w:r>
        <w:rPr>
          <w:i/>
          <w:color w:val="231F20"/>
          <w:sz w:val="21"/>
        </w:rPr>
        <w:t>Il</w:t>
      </w:r>
      <w:r>
        <w:rPr>
          <w:i/>
          <w:color w:val="231F20"/>
          <w:spacing w:val="4"/>
          <w:sz w:val="21"/>
        </w:rPr>
        <w:t> </w:t>
      </w:r>
      <w:r>
        <w:rPr>
          <w:i/>
          <w:color w:val="231F20"/>
          <w:sz w:val="21"/>
        </w:rPr>
        <w:t>Presidente:</w:t>
      </w:r>
      <w:r>
        <w:rPr>
          <w:i/>
          <w:color w:val="231F20"/>
          <w:spacing w:val="5"/>
          <w:sz w:val="21"/>
        </w:rPr>
        <w:t> </w:t>
      </w:r>
      <w:r>
        <w:rPr>
          <w:smallCaps/>
          <w:color w:val="231F20"/>
          <w:spacing w:val="-2"/>
          <w:sz w:val="21"/>
        </w:rPr>
        <w:t>Nisticò</w:t>
      </w:r>
    </w:p>
    <w:p>
      <w:pPr>
        <w:spacing w:after="0"/>
        <w:jc w:val="left"/>
        <w:rPr>
          <w:sz w:val="21"/>
        </w:rPr>
        <w:sectPr>
          <w:type w:val="continuous"/>
          <w:pgSz w:w="11900" w:h="16840"/>
          <w:pgMar w:header="1155" w:footer="1342" w:top="1080" w:bottom="280" w:left="850" w:right="850"/>
          <w:cols w:num="2" w:equalWidth="0">
            <w:col w:w="5030" w:space="79"/>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before="94"/>
        <w:ind w:left="0" w:right="39" w:firstLine="0"/>
        <w:jc w:val="right"/>
        <w:rPr>
          <w:sz w:val="17"/>
        </w:rPr>
      </w:pPr>
      <w:r>
        <w:rPr>
          <w:sz w:val="17"/>
        </w:rPr>
        <mc:AlternateContent>
          <mc:Choice Requires="wps">
            <w:drawing>
              <wp:anchor distT="0" distB="0" distL="0" distR="0" allowOverlap="1" layoutInCell="1" locked="0" behindDoc="1" simplePos="0" relativeHeight="484824576">
                <wp:simplePos x="0" y="0"/>
                <wp:positionH relativeFrom="page">
                  <wp:posOffset>612000</wp:posOffset>
                </wp:positionH>
                <wp:positionV relativeFrom="page">
                  <wp:posOffset>899286</wp:posOffset>
                </wp:positionV>
                <wp:extent cx="6336030" cy="8642350"/>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6336030" cy="8642350"/>
                          <a:chExt cx="6336030" cy="8642350"/>
                        </a:xfrm>
                      </wpg:grpSpPr>
                      <wps:wsp>
                        <wps:cNvPr id="347" name="Graphic 34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48" name="Graphic 34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49" name="Graphic 34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1904" id="docshapegroup126"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smallCaps/>
          <w:color w:val="231F20"/>
          <w:spacing w:val="-2"/>
          <w:w w:val="95"/>
          <w:sz w:val="17"/>
        </w:rPr>
        <w:t>Allegato</w:t>
      </w:r>
    </w:p>
    <w:p>
      <w:pPr>
        <w:spacing w:line="183" w:lineRule="exact" w:before="32"/>
        <w:ind w:left="454" w:right="0" w:firstLine="0"/>
        <w:jc w:val="both"/>
        <w:rPr>
          <w:sz w:val="17"/>
        </w:rPr>
      </w:pPr>
      <w:r>
        <w:rPr>
          <w:color w:val="231F20"/>
          <w:sz w:val="17"/>
        </w:rPr>
        <w:t>Inserimento,</w:t>
      </w:r>
      <w:r>
        <w:rPr>
          <w:color w:val="231F20"/>
          <w:spacing w:val="50"/>
          <w:sz w:val="17"/>
        </w:rPr>
        <w:t> </w:t>
      </w:r>
      <w:r>
        <w:rPr>
          <w:color w:val="231F20"/>
          <w:sz w:val="17"/>
        </w:rPr>
        <w:t>in</w:t>
      </w:r>
      <w:r>
        <w:rPr>
          <w:color w:val="231F20"/>
          <w:spacing w:val="50"/>
          <w:sz w:val="17"/>
        </w:rPr>
        <w:t> </w:t>
      </w:r>
      <w:r>
        <w:rPr>
          <w:color w:val="231F20"/>
          <w:sz w:val="17"/>
        </w:rPr>
        <w:t>accordo</w:t>
      </w:r>
      <w:r>
        <w:rPr>
          <w:color w:val="231F20"/>
          <w:spacing w:val="50"/>
          <w:sz w:val="17"/>
        </w:rPr>
        <w:t> </w:t>
      </w:r>
      <w:r>
        <w:rPr>
          <w:color w:val="231F20"/>
          <w:sz w:val="17"/>
        </w:rPr>
        <w:t>all’articolo</w:t>
      </w:r>
      <w:r>
        <w:rPr>
          <w:color w:val="231F20"/>
          <w:spacing w:val="50"/>
          <w:sz w:val="17"/>
        </w:rPr>
        <w:t> </w:t>
      </w:r>
      <w:r>
        <w:rPr>
          <w:color w:val="231F20"/>
          <w:sz w:val="17"/>
        </w:rPr>
        <w:t>12,</w:t>
      </w:r>
      <w:r>
        <w:rPr>
          <w:color w:val="231F20"/>
          <w:spacing w:val="50"/>
          <w:sz w:val="17"/>
        </w:rPr>
        <w:t> </w:t>
      </w:r>
      <w:r>
        <w:rPr>
          <w:color w:val="231F20"/>
          <w:sz w:val="17"/>
        </w:rPr>
        <w:t>comma</w:t>
      </w:r>
      <w:r>
        <w:rPr>
          <w:color w:val="231F20"/>
          <w:spacing w:val="50"/>
          <w:sz w:val="17"/>
        </w:rPr>
        <w:t> </w:t>
      </w:r>
      <w:r>
        <w:rPr>
          <w:color w:val="231F20"/>
          <w:sz w:val="17"/>
        </w:rPr>
        <w:t>5</w:t>
      </w:r>
      <w:r>
        <w:rPr>
          <w:color w:val="231F20"/>
          <w:spacing w:val="50"/>
          <w:sz w:val="17"/>
        </w:rPr>
        <w:t> </w:t>
      </w:r>
      <w:r>
        <w:rPr>
          <w:color w:val="231F20"/>
          <w:sz w:val="17"/>
        </w:rPr>
        <w:t>della</w:t>
      </w:r>
      <w:r>
        <w:rPr>
          <w:color w:val="231F20"/>
          <w:spacing w:val="50"/>
          <w:sz w:val="17"/>
        </w:rPr>
        <w:t> </w:t>
      </w:r>
      <w:r>
        <w:rPr>
          <w:color w:val="231F20"/>
          <w:spacing w:val="-2"/>
          <w:sz w:val="17"/>
        </w:rPr>
        <w:t>legge</w:t>
      </w:r>
    </w:p>
    <w:p>
      <w:pPr>
        <w:spacing w:line="208" w:lineRule="auto" w:before="8"/>
        <w:ind w:left="113" w:right="38" w:firstLine="0"/>
        <w:jc w:val="both"/>
        <w:rPr>
          <w:sz w:val="17"/>
        </w:rPr>
      </w:pPr>
      <w:r>
        <w:rPr>
          <w:color w:val="231F20"/>
          <w:sz w:val="17"/>
        </w:rPr>
        <w:t>n. 189/2012, in apposita sezione (denominata Classe C (nn)) </w:t>
      </w:r>
      <w:r>
        <w:rPr>
          <w:color w:val="231F20"/>
          <w:sz w:val="17"/>
        </w:rPr>
        <w:t>dedicata</w:t>
      </w:r>
      <w:r>
        <w:rPr>
          <w:color w:val="231F20"/>
          <w:spacing w:val="40"/>
          <w:sz w:val="17"/>
        </w:rPr>
        <w:t> </w:t>
      </w:r>
      <w:r>
        <w:rPr>
          <w:color w:val="231F20"/>
          <w:sz w:val="17"/>
        </w:rPr>
        <w:t>ai farmaci non ancora valutati ai fini della rimborsabilità nelle </w:t>
      </w:r>
      <w:r>
        <w:rPr>
          <w:color w:val="231F20"/>
          <w:sz w:val="17"/>
        </w:rPr>
        <w:t>more della</w:t>
      </w:r>
      <w:r>
        <w:rPr>
          <w:color w:val="231F20"/>
          <w:spacing w:val="22"/>
          <w:sz w:val="17"/>
        </w:rPr>
        <w:t> </w:t>
      </w:r>
      <w:r>
        <w:rPr>
          <w:color w:val="231F20"/>
          <w:sz w:val="17"/>
        </w:rPr>
        <w:t>presentazione</w:t>
      </w:r>
      <w:r>
        <w:rPr>
          <w:color w:val="231F20"/>
          <w:spacing w:val="22"/>
          <w:sz w:val="17"/>
        </w:rPr>
        <w:t> </w:t>
      </w:r>
      <w:r>
        <w:rPr>
          <w:color w:val="231F20"/>
          <w:sz w:val="17"/>
        </w:rPr>
        <w:t>da</w:t>
      </w:r>
      <w:r>
        <w:rPr>
          <w:color w:val="231F20"/>
          <w:spacing w:val="22"/>
          <w:sz w:val="17"/>
        </w:rPr>
        <w:t> </w:t>
      </w:r>
      <w:r>
        <w:rPr>
          <w:color w:val="231F20"/>
          <w:sz w:val="17"/>
        </w:rPr>
        <w:t>parte</w:t>
      </w:r>
      <w:r>
        <w:rPr>
          <w:color w:val="231F20"/>
          <w:spacing w:val="22"/>
          <w:sz w:val="17"/>
        </w:rPr>
        <w:t> </w:t>
      </w:r>
      <w:r>
        <w:rPr>
          <w:color w:val="231F20"/>
          <w:sz w:val="17"/>
        </w:rPr>
        <w:t>dell’azienda</w:t>
      </w:r>
      <w:r>
        <w:rPr>
          <w:color w:val="231F20"/>
          <w:spacing w:val="22"/>
          <w:sz w:val="17"/>
        </w:rPr>
        <w:t> </w:t>
      </w:r>
      <w:r>
        <w:rPr>
          <w:color w:val="231F20"/>
          <w:sz w:val="17"/>
        </w:rPr>
        <w:t>interessata</w:t>
      </w:r>
      <w:r>
        <w:rPr>
          <w:color w:val="231F20"/>
          <w:spacing w:val="22"/>
          <w:sz w:val="17"/>
        </w:rPr>
        <w:t> </w:t>
      </w:r>
      <w:r>
        <w:rPr>
          <w:color w:val="231F20"/>
          <w:sz w:val="17"/>
        </w:rPr>
        <w:t>di</w:t>
      </w:r>
      <w:r>
        <w:rPr>
          <w:color w:val="231F20"/>
          <w:spacing w:val="22"/>
          <w:sz w:val="17"/>
        </w:rPr>
        <w:t> </w:t>
      </w:r>
      <w:r>
        <w:rPr>
          <w:color w:val="231F20"/>
          <w:sz w:val="17"/>
        </w:rPr>
        <w:t>una</w:t>
      </w:r>
      <w:r>
        <w:rPr>
          <w:color w:val="231F20"/>
          <w:spacing w:val="22"/>
          <w:sz w:val="17"/>
        </w:rPr>
        <w:t> </w:t>
      </w:r>
      <w:r>
        <w:rPr>
          <w:color w:val="231F20"/>
          <w:sz w:val="17"/>
        </w:rPr>
        <w:t>domanda di diversa classificazione. Le informazioni riportate costituiscono un estratto</w:t>
      </w:r>
      <w:r>
        <w:rPr>
          <w:color w:val="231F20"/>
          <w:spacing w:val="-11"/>
          <w:sz w:val="17"/>
        </w:rPr>
        <w:t> </w:t>
      </w:r>
      <w:r>
        <w:rPr>
          <w:color w:val="231F20"/>
          <w:sz w:val="17"/>
        </w:rPr>
        <w:t>degli</w:t>
      </w:r>
      <w:r>
        <w:rPr>
          <w:color w:val="231F20"/>
          <w:spacing w:val="-11"/>
          <w:sz w:val="17"/>
        </w:rPr>
        <w:t> </w:t>
      </w:r>
      <w:r>
        <w:rPr>
          <w:color w:val="231F20"/>
          <w:sz w:val="17"/>
        </w:rPr>
        <w:t>Allegati</w:t>
      </w:r>
      <w:r>
        <w:rPr>
          <w:color w:val="231F20"/>
          <w:spacing w:val="-9"/>
          <w:sz w:val="17"/>
        </w:rPr>
        <w:t> </w:t>
      </w:r>
      <w:r>
        <w:rPr>
          <w:color w:val="231F20"/>
          <w:sz w:val="17"/>
        </w:rPr>
        <w:t>alle</w:t>
      </w:r>
      <w:r>
        <w:rPr>
          <w:color w:val="231F20"/>
          <w:spacing w:val="-8"/>
          <w:sz w:val="17"/>
        </w:rPr>
        <w:t> </w:t>
      </w:r>
      <w:r>
        <w:rPr>
          <w:color w:val="231F20"/>
          <w:sz w:val="17"/>
        </w:rPr>
        <w:t>decisioni</w:t>
      </w:r>
      <w:r>
        <w:rPr>
          <w:color w:val="231F20"/>
          <w:spacing w:val="-8"/>
          <w:sz w:val="17"/>
        </w:rPr>
        <w:t> </w:t>
      </w:r>
      <w:r>
        <w:rPr>
          <w:color w:val="231F20"/>
          <w:sz w:val="17"/>
        </w:rPr>
        <w:t>della</w:t>
      </w:r>
      <w:r>
        <w:rPr>
          <w:color w:val="231F20"/>
          <w:spacing w:val="-8"/>
          <w:sz w:val="17"/>
        </w:rPr>
        <w:t> </w:t>
      </w:r>
      <w:r>
        <w:rPr>
          <w:color w:val="231F20"/>
          <w:sz w:val="17"/>
        </w:rPr>
        <w:t>Commissione</w:t>
      </w:r>
      <w:r>
        <w:rPr>
          <w:color w:val="231F20"/>
          <w:spacing w:val="-8"/>
          <w:sz w:val="17"/>
        </w:rPr>
        <w:t> </w:t>
      </w:r>
      <w:r>
        <w:rPr>
          <w:color w:val="231F20"/>
          <w:sz w:val="17"/>
        </w:rPr>
        <w:t>europea</w:t>
      </w:r>
      <w:r>
        <w:rPr>
          <w:color w:val="231F20"/>
          <w:spacing w:val="-8"/>
          <w:sz w:val="17"/>
        </w:rPr>
        <w:t> </w:t>
      </w:r>
      <w:r>
        <w:rPr>
          <w:color w:val="231F20"/>
          <w:sz w:val="17"/>
        </w:rPr>
        <w:t>relative all’autorizzazione</w:t>
      </w:r>
      <w:r>
        <w:rPr>
          <w:color w:val="231F20"/>
          <w:spacing w:val="-9"/>
          <w:sz w:val="17"/>
        </w:rPr>
        <w:t> </w:t>
      </w:r>
      <w:r>
        <w:rPr>
          <w:color w:val="231F20"/>
          <w:sz w:val="17"/>
        </w:rPr>
        <w:t>all’immissione</w:t>
      </w:r>
      <w:r>
        <w:rPr>
          <w:color w:val="231F20"/>
          <w:spacing w:val="-9"/>
          <w:sz w:val="17"/>
        </w:rPr>
        <w:t> </w:t>
      </w:r>
      <w:r>
        <w:rPr>
          <w:color w:val="231F20"/>
          <w:sz w:val="17"/>
        </w:rPr>
        <w:t>in</w:t>
      </w:r>
      <w:r>
        <w:rPr>
          <w:color w:val="231F20"/>
          <w:spacing w:val="-9"/>
          <w:sz w:val="17"/>
        </w:rPr>
        <w:t> </w:t>
      </w:r>
      <w:r>
        <w:rPr>
          <w:color w:val="231F20"/>
          <w:sz w:val="17"/>
        </w:rPr>
        <w:t>commercio</w:t>
      </w:r>
      <w:r>
        <w:rPr>
          <w:color w:val="231F20"/>
          <w:spacing w:val="-9"/>
          <w:sz w:val="17"/>
        </w:rPr>
        <w:t> </w:t>
      </w:r>
      <w:r>
        <w:rPr>
          <w:color w:val="231F20"/>
          <w:sz w:val="17"/>
        </w:rPr>
        <w:t>dei</w:t>
      </w:r>
      <w:r>
        <w:rPr>
          <w:color w:val="231F20"/>
          <w:spacing w:val="-9"/>
          <w:sz w:val="17"/>
        </w:rPr>
        <w:t> </w:t>
      </w:r>
      <w:r>
        <w:rPr>
          <w:color w:val="231F20"/>
          <w:sz w:val="17"/>
        </w:rPr>
        <w:t>farmaci.</w:t>
      </w:r>
      <w:r>
        <w:rPr>
          <w:color w:val="231F20"/>
          <w:spacing w:val="-9"/>
          <w:sz w:val="17"/>
        </w:rPr>
        <w:t> </w:t>
      </w:r>
      <w:r>
        <w:rPr>
          <w:color w:val="231F20"/>
          <w:sz w:val="17"/>
        </w:rPr>
        <w:t>Si</w:t>
      </w:r>
      <w:r>
        <w:rPr>
          <w:color w:val="231F20"/>
          <w:spacing w:val="-9"/>
          <w:sz w:val="17"/>
        </w:rPr>
        <w:t> </w:t>
      </w:r>
      <w:r>
        <w:rPr>
          <w:color w:val="231F20"/>
          <w:sz w:val="17"/>
        </w:rPr>
        <w:t>rimanda quindi alla versione integrale di tali documenti.</w:t>
      </w:r>
    </w:p>
    <w:p>
      <w:pPr>
        <w:spacing w:line="278" w:lineRule="auto" w:before="40"/>
        <w:ind w:left="454" w:right="1602" w:firstLine="0"/>
        <w:jc w:val="both"/>
        <w:rPr>
          <w:sz w:val="17"/>
        </w:rPr>
      </w:pPr>
      <w:r>
        <w:rPr>
          <w:color w:val="231F20"/>
          <w:sz w:val="17"/>
        </w:rPr>
        <w:t>Farmaco</w:t>
      </w:r>
      <w:r>
        <w:rPr>
          <w:color w:val="231F20"/>
          <w:spacing w:val="-7"/>
          <w:sz w:val="17"/>
        </w:rPr>
        <w:t> </w:t>
      </w:r>
      <w:r>
        <w:rPr>
          <w:color w:val="231F20"/>
          <w:sz w:val="17"/>
        </w:rPr>
        <w:t>biosimilare</w:t>
      </w:r>
      <w:r>
        <w:rPr>
          <w:color w:val="231F20"/>
          <w:spacing w:val="-7"/>
          <w:sz w:val="17"/>
        </w:rPr>
        <w:t> </w:t>
      </w:r>
      <w:r>
        <w:rPr>
          <w:color w:val="231F20"/>
          <w:sz w:val="17"/>
        </w:rPr>
        <w:t>di</w:t>
      </w:r>
      <w:r>
        <w:rPr>
          <w:color w:val="231F20"/>
          <w:spacing w:val="-7"/>
          <w:sz w:val="17"/>
        </w:rPr>
        <w:t> </w:t>
      </w:r>
      <w:r>
        <w:rPr>
          <w:color w:val="231F20"/>
          <w:sz w:val="17"/>
        </w:rPr>
        <w:t>nuova</w:t>
      </w:r>
      <w:r>
        <w:rPr>
          <w:color w:val="231F20"/>
          <w:spacing w:val="-7"/>
          <w:sz w:val="17"/>
        </w:rPr>
        <w:t> </w:t>
      </w:r>
      <w:r>
        <w:rPr>
          <w:color w:val="231F20"/>
          <w:sz w:val="17"/>
        </w:rPr>
        <w:t>registrazione </w:t>
      </w:r>
      <w:r>
        <w:rPr>
          <w:color w:val="231F20"/>
          <w:spacing w:val="-2"/>
          <w:sz w:val="17"/>
        </w:rPr>
        <w:t>ITUXREDI</w:t>
      </w:r>
    </w:p>
    <w:p>
      <w:pPr>
        <w:spacing w:line="278" w:lineRule="auto" w:before="1"/>
        <w:ind w:left="454" w:right="984" w:firstLine="0"/>
        <w:jc w:val="both"/>
        <w:rPr>
          <w:sz w:val="17"/>
        </w:rPr>
      </w:pPr>
      <w:r>
        <w:rPr>
          <w:color w:val="231F20"/>
          <w:sz w:val="17"/>
        </w:rPr>
        <w:t>Codice</w:t>
      </w:r>
      <w:r>
        <w:rPr>
          <w:color w:val="231F20"/>
          <w:spacing w:val="-11"/>
          <w:sz w:val="17"/>
        </w:rPr>
        <w:t> </w:t>
      </w:r>
      <w:r>
        <w:rPr>
          <w:color w:val="231F20"/>
          <w:sz w:val="17"/>
        </w:rPr>
        <w:t>ATC</w:t>
      </w:r>
      <w:r>
        <w:rPr>
          <w:color w:val="231F20"/>
          <w:spacing w:val="-11"/>
          <w:sz w:val="17"/>
        </w:rPr>
        <w:t> </w:t>
      </w:r>
      <w:r>
        <w:rPr>
          <w:color w:val="231F20"/>
          <w:sz w:val="17"/>
        </w:rPr>
        <w:t>-</w:t>
      </w:r>
      <w:r>
        <w:rPr>
          <w:color w:val="231F20"/>
          <w:spacing w:val="-10"/>
          <w:sz w:val="17"/>
        </w:rPr>
        <w:t> </w:t>
      </w:r>
      <w:r>
        <w:rPr>
          <w:color w:val="231F20"/>
          <w:sz w:val="17"/>
        </w:rPr>
        <w:t>Principio</w:t>
      </w:r>
      <w:r>
        <w:rPr>
          <w:color w:val="231F20"/>
          <w:spacing w:val="-11"/>
          <w:sz w:val="17"/>
        </w:rPr>
        <w:t> </w:t>
      </w:r>
      <w:r>
        <w:rPr>
          <w:color w:val="231F20"/>
          <w:sz w:val="17"/>
        </w:rPr>
        <w:t>attivo:</w:t>
      </w:r>
      <w:r>
        <w:rPr>
          <w:color w:val="231F20"/>
          <w:spacing w:val="-11"/>
          <w:sz w:val="17"/>
        </w:rPr>
        <w:t> </w:t>
      </w:r>
      <w:r>
        <w:rPr>
          <w:color w:val="231F20"/>
          <w:sz w:val="17"/>
        </w:rPr>
        <w:t>L01FA01</w:t>
      </w:r>
      <w:r>
        <w:rPr>
          <w:color w:val="231F20"/>
          <w:spacing w:val="-10"/>
          <w:sz w:val="17"/>
        </w:rPr>
        <w:t> </w:t>
      </w:r>
      <w:r>
        <w:rPr>
          <w:color w:val="231F20"/>
          <w:sz w:val="17"/>
        </w:rPr>
        <w:t>Rituximab. Titolare: REDDY HOLDING GMBH.</w:t>
      </w:r>
    </w:p>
    <w:p>
      <w:pPr>
        <w:spacing w:line="278" w:lineRule="auto" w:before="2"/>
        <w:ind w:left="454" w:right="1621" w:firstLine="0"/>
        <w:jc w:val="both"/>
        <w:rPr>
          <w:sz w:val="17"/>
        </w:rPr>
      </w:pPr>
      <w:r>
        <w:rPr>
          <w:color w:val="231F20"/>
          <w:sz w:val="17"/>
        </w:rPr>
        <w:t>Cod.</w:t>
      </w:r>
      <w:r>
        <w:rPr>
          <w:color w:val="231F20"/>
          <w:spacing w:val="-11"/>
          <w:sz w:val="17"/>
        </w:rPr>
        <w:t> </w:t>
      </w:r>
      <w:r>
        <w:rPr>
          <w:color w:val="231F20"/>
          <w:sz w:val="17"/>
        </w:rPr>
        <w:t>procedura:</w:t>
      </w:r>
      <w:r>
        <w:rPr>
          <w:color w:val="231F20"/>
          <w:spacing w:val="-11"/>
          <w:sz w:val="17"/>
        </w:rPr>
        <w:t> </w:t>
      </w:r>
      <w:r>
        <w:rPr>
          <w:color w:val="231F20"/>
          <w:sz w:val="17"/>
        </w:rPr>
        <w:t>EMEA/H/C/006224/0000. GUUE: 21 ottobre 2024.</w:t>
      </w:r>
    </w:p>
    <w:p>
      <w:pPr>
        <w:spacing w:line="208" w:lineRule="auto" w:before="22"/>
        <w:ind w:left="113" w:right="38" w:firstLine="341"/>
        <w:jc w:val="both"/>
        <w:rPr>
          <w:sz w:val="17"/>
        </w:rPr>
      </w:pPr>
      <w:r>
        <w:rPr>
          <w:color w:val="231F20"/>
          <w:sz w:val="17"/>
        </w:rPr>
        <w:t>Medicinale sottoposto a monitoraggio addizionale. Ciò </w:t>
      </w:r>
      <w:r>
        <w:rPr>
          <w:color w:val="231F20"/>
          <w:sz w:val="17"/>
        </w:rPr>
        <w:t>permette- rà la rapida identificazione di nuove informazioni sulla sicurezza.</w:t>
      </w:r>
      <w:r>
        <w:rPr>
          <w:color w:val="231F20"/>
          <w:spacing w:val="-4"/>
          <w:sz w:val="17"/>
        </w:rPr>
        <w:t> </w:t>
      </w:r>
      <w:r>
        <w:rPr>
          <w:color w:val="231F20"/>
          <w:sz w:val="17"/>
        </w:rPr>
        <w:t>Agli operatori sanitari è richiesto di segnalare qualsiasi reazione avversa so- spetta.</w:t>
      </w:r>
      <w:r>
        <w:rPr>
          <w:color w:val="231F20"/>
          <w:spacing w:val="-9"/>
          <w:sz w:val="17"/>
        </w:rPr>
        <w:t> </w:t>
      </w:r>
      <w:r>
        <w:rPr>
          <w:color w:val="231F20"/>
          <w:sz w:val="17"/>
        </w:rPr>
        <w:t>Vedere</w:t>
      </w:r>
      <w:r>
        <w:rPr>
          <w:color w:val="231F20"/>
          <w:spacing w:val="-6"/>
          <w:sz w:val="17"/>
        </w:rPr>
        <w:t> </w:t>
      </w:r>
      <w:r>
        <w:rPr>
          <w:color w:val="231F20"/>
          <w:sz w:val="17"/>
        </w:rPr>
        <w:t>paragrafo</w:t>
      </w:r>
      <w:r>
        <w:rPr>
          <w:color w:val="231F20"/>
          <w:spacing w:val="-6"/>
          <w:sz w:val="17"/>
        </w:rPr>
        <w:t> </w:t>
      </w:r>
      <w:r>
        <w:rPr>
          <w:color w:val="231F20"/>
          <w:sz w:val="17"/>
        </w:rPr>
        <w:t>4.8</w:t>
      </w:r>
      <w:r>
        <w:rPr>
          <w:color w:val="231F20"/>
          <w:spacing w:val="-6"/>
          <w:sz w:val="17"/>
        </w:rPr>
        <w:t> </w:t>
      </w:r>
      <w:r>
        <w:rPr>
          <w:color w:val="231F20"/>
          <w:sz w:val="17"/>
        </w:rPr>
        <w:t>per</w:t>
      </w:r>
      <w:r>
        <w:rPr>
          <w:color w:val="231F20"/>
          <w:spacing w:val="-6"/>
          <w:sz w:val="17"/>
        </w:rPr>
        <w:t> </w:t>
      </w:r>
      <w:r>
        <w:rPr>
          <w:color w:val="231F20"/>
          <w:sz w:val="17"/>
        </w:rPr>
        <w:t>informazioni</w:t>
      </w:r>
      <w:r>
        <w:rPr>
          <w:color w:val="231F20"/>
          <w:spacing w:val="-6"/>
          <w:sz w:val="17"/>
        </w:rPr>
        <w:t> </w:t>
      </w:r>
      <w:r>
        <w:rPr>
          <w:color w:val="231F20"/>
          <w:sz w:val="17"/>
        </w:rPr>
        <w:t>sulle</w:t>
      </w:r>
      <w:r>
        <w:rPr>
          <w:color w:val="231F20"/>
          <w:spacing w:val="-6"/>
          <w:sz w:val="17"/>
        </w:rPr>
        <w:t> </w:t>
      </w:r>
      <w:r>
        <w:rPr>
          <w:color w:val="231F20"/>
          <w:sz w:val="17"/>
        </w:rPr>
        <w:t>modalità</w:t>
      </w:r>
      <w:r>
        <w:rPr>
          <w:color w:val="231F20"/>
          <w:spacing w:val="-6"/>
          <w:sz w:val="17"/>
        </w:rPr>
        <w:t> </w:t>
      </w:r>
      <w:r>
        <w:rPr>
          <w:color w:val="231F20"/>
          <w:sz w:val="17"/>
        </w:rPr>
        <w:t>di</w:t>
      </w:r>
      <w:r>
        <w:rPr>
          <w:color w:val="231F20"/>
          <w:spacing w:val="-6"/>
          <w:sz w:val="17"/>
        </w:rPr>
        <w:t> </w:t>
      </w:r>
      <w:r>
        <w:rPr>
          <w:color w:val="231F20"/>
          <w:sz w:val="17"/>
        </w:rPr>
        <w:t>segnala- zione delle reazioni avverse.</w:t>
      </w:r>
    </w:p>
    <w:p>
      <w:pPr>
        <w:spacing w:before="166"/>
        <w:ind w:left="1717" w:right="0" w:firstLine="0"/>
        <w:jc w:val="left"/>
        <w:rPr>
          <w:i/>
          <w:sz w:val="17"/>
        </w:rPr>
      </w:pPr>
      <w:r>
        <w:rPr>
          <w:i/>
          <w:color w:val="231F20"/>
          <w:sz w:val="17"/>
        </w:rPr>
        <w:t>Indicazioni </w:t>
      </w:r>
      <w:r>
        <w:rPr>
          <w:i/>
          <w:color w:val="231F20"/>
          <w:spacing w:val="-2"/>
          <w:sz w:val="17"/>
        </w:rPr>
        <w:t>terapeutiche</w:t>
      </w:r>
    </w:p>
    <w:p>
      <w:pPr>
        <w:spacing w:line="208" w:lineRule="auto" w:before="166"/>
        <w:ind w:left="113" w:right="38" w:firstLine="341"/>
        <w:jc w:val="both"/>
        <w:rPr>
          <w:sz w:val="17"/>
        </w:rPr>
      </w:pPr>
      <w:r>
        <w:rPr>
          <w:color w:val="231F20"/>
          <w:sz w:val="17"/>
        </w:rPr>
        <w:t>«Ituxredi» è indicato in adulti per le seguenti </w:t>
      </w:r>
      <w:r>
        <w:rPr>
          <w:color w:val="231F20"/>
          <w:sz w:val="17"/>
        </w:rPr>
        <w:t>indicazioni </w:t>
      </w:r>
      <w:r>
        <w:rPr>
          <w:color w:val="231F20"/>
          <w:spacing w:val="-2"/>
          <w:sz w:val="17"/>
        </w:rPr>
        <w:t>terapeutiche:</w:t>
      </w:r>
    </w:p>
    <w:p>
      <w:pPr>
        <w:spacing w:before="37"/>
        <w:ind w:left="284" w:right="0" w:firstLine="0"/>
        <w:jc w:val="both"/>
        <w:rPr>
          <w:i/>
          <w:sz w:val="17"/>
        </w:rPr>
      </w:pPr>
      <w:r>
        <w:rPr>
          <w:i/>
          <w:color w:val="231F20"/>
          <w:sz w:val="17"/>
        </w:rPr>
        <w:t>Linfoma non-Hodgkin </w:t>
      </w:r>
      <w:r>
        <w:rPr>
          <w:i/>
          <w:color w:val="231F20"/>
          <w:spacing w:val="-2"/>
          <w:sz w:val="17"/>
        </w:rPr>
        <w:t>(LNH).</w:t>
      </w:r>
    </w:p>
    <w:p>
      <w:pPr>
        <w:spacing w:line="208" w:lineRule="auto" w:before="53"/>
        <w:ind w:left="113" w:right="38" w:firstLine="341"/>
        <w:jc w:val="both"/>
        <w:rPr>
          <w:sz w:val="17"/>
        </w:rPr>
      </w:pPr>
      <w:r>
        <w:rPr>
          <w:color w:val="231F20"/>
          <w:sz w:val="17"/>
        </w:rPr>
        <w:t>«Ituxredi» è indicato per il trattamento di pazienti adulti affetti </w:t>
      </w:r>
      <w:r>
        <w:rPr>
          <w:color w:val="231F20"/>
          <w:sz w:val="17"/>
        </w:rPr>
        <w:t>da linfoma follicolare in III-IV stadio precedentemente non trattati, in as- sociazione a chemioterapia.</w:t>
      </w:r>
    </w:p>
    <w:p>
      <w:pPr>
        <w:spacing w:line="208" w:lineRule="auto" w:before="58"/>
        <w:ind w:left="113" w:right="38" w:firstLine="341"/>
        <w:jc w:val="both"/>
        <w:rPr>
          <w:sz w:val="17"/>
        </w:rPr>
      </w:pPr>
      <w:r>
        <w:rPr>
          <w:color w:val="231F20"/>
          <w:sz w:val="17"/>
        </w:rPr>
        <w:t>La terapia di mantenimento con «Ituxredi» è indicata per il tratta- mento</w:t>
      </w:r>
      <w:r>
        <w:rPr>
          <w:color w:val="231F20"/>
          <w:spacing w:val="-9"/>
          <w:sz w:val="17"/>
        </w:rPr>
        <w:t> </w:t>
      </w:r>
      <w:r>
        <w:rPr>
          <w:color w:val="231F20"/>
          <w:sz w:val="17"/>
        </w:rPr>
        <w:t>di</w:t>
      </w:r>
      <w:r>
        <w:rPr>
          <w:color w:val="231F20"/>
          <w:spacing w:val="-9"/>
          <w:sz w:val="17"/>
        </w:rPr>
        <w:t> </w:t>
      </w:r>
      <w:r>
        <w:rPr>
          <w:color w:val="231F20"/>
          <w:sz w:val="17"/>
        </w:rPr>
        <w:t>pazienti</w:t>
      </w:r>
      <w:r>
        <w:rPr>
          <w:color w:val="231F20"/>
          <w:spacing w:val="-9"/>
          <w:sz w:val="17"/>
        </w:rPr>
        <w:t> </w:t>
      </w:r>
      <w:r>
        <w:rPr>
          <w:color w:val="231F20"/>
          <w:sz w:val="17"/>
        </w:rPr>
        <w:t>adulti</w:t>
      </w:r>
      <w:r>
        <w:rPr>
          <w:color w:val="231F20"/>
          <w:spacing w:val="-9"/>
          <w:sz w:val="17"/>
        </w:rPr>
        <w:t> </w:t>
      </w:r>
      <w:r>
        <w:rPr>
          <w:color w:val="231F20"/>
          <w:sz w:val="17"/>
        </w:rPr>
        <w:t>con</w:t>
      </w:r>
      <w:r>
        <w:rPr>
          <w:color w:val="231F20"/>
          <w:spacing w:val="-9"/>
          <w:sz w:val="17"/>
        </w:rPr>
        <w:t> </w:t>
      </w:r>
      <w:r>
        <w:rPr>
          <w:color w:val="231F20"/>
          <w:sz w:val="17"/>
        </w:rPr>
        <w:t>linfoma</w:t>
      </w:r>
      <w:r>
        <w:rPr>
          <w:color w:val="231F20"/>
          <w:spacing w:val="-9"/>
          <w:sz w:val="17"/>
        </w:rPr>
        <w:t> </w:t>
      </w:r>
      <w:r>
        <w:rPr>
          <w:color w:val="231F20"/>
          <w:sz w:val="17"/>
        </w:rPr>
        <w:t>follicolare</w:t>
      </w:r>
      <w:r>
        <w:rPr>
          <w:color w:val="231F20"/>
          <w:spacing w:val="-9"/>
          <w:sz w:val="17"/>
        </w:rPr>
        <w:t> </w:t>
      </w:r>
      <w:r>
        <w:rPr>
          <w:color w:val="231F20"/>
          <w:sz w:val="17"/>
        </w:rPr>
        <w:t>che</w:t>
      </w:r>
      <w:r>
        <w:rPr>
          <w:color w:val="231F20"/>
          <w:spacing w:val="-9"/>
          <w:sz w:val="17"/>
        </w:rPr>
        <w:t> </w:t>
      </w:r>
      <w:r>
        <w:rPr>
          <w:color w:val="231F20"/>
          <w:sz w:val="17"/>
        </w:rPr>
        <w:t>rispondono</w:t>
      </w:r>
      <w:r>
        <w:rPr>
          <w:color w:val="231F20"/>
          <w:spacing w:val="-9"/>
          <w:sz w:val="17"/>
        </w:rPr>
        <w:t> </w:t>
      </w:r>
      <w:r>
        <w:rPr>
          <w:color w:val="231F20"/>
          <w:sz w:val="17"/>
        </w:rPr>
        <w:t>a</w:t>
      </w:r>
      <w:r>
        <w:rPr>
          <w:color w:val="231F20"/>
          <w:spacing w:val="-9"/>
          <w:sz w:val="17"/>
        </w:rPr>
        <w:t> </w:t>
      </w:r>
      <w:r>
        <w:rPr>
          <w:color w:val="231F20"/>
          <w:sz w:val="17"/>
        </w:rPr>
        <w:t>terapia di induzione.</w:t>
      </w:r>
    </w:p>
    <w:p>
      <w:pPr>
        <w:spacing w:line="208" w:lineRule="auto" w:before="58"/>
        <w:ind w:left="113" w:right="38" w:firstLine="341"/>
        <w:jc w:val="both"/>
        <w:rPr>
          <w:sz w:val="17"/>
        </w:rPr>
      </w:pPr>
      <w:r>
        <w:rPr>
          <w:color w:val="231F20"/>
          <w:sz w:val="17"/>
        </w:rPr>
        <w:t>«Ituxredi» in monoterapia è indicato per il trattamento di </w:t>
      </w:r>
      <w:r>
        <w:rPr>
          <w:color w:val="231F20"/>
          <w:sz w:val="17"/>
        </w:rPr>
        <w:t>pazienti adulti</w:t>
      </w:r>
      <w:r>
        <w:rPr>
          <w:color w:val="231F20"/>
          <w:spacing w:val="-7"/>
          <w:sz w:val="17"/>
        </w:rPr>
        <w:t> </w:t>
      </w:r>
      <w:r>
        <w:rPr>
          <w:color w:val="231F20"/>
          <w:sz w:val="17"/>
        </w:rPr>
        <w:t>con</w:t>
      </w:r>
      <w:r>
        <w:rPr>
          <w:color w:val="231F20"/>
          <w:spacing w:val="-7"/>
          <w:sz w:val="17"/>
        </w:rPr>
        <w:t> </w:t>
      </w:r>
      <w:r>
        <w:rPr>
          <w:color w:val="231F20"/>
          <w:sz w:val="17"/>
        </w:rPr>
        <w:t>linfoma</w:t>
      </w:r>
      <w:r>
        <w:rPr>
          <w:color w:val="231F20"/>
          <w:spacing w:val="-7"/>
          <w:sz w:val="17"/>
        </w:rPr>
        <w:t> </w:t>
      </w:r>
      <w:r>
        <w:rPr>
          <w:color w:val="231F20"/>
          <w:sz w:val="17"/>
        </w:rPr>
        <w:t>follicolare</w:t>
      </w:r>
      <w:r>
        <w:rPr>
          <w:color w:val="231F20"/>
          <w:spacing w:val="-7"/>
          <w:sz w:val="17"/>
        </w:rPr>
        <w:t> </w:t>
      </w:r>
      <w:r>
        <w:rPr>
          <w:color w:val="231F20"/>
          <w:sz w:val="17"/>
        </w:rPr>
        <w:t>in</w:t>
      </w:r>
      <w:r>
        <w:rPr>
          <w:color w:val="231F20"/>
          <w:spacing w:val="-7"/>
          <w:sz w:val="17"/>
        </w:rPr>
        <w:t> </w:t>
      </w:r>
      <w:r>
        <w:rPr>
          <w:color w:val="231F20"/>
          <w:sz w:val="17"/>
        </w:rPr>
        <w:t>III-</w:t>
      </w:r>
      <w:r>
        <w:rPr>
          <w:color w:val="231F20"/>
          <w:spacing w:val="-7"/>
          <w:sz w:val="17"/>
        </w:rPr>
        <w:t> </w:t>
      </w:r>
      <w:r>
        <w:rPr>
          <w:color w:val="231F20"/>
          <w:sz w:val="17"/>
        </w:rPr>
        <w:t>IV</w:t>
      </w:r>
      <w:r>
        <w:rPr>
          <w:color w:val="231F20"/>
          <w:spacing w:val="-10"/>
          <w:sz w:val="17"/>
        </w:rPr>
        <w:t> </w:t>
      </w:r>
      <w:r>
        <w:rPr>
          <w:color w:val="231F20"/>
          <w:sz w:val="17"/>
        </w:rPr>
        <w:t>stadio</w:t>
      </w:r>
      <w:r>
        <w:rPr>
          <w:color w:val="231F20"/>
          <w:spacing w:val="-7"/>
          <w:sz w:val="17"/>
        </w:rPr>
        <w:t> </w:t>
      </w:r>
      <w:r>
        <w:rPr>
          <w:color w:val="231F20"/>
          <w:sz w:val="17"/>
        </w:rPr>
        <w:t>che</w:t>
      </w:r>
      <w:r>
        <w:rPr>
          <w:color w:val="231F20"/>
          <w:spacing w:val="-7"/>
          <w:sz w:val="17"/>
        </w:rPr>
        <w:t> </w:t>
      </w:r>
      <w:r>
        <w:rPr>
          <w:color w:val="231F20"/>
          <w:sz w:val="17"/>
        </w:rPr>
        <w:t>sono</w:t>
      </w:r>
      <w:r>
        <w:rPr>
          <w:color w:val="231F20"/>
          <w:spacing w:val="-7"/>
          <w:sz w:val="17"/>
        </w:rPr>
        <w:t> </w:t>
      </w:r>
      <w:r>
        <w:rPr>
          <w:color w:val="231F20"/>
          <w:sz w:val="17"/>
        </w:rPr>
        <w:t>chemioresistenti o sono in seconda o successiva ricaduta dopo chemioterapia.</w:t>
      </w:r>
    </w:p>
    <w:p>
      <w:pPr>
        <w:spacing w:line="208" w:lineRule="auto" w:before="59"/>
        <w:ind w:left="113" w:right="38" w:firstLine="341"/>
        <w:jc w:val="both"/>
        <w:rPr>
          <w:sz w:val="17"/>
        </w:rPr>
      </w:pPr>
      <w:r>
        <w:rPr>
          <w:color w:val="231F20"/>
          <w:sz w:val="17"/>
        </w:rPr>
        <w:t>«Ituxredi» è indicato per il trattamento di pazienti adulti affetti </w:t>
      </w:r>
      <w:r>
        <w:rPr>
          <w:color w:val="231F20"/>
          <w:sz w:val="17"/>
        </w:rPr>
        <w:t>da linfoma non-Hodgkin, CD20 positivo, diffuso a grandi cellule B, in as- sociazione a chemioterapia CHOP (ciclofosfamide, doxorubicina, vin- cristina, prednisolone).</w:t>
      </w:r>
    </w:p>
    <w:p>
      <w:pPr>
        <w:spacing w:line="208" w:lineRule="auto" w:before="59"/>
        <w:ind w:left="113" w:right="38" w:firstLine="341"/>
        <w:jc w:val="both"/>
        <w:rPr>
          <w:sz w:val="17"/>
        </w:rPr>
      </w:pPr>
      <w:r>
        <w:rPr>
          <w:color w:val="231F20"/>
          <w:sz w:val="17"/>
        </w:rPr>
        <w:t>«Ituxredi» in associazione a chemioterapia è indicato per il </w:t>
      </w:r>
      <w:r>
        <w:rPr>
          <w:color w:val="231F20"/>
          <w:sz w:val="17"/>
        </w:rPr>
        <w:t>tratta- mento di pazienti pediatrici (di età compresa tra = 6 mesi e &lt; 18 anni) con linfoma diffuso a grandi cellule B (DLBCL) CD20 positivo, lin- foma di Burkitt (BL)/leucemia di Burkitt (leucemia acuta a cellule B mature; </w:t>
      </w:r>
      <w:r>
        <w:rPr>
          <w:i/>
          <w:color w:val="231F20"/>
          <w:sz w:val="17"/>
        </w:rPr>
        <w:t>BAL) </w:t>
      </w:r>
      <w:r>
        <w:rPr>
          <w:color w:val="231F20"/>
          <w:sz w:val="17"/>
        </w:rPr>
        <w:t>o linfoma simil-Burkitt (BLL) in stadio avanzato prece- dentemente non trattato.</w:t>
      </w:r>
    </w:p>
    <w:p>
      <w:pPr>
        <w:spacing w:before="39"/>
        <w:ind w:left="284" w:right="0" w:firstLine="0"/>
        <w:jc w:val="both"/>
        <w:rPr>
          <w:i/>
          <w:sz w:val="17"/>
        </w:rPr>
      </w:pPr>
      <w:r>
        <w:rPr>
          <w:i/>
          <w:color w:val="231F20"/>
          <w:sz w:val="17"/>
        </w:rPr>
        <w:t>Leucemia</w:t>
      </w:r>
      <w:r>
        <w:rPr>
          <w:i/>
          <w:color w:val="231F20"/>
          <w:spacing w:val="-3"/>
          <w:sz w:val="17"/>
        </w:rPr>
        <w:t> </w:t>
      </w:r>
      <w:r>
        <w:rPr>
          <w:i/>
          <w:color w:val="231F20"/>
          <w:sz w:val="17"/>
        </w:rPr>
        <w:t>linfatica</w:t>
      </w:r>
      <w:r>
        <w:rPr>
          <w:i/>
          <w:color w:val="231F20"/>
          <w:spacing w:val="-3"/>
          <w:sz w:val="17"/>
        </w:rPr>
        <w:t> </w:t>
      </w:r>
      <w:r>
        <w:rPr>
          <w:i/>
          <w:color w:val="231F20"/>
          <w:sz w:val="17"/>
        </w:rPr>
        <w:t>cronica</w:t>
      </w:r>
      <w:r>
        <w:rPr>
          <w:i/>
          <w:color w:val="231F20"/>
          <w:spacing w:val="-2"/>
          <w:sz w:val="17"/>
        </w:rPr>
        <w:t> (LLC)</w:t>
      </w:r>
    </w:p>
    <w:p>
      <w:pPr>
        <w:spacing w:line="208" w:lineRule="auto" w:before="52"/>
        <w:ind w:left="113" w:right="38" w:firstLine="341"/>
        <w:jc w:val="both"/>
        <w:rPr>
          <w:sz w:val="17"/>
        </w:rPr>
      </w:pPr>
      <w:r>
        <w:rPr>
          <w:color w:val="231F20"/>
          <w:sz w:val="17"/>
        </w:rPr>
        <w:t>«Ituxredi» in associazione a chemioterapia è indicato per il </w:t>
      </w:r>
      <w:r>
        <w:rPr>
          <w:color w:val="231F20"/>
          <w:sz w:val="17"/>
        </w:rPr>
        <w:t>tratta- mento</w:t>
      </w:r>
      <w:r>
        <w:rPr>
          <w:color w:val="231F20"/>
          <w:spacing w:val="-6"/>
          <w:sz w:val="17"/>
        </w:rPr>
        <w:t> </w:t>
      </w:r>
      <w:r>
        <w:rPr>
          <w:color w:val="231F20"/>
          <w:sz w:val="17"/>
        </w:rPr>
        <w:t>di</w:t>
      </w:r>
      <w:r>
        <w:rPr>
          <w:color w:val="231F20"/>
          <w:spacing w:val="-5"/>
          <w:sz w:val="17"/>
        </w:rPr>
        <w:t> </w:t>
      </w:r>
      <w:r>
        <w:rPr>
          <w:color w:val="231F20"/>
          <w:sz w:val="17"/>
        </w:rPr>
        <w:t>pazienti</w:t>
      </w:r>
      <w:r>
        <w:rPr>
          <w:color w:val="231F20"/>
          <w:spacing w:val="-5"/>
          <w:sz w:val="17"/>
        </w:rPr>
        <w:t> </w:t>
      </w:r>
      <w:r>
        <w:rPr>
          <w:color w:val="231F20"/>
          <w:sz w:val="17"/>
        </w:rPr>
        <w:t>con</w:t>
      </w:r>
      <w:r>
        <w:rPr>
          <w:color w:val="231F20"/>
          <w:spacing w:val="-6"/>
          <w:sz w:val="17"/>
        </w:rPr>
        <w:t> </w:t>
      </w:r>
      <w:r>
        <w:rPr>
          <w:color w:val="231F20"/>
          <w:sz w:val="17"/>
        </w:rPr>
        <w:t>leucemia</w:t>
      </w:r>
      <w:r>
        <w:rPr>
          <w:color w:val="231F20"/>
          <w:spacing w:val="-5"/>
          <w:sz w:val="17"/>
        </w:rPr>
        <w:t> </w:t>
      </w:r>
      <w:r>
        <w:rPr>
          <w:color w:val="231F20"/>
          <w:sz w:val="17"/>
        </w:rPr>
        <w:t>linfatica</w:t>
      </w:r>
      <w:r>
        <w:rPr>
          <w:color w:val="231F20"/>
          <w:spacing w:val="-5"/>
          <w:sz w:val="17"/>
        </w:rPr>
        <w:t> </w:t>
      </w:r>
      <w:r>
        <w:rPr>
          <w:color w:val="231F20"/>
          <w:sz w:val="17"/>
        </w:rPr>
        <w:t>cronica</w:t>
      </w:r>
      <w:r>
        <w:rPr>
          <w:color w:val="231F20"/>
          <w:spacing w:val="-5"/>
          <w:sz w:val="17"/>
        </w:rPr>
        <w:t> </w:t>
      </w:r>
      <w:r>
        <w:rPr>
          <w:color w:val="231F20"/>
          <w:sz w:val="17"/>
        </w:rPr>
        <w:t>(LLC)</w:t>
      </w:r>
      <w:r>
        <w:rPr>
          <w:color w:val="231F20"/>
          <w:spacing w:val="-6"/>
          <w:sz w:val="17"/>
        </w:rPr>
        <w:t> </w:t>
      </w:r>
      <w:r>
        <w:rPr>
          <w:color w:val="231F20"/>
          <w:sz w:val="17"/>
        </w:rPr>
        <w:t>precedentemen- te non trattata e recidiva/refrattaria. Sono disponibili solo dati limitati sull’efficacia e la sicurezza per pazienti precedentemente trattati con anticorpi monoclonali, incluso «Ituxredi», o per pazienti refrattari a un trattamento precedente con «Ituxredi» più chemioterapia.</w:t>
      </w:r>
    </w:p>
    <w:p>
      <w:pPr>
        <w:spacing w:before="39"/>
        <w:ind w:left="454" w:right="0" w:firstLine="0"/>
        <w:jc w:val="both"/>
        <w:rPr>
          <w:sz w:val="17"/>
        </w:rPr>
      </w:pPr>
      <w:r>
        <w:rPr>
          <w:color w:val="231F20"/>
          <w:sz w:val="17"/>
        </w:rPr>
        <w:t>Vedere</w:t>
      </w:r>
      <w:r>
        <w:rPr>
          <w:color w:val="231F20"/>
          <w:spacing w:val="-4"/>
          <w:sz w:val="17"/>
        </w:rPr>
        <w:t> </w:t>
      </w:r>
      <w:r>
        <w:rPr>
          <w:color w:val="231F20"/>
          <w:sz w:val="17"/>
        </w:rPr>
        <w:t>paragrafo</w:t>
      </w:r>
      <w:r>
        <w:rPr>
          <w:color w:val="231F20"/>
          <w:spacing w:val="-4"/>
          <w:sz w:val="17"/>
        </w:rPr>
        <w:t> </w:t>
      </w:r>
      <w:r>
        <w:rPr>
          <w:color w:val="231F20"/>
          <w:sz w:val="17"/>
        </w:rPr>
        <w:t>5.1</w:t>
      </w:r>
      <w:r>
        <w:rPr>
          <w:color w:val="231F20"/>
          <w:spacing w:val="-4"/>
          <w:sz w:val="17"/>
        </w:rPr>
        <w:t> </w:t>
      </w:r>
      <w:r>
        <w:rPr>
          <w:color w:val="231F20"/>
          <w:sz w:val="17"/>
        </w:rPr>
        <w:t>per</w:t>
      </w:r>
      <w:r>
        <w:rPr>
          <w:color w:val="231F20"/>
          <w:spacing w:val="-4"/>
          <w:sz w:val="17"/>
        </w:rPr>
        <w:t> </w:t>
      </w:r>
      <w:r>
        <w:rPr>
          <w:color w:val="231F20"/>
          <w:sz w:val="17"/>
        </w:rPr>
        <w:t>ulteriori</w:t>
      </w:r>
      <w:r>
        <w:rPr>
          <w:color w:val="231F20"/>
          <w:spacing w:val="-3"/>
          <w:sz w:val="17"/>
        </w:rPr>
        <w:t> </w:t>
      </w:r>
      <w:r>
        <w:rPr>
          <w:color w:val="231F20"/>
          <w:spacing w:val="-2"/>
          <w:sz w:val="17"/>
        </w:rPr>
        <w:t>informazioni.</w:t>
      </w:r>
    </w:p>
    <w:p>
      <w:pPr>
        <w:spacing w:before="32"/>
        <w:ind w:left="113" w:right="0" w:firstLine="0"/>
        <w:jc w:val="both"/>
        <w:rPr>
          <w:i/>
          <w:sz w:val="17"/>
        </w:rPr>
      </w:pPr>
      <w:r>
        <w:rPr>
          <w:i/>
          <w:color w:val="231F20"/>
          <w:sz w:val="17"/>
        </w:rPr>
        <w:t>Artrite </w:t>
      </w:r>
      <w:r>
        <w:rPr>
          <w:i/>
          <w:color w:val="231F20"/>
          <w:spacing w:val="-2"/>
          <w:sz w:val="17"/>
        </w:rPr>
        <w:t>reumatoide</w:t>
      </w:r>
    </w:p>
    <w:p>
      <w:pPr>
        <w:spacing w:line="208" w:lineRule="auto" w:before="53"/>
        <w:ind w:left="113" w:right="38" w:firstLine="341"/>
        <w:jc w:val="both"/>
        <w:rPr>
          <w:sz w:val="17"/>
        </w:rPr>
      </w:pPr>
      <w:r>
        <w:rPr>
          <w:color w:val="231F20"/>
          <w:sz w:val="17"/>
        </w:rPr>
        <w:t>«Ituxredi» in associazione a metotrexato è indicato per il </w:t>
      </w:r>
      <w:r>
        <w:rPr>
          <w:color w:val="231F20"/>
          <w:sz w:val="17"/>
        </w:rPr>
        <w:t>tratta- mento dell’artrite reumatoide attiva di grado severo in pazienti adulti che hanno mostrato un’inadeguata risposta o un’intolleranza ad altri farmaci</w:t>
      </w:r>
      <w:r>
        <w:rPr>
          <w:color w:val="231F20"/>
          <w:spacing w:val="-3"/>
          <w:sz w:val="17"/>
        </w:rPr>
        <w:t> </w:t>
      </w:r>
      <w:r>
        <w:rPr>
          <w:color w:val="231F20"/>
          <w:sz w:val="17"/>
        </w:rPr>
        <w:t>antireumatici</w:t>
      </w:r>
      <w:r>
        <w:rPr>
          <w:color w:val="231F20"/>
          <w:spacing w:val="-3"/>
          <w:sz w:val="17"/>
        </w:rPr>
        <w:t> </w:t>
      </w:r>
      <w:r>
        <w:rPr>
          <w:color w:val="231F20"/>
          <w:sz w:val="17"/>
        </w:rPr>
        <w:t>modificanti</w:t>
      </w:r>
      <w:r>
        <w:rPr>
          <w:color w:val="231F20"/>
          <w:spacing w:val="-3"/>
          <w:sz w:val="17"/>
        </w:rPr>
        <w:t> </w:t>
      </w:r>
      <w:r>
        <w:rPr>
          <w:color w:val="231F20"/>
          <w:sz w:val="17"/>
        </w:rPr>
        <w:t>la</w:t>
      </w:r>
      <w:r>
        <w:rPr>
          <w:color w:val="231F20"/>
          <w:spacing w:val="-3"/>
          <w:sz w:val="17"/>
        </w:rPr>
        <w:t> </w:t>
      </w:r>
      <w:r>
        <w:rPr>
          <w:color w:val="231F20"/>
          <w:sz w:val="17"/>
        </w:rPr>
        <w:t>malattia</w:t>
      </w:r>
      <w:r>
        <w:rPr>
          <w:color w:val="231F20"/>
          <w:spacing w:val="-3"/>
          <w:sz w:val="17"/>
        </w:rPr>
        <w:t> </w:t>
      </w:r>
      <w:r>
        <w:rPr>
          <w:color w:val="231F20"/>
          <w:sz w:val="17"/>
        </w:rPr>
        <w:t>(DMARD),</w:t>
      </w:r>
      <w:r>
        <w:rPr>
          <w:color w:val="231F20"/>
          <w:spacing w:val="-3"/>
          <w:sz w:val="17"/>
        </w:rPr>
        <w:t> </w:t>
      </w:r>
      <w:r>
        <w:rPr>
          <w:color w:val="231F20"/>
          <w:sz w:val="17"/>
        </w:rPr>
        <w:t>comprendenti uno o più inibitori del fattore di necrosi tumorale (TNF).</w:t>
      </w:r>
    </w:p>
    <w:p>
      <w:pPr>
        <w:spacing w:line="208" w:lineRule="auto" w:before="59"/>
        <w:ind w:left="113" w:right="38" w:firstLine="341"/>
        <w:jc w:val="both"/>
        <w:rPr>
          <w:sz w:val="17"/>
        </w:rPr>
      </w:pPr>
      <w:r>
        <w:rPr>
          <w:color w:val="231F20"/>
          <w:sz w:val="17"/>
        </w:rPr>
        <w:t>«Ituxredi» ha mostrato di ridurre la percentuale di progressione</w:t>
      </w:r>
      <w:r>
        <w:rPr>
          <w:color w:val="231F20"/>
          <w:spacing w:val="40"/>
          <w:sz w:val="17"/>
        </w:rPr>
        <w:t> </w:t>
      </w:r>
      <w:r>
        <w:rPr>
          <w:color w:val="231F20"/>
          <w:sz w:val="17"/>
        </w:rPr>
        <w:t>del danno articolare, come valutato mediante raggi X e di migliorare le funzioni fisiche, quando somministrato in associazione a metotrexato.</w:t>
      </w:r>
    </w:p>
    <w:p>
      <w:pPr>
        <w:spacing w:before="38"/>
        <w:ind w:left="113" w:right="0" w:firstLine="0"/>
        <w:jc w:val="both"/>
        <w:rPr>
          <w:i/>
          <w:sz w:val="17"/>
        </w:rPr>
      </w:pPr>
      <w:r>
        <w:rPr>
          <w:i/>
          <w:color w:val="231F20"/>
          <w:sz w:val="17"/>
        </w:rPr>
        <w:t>Granulomatosi</w:t>
      </w:r>
      <w:r>
        <w:rPr>
          <w:i/>
          <w:color w:val="231F20"/>
          <w:spacing w:val="-2"/>
          <w:sz w:val="17"/>
        </w:rPr>
        <w:t> </w:t>
      </w:r>
      <w:r>
        <w:rPr>
          <w:i/>
          <w:color w:val="231F20"/>
          <w:sz w:val="17"/>
        </w:rPr>
        <w:t>con poliangite e poliangite </w:t>
      </w:r>
      <w:r>
        <w:rPr>
          <w:i/>
          <w:color w:val="231F20"/>
          <w:spacing w:val="-2"/>
          <w:sz w:val="17"/>
        </w:rPr>
        <w:t>microscopica</w:t>
      </w:r>
    </w:p>
    <w:p>
      <w:pPr>
        <w:spacing w:line="208" w:lineRule="auto" w:before="53"/>
        <w:ind w:left="113" w:right="38" w:firstLine="341"/>
        <w:jc w:val="both"/>
        <w:rPr>
          <w:sz w:val="17"/>
        </w:rPr>
      </w:pPr>
      <w:r>
        <w:rPr>
          <w:color w:val="231F20"/>
          <w:sz w:val="17"/>
        </w:rPr>
        <w:t>«Ituxredi», in associazione con glucocorticoidi è indicato per </w:t>
      </w:r>
      <w:r>
        <w:rPr>
          <w:color w:val="231F20"/>
          <w:sz w:val="17"/>
        </w:rPr>
        <w:t>il trattamento</w:t>
      </w:r>
      <w:r>
        <w:rPr>
          <w:color w:val="231F20"/>
          <w:spacing w:val="-1"/>
          <w:sz w:val="17"/>
        </w:rPr>
        <w:t> </w:t>
      </w:r>
      <w:r>
        <w:rPr>
          <w:color w:val="231F20"/>
          <w:sz w:val="17"/>
        </w:rPr>
        <w:t>di</w:t>
      </w:r>
      <w:r>
        <w:rPr>
          <w:color w:val="231F20"/>
          <w:spacing w:val="-1"/>
          <w:sz w:val="17"/>
        </w:rPr>
        <w:t> </w:t>
      </w:r>
      <w:r>
        <w:rPr>
          <w:color w:val="231F20"/>
          <w:sz w:val="17"/>
        </w:rPr>
        <w:t>pazienti</w:t>
      </w:r>
      <w:r>
        <w:rPr>
          <w:color w:val="231F20"/>
          <w:spacing w:val="-1"/>
          <w:sz w:val="17"/>
        </w:rPr>
        <w:t> </w:t>
      </w:r>
      <w:r>
        <w:rPr>
          <w:color w:val="231F20"/>
          <w:sz w:val="17"/>
        </w:rPr>
        <w:t>adulti</w:t>
      </w:r>
      <w:r>
        <w:rPr>
          <w:color w:val="231F20"/>
          <w:spacing w:val="-1"/>
          <w:sz w:val="17"/>
        </w:rPr>
        <w:t> </w:t>
      </w:r>
      <w:r>
        <w:rPr>
          <w:color w:val="231F20"/>
          <w:sz w:val="17"/>
        </w:rPr>
        <w:t>con</w:t>
      </w:r>
      <w:r>
        <w:rPr>
          <w:color w:val="231F20"/>
          <w:spacing w:val="-1"/>
          <w:sz w:val="17"/>
        </w:rPr>
        <w:t> </w:t>
      </w:r>
      <w:r>
        <w:rPr>
          <w:color w:val="231F20"/>
          <w:sz w:val="17"/>
        </w:rPr>
        <w:t>granulomatosi</w:t>
      </w:r>
      <w:r>
        <w:rPr>
          <w:color w:val="231F20"/>
          <w:spacing w:val="-1"/>
          <w:sz w:val="17"/>
        </w:rPr>
        <w:t> </w:t>
      </w:r>
      <w:r>
        <w:rPr>
          <w:color w:val="231F20"/>
          <w:sz w:val="17"/>
        </w:rPr>
        <w:t>con</w:t>
      </w:r>
      <w:r>
        <w:rPr>
          <w:color w:val="231F20"/>
          <w:spacing w:val="-1"/>
          <w:sz w:val="17"/>
        </w:rPr>
        <w:t> </w:t>
      </w:r>
      <w:r>
        <w:rPr>
          <w:color w:val="231F20"/>
          <w:sz w:val="17"/>
        </w:rPr>
        <w:t>poliangite</w:t>
      </w:r>
      <w:r>
        <w:rPr>
          <w:color w:val="231F20"/>
          <w:spacing w:val="-1"/>
          <w:sz w:val="17"/>
        </w:rPr>
        <w:t> </w:t>
      </w:r>
      <w:r>
        <w:rPr>
          <w:color w:val="231F20"/>
          <w:sz w:val="17"/>
        </w:rPr>
        <w:t>(di</w:t>
      </w:r>
      <w:r>
        <w:rPr>
          <w:color w:val="231F20"/>
          <w:spacing w:val="-4"/>
          <w:sz w:val="17"/>
        </w:rPr>
        <w:t> </w:t>
      </w:r>
      <w:r>
        <w:rPr>
          <w:color w:val="231F20"/>
          <w:sz w:val="17"/>
        </w:rPr>
        <w:t>We- gener) (GPA) e poliangite microscopica (MPA) attiva di grado severo.</w:t>
      </w:r>
    </w:p>
    <w:p>
      <w:pPr>
        <w:spacing w:line="208" w:lineRule="auto" w:before="58"/>
        <w:ind w:left="113" w:right="38" w:firstLine="341"/>
        <w:jc w:val="both"/>
        <w:rPr>
          <w:sz w:val="17"/>
        </w:rPr>
      </w:pPr>
      <w:r>
        <w:rPr>
          <w:color w:val="231F20"/>
          <w:sz w:val="17"/>
        </w:rPr>
        <w:t>«Ituxredi», in associazione con glucocorticoidi è indicato per </w:t>
      </w:r>
      <w:r>
        <w:rPr>
          <w:color w:val="231F20"/>
          <w:sz w:val="17"/>
        </w:rPr>
        <w:t>l’in- duzione della remissione in pazienti pediatrici (di età = 2 e &lt; 18 anni) con GPA (di Wegener) e MPA attiva di grado severo.</w:t>
      </w:r>
    </w:p>
    <w:p>
      <w:pPr>
        <w:spacing w:before="38"/>
        <w:ind w:left="113" w:right="0" w:firstLine="0"/>
        <w:jc w:val="both"/>
        <w:rPr>
          <w:i/>
          <w:sz w:val="17"/>
        </w:rPr>
      </w:pPr>
      <w:r>
        <w:rPr>
          <w:i/>
          <w:color w:val="231F20"/>
          <w:sz w:val="17"/>
        </w:rPr>
        <w:t>Pemfigo </w:t>
      </w:r>
      <w:r>
        <w:rPr>
          <w:i/>
          <w:color w:val="231F20"/>
          <w:spacing w:val="-2"/>
          <w:sz w:val="17"/>
        </w:rPr>
        <w:t>volgare</w:t>
      </w:r>
    </w:p>
    <w:p>
      <w:pPr>
        <w:spacing w:line="208" w:lineRule="auto" w:before="114"/>
        <w:ind w:left="113" w:right="105" w:firstLine="341"/>
        <w:jc w:val="both"/>
        <w:rPr>
          <w:sz w:val="17"/>
        </w:rPr>
      </w:pPr>
      <w:r>
        <w:rPr/>
        <w:br w:type="column"/>
      </w:r>
      <w:r>
        <w:rPr>
          <w:color w:val="231F20"/>
          <w:sz w:val="17"/>
        </w:rPr>
        <w:t>«Ituxredi»</w:t>
      </w:r>
      <w:r>
        <w:rPr>
          <w:color w:val="231F20"/>
          <w:spacing w:val="-11"/>
          <w:sz w:val="17"/>
        </w:rPr>
        <w:t> </w:t>
      </w:r>
      <w:r>
        <w:rPr>
          <w:color w:val="231F20"/>
          <w:sz w:val="17"/>
        </w:rPr>
        <w:t>è</w:t>
      </w:r>
      <w:r>
        <w:rPr>
          <w:color w:val="231F20"/>
          <w:spacing w:val="-11"/>
          <w:sz w:val="17"/>
        </w:rPr>
        <w:t> </w:t>
      </w:r>
      <w:r>
        <w:rPr>
          <w:color w:val="231F20"/>
          <w:sz w:val="17"/>
        </w:rPr>
        <w:t>indicato</w:t>
      </w:r>
      <w:r>
        <w:rPr>
          <w:color w:val="231F20"/>
          <w:spacing w:val="-10"/>
          <w:sz w:val="17"/>
        </w:rPr>
        <w:t> </w:t>
      </w:r>
      <w:r>
        <w:rPr>
          <w:color w:val="231F20"/>
          <w:sz w:val="17"/>
        </w:rPr>
        <w:t>per</w:t>
      </w:r>
      <w:r>
        <w:rPr>
          <w:color w:val="231F20"/>
          <w:spacing w:val="-11"/>
          <w:sz w:val="17"/>
        </w:rPr>
        <w:t> </w:t>
      </w:r>
      <w:r>
        <w:rPr>
          <w:color w:val="231F20"/>
          <w:sz w:val="17"/>
        </w:rPr>
        <w:t>il</w:t>
      </w:r>
      <w:r>
        <w:rPr>
          <w:color w:val="231F20"/>
          <w:spacing w:val="-11"/>
          <w:sz w:val="17"/>
        </w:rPr>
        <w:t> </w:t>
      </w:r>
      <w:r>
        <w:rPr>
          <w:color w:val="231F20"/>
          <w:sz w:val="17"/>
        </w:rPr>
        <w:t>trattamento</w:t>
      </w:r>
      <w:r>
        <w:rPr>
          <w:color w:val="231F20"/>
          <w:spacing w:val="-10"/>
          <w:sz w:val="17"/>
        </w:rPr>
        <w:t> </w:t>
      </w:r>
      <w:r>
        <w:rPr>
          <w:color w:val="231F20"/>
          <w:sz w:val="17"/>
        </w:rPr>
        <w:t>di</w:t>
      </w:r>
      <w:r>
        <w:rPr>
          <w:color w:val="231F20"/>
          <w:spacing w:val="-11"/>
          <w:sz w:val="17"/>
        </w:rPr>
        <w:t> </w:t>
      </w:r>
      <w:r>
        <w:rPr>
          <w:color w:val="231F20"/>
          <w:sz w:val="17"/>
        </w:rPr>
        <w:t>pazienti</w:t>
      </w:r>
      <w:r>
        <w:rPr>
          <w:color w:val="231F20"/>
          <w:spacing w:val="-10"/>
          <w:sz w:val="17"/>
        </w:rPr>
        <w:t> </w:t>
      </w:r>
      <w:r>
        <w:rPr>
          <w:color w:val="231F20"/>
          <w:sz w:val="17"/>
        </w:rPr>
        <w:t>con</w:t>
      </w:r>
      <w:r>
        <w:rPr>
          <w:color w:val="231F20"/>
          <w:spacing w:val="-11"/>
          <w:sz w:val="17"/>
        </w:rPr>
        <w:t> </w:t>
      </w:r>
      <w:r>
        <w:rPr>
          <w:color w:val="231F20"/>
          <w:sz w:val="17"/>
        </w:rPr>
        <w:t>pemfigo</w:t>
      </w:r>
      <w:r>
        <w:rPr>
          <w:color w:val="231F20"/>
          <w:spacing w:val="-11"/>
          <w:sz w:val="17"/>
        </w:rPr>
        <w:t> </w:t>
      </w:r>
      <w:r>
        <w:rPr>
          <w:color w:val="231F20"/>
          <w:sz w:val="17"/>
        </w:rPr>
        <w:t>vol- gare (PV) da moderato a severo.</w:t>
      </w:r>
    </w:p>
    <w:p>
      <w:pPr>
        <w:spacing w:before="151"/>
        <w:ind w:left="113" w:right="0" w:firstLine="0"/>
        <w:jc w:val="both"/>
        <w:rPr>
          <w:i/>
          <w:sz w:val="17"/>
        </w:rPr>
      </w:pPr>
      <w:r>
        <w:rPr>
          <w:i/>
          <w:color w:val="231F20"/>
          <w:sz w:val="17"/>
        </w:rPr>
        <w:t>Modo di </w:t>
      </w:r>
      <w:r>
        <w:rPr>
          <w:i/>
          <w:color w:val="231F20"/>
          <w:spacing w:val="-2"/>
          <w:sz w:val="17"/>
        </w:rPr>
        <w:t>somministrazione</w:t>
      </w:r>
    </w:p>
    <w:p>
      <w:pPr>
        <w:spacing w:line="208" w:lineRule="auto" w:before="95"/>
        <w:ind w:left="113" w:right="105" w:firstLine="341"/>
        <w:jc w:val="both"/>
        <w:rPr>
          <w:sz w:val="17"/>
        </w:rPr>
      </w:pPr>
      <w:r>
        <w:rPr>
          <w:color w:val="231F20"/>
          <w:sz w:val="17"/>
        </w:rPr>
        <w:t>«Ituxredi» deve essere somministrato sotto lo stretto controllo </w:t>
      </w:r>
      <w:r>
        <w:rPr>
          <w:color w:val="231F20"/>
          <w:sz w:val="17"/>
        </w:rPr>
        <w:t>di un operatore sanitario esperto e in un ambiente con immediata dispo- nibilità di apparecchiature per la rianimazione (vedere paragrafo 4.4).</w:t>
      </w:r>
    </w:p>
    <w:p>
      <w:pPr>
        <w:spacing w:before="24"/>
        <w:ind w:left="113" w:right="0" w:firstLine="0"/>
        <w:jc w:val="both"/>
        <w:rPr>
          <w:i/>
          <w:sz w:val="17"/>
        </w:rPr>
      </w:pPr>
      <w:r>
        <w:rPr>
          <w:i/>
          <w:color w:val="231F20"/>
          <w:sz w:val="17"/>
        </w:rPr>
        <w:t>Premedicazione</w:t>
      </w:r>
      <w:r>
        <w:rPr>
          <w:i/>
          <w:color w:val="231F20"/>
          <w:spacing w:val="-3"/>
          <w:sz w:val="17"/>
        </w:rPr>
        <w:t> </w:t>
      </w:r>
      <w:r>
        <w:rPr>
          <w:i/>
          <w:color w:val="231F20"/>
          <w:sz w:val="17"/>
        </w:rPr>
        <w:t>e</w:t>
      </w:r>
      <w:r>
        <w:rPr>
          <w:i/>
          <w:color w:val="231F20"/>
          <w:spacing w:val="-3"/>
          <w:sz w:val="17"/>
        </w:rPr>
        <w:t> </w:t>
      </w:r>
      <w:r>
        <w:rPr>
          <w:i/>
          <w:color w:val="231F20"/>
          <w:sz w:val="17"/>
        </w:rPr>
        <w:t>trattamento</w:t>
      </w:r>
      <w:r>
        <w:rPr>
          <w:i/>
          <w:color w:val="231F20"/>
          <w:spacing w:val="-2"/>
          <w:sz w:val="17"/>
        </w:rPr>
        <w:t> profilattico</w:t>
      </w:r>
    </w:p>
    <w:p>
      <w:pPr>
        <w:spacing w:line="208" w:lineRule="auto" w:before="38"/>
        <w:ind w:left="113" w:right="105" w:firstLine="341"/>
        <w:jc w:val="both"/>
        <w:rPr>
          <w:sz w:val="17"/>
        </w:rPr>
      </w:pPr>
      <w:r>
        <w:rPr>
          <w:color w:val="231F20"/>
          <w:sz w:val="17"/>
        </w:rPr>
        <w:t>La premedicazione con un farmaco antipiretico ed un antistamini- co, ad esempio paracetamolo e difenidramina, deve sempre essere </w:t>
      </w:r>
      <w:r>
        <w:rPr>
          <w:color w:val="231F20"/>
          <w:sz w:val="17"/>
        </w:rPr>
        <w:t>as- sunta prima di ogni somministrazione di rituximab.</w:t>
      </w:r>
    </w:p>
    <w:p>
      <w:pPr>
        <w:spacing w:line="208" w:lineRule="auto" w:before="44"/>
        <w:ind w:left="113" w:right="104" w:firstLine="341"/>
        <w:jc w:val="both"/>
        <w:rPr>
          <w:sz w:val="17"/>
        </w:rPr>
      </w:pPr>
      <w:r>
        <w:rPr>
          <w:color w:val="231F20"/>
          <w:sz w:val="17"/>
        </w:rPr>
        <w:t>In</w:t>
      </w:r>
      <w:r>
        <w:rPr>
          <w:color w:val="231F20"/>
          <w:spacing w:val="-2"/>
          <w:sz w:val="17"/>
        </w:rPr>
        <w:t> </w:t>
      </w:r>
      <w:r>
        <w:rPr>
          <w:color w:val="231F20"/>
          <w:sz w:val="17"/>
        </w:rPr>
        <w:t>pazienti</w:t>
      </w:r>
      <w:r>
        <w:rPr>
          <w:color w:val="231F20"/>
          <w:spacing w:val="-2"/>
          <w:sz w:val="17"/>
        </w:rPr>
        <w:t> </w:t>
      </w:r>
      <w:r>
        <w:rPr>
          <w:color w:val="231F20"/>
          <w:sz w:val="17"/>
        </w:rPr>
        <w:t>adulti</w:t>
      </w:r>
      <w:r>
        <w:rPr>
          <w:color w:val="231F20"/>
          <w:spacing w:val="-2"/>
          <w:sz w:val="17"/>
        </w:rPr>
        <w:t> </w:t>
      </w:r>
      <w:r>
        <w:rPr>
          <w:color w:val="231F20"/>
          <w:sz w:val="17"/>
        </w:rPr>
        <w:t>affetti</w:t>
      </w:r>
      <w:r>
        <w:rPr>
          <w:color w:val="231F20"/>
          <w:spacing w:val="-2"/>
          <w:sz w:val="17"/>
        </w:rPr>
        <w:t> </w:t>
      </w:r>
      <w:r>
        <w:rPr>
          <w:color w:val="231F20"/>
          <w:sz w:val="17"/>
        </w:rPr>
        <w:t>da</w:t>
      </w:r>
      <w:r>
        <w:rPr>
          <w:color w:val="231F20"/>
          <w:spacing w:val="-2"/>
          <w:sz w:val="17"/>
        </w:rPr>
        <w:t> </w:t>
      </w:r>
      <w:r>
        <w:rPr>
          <w:color w:val="231F20"/>
          <w:sz w:val="17"/>
        </w:rPr>
        <w:t>linfoma</w:t>
      </w:r>
      <w:r>
        <w:rPr>
          <w:color w:val="231F20"/>
          <w:spacing w:val="-2"/>
          <w:sz w:val="17"/>
        </w:rPr>
        <w:t> </w:t>
      </w:r>
      <w:r>
        <w:rPr>
          <w:color w:val="231F20"/>
          <w:sz w:val="17"/>
        </w:rPr>
        <w:t>non-Hodgkin</w:t>
      </w:r>
      <w:r>
        <w:rPr>
          <w:color w:val="231F20"/>
          <w:spacing w:val="-2"/>
          <w:sz w:val="17"/>
        </w:rPr>
        <w:t> </w:t>
      </w:r>
      <w:r>
        <w:rPr>
          <w:color w:val="231F20"/>
          <w:sz w:val="17"/>
        </w:rPr>
        <w:t>e</w:t>
      </w:r>
      <w:r>
        <w:rPr>
          <w:color w:val="231F20"/>
          <w:spacing w:val="-2"/>
          <w:sz w:val="17"/>
        </w:rPr>
        <w:t> </w:t>
      </w:r>
      <w:r>
        <w:rPr>
          <w:color w:val="231F20"/>
          <w:sz w:val="17"/>
        </w:rPr>
        <w:t>leucemia</w:t>
      </w:r>
      <w:r>
        <w:rPr>
          <w:color w:val="231F20"/>
          <w:spacing w:val="-2"/>
          <w:sz w:val="17"/>
        </w:rPr>
        <w:t> </w:t>
      </w:r>
      <w:r>
        <w:rPr>
          <w:color w:val="231F20"/>
          <w:sz w:val="17"/>
        </w:rPr>
        <w:t>linfa- tica cronica (LLC), la premedicazione con glucocorticoidi deve essere presa</w:t>
      </w:r>
      <w:r>
        <w:rPr>
          <w:color w:val="231F20"/>
          <w:spacing w:val="-6"/>
          <w:sz w:val="17"/>
        </w:rPr>
        <w:t> </w:t>
      </w:r>
      <w:r>
        <w:rPr>
          <w:color w:val="231F20"/>
          <w:sz w:val="17"/>
        </w:rPr>
        <w:t>in</w:t>
      </w:r>
      <w:r>
        <w:rPr>
          <w:color w:val="231F20"/>
          <w:spacing w:val="-6"/>
          <w:sz w:val="17"/>
        </w:rPr>
        <w:t> </w:t>
      </w:r>
      <w:r>
        <w:rPr>
          <w:color w:val="231F20"/>
          <w:sz w:val="17"/>
        </w:rPr>
        <w:t>considerazione</w:t>
      </w:r>
      <w:r>
        <w:rPr>
          <w:color w:val="231F20"/>
          <w:spacing w:val="-6"/>
          <w:sz w:val="17"/>
        </w:rPr>
        <w:t> </w:t>
      </w:r>
      <w:r>
        <w:rPr>
          <w:color w:val="231F20"/>
          <w:sz w:val="17"/>
        </w:rPr>
        <w:t>se</w:t>
      </w:r>
      <w:r>
        <w:rPr>
          <w:color w:val="231F20"/>
          <w:spacing w:val="-6"/>
          <w:sz w:val="17"/>
        </w:rPr>
        <w:t> </w:t>
      </w:r>
      <w:r>
        <w:rPr>
          <w:color w:val="231F20"/>
          <w:sz w:val="17"/>
        </w:rPr>
        <w:t>rituximab</w:t>
      </w:r>
      <w:r>
        <w:rPr>
          <w:color w:val="231F20"/>
          <w:spacing w:val="-6"/>
          <w:sz w:val="17"/>
        </w:rPr>
        <w:t> </w:t>
      </w:r>
      <w:r>
        <w:rPr>
          <w:color w:val="231F20"/>
          <w:sz w:val="17"/>
        </w:rPr>
        <w:t>non</w:t>
      </w:r>
      <w:r>
        <w:rPr>
          <w:color w:val="231F20"/>
          <w:spacing w:val="-6"/>
          <w:sz w:val="17"/>
        </w:rPr>
        <w:t> </w:t>
      </w:r>
      <w:r>
        <w:rPr>
          <w:color w:val="231F20"/>
          <w:sz w:val="17"/>
        </w:rPr>
        <w:t>è</w:t>
      </w:r>
      <w:r>
        <w:rPr>
          <w:color w:val="231F20"/>
          <w:spacing w:val="-6"/>
          <w:sz w:val="17"/>
        </w:rPr>
        <w:t> </w:t>
      </w:r>
      <w:r>
        <w:rPr>
          <w:color w:val="231F20"/>
          <w:sz w:val="17"/>
        </w:rPr>
        <w:t>somministrato</w:t>
      </w:r>
      <w:r>
        <w:rPr>
          <w:color w:val="231F20"/>
          <w:spacing w:val="-6"/>
          <w:sz w:val="17"/>
        </w:rPr>
        <w:t> </w:t>
      </w:r>
      <w:r>
        <w:rPr>
          <w:color w:val="231F20"/>
          <w:sz w:val="17"/>
        </w:rPr>
        <w:t>in</w:t>
      </w:r>
      <w:r>
        <w:rPr>
          <w:color w:val="231F20"/>
          <w:spacing w:val="-6"/>
          <w:sz w:val="17"/>
        </w:rPr>
        <w:t> </w:t>
      </w:r>
      <w:r>
        <w:rPr>
          <w:color w:val="231F20"/>
          <w:sz w:val="17"/>
        </w:rPr>
        <w:t>associazio- ne con chemioterapia contenente glucocorticoidi.</w:t>
      </w:r>
    </w:p>
    <w:p>
      <w:pPr>
        <w:spacing w:line="208" w:lineRule="auto" w:before="45"/>
        <w:ind w:left="113" w:right="104" w:firstLine="341"/>
        <w:jc w:val="both"/>
        <w:rPr>
          <w:sz w:val="17"/>
        </w:rPr>
      </w:pPr>
      <w:r>
        <w:rPr>
          <w:color w:val="231F20"/>
          <w:sz w:val="17"/>
        </w:rPr>
        <w:t>Nei</w:t>
      </w:r>
      <w:r>
        <w:rPr>
          <w:color w:val="231F20"/>
          <w:spacing w:val="-2"/>
          <w:sz w:val="17"/>
        </w:rPr>
        <w:t> </w:t>
      </w:r>
      <w:r>
        <w:rPr>
          <w:color w:val="231F20"/>
          <w:sz w:val="17"/>
        </w:rPr>
        <w:t>pazienti</w:t>
      </w:r>
      <w:r>
        <w:rPr>
          <w:color w:val="231F20"/>
          <w:spacing w:val="-2"/>
          <w:sz w:val="17"/>
        </w:rPr>
        <w:t> </w:t>
      </w:r>
      <w:r>
        <w:rPr>
          <w:color w:val="231F20"/>
          <w:sz w:val="17"/>
        </w:rPr>
        <w:t>pediatrici</w:t>
      </w:r>
      <w:r>
        <w:rPr>
          <w:color w:val="231F20"/>
          <w:spacing w:val="-2"/>
          <w:sz w:val="17"/>
        </w:rPr>
        <w:t> </w:t>
      </w:r>
      <w:r>
        <w:rPr>
          <w:color w:val="231F20"/>
          <w:sz w:val="17"/>
        </w:rPr>
        <w:t>affetti</w:t>
      </w:r>
      <w:r>
        <w:rPr>
          <w:color w:val="231F20"/>
          <w:spacing w:val="-2"/>
          <w:sz w:val="17"/>
        </w:rPr>
        <w:t> </w:t>
      </w:r>
      <w:r>
        <w:rPr>
          <w:color w:val="231F20"/>
          <w:sz w:val="17"/>
        </w:rPr>
        <w:t>da</w:t>
      </w:r>
      <w:r>
        <w:rPr>
          <w:color w:val="231F20"/>
          <w:spacing w:val="-2"/>
          <w:sz w:val="17"/>
        </w:rPr>
        <w:t> </w:t>
      </w:r>
      <w:r>
        <w:rPr>
          <w:color w:val="231F20"/>
          <w:sz w:val="17"/>
        </w:rPr>
        <w:t>linfoma</w:t>
      </w:r>
      <w:r>
        <w:rPr>
          <w:color w:val="231F20"/>
          <w:spacing w:val="-2"/>
          <w:sz w:val="17"/>
        </w:rPr>
        <w:t> </w:t>
      </w:r>
      <w:r>
        <w:rPr>
          <w:color w:val="231F20"/>
          <w:sz w:val="17"/>
        </w:rPr>
        <w:t>non-Hodgkin</w:t>
      </w:r>
      <w:r>
        <w:rPr>
          <w:color w:val="231F20"/>
          <w:spacing w:val="-2"/>
          <w:sz w:val="17"/>
        </w:rPr>
        <w:t> </w:t>
      </w:r>
      <w:r>
        <w:rPr>
          <w:color w:val="231F20"/>
          <w:sz w:val="17"/>
        </w:rPr>
        <w:t>deve</w:t>
      </w:r>
      <w:r>
        <w:rPr>
          <w:color w:val="231F20"/>
          <w:spacing w:val="-2"/>
          <w:sz w:val="17"/>
        </w:rPr>
        <w:t> </w:t>
      </w:r>
      <w:r>
        <w:rPr>
          <w:color w:val="231F20"/>
          <w:sz w:val="17"/>
        </w:rPr>
        <w:t>essere somministrata una premedicazione con paracetamolo e </w:t>
      </w:r>
      <w:r>
        <w:rPr>
          <w:color w:val="231F20"/>
          <w:sz w:val="17"/>
        </w:rPr>
        <w:t>antistaminico anti-H1 (= difenidramina o equivalente) 30-60 minuti prima dell’inizio dell’infusione di rituximab. Occorre inoltre somministrare prednisone come indicato nella tabella 1.</w:t>
      </w:r>
    </w:p>
    <w:p>
      <w:pPr>
        <w:spacing w:line="208" w:lineRule="auto" w:before="45"/>
        <w:ind w:left="113" w:right="104" w:firstLine="341"/>
        <w:jc w:val="both"/>
        <w:rPr>
          <w:sz w:val="17"/>
        </w:rPr>
      </w:pPr>
      <w:r>
        <w:rPr>
          <w:color w:val="231F20"/>
          <w:sz w:val="17"/>
        </w:rPr>
        <w:t>Per i pazienti con LLC si raccomanda la profilassi con </w:t>
      </w:r>
      <w:r>
        <w:rPr>
          <w:color w:val="231F20"/>
          <w:sz w:val="17"/>
        </w:rPr>
        <w:t>adeguata idratazione e somministrazione di uricostatici iniziando 48 ore prima dell’inizio della terapia per ridurre il rischio di sindrome da lisi tumo- rale. Per i pazienti con LLC la cui conta dei linfociti è &gt; 25 x 109/L</w:t>
      </w:r>
      <w:r>
        <w:rPr>
          <w:color w:val="231F20"/>
          <w:spacing w:val="-1"/>
          <w:sz w:val="17"/>
        </w:rPr>
        <w:t> </w:t>
      </w:r>
      <w:r>
        <w:rPr>
          <w:color w:val="231F20"/>
          <w:sz w:val="17"/>
        </w:rPr>
        <w:t>si raccomanda di somministrare prednisone/prednisolone 100 mg per via endovenosa immediatamente prima dell’infusione di rituximab per di- minuire</w:t>
      </w:r>
      <w:r>
        <w:rPr>
          <w:color w:val="231F20"/>
          <w:spacing w:val="-3"/>
          <w:sz w:val="17"/>
        </w:rPr>
        <w:t> </w:t>
      </w:r>
      <w:r>
        <w:rPr>
          <w:color w:val="231F20"/>
          <w:sz w:val="17"/>
        </w:rPr>
        <w:t>la</w:t>
      </w:r>
      <w:r>
        <w:rPr>
          <w:color w:val="231F20"/>
          <w:spacing w:val="-3"/>
          <w:sz w:val="17"/>
        </w:rPr>
        <w:t> </w:t>
      </w:r>
      <w:r>
        <w:rPr>
          <w:color w:val="231F20"/>
          <w:sz w:val="17"/>
        </w:rPr>
        <w:t>percentuale</w:t>
      </w:r>
      <w:r>
        <w:rPr>
          <w:color w:val="231F20"/>
          <w:spacing w:val="-3"/>
          <w:sz w:val="17"/>
        </w:rPr>
        <w:t> </w:t>
      </w:r>
      <w:r>
        <w:rPr>
          <w:color w:val="231F20"/>
          <w:sz w:val="17"/>
        </w:rPr>
        <w:t>e</w:t>
      </w:r>
      <w:r>
        <w:rPr>
          <w:color w:val="231F20"/>
          <w:spacing w:val="-3"/>
          <w:sz w:val="17"/>
        </w:rPr>
        <w:t> </w:t>
      </w:r>
      <w:r>
        <w:rPr>
          <w:color w:val="231F20"/>
          <w:sz w:val="17"/>
        </w:rPr>
        <w:t>la</w:t>
      </w:r>
      <w:r>
        <w:rPr>
          <w:color w:val="231F20"/>
          <w:spacing w:val="-3"/>
          <w:sz w:val="17"/>
        </w:rPr>
        <w:t> </w:t>
      </w:r>
      <w:r>
        <w:rPr>
          <w:color w:val="231F20"/>
          <w:sz w:val="17"/>
        </w:rPr>
        <w:t>severità</w:t>
      </w:r>
      <w:r>
        <w:rPr>
          <w:color w:val="231F20"/>
          <w:spacing w:val="-3"/>
          <w:sz w:val="17"/>
        </w:rPr>
        <w:t> </w:t>
      </w:r>
      <w:r>
        <w:rPr>
          <w:color w:val="231F20"/>
          <w:sz w:val="17"/>
        </w:rPr>
        <w:t>delle</w:t>
      </w:r>
      <w:r>
        <w:rPr>
          <w:color w:val="231F20"/>
          <w:spacing w:val="-3"/>
          <w:sz w:val="17"/>
        </w:rPr>
        <w:t> </w:t>
      </w:r>
      <w:r>
        <w:rPr>
          <w:color w:val="231F20"/>
          <w:sz w:val="17"/>
        </w:rPr>
        <w:t>reazioni</w:t>
      </w:r>
      <w:r>
        <w:rPr>
          <w:color w:val="231F20"/>
          <w:spacing w:val="-3"/>
          <w:sz w:val="17"/>
        </w:rPr>
        <w:t> </w:t>
      </w:r>
      <w:r>
        <w:rPr>
          <w:color w:val="231F20"/>
          <w:sz w:val="17"/>
        </w:rPr>
        <w:t>acute</w:t>
      </w:r>
      <w:r>
        <w:rPr>
          <w:color w:val="231F20"/>
          <w:spacing w:val="-3"/>
          <w:sz w:val="17"/>
        </w:rPr>
        <w:t> </w:t>
      </w:r>
      <w:r>
        <w:rPr>
          <w:color w:val="231F20"/>
          <w:sz w:val="17"/>
        </w:rPr>
        <w:t>da</w:t>
      </w:r>
      <w:r>
        <w:rPr>
          <w:color w:val="231F20"/>
          <w:spacing w:val="-3"/>
          <w:sz w:val="17"/>
        </w:rPr>
        <w:t> </w:t>
      </w:r>
      <w:r>
        <w:rPr>
          <w:color w:val="231F20"/>
          <w:sz w:val="17"/>
        </w:rPr>
        <w:t>infusione</w:t>
      </w:r>
      <w:r>
        <w:rPr>
          <w:color w:val="231F20"/>
          <w:spacing w:val="-3"/>
          <w:sz w:val="17"/>
        </w:rPr>
        <w:t> </w:t>
      </w:r>
      <w:r>
        <w:rPr>
          <w:color w:val="231F20"/>
          <w:sz w:val="17"/>
        </w:rPr>
        <w:t>e/o la sindrome da rilascio di citochine.</w:t>
      </w:r>
    </w:p>
    <w:p>
      <w:pPr>
        <w:spacing w:line="208" w:lineRule="auto" w:before="47"/>
        <w:ind w:left="113" w:right="104" w:firstLine="341"/>
        <w:jc w:val="both"/>
        <w:rPr>
          <w:sz w:val="17"/>
        </w:rPr>
      </w:pPr>
      <w:r>
        <w:rPr>
          <w:color w:val="231F20"/>
          <w:sz w:val="17"/>
        </w:rPr>
        <w:t>In</w:t>
      </w:r>
      <w:r>
        <w:rPr>
          <w:color w:val="231F20"/>
          <w:spacing w:val="-3"/>
          <w:sz w:val="17"/>
        </w:rPr>
        <w:t> </w:t>
      </w:r>
      <w:r>
        <w:rPr>
          <w:color w:val="231F20"/>
          <w:sz w:val="17"/>
        </w:rPr>
        <w:t>pazienti</w:t>
      </w:r>
      <w:r>
        <w:rPr>
          <w:color w:val="231F20"/>
          <w:spacing w:val="-2"/>
          <w:sz w:val="17"/>
        </w:rPr>
        <w:t> </w:t>
      </w:r>
      <w:r>
        <w:rPr>
          <w:color w:val="231F20"/>
          <w:sz w:val="17"/>
        </w:rPr>
        <w:t>affetti</w:t>
      </w:r>
      <w:r>
        <w:rPr>
          <w:color w:val="231F20"/>
          <w:spacing w:val="-2"/>
          <w:sz w:val="17"/>
        </w:rPr>
        <w:t> </w:t>
      </w:r>
      <w:r>
        <w:rPr>
          <w:color w:val="231F20"/>
          <w:sz w:val="17"/>
        </w:rPr>
        <w:t>da</w:t>
      </w:r>
      <w:r>
        <w:rPr>
          <w:color w:val="231F20"/>
          <w:spacing w:val="-2"/>
          <w:sz w:val="17"/>
        </w:rPr>
        <w:t> </w:t>
      </w:r>
      <w:r>
        <w:rPr>
          <w:color w:val="231F20"/>
          <w:sz w:val="17"/>
        </w:rPr>
        <w:t>artrite</w:t>
      </w:r>
      <w:r>
        <w:rPr>
          <w:color w:val="231F20"/>
          <w:spacing w:val="-2"/>
          <w:sz w:val="17"/>
        </w:rPr>
        <w:t> </w:t>
      </w:r>
      <w:r>
        <w:rPr>
          <w:color w:val="231F20"/>
          <w:sz w:val="17"/>
        </w:rPr>
        <w:t>reumatoide,</w:t>
      </w:r>
      <w:r>
        <w:rPr>
          <w:color w:val="231F20"/>
          <w:spacing w:val="-2"/>
          <w:sz w:val="17"/>
        </w:rPr>
        <w:t> </w:t>
      </w:r>
      <w:r>
        <w:rPr>
          <w:color w:val="231F20"/>
          <w:sz w:val="17"/>
        </w:rPr>
        <w:t>GPA</w:t>
      </w:r>
      <w:r>
        <w:rPr>
          <w:color w:val="231F20"/>
          <w:spacing w:val="-11"/>
          <w:sz w:val="17"/>
        </w:rPr>
        <w:t> </w:t>
      </w:r>
      <w:r>
        <w:rPr>
          <w:color w:val="231F20"/>
          <w:sz w:val="17"/>
        </w:rPr>
        <w:t>o</w:t>
      </w:r>
      <w:r>
        <w:rPr>
          <w:color w:val="231F20"/>
          <w:spacing w:val="-2"/>
          <w:sz w:val="17"/>
        </w:rPr>
        <w:t> </w:t>
      </w:r>
      <w:r>
        <w:rPr>
          <w:color w:val="231F20"/>
          <w:sz w:val="17"/>
        </w:rPr>
        <w:t>MPA</w:t>
      </w:r>
      <w:r>
        <w:rPr>
          <w:color w:val="231F20"/>
          <w:spacing w:val="-11"/>
          <w:sz w:val="17"/>
        </w:rPr>
        <w:t> </w:t>
      </w:r>
      <w:r>
        <w:rPr>
          <w:color w:val="231F20"/>
          <w:sz w:val="17"/>
        </w:rPr>
        <w:t>o</w:t>
      </w:r>
      <w:r>
        <w:rPr>
          <w:color w:val="231F20"/>
          <w:spacing w:val="-2"/>
          <w:sz w:val="17"/>
        </w:rPr>
        <w:t> </w:t>
      </w:r>
      <w:r>
        <w:rPr>
          <w:color w:val="231F20"/>
          <w:sz w:val="17"/>
        </w:rPr>
        <w:t>da</w:t>
      </w:r>
      <w:r>
        <w:rPr>
          <w:color w:val="231F20"/>
          <w:spacing w:val="-2"/>
          <w:sz w:val="17"/>
        </w:rPr>
        <w:t> </w:t>
      </w:r>
      <w:r>
        <w:rPr>
          <w:color w:val="231F20"/>
          <w:sz w:val="17"/>
        </w:rPr>
        <w:t>pemfigo volgare, la premedicazione con 100 mg di metilprednisolone per via endovenosa deve essere completata 30 minuti prima di ogni </w:t>
      </w:r>
      <w:r>
        <w:rPr>
          <w:color w:val="231F20"/>
          <w:sz w:val="17"/>
        </w:rPr>
        <w:t>infusione di rituximab, al fine di ridurre l’incidenza e la severità delle reazioni correlate all’infusione (IRR).</w:t>
      </w:r>
    </w:p>
    <w:p>
      <w:pPr>
        <w:spacing w:line="208" w:lineRule="auto" w:before="45"/>
        <w:ind w:left="113" w:right="104" w:firstLine="341"/>
        <w:jc w:val="both"/>
        <w:rPr>
          <w:sz w:val="17"/>
        </w:rPr>
      </w:pPr>
      <w:r>
        <w:rPr>
          <w:color w:val="231F20"/>
          <w:sz w:val="17"/>
        </w:rPr>
        <w:t>In</w:t>
      </w:r>
      <w:r>
        <w:rPr>
          <w:color w:val="231F20"/>
          <w:spacing w:val="-9"/>
          <w:sz w:val="17"/>
        </w:rPr>
        <w:t> </w:t>
      </w:r>
      <w:r>
        <w:rPr>
          <w:color w:val="231F20"/>
          <w:sz w:val="17"/>
        </w:rPr>
        <w:t>pazienti</w:t>
      </w:r>
      <w:r>
        <w:rPr>
          <w:color w:val="231F20"/>
          <w:spacing w:val="-5"/>
          <w:sz w:val="17"/>
        </w:rPr>
        <w:t> </w:t>
      </w:r>
      <w:r>
        <w:rPr>
          <w:color w:val="231F20"/>
          <w:sz w:val="17"/>
        </w:rPr>
        <w:t>adulti</w:t>
      </w:r>
      <w:r>
        <w:rPr>
          <w:color w:val="231F20"/>
          <w:spacing w:val="-5"/>
          <w:sz w:val="17"/>
        </w:rPr>
        <w:t> </w:t>
      </w:r>
      <w:r>
        <w:rPr>
          <w:color w:val="231F20"/>
          <w:sz w:val="17"/>
        </w:rPr>
        <w:t>affetti</w:t>
      </w:r>
      <w:r>
        <w:rPr>
          <w:color w:val="231F20"/>
          <w:spacing w:val="-5"/>
          <w:sz w:val="17"/>
        </w:rPr>
        <w:t> </w:t>
      </w:r>
      <w:r>
        <w:rPr>
          <w:color w:val="231F20"/>
          <w:sz w:val="17"/>
        </w:rPr>
        <w:t>da</w:t>
      </w:r>
      <w:r>
        <w:rPr>
          <w:color w:val="231F20"/>
          <w:spacing w:val="-5"/>
          <w:sz w:val="17"/>
        </w:rPr>
        <w:t> </w:t>
      </w:r>
      <w:r>
        <w:rPr>
          <w:color w:val="231F20"/>
          <w:sz w:val="17"/>
        </w:rPr>
        <w:t>GPA</w:t>
      </w:r>
      <w:r>
        <w:rPr>
          <w:color w:val="231F20"/>
          <w:spacing w:val="-11"/>
          <w:sz w:val="17"/>
        </w:rPr>
        <w:t> </w:t>
      </w:r>
      <w:r>
        <w:rPr>
          <w:color w:val="231F20"/>
          <w:sz w:val="17"/>
        </w:rPr>
        <w:t>o</w:t>
      </w:r>
      <w:r>
        <w:rPr>
          <w:color w:val="231F20"/>
          <w:spacing w:val="-4"/>
          <w:sz w:val="17"/>
        </w:rPr>
        <w:t> </w:t>
      </w:r>
      <w:r>
        <w:rPr>
          <w:color w:val="231F20"/>
          <w:sz w:val="17"/>
        </w:rPr>
        <w:t>MPA</w:t>
      </w:r>
      <w:r>
        <w:rPr>
          <w:color w:val="231F20"/>
          <w:spacing w:val="-11"/>
          <w:sz w:val="17"/>
        </w:rPr>
        <w:t> </w:t>
      </w:r>
      <w:r>
        <w:rPr>
          <w:color w:val="231F20"/>
          <w:sz w:val="17"/>
        </w:rPr>
        <w:t>è</w:t>
      </w:r>
      <w:r>
        <w:rPr>
          <w:color w:val="231F20"/>
          <w:spacing w:val="-4"/>
          <w:sz w:val="17"/>
        </w:rPr>
        <w:t> </w:t>
      </w:r>
      <w:r>
        <w:rPr>
          <w:color w:val="231F20"/>
          <w:sz w:val="17"/>
        </w:rPr>
        <w:t>raccomandata</w:t>
      </w:r>
      <w:r>
        <w:rPr>
          <w:color w:val="231F20"/>
          <w:spacing w:val="-5"/>
          <w:sz w:val="17"/>
        </w:rPr>
        <w:t> </w:t>
      </w:r>
      <w:r>
        <w:rPr>
          <w:color w:val="231F20"/>
          <w:sz w:val="17"/>
        </w:rPr>
        <w:t>la</w:t>
      </w:r>
      <w:r>
        <w:rPr>
          <w:color w:val="231F20"/>
          <w:spacing w:val="-5"/>
          <w:sz w:val="17"/>
        </w:rPr>
        <w:t> </w:t>
      </w:r>
      <w:r>
        <w:rPr>
          <w:color w:val="231F20"/>
          <w:sz w:val="17"/>
        </w:rPr>
        <w:t>sommi- nistrazione di metilprednisolone per via endovenosa alla dose di </w:t>
      </w:r>
      <w:r>
        <w:rPr>
          <w:color w:val="231F20"/>
          <w:sz w:val="17"/>
        </w:rPr>
        <w:t>1000 mg/die</w:t>
      </w:r>
      <w:r>
        <w:rPr>
          <w:color w:val="231F20"/>
          <w:spacing w:val="-9"/>
          <w:sz w:val="17"/>
        </w:rPr>
        <w:t> </w:t>
      </w:r>
      <w:r>
        <w:rPr>
          <w:color w:val="231F20"/>
          <w:sz w:val="17"/>
        </w:rPr>
        <w:t>da</w:t>
      </w:r>
      <w:r>
        <w:rPr>
          <w:color w:val="231F20"/>
          <w:spacing w:val="-9"/>
          <w:sz w:val="17"/>
        </w:rPr>
        <w:t> </w:t>
      </w:r>
      <w:r>
        <w:rPr>
          <w:color w:val="231F20"/>
          <w:sz w:val="17"/>
        </w:rPr>
        <w:t>1</w:t>
      </w:r>
      <w:r>
        <w:rPr>
          <w:color w:val="231F20"/>
          <w:spacing w:val="-9"/>
          <w:sz w:val="17"/>
        </w:rPr>
        <w:t> </w:t>
      </w:r>
      <w:r>
        <w:rPr>
          <w:color w:val="231F20"/>
          <w:sz w:val="17"/>
        </w:rPr>
        <w:t>a</w:t>
      </w:r>
      <w:r>
        <w:rPr>
          <w:color w:val="231F20"/>
          <w:spacing w:val="-9"/>
          <w:sz w:val="17"/>
        </w:rPr>
        <w:t> </w:t>
      </w:r>
      <w:r>
        <w:rPr>
          <w:color w:val="231F20"/>
          <w:sz w:val="17"/>
        </w:rPr>
        <w:t>3</w:t>
      </w:r>
      <w:r>
        <w:rPr>
          <w:color w:val="231F20"/>
          <w:spacing w:val="-9"/>
          <w:sz w:val="17"/>
        </w:rPr>
        <w:t> </w:t>
      </w:r>
      <w:r>
        <w:rPr>
          <w:color w:val="231F20"/>
          <w:sz w:val="17"/>
        </w:rPr>
        <w:t>giorni</w:t>
      </w:r>
      <w:r>
        <w:rPr>
          <w:color w:val="231F20"/>
          <w:spacing w:val="-9"/>
          <w:sz w:val="17"/>
        </w:rPr>
        <w:t> </w:t>
      </w:r>
      <w:r>
        <w:rPr>
          <w:color w:val="231F20"/>
          <w:sz w:val="17"/>
        </w:rPr>
        <w:t>prima</w:t>
      </w:r>
      <w:r>
        <w:rPr>
          <w:color w:val="231F20"/>
          <w:spacing w:val="-9"/>
          <w:sz w:val="17"/>
        </w:rPr>
        <w:t> </w:t>
      </w:r>
      <w:r>
        <w:rPr>
          <w:color w:val="231F20"/>
          <w:sz w:val="17"/>
        </w:rPr>
        <w:t>della</w:t>
      </w:r>
      <w:r>
        <w:rPr>
          <w:color w:val="231F20"/>
          <w:spacing w:val="-9"/>
          <w:sz w:val="17"/>
        </w:rPr>
        <w:t> </w:t>
      </w:r>
      <w:r>
        <w:rPr>
          <w:color w:val="231F20"/>
          <w:sz w:val="17"/>
        </w:rPr>
        <w:t>prima</w:t>
      </w:r>
      <w:r>
        <w:rPr>
          <w:color w:val="231F20"/>
          <w:spacing w:val="-9"/>
          <w:sz w:val="17"/>
        </w:rPr>
        <w:t> </w:t>
      </w:r>
      <w:r>
        <w:rPr>
          <w:color w:val="231F20"/>
          <w:sz w:val="17"/>
        </w:rPr>
        <w:t>infusione</w:t>
      </w:r>
      <w:r>
        <w:rPr>
          <w:color w:val="231F20"/>
          <w:spacing w:val="-9"/>
          <w:sz w:val="17"/>
        </w:rPr>
        <w:t> </w:t>
      </w:r>
      <w:r>
        <w:rPr>
          <w:color w:val="231F20"/>
          <w:sz w:val="17"/>
        </w:rPr>
        <w:t>di</w:t>
      </w:r>
      <w:r>
        <w:rPr>
          <w:color w:val="231F20"/>
          <w:spacing w:val="-9"/>
          <w:sz w:val="17"/>
        </w:rPr>
        <w:t> </w:t>
      </w:r>
      <w:r>
        <w:rPr>
          <w:color w:val="231F20"/>
          <w:sz w:val="17"/>
        </w:rPr>
        <w:t>rituximab</w:t>
      </w:r>
      <w:r>
        <w:rPr>
          <w:color w:val="231F20"/>
          <w:spacing w:val="-9"/>
          <w:sz w:val="17"/>
        </w:rPr>
        <w:t> </w:t>
      </w:r>
      <w:r>
        <w:rPr>
          <w:color w:val="231F20"/>
          <w:sz w:val="17"/>
        </w:rPr>
        <w:t>(l’ultima dose</w:t>
      </w:r>
      <w:r>
        <w:rPr>
          <w:color w:val="231F20"/>
          <w:spacing w:val="-1"/>
          <w:sz w:val="17"/>
        </w:rPr>
        <w:t> </w:t>
      </w:r>
      <w:r>
        <w:rPr>
          <w:color w:val="231F20"/>
          <w:sz w:val="17"/>
        </w:rPr>
        <w:t>di</w:t>
      </w:r>
      <w:r>
        <w:rPr>
          <w:color w:val="231F20"/>
          <w:spacing w:val="-1"/>
          <w:sz w:val="17"/>
        </w:rPr>
        <w:t> </w:t>
      </w:r>
      <w:r>
        <w:rPr>
          <w:color w:val="231F20"/>
          <w:sz w:val="17"/>
        </w:rPr>
        <w:t>metilprednisolone</w:t>
      </w:r>
      <w:r>
        <w:rPr>
          <w:color w:val="231F20"/>
          <w:spacing w:val="-1"/>
          <w:sz w:val="17"/>
        </w:rPr>
        <w:t> </w:t>
      </w:r>
      <w:r>
        <w:rPr>
          <w:color w:val="231F20"/>
          <w:sz w:val="17"/>
        </w:rPr>
        <w:t>può</w:t>
      </w:r>
      <w:r>
        <w:rPr>
          <w:color w:val="231F20"/>
          <w:spacing w:val="-1"/>
          <w:sz w:val="17"/>
        </w:rPr>
        <w:t> </w:t>
      </w:r>
      <w:r>
        <w:rPr>
          <w:color w:val="231F20"/>
          <w:sz w:val="17"/>
        </w:rPr>
        <w:t>essere</w:t>
      </w:r>
      <w:r>
        <w:rPr>
          <w:color w:val="231F20"/>
          <w:spacing w:val="-1"/>
          <w:sz w:val="17"/>
        </w:rPr>
        <w:t> </w:t>
      </w:r>
      <w:r>
        <w:rPr>
          <w:color w:val="231F20"/>
          <w:sz w:val="17"/>
        </w:rPr>
        <w:t>somministrata</w:t>
      </w:r>
      <w:r>
        <w:rPr>
          <w:color w:val="231F20"/>
          <w:spacing w:val="-1"/>
          <w:sz w:val="17"/>
        </w:rPr>
        <w:t> </w:t>
      </w:r>
      <w:r>
        <w:rPr>
          <w:color w:val="231F20"/>
          <w:sz w:val="17"/>
        </w:rPr>
        <w:t>nello</w:t>
      </w:r>
      <w:r>
        <w:rPr>
          <w:color w:val="231F20"/>
          <w:spacing w:val="-1"/>
          <w:sz w:val="17"/>
        </w:rPr>
        <w:t> </w:t>
      </w:r>
      <w:r>
        <w:rPr>
          <w:color w:val="231F20"/>
          <w:sz w:val="17"/>
        </w:rPr>
        <w:t>stesso</w:t>
      </w:r>
      <w:r>
        <w:rPr>
          <w:color w:val="231F20"/>
          <w:spacing w:val="-1"/>
          <w:sz w:val="17"/>
        </w:rPr>
        <w:t> </w:t>
      </w:r>
      <w:r>
        <w:rPr>
          <w:color w:val="231F20"/>
          <w:sz w:val="17"/>
        </w:rPr>
        <w:t>giorno della</w:t>
      </w:r>
      <w:r>
        <w:rPr>
          <w:color w:val="231F20"/>
          <w:spacing w:val="-6"/>
          <w:sz w:val="17"/>
        </w:rPr>
        <w:t> </w:t>
      </w:r>
      <w:r>
        <w:rPr>
          <w:color w:val="231F20"/>
          <w:sz w:val="17"/>
        </w:rPr>
        <w:t>prima</w:t>
      </w:r>
      <w:r>
        <w:rPr>
          <w:color w:val="231F20"/>
          <w:spacing w:val="-6"/>
          <w:sz w:val="17"/>
        </w:rPr>
        <w:t> </w:t>
      </w:r>
      <w:r>
        <w:rPr>
          <w:color w:val="231F20"/>
          <w:sz w:val="17"/>
        </w:rPr>
        <w:t>infusione</w:t>
      </w:r>
      <w:r>
        <w:rPr>
          <w:color w:val="231F20"/>
          <w:spacing w:val="-6"/>
          <w:sz w:val="17"/>
        </w:rPr>
        <w:t> </w:t>
      </w:r>
      <w:r>
        <w:rPr>
          <w:color w:val="231F20"/>
          <w:sz w:val="17"/>
        </w:rPr>
        <w:t>di</w:t>
      </w:r>
      <w:r>
        <w:rPr>
          <w:color w:val="231F20"/>
          <w:spacing w:val="-6"/>
          <w:sz w:val="17"/>
        </w:rPr>
        <w:t> </w:t>
      </w:r>
      <w:r>
        <w:rPr>
          <w:color w:val="231F20"/>
          <w:sz w:val="17"/>
        </w:rPr>
        <w:t>rituximab).</w:t>
      </w:r>
      <w:r>
        <w:rPr>
          <w:color w:val="231F20"/>
          <w:spacing w:val="-6"/>
          <w:sz w:val="17"/>
        </w:rPr>
        <w:t> </w:t>
      </w:r>
      <w:r>
        <w:rPr>
          <w:color w:val="231F20"/>
          <w:sz w:val="17"/>
        </w:rPr>
        <w:t>Questa</w:t>
      </w:r>
      <w:r>
        <w:rPr>
          <w:color w:val="231F20"/>
          <w:spacing w:val="-6"/>
          <w:sz w:val="17"/>
        </w:rPr>
        <w:t> </w:t>
      </w:r>
      <w:r>
        <w:rPr>
          <w:color w:val="231F20"/>
          <w:sz w:val="17"/>
        </w:rPr>
        <w:t>deve</w:t>
      </w:r>
      <w:r>
        <w:rPr>
          <w:color w:val="231F20"/>
          <w:spacing w:val="-6"/>
          <w:sz w:val="17"/>
        </w:rPr>
        <w:t> </w:t>
      </w:r>
      <w:r>
        <w:rPr>
          <w:color w:val="231F20"/>
          <w:sz w:val="17"/>
        </w:rPr>
        <w:t>essere</w:t>
      </w:r>
      <w:r>
        <w:rPr>
          <w:color w:val="231F20"/>
          <w:spacing w:val="-6"/>
          <w:sz w:val="17"/>
        </w:rPr>
        <w:t> </w:t>
      </w:r>
      <w:r>
        <w:rPr>
          <w:color w:val="231F20"/>
          <w:sz w:val="17"/>
        </w:rPr>
        <w:t>seguita</w:t>
      </w:r>
      <w:r>
        <w:rPr>
          <w:color w:val="231F20"/>
          <w:spacing w:val="-6"/>
          <w:sz w:val="17"/>
        </w:rPr>
        <w:t> </w:t>
      </w:r>
      <w:r>
        <w:rPr>
          <w:color w:val="231F20"/>
          <w:sz w:val="17"/>
        </w:rPr>
        <w:t>da</w:t>
      </w:r>
      <w:r>
        <w:rPr>
          <w:color w:val="231F20"/>
          <w:spacing w:val="-6"/>
          <w:sz w:val="17"/>
        </w:rPr>
        <w:t> </w:t>
      </w:r>
      <w:r>
        <w:rPr>
          <w:color w:val="231F20"/>
          <w:sz w:val="17"/>
        </w:rPr>
        <w:t>pred- nisone</w:t>
      </w:r>
      <w:r>
        <w:rPr>
          <w:color w:val="231F20"/>
          <w:spacing w:val="-6"/>
          <w:sz w:val="17"/>
        </w:rPr>
        <w:t> </w:t>
      </w:r>
      <w:r>
        <w:rPr>
          <w:color w:val="231F20"/>
          <w:sz w:val="17"/>
        </w:rPr>
        <w:t>per</w:t>
      </w:r>
      <w:r>
        <w:rPr>
          <w:color w:val="231F20"/>
          <w:spacing w:val="-6"/>
          <w:sz w:val="17"/>
        </w:rPr>
        <w:t> </w:t>
      </w:r>
      <w:r>
        <w:rPr>
          <w:color w:val="231F20"/>
          <w:sz w:val="17"/>
        </w:rPr>
        <w:t>via</w:t>
      </w:r>
      <w:r>
        <w:rPr>
          <w:color w:val="231F20"/>
          <w:spacing w:val="-6"/>
          <w:sz w:val="17"/>
        </w:rPr>
        <w:t> </w:t>
      </w:r>
      <w:r>
        <w:rPr>
          <w:color w:val="231F20"/>
          <w:sz w:val="17"/>
        </w:rPr>
        <w:t>orale</w:t>
      </w:r>
      <w:r>
        <w:rPr>
          <w:color w:val="231F20"/>
          <w:spacing w:val="-6"/>
          <w:sz w:val="17"/>
        </w:rPr>
        <w:t> </w:t>
      </w:r>
      <w:r>
        <w:rPr>
          <w:color w:val="231F20"/>
          <w:sz w:val="17"/>
        </w:rPr>
        <w:t>alla</w:t>
      </w:r>
      <w:r>
        <w:rPr>
          <w:color w:val="231F20"/>
          <w:spacing w:val="-6"/>
          <w:sz w:val="17"/>
        </w:rPr>
        <w:t> </w:t>
      </w:r>
      <w:r>
        <w:rPr>
          <w:color w:val="231F20"/>
          <w:sz w:val="17"/>
        </w:rPr>
        <w:t>dose</w:t>
      </w:r>
      <w:r>
        <w:rPr>
          <w:color w:val="231F20"/>
          <w:spacing w:val="-6"/>
          <w:sz w:val="17"/>
        </w:rPr>
        <w:t> </w:t>
      </w:r>
      <w:r>
        <w:rPr>
          <w:color w:val="231F20"/>
          <w:sz w:val="17"/>
        </w:rPr>
        <w:t>di</w:t>
      </w:r>
      <w:r>
        <w:rPr>
          <w:color w:val="231F20"/>
          <w:spacing w:val="-6"/>
          <w:sz w:val="17"/>
        </w:rPr>
        <w:t> </w:t>
      </w:r>
      <w:r>
        <w:rPr>
          <w:color w:val="231F20"/>
          <w:sz w:val="17"/>
        </w:rPr>
        <w:t>1</w:t>
      </w:r>
      <w:r>
        <w:rPr>
          <w:color w:val="231F20"/>
          <w:spacing w:val="-6"/>
          <w:sz w:val="17"/>
        </w:rPr>
        <w:t> </w:t>
      </w:r>
      <w:r>
        <w:rPr>
          <w:color w:val="231F20"/>
          <w:sz w:val="17"/>
        </w:rPr>
        <w:t>mg/kg/die</w:t>
      </w:r>
      <w:r>
        <w:rPr>
          <w:color w:val="231F20"/>
          <w:spacing w:val="-6"/>
          <w:sz w:val="17"/>
        </w:rPr>
        <w:t> </w:t>
      </w:r>
      <w:r>
        <w:rPr>
          <w:color w:val="231F20"/>
          <w:sz w:val="17"/>
        </w:rPr>
        <w:t>(non</w:t>
      </w:r>
      <w:r>
        <w:rPr>
          <w:color w:val="231F20"/>
          <w:spacing w:val="-6"/>
          <w:sz w:val="17"/>
        </w:rPr>
        <w:t> </w:t>
      </w:r>
      <w:r>
        <w:rPr>
          <w:color w:val="231F20"/>
          <w:sz w:val="17"/>
        </w:rPr>
        <w:t>si</w:t>
      </w:r>
      <w:r>
        <w:rPr>
          <w:color w:val="231F20"/>
          <w:spacing w:val="-6"/>
          <w:sz w:val="17"/>
        </w:rPr>
        <w:t> </w:t>
      </w:r>
      <w:r>
        <w:rPr>
          <w:color w:val="231F20"/>
          <w:sz w:val="17"/>
        </w:rPr>
        <w:t>devono</w:t>
      </w:r>
      <w:r>
        <w:rPr>
          <w:color w:val="231F20"/>
          <w:spacing w:val="-6"/>
          <w:sz w:val="17"/>
        </w:rPr>
        <w:t> </w:t>
      </w:r>
      <w:r>
        <w:rPr>
          <w:color w:val="231F20"/>
          <w:sz w:val="17"/>
        </w:rPr>
        <w:t>superare</w:t>
      </w:r>
      <w:r>
        <w:rPr>
          <w:color w:val="231F20"/>
          <w:spacing w:val="-6"/>
          <w:sz w:val="17"/>
        </w:rPr>
        <w:t> </w:t>
      </w:r>
      <w:r>
        <w:rPr>
          <w:color w:val="231F20"/>
          <w:sz w:val="17"/>
        </w:rPr>
        <w:t>gli 80 mg/die e la riduzione a scalare della dose deve avvenire quanto più rapidamente possibile secondo la condizione clinica) durante e dopo la fase di induzione di 4 settimane del trattamento con rituximab.</w:t>
      </w:r>
    </w:p>
    <w:p>
      <w:pPr>
        <w:spacing w:line="208" w:lineRule="auto" w:before="47"/>
        <w:ind w:left="113" w:right="105" w:firstLine="341"/>
        <w:jc w:val="both"/>
        <w:rPr>
          <w:sz w:val="17"/>
        </w:rPr>
      </w:pPr>
      <w:r>
        <w:rPr>
          <w:color w:val="231F20"/>
          <w:sz w:val="17"/>
        </w:rPr>
        <w:t>La profilassi della polmonite da Pneumocystis jirovecii (PJP) è raccomandata</w:t>
      </w:r>
      <w:r>
        <w:rPr>
          <w:color w:val="231F20"/>
          <w:spacing w:val="-11"/>
          <w:sz w:val="17"/>
        </w:rPr>
        <w:t> </w:t>
      </w:r>
      <w:r>
        <w:rPr>
          <w:color w:val="231F20"/>
          <w:sz w:val="17"/>
        </w:rPr>
        <w:t>per</w:t>
      </w:r>
      <w:r>
        <w:rPr>
          <w:color w:val="231F20"/>
          <w:spacing w:val="-11"/>
          <w:sz w:val="17"/>
        </w:rPr>
        <w:t> </w:t>
      </w:r>
      <w:r>
        <w:rPr>
          <w:color w:val="231F20"/>
          <w:sz w:val="17"/>
        </w:rPr>
        <w:t>i</w:t>
      </w:r>
      <w:r>
        <w:rPr>
          <w:color w:val="231F20"/>
          <w:spacing w:val="-10"/>
          <w:sz w:val="17"/>
        </w:rPr>
        <w:t> </w:t>
      </w:r>
      <w:r>
        <w:rPr>
          <w:color w:val="231F20"/>
          <w:sz w:val="17"/>
        </w:rPr>
        <w:t>pazienti</w:t>
      </w:r>
      <w:r>
        <w:rPr>
          <w:color w:val="231F20"/>
          <w:spacing w:val="-11"/>
          <w:sz w:val="17"/>
        </w:rPr>
        <w:t> </w:t>
      </w:r>
      <w:r>
        <w:rPr>
          <w:color w:val="231F20"/>
          <w:sz w:val="17"/>
        </w:rPr>
        <w:t>adulti</w:t>
      </w:r>
      <w:r>
        <w:rPr>
          <w:color w:val="231F20"/>
          <w:spacing w:val="-11"/>
          <w:sz w:val="17"/>
        </w:rPr>
        <w:t> </w:t>
      </w:r>
      <w:r>
        <w:rPr>
          <w:color w:val="231F20"/>
          <w:sz w:val="17"/>
        </w:rPr>
        <w:t>con</w:t>
      </w:r>
      <w:r>
        <w:rPr>
          <w:color w:val="231F20"/>
          <w:spacing w:val="-10"/>
          <w:sz w:val="17"/>
        </w:rPr>
        <w:t> </w:t>
      </w:r>
      <w:r>
        <w:rPr>
          <w:color w:val="231F20"/>
          <w:sz w:val="17"/>
        </w:rPr>
        <w:t>GPA/MPA</w:t>
      </w:r>
      <w:r>
        <w:rPr>
          <w:color w:val="231F20"/>
          <w:spacing w:val="-11"/>
          <w:sz w:val="17"/>
        </w:rPr>
        <w:t> </w:t>
      </w:r>
      <w:r>
        <w:rPr>
          <w:color w:val="231F20"/>
          <w:sz w:val="17"/>
        </w:rPr>
        <w:t>o</w:t>
      </w:r>
      <w:r>
        <w:rPr>
          <w:color w:val="231F20"/>
          <w:spacing w:val="-10"/>
          <w:sz w:val="17"/>
        </w:rPr>
        <w:t> </w:t>
      </w:r>
      <w:r>
        <w:rPr>
          <w:color w:val="231F20"/>
          <w:sz w:val="17"/>
        </w:rPr>
        <w:t>PV</w:t>
      </w:r>
      <w:r>
        <w:rPr>
          <w:color w:val="231F20"/>
          <w:spacing w:val="-11"/>
          <w:sz w:val="17"/>
        </w:rPr>
        <w:t> </w:t>
      </w:r>
      <w:r>
        <w:rPr>
          <w:color w:val="231F20"/>
          <w:sz w:val="17"/>
        </w:rPr>
        <w:t>durante</w:t>
      </w:r>
      <w:r>
        <w:rPr>
          <w:color w:val="231F20"/>
          <w:spacing w:val="-11"/>
          <w:sz w:val="17"/>
        </w:rPr>
        <w:t> </w:t>
      </w:r>
      <w:r>
        <w:rPr>
          <w:color w:val="231F20"/>
          <w:sz w:val="17"/>
        </w:rPr>
        <w:t>e</w:t>
      </w:r>
      <w:r>
        <w:rPr>
          <w:color w:val="231F20"/>
          <w:spacing w:val="-10"/>
          <w:sz w:val="17"/>
        </w:rPr>
        <w:t> </w:t>
      </w:r>
      <w:r>
        <w:rPr>
          <w:color w:val="231F20"/>
          <w:sz w:val="17"/>
        </w:rPr>
        <w:t>dopo</w:t>
      </w:r>
      <w:r>
        <w:rPr>
          <w:color w:val="231F20"/>
          <w:spacing w:val="-11"/>
          <w:sz w:val="17"/>
        </w:rPr>
        <w:t> </w:t>
      </w:r>
      <w:r>
        <w:rPr>
          <w:color w:val="231F20"/>
          <w:sz w:val="17"/>
        </w:rPr>
        <w:t>il trattamento</w:t>
      </w:r>
      <w:r>
        <w:rPr>
          <w:color w:val="231F20"/>
          <w:spacing w:val="-6"/>
          <w:sz w:val="17"/>
        </w:rPr>
        <w:t> </w:t>
      </w:r>
      <w:r>
        <w:rPr>
          <w:color w:val="231F20"/>
          <w:sz w:val="17"/>
        </w:rPr>
        <w:t>con</w:t>
      </w:r>
      <w:r>
        <w:rPr>
          <w:color w:val="231F20"/>
          <w:spacing w:val="-6"/>
          <w:sz w:val="17"/>
        </w:rPr>
        <w:t> </w:t>
      </w:r>
      <w:r>
        <w:rPr>
          <w:color w:val="231F20"/>
          <w:sz w:val="17"/>
        </w:rPr>
        <w:t>rituximab,</w:t>
      </w:r>
      <w:r>
        <w:rPr>
          <w:color w:val="231F20"/>
          <w:spacing w:val="-6"/>
          <w:sz w:val="17"/>
        </w:rPr>
        <w:t> </w:t>
      </w:r>
      <w:r>
        <w:rPr>
          <w:color w:val="231F20"/>
          <w:sz w:val="17"/>
        </w:rPr>
        <w:t>come</w:t>
      </w:r>
      <w:r>
        <w:rPr>
          <w:color w:val="231F20"/>
          <w:spacing w:val="-6"/>
          <w:sz w:val="17"/>
        </w:rPr>
        <w:t> </w:t>
      </w:r>
      <w:r>
        <w:rPr>
          <w:color w:val="231F20"/>
          <w:sz w:val="17"/>
        </w:rPr>
        <w:t>appropriato</w:t>
      </w:r>
      <w:r>
        <w:rPr>
          <w:color w:val="231F20"/>
          <w:spacing w:val="-6"/>
          <w:sz w:val="17"/>
        </w:rPr>
        <w:t> </w:t>
      </w:r>
      <w:r>
        <w:rPr>
          <w:color w:val="231F20"/>
          <w:sz w:val="17"/>
        </w:rPr>
        <w:t>in</w:t>
      </w:r>
      <w:r>
        <w:rPr>
          <w:color w:val="231F20"/>
          <w:spacing w:val="-6"/>
          <w:sz w:val="17"/>
        </w:rPr>
        <w:t> </w:t>
      </w:r>
      <w:r>
        <w:rPr>
          <w:color w:val="231F20"/>
          <w:sz w:val="17"/>
        </w:rPr>
        <w:t>accordo</w:t>
      </w:r>
      <w:r>
        <w:rPr>
          <w:color w:val="231F20"/>
          <w:spacing w:val="-6"/>
          <w:sz w:val="17"/>
        </w:rPr>
        <w:t> </w:t>
      </w:r>
      <w:r>
        <w:rPr>
          <w:color w:val="231F20"/>
          <w:sz w:val="17"/>
        </w:rPr>
        <w:t>alle</w:t>
      </w:r>
      <w:r>
        <w:rPr>
          <w:color w:val="231F20"/>
          <w:spacing w:val="-6"/>
          <w:sz w:val="17"/>
        </w:rPr>
        <w:t> </w:t>
      </w:r>
      <w:r>
        <w:rPr>
          <w:color w:val="231F20"/>
          <w:sz w:val="17"/>
        </w:rPr>
        <w:t>linee</w:t>
      </w:r>
      <w:r>
        <w:rPr>
          <w:color w:val="231F20"/>
          <w:spacing w:val="-6"/>
          <w:sz w:val="17"/>
        </w:rPr>
        <w:t> </w:t>
      </w:r>
      <w:r>
        <w:rPr>
          <w:color w:val="231F20"/>
          <w:sz w:val="17"/>
        </w:rPr>
        <w:t>guida locali sulla pratica clinica.</w:t>
      </w:r>
    </w:p>
    <w:p>
      <w:pPr>
        <w:spacing w:before="24"/>
        <w:ind w:left="454" w:right="0" w:firstLine="0"/>
        <w:jc w:val="both"/>
        <w:rPr>
          <w:sz w:val="17"/>
        </w:rPr>
      </w:pPr>
      <w:r>
        <w:rPr>
          <w:color w:val="231F20"/>
          <w:sz w:val="17"/>
        </w:rPr>
        <w:t>Nella popolazione </w:t>
      </w:r>
      <w:r>
        <w:rPr>
          <w:color w:val="231F20"/>
          <w:spacing w:val="-2"/>
          <w:sz w:val="17"/>
        </w:rPr>
        <w:t>pediatrica</w:t>
      </w:r>
    </w:p>
    <w:p>
      <w:pPr>
        <w:spacing w:line="208" w:lineRule="auto" w:before="39"/>
        <w:ind w:left="113" w:right="104" w:firstLine="341"/>
        <w:jc w:val="both"/>
        <w:rPr>
          <w:sz w:val="17"/>
        </w:rPr>
      </w:pPr>
      <w:r>
        <w:rPr>
          <w:color w:val="231F20"/>
          <w:sz w:val="17"/>
        </w:rPr>
        <w:t>In</w:t>
      </w:r>
      <w:r>
        <w:rPr>
          <w:color w:val="231F20"/>
          <w:spacing w:val="-1"/>
          <w:sz w:val="17"/>
        </w:rPr>
        <w:t> </w:t>
      </w:r>
      <w:r>
        <w:rPr>
          <w:color w:val="231F20"/>
          <w:sz w:val="17"/>
        </w:rPr>
        <w:t>pazienti</w:t>
      </w:r>
      <w:r>
        <w:rPr>
          <w:color w:val="231F20"/>
          <w:spacing w:val="-1"/>
          <w:sz w:val="17"/>
        </w:rPr>
        <w:t> </w:t>
      </w:r>
      <w:r>
        <w:rPr>
          <w:color w:val="231F20"/>
          <w:sz w:val="17"/>
        </w:rPr>
        <w:t>pediatrici</w:t>
      </w:r>
      <w:r>
        <w:rPr>
          <w:color w:val="231F20"/>
          <w:spacing w:val="-1"/>
          <w:sz w:val="17"/>
        </w:rPr>
        <w:t> </w:t>
      </w:r>
      <w:r>
        <w:rPr>
          <w:color w:val="231F20"/>
          <w:sz w:val="17"/>
        </w:rPr>
        <w:t>affetti</w:t>
      </w:r>
      <w:r>
        <w:rPr>
          <w:color w:val="231F20"/>
          <w:spacing w:val="-1"/>
          <w:sz w:val="17"/>
        </w:rPr>
        <w:t> </w:t>
      </w:r>
      <w:r>
        <w:rPr>
          <w:color w:val="231F20"/>
          <w:sz w:val="17"/>
        </w:rPr>
        <w:t>da</w:t>
      </w:r>
      <w:r>
        <w:rPr>
          <w:color w:val="231F20"/>
          <w:spacing w:val="-1"/>
          <w:sz w:val="17"/>
        </w:rPr>
        <w:t> </w:t>
      </w:r>
      <w:r>
        <w:rPr>
          <w:color w:val="231F20"/>
          <w:sz w:val="17"/>
        </w:rPr>
        <w:t>GPA</w:t>
      </w:r>
      <w:r>
        <w:rPr>
          <w:color w:val="231F20"/>
          <w:spacing w:val="-10"/>
          <w:sz w:val="17"/>
        </w:rPr>
        <w:t> </w:t>
      </w:r>
      <w:r>
        <w:rPr>
          <w:color w:val="231F20"/>
          <w:sz w:val="17"/>
        </w:rPr>
        <w:t>o</w:t>
      </w:r>
      <w:r>
        <w:rPr>
          <w:color w:val="231F20"/>
          <w:spacing w:val="-1"/>
          <w:sz w:val="17"/>
        </w:rPr>
        <w:t> </w:t>
      </w:r>
      <w:r>
        <w:rPr>
          <w:color w:val="231F20"/>
          <w:sz w:val="17"/>
        </w:rPr>
        <w:t>MPA,</w:t>
      </w:r>
      <w:r>
        <w:rPr>
          <w:color w:val="231F20"/>
          <w:spacing w:val="-1"/>
          <w:sz w:val="17"/>
        </w:rPr>
        <w:t> </w:t>
      </w:r>
      <w:r>
        <w:rPr>
          <w:color w:val="231F20"/>
          <w:sz w:val="17"/>
        </w:rPr>
        <w:t>prima</w:t>
      </w:r>
      <w:r>
        <w:rPr>
          <w:color w:val="231F20"/>
          <w:spacing w:val="-1"/>
          <w:sz w:val="17"/>
        </w:rPr>
        <w:t> </w:t>
      </w:r>
      <w:r>
        <w:rPr>
          <w:color w:val="231F20"/>
          <w:sz w:val="17"/>
        </w:rPr>
        <w:t>della</w:t>
      </w:r>
      <w:r>
        <w:rPr>
          <w:color w:val="231F20"/>
          <w:spacing w:val="-1"/>
          <w:sz w:val="17"/>
        </w:rPr>
        <w:t> </w:t>
      </w:r>
      <w:r>
        <w:rPr>
          <w:color w:val="231F20"/>
          <w:sz w:val="17"/>
        </w:rPr>
        <w:t>prima</w:t>
      </w:r>
      <w:r>
        <w:rPr>
          <w:color w:val="231F20"/>
          <w:spacing w:val="-1"/>
          <w:sz w:val="17"/>
        </w:rPr>
        <w:t> </w:t>
      </w:r>
      <w:r>
        <w:rPr>
          <w:color w:val="231F20"/>
          <w:sz w:val="17"/>
        </w:rPr>
        <w:t>in- fusione endovenosa di rituximab, devono essere somministrate tre dosi giornaliere di metilprednisolone per via endovenosa da 30 mg/kg/die (non si deve superare 1 g/die) per trattare i sintomi severi di vasculite. Prima</w:t>
      </w:r>
      <w:r>
        <w:rPr>
          <w:color w:val="231F20"/>
          <w:spacing w:val="-1"/>
          <w:sz w:val="17"/>
        </w:rPr>
        <w:t> </w:t>
      </w:r>
      <w:r>
        <w:rPr>
          <w:color w:val="231F20"/>
          <w:sz w:val="17"/>
        </w:rPr>
        <w:t>della</w:t>
      </w:r>
      <w:r>
        <w:rPr>
          <w:color w:val="231F20"/>
          <w:spacing w:val="-1"/>
          <w:sz w:val="17"/>
        </w:rPr>
        <w:t> </w:t>
      </w:r>
      <w:r>
        <w:rPr>
          <w:color w:val="231F20"/>
          <w:sz w:val="17"/>
        </w:rPr>
        <w:t>prima</w:t>
      </w:r>
      <w:r>
        <w:rPr>
          <w:color w:val="231F20"/>
          <w:spacing w:val="-1"/>
          <w:sz w:val="17"/>
        </w:rPr>
        <w:t> </w:t>
      </w:r>
      <w:r>
        <w:rPr>
          <w:color w:val="231F20"/>
          <w:sz w:val="17"/>
        </w:rPr>
        <w:t>infusione</w:t>
      </w:r>
      <w:r>
        <w:rPr>
          <w:color w:val="231F20"/>
          <w:spacing w:val="-1"/>
          <w:sz w:val="17"/>
        </w:rPr>
        <w:t> </w:t>
      </w:r>
      <w:r>
        <w:rPr>
          <w:color w:val="231F20"/>
          <w:sz w:val="17"/>
        </w:rPr>
        <w:t>di</w:t>
      </w:r>
      <w:r>
        <w:rPr>
          <w:color w:val="231F20"/>
          <w:spacing w:val="-1"/>
          <w:sz w:val="17"/>
        </w:rPr>
        <w:t> </w:t>
      </w:r>
      <w:r>
        <w:rPr>
          <w:color w:val="231F20"/>
          <w:sz w:val="17"/>
        </w:rPr>
        <w:t>rituximab</w:t>
      </w:r>
      <w:r>
        <w:rPr>
          <w:color w:val="231F20"/>
          <w:spacing w:val="-1"/>
          <w:sz w:val="17"/>
        </w:rPr>
        <w:t> </w:t>
      </w:r>
      <w:r>
        <w:rPr>
          <w:color w:val="231F20"/>
          <w:sz w:val="17"/>
        </w:rPr>
        <w:t>possono</w:t>
      </w:r>
      <w:r>
        <w:rPr>
          <w:color w:val="231F20"/>
          <w:spacing w:val="-1"/>
          <w:sz w:val="17"/>
        </w:rPr>
        <w:t> </w:t>
      </w:r>
      <w:r>
        <w:rPr>
          <w:color w:val="231F20"/>
          <w:sz w:val="17"/>
        </w:rPr>
        <w:t>essere</w:t>
      </w:r>
      <w:r>
        <w:rPr>
          <w:color w:val="231F20"/>
          <w:spacing w:val="-1"/>
          <w:sz w:val="17"/>
        </w:rPr>
        <w:t> </w:t>
      </w:r>
      <w:r>
        <w:rPr>
          <w:color w:val="231F20"/>
          <w:sz w:val="17"/>
        </w:rPr>
        <w:t>somministrate fino</w:t>
      </w:r>
      <w:r>
        <w:rPr>
          <w:color w:val="231F20"/>
          <w:spacing w:val="-2"/>
          <w:sz w:val="17"/>
        </w:rPr>
        <w:t> </w:t>
      </w:r>
      <w:r>
        <w:rPr>
          <w:color w:val="231F20"/>
          <w:sz w:val="17"/>
        </w:rPr>
        <w:t>a</w:t>
      </w:r>
      <w:r>
        <w:rPr>
          <w:color w:val="231F20"/>
          <w:spacing w:val="-2"/>
          <w:sz w:val="17"/>
        </w:rPr>
        <w:t> </w:t>
      </w:r>
      <w:r>
        <w:rPr>
          <w:color w:val="231F20"/>
          <w:sz w:val="17"/>
        </w:rPr>
        <w:t>tre</w:t>
      </w:r>
      <w:r>
        <w:rPr>
          <w:color w:val="231F20"/>
          <w:spacing w:val="-2"/>
          <w:sz w:val="17"/>
        </w:rPr>
        <w:t> </w:t>
      </w:r>
      <w:r>
        <w:rPr>
          <w:color w:val="231F20"/>
          <w:sz w:val="17"/>
        </w:rPr>
        <w:t>ulteriori</w:t>
      </w:r>
      <w:r>
        <w:rPr>
          <w:color w:val="231F20"/>
          <w:spacing w:val="-2"/>
          <w:sz w:val="17"/>
        </w:rPr>
        <w:t> </w:t>
      </w:r>
      <w:r>
        <w:rPr>
          <w:color w:val="231F20"/>
          <w:sz w:val="17"/>
        </w:rPr>
        <w:t>dosi</w:t>
      </w:r>
      <w:r>
        <w:rPr>
          <w:color w:val="231F20"/>
          <w:spacing w:val="-2"/>
          <w:sz w:val="17"/>
        </w:rPr>
        <w:t> </w:t>
      </w:r>
      <w:r>
        <w:rPr>
          <w:color w:val="231F20"/>
          <w:sz w:val="17"/>
        </w:rPr>
        <w:t>giornaliere</w:t>
      </w:r>
      <w:r>
        <w:rPr>
          <w:color w:val="231F20"/>
          <w:spacing w:val="-2"/>
          <w:sz w:val="17"/>
        </w:rPr>
        <w:t> </w:t>
      </w:r>
      <w:r>
        <w:rPr>
          <w:color w:val="231F20"/>
          <w:sz w:val="17"/>
        </w:rPr>
        <w:t>di</w:t>
      </w:r>
      <w:r>
        <w:rPr>
          <w:color w:val="231F20"/>
          <w:spacing w:val="-2"/>
          <w:sz w:val="17"/>
        </w:rPr>
        <w:t> </w:t>
      </w:r>
      <w:r>
        <w:rPr>
          <w:color w:val="231F20"/>
          <w:sz w:val="17"/>
        </w:rPr>
        <w:t>metilprednisolone</w:t>
      </w:r>
      <w:r>
        <w:rPr>
          <w:color w:val="231F20"/>
          <w:spacing w:val="-2"/>
          <w:sz w:val="17"/>
        </w:rPr>
        <w:t> </w:t>
      </w:r>
      <w:r>
        <w:rPr>
          <w:color w:val="231F20"/>
          <w:sz w:val="17"/>
        </w:rPr>
        <w:t>per</w:t>
      </w:r>
      <w:r>
        <w:rPr>
          <w:color w:val="231F20"/>
          <w:spacing w:val="-2"/>
          <w:sz w:val="17"/>
        </w:rPr>
        <w:t> </w:t>
      </w:r>
      <w:r>
        <w:rPr>
          <w:color w:val="231F20"/>
          <w:sz w:val="17"/>
        </w:rPr>
        <w:t>via</w:t>
      </w:r>
      <w:r>
        <w:rPr>
          <w:color w:val="231F20"/>
          <w:spacing w:val="-2"/>
          <w:sz w:val="17"/>
        </w:rPr>
        <w:t> </w:t>
      </w:r>
      <w:r>
        <w:rPr>
          <w:color w:val="231F20"/>
          <w:sz w:val="17"/>
        </w:rPr>
        <w:t>endove- nosa da 30 mg/kg.</w:t>
      </w:r>
    </w:p>
    <w:p>
      <w:pPr>
        <w:spacing w:line="208" w:lineRule="auto" w:before="46"/>
        <w:ind w:left="113" w:right="104" w:firstLine="341"/>
        <w:jc w:val="both"/>
        <w:rPr>
          <w:sz w:val="17"/>
        </w:rPr>
      </w:pPr>
      <w:r>
        <w:rPr>
          <w:color w:val="231F20"/>
          <w:sz w:val="17"/>
        </w:rPr>
        <w:t>Una volta completata la somministrazione di metilprednisolone per via endovenosa i pazienti devono ricevere prednisone per via </w:t>
      </w:r>
      <w:r>
        <w:rPr>
          <w:color w:val="231F20"/>
          <w:sz w:val="17"/>
        </w:rPr>
        <w:t>orale alla</w:t>
      </w:r>
      <w:r>
        <w:rPr>
          <w:color w:val="231F20"/>
          <w:spacing w:val="-1"/>
          <w:sz w:val="17"/>
        </w:rPr>
        <w:t> </w:t>
      </w:r>
      <w:r>
        <w:rPr>
          <w:color w:val="231F20"/>
          <w:sz w:val="17"/>
        </w:rPr>
        <w:t>dose</w:t>
      </w:r>
      <w:r>
        <w:rPr>
          <w:color w:val="231F20"/>
          <w:spacing w:val="-1"/>
          <w:sz w:val="17"/>
        </w:rPr>
        <w:t> </w:t>
      </w:r>
      <w:r>
        <w:rPr>
          <w:color w:val="231F20"/>
          <w:sz w:val="17"/>
        </w:rPr>
        <w:t>di</w:t>
      </w:r>
      <w:r>
        <w:rPr>
          <w:color w:val="231F20"/>
          <w:spacing w:val="-1"/>
          <w:sz w:val="17"/>
        </w:rPr>
        <w:t> </w:t>
      </w:r>
      <w:r>
        <w:rPr>
          <w:color w:val="231F20"/>
          <w:sz w:val="17"/>
        </w:rPr>
        <w:t>1</w:t>
      </w:r>
      <w:r>
        <w:rPr>
          <w:color w:val="231F20"/>
          <w:spacing w:val="-1"/>
          <w:sz w:val="17"/>
        </w:rPr>
        <w:t> </w:t>
      </w:r>
      <w:r>
        <w:rPr>
          <w:color w:val="231F20"/>
          <w:sz w:val="17"/>
        </w:rPr>
        <w:t>mg/kg/die</w:t>
      </w:r>
      <w:r>
        <w:rPr>
          <w:color w:val="231F20"/>
          <w:spacing w:val="-1"/>
          <w:sz w:val="17"/>
        </w:rPr>
        <w:t> </w:t>
      </w:r>
      <w:r>
        <w:rPr>
          <w:color w:val="231F20"/>
          <w:sz w:val="17"/>
        </w:rPr>
        <w:t>(non</w:t>
      </w:r>
      <w:r>
        <w:rPr>
          <w:color w:val="231F20"/>
          <w:spacing w:val="-1"/>
          <w:sz w:val="17"/>
        </w:rPr>
        <w:t> </w:t>
      </w:r>
      <w:r>
        <w:rPr>
          <w:color w:val="231F20"/>
          <w:sz w:val="17"/>
        </w:rPr>
        <w:t>si</w:t>
      </w:r>
      <w:r>
        <w:rPr>
          <w:color w:val="231F20"/>
          <w:spacing w:val="-1"/>
          <w:sz w:val="17"/>
        </w:rPr>
        <w:t> </w:t>
      </w:r>
      <w:r>
        <w:rPr>
          <w:color w:val="231F20"/>
          <w:sz w:val="17"/>
        </w:rPr>
        <w:t>devono</w:t>
      </w:r>
      <w:r>
        <w:rPr>
          <w:color w:val="231F20"/>
          <w:spacing w:val="-1"/>
          <w:sz w:val="17"/>
        </w:rPr>
        <w:t> </w:t>
      </w:r>
      <w:r>
        <w:rPr>
          <w:color w:val="231F20"/>
          <w:sz w:val="17"/>
        </w:rPr>
        <w:t>superare</w:t>
      </w:r>
      <w:r>
        <w:rPr>
          <w:color w:val="231F20"/>
          <w:spacing w:val="-1"/>
          <w:sz w:val="17"/>
        </w:rPr>
        <w:t> </w:t>
      </w:r>
      <w:r>
        <w:rPr>
          <w:color w:val="231F20"/>
          <w:sz w:val="17"/>
        </w:rPr>
        <w:t>i</w:t>
      </w:r>
      <w:r>
        <w:rPr>
          <w:color w:val="231F20"/>
          <w:spacing w:val="-1"/>
          <w:sz w:val="17"/>
        </w:rPr>
        <w:t> </w:t>
      </w:r>
      <w:r>
        <w:rPr>
          <w:color w:val="231F20"/>
          <w:sz w:val="17"/>
        </w:rPr>
        <w:t>60</w:t>
      </w:r>
      <w:r>
        <w:rPr>
          <w:color w:val="231F20"/>
          <w:spacing w:val="-1"/>
          <w:sz w:val="17"/>
        </w:rPr>
        <w:t> </w:t>
      </w:r>
      <w:r>
        <w:rPr>
          <w:color w:val="231F20"/>
          <w:sz w:val="17"/>
        </w:rPr>
        <w:t>mg/die)</w:t>
      </w:r>
      <w:r>
        <w:rPr>
          <w:color w:val="231F20"/>
          <w:spacing w:val="-1"/>
          <w:sz w:val="17"/>
        </w:rPr>
        <w:t> </w:t>
      </w:r>
      <w:r>
        <w:rPr>
          <w:color w:val="231F20"/>
          <w:sz w:val="17"/>
        </w:rPr>
        <w:t>e</w:t>
      </w:r>
      <w:r>
        <w:rPr>
          <w:color w:val="231F20"/>
          <w:spacing w:val="-1"/>
          <w:sz w:val="17"/>
        </w:rPr>
        <w:t> </w:t>
      </w:r>
      <w:r>
        <w:rPr>
          <w:color w:val="231F20"/>
          <w:sz w:val="17"/>
        </w:rPr>
        <w:t>la</w:t>
      </w:r>
      <w:r>
        <w:rPr>
          <w:color w:val="231F20"/>
          <w:spacing w:val="-1"/>
          <w:sz w:val="17"/>
        </w:rPr>
        <w:t> </w:t>
      </w:r>
      <w:r>
        <w:rPr>
          <w:color w:val="231F20"/>
          <w:sz w:val="17"/>
        </w:rPr>
        <w:t>ridu- zione a scalare della dose deve avvenire quanto più rapidamente possi- bile secondo la condizione clinica (vedere paragrafo 5.1).</w:t>
      </w:r>
    </w:p>
    <w:p>
      <w:pPr>
        <w:spacing w:line="208" w:lineRule="auto" w:before="45"/>
        <w:ind w:left="113" w:right="105" w:firstLine="341"/>
        <w:jc w:val="both"/>
        <w:rPr>
          <w:sz w:val="17"/>
        </w:rPr>
      </w:pPr>
      <w:r>
        <w:rPr>
          <w:color w:val="231F20"/>
          <w:sz w:val="17"/>
        </w:rPr>
        <w:t>La profilassi della polmonite da Pneumocystis jirovecii (PJP) è raccomandata</w:t>
      </w:r>
      <w:r>
        <w:rPr>
          <w:color w:val="231F20"/>
          <w:spacing w:val="-11"/>
          <w:sz w:val="17"/>
        </w:rPr>
        <w:t> </w:t>
      </w:r>
      <w:r>
        <w:rPr>
          <w:color w:val="231F20"/>
          <w:sz w:val="17"/>
        </w:rPr>
        <w:t>per</w:t>
      </w:r>
      <w:r>
        <w:rPr>
          <w:color w:val="231F20"/>
          <w:spacing w:val="-11"/>
          <w:sz w:val="17"/>
        </w:rPr>
        <w:t> </w:t>
      </w:r>
      <w:r>
        <w:rPr>
          <w:color w:val="231F20"/>
          <w:sz w:val="17"/>
        </w:rPr>
        <w:t>i</w:t>
      </w:r>
      <w:r>
        <w:rPr>
          <w:color w:val="231F20"/>
          <w:spacing w:val="-10"/>
          <w:sz w:val="17"/>
        </w:rPr>
        <w:t> </w:t>
      </w:r>
      <w:r>
        <w:rPr>
          <w:color w:val="231F20"/>
          <w:sz w:val="17"/>
        </w:rPr>
        <w:t>pazienti</w:t>
      </w:r>
      <w:r>
        <w:rPr>
          <w:color w:val="231F20"/>
          <w:spacing w:val="-11"/>
          <w:sz w:val="17"/>
        </w:rPr>
        <w:t> </w:t>
      </w:r>
      <w:r>
        <w:rPr>
          <w:color w:val="231F20"/>
          <w:sz w:val="17"/>
        </w:rPr>
        <w:t>pediatrici</w:t>
      </w:r>
      <w:r>
        <w:rPr>
          <w:color w:val="231F20"/>
          <w:spacing w:val="-11"/>
          <w:sz w:val="17"/>
        </w:rPr>
        <w:t> </w:t>
      </w:r>
      <w:r>
        <w:rPr>
          <w:color w:val="231F20"/>
          <w:sz w:val="17"/>
        </w:rPr>
        <w:t>con</w:t>
      </w:r>
      <w:r>
        <w:rPr>
          <w:color w:val="231F20"/>
          <w:spacing w:val="-10"/>
          <w:sz w:val="17"/>
        </w:rPr>
        <w:t> </w:t>
      </w:r>
      <w:r>
        <w:rPr>
          <w:color w:val="231F20"/>
          <w:sz w:val="17"/>
        </w:rPr>
        <w:t>GPA</w:t>
      </w:r>
      <w:r>
        <w:rPr>
          <w:color w:val="231F20"/>
          <w:spacing w:val="-11"/>
          <w:sz w:val="17"/>
        </w:rPr>
        <w:t> </w:t>
      </w:r>
      <w:r>
        <w:rPr>
          <w:color w:val="231F20"/>
          <w:sz w:val="17"/>
        </w:rPr>
        <w:t>o</w:t>
      </w:r>
      <w:r>
        <w:rPr>
          <w:color w:val="231F20"/>
          <w:spacing w:val="-10"/>
          <w:sz w:val="17"/>
        </w:rPr>
        <w:t> </w:t>
      </w:r>
      <w:r>
        <w:rPr>
          <w:color w:val="231F20"/>
          <w:sz w:val="17"/>
        </w:rPr>
        <w:t>MPA</w:t>
      </w:r>
      <w:r>
        <w:rPr>
          <w:color w:val="231F20"/>
          <w:spacing w:val="-11"/>
          <w:sz w:val="17"/>
        </w:rPr>
        <w:t> </w:t>
      </w:r>
      <w:r>
        <w:rPr>
          <w:color w:val="231F20"/>
          <w:sz w:val="17"/>
        </w:rPr>
        <w:t>durante</w:t>
      </w:r>
      <w:r>
        <w:rPr>
          <w:color w:val="231F20"/>
          <w:spacing w:val="-10"/>
          <w:sz w:val="17"/>
        </w:rPr>
        <w:t> </w:t>
      </w:r>
      <w:r>
        <w:rPr>
          <w:color w:val="231F20"/>
          <w:sz w:val="17"/>
        </w:rPr>
        <w:t>e</w:t>
      </w:r>
      <w:r>
        <w:rPr>
          <w:color w:val="231F20"/>
          <w:spacing w:val="-9"/>
          <w:sz w:val="17"/>
        </w:rPr>
        <w:t> </w:t>
      </w:r>
      <w:r>
        <w:rPr>
          <w:color w:val="231F20"/>
          <w:sz w:val="17"/>
        </w:rPr>
        <w:t>dopo</w:t>
      </w:r>
      <w:r>
        <w:rPr>
          <w:color w:val="231F20"/>
          <w:spacing w:val="-9"/>
          <w:sz w:val="17"/>
        </w:rPr>
        <w:t> </w:t>
      </w:r>
      <w:r>
        <w:rPr>
          <w:color w:val="231F20"/>
          <w:sz w:val="17"/>
        </w:rPr>
        <w:t>il trattamento con rituximab, come appropriato.</w:t>
      </w:r>
    </w:p>
    <w:p>
      <w:pPr>
        <w:spacing w:line="208" w:lineRule="auto" w:before="44"/>
        <w:ind w:left="113" w:right="105" w:firstLine="341"/>
        <w:jc w:val="both"/>
        <w:rPr>
          <w:sz w:val="17"/>
        </w:rPr>
      </w:pPr>
      <w:r>
        <w:rPr>
          <w:color w:val="231F20"/>
          <w:sz w:val="17"/>
        </w:rPr>
        <w:t>La soluzione di rituximab preparata deve essere </w:t>
      </w:r>
      <w:r>
        <w:rPr>
          <w:color w:val="231F20"/>
          <w:sz w:val="17"/>
        </w:rPr>
        <w:t>somministrata</w:t>
      </w:r>
      <w:r>
        <w:rPr>
          <w:color w:val="231F20"/>
          <w:spacing w:val="80"/>
          <w:sz w:val="17"/>
        </w:rPr>
        <w:t> </w:t>
      </w:r>
      <w:r>
        <w:rPr>
          <w:color w:val="231F20"/>
          <w:sz w:val="17"/>
        </w:rPr>
        <w:t>per infusione endovenosa tramite deflussore dedicato. Non deve essere somministrata come push o bolus endovenoso.</w:t>
      </w:r>
    </w:p>
    <w:p>
      <w:pPr>
        <w:spacing w:line="208" w:lineRule="auto" w:before="44"/>
        <w:ind w:left="113" w:right="104" w:firstLine="341"/>
        <w:jc w:val="both"/>
        <w:rPr>
          <w:sz w:val="17"/>
        </w:rPr>
      </w:pPr>
      <w:r>
        <w:rPr>
          <w:color w:val="231F20"/>
          <w:sz w:val="17"/>
        </w:rPr>
        <w:t>I pazienti devono essere attentamente monitorati per l’insorgenza della sindrome da rilascio di citochine (vedere paragrafo 4.4). Ai </w:t>
      </w:r>
      <w:r>
        <w:rPr>
          <w:color w:val="231F20"/>
          <w:sz w:val="17"/>
        </w:rPr>
        <w:t>pa- zienti che sviluppano reazioni severe, soprattutto dispnea severa, bron- cospasmo</w:t>
      </w:r>
      <w:r>
        <w:rPr>
          <w:color w:val="231F20"/>
          <w:spacing w:val="-1"/>
          <w:sz w:val="17"/>
        </w:rPr>
        <w:t> </w:t>
      </w:r>
      <w:r>
        <w:rPr>
          <w:color w:val="231F20"/>
          <w:sz w:val="17"/>
        </w:rPr>
        <w:t>o</w:t>
      </w:r>
      <w:r>
        <w:rPr>
          <w:color w:val="231F20"/>
          <w:spacing w:val="-1"/>
          <w:sz w:val="17"/>
        </w:rPr>
        <w:t> </w:t>
      </w:r>
      <w:r>
        <w:rPr>
          <w:color w:val="231F20"/>
          <w:sz w:val="17"/>
        </w:rPr>
        <w:t>ipossia,</w:t>
      </w:r>
      <w:r>
        <w:rPr>
          <w:color w:val="231F20"/>
          <w:spacing w:val="-1"/>
          <w:sz w:val="17"/>
        </w:rPr>
        <w:t> </w:t>
      </w:r>
      <w:r>
        <w:rPr>
          <w:color w:val="231F20"/>
          <w:sz w:val="17"/>
        </w:rPr>
        <w:t>deve</w:t>
      </w:r>
      <w:r>
        <w:rPr>
          <w:color w:val="231F20"/>
          <w:spacing w:val="-1"/>
          <w:sz w:val="17"/>
        </w:rPr>
        <w:t> </w:t>
      </w:r>
      <w:r>
        <w:rPr>
          <w:color w:val="231F20"/>
          <w:sz w:val="17"/>
        </w:rPr>
        <w:t>essere</w:t>
      </w:r>
      <w:r>
        <w:rPr>
          <w:color w:val="231F20"/>
          <w:spacing w:val="-1"/>
          <w:sz w:val="17"/>
        </w:rPr>
        <w:t> </w:t>
      </w:r>
      <w:r>
        <w:rPr>
          <w:color w:val="231F20"/>
          <w:sz w:val="17"/>
        </w:rPr>
        <w:t>immediatamente</w:t>
      </w:r>
      <w:r>
        <w:rPr>
          <w:color w:val="231F20"/>
          <w:spacing w:val="-1"/>
          <w:sz w:val="17"/>
        </w:rPr>
        <w:t> </w:t>
      </w:r>
      <w:r>
        <w:rPr>
          <w:color w:val="231F20"/>
          <w:sz w:val="17"/>
        </w:rPr>
        <w:t>interrotta</w:t>
      </w:r>
      <w:r>
        <w:rPr>
          <w:color w:val="231F20"/>
          <w:spacing w:val="-1"/>
          <w:sz w:val="17"/>
        </w:rPr>
        <w:t> </w:t>
      </w:r>
      <w:r>
        <w:rPr>
          <w:color w:val="231F20"/>
          <w:sz w:val="17"/>
        </w:rPr>
        <w:t>l’infusione. I pazienti con linfoma non-Hodgkin devono poi essere valutati per la presenza di sindrome da lisi tumorale tramite l’effettuazione di idonei esami</w:t>
      </w:r>
      <w:r>
        <w:rPr>
          <w:color w:val="231F20"/>
          <w:spacing w:val="-5"/>
          <w:sz w:val="17"/>
        </w:rPr>
        <w:t> </w:t>
      </w:r>
      <w:r>
        <w:rPr>
          <w:color w:val="231F20"/>
          <w:sz w:val="17"/>
        </w:rPr>
        <w:t>di</w:t>
      </w:r>
      <w:r>
        <w:rPr>
          <w:color w:val="231F20"/>
          <w:spacing w:val="-5"/>
          <w:sz w:val="17"/>
        </w:rPr>
        <w:t> </w:t>
      </w:r>
      <w:r>
        <w:rPr>
          <w:color w:val="231F20"/>
          <w:sz w:val="17"/>
        </w:rPr>
        <w:t>laboratorio</w:t>
      </w:r>
      <w:r>
        <w:rPr>
          <w:color w:val="231F20"/>
          <w:spacing w:val="-5"/>
          <w:sz w:val="17"/>
        </w:rPr>
        <w:t> </w:t>
      </w:r>
      <w:r>
        <w:rPr>
          <w:color w:val="231F20"/>
          <w:sz w:val="17"/>
        </w:rPr>
        <w:t>e</w:t>
      </w:r>
      <w:r>
        <w:rPr>
          <w:color w:val="231F20"/>
          <w:spacing w:val="-5"/>
          <w:sz w:val="17"/>
        </w:rPr>
        <w:t> </w:t>
      </w:r>
      <w:r>
        <w:rPr>
          <w:color w:val="231F20"/>
          <w:sz w:val="17"/>
        </w:rPr>
        <w:t>per</w:t>
      </w:r>
      <w:r>
        <w:rPr>
          <w:color w:val="231F20"/>
          <w:spacing w:val="-5"/>
          <w:sz w:val="17"/>
        </w:rPr>
        <w:t> </w:t>
      </w:r>
      <w:r>
        <w:rPr>
          <w:color w:val="231F20"/>
          <w:sz w:val="17"/>
        </w:rPr>
        <w:t>la</w:t>
      </w:r>
      <w:r>
        <w:rPr>
          <w:color w:val="231F20"/>
          <w:spacing w:val="-5"/>
          <w:sz w:val="17"/>
        </w:rPr>
        <w:t> </w:t>
      </w:r>
      <w:r>
        <w:rPr>
          <w:color w:val="231F20"/>
          <w:sz w:val="17"/>
        </w:rPr>
        <w:t>presenza</w:t>
      </w:r>
      <w:r>
        <w:rPr>
          <w:color w:val="231F20"/>
          <w:spacing w:val="-5"/>
          <w:sz w:val="17"/>
        </w:rPr>
        <w:t> </w:t>
      </w:r>
      <w:r>
        <w:rPr>
          <w:color w:val="231F20"/>
          <w:sz w:val="17"/>
        </w:rPr>
        <w:t>di</w:t>
      </w:r>
      <w:r>
        <w:rPr>
          <w:color w:val="231F20"/>
          <w:spacing w:val="-5"/>
          <w:sz w:val="17"/>
        </w:rPr>
        <w:t> </w:t>
      </w:r>
      <w:r>
        <w:rPr>
          <w:color w:val="231F20"/>
          <w:sz w:val="17"/>
        </w:rPr>
        <w:t>infiltrazione</w:t>
      </w:r>
      <w:r>
        <w:rPr>
          <w:color w:val="231F20"/>
          <w:spacing w:val="-5"/>
          <w:sz w:val="17"/>
        </w:rPr>
        <w:t> </w:t>
      </w:r>
      <w:r>
        <w:rPr>
          <w:color w:val="231F20"/>
          <w:sz w:val="17"/>
        </w:rPr>
        <w:t>polmonare</w:t>
      </w:r>
      <w:r>
        <w:rPr>
          <w:color w:val="231F20"/>
          <w:spacing w:val="-5"/>
          <w:sz w:val="17"/>
        </w:rPr>
        <w:t> </w:t>
      </w:r>
      <w:r>
        <w:rPr>
          <w:color w:val="231F20"/>
          <w:sz w:val="17"/>
        </w:rPr>
        <w:t>tramite radiografia del torace. In tutti i pazienti, l’infusione non deve essere ripresa</w:t>
      </w:r>
      <w:r>
        <w:rPr>
          <w:color w:val="231F20"/>
          <w:spacing w:val="3"/>
          <w:sz w:val="17"/>
        </w:rPr>
        <w:t> </w:t>
      </w:r>
      <w:r>
        <w:rPr>
          <w:color w:val="231F20"/>
          <w:sz w:val="17"/>
        </w:rPr>
        <w:t>fino</w:t>
      </w:r>
      <w:r>
        <w:rPr>
          <w:color w:val="231F20"/>
          <w:spacing w:val="3"/>
          <w:sz w:val="17"/>
        </w:rPr>
        <w:t> </w:t>
      </w:r>
      <w:r>
        <w:rPr>
          <w:color w:val="231F20"/>
          <w:sz w:val="17"/>
        </w:rPr>
        <w:t>alla</w:t>
      </w:r>
      <w:r>
        <w:rPr>
          <w:color w:val="231F20"/>
          <w:spacing w:val="3"/>
          <w:sz w:val="17"/>
        </w:rPr>
        <w:t> </w:t>
      </w:r>
      <w:r>
        <w:rPr>
          <w:color w:val="231F20"/>
          <w:sz w:val="17"/>
        </w:rPr>
        <w:t>completa</w:t>
      </w:r>
      <w:r>
        <w:rPr>
          <w:color w:val="231F20"/>
          <w:spacing w:val="3"/>
          <w:sz w:val="17"/>
        </w:rPr>
        <w:t> </w:t>
      </w:r>
      <w:r>
        <w:rPr>
          <w:color w:val="231F20"/>
          <w:sz w:val="17"/>
        </w:rPr>
        <w:t>risoluzione</w:t>
      </w:r>
      <w:r>
        <w:rPr>
          <w:color w:val="231F20"/>
          <w:spacing w:val="3"/>
          <w:sz w:val="17"/>
        </w:rPr>
        <w:t> </w:t>
      </w:r>
      <w:r>
        <w:rPr>
          <w:color w:val="231F20"/>
          <w:sz w:val="17"/>
        </w:rPr>
        <w:t>di</w:t>
      </w:r>
      <w:r>
        <w:rPr>
          <w:color w:val="231F20"/>
          <w:spacing w:val="3"/>
          <w:sz w:val="17"/>
        </w:rPr>
        <w:t> </w:t>
      </w:r>
      <w:r>
        <w:rPr>
          <w:color w:val="231F20"/>
          <w:sz w:val="17"/>
        </w:rPr>
        <w:t>tutti</w:t>
      </w:r>
      <w:r>
        <w:rPr>
          <w:color w:val="231F20"/>
          <w:spacing w:val="3"/>
          <w:sz w:val="17"/>
        </w:rPr>
        <w:t> </w:t>
      </w:r>
      <w:r>
        <w:rPr>
          <w:color w:val="231F20"/>
          <w:sz w:val="17"/>
        </w:rPr>
        <w:t>i</w:t>
      </w:r>
      <w:r>
        <w:rPr>
          <w:color w:val="231F20"/>
          <w:spacing w:val="3"/>
          <w:sz w:val="17"/>
        </w:rPr>
        <w:t> </w:t>
      </w:r>
      <w:r>
        <w:rPr>
          <w:color w:val="231F20"/>
          <w:sz w:val="17"/>
        </w:rPr>
        <w:t>sintomi,</w:t>
      </w:r>
      <w:r>
        <w:rPr>
          <w:color w:val="231F20"/>
          <w:spacing w:val="3"/>
          <w:sz w:val="17"/>
        </w:rPr>
        <w:t> </w:t>
      </w:r>
      <w:r>
        <w:rPr>
          <w:color w:val="231F20"/>
          <w:sz w:val="17"/>
        </w:rPr>
        <w:t>e</w:t>
      </w:r>
      <w:r>
        <w:rPr>
          <w:color w:val="231F20"/>
          <w:spacing w:val="3"/>
          <w:sz w:val="17"/>
        </w:rPr>
        <w:t> </w:t>
      </w:r>
      <w:r>
        <w:rPr>
          <w:color w:val="231F20"/>
          <w:sz w:val="17"/>
        </w:rPr>
        <w:t>alla</w:t>
      </w:r>
      <w:r>
        <w:rPr>
          <w:color w:val="231F20"/>
          <w:spacing w:val="3"/>
          <w:sz w:val="17"/>
        </w:rPr>
        <w:t> </w:t>
      </w:r>
      <w:r>
        <w:rPr>
          <w:color w:val="231F20"/>
          <w:spacing w:val="-2"/>
          <w:sz w:val="17"/>
        </w:rPr>
        <w:t>normaliz-</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08" w:lineRule="auto" w:before="114"/>
        <w:ind w:left="113" w:right="38" w:firstLine="0"/>
        <w:jc w:val="both"/>
        <w:rPr>
          <w:sz w:val="17"/>
        </w:rPr>
      </w:pPr>
      <w:r>
        <w:rPr>
          <w:sz w:val="17"/>
        </w:rPr>
        <mc:AlternateContent>
          <mc:Choice Requires="wps">
            <w:drawing>
              <wp:anchor distT="0" distB="0" distL="0" distR="0" allowOverlap="1" layoutInCell="1" locked="0" behindDoc="1" simplePos="0" relativeHeight="484825088">
                <wp:simplePos x="0" y="0"/>
                <wp:positionH relativeFrom="page">
                  <wp:posOffset>612000</wp:posOffset>
                </wp:positionH>
                <wp:positionV relativeFrom="page">
                  <wp:posOffset>899286</wp:posOffset>
                </wp:positionV>
                <wp:extent cx="6336030" cy="8642350"/>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6336030" cy="8642350"/>
                          <a:chExt cx="6336030" cy="8642350"/>
                        </a:xfrm>
                      </wpg:grpSpPr>
                      <wps:wsp>
                        <wps:cNvPr id="351" name="Graphic 351"/>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52" name="Graphic 352"/>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53" name="Graphic 353"/>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1392" id="docshapegroup12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zazione dei valori di laboratorio e della radiografia del torace. </w:t>
      </w:r>
      <w:r>
        <w:rPr>
          <w:color w:val="231F20"/>
          <w:sz w:val="17"/>
        </w:rPr>
        <w:t>Soltanto a questo punto, l’infusione può essere ripresa a una velocità iniziale ri- dotta</w:t>
      </w:r>
      <w:r>
        <w:rPr>
          <w:color w:val="231F20"/>
          <w:spacing w:val="-2"/>
          <w:sz w:val="17"/>
        </w:rPr>
        <w:t> </w:t>
      </w:r>
      <w:r>
        <w:rPr>
          <w:color w:val="231F20"/>
          <w:sz w:val="17"/>
        </w:rPr>
        <w:t>della</w:t>
      </w:r>
      <w:r>
        <w:rPr>
          <w:color w:val="231F20"/>
          <w:spacing w:val="-2"/>
          <w:sz w:val="17"/>
        </w:rPr>
        <w:t> </w:t>
      </w:r>
      <w:r>
        <w:rPr>
          <w:color w:val="231F20"/>
          <w:sz w:val="17"/>
        </w:rPr>
        <w:t>metà</w:t>
      </w:r>
      <w:r>
        <w:rPr>
          <w:color w:val="231F20"/>
          <w:spacing w:val="-2"/>
          <w:sz w:val="17"/>
        </w:rPr>
        <w:t> </w:t>
      </w:r>
      <w:r>
        <w:rPr>
          <w:color w:val="231F20"/>
          <w:sz w:val="17"/>
        </w:rPr>
        <w:t>rispetto</w:t>
      </w:r>
      <w:r>
        <w:rPr>
          <w:color w:val="231F20"/>
          <w:spacing w:val="-2"/>
          <w:sz w:val="17"/>
        </w:rPr>
        <w:t> </w:t>
      </w:r>
      <w:r>
        <w:rPr>
          <w:color w:val="231F20"/>
          <w:sz w:val="17"/>
        </w:rPr>
        <w:t>a</w:t>
      </w:r>
      <w:r>
        <w:rPr>
          <w:color w:val="231F20"/>
          <w:spacing w:val="-2"/>
          <w:sz w:val="17"/>
        </w:rPr>
        <w:t> </w:t>
      </w:r>
      <w:r>
        <w:rPr>
          <w:color w:val="231F20"/>
          <w:sz w:val="17"/>
        </w:rPr>
        <w:t>quella</w:t>
      </w:r>
      <w:r>
        <w:rPr>
          <w:color w:val="231F20"/>
          <w:spacing w:val="-2"/>
          <w:sz w:val="17"/>
        </w:rPr>
        <w:t> </w:t>
      </w:r>
      <w:r>
        <w:rPr>
          <w:color w:val="231F20"/>
          <w:sz w:val="17"/>
        </w:rPr>
        <w:t>precedentemente</w:t>
      </w:r>
      <w:r>
        <w:rPr>
          <w:color w:val="231F20"/>
          <w:spacing w:val="-2"/>
          <w:sz w:val="17"/>
        </w:rPr>
        <w:t> </w:t>
      </w:r>
      <w:r>
        <w:rPr>
          <w:color w:val="231F20"/>
          <w:sz w:val="17"/>
        </w:rPr>
        <w:t>adottata.</w:t>
      </w:r>
      <w:r>
        <w:rPr>
          <w:color w:val="231F20"/>
          <w:spacing w:val="-2"/>
          <w:sz w:val="17"/>
        </w:rPr>
        <w:t> </w:t>
      </w:r>
      <w:r>
        <w:rPr>
          <w:color w:val="231F20"/>
          <w:sz w:val="17"/>
        </w:rPr>
        <w:t>Se</w:t>
      </w:r>
      <w:r>
        <w:rPr>
          <w:color w:val="231F20"/>
          <w:spacing w:val="-2"/>
          <w:sz w:val="17"/>
        </w:rPr>
        <w:t> </w:t>
      </w:r>
      <w:r>
        <w:rPr>
          <w:color w:val="231F20"/>
          <w:sz w:val="17"/>
        </w:rPr>
        <w:t>le</w:t>
      </w:r>
      <w:r>
        <w:rPr>
          <w:color w:val="231F20"/>
          <w:spacing w:val="-2"/>
          <w:sz w:val="17"/>
        </w:rPr>
        <w:t> </w:t>
      </w:r>
      <w:r>
        <w:rPr>
          <w:color w:val="231F20"/>
          <w:sz w:val="17"/>
        </w:rPr>
        <w:t>stesse reazioni</w:t>
      </w:r>
      <w:r>
        <w:rPr>
          <w:color w:val="231F20"/>
          <w:spacing w:val="-2"/>
          <w:sz w:val="17"/>
        </w:rPr>
        <w:t> </w:t>
      </w:r>
      <w:r>
        <w:rPr>
          <w:color w:val="231F20"/>
          <w:sz w:val="17"/>
        </w:rPr>
        <w:t>avverse</w:t>
      </w:r>
      <w:r>
        <w:rPr>
          <w:color w:val="231F20"/>
          <w:spacing w:val="-2"/>
          <w:sz w:val="17"/>
        </w:rPr>
        <w:t> </w:t>
      </w:r>
      <w:r>
        <w:rPr>
          <w:color w:val="231F20"/>
          <w:sz w:val="17"/>
        </w:rPr>
        <w:t>gravi</w:t>
      </w:r>
      <w:r>
        <w:rPr>
          <w:color w:val="231F20"/>
          <w:spacing w:val="-2"/>
          <w:sz w:val="17"/>
        </w:rPr>
        <w:t> </w:t>
      </w:r>
      <w:r>
        <w:rPr>
          <w:color w:val="231F20"/>
          <w:sz w:val="17"/>
        </w:rPr>
        <w:t>si</w:t>
      </w:r>
      <w:r>
        <w:rPr>
          <w:color w:val="231F20"/>
          <w:spacing w:val="-2"/>
          <w:sz w:val="17"/>
        </w:rPr>
        <w:t> </w:t>
      </w:r>
      <w:r>
        <w:rPr>
          <w:color w:val="231F20"/>
          <w:sz w:val="17"/>
        </w:rPr>
        <w:t>verificano</w:t>
      </w:r>
      <w:r>
        <w:rPr>
          <w:color w:val="231F20"/>
          <w:spacing w:val="-2"/>
          <w:sz w:val="17"/>
        </w:rPr>
        <w:t> </w:t>
      </w:r>
      <w:r>
        <w:rPr>
          <w:color w:val="231F20"/>
          <w:sz w:val="17"/>
        </w:rPr>
        <w:t>per</w:t>
      </w:r>
      <w:r>
        <w:rPr>
          <w:color w:val="231F20"/>
          <w:spacing w:val="-2"/>
          <w:sz w:val="17"/>
        </w:rPr>
        <w:t> </w:t>
      </w:r>
      <w:r>
        <w:rPr>
          <w:color w:val="231F20"/>
          <w:sz w:val="17"/>
        </w:rPr>
        <w:t>la</w:t>
      </w:r>
      <w:r>
        <w:rPr>
          <w:color w:val="231F20"/>
          <w:spacing w:val="-2"/>
          <w:sz w:val="17"/>
        </w:rPr>
        <w:t> </w:t>
      </w:r>
      <w:r>
        <w:rPr>
          <w:color w:val="231F20"/>
          <w:sz w:val="17"/>
        </w:rPr>
        <w:t>seconda</w:t>
      </w:r>
      <w:r>
        <w:rPr>
          <w:color w:val="231F20"/>
          <w:spacing w:val="-2"/>
          <w:sz w:val="17"/>
        </w:rPr>
        <w:t> </w:t>
      </w:r>
      <w:r>
        <w:rPr>
          <w:color w:val="231F20"/>
          <w:sz w:val="17"/>
        </w:rPr>
        <w:t>volta,</w:t>
      </w:r>
      <w:r>
        <w:rPr>
          <w:color w:val="231F20"/>
          <w:spacing w:val="-2"/>
          <w:sz w:val="17"/>
        </w:rPr>
        <w:t> </w:t>
      </w:r>
      <w:r>
        <w:rPr>
          <w:color w:val="231F20"/>
          <w:sz w:val="17"/>
        </w:rPr>
        <w:t>la</w:t>
      </w:r>
      <w:r>
        <w:rPr>
          <w:color w:val="231F20"/>
          <w:spacing w:val="-2"/>
          <w:sz w:val="17"/>
        </w:rPr>
        <w:t> </w:t>
      </w:r>
      <w:r>
        <w:rPr>
          <w:color w:val="231F20"/>
          <w:sz w:val="17"/>
        </w:rPr>
        <w:t>decisione</w:t>
      </w:r>
      <w:r>
        <w:rPr>
          <w:color w:val="231F20"/>
          <w:spacing w:val="-2"/>
          <w:sz w:val="17"/>
        </w:rPr>
        <w:t> </w:t>
      </w:r>
      <w:r>
        <w:rPr>
          <w:color w:val="231F20"/>
          <w:sz w:val="17"/>
        </w:rPr>
        <w:t>di interrompere il trattamento deve essere attentamente considerata caso per caso.</w:t>
      </w:r>
    </w:p>
    <w:p>
      <w:pPr>
        <w:spacing w:line="208" w:lineRule="auto" w:before="60"/>
        <w:ind w:left="113" w:right="38" w:firstLine="341"/>
        <w:jc w:val="both"/>
        <w:rPr>
          <w:sz w:val="17"/>
        </w:rPr>
      </w:pPr>
      <w:r>
        <w:rPr>
          <w:color w:val="231F20"/>
          <w:sz w:val="17"/>
        </w:rPr>
        <w:t>Le reazioni, lievi o moderate, correlate all’infusione (IRR) </w:t>
      </w:r>
      <w:r>
        <w:rPr>
          <w:color w:val="231F20"/>
          <w:sz w:val="17"/>
        </w:rPr>
        <w:t>(vede- re paragrafo 4.8) generalmente rispondono alla riduzione della velocità di infusione. Quando i sintomi migliorano, la velocità di infusione può essere aumentata.</w:t>
      </w:r>
    </w:p>
    <w:p>
      <w:pPr>
        <w:spacing w:before="38"/>
        <w:ind w:left="113" w:right="0" w:firstLine="0"/>
        <w:jc w:val="both"/>
        <w:rPr>
          <w:i/>
          <w:sz w:val="17"/>
        </w:rPr>
      </w:pPr>
      <w:r>
        <w:rPr>
          <w:i/>
          <w:color w:val="231F20"/>
          <w:sz w:val="17"/>
        </w:rPr>
        <w:t>Prima </w:t>
      </w:r>
      <w:r>
        <w:rPr>
          <w:i/>
          <w:color w:val="231F20"/>
          <w:spacing w:val="-2"/>
          <w:sz w:val="17"/>
        </w:rPr>
        <w:t>infusione</w:t>
      </w:r>
    </w:p>
    <w:p>
      <w:pPr>
        <w:spacing w:line="208" w:lineRule="auto" w:before="53"/>
        <w:ind w:left="113" w:right="38" w:firstLine="341"/>
        <w:jc w:val="both"/>
        <w:rPr>
          <w:sz w:val="17"/>
        </w:rPr>
      </w:pPr>
      <w:r>
        <w:rPr>
          <w:color w:val="231F20"/>
          <w:sz w:val="17"/>
        </w:rPr>
        <w:t>La velocità di infusione iniziale raccomandata è 50 mg/h; dopo </w:t>
      </w:r>
      <w:r>
        <w:rPr>
          <w:color w:val="231F20"/>
          <w:sz w:val="17"/>
        </w:rPr>
        <w:t>i primi 30 minuti, può essere aumentata con incrementi di 50 mg/h ogni 30 minuti, fino a un massimo di 400 mg/h..</w:t>
      </w:r>
    </w:p>
    <w:p>
      <w:pPr>
        <w:spacing w:before="38"/>
        <w:ind w:left="113" w:right="0" w:firstLine="0"/>
        <w:jc w:val="both"/>
        <w:rPr>
          <w:i/>
          <w:sz w:val="17"/>
        </w:rPr>
      </w:pPr>
      <w:r>
        <w:rPr>
          <w:i/>
          <w:color w:val="231F20"/>
          <w:sz w:val="17"/>
        </w:rPr>
        <w:t>Successive </w:t>
      </w:r>
      <w:r>
        <w:rPr>
          <w:i/>
          <w:color w:val="231F20"/>
          <w:spacing w:val="-2"/>
          <w:sz w:val="17"/>
        </w:rPr>
        <w:t>infusioni</w:t>
      </w:r>
    </w:p>
    <w:p>
      <w:pPr>
        <w:spacing w:before="32"/>
        <w:ind w:left="454" w:right="0" w:firstLine="0"/>
        <w:jc w:val="both"/>
        <w:rPr>
          <w:sz w:val="17"/>
        </w:rPr>
      </w:pPr>
      <w:r>
        <w:rPr>
          <w:color w:val="231F20"/>
          <w:sz w:val="17"/>
        </w:rPr>
        <w:t>Per tutte le </w:t>
      </w:r>
      <w:r>
        <w:rPr>
          <w:color w:val="231F20"/>
          <w:spacing w:val="-2"/>
          <w:sz w:val="17"/>
        </w:rPr>
        <w:t>indicazioni</w:t>
      </w:r>
    </w:p>
    <w:p>
      <w:pPr>
        <w:spacing w:line="208" w:lineRule="auto" w:before="53"/>
        <w:ind w:left="113" w:right="38" w:firstLine="341"/>
        <w:jc w:val="both"/>
        <w:rPr>
          <w:sz w:val="17"/>
        </w:rPr>
      </w:pPr>
      <w:r>
        <w:rPr>
          <w:color w:val="231F20"/>
          <w:sz w:val="17"/>
        </w:rPr>
        <w:t>Le</w:t>
      </w:r>
      <w:r>
        <w:rPr>
          <w:color w:val="231F20"/>
          <w:spacing w:val="-1"/>
          <w:sz w:val="17"/>
        </w:rPr>
        <w:t> </w:t>
      </w:r>
      <w:r>
        <w:rPr>
          <w:color w:val="231F20"/>
          <w:sz w:val="17"/>
        </w:rPr>
        <w:t>successive</w:t>
      </w:r>
      <w:r>
        <w:rPr>
          <w:color w:val="231F20"/>
          <w:spacing w:val="-1"/>
          <w:sz w:val="17"/>
        </w:rPr>
        <w:t> </w:t>
      </w:r>
      <w:r>
        <w:rPr>
          <w:color w:val="231F20"/>
          <w:sz w:val="17"/>
        </w:rPr>
        <w:t>dosi</w:t>
      </w:r>
      <w:r>
        <w:rPr>
          <w:color w:val="231F20"/>
          <w:spacing w:val="-1"/>
          <w:sz w:val="17"/>
        </w:rPr>
        <w:t> </w:t>
      </w:r>
      <w:r>
        <w:rPr>
          <w:color w:val="231F20"/>
          <w:sz w:val="17"/>
        </w:rPr>
        <w:t>di</w:t>
      </w:r>
      <w:r>
        <w:rPr>
          <w:color w:val="231F20"/>
          <w:spacing w:val="-1"/>
          <w:sz w:val="17"/>
        </w:rPr>
        <w:t> </w:t>
      </w:r>
      <w:r>
        <w:rPr>
          <w:color w:val="231F20"/>
          <w:sz w:val="17"/>
        </w:rPr>
        <w:t>rituximab</w:t>
      </w:r>
      <w:r>
        <w:rPr>
          <w:color w:val="231F20"/>
          <w:spacing w:val="-1"/>
          <w:sz w:val="17"/>
        </w:rPr>
        <w:t> </w:t>
      </w:r>
      <w:r>
        <w:rPr>
          <w:color w:val="231F20"/>
          <w:sz w:val="17"/>
        </w:rPr>
        <w:t>possono</w:t>
      </w:r>
      <w:r>
        <w:rPr>
          <w:color w:val="231F20"/>
          <w:spacing w:val="-1"/>
          <w:sz w:val="17"/>
        </w:rPr>
        <w:t> </w:t>
      </w:r>
      <w:r>
        <w:rPr>
          <w:color w:val="231F20"/>
          <w:sz w:val="17"/>
        </w:rPr>
        <w:t>essere</w:t>
      </w:r>
      <w:r>
        <w:rPr>
          <w:color w:val="231F20"/>
          <w:spacing w:val="-1"/>
          <w:sz w:val="17"/>
        </w:rPr>
        <w:t> </w:t>
      </w:r>
      <w:r>
        <w:rPr>
          <w:color w:val="231F20"/>
          <w:sz w:val="17"/>
        </w:rPr>
        <w:t>somministrate</w:t>
      </w:r>
      <w:r>
        <w:rPr>
          <w:color w:val="231F20"/>
          <w:spacing w:val="-1"/>
          <w:sz w:val="17"/>
        </w:rPr>
        <w:t> </w:t>
      </w:r>
      <w:r>
        <w:rPr>
          <w:color w:val="231F20"/>
          <w:sz w:val="17"/>
        </w:rPr>
        <w:t>con una velocità di infusione iniziale di 100 mg/h e aumentate di 100 mg/h ad intervalli di 30 minuti, fino a un massimo di 400 mg/h.</w:t>
      </w:r>
    </w:p>
    <w:p>
      <w:pPr>
        <w:spacing w:line="278" w:lineRule="auto" w:before="37"/>
        <w:ind w:left="454" w:right="1621" w:firstLine="0"/>
        <w:jc w:val="both"/>
        <w:rPr>
          <w:sz w:val="17"/>
        </w:rPr>
      </w:pPr>
      <w:r>
        <w:rPr>
          <w:color w:val="231F20"/>
          <w:sz w:val="17"/>
        </w:rPr>
        <w:t>Pazienti</w:t>
      </w:r>
      <w:r>
        <w:rPr>
          <w:color w:val="231F20"/>
          <w:spacing w:val="-7"/>
          <w:sz w:val="17"/>
        </w:rPr>
        <w:t> </w:t>
      </w:r>
      <w:r>
        <w:rPr>
          <w:color w:val="231F20"/>
          <w:sz w:val="17"/>
        </w:rPr>
        <w:t>pediatrici</w:t>
      </w:r>
      <w:r>
        <w:rPr>
          <w:color w:val="231F20"/>
          <w:spacing w:val="-7"/>
          <w:sz w:val="17"/>
        </w:rPr>
        <w:t> </w:t>
      </w:r>
      <w:r>
        <w:rPr>
          <w:color w:val="231F20"/>
          <w:sz w:val="17"/>
        </w:rPr>
        <w:t>–</w:t>
      </w:r>
      <w:r>
        <w:rPr>
          <w:color w:val="231F20"/>
          <w:spacing w:val="-7"/>
          <w:sz w:val="17"/>
        </w:rPr>
        <w:t> </w:t>
      </w:r>
      <w:r>
        <w:rPr>
          <w:color w:val="231F20"/>
          <w:sz w:val="17"/>
        </w:rPr>
        <w:t>Linfoma</w:t>
      </w:r>
      <w:r>
        <w:rPr>
          <w:color w:val="231F20"/>
          <w:spacing w:val="-7"/>
          <w:sz w:val="17"/>
        </w:rPr>
        <w:t> </w:t>
      </w:r>
      <w:r>
        <w:rPr>
          <w:color w:val="231F20"/>
          <w:sz w:val="17"/>
        </w:rPr>
        <w:t>non-</w:t>
      </w:r>
      <w:r>
        <w:rPr>
          <w:color w:val="231F20"/>
          <w:sz w:val="17"/>
        </w:rPr>
        <w:t>Hodgkin Prima infusione</w:t>
      </w:r>
    </w:p>
    <w:p>
      <w:pPr>
        <w:spacing w:line="208" w:lineRule="auto" w:before="22"/>
        <w:ind w:left="113" w:right="38" w:firstLine="341"/>
        <w:jc w:val="both"/>
        <w:rPr>
          <w:sz w:val="17"/>
        </w:rPr>
      </w:pPr>
      <w:r>
        <w:rPr>
          <w:color w:val="231F20"/>
          <w:sz w:val="17"/>
        </w:rPr>
        <w:t>La</w:t>
      </w:r>
      <w:r>
        <w:rPr>
          <w:color w:val="231F20"/>
          <w:spacing w:val="-7"/>
          <w:sz w:val="17"/>
        </w:rPr>
        <w:t> </w:t>
      </w:r>
      <w:r>
        <w:rPr>
          <w:color w:val="231F20"/>
          <w:sz w:val="17"/>
        </w:rPr>
        <w:t>velocità</w:t>
      </w:r>
      <w:r>
        <w:rPr>
          <w:color w:val="231F20"/>
          <w:spacing w:val="-7"/>
          <w:sz w:val="17"/>
        </w:rPr>
        <w:t> </w:t>
      </w:r>
      <w:r>
        <w:rPr>
          <w:color w:val="231F20"/>
          <w:sz w:val="17"/>
        </w:rPr>
        <w:t>di</w:t>
      </w:r>
      <w:r>
        <w:rPr>
          <w:color w:val="231F20"/>
          <w:spacing w:val="-7"/>
          <w:sz w:val="17"/>
        </w:rPr>
        <w:t> </w:t>
      </w:r>
      <w:r>
        <w:rPr>
          <w:color w:val="231F20"/>
          <w:sz w:val="17"/>
        </w:rPr>
        <w:t>infusione</w:t>
      </w:r>
      <w:r>
        <w:rPr>
          <w:color w:val="231F20"/>
          <w:spacing w:val="-7"/>
          <w:sz w:val="17"/>
        </w:rPr>
        <w:t> </w:t>
      </w:r>
      <w:r>
        <w:rPr>
          <w:color w:val="231F20"/>
          <w:sz w:val="17"/>
        </w:rPr>
        <w:t>iniziale</w:t>
      </w:r>
      <w:r>
        <w:rPr>
          <w:color w:val="231F20"/>
          <w:spacing w:val="-7"/>
          <w:sz w:val="17"/>
        </w:rPr>
        <w:t> </w:t>
      </w:r>
      <w:r>
        <w:rPr>
          <w:color w:val="231F20"/>
          <w:sz w:val="17"/>
        </w:rPr>
        <w:t>raccomandata</w:t>
      </w:r>
      <w:r>
        <w:rPr>
          <w:color w:val="231F20"/>
          <w:spacing w:val="-7"/>
          <w:sz w:val="17"/>
        </w:rPr>
        <w:t> </w:t>
      </w:r>
      <w:r>
        <w:rPr>
          <w:color w:val="231F20"/>
          <w:sz w:val="17"/>
        </w:rPr>
        <w:t>è</w:t>
      </w:r>
      <w:r>
        <w:rPr>
          <w:color w:val="231F20"/>
          <w:spacing w:val="-7"/>
          <w:sz w:val="17"/>
        </w:rPr>
        <w:t> </w:t>
      </w:r>
      <w:r>
        <w:rPr>
          <w:color w:val="231F20"/>
          <w:sz w:val="17"/>
        </w:rPr>
        <w:t>0,5</w:t>
      </w:r>
      <w:r>
        <w:rPr>
          <w:color w:val="231F20"/>
          <w:spacing w:val="-7"/>
          <w:sz w:val="17"/>
        </w:rPr>
        <w:t> </w:t>
      </w:r>
      <w:r>
        <w:rPr>
          <w:color w:val="231F20"/>
          <w:sz w:val="17"/>
        </w:rPr>
        <w:t>mg/kg/h</w:t>
      </w:r>
      <w:r>
        <w:rPr>
          <w:color w:val="231F20"/>
          <w:spacing w:val="-7"/>
          <w:sz w:val="17"/>
        </w:rPr>
        <w:t> </w:t>
      </w:r>
      <w:r>
        <w:rPr>
          <w:color w:val="231F20"/>
          <w:sz w:val="17"/>
        </w:rPr>
        <w:t>(mas- simo</w:t>
      </w:r>
      <w:r>
        <w:rPr>
          <w:color w:val="231F20"/>
          <w:spacing w:val="-7"/>
          <w:sz w:val="17"/>
        </w:rPr>
        <w:t> </w:t>
      </w:r>
      <w:r>
        <w:rPr>
          <w:color w:val="231F20"/>
          <w:sz w:val="17"/>
        </w:rPr>
        <w:t>50</w:t>
      </w:r>
      <w:r>
        <w:rPr>
          <w:color w:val="231F20"/>
          <w:spacing w:val="-7"/>
          <w:sz w:val="17"/>
        </w:rPr>
        <w:t> </w:t>
      </w:r>
      <w:r>
        <w:rPr>
          <w:color w:val="231F20"/>
          <w:sz w:val="17"/>
        </w:rPr>
        <w:t>mg/h);</w:t>
      </w:r>
      <w:r>
        <w:rPr>
          <w:color w:val="231F20"/>
          <w:spacing w:val="-7"/>
          <w:sz w:val="17"/>
        </w:rPr>
        <w:t> </w:t>
      </w:r>
      <w:r>
        <w:rPr>
          <w:color w:val="231F20"/>
          <w:sz w:val="17"/>
        </w:rPr>
        <w:t>in</w:t>
      </w:r>
      <w:r>
        <w:rPr>
          <w:color w:val="231F20"/>
          <w:spacing w:val="-7"/>
          <w:sz w:val="17"/>
        </w:rPr>
        <w:t> </w:t>
      </w:r>
      <w:r>
        <w:rPr>
          <w:color w:val="231F20"/>
          <w:sz w:val="17"/>
        </w:rPr>
        <w:t>assenza</w:t>
      </w:r>
      <w:r>
        <w:rPr>
          <w:color w:val="231F20"/>
          <w:spacing w:val="-7"/>
          <w:sz w:val="17"/>
        </w:rPr>
        <w:t> </w:t>
      </w:r>
      <w:r>
        <w:rPr>
          <w:color w:val="231F20"/>
          <w:sz w:val="17"/>
        </w:rPr>
        <w:t>di</w:t>
      </w:r>
      <w:r>
        <w:rPr>
          <w:color w:val="231F20"/>
          <w:spacing w:val="-7"/>
          <w:sz w:val="17"/>
        </w:rPr>
        <w:t> </w:t>
      </w:r>
      <w:r>
        <w:rPr>
          <w:color w:val="231F20"/>
          <w:sz w:val="17"/>
        </w:rPr>
        <w:t>ipersensibilità</w:t>
      </w:r>
      <w:r>
        <w:rPr>
          <w:color w:val="231F20"/>
          <w:spacing w:val="-7"/>
          <w:sz w:val="17"/>
        </w:rPr>
        <w:t> </w:t>
      </w:r>
      <w:r>
        <w:rPr>
          <w:color w:val="231F20"/>
          <w:sz w:val="17"/>
        </w:rPr>
        <w:t>o</w:t>
      </w:r>
      <w:r>
        <w:rPr>
          <w:color w:val="231F20"/>
          <w:spacing w:val="-7"/>
          <w:sz w:val="17"/>
        </w:rPr>
        <w:t> </w:t>
      </w:r>
      <w:r>
        <w:rPr>
          <w:color w:val="231F20"/>
          <w:sz w:val="17"/>
        </w:rPr>
        <w:t>reazioni</w:t>
      </w:r>
      <w:r>
        <w:rPr>
          <w:color w:val="231F20"/>
          <w:spacing w:val="-7"/>
          <w:sz w:val="17"/>
        </w:rPr>
        <w:t> </w:t>
      </w:r>
      <w:r>
        <w:rPr>
          <w:color w:val="231F20"/>
          <w:sz w:val="17"/>
        </w:rPr>
        <w:t>correlate</w:t>
      </w:r>
      <w:r>
        <w:rPr>
          <w:color w:val="231F20"/>
          <w:spacing w:val="-7"/>
          <w:sz w:val="17"/>
        </w:rPr>
        <w:t> </w:t>
      </w:r>
      <w:r>
        <w:rPr>
          <w:color w:val="231F20"/>
          <w:sz w:val="17"/>
        </w:rPr>
        <w:t>all’infu- sione,</w:t>
      </w:r>
      <w:r>
        <w:rPr>
          <w:color w:val="231F20"/>
          <w:spacing w:val="-10"/>
          <w:sz w:val="17"/>
        </w:rPr>
        <w:t> </w:t>
      </w:r>
      <w:r>
        <w:rPr>
          <w:color w:val="231F20"/>
          <w:sz w:val="17"/>
        </w:rPr>
        <w:t>tale</w:t>
      </w:r>
      <w:r>
        <w:rPr>
          <w:color w:val="231F20"/>
          <w:spacing w:val="-10"/>
          <w:sz w:val="17"/>
        </w:rPr>
        <w:t> </w:t>
      </w:r>
      <w:r>
        <w:rPr>
          <w:color w:val="231F20"/>
          <w:sz w:val="17"/>
        </w:rPr>
        <w:t>velocità</w:t>
      </w:r>
      <w:r>
        <w:rPr>
          <w:color w:val="231F20"/>
          <w:spacing w:val="-10"/>
          <w:sz w:val="17"/>
        </w:rPr>
        <w:t> </w:t>
      </w:r>
      <w:r>
        <w:rPr>
          <w:color w:val="231F20"/>
          <w:sz w:val="17"/>
        </w:rPr>
        <w:t>può</w:t>
      </w:r>
      <w:r>
        <w:rPr>
          <w:color w:val="231F20"/>
          <w:spacing w:val="-10"/>
          <w:sz w:val="17"/>
        </w:rPr>
        <w:t> </w:t>
      </w:r>
      <w:r>
        <w:rPr>
          <w:color w:val="231F20"/>
          <w:sz w:val="17"/>
        </w:rPr>
        <w:t>essere</w:t>
      </w:r>
      <w:r>
        <w:rPr>
          <w:color w:val="231F20"/>
          <w:spacing w:val="-10"/>
          <w:sz w:val="17"/>
        </w:rPr>
        <w:t> </w:t>
      </w:r>
      <w:r>
        <w:rPr>
          <w:color w:val="231F20"/>
          <w:sz w:val="17"/>
        </w:rPr>
        <w:t>incrementata</w:t>
      </w:r>
      <w:r>
        <w:rPr>
          <w:color w:val="231F20"/>
          <w:spacing w:val="-10"/>
          <w:sz w:val="17"/>
        </w:rPr>
        <w:t> </w:t>
      </w:r>
      <w:r>
        <w:rPr>
          <w:color w:val="231F20"/>
          <w:sz w:val="17"/>
        </w:rPr>
        <w:t>progressivamente</w:t>
      </w:r>
      <w:r>
        <w:rPr>
          <w:color w:val="231F20"/>
          <w:spacing w:val="-10"/>
          <w:sz w:val="17"/>
        </w:rPr>
        <w:t> </w:t>
      </w:r>
      <w:r>
        <w:rPr>
          <w:color w:val="231F20"/>
          <w:sz w:val="17"/>
        </w:rPr>
        <w:t>di</w:t>
      </w:r>
      <w:r>
        <w:rPr>
          <w:color w:val="231F20"/>
          <w:spacing w:val="-10"/>
          <w:sz w:val="17"/>
        </w:rPr>
        <w:t> </w:t>
      </w:r>
      <w:r>
        <w:rPr>
          <w:color w:val="231F20"/>
          <w:sz w:val="17"/>
        </w:rPr>
        <w:t>0,5</w:t>
      </w:r>
      <w:r>
        <w:rPr>
          <w:color w:val="231F20"/>
          <w:spacing w:val="-10"/>
          <w:sz w:val="17"/>
        </w:rPr>
        <w:t> </w:t>
      </w:r>
      <w:r>
        <w:rPr>
          <w:color w:val="231F20"/>
          <w:sz w:val="17"/>
        </w:rPr>
        <w:t>mg/ kg/h ogni 30 minuti fino a un massimo di 400 mg/h.</w:t>
      </w:r>
    </w:p>
    <w:p>
      <w:pPr>
        <w:spacing w:before="39"/>
        <w:ind w:left="454" w:right="0" w:firstLine="0"/>
        <w:jc w:val="both"/>
        <w:rPr>
          <w:sz w:val="17"/>
        </w:rPr>
      </w:pPr>
      <w:r>
        <w:rPr>
          <w:color w:val="231F20"/>
          <w:sz w:val="17"/>
        </w:rPr>
        <w:t>Successive </w:t>
      </w:r>
      <w:r>
        <w:rPr>
          <w:color w:val="231F20"/>
          <w:spacing w:val="-2"/>
          <w:sz w:val="17"/>
        </w:rPr>
        <w:t>infusioni</w:t>
      </w:r>
    </w:p>
    <w:p>
      <w:pPr>
        <w:spacing w:line="208" w:lineRule="auto" w:before="52"/>
        <w:ind w:left="113" w:right="38" w:firstLine="341"/>
        <w:jc w:val="both"/>
        <w:rPr>
          <w:sz w:val="17"/>
        </w:rPr>
      </w:pPr>
      <w:r>
        <w:rPr>
          <w:color w:val="231F20"/>
          <w:sz w:val="17"/>
        </w:rPr>
        <w:t>Le</w:t>
      </w:r>
      <w:r>
        <w:rPr>
          <w:color w:val="231F20"/>
          <w:spacing w:val="-1"/>
          <w:sz w:val="17"/>
        </w:rPr>
        <w:t> </w:t>
      </w:r>
      <w:r>
        <w:rPr>
          <w:color w:val="231F20"/>
          <w:sz w:val="17"/>
        </w:rPr>
        <w:t>successive</w:t>
      </w:r>
      <w:r>
        <w:rPr>
          <w:color w:val="231F20"/>
          <w:spacing w:val="-1"/>
          <w:sz w:val="17"/>
        </w:rPr>
        <w:t> </w:t>
      </w:r>
      <w:r>
        <w:rPr>
          <w:color w:val="231F20"/>
          <w:sz w:val="17"/>
        </w:rPr>
        <w:t>dosi</w:t>
      </w:r>
      <w:r>
        <w:rPr>
          <w:color w:val="231F20"/>
          <w:spacing w:val="-1"/>
          <w:sz w:val="17"/>
        </w:rPr>
        <w:t> </w:t>
      </w:r>
      <w:r>
        <w:rPr>
          <w:color w:val="231F20"/>
          <w:sz w:val="17"/>
        </w:rPr>
        <w:t>di</w:t>
      </w:r>
      <w:r>
        <w:rPr>
          <w:color w:val="231F20"/>
          <w:spacing w:val="-1"/>
          <w:sz w:val="17"/>
        </w:rPr>
        <w:t> </w:t>
      </w:r>
      <w:r>
        <w:rPr>
          <w:color w:val="231F20"/>
          <w:sz w:val="17"/>
        </w:rPr>
        <w:t>rituximab</w:t>
      </w:r>
      <w:r>
        <w:rPr>
          <w:color w:val="231F20"/>
          <w:spacing w:val="-1"/>
          <w:sz w:val="17"/>
        </w:rPr>
        <w:t> </w:t>
      </w:r>
      <w:r>
        <w:rPr>
          <w:color w:val="231F20"/>
          <w:sz w:val="17"/>
        </w:rPr>
        <w:t>possono</w:t>
      </w:r>
      <w:r>
        <w:rPr>
          <w:color w:val="231F20"/>
          <w:spacing w:val="-1"/>
          <w:sz w:val="17"/>
        </w:rPr>
        <w:t> </w:t>
      </w:r>
      <w:r>
        <w:rPr>
          <w:color w:val="231F20"/>
          <w:sz w:val="17"/>
        </w:rPr>
        <w:t>essere</w:t>
      </w:r>
      <w:r>
        <w:rPr>
          <w:color w:val="231F20"/>
          <w:spacing w:val="-1"/>
          <w:sz w:val="17"/>
        </w:rPr>
        <w:t> </w:t>
      </w:r>
      <w:r>
        <w:rPr>
          <w:color w:val="231F20"/>
          <w:sz w:val="17"/>
        </w:rPr>
        <w:t>somministrate</w:t>
      </w:r>
      <w:r>
        <w:rPr>
          <w:color w:val="231F20"/>
          <w:spacing w:val="-1"/>
          <w:sz w:val="17"/>
        </w:rPr>
        <w:t> </w:t>
      </w:r>
      <w:r>
        <w:rPr>
          <w:color w:val="231F20"/>
          <w:sz w:val="17"/>
        </w:rPr>
        <w:t>con una velocità di infusione iniziale di 1 mg/kg/h (massimo 50 mg/h), che può essere aumentata di 1 mg/kg/h ogni 30 minuti fino a un massimo</w:t>
      </w:r>
      <w:r>
        <w:rPr>
          <w:color w:val="231F20"/>
          <w:spacing w:val="40"/>
          <w:sz w:val="17"/>
        </w:rPr>
        <w:t> </w:t>
      </w:r>
      <w:r>
        <w:rPr>
          <w:color w:val="231F20"/>
          <w:sz w:val="17"/>
        </w:rPr>
        <w:t>di 400 mg/h.</w:t>
      </w:r>
    </w:p>
    <w:p>
      <w:pPr>
        <w:spacing w:before="39"/>
        <w:ind w:left="113" w:right="0" w:firstLine="0"/>
        <w:jc w:val="both"/>
        <w:rPr>
          <w:i/>
          <w:sz w:val="17"/>
        </w:rPr>
      </w:pPr>
      <w:r>
        <w:rPr>
          <w:i/>
          <w:color w:val="231F20"/>
          <w:sz w:val="17"/>
        </w:rPr>
        <w:t>Solo</w:t>
      </w:r>
      <w:r>
        <w:rPr>
          <w:i/>
          <w:color w:val="231F20"/>
          <w:spacing w:val="-1"/>
          <w:sz w:val="17"/>
        </w:rPr>
        <w:t> </w:t>
      </w:r>
      <w:r>
        <w:rPr>
          <w:i/>
          <w:color w:val="231F20"/>
          <w:sz w:val="17"/>
        </w:rPr>
        <w:t>per</w:t>
      </w:r>
      <w:r>
        <w:rPr>
          <w:i/>
          <w:color w:val="231F20"/>
          <w:spacing w:val="-1"/>
          <w:sz w:val="17"/>
        </w:rPr>
        <w:t> </w:t>
      </w:r>
      <w:r>
        <w:rPr>
          <w:i/>
          <w:color w:val="231F20"/>
          <w:sz w:val="17"/>
        </w:rPr>
        <w:t>l’artrite </w:t>
      </w:r>
      <w:r>
        <w:rPr>
          <w:i/>
          <w:color w:val="231F20"/>
          <w:spacing w:val="-2"/>
          <w:sz w:val="17"/>
        </w:rPr>
        <w:t>reumatoide</w:t>
      </w:r>
    </w:p>
    <w:p>
      <w:pPr>
        <w:spacing w:line="208" w:lineRule="auto" w:before="52"/>
        <w:ind w:left="113" w:right="38" w:firstLine="341"/>
        <w:jc w:val="both"/>
        <w:rPr>
          <w:sz w:val="17"/>
        </w:rPr>
      </w:pPr>
      <w:r>
        <w:rPr>
          <w:color w:val="231F20"/>
          <w:sz w:val="17"/>
        </w:rPr>
        <w:t>Schema alternativo per la somministrazione più rapida delle </w:t>
      </w:r>
      <w:r>
        <w:rPr>
          <w:color w:val="231F20"/>
          <w:sz w:val="17"/>
        </w:rPr>
        <w:t>infu- sioni successive</w:t>
      </w:r>
    </w:p>
    <w:p>
      <w:pPr>
        <w:spacing w:line="208" w:lineRule="auto" w:before="58"/>
        <w:ind w:left="113" w:right="38" w:firstLine="341"/>
        <w:jc w:val="both"/>
        <w:rPr>
          <w:sz w:val="17"/>
        </w:rPr>
      </w:pPr>
      <w:r>
        <w:rPr>
          <w:color w:val="231F20"/>
          <w:sz w:val="17"/>
        </w:rPr>
        <w:t>Se</w:t>
      </w:r>
      <w:r>
        <w:rPr>
          <w:color w:val="231F20"/>
          <w:spacing w:val="-9"/>
          <w:sz w:val="17"/>
        </w:rPr>
        <w:t> </w:t>
      </w:r>
      <w:r>
        <w:rPr>
          <w:color w:val="231F20"/>
          <w:sz w:val="17"/>
        </w:rPr>
        <w:t>con</w:t>
      </w:r>
      <w:r>
        <w:rPr>
          <w:color w:val="231F20"/>
          <w:spacing w:val="-9"/>
          <w:sz w:val="17"/>
        </w:rPr>
        <w:t> </w:t>
      </w:r>
      <w:r>
        <w:rPr>
          <w:color w:val="231F20"/>
          <w:sz w:val="17"/>
        </w:rPr>
        <w:t>la</w:t>
      </w:r>
      <w:r>
        <w:rPr>
          <w:color w:val="231F20"/>
          <w:spacing w:val="-9"/>
          <w:sz w:val="17"/>
        </w:rPr>
        <w:t> </w:t>
      </w:r>
      <w:r>
        <w:rPr>
          <w:color w:val="231F20"/>
          <w:sz w:val="17"/>
        </w:rPr>
        <w:t>prima</w:t>
      </w:r>
      <w:r>
        <w:rPr>
          <w:color w:val="231F20"/>
          <w:spacing w:val="-9"/>
          <w:sz w:val="17"/>
        </w:rPr>
        <w:t> </w:t>
      </w:r>
      <w:r>
        <w:rPr>
          <w:color w:val="231F20"/>
          <w:sz w:val="17"/>
        </w:rPr>
        <w:t>o</w:t>
      </w:r>
      <w:r>
        <w:rPr>
          <w:color w:val="231F20"/>
          <w:spacing w:val="-9"/>
          <w:sz w:val="17"/>
        </w:rPr>
        <w:t> </w:t>
      </w:r>
      <w:r>
        <w:rPr>
          <w:color w:val="231F20"/>
          <w:sz w:val="17"/>
        </w:rPr>
        <w:t>le</w:t>
      </w:r>
      <w:r>
        <w:rPr>
          <w:color w:val="231F20"/>
          <w:spacing w:val="-9"/>
          <w:sz w:val="17"/>
        </w:rPr>
        <w:t> </w:t>
      </w:r>
      <w:r>
        <w:rPr>
          <w:color w:val="231F20"/>
          <w:sz w:val="17"/>
        </w:rPr>
        <w:t>successive</w:t>
      </w:r>
      <w:r>
        <w:rPr>
          <w:color w:val="231F20"/>
          <w:spacing w:val="-9"/>
          <w:sz w:val="17"/>
        </w:rPr>
        <w:t> </w:t>
      </w:r>
      <w:r>
        <w:rPr>
          <w:color w:val="231F20"/>
          <w:sz w:val="17"/>
        </w:rPr>
        <w:t>infusioni</w:t>
      </w:r>
      <w:r>
        <w:rPr>
          <w:color w:val="231F20"/>
          <w:spacing w:val="-9"/>
          <w:sz w:val="17"/>
        </w:rPr>
        <w:t> </w:t>
      </w:r>
      <w:r>
        <w:rPr>
          <w:color w:val="231F20"/>
          <w:sz w:val="17"/>
        </w:rPr>
        <w:t>somministrate</w:t>
      </w:r>
      <w:r>
        <w:rPr>
          <w:color w:val="231F20"/>
          <w:spacing w:val="-9"/>
          <w:sz w:val="17"/>
        </w:rPr>
        <w:t> </w:t>
      </w:r>
      <w:r>
        <w:rPr>
          <w:color w:val="231F20"/>
          <w:sz w:val="17"/>
        </w:rPr>
        <w:t>alla</w:t>
      </w:r>
      <w:r>
        <w:rPr>
          <w:color w:val="231F20"/>
          <w:spacing w:val="-9"/>
          <w:sz w:val="17"/>
        </w:rPr>
        <w:t> </w:t>
      </w:r>
      <w:r>
        <w:rPr>
          <w:color w:val="231F20"/>
          <w:sz w:val="17"/>
        </w:rPr>
        <w:t>dose</w:t>
      </w:r>
      <w:r>
        <w:rPr>
          <w:color w:val="231F20"/>
          <w:spacing w:val="-9"/>
          <w:sz w:val="17"/>
        </w:rPr>
        <w:t> </w:t>
      </w:r>
      <w:r>
        <w:rPr>
          <w:color w:val="231F20"/>
          <w:sz w:val="17"/>
        </w:rPr>
        <w:t>di 1000</w:t>
      </w:r>
      <w:r>
        <w:rPr>
          <w:color w:val="231F20"/>
          <w:spacing w:val="-6"/>
          <w:sz w:val="17"/>
        </w:rPr>
        <w:t> </w:t>
      </w:r>
      <w:r>
        <w:rPr>
          <w:color w:val="231F20"/>
          <w:sz w:val="17"/>
        </w:rPr>
        <w:t>mg</w:t>
      </w:r>
      <w:r>
        <w:rPr>
          <w:color w:val="231F20"/>
          <w:spacing w:val="-6"/>
          <w:sz w:val="17"/>
        </w:rPr>
        <w:t> </w:t>
      </w:r>
      <w:r>
        <w:rPr>
          <w:color w:val="231F20"/>
          <w:sz w:val="17"/>
        </w:rPr>
        <w:t>di</w:t>
      </w:r>
      <w:r>
        <w:rPr>
          <w:color w:val="231F20"/>
          <w:spacing w:val="-6"/>
          <w:sz w:val="17"/>
        </w:rPr>
        <w:t> </w:t>
      </w:r>
      <w:r>
        <w:rPr>
          <w:color w:val="231F20"/>
          <w:sz w:val="17"/>
        </w:rPr>
        <w:t>rituximab</w:t>
      </w:r>
      <w:r>
        <w:rPr>
          <w:color w:val="231F20"/>
          <w:spacing w:val="-6"/>
          <w:sz w:val="17"/>
        </w:rPr>
        <w:t> </w:t>
      </w:r>
      <w:r>
        <w:rPr>
          <w:color w:val="231F20"/>
          <w:sz w:val="17"/>
        </w:rPr>
        <w:t>secondo</w:t>
      </w:r>
      <w:r>
        <w:rPr>
          <w:color w:val="231F20"/>
          <w:spacing w:val="-6"/>
          <w:sz w:val="17"/>
        </w:rPr>
        <w:t> </w:t>
      </w:r>
      <w:r>
        <w:rPr>
          <w:color w:val="231F20"/>
          <w:sz w:val="17"/>
        </w:rPr>
        <w:t>lo</w:t>
      </w:r>
      <w:r>
        <w:rPr>
          <w:color w:val="231F20"/>
          <w:spacing w:val="-6"/>
          <w:sz w:val="17"/>
        </w:rPr>
        <w:t> </w:t>
      </w:r>
      <w:r>
        <w:rPr>
          <w:color w:val="231F20"/>
          <w:sz w:val="17"/>
        </w:rPr>
        <w:t>schema</w:t>
      </w:r>
      <w:r>
        <w:rPr>
          <w:color w:val="231F20"/>
          <w:spacing w:val="-6"/>
          <w:sz w:val="17"/>
        </w:rPr>
        <w:t> </w:t>
      </w:r>
      <w:r>
        <w:rPr>
          <w:color w:val="231F20"/>
          <w:sz w:val="17"/>
        </w:rPr>
        <w:t>infusionale</w:t>
      </w:r>
      <w:r>
        <w:rPr>
          <w:color w:val="231F20"/>
          <w:spacing w:val="-6"/>
          <w:sz w:val="17"/>
        </w:rPr>
        <w:t> </w:t>
      </w:r>
      <w:r>
        <w:rPr>
          <w:color w:val="231F20"/>
          <w:sz w:val="17"/>
        </w:rPr>
        <w:t>standard</w:t>
      </w:r>
      <w:r>
        <w:rPr>
          <w:color w:val="231F20"/>
          <w:spacing w:val="-6"/>
          <w:sz w:val="17"/>
        </w:rPr>
        <w:t> </w:t>
      </w:r>
      <w:r>
        <w:rPr>
          <w:color w:val="231F20"/>
          <w:sz w:val="17"/>
        </w:rPr>
        <w:t>i</w:t>
      </w:r>
      <w:r>
        <w:rPr>
          <w:color w:val="231F20"/>
          <w:spacing w:val="-6"/>
          <w:sz w:val="17"/>
        </w:rPr>
        <w:t> </w:t>
      </w:r>
      <w:r>
        <w:rPr>
          <w:color w:val="231F20"/>
          <w:sz w:val="17"/>
        </w:rPr>
        <w:t>pazienti non</w:t>
      </w:r>
      <w:r>
        <w:rPr>
          <w:color w:val="231F20"/>
          <w:spacing w:val="-4"/>
          <w:sz w:val="17"/>
        </w:rPr>
        <w:t> </w:t>
      </w:r>
      <w:r>
        <w:rPr>
          <w:color w:val="231F20"/>
          <w:sz w:val="17"/>
        </w:rPr>
        <w:t>hanno</w:t>
      </w:r>
      <w:r>
        <w:rPr>
          <w:color w:val="231F20"/>
          <w:spacing w:val="-4"/>
          <w:sz w:val="17"/>
        </w:rPr>
        <w:t> </w:t>
      </w:r>
      <w:r>
        <w:rPr>
          <w:color w:val="231F20"/>
          <w:sz w:val="17"/>
        </w:rPr>
        <w:t>manifestato</w:t>
      </w:r>
      <w:r>
        <w:rPr>
          <w:color w:val="231F20"/>
          <w:spacing w:val="-4"/>
          <w:sz w:val="17"/>
        </w:rPr>
        <w:t> </w:t>
      </w:r>
      <w:r>
        <w:rPr>
          <w:color w:val="231F20"/>
          <w:sz w:val="17"/>
        </w:rPr>
        <w:t>una</w:t>
      </w:r>
      <w:r>
        <w:rPr>
          <w:color w:val="231F20"/>
          <w:spacing w:val="-4"/>
          <w:sz w:val="17"/>
        </w:rPr>
        <w:t> </w:t>
      </w:r>
      <w:r>
        <w:rPr>
          <w:color w:val="231F20"/>
          <w:sz w:val="17"/>
        </w:rPr>
        <w:t>reazione</w:t>
      </w:r>
      <w:r>
        <w:rPr>
          <w:color w:val="231F20"/>
          <w:spacing w:val="-4"/>
          <w:sz w:val="17"/>
        </w:rPr>
        <w:t> </w:t>
      </w:r>
      <w:r>
        <w:rPr>
          <w:color w:val="231F20"/>
          <w:sz w:val="17"/>
        </w:rPr>
        <w:t>grave</w:t>
      </w:r>
      <w:r>
        <w:rPr>
          <w:color w:val="231F20"/>
          <w:spacing w:val="-4"/>
          <w:sz w:val="17"/>
        </w:rPr>
        <w:t> </w:t>
      </w:r>
      <w:r>
        <w:rPr>
          <w:color w:val="231F20"/>
          <w:sz w:val="17"/>
        </w:rPr>
        <w:t>correlata</w:t>
      </w:r>
      <w:r>
        <w:rPr>
          <w:color w:val="231F20"/>
          <w:spacing w:val="-4"/>
          <w:sz w:val="17"/>
        </w:rPr>
        <w:t> </w:t>
      </w:r>
      <w:r>
        <w:rPr>
          <w:color w:val="231F20"/>
          <w:sz w:val="17"/>
        </w:rPr>
        <w:t>all’infusione,</w:t>
      </w:r>
      <w:r>
        <w:rPr>
          <w:color w:val="231F20"/>
          <w:spacing w:val="-4"/>
          <w:sz w:val="17"/>
        </w:rPr>
        <w:t> </w:t>
      </w:r>
      <w:r>
        <w:rPr>
          <w:color w:val="231F20"/>
          <w:sz w:val="17"/>
        </w:rPr>
        <w:t>la</w:t>
      </w:r>
      <w:r>
        <w:rPr>
          <w:color w:val="231F20"/>
          <w:spacing w:val="-4"/>
          <w:sz w:val="17"/>
        </w:rPr>
        <w:t> </w:t>
      </w:r>
      <w:r>
        <w:rPr>
          <w:color w:val="231F20"/>
          <w:sz w:val="17"/>
        </w:rPr>
        <w:t>se- conda</w:t>
      </w:r>
      <w:r>
        <w:rPr>
          <w:color w:val="231F20"/>
          <w:spacing w:val="-6"/>
          <w:sz w:val="17"/>
        </w:rPr>
        <w:t> </w:t>
      </w:r>
      <w:r>
        <w:rPr>
          <w:color w:val="231F20"/>
          <w:sz w:val="17"/>
        </w:rPr>
        <w:t>infusione</w:t>
      </w:r>
      <w:r>
        <w:rPr>
          <w:color w:val="231F20"/>
          <w:spacing w:val="-6"/>
          <w:sz w:val="17"/>
        </w:rPr>
        <w:t> </w:t>
      </w:r>
      <w:r>
        <w:rPr>
          <w:color w:val="231F20"/>
          <w:sz w:val="17"/>
        </w:rPr>
        <w:t>e</w:t>
      </w:r>
      <w:r>
        <w:rPr>
          <w:color w:val="231F20"/>
          <w:spacing w:val="-6"/>
          <w:sz w:val="17"/>
        </w:rPr>
        <w:t> </w:t>
      </w:r>
      <w:r>
        <w:rPr>
          <w:color w:val="231F20"/>
          <w:sz w:val="17"/>
        </w:rPr>
        <w:t>quelle</w:t>
      </w:r>
      <w:r>
        <w:rPr>
          <w:color w:val="231F20"/>
          <w:spacing w:val="-6"/>
          <w:sz w:val="17"/>
        </w:rPr>
        <w:t> </w:t>
      </w:r>
      <w:r>
        <w:rPr>
          <w:color w:val="231F20"/>
          <w:sz w:val="17"/>
        </w:rPr>
        <w:t>successive</w:t>
      </w:r>
      <w:r>
        <w:rPr>
          <w:color w:val="231F20"/>
          <w:spacing w:val="-6"/>
          <w:sz w:val="17"/>
        </w:rPr>
        <w:t> </w:t>
      </w:r>
      <w:r>
        <w:rPr>
          <w:color w:val="231F20"/>
          <w:sz w:val="17"/>
        </w:rPr>
        <w:t>possono</w:t>
      </w:r>
      <w:r>
        <w:rPr>
          <w:color w:val="231F20"/>
          <w:spacing w:val="-6"/>
          <w:sz w:val="17"/>
        </w:rPr>
        <w:t> </w:t>
      </w:r>
      <w:r>
        <w:rPr>
          <w:color w:val="231F20"/>
          <w:sz w:val="17"/>
        </w:rPr>
        <w:t>essere</w:t>
      </w:r>
      <w:r>
        <w:rPr>
          <w:color w:val="231F20"/>
          <w:spacing w:val="-6"/>
          <w:sz w:val="17"/>
        </w:rPr>
        <w:t> </w:t>
      </w:r>
      <w:r>
        <w:rPr>
          <w:color w:val="231F20"/>
          <w:sz w:val="17"/>
        </w:rPr>
        <w:t>somministrate</w:t>
      </w:r>
      <w:r>
        <w:rPr>
          <w:color w:val="231F20"/>
          <w:spacing w:val="-6"/>
          <w:sz w:val="17"/>
        </w:rPr>
        <w:t> </w:t>
      </w:r>
      <w:r>
        <w:rPr>
          <w:color w:val="231F20"/>
          <w:sz w:val="17"/>
        </w:rPr>
        <w:t>a</w:t>
      </w:r>
      <w:r>
        <w:rPr>
          <w:color w:val="231F20"/>
          <w:spacing w:val="-6"/>
          <w:sz w:val="17"/>
        </w:rPr>
        <w:t> </w:t>
      </w:r>
      <w:r>
        <w:rPr>
          <w:color w:val="231F20"/>
          <w:sz w:val="17"/>
        </w:rPr>
        <w:t>una velocità maggiore, alla stessa concentrazione delle infusioni precedenti (4</w:t>
      </w:r>
      <w:r>
        <w:rPr>
          <w:color w:val="231F20"/>
          <w:spacing w:val="-3"/>
          <w:sz w:val="17"/>
        </w:rPr>
        <w:t> </w:t>
      </w:r>
      <w:r>
        <w:rPr>
          <w:color w:val="231F20"/>
          <w:sz w:val="17"/>
        </w:rPr>
        <w:t>mg/mL</w:t>
      </w:r>
      <w:r>
        <w:rPr>
          <w:color w:val="231F20"/>
          <w:spacing w:val="-9"/>
          <w:sz w:val="17"/>
        </w:rPr>
        <w:t> </w:t>
      </w:r>
      <w:r>
        <w:rPr>
          <w:color w:val="231F20"/>
          <w:sz w:val="17"/>
        </w:rPr>
        <w:t>per</w:t>
      </w:r>
      <w:r>
        <w:rPr>
          <w:color w:val="231F20"/>
          <w:spacing w:val="-3"/>
          <w:sz w:val="17"/>
        </w:rPr>
        <w:t> </w:t>
      </w:r>
      <w:r>
        <w:rPr>
          <w:color w:val="231F20"/>
          <w:sz w:val="17"/>
        </w:rPr>
        <w:t>un</w:t>
      </w:r>
      <w:r>
        <w:rPr>
          <w:color w:val="231F20"/>
          <w:spacing w:val="-3"/>
          <w:sz w:val="17"/>
        </w:rPr>
        <w:t> </w:t>
      </w:r>
      <w:r>
        <w:rPr>
          <w:color w:val="231F20"/>
          <w:sz w:val="17"/>
        </w:rPr>
        <w:t>volume</w:t>
      </w:r>
      <w:r>
        <w:rPr>
          <w:color w:val="231F20"/>
          <w:spacing w:val="-3"/>
          <w:sz w:val="17"/>
        </w:rPr>
        <w:t> </w:t>
      </w:r>
      <w:r>
        <w:rPr>
          <w:color w:val="231F20"/>
          <w:sz w:val="17"/>
        </w:rPr>
        <w:t>di</w:t>
      </w:r>
      <w:r>
        <w:rPr>
          <w:color w:val="231F20"/>
          <w:spacing w:val="-3"/>
          <w:sz w:val="17"/>
        </w:rPr>
        <w:t> </w:t>
      </w:r>
      <w:r>
        <w:rPr>
          <w:color w:val="231F20"/>
          <w:sz w:val="17"/>
        </w:rPr>
        <w:t>250</w:t>
      </w:r>
      <w:r>
        <w:rPr>
          <w:color w:val="231F20"/>
          <w:spacing w:val="-3"/>
          <w:sz w:val="17"/>
        </w:rPr>
        <w:t> </w:t>
      </w:r>
      <w:r>
        <w:rPr>
          <w:i/>
          <w:color w:val="231F20"/>
          <w:sz w:val="17"/>
        </w:rPr>
        <w:t>mL)</w:t>
      </w:r>
      <w:r>
        <w:rPr>
          <w:color w:val="231F20"/>
          <w:sz w:val="17"/>
        </w:rPr>
        <w:t>.</w:t>
      </w:r>
      <w:r>
        <w:rPr>
          <w:color w:val="231F20"/>
          <w:spacing w:val="-3"/>
          <w:sz w:val="17"/>
        </w:rPr>
        <w:t> </w:t>
      </w:r>
      <w:r>
        <w:rPr>
          <w:color w:val="231F20"/>
          <w:sz w:val="17"/>
        </w:rPr>
        <w:t>Iniziare</w:t>
      </w:r>
      <w:r>
        <w:rPr>
          <w:color w:val="231F20"/>
          <w:spacing w:val="-3"/>
          <w:sz w:val="17"/>
        </w:rPr>
        <w:t> </w:t>
      </w:r>
      <w:r>
        <w:rPr>
          <w:color w:val="231F20"/>
          <w:sz w:val="17"/>
        </w:rPr>
        <w:t>l’infusione</w:t>
      </w:r>
      <w:r>
        <w:rPr>
          <w:color w:val="231F20"/>
          <w:spacing w:val="-3"/>
          <w:sz w:val="17"/>
        </w:rPr>
        <w:t> </w:t>
      </w:r>
      <w:r>
        <w:rPr>
          <w:color w:val="231F20"/>
          <w:sz w:val="17"/>
        </w:rPr>
        <w:t>a</w:t>
      </w:r>
      <w:r>
        <w:rPr>
          <w:color w:val="231F20"/>
          <w:spacing w:val="-3"/>
          <w:sz w:val="17"/>
        </w:rPr>
        <w:t> </w:t>
      </w:r>
      <w:r>
        <w:rPr>
          <w:color w:val="231F20"/>
          <w:sz w:val="17"/>
        </w:rPr>
        <w:t>una</w:t>
      </w:r>
      <w:r>
        <w:rPr>
          <w:color w:val="231F20"/>
          <w:spacing w:val="-3"/>
          <w:sz w:val="17"/>
        </w:rPr>
        <w:t> </w:t>
      </w:r>
      <w:r>
        <w:rPr>
          <w:color w:val="231F20"/>
          <w:sz w:val="17"/>
        </w:rPr>
        <w:t>velocità di</w:t>
      </w:r>
      <w:r>
        <w:rPr>
          <w:color w:val="231F20"/>
          <w:spacing w:val="-2"/>
          <w:sz w:val="17"/>
        </w:rPr>
        <w:t> </w:t>
      </w:r>
      <w:r>
        <w:rPr>
          <w:color w:val="231F20"/>
          <w:sz w:val="17"/>
        </w:rPr>
        <w:t>250</w:t>
      </w:r>
      <w:r>
        <w:rPr>
          <w:color w:val="231F20"/>
          <w:spacing w:val="-2"/>
          <w:sz w:val="17"/>
        </w:rPr>
        <w:t> </w:t>
      </w:r>
      <w:r>
        <w:rPr>
          <w:color w:val="231F20"/>
          <w:sz w:val="17"/>
        </w:rPr>
        <w:t>mg/h</w:t>
      </w:r>
      <w:r>
        <w:rPr>
          <w:color w:val="231F20"/>
          <w:spacing w:val="-2"/>
          <w:sz w:val="17"/>
        </w:rPr>
        <w:t> </w:t>
      </w:r>
      <w:r>
        <w:rPr>
          <w:color w:val="231F20"/>
          <w:sz w:val="17"/>
        </w:rPr>
        <w:t>per</w:t>
      </w:r>
      <w:r>
        <w:rPr>
          <w:color w:val="231F20"/>
          <w:spacing w:val="-2"/>
          <w:sz w:val="17"/>
        </w:rPr>
        <w:t> </w:t>
      </w:r>
      <w:r>
        <w:rPr>
          <w:color w:val="231F20"/>
          <w:sz w:val="17"/>
        </w:rPr>
        <w:t>i</w:t>
      </w:r>
      <w:r>
        <w:rPr>
          <w:color w:val="231F20"/>
          <w:spacing w:val="-2"/>
          <w:sz w:val="17"/>
        </w:rPr>
        <w:t> </w:t>
      </w:r>
      <w:r>
        <w:rPr>
          <w:color w:val="231F20"/>
          <w:sz w:val="17"/>
        </w:rPr>
        <w:t>primi</w:t>
      </w:r>
      <w:r>
        <w:rPr>
          <w:color w:val="231F20"/>
          <w:spacing w:val="-2"/>
          <w:sz w:val="17"/>
        </w:rPr>
        <w:t> </w:t>
      </w:r>
      <w:r>
        <w:rPr>
          <w:color w:val="231F20"/>
          <w:sz w:val="17"/>
        </w:rPr>
        <w:t>30</w:t>
      </w:r>
      <w:r>
        <w:rPr>
          <w:color w:val="231F20"/>
          <w:spacing w:val="-2"/>
          <w:sz w:val="17"/>
        </w:rPr>
        <w:t> </w:t>
      </w:r>
      <w:r>
        <w:rPr>
          <w:color w:val="231F20"/>
          <w:sz w:val="17"/>
        </w:rPr>
        <w:t>minuti</w:t>
      </w:r>
      <w:r>
        <w:rPr>
          <w:color w:val="231F20"/>
          <w:spacing w:val="-2"/>
          <w:sz w:val="17"/>
        </w:rPr>
        <w:t> </w:t>
      </w:r>
      <w:r>
        <w:rPr>
          <w:color w:val="231F20"/>
          <w:sz w:val="17"/>
        </w:rPr>
        <w:t>e</w:t>
      </w:r>
      <w:r>
        <w:rPr>
          <w:color w:val="231F20"/>
          <w:spacing w:val="-2"/>
          <w:sz w:val="17"/>
        </w:rPr>
        <w:t> </w:t>
      </w:r>
      <w:r>
        <w:rPr>
          <w:color w:val="231F20"/>
          <w:sz w:val="17"/>
        </w:rPr>
        <w:t>in</w:t>
      </w:r>
      <w:r>
        <w:rPr>
          <w:color w:val="231F20"/>
          <w:spacing w:val="-2"/>
          <w:sz w:val="17"/>
        </w:rPr>
        <w:t> </w:t>
      </w:r>
      <w:r>
        <w:rPr>
          <w:color w:val="231F20"/>
          <w:sz w:val="17"/>
        </w:rPr>
        <w:t>seguito</w:t>
      </w:r>
      <w:r>
        <w:rPr>
          <w:color w:val="231F20"/>
          <w:spacing w:val="-2"/>
          <w:sz w:val="17"/>
        </w:rPr>
        <w:t> </w:t>
      </w:r>
      <w:r>
        <w:rPr>
          <w:color w:val="231F20"/>
          <w:sz w:val="17"/>
        </w:rPr>
        <w:t>di</w:t>
      </w:r>
      <w:r>
        <w:rPr>
          <w:color w:val="231F20"/>
          <w:spacing w:val="-2"/>
          <w:sz w:val="17"/>
        </w:rPr>
        <w:t> </w:t>
      </w:r>
      <w:r>
        <w:rPr>
          <w:color w:val="231F20"/>
          <w:sz w:val="17"/>
        </w:rPr>
        <w:t>600</w:t>
      </w:r>
      <w:r>
        <w:rPr>
          <w:color w:val="231F20"/>
          <w:spacing w:val="-2"/>
          <w:sz w:val="17"/>
        </w:rPr>
        <w:t> </w:t>
      </w:r>
      <w:r>
        <w:rPr>
          <w:color w:val="231F20"/>
          <w:sz w:val="17"/>
        </w:rPr>
        <w:t>mg/h</w:t>
      </w:r>
      <w:r>
        <w:rPr>
          <w:color w:val="231F20"/>
          <w:spacing w:val="-2"/>
          <w:sz w:val="17"/>
        </w:rPr>
        <w:t> </w:t>
      </w:r>
      <w:r>
        <w:rPr>
          <w:color w:val="231F20"/>
          <w:sz w:val="17"/>
        </w:rPr>
        <w:t>per</w:t>
      </w:r>
      <w:r>
        <w:rPr>
          <w:color w:val="231F20"/>
          <w:spacing w:val="-2"/>
          <w:sz w:val="17"/>
        </w:rPr>
        <w:t> </w:t>
      </w:r>
      <w:r>
        <w:rPr>
          <w:color w:val="231F20"/>
          <w:sz w:val="17"/>
        </w:rPr>
        <w:t>i</w:t>
      </w:r>
      <w:r>
        <w:rPr>
          <w:color w:val="231F20"/>
          <w:spacing w:val="-2"/>
          <w:sz w:val="17"/>
        </w:rPr>
        <w:t> </w:t>
      </w:r>
      <w:r>
        <w:rPr>
          <w:color w:val="231F20"/>
          <w:sz w:val="17"/>
        </w:rPr>
        <w:t>succes- sivi</w:t>
      </w:r>
      <w:r>
        <w:rPr>
          <w:color w:val="231F20"/>
          <w:spacing w:val="-4"/>
          <w:sz w:val="17"/>
        </w:rPr>
        <w:t> </w:t>
      </w:r>
      <w:r>
        <w:rPr>
          <w:color w:val="231F20"/>
          <w:sz w:val="17"/>
        </w:rPr>
        <w:t>90</w:t>
      </w:r>
      <w:r>
        <w:rPr>
          <w:color w:val="231F20"/>
          <w:spacing w:val="-4"/>
          <w:sz w:val="17"/>
        </w:rPr>
        <w:t> </w:t>
      </w:r>
      <w:r>
        <w:rPr>
          <w:color w:val="231F20"/>
          <w:sz w:val="17"/>
        </w:rPr>
        <w:t>minuti.</w:t>
      </w:r>
      <w:r>
        <w:rPr>
          <w:color w:val="231F20"/>
          <w:spacing w:val="-4"/>
          <w:sz w:val="17"/>
        </w:rPr>
        <w:t> </w:t>
      </w:r>
      <w:r>
        <w:rPr>
          <w:color w:val="231F20"/>
          <w:sz w:val="17"/>
        </w:rPr>
        <w:t>Se</w:t>
      </w:r>
      <w:r>
        <w:rPr>
          <w:color w:val="231F20"/>
          <w:spacing w:val="-4"/>
          <w:sz w:val="17"/>
        </w:rPr>
        <w:t> </w:t>
      </w:r>
      <w:r>
        <w:rPr>
          <w:color w:val="231F20"/>
          <w:sz w:val="17"/>
        </w:rPr>
        <w:t>l’infusione</w:t>
      </w:r>
      <w:r>
        <w:rPr>
          <w:color w:val="231F20"/>
          <w:spacing w:val="-4"/>
          <w:sz w:val="17"/>
        </w:rPr>
        <w:t> </w:t>
      </w:r>
      <w:r>
        <w:rPr>
          <w:color w:val="231F20"/>
          <w:sz w:val="17"/>
        </w:rPr>
        <w:t>più</w:t>
      </w:r>
      <w:r>
        <w:rPr>
          <w:color w:val="231F20"/>
          <w:spacing w:val="-4"/>
          <w:sz w:val="17"/>
        </w:rPr>
        <w:t> </w:t>
      </w:r>
      <w:r>
        <w:rPr>
          <w:color w:val="231F20"/>
          <w:sz w:val="17"/>
        </w:rPr>
        <w:t>rapida</w:t>
      </w:r>
      <w:r>
        <w:rPr>
          <w:color w:val="231F20"/>
          <w:spacing w:val="-4"/>
          <w:sz w:val="17"/>
        </w:rPr>
        <w:t> </w:t>
      </w:r>
      <w:r>
        <w:rPr>
          <w:color w:val="231F20"/>
          <w:sz w:val="17"/>
        </w:rPr>
        <w:t>risulta</w:t>
      </w:r>
      <w:r>
        <w:rPr>
          <w:color w:val="231F20"/>
          <w:spacing w:val="-4"/>
          <w:sz w:val="17"/>
        </w:rPr>
        <w:t> </w:t>
      </w:r>
      <w:r>
        <w:rPr>
          <w:color w:val="231F20"/>
          <w:sz w:val="17"/>
        </w:rPr>
        <w:t>ben</w:t>
      </w:r>
      <w:r>
        <w:rPr>
          <w:color w:val="231F20"/>
          <w:spacing w:val="-4"/>
          <w:sz w:val="17"/>
        </w:rPr>
        <w:t> </w:t>
      </w:r>
      <w:r>
        <w:rPr>
          <w:color w:val="231F20"/>
          <w:sz w:val="17"/>
        </w:rPr>
        <w:t>tollerata,</w:t>
      </w:r>
      <w:r>
        <w:rPr>
          <w:color w:val="231F20"/>
          <w:spacing w:val="-4"/>
          <w:sz w:val="17"/>
        </w:rPr>
        <w:t> </w:t>
      </w:r>
      <w:r>
        <w:rPr>
          <w:color w:val="231F20"/>
          <w:sz w:val="17"/>
        </w:rPr>
        <w:t>è</w:t>
      </w:r>
      <w:r>
        <w:rPr>
          <w:color w:val="231F20"/>
          <w:spacing w:val="-4"/>
          <w:sz w:val="17"/>
        </w:rPr>
        <w:t> </w:t>
      </w:r>
      <w:r>
        <w:rPr>
          <w:color w:val="231F20"/>
          <w:sz w:val="17"/>
        </w:rPr>
        <w:t>possibile impiegare</w:t>
      </w:r>
      <w:r>
        <w:rPr>
          <w:color w:val="231F20"/>
          <w:spacing w:val="-8"/>
          <w:sz w:val="17"/>
        </w:rPr>
        <w:t> </w:t>
      </w:r>
      <w:r>
        <w:rPr>
          <w:color w:val="231F20"/>
          <w:sz w:val="17"/>
        </w:rPr>
        <w:t>il</w:t>
      </w:r>
      <w:r>
        <w:rPr>
          <w:color w:val="231F20"/>
          <w:spacing w:val="-8"/>
          <w:sz w:val="17"/>
        </w:rPr>
        <w:t> </w:t>
      </w:r>
      <w:r>
        <w:rPr>
          <w:color w:val="231F20"/>
          <w:sz w:val="17"/>
        </w:rPr>
        <w:t>medesimo</w:t>
      </w:r>
      <w:r>
        <w:rPr>
          <w:color w:val="231F20"/>
          <w:spacing w:val="-8"/>
          <w:sz w:val="17"/>
        </w:rPr>
        <w:t> </w:t>
      </w:r>
      <w:r>
        <w:rPr>
          <w:color w:val="231F20"/>
          <w:sz w:val="17"/>
        </w:rPr>
        <w:t>schema</w:t>
      </w:r>
      <w:r>
        <w:rPr>
          <w:color w:val="231F20"/>
          <w:spacing w:val="-8"/>
          <w:sz w:val="17"/>
        </w:rPr>
        <w:t> </w:t>
      </w:r>
      <w:r>
        <w:rPr>
          <w:color w:val="231F20"/>
          <w:sz w:val="17"/>
        </w:rPr>
        <w:t>infusionale</w:t>
      </w:r>
      <w:r>
        <w:rPr>
          <w:color w:val="231F20"/>
          <w:spacing w:val="-8"/>
          <w:sz w:val="17"/>
        </w:rPr>
        <w:t> </w:t>
      </w:r>
      <w:r>
        <w:rPr>
          <w:color w:val="231F20"/>
          <w:sz w:val="17"/>
        </w:rPr>
        <w:t>per</w:t>
      </w:r>
      <w:r>
        <w:rPr>
          <w:color w:val="231F20"/>
          <w:spacing w:val="-8"/>
          <w:sz w:val="17"/>
        </w:rPr>
        <w:t> </w:t>
      </w:r>
      <w:r>
        <w:rPr>
          <w:color w:val="231F20"/>
          <w:sz w:val="17"/>
        </w:rPr>
        <w:t>la</w:t>
      </w:r>
      <w:r>
        <w:rPr>
          <w:color w:val="231F20"/>
          <w:spacing w:val="-8"/>
          <w:sz w:val="17"/>
        </w:rPr>
        <w:t> </w:t>
      </w:r>
      <w:r>
        <w:rPr>
          <w:color w:val="231F20"/>
          <w:sz w:val="17"/>
        </w:rPr>
        <w:t>somministrazione</w:t>
      </w:r>
      <w:r>
        <w:rPr>
          <w:color w:val="231F20"/>
          <w:spacing w:val="-8"/>
          <w:sz w:val="17"/>
        </w:rPr>
        <w:t> </w:t>
      </w:r>
      <w:r>
        <w:rPr>
          <w:color w:val="231F20"/>
          <w:sz w:val="17"/>
        </w:rPr>
        <w:t>del- le infusioni successive.</w:t>
      </w:r>
    </w:p>
    <w:p>
      <w:pPr>
        <w:spacing w:line="208" w:lineRule="auto" w:before="62"/>
        <w:ind w:left="113" w:right="38" w:firstLine="341"/>
        <w:jc w:val="both"/>
        <w:rPr>
          <w:sz w:val="17"/>
        </w:rPr>
      </w:pPr>
      <w:r>
        <w:rPr>
          <w:color w:val="231F20"/>
          <w:sz w:val="17"/>
        </w:rPr>
        <w:t>L’infusione</w:t>
      </w:r>
      <w:r>
        <w:rPr>
          <w:color w:val="231F20"/>
          <w:spacing w:val="-10"/>
          <w:sz w:val="17"/>
        </w:rPr>
        <w:t> </w:t>
      </w:r>
      <w:r>
        <w:rPr>
          <w:color w:val="231F20"/>
          <w:sz w:val="17"/>
        </w:rPr>
        <w:t>più</w:t>
      </w:r>
      <w:r>
        <w:rPr>
          <w:color w:val="231F20"/>
          <w:spacing w:val="-10"/>
          <w:sz w:val="17"/>
        </w:rPr>
        <w:t> </w:t>
      </w:r>
      <w:r>
        <w:rPr>
          <w:color w:val="231F20"/>
          <w:sz w:val="17"/>
        </w:rPr>
        <w:t>rapida</w:t>
      </w:r>
      <w:r>
        <w:rPr>
          <w:color w:val="231F20"/>
          <w:spacing w:val="-10"/>
          <w:sz w:val="17"/>
        </w:rPr>
        <w:t> </w:t>
      </w:r>
      <w:r>
        <w:rPr>
          <w:color w:val="231F20"/>
          <w:sz w:val="17"/>
        </w:rPr>
        <w:t>non</w:t>
      </w:r>
      <w:r>
        <w:rPr>
          <w:color w:val="231F20"/>
          <w:spacing w:val="-10"/>
          <w:sz w:val="17"/>
        </w:rPr>
        <w:t> </w:t>
      </w:r>
      <w:r>
        <w:rPr>
          <w:color w:val="231F20"/>
          <w:sz w:val="17"/>
        </w:rPr>
        <w:t>deve</w:t>
      </w:r>
      <w:r>
        <w:rPr>
          <w:color w:val="231F20"/>
          <w:spacing w:val="-10"/>
          <w:sz w:val="17"/>
        </w:rPr>
        <w:t> </w:t>
      </w:r>
      <w:r>
        <w:rPr>
          <w:color w:val="231F20"/>
          <w:sz w:val="17"/>
        </w:rPr>
        <w:t>essere</w:t>
      </w:r>
      <w:r>
        <w:rPr>
          <w:color w:val="231F20"/>
          <w:spacing w:val="-10"/>
          <w:sz w:val="17"/>
        </w:rPr>
        <w:t> </w:t>
      </w:r>
      <w:r>
        <w:rPr>
          <w:color w:val="231F20"/>
          <w:sz w:val="17"/>
        </w:rPr>
        <w:t>somministrata</w:t>
      </w:r>
      <w:r>
        <w:rPr>
          <w:color w:val="231F20"/>
          <w:spacing w:val="-10"/>
          <w:sz w:val="17"/>
        </w:rPr>
        <w:t> </w:t>
      </w:r>
      <w:r>
        <w:rPr>
          <w:color w:val="231F20"/>
          <w:sz w:val="17"/>
        </w:rPr>
        <w:t>a</w:t>
      </w:r>
      <w:r>
        <w:rPr>
          <w:color w:val="231F20"/>
          <w:spacing w:val="-10"/>
          <w:sz w:val="17"/>
        </w:rPr>
        <w:t> </w:t>
      </w:r>
      <w:r>
        <w:rPr>
          <w:color w:val="231F20"/>
          <w:sz w:val="17"/>
        </w:rPr>
        <w:t>pazienti</w:t>
      </w:r>
      <w:r>
        <w:rPr>
          <w:color w:val="231F20"/>
          <w:spacing w:val="-10"/>
          <w:sz w:val="17"/>
        </w:rPr>
        <w:t> </w:t>
      </w:r>
      <w:r>
        <w:rPr>
          <w:color w:val="231F20"/>
          <w:sz w:val="17"/>
        </w:rPr>
        <w:t>af- fetti</w:t>
      </w:r>
      <w:r>
        <w:rPr>
          <w:color w:val="231F20"/>
          <w:spacing w:val="-10"/>
          <w:sz w:val="17"/>
        </w:rPr>
        <w:t> </w:t>
      </w:r>
      <w:r>
        <w:rPr>
          <w:color w:val="231F20"/>
          <w:sz w:val="17"/>
        </w:rPr>
        <w:t>da</w:t>
      </w:r>
      <w:r>
        <w:rPr>
          <w:color w:val="231F20"/>
          <w:spacing w:val="-10"/>
          <w:sz w:val="17"/>
        </w:rPr>
        <w:t> </w:t>
      </w:r>
      <w:r>
        <w:rPr>
          <w:color w:val="231F20"/>
          <w:sz w:val="17"/>
        </w:rPr>
        <w:t>malattie</w:t>
      </w:r>
      <w:r>
        <w:rPr>
          <w:color w:val="231F20"/>
          <w:spacing w:val="-10"/>
          <w:sz w:val="17"/>
        </w:rPr>
        <w:t> </w:t>
      </w:r>
      <w:r>
        <w:rPr>
          <w:color w:val="231F20"/>
          <w:sz w:val="17"/>
        </w:rPr>
        <w:t>cardiovascolari</w:t>
      </w:r>
      <w:r>
        <w:rPr>
          <w:color w:val="231F20"/>
          <w:spacing w:val="-10"/>
          <w:sz w:val="17"/>
        </w:rPr>
        <w:t> </w:t>
      </w:r>
      <w:r>
        <w:rPr>
          <w:color w:val="231F20"/>
          <w:sz w:val="17"/>
        </w:rPr>
        <w:t>clinicamente</w:t>
      </w:r>
      <w:r>
        <w:rPr>
          <w:color w:val="231F20"/>
          <w:spacing w:val="-10"/>
          <w:sz w:val="17"/>
        </w:rPr>
        <w:t> </w:t>
      </w:r>
      <w:r>
        <w:rPr>
          <w:color w:val="231F20"/>
          <w:sz w:val="17"/>
        </w:rPr>
        <w:t>significative,</w:t>
      </w:r>
      <w:r>
        <w:rPr>
          <w:color w:val="231F20"/>
          <w:spacing w:val="-10"/>
          <w:sz w:val="17"/>
        </w:rPr>
        <w:t> </w:t>
      </w:r>
      <w:r>
        <w:rPr>
          <w:color w:val="231F20"/>
          <w:sz w:val="17"/>
        </w:rPr>
        <w:t>aritmie</w:t>
      </w:r>
      <w:r>
        <w:rPr>
          <w:color w:val="231F20"/>
          <w:spacing w:val="-10"/>
          <w:sz w:val="17"/>
        </w:rPr>
        <w:t> </w:t>
      </w:r>
      <w:r>
        <w:rPr>
          <w:color w:val="231F20"/>
          <w:sz w:val="17"/>
        </w:rPr>
        <w:t>com- prese,</w:t>
      </w:r>
      <w:r>
        <w:rPr>
          <w:color w:val="231F20"/>
          <w:spacing w:val="-5"/>
          <w:sz w:val="17"/>
        </w:rPr>
        <w:t> </w:t>
      </w:r>
      <w:r>
        <w:rPr>
          <w:color w:val="231F20"/>
          <w:sz w:val="17"/>
        </w:rPr>
        <w:t>o</w:t>
      </w:r>
      <w:r>
        <w:rPr>
          <w:color w:val="231F20"/>
          <w:spacing w:val="-5"/>
          <w:sz w:val="17"/>
        </w:rPr>
        <w:t> </w:t>
      </w:r>
      <w:r>
        <w:rPr>
          <w:color w:val="231F20"/>
          <w:sz w:val="17"/>
        </w:rPr>
        <w:t>che</w:t>
      </w:r>
      <w:r>
        <w:rPr>
          <w:color w:val="231F20"/>
          <w:spacing w:val="-5"/>
          <w:sz w:val="17"/>
        </w:rPr>
        <w:t> </w:t>
      </w:r>
      <w:r>
        <w:rPr>
          <w:color w:val="231F20"/>
          <w:sz w:val="17"/>
        </w:rPr>
        <w:t>in</w:t>
      </w:r>
      <w:r>
        <w:rPr>
          <w:color w:val="231F20"/>
          <w:spacing w:val="-5"/>
          <w:sz w:val="17"/>
        </w:rPr>
        <w:t> </w:t>
      </w:r>
      <w:r>
        <w:rPr>
          <w:color w:val="231F20"/>
          <w:sz w:val="17"/>
        </w:rPr>
        <w:t>passato</w:t>
      </w:r>
      <w:r>
        <w:rPr>
          <w:color w:val="231F20"/>
          <w:spacing w:val="-5"/>
          <w:sz w:val="17"/>
        </w:rPr>
        <w:t> </w:t>
      </w:r>
      <w:r>
        <w:rPr>
          <w:color w:val="231F20"/>
          <w:sz w:val="17"/>
        </w:rPr>
        <w:t>hanno</w:t>
      </w:r>
      <w:r>
        <w:rPr>
          <w:color w:val="231F20"/>
          <w:spacing w:val="-5"/>
          <w:sz w:val="17"/>
        </w:rPr>
        <w:t> </w:t>
      </w:r>
      <w:r>
        <w:rPr>
          <w:color w:val="231F20"/>
          <w:sz w:val="17"/>
        </w:rPr>
        <w:t>manifestato</w:t>
      </w:r>
      <w:r>
        <w:rPr>
          <w:color w:val="231F20"/>
          <w:spacing w:val="-5"/>
          <w:sz w:val="17"/>
        </w:rPr>
        <w:t> </w:t>
      </w:r>
      <w:r>
        <w:rPr>
          <w:color w:val="231F20"/>
          <w:sz w:val="17"/>
        </w:rPr>
        <w:t>gravi</w:t>
      </w:r>
      <w:r>
        <w:rPr>
          <w:color w:val="231F20"/>
          <w:spacing w:val="-5"/>
          <w:sz w:val="17"/>
        </w:rPr>
        <w:t> </w:t>
      </w:r>
      <w:r>
        <w:rPr>
          <w:color w:val="231F20"/>
          <w:sz w:val="17"/>
        </w:rPr>
        <w:t>reazioni</w:t>
      </w:r>
      <w:r>
        <w:rPr>
          <w:color w:val="231F20"/>
          <w:spacing w:val="-5"/>
          <w:sz w:val="17"/>
        </w:rPr>
        <w:t> </w:t>
      </w:r>
      <w:r>
        <w:rPr>
          <w:color w:val="231F20"/>
          <w:sz w:val="17"/>
        </w:rPr>
        <w:t>all’infusione</w:t>
      </w:r>
      <w:r>
        <w:rPr>
          <w:color w:val="231F20"/>
          <w:spacing w:val="-5"/>
          <w:sz w:val="17"/>
        </w:rPr>
        <w:t> </w:t>
      </w:r>
      <w:r>
        <w:rPr>
          <w:color w:val="231F20"/>
          <w:sz w:val="17"/>
        </w:rPr>
        <w:t>di una precedente terapia biologica o di «rituximab».</w:t>
      </w:r>
    </w:p>
    <w:p>
      <w:pPr>
        <w:spacing w:before="38"/>
        <w:ind w:left="454" w:right="0" w:firstLine="0"/>
        <w:jc w:val="both"/>
        <w:rPr>
          <w:sz w:val="17"/>
        </w:rPr>
      </w:pPr>
      <w:r>
        <w:rPr>
          <w:color w:val="231F20"/>
          <w:sz w:val="17"/>
        </w:rPr>
        <w:t>Confezioni </w:t>
      </w:r>
      <w:r>
        <w:rPr>
          <w:color w:val="231F20"/>
          <w:spacing w:val="-2"/>
          <w:sz w:val="17"/>
        </w:rPr>
        <w:t>autorizzate:</w:t>
      </w:r>
    </w:p>
    <w:p>
      <w:pPr>
        <w:spacing w:line="183" w:lineRule="exact" w:before="32"/>
        <w:ind w:left="625" w:right="0" w:firstLine="0"/>
        <w:jc w:val="left"/>
        <w:rPr>
          <w:sz w:val="17"/>
        </w:rPr>
      </w:pPr>
      <w:r>
        <w:rPr>
          <w:color w:val="231F20"/>
          <w:sz w:val="17"/>
        </w:rPr>
        <w:t>EU/1/24/1861/001</w:t>
      </w:r>
      <w:r>
        <w:rPr>
          <w:color w:val="231F20"/>
          <w:spacing w:val="6"/>
          <w:sz w:val="17"/>
        </w:rPr>
        <w:t> </w:t>
      </w:r>
      <w:r>
        <w:rPr>
          <w:color w:val="231F20"/>
          <w:sz w:val="17"/>
        </w:rPr>
        <w:t>-</w:t>
      </w:r>
      <w:r>
        <w:rPr>
          <w:color w:val="231F20"/>
          <w:spacing w:val="-3"/>
          <w:sz w:val="17"/>
        </w:rPr>
        <w:t> </w:t>
      </w:r>
      <w:r>
        <w:rPr>
          <w:color w:val="231F20"/>
          <w:sz w:val="17"/>
        </w:rPr>
        <w:t>A.I.C.:</w:t>
      </w:r>
      <w:r>
        <w:rPr>
          <w:color w:val="231F20"/>
          <w:spacing w:val="6"/>
          <w:sz w:val="17"/>
        </w:rPr>
        <w:t> </w:t>
      </w:r>
      <w:r>
        <w:rPr>
          <w:color w:val="231F20"/>
          <w:sz w:val="17"/>
        </w:rPr>
        <w:t>051567016</w:t>
      </w:r>
      <w:r>
        <w:rPr>
          <w:color w:val="231F20"/>
          <w:spacing w:val="6"/>
          <w:sz w:val="17"/>
        </w:rPr>
        <w:t> </w:t>
      </w:r>
      <w:r>
        <w:rPr>
          <w:color w:val="231F20"/>
          <w:sz w:val="17"/>
        </w:rPr>
        <w:t>/E</w:t>
      </w:r>
      <w:r>
        <w:rPr>
          <w:color w:val="231F20"/>
          <w:spacing w:val="6"/>
          <w:sz w:val="17"/>
        </w:rPr>
        <w:t> </w:t>
      </w:r>
      <w:r>
        <w:rPr>
          <w:color w:val="231F20"/>
          <w:sz w:val="17"/>
        </w:rPr>
        <w:t>In</w:t>
      </w:r>
      <w:r>
        <w:rPr>
          <w:color w:val="231F20"/>
          <w:spacing w:val="6"/>
          <w:sz w:val="17"/>
        </w:rPr>
        <w:t> </w:t>
      </w:r>
      <w:r>
        <w:rPr>
          <w:color w:val="231F20"/>
          <w:sz w:val="17"/>
        </w:rPr>
        <w:t>base</w:t>
      </w:r>
      <w:r>
        <w:rPr>
          <w:color w:val="231F20"/>
          <w:spacing w:val="6"/>
          <w:sz w:val="17"/>
        </w:rPr>
        <w:t> </w:t>
      </w:r>
      <w:r>
        <w:rPr>
          <w:color w:val="231F20"/>
          <w:sz w:val="17"/>
        </w:rPr>
        <w:t>32:</w:t>
      </w:r>
      <w:r>
        <w:rPr>
          <w:color w:val="231F20"/>
          <w:spacing w:val="6"/>
          <w:sz w:val="17"/>
        </w:rPr>
        <w:t> </w:t>
      </w:r>
      <w:r>
        <w:rPr>
          <w:color w:val="231F20"/>
          <w:spacing w:val="-2"/>
          <w:sz w:val="17"/>
        </w:rPr>
        <w:t>1K5QF8</w:t>
      </w:r>
    </w:p>
    <w:p>
      <w:pPr>
        <w:spacing w:line="208" w:lineRule="auto" w:before="8"/>
        <w:ind w:left="113" w:right="0" w:firstLine="0"/>
        <w:jc w:val="left"/>
        <w:rPr>
          <w:sz w:val="17"/>
        </w:rPr>
      </w:pPr>
      <w:r>
        <w:rPr>
          <w:color w:val="231F20"/>
          <w:sz w:val="17"/>
        </w:rPr>
        <w:t>-</w:t>
      </w:r>
      <w:r>
        <w:rPr>
          <w:color w:val="231F20"/>
          <w:spacing w:val="-2"/>
          <w:sz w:val="17"/>
        </w:rPr>
        <w:t> </w:t>
      </w:r>
      <w:r>
        <w:rPr>
          <w:color w:val="231F20"/>
          <w:sz w:val="17"/>
        </w:rPr>
        <w:t>100</w:t>
      </w:r>
      <w:r>
        <w:rPr>
          <w:color w:val="231F20"/>
          <w:spacing w:val="-2"/>
          <w:sz w:val="17"/>
        </w:rPr>
        <w:t> </w:t>
      </w:r>
      <w:r>
        <w:rPr>
          <w:color w:val="231F20"/>
          <w:sz w:val="17"/>
        </w:rPr>
        <w:t>mg</w:t>
      </w:r>
      <w:r>
        <w:rPr>
          <w:color w:val="231F20"/>
          <w:spacing w:val="-2"/>
          <w:sz w:val="17"/>
        </w:rPr>
        <w:t> </w:t>
      </w:r>
      <w:r>
        <w:rPr>
          <w:color w:val="231F20"/>
          <w:sz w:val="17"/>
        </w:rPr>
        <w:t>-</w:t>
      </w:r>
      <w:r>
        <w:rPr>
          <w:color w:val="231F20"/>
          <w:spacing w:val="-2"/>
          <w:sz w:val="17"/>
        </w:rPr>
        <w:t> </w:t>
      </w:r>
      <w:r>
        <w:rPr>
          <w:color w:val="231F20"/>
          <w:sz w:val="17"/>
        </w:rPr>
        <w:t>Concentrato</w:t>
      </w:r>
      <w:r>
        <w:rPr>
          <w:color w:val="231F20"/>
          <w:spacing w:val="-2"/>
          <w:sz w:val="17"/>
        </w:rPr>
        <w:t> </w:t>
      </w:r>
      <w:r>
        <w:rPr>
          <w:color w:val="231F20"/>
          <w:sz w:val="17"/>
        </w:rPr>
        <w:t>per</w:t>
      </w:r>
      <w:r>
        <w:rPr>
          <w:color w:val="231F20"/>
          <w:spacing w:val="-2"/>
          <w:sz w:val="17"/>
        </w:rPr>
        <w:t> </w:t>
      </w:r>
      <w:r>
        <w:rPr>
          <w:color w:val="231F20"/>
          <w:sz w:val="17"/>
        </w:rPr>
        <w:t>soluzione</w:t>
      </w:r>
      <w:r>
        <w:rPr>
          <w:color w:val="231F20"/>
          <w:spacing w:val="-1"/>
          <w:sz w:val="17"/>
        </w:rPr>
        <w:t> </w:t>
      </w:r>
      <w:r>
        <w:rPr>
          <w:color w:val="231F20"/>
          <w:sz w:val="17"/>
        </w:rPr>
        <w:t>per</w:t>
      </w:r>
      <w:r>
        <w:rPr>
          <w:color w:val="231F20"/>
          <w:spacing w:val="-2"/>
          <w:sz w:val="17"/>
        </w:rPr>
        <w:t> </w:t>
      </w:r>
      <w:r>
        <w:rPr>
          <w:color w:val="231F20"/>
          <w:sz w:val="17"/>
        </w:rPr>
        <w:t>infusione</w:t>
      </w:r>
      <w:r>
        <w:rPr>
          <w:color w:val="231F20"/>
          <w:spacing w:val="-1"/>
          <w:sz w:val="17"/>
        </w:rPr>
        <w:t> </w:t>
      </w:r>
      <w:r>
        <w:rPr>
          <w:color w:val="231F20"/>
          <w:sz w:val="17"/>
        </w:rPr>
        <w:t>-</w:t>
      </w:r>
      <w:r>
        <w:rPr>
          <w:color w:val="231F20"/>
          <w:spacing w:val="-2"/>
          <w:sz w:val="17"/>
        </w:rPr>
        <w:t> </w:t>
      </w:r>
      <w:r>
        <w:rPr>
          <w:color w:val="231F20"/>
          <w:sz w:val="17"/>
        </w:rPr>
        <w:t>Uso</w:t>
      </w:r>
      <w:r>
        <w:rPr>
          <w:color w:val="231F20"/>
          <w:spacing w:val="-2"/>
          <w:sz w:val="17"/>
        </w:rPr>
        <w:t> </w:t>
      </w:r>
      <w:r>
        <w:rPr>
          <w:color w:val="231F20"/>
          <w:sz w:val="17"/>
        </w:rPr>
        <w:t>endovenoso</w:t>
      </w:r>
      <w:r>
        <w:rPr>
          <w:color w:val="231F20"/>
          <w:spacing w:val="-2"/>
          <w:sz w:val="17"/>
        </w:rPr>
        <w:t> </w:t>
      </w:r>
      <w:r>
        <w:rPr>
          <w:color w:val="231F20"/>
          <w:sz w:val="17"/>
        </w:rPr>
        <w:t>- Flaconcino (vetro) 10 mL (10 mg/mL) - 1 flaconcino;</w:t>
      </w:r>
    </w:p>
    <w:p>
      <w:pPr>
        <w:spacing w:line="183" w:lineRule="exact" w:before="38"/>
        <w:ind w:left="625" w:right="0" w:firstLine="0"/>
        <w:jc w:val="left"/>
        <w:rPr>
          <w:sz w:val="17"/>
        </w:rPr>
      </w:pPr>
      <w:r>
        <w:rPr>
          <w:color w:val="231F20"/>
          <w:sz w:val="17"/>
        </w:rPr>
        <w:t>EU/1/24/1861/002</w:t>
      </w:r>
      <w:r>
        <w:rPr>
          <w:color w:val="231F20"/>
          <w:spacing w:val="1"/>
          <w:sz w:val="17"/>
        </w:rPr>
        <w:t> </w:t>
      </w:r>
      <w:r>
        <w:rPr>
          <w:color w:val="231F20"/>
          <w:sz w:val="17"/>
        </w:rPr>
        <w:t>-</w:t>
      </w:r>
      <w:r>
        <w:rPr>
          <w:color w:val="231F20"/>
          <w:spacing w:val="-8"/>
          <w:sz w:val="17"/>
        </w:rPr>
        <w:t> </w:t>
      </w:r>
      <w:r>
        <w:rPr>
          <w:color w:val="231F20"/>
          <w:sz w:val="17"/>
        </w:rPr>
        <w:t>A.I.C.:</w:t>
      </w:r>
      <w:r>
        <w:rPr>
          <w:color w:val="231F20"/>
          <w:spacing w:val="1"/>
          <w:sz w:val="17"/>
        </w:rPr>
        <w:t> </w:t>
      </w:r>
      <w:r>
        <w:rPr>
          <w:color w:val="231F20"/>
          <w:sz w:val="17"/>
        </w:rPr>
        <w:t>051567028</w:t>
      </w:r>
      <w:r>
        <w:rPr>
          <w:color w:val="231F20"/>
          <w:spacing w:val="1"/>
          <w:sz w:val="17"/>
        </w:rPr>
        <w:t> </w:t>
      </w:r>
      <w:r>
        <w:rPr>
          <w:color w:val="231F20"/>
          <w:sz w:val="17"/>
        </w:rPr>
        <w:t>/E</w:t>
      </w:r>
      <w:r>
        <w:rPr>
          <w:color w:val="231F20"/>
          <w:spacing w:val="1"/>
          <w:sz w:val="17"/>
        </w:rPr>
        <w:t> </w:t>
      </w:r>
      <w:r>
        <w:rPr>
          <w:color w:val="231F20"/>
          <w:sz w:val="17"/>
        </w:rPr>
        <w:t>In</w:t>
      </w:r>
      <w:r>
        <w:rPr>
          <w:color w:val="231F20"/>
          <w:spacing w:val="1"/>
          <w:sz w:val="17"/>
        </w:rPr>
        <w:t> </w:t>
      </w:r>
      <w:r>
        <w:rPr>
          <w:color w:val="231F20"/>
          <w:sz w:val="17"/>
        </w:rPr>
        <w:t>base</w:t>
      </w:r>
      <w:r>
        <w:rPr>
          <w:color w:val="231F20"/>
          <w:spacing w:val="1"/>
          <w:sz w:val="17"/>
        </w:rPr>
        <w:t> </w:t>
      </w:r>
      <w:r>
        <w:rPr>
          <w:color w:val="231F20"/>
          <w:sz w:val="17"/>
        </w:rPr>
        <w:t>32:</w:t>
      </w:r>
      <w:r>
        <w:rPr>
          <w:color w:val="231F20"/>
          <w:spacing w:val="1"/>
          <w:sz w:val="17"/>
        </w:rPr>
        <w:t> </w:t>
      </w:r>
      <w:r>
        <w:rPr>
          <w:color w:val="231F20"/>
          <w:spacing w:val="-2"/>
          <w:sz w:val="17"/>
        </w:rPr>
        <w:t>1K5QFN</w:t>
      </w:r>
    </w:p>
    <w:p>
      <w:pPr>
        <w:spacing w:line="208" w:lineRule="auto" w:before="8"/>
        <w:ind w:left="113" w:right="0" w:firstLine="0"/>
        <w:jc w:val="left"/>
        <w:rPr>
          <w:sz w:val="17"/>
        </w:rPr>
      </w:pPr>
      <w:r>
        <w:rPr>
          <w:color w:val="231F20"/>
          <w:sz w:val="17"/>
        </w:rPr>
        <w:t>-</w:t>
      </w:r>
      <w:r>
        <w:rPr>
          <w:color w:val="231F20"/>
          <w:spacing w:val="-2"/>
          <w:sz w:val="17"/>
        </w:rPr>
        <w:t> </w:t>
      </w:r>
      <w:r>
        <w:rPr>
          <w:color w:val="231F20"/>
          <w:sz w:val="17"/>
        </w:rPr>
        <w:t>100</w:t>
      </w:r>
      <w:r>
        <w:rPr>
          <w:color w:val="231F20"/>
          <w:spacing w:val="-2"/>
          <w:sz w:val="17"/>
        </w:rPr>
        <w:t> </w:t>
      </w:r>
      <w:r>
        <w:rPr>
          <w:color w:val="231F20"/>
          <w:sz w:val="17"/>
        </w:rPr>
        <w:t>mg</w:t>
      </w:r>
      <w:r>
        <w:rPr>
          <w:color w:val="231F20"/>
          <w:spacing w:val="-2"/>
          <w:sz w:val="17"/>
        </w:rPr>
        <w:t> </w:t>
      </w:r>
      <w:r>
        <w:rPr>
          <w:color w:val="231F20"/>
          <w:sz w:val="17"/>
        </w:rPr>
        <w:t>-</w:t>
      </w:r>
      <w:r>
        <w:rPr>
          <w:color w:val="231F20"/>
          <w:spacing w:val="-2"/>
          <w:sz w:val="17"/>
        </w:rPr>
        <w:t> </w:t>
      </w:r>
      <w:r>
        <w:rPr>
          <w:color w:val="231F20"/>
          <w:sz w:val="17"/>
        </w:rPr>
        <w:t>Concentrato</w:t>
      </w:r>
      <w:r>
        <w:rPr>
          <w:color w:val="231F20"/>
          <w:spacing w:val="-2"/>
          <w:sz w:val="17"/>
        </w:rPr>
        <w:t> </w:t>
      </w:r>
      <w:r>
        <w:rPr>
          <w:color w:val="231F20"/>
          <w:sz w:val="17"/>
        </w:rPr>
        <w:t>per</w:t>
      </w:r>
      <w:r>
        <w:rPr>
          <w:color w:val="231F20"/>
          <w:spacing w:val="-2"/>
          <w:sz w:val="17"/>
        </w:rPr>
        <w:t> </w:t>
      </w:r>
      <w:r>
        <w:rPr>
          <w:color w:val="231F20"/>
          <w:sz w:val="17"/>
        </w:rPr>
        <w:t>soluzione</w:t>
      </w:r>
      <w:r>
        <w:rPr>
          <w:color w:val="231F20"/>
          <w:spacing w:val="-1"/>
          <w:sz w:val="17"/>
        </w:rPr>
        <w:t> </w:t>
      </w:r>
      <w:r>
        <w:rPr>
          <w:color w:val="231F20"/>
          <w:sz w:val="17"/>
        </w:rPr>
        <w:t>per</w:t>
      </w:r>
      <w:r>
        <w:rPr>
          <w:color w:val="231F20"/>
          <w:spacing w:val="-2"/>
          <w:sz w:val="17"/>
        </w:rPr>
        <w:t> </w:t>
      </w:r>
      <w:r>
        <w:rPr>
          <w:color w:val="231F20"/>
          <w:sz w:val="17"/>
        </w:rPr>
        <w:t>infusione</w:t>
      </w:r>
      <w:r>
        <w:rPr>
          <w:color w:val="231F20"/>
          <w:spacing w:val="-1"/>
          <w:sz w:val="17"/>
        </w:rPr>
        <w:t> </w:t>
      </w:r>
      <w:r>
        <w:rPr>
          <w:color w:val="231F20"/>
          <w:sz w:val="17"/>
        </w:rPr>
        <w:t>-</w:t>
      </w:r>
      <w:r>
        <w:rPr>
          <w:color w:val="231F20"/>
          <w:spacing w:val="-2"/>
          <w:sz w:val="17"/>
        </w:rPr>
        <w:t> </w:t>
      </w:r>
      <w:r>
        <w:rPr>
          <w:color w:val="231F20"/>
          <w:sz w:val="17"/>
        </w:rPr>
        <w:t>Uso</w:t>
      </w:r>
      <w:r>
        <w:rPr>
          <w:color w:val="231F20"/>
          <w:spacing w:val="-2"/>
          <w:sz w:val="17"/>
        </w:rPr>
        <w:t> </w:t>
      </w:r>
      <w:r>
        <w:rPr>
          <w:color w:val="231F20"/>
          <w:sz w:val="17"/>
        </w:rPr>
        <w:t>endovenoso</w:t>
      </w:r>
      <w:r>
        <w:rPr>
          <w:color w:val="231F20"/>
          <w:spacing w:val="-2"/>
          <w:sz w:val="17"/>
        </w:rPr>
        <w:t> </w:t>
      </w:r>
      <w:r>
        <w:rPr>
          <w:color w:val="231F20"/>
          <w:sz w:val="17"/>
        </w:rPr>
        <w:t>- Flaconcino (vetro) 10 mL (10 mg/mL) - 2 flaconcini;</w:t>
      </w:r>
    </w:p>
    <w:p>
      <w:pPr>
        <w:spacing w:line="183" w:lineRule="exact" w:before="37"/>
        <w:ind w:left="625" w:right="0" w:firstLine="0"/>
        <w:jc w:val="left"/>
        <w:rPr>
          <w:sz w:val="17"/>
        </w:rPr>
      </w:pPr>
      <w:r>
        <w:rPr>
          <w:color w:val="231F20"/>
          <w:sz w:val="17"/>
        </w:rPr>
        <w:t>EU/1/24/1861/003</w:t>
      </w:r>
      <w:r>
        <w:rPr>
          <w:color w:val="231F20"/>
          <w:spacing w:val="1"/>
          <w:sz w:val="17"/>
        </w:rPr>
        <w:t> </w:t>
      </w:r>
      <w:r>
        <w:rPr>
          <w:color w:val="231F20"/>
          <w:sz w:val="17"/>
        </w:rPr>
        <w:t>-</w:t>
      </w:r>
      <w:r>
        <w:rPr>
          <w:color w:val="231F20"/>
          <w:spacing w:val="-8"/>
          <w:sz w:val="17"/>
        </w:rPr>
        <w:t> </w:t>
      </w:r>
      <w:r>
        <w:rPr>
          <w:color w:val="231F20"/>
          <w:sz w:val="17"/>
        </w:rPr>
        <w:t>A.I.C.:</w:t>
      </w:r>
      <w:r>
        <w:rPr>
          <w:color w:val="231F20"/>
          <w:spacing w:val="1"/>
          <w:sz w:val="17"/>
        </w:rPr>
        <w:t> </w:t>
      </w:r>
      <w:r>
        <w:rPr>
          <w:color w:val="231F20"/>
          <w:sz w:val="17"/>
        </w:rPr>
        <w:t>051567030</w:t>
      </w:r>
      <w:r>
        <w:rPr>
          <w:color w:val="231F20"/>
          <w:spacing w:val="1"/>
          <w:sz w:val="17"/>
        </w:rPr>
        <w:t> </w:t>
      </w:r>
      <w:r>
        <w:rPr>
          <w:color w:val="231F20"/>
          <w:sz w:val="17"/>
        </w:rPr>
        <w:t>/E</w:t>
      </w:r>
      <w:r>
        <w:rPr>
          <w:color w:val="231F20"/>
          <w:spacing w:val="1"/>
          <w:sz w:val="17"/>
        </w:rPr>
        <w:t> </w:t>
      </w:r>
      <w:r>
        <w:rPr>
          <w:color w:val="231F20"/>
          <w:sz w:val="17"/>
        </w:rPr>
        <w:t>In</w:t>
      </w:r>
      <w:r>
        <w:rPr>
          <w:color w:val="231F20"/>
          <w:spacing w:val="1"/>
          <w:sz w:val="17"/>
        </w:rPr>
        <w:t> </w:t>
      </w:r>
      <w:r>
        <w:rPr>
          <w:color w:val="231F20"/>
          <w:sz w:val="17"/>
        </w:rPr>
        <w:t>base</w:t>
      </w:r>
      <w:r>
        <w:rPr>
          <w:color w:val="231F20"/>
          <w:spacing w:val="1"/>
          <w:sz w:val="17"/>
        </w:rPr>
        <w:t> </w:t>
      </w:r>
      <w:r>
        <w:rPr>
          <w:color w:val="231F20"/>
          <w:sz w:val="17"/>
        </w:rPr>
        <w:t>32:</w:t>
      </w:r>
      <w:r>
        <w:rPr>
          <w:color w:val="231F20"/>
          <w:spacing w:val="1"/>
          <w:sz w:val="17"/>
        </w:rPr>
        <w:t> </w:t>
      </w:r>
      <w:r>
        <w:rPr>
          <w:color w:val="231F20"/>
          <w:spacing w:val="-2"/>
          <w:sz w:val="17"/>
        </w:rPr>
        <w:t>1K5QFQ</w:t>
      </w:r>
    </w:p>
    <w:p>
      <w:pPr>
        <w:spacing w:line="208" w:lineRule="auto" w:before="8"/>
        <w:ind w:left="113" w:right="0" w:firstLine="0"/>
        <w:jc w:val="left"/>
        <w:rPr>
          <w:sz w:val="17"/>
        </w:rPr>
      </w:pPr>
      <w:r>
        <w:rPr>
          <w:color w:val="231F20"/>
          <w:sz w:val="17"/>
        </w:rPr>
        <w:t>-</w:t>
      </w:r>
      <w:r>
        <w:rPr>
          <w:color w:val="231F20"/>
          <w:spacing w:val="-2"/>
          <w:sz w:val="17"/>
        </w:rPr>
        <w:t> </w:t>
      </w:r>
      <w:r>
        <w:rPr>
          <w:color w:val="231F20"/>
          <w:sz w:val="17"/>
        </w:rPr>
        <w:t>500</w:t>
      </w:r>
      <w:r>
        <w:rPr>
          <w:color w:val="231F20"/>
          <w:spacing w:val="-2"/>
          <w:sz w:val="17"/>
        </w:rPr>
        <w:t> </w:t>
      </w:r>
      <w:r>
        <w:rPr>
          <w:color w:val="231F20"/>
          <w:sz w:val="17"/>
        </w:rPr>
        <w:t>mg</w:t>
      </w:r>
      <w:r>
        <w:rPr>
          <w:color w:val="231F20"/>
          <w:spacing w:val="-2"/>
          <w:sz w:val="17"/>
        </w:rPr>
        <w:t> </w:t>
      </w:r>
      <w:r>
        <w:rPr>
          <w:color w:val="231F20"/>
          <w:sz w:val="17"/>
        </w:rPr>
        <w:t>-</w:t>
      </w:r>
      <w:r>
        <w:rPr>
          <w:color w:val="231F20"/>
          <w:spacing w:val="-2"/>
          <w:sz w:val="17"/>
        </w:rPr>
        <w:t> </w:t>
      </w:r>
      <w:r>
        <w:rPr>
          <w:color w:val="231F20"/>
          <w:sz w:val="17"/>
        </w:rPr>
        <w:t>Concentrato</w:t>
      </w:r>
      <w:r>
        <w:rPr>
          <w:color w:val="231F20"/>
          <w:spacing w:val="-2"/>
          <w:sz w:val="17"/>
        </w:rPr>
        <w:t> </w:t>
      </w:r>
      <w:r>
        <w:rPr>
          <w:color w:val="231F20"/>
          <w:sz w:val="17"/>
        </w:rPr>
        <w:t>per</w:t>
      </w:r>
      <w:r>
        <w:rPr>
          <w:color w:val="231F20"/>
          <w:spacing w:val="-2"/>
          <w:sz w:val="17"/>
        </w:rPr>
        <w:t> </w:t>
      </w:r>
      <w:r>
        <w:rPr>
          <w:color w:val="231F20"/>
          <w:sz w:val="17"/>
        </w:rPr>
        <w:t>soluzione</w:t>
      </w:r>
      <w:r>
        <w:rPr>
          <w:color w:val="231F20"/>
          <w:spacing w:val="-1"/>
          <w:sz w:val="17"/>
        </w:rPr>
        <w:t> </w:t>
      </w:r>
      <w:r>
        <w:rPr>
          <w:color w:val="231F20"/>
          <w:sz w:val="17"/>
        </w:rPr>
        <w:t>per</w:t>
      </w:r>
      <w:r>
        <w:rPr>
          <w:color w:val="231F20"/>
          <w:spacing w:val="-2"/>
          <w:sz w:val="17"/>
        </w:rPr>
        <w:t> </w:t>
      </w:r>
      <w:r>
        <w:rPr>
          <w:color w:val="231F20"/>
          <w:sz w:val="17"/>
        </w:rPr>
        <w:t>infusione</w:t>
      </w:r>
      <w:r>
        <w:rPr>
          <w:color w:val="231F20"/>
          <w:spacing w:val="-1"/>
          <w:sz w:val="17"/>
        </w:rPr>
        <w:t> </w:t>
      </w:r>
      <w:r>
        <w:rPr>
          <w:color w:val="231F20"/>
          <w:sz w:val="17"/>
        </w:rPr>
        <w:t>-</w:t>
      </w:r>
      <w:r>
        <w:rPr>
          <w:color w:val="231F20"/>
          <w:spacing w:val="-2"/>
          <w:sz w:val="17"/>
        </w:rPr>
        <w:t> </w:t>
      </w:r>
      <w:r>
        <w:rPr>
          <w:color w:val="231F20"/>
          <w:sz w:val="17"/>
        </w:rPr>
        <w:t>Uso</w:t>
      </w:r>
      <w:r>
        <w:rPr>
          <w:color w:val="231F20"/>
          <w:spacing w:val="-2"/>
          <w:sz w:val="17"/>
        </w:rPr>
        <w:t> </w:t>
      </w:r>
      <w:r>
        <w:rPr>
          <w:color w:val="231F20"/>
          <w:sz w:val="17"/>
        </w:rPr>
        <w:t>endovenoso</w:t>
      </w:r>
      <w:r>
        <w:rPr>
          <w:color w:val="231F20"/>
          <w:spacing w:val="-2"/>
          <w:sz w:val="17"/>
        </w:rPr>
        <w:t> </w:t>
      </w:r>
      <w:r>
        <w:rPr>
          <w:color w:val="231F20"/>
          <w:sz w:val="17"/>
        </w:rPr>
        <w:t>- Flaconcino (vetro) 50 mL (10 mg/mL) - 1 flaconcino;</w:t>
      </w:r>
    </w:p>
    <w:p>
      <w:pPr>
        <w:spacing w:line="183" w:lineRule="exact" w:before="38"/>
        <w:ind w:left="625" w:right="0" w:firstLine="0"/>
        <w:jc w:val="left"/>
        <w:rPr>
          <w:sz w:val="17"/>
        </w:rPr>
      </w:pPr>
      <w:r>
        <w:rPr>
          <w:color w:val="231F20"/>
          <w:sz w:val="17"/>
        </w:rPr>
        <w:t>EU/1/24/1861/004</w:t>
      </w:r>
      <w:r>
        <w:rPr>
          <w:color w:val="231F20"/>
          <w:spacing w:val="3"/>
          <w:sz w:val="17"/>
        </w:rPr>
        <w:t> </w:t>
      </w:r>
      <w:r>
        <w:rPr>
          <w:color w:val="231F20"/>
          <w:sz w:val="17"/>
        </w:rPr>
        <w:t>-</w:t>
      </w:r>
      <w:r>
        <w:rPr>
          <w:color w:val="231F20"/>
          <w:spacing w:val="-7"/>
          <w:sz w:val="17"/>
        </w:rPr>
        <w:t> </w:t>
      </w:r>
      <w:r>
        <w:rPr>
          <w:color w:val="231F20"/>
          <w:sz w:val="17"/>
        </w:rPr>
        <w:t>A.I.C.:</w:t>
      </w:r>
      <w:r>
        <w:rPr>
          <w:color w:val="231F20"/>
          <w:spacing w:val="3"/>
          <w:sz w:val="17"/>
        </w:rPr>
        <w:t> </w:t>
      </w:r>
      <w:r>
        <w:rPr>
          <w:color w:val="231F20"/>
          <w:sz w:val="17"/>
        </w:rPr>
        <w:t>051567042</w:t>
      </w:r>
      <w:r>
        <w:rPr>
          <w:color w:val="231F20"/>
          <w:spacing w:val="3"/>
          <w:sz w:val="17"/>
        </w:rPr>
        <w:t> </w:t>
      </w:r>
      <w:r>
        <w:rPr>
          <w:color w:val="231F20"/>
          <w:sz w:val="17"/>
        </w:rPr>
        <w:t>/E</w:t>
      </w:r>
      <w:r>
        <w:rPr>
          <w:color w:val="231F20"/>
          <w:spacing w:val="3"/>
          <w:sz w:val="17"/>
        </w:rPr>
        <w:t> </w:t>
      </w:r>
      <w:r>
        <w:rPr>
          <w:color w:val="231F20"/>
          <w:sz w:val="17"/>
        </w:rPr>
        <w:t>In</w:t>
      </w:r>
      <w:r>
        <w:rPr>
          <w:color w:val="231F20"/>
          <w:spacing w:val="3"/>
          <w:sz w:val="17"/>
        </w:rPr>
        <w:t> </w:t>
      </w:r>
      <w:r>
        <w:rPr>
          <w:color w:val="231F20"/>
          <w:sz w:val="17"/>
        </w:rPr>
        <w:t>base</w:t>
      </w:r>
      <w:r>
        <w:rPr>
          <w:color w:val="231F20"/>
          <w:spacing w:val="3"/>
          <w:sz w:val="17"/>
        </w:rPr>
        <w:t> </w:t>
      </w:r>
      <w:r>
        <w:rPr>
          <w:color w:val="231F20"/>
          <w:sz w:val="17"/>
        </w:rPr>
        <w:t>32:</w:t>
      </w:r>
      <w:r>
        <w:rPr>
          <w:color w:val="231F20"/>
          <w:spacing w:val="3"/>
          <w:sz w:val="17"/>
        </w:rPr>
        <w:t> </w:t>
      </w:r>
      <w:r>
        <w:rPr>
          <w:color w:val="231F20"/>
          <w:spacing w:val="-2"/>
          <w:sz w:val="17"/>
        </w:rPr>
        <w:t>1K5QG2</w:t>
      </w:r>
    </w:p>
    <w:p>
      <w:pPr>
        <w:spacing w:line="208" w:lineRule="auto" w:before="8"/>
        <w:ind w:left="113" w:right="0" w:firstLine="0"/>
        <w:jc w:val="left"/>
        <w:rPr>
          <w:sz w:val="17"/>
        </w:rPr>
      </w:pPr>
      <w:r>
        <w:rPr>
          <w:color w:val="231F20"/>
          <w:sz w:val="17"/>
        </w:rPr>
        <w:t>-</w:t>
      </w:r>
      <w:r>
        <w:rPr>
          <w:color w:val="231F20"/>
          <w:spacing w:val="-2"/>
          <w:sz w:val="17"/>
        </w:rPr>
        <w:t> </w:t>
      </w:r>
      <w:r>
        <w:rPr>
          <w:color w:val="231F20"/>
          <w:sz w:val="17"/>
        </w:rPr>
        <w:t>500</w:t>
      </w:r>
      <w:r>
        <w:rPr>
          <w:color w:val="231F20"/>
          <w:spacing w:val="-2"/>
          <w:sz w:val="17"/>
        </w:rPr>
        <w:t> </w:t>
      </w:r>
      <w:r>
        <w:rPr>
          <w:color w:val="231F20"/>
          <w:sz w:val="17"/>
        </w:rPr>
        <w:t>mg</w:t>
      </w:r>
      <w:r>
        <w:rPr>
          <w:color w:val="231F20"/>
          <w:spacing w:val="-2"/>
          <w:sz w:val="17"/>
        </w:rPr>
        <w:t> </w:t>
      </w:r>
      <w:r>
        <w:rPr>
          <w:color w:val="231F20"/>
          <w:sz w:val="17"/>
        </w:rPr>
        <w:t>-</w:t>
      </w:r>
      <w:r>
        <w:rPr>
          <w:color w:val="231F20"/>
          <w:spacing w:val="-2"/>
          <w:sz w:val="17"/>
        </w:rPr>
        <w:t> </w:t>
      </w:r>
      <w:r>
        <w:rPr>
          <w:color w:val="231F20"/>
          <w:sz w:val="17"/>
        </w:rPr>
        <w:t>Concentrato</w:t>
      </w:r>
      <w:r>
        <w:rPr>
          <w:color w:val="231F20"/>
          <w:spacing w:val="-2"/>
          <w:sz w:val="17"/>
        </w:rPr>
        <w:t> </w:t>
      </w:r>
      <w:r>
        <w:rPr>
          <w:color w:val="231F20"/>
          <w:sz w:val="17"/>
        </w:rPr>
        <w:t>per</w:t>
      </w:r>
      <w:r>
        <w:rPr>
          <w:color w:val="231F20"/>
          <w:spacing w:val="-2"/>
          <w:sz w:val="17"/>
        </w:rPr>
        <w:t> </w:t>
      </w:r>
      <w:r>
        <w:rPr>
          <w:color w:val="231F20"/>
          <w:sz w:val="17"/>
        </w:rPr>
        <w:t>soluzione</w:t>
      </w:r>
      <w:r>
        <w:rPr>
          <w:color w:val="231F20"/>
          <w:spacing w:val="-1"/>
          <w:sz w:val="17"/>
        </w:rPr>
        <w:t> </w:t>
      </w:r>
      <w:r>
        <w:rPr>
          <w:color w:val="231F20"/>
          <w:sz w:val="17"/>
        </w:rPr>
        <w:t>per</w:t>
      </w:r>
      <w:r>
        <w:rPr>
          <w:color w:val="231F20"/>
          <w:spacing w:val="-2"/>
          <w:sz w:val="17"/>
        </w:rPr>
        <w:t> </w:t>
      </w:r>
      <w:r>
        <w:rPr>
          <w:color w:val="231F20"/>
          <w:sz w:val="17"/>
        </w:rPr>
        <w:t>infusione</w:t>
      </w:r>
      <w:r>
        <w:rPr>
          <w:color w:val="231F20"/>
          <w:spacing w:val="-1"/>
          <w:sz w:val="17"/>
        </w:rPr>
        <w:t> </w:t>
      </w:r>
      <w:r>
        <w:rPr>
          <w:color w:val="231F20"/>
          <w:sz w:val="17"/>
        </w:rPr>
        <w:t>-</w:t>
      </w:r>
      <w:r>
        <w:rPr>
          <w:color w:val="231F20"/>
          <w:spacing w:val="-2"/>
          <w:sz w:val="17"/>
        </w:rPr>
        <w:t> </w:t>
      </w:r>
      <w:r>
        <w:rPr>
          <w:color w:val="231F20"/>
          <w:sz w:val="17"/>
        </w:rPr>
        <w:t>Uso</w:t>
      </w:r>
      <w:r>
        <w:rPr>
          <w:color w:val="231F20"/>
          <w:spacing w:val="-2"/>
          <w:sz w:val="17"/>
        </w:rPr>
        <w:t> </w:t>
      </w:r>
      <w:r>
        <w:rPr>
          <w:color w:val="231F20"/>
          <w:sz w:val="17"/>
        </w:rPr>
        <w:t>endovenoso</w:t>
      </w:r>
      <w:r>
        <w:rPr>
          <w:color w:val="231F20"/>
          <w:spacing w:val="-2"/>
          <w:sz w:val="17"/>
        </w:rPr>
        <w:t> </w:t>
      </w:r>
      <w:r>
        <w:rPr>
          <w:color w:val="231F20"/>
          <w:sz w:val="17"/>
        </w:rPr>
        <w:t>- Flaconcino (vetro) 50 mL (10 mg/mL) - 2 flaconcini.</w:t>
      </w:r>
    </w:p>
    <w:p>
      <w:pPr>
        <w:pStyle w:val="BodyText"/>
        <w:spacing w:before="160"/>
        <w:ind w:left="0"/>
        <w:jc w:val="left"/>
        <w:rPr>
          <w:sz w:val="17"/>
        </w:rPr>
      </w:pPr>
    </w:p>
    <w:p>
      <w:pPr>
        <w:spacing w:line="208" w:lineRule="auto" w:before="0"/>
        <w:ind w:left="284" w:right="0" w:hanging="171"/>
        <w:jc w:val="left"/>
        <w:rPr>
          <w:i/>
          <w:sz w:val="17"/>
        </w:rPr>
      </w:pPr>
      <w:r>
        <w:rPr>
          <w:i/>
          <w:color w:val="231F20"/>
          <w:sz w:val="17"/>
        </w:rPr>
        <w:t>Altre</w:t>
      </w:r>
      <w:r>
        <w:rPr>
          <w:i/>
          <w:color w:val="231F20"/>
          <w:spacing w:val="40"/>
          <w:sz w:val="17"/>
        </w:rPr>
        <w:t> </w:t>
      </w:r>
      <w:r>
        <w:rPr>
          <w:i/>
          <w:color w:val="231F20"/>
          <w:sz w:val="17"/>
        </w:rPr>
        <w:t>condizioni</w:t>
      </w:r>
      <w:r>
        <w:rPr>
          <w:i/>
          <w:color w:val="231F20"/>
          <w:spacing w:val="40"/>
          <w:sz w:val="17"/>
        </w:rPr>
        <w:t> </w:t>
      </w:r>
      <w:r>
        <w:rPr>
          <w:i/>
          <w:color w:val="231F20"/>
          <w:sz w:val="17"/>
        </w:rPr>
        <w:t>e</w:t>
      </w:r>
      <w:r>
        <w:rPr>
          <w:i/>
          <w:color w:val="231F20"/>
          <w:spacing w:val="40"/>
          <w:sz w:val="17"/>
        </w:rPr>
        <w:t> </w:t>
      </w:r>
      <w:r>
        <w:rPr>
          <w:i/>
          <w:color w:val="231F20"/>
          <w:sz w:val="17"/>
        </w:rPr>
        <w:t>requisiti</w:t>
      </w:r>
      <w:r>
        <w:rPr>
          <w:i/>
          <w:color w:val="231F20"/>
          <w:spacing w:val="40"/>
          <w:sz w:val="17"/>
        </w:rPr>
        <w:t> </w:t>
      </w:r>
      <w:r>
        <w:rPr>
          <w:i/>
          <w:color w:val="231F20"/>
          <w:sz w:val="17"/>
        </w:rPr>
        <w:t>dell’autorizzazione</w:t>
      </w:r>
      <w:r>
        <w:rPr>
          <w:i/>
          <w:color w:val="231F20"/>
          <w:spacing w:val="40"/>
          <w:sz w:val="17"/>
        </w:rPr>
        <w:t> </w:t>
      </w:r>
      <w:r>
        <w:rPr>
          <w:i/>
          <w:color w:val="231F20"/>
          <w:sz w:val="17"/>
        </w:rPr>
        <w:t>all’immissione</w:t>
      </w:r>
      <w:r>
        <w:rPr>
          <w:i/>
          <w:color w:val="231F20"/>
          <w:spacing w:val="40"/>
          <w:sz w:val="17"/>
        </w:rPr>
        <w:t> </w:t>
      </w:r>
      <w:r>
        <w:rPr>
          <w:i/>
          <w:color w:val="231F20"/>
          <w:sz w:val="17"/>
        </w:rPr>
        <w:t>in</w:t>
      </w:r>
      <w:r>
        <w:rPr>
          <w:i/>
          <w:color w:val="231F20"/>
          <w:spacing w:val="40"/>
          <w:sz w:val="17"/>
        </w:rPr>
        <w:t> </w:t>
      </w:r>
      <w:r>
        <w:rPr>
          <w:i/>
          <w:color w:val="231F20"/>
          <w:spacing w:val="-2"/>
          <w:sz w:val="17"/>
        </w:rPr>
        <w:t>commercio</w:t>
      </w:r>
    </w:p>
    <w:p>
      <w:pPr>
        <w:spacing w:before="150"/>
        <w:ind w:left="113" w:right="0" w:firstLine="0"/>
        <w:jc w:val="both"/>
        <w:rPr>
          <w:sz w:val="17"/>
        </w:rPr>
      </w:pPr>
      <w:r>
        <w:rPr>
          <w:color w:val="231F20"/>
          <w:sz w:val="17"/>
        </w:rPr>
        <w:t>Rapporti periodici di aggiornamento sulla sicurezza </w:t>
      </w:r>
      <w:r>
        <w:rPr>
          <w:color w:val="231F20"/>
          <w:spacing w:val="-2"/>
          <w:sz w:val="17"/>
        </w:rPr>
        <w:t>(PSUR)</w:t>
      </w:r>
    </w:p>
    <w:p>
      <w:pPr>
        <w:spacing w:line="208" w:lineRule="auto" w:before="53"/>
        <w:ind w:left="113" w:right="38" w:firstLine="341"/>
        <w:jc w:val="both"/>
        <w:rPr>
          <w:sz w:val="17"/>
        </w:rPr>
      </w:pPr>
      <w:r>
        <w:rPr>
          <w:color w:val="231F20"/>
          <w:sz w:val="17"/>
        </w:rPr>
        <w:t>I requisiti per la presentazione dei PSUR per questo </w:t>
      </w:r>
      <w:r>
        <w:rPr>
          <w:color w:val="231F20"/>
          <w:sz w:val="17"/>
        </w:rPr>
        <w:t>medicinale sono definiti nell’elenco delle date di riferimento per l’Unione Euro- pea (elenco EURD) di cui all’articolo 107 quater, paragrafo 7, della Direttiva 2001/83/CE e successive modifiche, pubblicato sul sito web dell’Agenzia europea dei medicinali.</w:t>
      </w:r>
    </w:p>
    <w:p>
      <w:pPr>
        <w:spacing w:line="204" w:lineRule="auto" w:before="117"/>
        <w:ind w:left="284" w:right="212" w:hanging="171"/>
        <w:jc w:val="left"/>
        <w:rPr>
          <w:i/>
          <w:sz w:val="17"/>
        </w:rPr>
      </w:pPr>
      <w:r>
        <w:rPr/>
        <w:br w:type="column"/>
      </w:r>
      <w:r>
        <w:rPr>
          <w:i/>
          <w:color w:val="231F20"/>
          <w:sz w:val="17"/>
        </w:rPr>
        <w:t>Condizioni o limitazioni per quanto riguarda l’uso sicuro ed efficace del medicinale</w:t>
      </w:r>
    </w:p>
    <w:p>
      <w:pPr>
        <w:spacing w:before="139"/>
        <w:ind w:left="113" w:right="0" w:firstLine="0"/>
        <w:jc w:val="both"/>
        <w:rPr>
          <w:sz w:val="17"/>
        </w:rPr>
      </w:pPr>
      <w:r>
        <w:rPr>
          <w:color w:val="231F20"/>
          <w:sz w:val="17"/>
        </w:rPr>
        <w:t>Piano di gestione del rischio </w:t>
      </w:r>
      <w:r>
        <w:rPr>
          <w:color w:val="231F20"/>
          <w:spacing w:val="-2"/>
          <w:sz w:val="17"/>
        </w:rPr>
        <w:t>(RMP)</w:t>
      </w:r>
    </w:p>
    <w:p>
      <w:pPr>
        <w:spacing w:line="204" w:lineRule="auto" w:before="43"/>
        <w:ind w:left="113" w:right="104" w:firstLine="341"/>
        <w:jc w:val="both"/>
        <w:rPr>
          <w:sz w:val="17"/>
        </w:rPr>
      </w:pPr>
      <w:r>
        <w:rPr>
          <w:color w:val="231F20"/>
          <w:sz w:val="17"/>
        </w:rPr>
        <w:t>Il titolare dell’autorizzazione all’immissione in commercio </w:t>
      </w:r>
      <w:r>
        <w:rPr>
          <w:color w:val="231F20"/>
          <w:sz w:val="17"/>
        </w:rPr>
        <w:t>deve effettuare</w:t>
      </w:r>
      <w:r>
        <w:rPr>
          <w:color w:val="231F20"/>
          <w:spacing w:val="-6"/>
          <w:sz w:val="17"/>
        </w:rPr>
        <w:t> </w:t>
      </w:r>
      <w:r>
        <w:rPr>
          <w:color w:val="231F20"/>
          <w:sz w:val="17"/>
        </w:rPr>
        <w:t>le</w:t>
      </w:r>
      <w:r>
        <w:rPr>
          <w:color w:val="231F20"/>
          <w:spacing w:val="-6"/>
          <w:sz w:val="17"/>
        </w:rPr>
        <w:t> </w:t>
      </w:r>
      <w:r>
        <w:rPr>
          <w:color w:val="231F20"/>
          <w:sz w:val="17"/>
        </w:rPr>
        <w:t>attività</w:t>
      </w:r>
      <w:r>
        <w:rPr>
          <w:color w:val="231F20"/>
          <w:spacing w:val="-6"/>
          <w:sz w:val="17"/>
        </w:rPr>
        <w:t> </w:t>
      </w:r>
      <w:r>
        <w:rPr>
          <w:color w:val="231F20"/>
          <w:sz w:val="17"/>
        </w:rPr>
        <w:t>e</w:t>
      </w:r>
      <w:r>
        <w:rPr>
          <w:color w:val="231F20"/>
          <w:spacing w:val="-6"/>
          <w:sz w:val="17"/>
        </w:rPr>
        <w:t> </w:t>
      </w:r>
      <w:r>
        <w:rPr>
          <w:color w:val="231F20"/>
          <w:sz w:val="17"/>
        </w:rPr>
        <w:t>le</w:t>
      </w:r>
      <w:r>
        <w:rPr>
          <w:color w:val="231F20"/>
          <w:spacing w:val="-6"/>
          <w:sz w:val="17"/>
        </w:rPr>
        <w:t> </w:t>
      </w:r>
      <w:r>
        <w:rPr>
          <w:color w:val="231F20"/>
          <w:sz w:val="17"/>
        </w:rPr>
        <w:t>azioni</w:t>
      </w:r>
      <w:r>
        <w:rPr>
          <w:color w:val="231F20"/>
          <w:spacing w:val="-6"/>
          <w:sz w:val="17"/>
        </w:rPr>
        <w:t> </w:t>
      </w:r>
      <w:r>
        <w:rPr>
          <w:color w:val="231F20"/>
          <w:sz w:val="17"/>
        </w:rPr>
        <w:t>di</w:t>
      </w:r>
      <w:r>
        <w:rPr>
          <w:color w:val="231F20"/>
          <w:spacing w:val="-6"/>
          <w:sz w:val="17"/>
        </w:rPr>
        <w:t> </w:t>
      </w:r>
      <w:r>
        <w:rPr>
          <w:color w:val="231F20"/>
          <w:sz w:val="17"/>
        </w:rPr>
        <w:t>farmacovigilanza</w:t>
      </w:r>
      <w:r>
        <w:rPr>
          <w:color w:val="231F20"/>
          <w:spacing w:val="-6"/>
          <w:sz w:val="17"/>
        </w:rPr>
        <w:t> </w:t>
      </w:r>
      <w:r>
        <w:rPr>
          <w:color w:val="231F20"/>
          <w:sz w:val="17"/>
        </w:rPr>
        <w:t>richieste</w:t>
      </w:r>
      <w:r>
        <w:rPr>
          <w:color w:val="231F20"/>
          <w:spacing w:val="-6"/>
          <w:sz w:val="17"/>
        </w:rPr>
        <w:t> </w:t>
      </w:r>
      <w:r>
        <w:rPr>
          <w:color w:val="231F20"/>
          <w:sz w:val="17"/>
        </w:rPr>
        <w:t>e</w:t>
      </w:r>
      <w:r>
        <w:rPr>
          <w:color w:val="231F20"/>
          <w:spacing w:val="-6"/>
          <w:sz w:val="17"/>
        </w:rPr>
        <w:t> </w:t>
      </w:r>
      <w:r>
        <w:rPr>
          <w:color w:val="231F20"/>
          <w:sz w:val="17"/>
        </w:rPr>
        <w:t>dettaglia- te</w:t>
      </w:r>
      <w:r>
        <w:rPr>
          <w:color w:val="231F20"/>
          <w:spacing w:val="-9"/>
          <w:sz w:val="17"/>
        </w:rPr>
        <w:t> </w:t>
      </w:r>
      <w:r>
        <w:rPr>
          <w:color w:val="231F20"/>
          <w:sz w:val="17"/>
        </w:rPr>
        <w:t>nel</w:t>
      </w:r>
      <w:r>
        <w:rPr>
          <w:color w:val="231F20"/>
          <w:spacing w:val="-7"/>
          <w:sz w:val="17"/>
        </w:rPr>
        <w:t> </w:t>
      </w:r>
      <w:r>
        <w:rPr>
          <w:color w:val="231F20"/>
          <w:sz w:val="17"/>
        </w:rPr>
        <w:t>RMP</w:t>
      </w:r>
      <w:r>
        <w:rPr>
          <w:color w:val="231F20"/>
          <w:spacing w:val="-11"/>
          <w:sz w:val="17"/>
        </w:rPr>
        <w:t> </w:t>
      </w:r>
      <w:r>
        <w:rPr>
          <w:color w:val="231F20"/>
          <w:sz w:val="17"/>
        </w:rPr>
        <w:t>approvato</w:t>
      </w:r>
      <w:r>
        <w:rPr>
          <w:color w:val="231F20"/>
          <w:spacing w:val="-6"/>
          <w:sz w:val="17"/>
        </w:rPr>
        <w:t> </w:t>
      </w:r>
      <w:r>
        <w:rPr>
          <w:color w:val="231F20"/>
          <w:sz w:val="17"/>
        </w:rPr>
        <w:t>e</w:t>
      </w:r>
      <w:r>
        <w:rPr>
          <w:color w:val="231F20"/>
          <w:spacing w:val="-7"/>
          <w:sz w:val="17"/>
        </w:rPr>
        <w:t> </w:t>
      </w:r>
      <w:r>
        <w:rPr>
          <w:color w:val="231F20"/>
          <w:sz w:val="17"/>
        </w:rPr>
        <w:t>presentato</w:t>
      </w:r>
      <w:r>
        <w:rPr>
          <w:color w:val="231F20"/>
          <w:spacing w:val="-7"/>
          <w:sz w:val="17"/>
        </w:rPr>
        <w:t> </w:t>
      </w:r>
      <w:r>
        <w:rPr>
          <w:color w:val="231F20"/>
          <w:sz w:val="17"/>
        </w:rPr>
        <w:t>nel</w:t>
      </w:r>
      <w:r>
        <w:rPr>
          <w:color w:val="231F20"/>
          <w:spacing w:val="-7"/>
          <w:sz w:val="17"/>
        </w:rPr>
        <w:t> </w:t>
      </w:r>
      <w:r>
        <w:rPr>
          <w:color w:val="231F20"/>
          <w:sz w:val="17"/>
        </w:rPr>
        <w:t>modulo</w:t>
      </w:r>
      <w:r>
        <w:rPr>
          <w:color w:val="231F20"/>
          <w:spacing w:val="-7"/>
          <w:sz w:val="17"/>
        </w:rPr>
        <w:t> </w:t>
      </w:r>
      <w:r>
        <w:rPr>
          <w:color w:val="231F20"/>
          <w:sz w:val="17"/>
        </w:rPr>
        <w:t>1.8.2</w:t>
      </w:r>
      <w:r>
        <w:rPr>
          <w:color w:val="231F20"/>
          <w:spacing w:val="-7"/>
          <w:sz w:val="17"/>
        </w:rPr>
        <w:t> </w:t>
      </w:r>
      <w:r>
        <w:rPr>
          <w:color w:val="231F20"/>
          <w:sz w:val="17"/>
        </w:rPr>
        <w:t>dell’autorizzazione all’immissione in commercio e in ogni successivo aggiornamento ap- provato del RMP.</w:t>
      </w:r>
    </w:p>
    <w:p>
      <w:pPr>
        <w:spacing w:before="23"/>
        <w:ind w:left="454" w:right="0" w:firstLine="0"/>
        <w:jc w:val="both"/>
        <w:rPr>
          <w:sz w:val="17"/>
        </w:rPr>
      </w:pPr>
      <w:r>
        <w:rPr>
          <w:color w:val="231F20"/>
          <w:sz w:val="17"/>
        </w:rPr>
        <w:t>Il</w:t>
      </w:r>
      <w:r>
        <w:rPr>
          <w:color w:val="231F20"/>
          <w:spacing w:val="-1"/>
          <w:sz w:val="17"/>
        </w:rPr>
        <w:t> </w:t>
      </w:r>
      <w:r>
        <w:rPr>
          <w:color w:val="231F20"/>
          <w:sz w:val="17"/>
        </w:rPr>
        <w:t>RMP</w:t>
      </w:r>
      <w:r>
        <w:rPr>
          <w:color w:val="231F20"/>
          <w:spacing w:val="-7"/>
          <w:sz w:val="17"/>
        </w:rPr>
        <w:t> </w:t>
      </w:r>
      <w:r>
        <w:rPr>
          <w:color w:val="231F20"/>
          <w:sz w:val="17"/>
        </w:rPr>
        <w:t>aggiornato</w:t>
      </w:r>
      <w:r>
        <w:rPr>
          <w:color w:val="231F20"/>
          <w:spacing w:val="-1"/>
          <w:sz w:val="17"/>
        </w:rPr>
        <w:t> </w:t>
      </w:r>
      <w:r>
        <w:rPr>
          <w:color w:val="231F20"/>
          <w:sz w:val="17"/>
        </w:rPr>
        <w:t>deve essere </w:t>
      </w:r>
      <w:r>
        <w:rPr>
          <w:color w:val="231F20"/>
          <w:spacing w:val="-2"/>
          <w:sz w:val="17"/>
        </w:rPr>
        <w:t>presentato:</w:t>
      </w:r>
    </w:p>
    <w:p>
      <w:pPr>
        <w:spacing w:before="19"/>
        <w:ind w:left="625" w:right="0" w:firstLine="0"/>
        <w:jc w:val="both"/>
        <w:rPr>
          <w:sz w:val="17"/>
        </w:rPr>
      </w:pPr>
      <w:r>
        <w:rPr>
          <w:color w:val="231F20"/>
          <w:sz w:val="17"/>
        </w:rPr>
        <w:t>su richiesta dell’Agenzia europea dei </w:t>
      </w:r>
      <w:r>
        <w:rPr>
          <w:color w:val="231F20"/>
          <w:spacing w:val="-2"/>
          <w:sz w:val="17"/>
        </w:rPr>
        <w:t>medicinali;</w:t>
      </w:r>
    </w:p>
    <w:p>
      <w:pPr>
        <w:spacing w:line="204" w:lineRule="auto" w:before="44"/>
        <w:ind w:left="113" w:right="105" w:firstLine="511"/>
        <w:jc w:val="both"/>
        <w:rPr>
          <w:sz w:val="17"/>
        </w:rPr>
      </w:pPr>
      <w:r>
        <w:rPr>
          <w:color w:val="231F20"/>
          <w:sz w:val="17"/>
        </w:rPr>
        <w:t>ogni volta che il sistema di gestione del rischio è modificato, in particolare</w:t>
      </w:r>
      <w:r>
        <w:rPr>
          <w:color w:val="231F20"/>
          <w:spacing w:val="-10"/>
          <w:sz w:val="17"/>
        </w:rPr>
        <w:t> </w:t>
      </w:r>
      <w:r>
        <w:rPr>
          <w:color w:val="231F20"/>
          <w:sz w:val="17"/>
        </w:rPr>
        <w:t>a</w:t>
      </w:r>
      <w:r>
        <w:rPr>
          <w:color w:val="231F20"/>
          <w:spacing w:val="-10"/>
          <w:sz w:val="17"/>
        </w:rPr>
        <w:t> </w:t>
      </w:r>
      <w:r>
        <w:rPr>
          <w:color w:val="231F20"/>
          <w:sz w:val="17"/>
        </w:rPr>
        <w:t>seguito</w:t>
      </w:r>
      <w:r>
        <w:rPr>
          <w:color w:val="231F20"/>
          <w:spacing w:val="-10"/>
          <w:sz w:val="17"/>
        </w:rPr>
        <w:t> </w:t>
      </w:r>
      <w:r>
        <w:rPr>
          <w:color w:val="231F20"/>
          <w:sz w:val="17"/>
        </w:rPr>
        <w:t>del</w:t>
      </w:r>
      <w:r>
        <w:rPr>
          <w:color w:val="231F20"/>
          <w:spacing w:val="-10"/>
          <w:sz w:val="17"/>
        </w:rPr>
        <w:t> </w:t>
      </w:r>
      <w:r>
        <w:rPr>
          <w:color w:val="231F20"/>
          <w:sz w:val="17"/>
        </w:rPr>
        <w:t>ricevimento</w:t>
      </w:r>
      <w:r>
        <w:rPr>
          <w:color w:val="231F20"/>
          <w:spacing w:val="-10"/>
          <w:sz w:val="17"/>
        </w:rPr>
        <w:t> </w:t>
      </w:r>
      <w:r>
        <w:rPr>
          <w:color w:val="231F20"/>
          <w:sz w:val="17"/>
        </w:rPr>
        <w:t>di</w:t>
      </w:r>
      <w:r>
        <w:rPr>
          <w:color w:val="231F20"/>
          <w:spacing w:val="-10"/>
          <w:sz w:val="17"/>
        </w:rPr>
        <w:t> </w:t>
      </w:r>
      <w:r>
        <w:rPr>
          <w:color w:val="231F20"/>
          <w:sz w:val="17"/>
        </w:rPr>
        <w:t>nuove</w:t>
      </w:r>
      <w:r>
        <w:rPr>
          <w:color w:val="231F20"/>
          <w:spacing w:val="-10"/>
          <w:sz w:val="17"/>
        </w:rPr>
        <w:t> </w:t>
      </w:r>
      <w:r>
        <w:rPr>
          <w:color w:val="231F20"/>
          <w:sz w:val="17"/>
        </w:rPr>
        <w:t>informazioni</w:t>
      </w:r>
      <w:r>
        <w:rPr>
          <w:color w:val="231F20"/>
          <w:spacing w:val="-10"/>
          <w:sz w:val="17"/>
        </w:rPr>
        <w:t> </w:t>
      </w:r>
      <w:r>
        <w:rPr>
          <w:color w:val="231F20"/>
          <w:sz w:val="17"/>
        </w:rPr>
        <w:t>che</w:t>
      </w:r>
      <w:r>
        <w:rPr>
          <w:color w:val="231F20"/>
          <w:spacing w:val="-10"/>
          <w:sz w:val="17"/>
        </w:rPr>
        <w:t> </w:t>
      </w:r>
      <w:r>
        <w:rPr>
          <w:color w:val="231F20"/>
          <w:sz w:val="17"/>
        </w:rPr>
        <w:t>possono portare</w:t>
      </w:r>
      <w:r>
        <w:rPr>
          <w:color w:val="231F20"/>
          <w:spacing w:val="-2"/>
          <w:sz w:val="17"/>
        </w:rPr>
        <w:t> </w:t>
      </w:r>
      <w:r>
        <w:rPr>
          <w:color w:val="231F20"/>
          <w:sz w:val="17"/>
        </w:rPr>
        <w:t>a</w:t>
      </w:r>
      <w:r>
        <w:rPr>
          <w:color w:val="231F20"/>
          <w:spacing w:val="-2"/>
          <w:sz w:val="17"/>
        </w:rPr>
        <w:t> </w:t>
      </w:r>
      <w:r>
        <w:rPr>
          <w:color w:val="231F20"/>
          <w:sz w:val="17"/>
        </w:rPr>
        <w:t>un</w:t>
      </w:r>
      <w:r>
        <w:rPr>
          <w:color w:val="231F20"/>
          <w:spacing w:val="-2"/>
          <w:sz w:val="17"/>
        </w:rPr>
        <w:t> </w:t>
      </w:r>
      <w:r>
        <w:rPr>
          <w:color w:val="231F20"/>
          <w:sz w:val="17"/>
        </w:rPr>
        <w:t>cambiamento</w:t>
      </w:r>
      <w:r>
        <w:rPr>
          <w:color w:val="231F20"/>
          <w:spacing w:val="-2"/>
          <w:sz w:val="17"/>
        </w:rPr>
        <w:t> </w:t>
      </w:r>
      <w:r>
        <w:rPr>
          <w:color w:val="231F20"/>
          <w:sz w:val="17"/>
        </w:rPr>
        <w:t>significativo</w:t>
      </w:r>
      <w:r>
        <w:rPr>
          <w:color w:val="231F20"/>
          <w:spacing w:val="-2"/>
          <w:sz w:val="17"/>
        </w:rPr>
        <w:t> </w:t>
      </w:r>
      <w:r>
        <w:rPr>
          <w:color w:val="231F20"/>
          <w:sz w:val="17"/>
        </w:rPr>
        <w:t>del</w:t>
      </w:r>
      <w:r>
        <w:rPr>
          <w:color w:val="231F20"/>
          <w:spacing w:val="-2"/>
          <w:sz w:val="17"/>
        </w:rPr>
        <w:t> </w:t>
      </w:r>
      <w:r>
        <w:rPr>
          <w:color w:val="231F20"/>
          <w:sz w:val="17"/>
        </w:rPr>
        <w:t>profilo</w:t>
      </w:r>
      <w:r>
        <w:rPr>
          <w:color w:val="231F20"/>
          <w:spacing w:val="-2"/>
          <w:sz w:val="17"/>
        </w:rPr>
        <w:t> </w:t>
      </w:r>
      <w:r>
        <w:rPr>
          <w:color w:val="231F20"/>
          <w:sz w:val="17"/>
        </w:rPr>
        <w:t>beneficio/rischio</w:t>
      </w:r>
      <w:r>
        <w:rPr>
          <w:color w:val="231F20"/>
          <w:spacing w:val="-2"/>
          <w:sz w:val="17"/>
        </w:rPr>
        <w:t> </w:t>
      </w:r>
      <w:r>
        <w:rPr>
          <w:color w:val="231F20"/>
          <w:sz w:val="17"/>
        </w:rPr>
        <w:t>o</w:t>
      </w:r>
      <w:r>
        <w:rPr>
          <w:color w:val="231F20"/>
          <w:spacing w:val="-2"/>
          <w:sz w:val="17"/>
        </w:rPr>
        <w:t> </w:t>
      </w:r>
      <w:r>
        <w:rPr>
          <w:color w:val="231F20"/>
          <w:sz w:val="17"/>
        </w:rPr>
        <w:t>a seguito del raggiungimento di un importante obiettivo (di farmacovigi- lanza o di minimizzazione del rischio).</w:t>
      </w:r>
    </w:p>
    <w:p>
      <w:pPr>
        <w:spacing w:line="204" w:lineRule="auto" w:before="46"/>
        <w:ind w:left="113" w:right="105" w:firstLine="341"/>
        <w:jc w:val="both"/>
        <w:rPr>
          <w:sz w:val="17"/>
        </w:rPr>
      </w:pPr>
      <w:r>
        <w:rPr>
          <w:color w:val="231F20"/>
          <w:sz w:val="17"/>
        </w:rPr>
        <w:t>Quando</w:t>
      </w:r>
      <w:r>
        <w:rPr>
          <w:color w:val="231F20"/>
          <w:spacing w:val="-6"/>
          <w:sz w:val="17"/>
        </w:rPr>
        <w:t> </w:t>
      </w:r>
      <w:r>
        <w:rPr>
          <w:color w:val="231F20"/>
          <w:sz w:val="17"/>
        </w:rPr>
        <w:t>le</w:t>
      </w:r>
      <w:r>
        <w:rPr>
          <w:color w:val="231F20"/>
          <w:spacing w:val="-6"/>
          <w:sz w:val="17"/>
        </w:rPr>
        <w:t> </w:t>
      </w:r>
      <w:r>
        <w:rPr>
          <w:color w:val="231F20"/>
          <w:sz w:val="17"/>
        </w:rPr>
        <w:t>date</w:t>
      </w:r>
      <w:r>
        <w:rPr>
          <w:color w:val="231F20"/>
          <w:spacing w:val="-6"/>
          <w:sz w:val="17"/>
        </w:rPr>
        <w:t> </w:t>
      </w:r>
      <w:r>
        <w:rPr>
          <w:color w:val="231F20"/>
          <w:sz w:val="17"/>
        </w:rPr>
        <w:t>per</w:t>
      </w:r>
      <w:r>
        <w:rPr>
          <w:color w:val="231F20"/>
          <w:spacing w:val="-6"/>
          <w:sz w:val="17"/>
        </w:rPr>
        <w:t> </w:t>
      </w:r>
      <w:r>
        <w:rPr>
          <w:color w:val="231F20"/>
          <w:sz w:val="17"/>
        </w:rPr>
        <w:t>la</w:t>
      </w:r>
      <w:r>
        <w:rPr>
          <w:color w:val="231F20"/>
          <w:spacing w:val="-6"/>
          <w:sz w:val="17"/>
        </w:rPr>
        <w:t> </w:t>
      </w:r>
      <w:r>
        <w:rPr>
          <w:color w:val="231F20"/>
          <w:sz w:val="17"/>
        </w:rPr>
        <w:t>presentazione</w:t>
      </w:r>
      <w:r>
        <w:rPr>
          <w:color w:val="231F20"/>
          <w:spacing w:val="-6"/>
          <w:sz w:val="17"/>
        </w:rPr>
        <w:t> </w:t>
      </w:r>
      <w:r>
        <w:rPr>
          <w:color w:val="231F20"/>
          <w:sz w:val="17"/>
        </w:rPr>
        <w:t>di</w:t>
      </w:r>
      <w:r>
        <w:rPr>
          <w:color w:val="231F20"/>
          <w:spacing w:val="-6"/>
          <w:sz w:val="17"/>
        </w:rPr>
        <w:t> </w:t>
      </w:r>
      <w:r>
        <w:rPr>
          <w:color w:val="231F20"/>
          <w:sz w:val="17"/>
        </w:rPr>
        <w:t>un</w:t>
      </w:r>
      <w:r>
        <w:rPr>
          <w:color w:val="231F20"/>
          <w:spacing w:val="-6"/>
          <w:sz w:val="17"/>
        </w:rPr>
        <w:t> </w:t>
      </w:r>
      <w:r>
        <w:rPr>
          <w:color w:val="231F20"/>
          <w:sz w:val="17"/>
        </w:rPr>
        <w:t>rapporto</w:t>
      </w:r>
      <w:r>
        <w:rPr>
          <w:color w:val="231F20"/>
          <w:spacing w:val="-6"/>
          <w:sz w:val="17"/>
        </w:rPr>
        <w:t> </w:t>
      </w:r>
      <w:r>
        <w:rPr>
          <w:color w:val="231F20"/>
          <w:sz w:val="17"/>
        </w:rPr>
        <w:t>periodico</w:t>
      </w:r>
      <w:r>
        <w:rPr>
          <w:color w:val="231F20"/>
          <w:spacing w:val="-6"/>
          <w:sz w:val="17"/>
        </w:rPr>
        <w:t> </w:t>
      </w:r>
      <w:r>
        <w:rPr>
          <w:color w:val="231F20"/>
          <w:sz w:val="17"/>
        </w:rPr>
        <w:t>di</w:t>
      </w:r>
      <w:r>
        <w:rPr>
          <w:color w:val="231F20"/>
          <w:spacing w:val="-6"/>
          <w:sz w:val="17"/>
        </w:rPr>
        <w:t> </w:t>
      </w:r>
      <w:r>
        <w:rPr>
          <w:color w:val="231F20"/>
          <w:sz w:val="17"/>
        </w:rPr>
        <w:t>ag- giornamento sulla sicurezza (PSUR) e l’aggiornamento del RMP</w:t>
      </w:r>
      <w:r>
        <w:rPr>
          <w:color w:val="231F20"/>
          <w:spacing w:val="-2"/>
          <w:sz w:val="17"/>
        </w:rPr>
        <w:t> </w:t>
      </w:r>
      <w:r>
        <w:rPr>
          <w:color w:val="231F20"/>
          <w:sz w:val="17"/>
        </w:rPr>
        <w:t>coin- cidono, essi possono essere presentati allo stesso tempo.</w:t>
      </w:r>
    </w:p>
    <w:p>
      <w:pPr>
        <w:spacing w:line="264" w:lineRule="auto" w:before="24"/>
        <w:ind w:left="454" w:right="1664" w:hanging="342"/>
        <w:jc w:val="both"/>
        <w:rPr>
          <w:sz w:val="17"/>
        </w:rPr>
      </w:pPr>
      <w:r>
        <w:rPr>
          <w:color w:val="231F20"/>
          <w:sz w:val="17"/>
        </w:rPr>
        <w:t>Misure</w:t>
      </w:r>
      <w:r>
        <w:rPr>
          <w:color w:val="231F20"/>
          <w:spacing w:val="-6"/>
          <w:sz w:val="17"/>
        </w:rPr>
        <w:t> </w:t>
      </w:r>
      <w:r>
        <w:rPr>
          <w:color w:val="231F20"/>
          <w:sz w:val="17"/>
        </w:rPr>
        <w:t>aggiuntive</w:t>
      </w:r>
      <w:r>
        <w:rPr>
          <w:color w:val="231F20"/>
          <w:spacing w:val="-6"/>
          <w:sz w:val="17"/>
        </w:rPr>
        <w:t> </w:t>
      </w:r>
      <w:r>
        <w:rPr>
          <w:color w:val="231F20"/>
          <w:sz w:val="17"/>
        </w:rPr>
        <w:t>di</w:t>
      </w:r>
      <w:r>
        <w:rPr>
          <w:color w:val="231F20"/>
          <w:spacing w:val="-6"/>
          <w:sz w:val="17"/>
        </w:rPr>
        <w:t> </w:t>
      </w:r>
      <w:r>
        <w:rPr>
          <w:color w:val="231F20"/>
          <w:sz w:val="17"/>
        </w:rPr>
        <w:t>minimizzazione</w:t>
      </w:r>
      <w:r>
        <w:rPr>
          <w:color w:val="231F20"/>
          <w:spacing w:val="-6"/>
          <w:sz w:val="17"/>
        </w:rPr>
        <w:t> </w:t>
      </w:r>
      <w:r>
        <w:rPr>
          <w:color w:val="231F20"/>
          <w:sz w:val="17"/>
        </w:rPr>
        <w:t>del</w:t>
      </w:r>
      <w:r>
        <w:rPr>
          <w:color w:val="231F20"/>
          <w:spacing w:val="-6"/>
          <w:sz w:val="17"/>
        </w:rPr>
        <w:t> </w:t>
      </w:r>
      <w:r>
        <w:rPr>
          <w:color w:val="231F20"/>
          <w:sz w:val="17"/>
        </w:rPr>
        <w:t>rischio Indicazioni non oncologiche:</w:t>
      </w:r>
    </w:p>
    <w:p>
      <w:pPr>
        <w:spacing w:line="204" w:lineRule="auto" w:before="24"/>
        <w:ind w:left="113" w:right="105" w:firstLine="511"/>
        <w:jc w:val="both"/>
        <w:rPr>
          <w:sz w:val="17"/>
        </w:rPr>
      </w:pPr>
      <w:r>
        <w:rPr>
          <w:color w:val="231F20"/>
          <w:sz w:val="17"/>
        </w:rPr>
        <w:t>il</w:t>
      </w:r>
      <w:r>
        <w:rPr>
          <w:color w:val="231F20"/>
          <w:spacing w:val="-7"/>
          <w:sz w:val="17"/>
        </w:rPr>
        <w:t> </w:t>
      </w:r>
      <w:r>
        <w:rPr>
          <w:color w:val="231F20"/>
          <w:sz w:val="17"/>
        </w:rPr>
        <w:t>titolare</w:t>
      </w:r>
      <w:r>
        <w:rPr>
          <w:color w:val="231F20"/>
          <w:spacing w:val="-7"/>
          <w:sz w:val="17"/>
        </w:rPr>
        <w:t> </w:t>
      </w:r>
      <w:r>
        <w:rPr>
          <w:color w:val="231F20"/>
          <w:sz w:val="17"/>
        </w:rPr>
        <w:t>dell’autorizzazione</w:t>
      </w:r>
      <w:r>
        <w:rPr>
          <w:color w:val="231F20"/>
          <w:spacing w:val="-7"/>
          <w:sz w:val="17"/>
        </w:rPr>
        <w:t> </w:t>
      </w:r>
      <w:r>
        <w:rPr>
          <w:color w:val="231F20"/>
          <w:sz w:val="17"/>
        </w:rPr>
        <w:t>all’immissione</w:t>
      </w:r>
      <w:r>
        <w:rPr>
          <w:color w:val="231F20"/>
          <w:spacing w:val="-7"/>
          <w:sz w:val="17"/>
        </w:rPr>
        <w:t> </w:t>
      </w:r>
      <w:r>
        <w:rPr>
          <w:color w:val="231F20"/>
          <w:sz w:val="17"/>
        </w:rPr>
        <w:t>in</w:t>
      </w:r>
      <w:r>
        <w:rPr>
          <w:color w:val="231F20"/>
          <w:spacing w:val="-7"/>
          <w:sz w:val="17"/>
        </w:rPr>
        <w:t> </w:t>
      </w:r>
      <w:r>
        <w:rPr>
          <w:color w:val="231F20"/>
          <w:sz w:val="17"/>
        </w:rPr>
        <w:t>commercio</w:t>
      </w:r>
      <w:r>
        <w:rPr>
          <w:color w:val="231F20"/>
          <w:spacing w:val="-7"/>
          <w:sz w:val="17"/>
        </w:rPr>
        <w:t> </w:t>
      </w:r>
      <w:r>
        <w:rPr>
          <w:color w:val="231F20"/>
          <w:sz w:val="17"/>
        </w:rPr>
        <w:t>deve garantire che a tutti i medici che possono prescrivere rituximab sia for- nito quanto segue:</w:t>
      </w:r>
    </w:p>
    <w:p>
      <w:pPr>
        <w:spacing w:line="264" w:lineRule="auto" w:before="24"/>
        <w:ind w:left="795" w:right="501" w:firstLine="0"/>
        <w:jc w:val="left"/>
        <w:rPr>
          <w:sz w:val="17"/>
        </w:rPr>
      </w:pPr>
      <w:r>
        <w:rPr>
          <w:color w:val="231F20"/>
          <w:sz w:val="17"/>
        </w:rPr>
        <w:t>Riassunto</w:t>
      </w:r>
      <w:r>
        <w:rPr>
          <w:color w:val="231F20"/>
          <w:spacing w:val="-7"/>
          <w:sz w:val="17"/>
        </w:rPr>
        <w:t> </w:t>
      </w:r>
      <w:r>
        <w:rPr>
          <w:color w:val="231F20"/>
          <w:sz w:val="17"/>
        </w:rPr>
        <w:t>delle</w:t>
      </w:r>
      <w:r>
        <w:rPr>
          <w:color w:val="231F20"/>
          <w:spacing w:val="-7"/>
          <w:sz w:val="17"/>
        </w:rPr>
        <w:t> </w:t>
      </w:r>
      <w:r>
        <w:rPr>
          <w:color w:val="231F20"/>
          <w:sz w:val="17"/>
        </w:rPr>
        <w:t>caratteristiche</w:t>
      </w:r>
      <w:r>
        <w:rPr>
          <w:color w:val="231F20"/>
          <w:spacing w:val="-7"/>
          <w:sz w:val="17"/>
        </w:rPr>
        <w:t> </w:t>
      </w:r>
      <w:r>
        <w:rPr>
          <w:color w:val="231F20"/>
          <w:sz w:val="17"/>
        </w:rPr>
        <w:t>del</w:t>
      </w:r>
      <w:r>
        <w:rPr>
          <w:color w:val="231F20"/>
          <w:spacing w:val="-7"/>
          <w:sz w:val="17"/>
        </w:rPr>
        <w:t> </w:t>
      </w:r>
      <w:r>
        <w:rPr>
          <w:color w:val="231F20"/>
          <w:sz w:val="17"/>
        </w:rPr>
        <w:t>prodotto; Informazioni per il medico;</w:t>
      </w:r>
    </w:p>
    <w:p>
      <w:pPr>
        <w:spacing w:line="264" w:lineRule="auto" w:before="1"/>
        <w:ind w:left="795" w:right="1885" w:firstLine="0"/>
        <w:jc w:val="left"/>
        <w:rPr>
          <w:sz w:val="17"/>
        </w:rPr>
      </w:pPr>
      <w:r>
        <w:rPr>
          <w:color w:val="231F20"/>
          <w:sz w:val="17"/>
        </w:rPr>
        <w:t>Informazioni per il paziente; Scheda</w:t>
      </w:r>
      <w:r>
        <w:rPr>
          <w:color w:val="231F20"/>
          <w:spacing w:val="-6"/>
          <w:sz w:val="17"/>
        </w:rPr>
        <w:t> </w:t>
      </w:r>
      <w:r>
        <w:rPr>
          <w:color w:val="231F20"/>
          <w:sz w:val="17"/>
        </w:rPr>
        <w:t>di</w:t>
      </w:r>
      <w:r>
        <w:rPr>
          <w:color w:val="231F20"/>
          <w:spacing w:val="-6"/>
          <w:sz w:val="17"/>
        </w:rPr>
        <w:t> </w:t>
      </w:r>
      <w:r>
        <w:rPr>
          <w:color w:val="231F20"/>
          <w:sz w:val="17"/>
        </w:rPr>
        <w:t>allerta</w:t>
      </w:r>
      <w:r>
        <w:rPr>
          <w:color w:val="231F20"/>
          <w:spacing w:val="-6"/>
          <w:sz w:val="17"/>
        </w:rPr>
        <w:t> </w:t>
      </w:r>
      <w:r>
        <w:rPr>
          <w:color w:val="231F20"/>
          <w:sz w:val="17"/>
        </w:rPr>
        <w:t>per</w:t>
      </w:r>
      <w:r>
        <w:rPr>
          <w:color w:val="231F20"/>
          <w:spacing w:val="-6"/>
          <w:sz w:val="17"/>
        </w:rPr>
        <w:t> </w:t>
      </w:r>
      <w:r>
        <w:rPr>
          <w:color w:val="231F20"/>
          <w:sz w:val="17"/>
        </w:rPr>
        <w:t>il</w:t>
      </w:r>
      <w:r>
        <w:rPr>
          <w:color w:val="231F20"/>
          <w:spacing w:val="-6"/>
          <w:sz w:val="17"/>
        </w:rPr>
        <w:t> </w:t>
      </w:r>
      <w:r>
        <w:rPr>
          <w:color w:val="231F20"/>
          <w:sz w:val="17"/>
        </w:rPr>
        <w:t>paziente.</w:t>
      </w:r>
    </w:p>
    <w:p>
      <w:pPr>
        <w:spacing w:line="204" w:lineRule="auto" w:before="24"/>
        <w:ind w:left="113" w:right="0" w:firstLine="341"/>
        <w:jc w:val="left"/>
        <w:rPr>
          <w:sz w:val="17"/>
        </w:rPr>
      </w:pPr>
      <w:r>
        <w:rPr>
          <w:color w:val="231F20"/>
          <w:sz w:val="17"/>
        </w:rPr>
        <w:t>Le</w:t>
      </w:r>
      <w:r>
        <w:rPr>
          <w:color w:val="231F20"/>
          <w:spacing w:val="-3"/>
          <w:sz w:val="17"/>
        </w:rPr>
        <w:t> </w:t>
      </w:r>
      <w:r>
        <w:rPr>
          <w:color w:val="231F20"/>
          <w:sz w:val="17"/>
        </w:rPr>
        <w:t>informazioni</w:t>
      </w:r>
      <w:r>
        <w:rPr>
          <w:color w:val="231F20"/>
          <w:spacing w:val="-3"/>
          <w:sz w:val="17"/>
        </w:rPr>
        <w:t> </w:t>
      </w:r>
      <w:r>
        <w:rPr>
          <w:color w:val="231F20"/>
          <w:sz w:val="17"/>
        </w:rPr>
        <w:t>per</w:t>
      </w:r>
      <w:r>
        <w:rPr>
          <w:color w:val="231F20"/>
          <w:spacing w:val="-3"/>
          <w:sz w:val="17"/>
        </w:rPr>
        <w:t> </w:t>
      </w:r>
      <w:r>
        <w:rPr>
          <w:color w:val="231F20"/>
          <w:sz w:val="17"/>
        </w:rPr>
        <w:t>il</w:t>
      </w:r>
      <w:r>
        <w:rPr>
          <w:color w:val="231F20"/>
          <w:spacing w:val="-3"/>
          <w:sz w:val="17"/>
        </w:rPr>
        <w:t> </w:t>
      </w:r>
      <w:r>
        <w:rPr>
          <w:color w:val="231F20"/>
          <w:sz w:val="17"/>
        </w:rPr>
        <w:t>medico</w:t>
      </w:r>
      <w:r>
        <w:rPr>
          <w:color w:val="231F20"/>
          <w:spacing w:val="-3"/>
          <w:sz w:val="17"/>
        </w:rPr>
        <w:t> </w:t>
      </w:r>
      <w:r>
        <w:rPr>
          <w:color w:val="231F20"/>
          <w:sz w:val="17"/>
        </w:rPr>
        <w:t>su</w:t>
      </w:r>
      <w:r>
        <w:rPr>
          <w:color w:val="231F20"/>
          <w:spacing w:val="-3"/>
          <w:sz w:val="17"/>
        </w:rPr>
        <w:t> </w:t>
      </w:r>
      <w:r>
        <w:rPr>
          <w:color w:val="231F20"/>
          <w:sz w:val="17"/>
        </w:rPr>
        <w:t>rituximab</w:t>
      </w:r>
      <w:r>
        <w:rPr>
          <w:color w:val="231F20"/>
          <w:spacing w:val="-3"/>
          <w:sz w:val="17"/>
        </w:rPr>
        <w:t> </w:t>
      </w:r>
      <w:r>
        <w:rPr>
          <w:color w:val="231F20"/>
          <w:sz w:val="17"/>
        </w:rPr>
        <w:t>devono</w:t>
      </w:r>
      <w:r>
        <w:rPr>
          <w:color w:val="231F20"/>
          <w:spacing w:val="-3"/>
          <w:sz w:val="17"/>
        </w:rPr>
        <w:t> </w:t>
      </w:r>
      <w:r>
        <w:rPr>
          <w:color w:val="231F20"/>
          <w:sz w:val="17"/>
        </w:rPr>
        <w:t>contenere</w:t>
      </w:r>
      <w:r>
        <w:rPr>
          <w:color w:val="231F20"/>
          <w:spacing w:val="-3"/>
          <w:sz w:val="17"/>
        </w:rPr>
        <w:t> </w:t>
      </w:r>
      <w:r>
        <w:rPr>
          <w:color w:val="231F20"/>
          <w:sz w:val="17"/>
        </w:rPr>
        <w:t>i</w:t>
      </w:r>
      <w:r>
        <w:rPr>
          <w:color w:val="231F20"/>
          <w:spacing w:val="-3"/>
          <w:sz w:val="17"/>
        </w:rPr>
        <w:t> </w:t>
      </w:r>
      <w:r>
        <w:rPr>
          <w:color w:val="231F20"/>
          <w:sz w:val="17"/>
        </w:rPr>
        <w:t>se- guenti elementi chiave:</w:t>
      </w:r>
    </w:p>
    <w:p>
      <w:pPr>
        <w:spacing w:line="204" w:lineRule="auto" w:before="48"/>
        <w:ind w:left="113" w:right="105" w:firstLine="511"/>
        <w:jc w:val="both"/>
        <w:rPr>
          <w:sz w:val="17"/>
        </w:rPr>
      </w:pPr>
      <w:r>
        <w:rPr>
          <w:color w:val="231F20"/>
          <w:sz w:val="17"/>
        </w:rPr>
        <w:t>La</w:t>
      </w:r>
      <w:r>
        <w:rPr>
          <w:color w:val="231F20"/>
          <w:spacing w:val="-10"/>
          <w:sz w:val="17"/>
        </w:rPr>
        <w:t> </w:t>
      </w:r>
      <w:r>
        <w:rPr>
          <w:color w:val="231F20"/>
          <w:sz w:val="17"/>
        </w:rPr>
        <w:t>necessità</w:t>
      </w:r>
      <w:r>
        <w:rPr>
          <w:color w:val="231F20"/>
          <w:spacing w:val="-10"/>
          <w:sz w:val="17"/>
        </w:rPr>
        <w:t> </w:t>
      </w:r>
      <w:r>
        <w:rPr>
          <w:color w:val="231F20"/>
          <w:sz w:val="17"/>
        </w:rPr>
        <w:t>di</w:t>
      </w:r>
      <w:r>
        <w:rPr>
          <w:color w:val="231F20"/>
          <w:spacing w:val="-10"/>
          <w:sz w:val="17"/>
        </w:rPr>
        <w:t> </w:t>
      </w:r>
      <w:r>
        <w:rPr>
          <w:color w:val="231F20"/>
          <w:sz w:val="17"/>
        </w:rPr>
        <w:t>uno</w:t>
      </w:r>
      <w:r>
        <w:rPr>
          <w:color w:val="231F20"/>
          <w:spacing w:val="-10"/>
          <w:sz w:val="17"/>
        </w:rPr>
        <w:t> </w:t>
      </w:r>
      <w:r>
        <w:rPr>
          <w:color w:val="231F20"/>
          <w:sz w:val="17"/>
        </w:rPr>
        <w:t>stretto</w:t>
      </w:r>
      <w:r>
        <w:rPr>
          <w:color w:val="231F20"/>
          <w:spacing w:val="-10"/>
          <w:sz w:val="17"/>
        </w:rPr>
        <w:t> </w:t>
      </w:r>
      <w:r>
        <w:rPr>
          <w:color w:val="231F20"/>
          <w:sz w:val="17"/>
        </w:rPr>
        <w:t>controllo</w:t>
      </w:r>
      <w:r>
        <w:rPr>
          <w:color w:val="231F20"/>
          <w:spacing w:val="-10"/>
          <w:sz w:val="17"/>
        </w:rPr>
        <w:t> </w:t>
      </w:r>
      <w:r>
        <w:rPr>
          <w:color w:val="231F20"/>
          <w:sz w:val="17"/>
        </w:rPr>
        <w:t>durante</w:t>
      </w:r>
      <w:r>
        <w:rPr>
          <w:color w:val="231F20"/>
          <w:spacing w:val="-10"/>
          <w:sz w:val="17"/>
        </w:rPr>
        <w:t> </w:t>
      </w:r>
      <w:r>
        <w:rPr>
          <w:color w:val="231F20"/>
          <w:sz w:val="17"/>
        </w:rPr>
        <w:t>la</w:t>
      </w:r>
      <w:r>
        <w:rPr>
          <w:color w:val="231F20"/>
          <w:spacing w:val="-10"/>
          <w:sz w:val="17"/>
        </w:rPr>
        <w:t> </w:t>
      </w:r>
      <w:r>
        <w:rPr>
          <w:color w:val="231F20"/>
          <w:sz w:val="17"/>
        </w:rPr>
        <w:t>somministrazione in un ambiente in cui le apparecchiature per la rianimazione siano im- mediatamente disponibili;</w:t>
      </w:r>
    </w:p>
    <w:p>
      <w:pPr>
        <w:spacing w:line="204" w:lineRule="auto" w:before="48"/>
        <w:ind w:left="113" w:right="105" w:firstLine="511"/>
        <w:jc w:val="both"/>
        <w:rPr>
          <w:sz w:val="17"/>
        </w:rPr>
      </w:pPr>
      <w:r>
        <w:rPr>
          <w:color w:val="231F20"/>
          <w:sz w:val="17"/>
        </w:rPr>
        <w:t>La necessità di effettuare una valutazione, prima del </w:t>
      </w:r>
      <w:r>
        <w:rPr>
          <w:color w:val="231F20"/>
          <w:sz w:val="17"/>
        </w:rPr>
        <w:t>trattamen- to con «rituximab», per le infezioni, per l’immunosoppressione, per il trattamento</w:t>
      </w:r>
      <w:r>
        <w:rPr>
          <w:color w:val="231F20"/>
          <w:spacing w:val="-5"/>
          <w:sz w:val="17"/>
        </w:rPr>
        <w:t> </w:t>
      </w:r>
      <w:r>
        <w:rPr>
          <w:color w:val="231F20"/>
          <w:sz w:val="17"/>
        </w:rPr>
        <w:t>attuale</w:t>
      </w:r>
      <w:r>
        <w:rPr>
          <w:color w:val="231F20"/>
          <w:spacing w:val="-5"/>
          <w:sz w:val="17"/>
        </w:rPr>
        <w:t> </w:t>
      </w:r>
      <w:r>
        <w:rPr>
          <w:color w:val="231F20"/>
          <w:sz w:val="17"/>
        </w:rPr>
        <w:t>o</w:t>
      </w:r>
      <w:r>
        <w:rPr>
          <w:color w:val="231F20"/>
          <w:spacing w:val="-5"/>
          <w:sz w:val="17"/>
        </w:rPr>
        <w:t> </w:t>
      </w:r>
      <w:r>
        <w:rPr>
          <w:color w:val="231F20"/>
          <w:sz w:val="17"/>
        </w:rPr>
        <w:t>precedente</w:t>
      </w:r>
      <w:r>
        <w:rPr>
          <w:color w:val="231F20"/>
          <w:spacing w:val="-5"/>
          <w:sz w:val="17"/>
        </w:rPr>
        <w:t> </w:t>
      </w:r>
      <w:r>
        <w:rPr>
          <w:color w:val="231F20"/>
          <w:sz w:val="17"/>
        </w:rPr>
        <w:t>che</w:t>
      </w:r>
      <w:r>
        <w:rPr>
          <w:color w:val="231F20"/>
          <w:spacing w:val="-5"/>
          <w:sz w:val="17"/>
        </w:rPr>
        <w:t> </w:t>
      </w:r>
      <w:r>
        <w:rPr>
          <w:color w:val="231F20"/>
          <w:sz w:val="17"/>
        </w:rPr>
        <w:t>agisce</w:t>
      </w:r>
      <w:r>
        <w:rPr>
          <w:color w:val="231F20"/>
          <w:spacing w:val="-5"/>
          <w:sz w:val="17"/>
        </w:rPr>
        <w:t> </w:t>
      </w:r>
      <w:r>
        <w:rPr>
          <w:color w:val="231F20"/>
          <w:sz w:val="17"/>
        </w:rPr>
        <w:t>sul</w:t>
      </w:r>
      <w:r>
        <w:rPr>
          <w:color w:val="231F20"/>
          <w:spacing w:val="-5"/>
          <w:sz w:val="17"/>
        </w:rPr>
        <w:t> </w:t>
      </w:r>
      <w:r>
        <w:rPr>
          <w:color w:val="231F20"/>
          <w:sz w:val="17"/>
        </w:rPr>
        <w:t>sistema</w:t>
      </w:r>
      <w:r>
        <w:rPr>
          <w:color w:val="231F20"/>
          <w:spacing w:val="-5"/>
          <w:sz w:val="17"/>
        </w:rPr>
        <w:t> </w:t>
      </w:r>
      <w:r>
        <w:rPr>
          <w:color w:val="231F20"/>
          <w:sz w:val="17"/>
        </w:rPr>
        <w:t>immunitario</w:t>
      </w:r>
      <w:r>
        <w:rPr>
          <w:color w:val="231F20"/>
          <w:spacing w:val="-5"/>
          <w:sz w:val="17"/>
        </w:rPr>
        <w:t> </w:t>
      </w:r>
      <w:r>
        <w:rPr>
          <w:color w:val="231F20"/>
          <w:sz w:val="17"/>
        </w:rPr>
        <w:t>e</w:t>
      </w:r>
      <w:r>
        <w:rPr>
          <w:color w:val="231F20"/>
          <w:spacing w:val="-5"/>
          <w:sz w:val="17"/>
        </w:rPr>
        <w:t> </w:t>
      </w:r>
      <w:r>
        <w:rPr>
          <w:color w:val="231F20"/>
          <w:sz w:val="17"/>
        </w:rPr>
        <w:t>la storia recente di vaccinazione, o le vaccinazioni previste;</w:t>
      </w:r>
    </w:p>
    <w:p>
      <w:pPr>
        <w:spacing w:line="204" w:lineRule="auto" w:before="47"/>
        <w:ind w:left="113" w:right="105" w:firstLine="511"/>
        <w:jc w:val="both"/>
        <w:rPr>
          <w:sz w:val="17"/>
        </w:rPr>
      </w:pPr>
      <w:r>
        <w:rPr>
          <w:color w:val="231F20"/>
          <w:sz w:val="17"/>
        </w:rPr>
        <w:t>La</w:t>
      </w:r>
      <w:r>
        <w:rPr>
          <w:color w:val="231F20"/>
          <w:spacing w:val="-1"/>
          <w:sz w:val="17"/>
        </w:rPr>
        <w:t> </w:t>
      </w:r>
      <w:r>
        <w:rPr>
          <w:color w:val="231F20"/>
          <w:sz w:val="17"/>
        </w:rPr>
        <w:t>necessità</w:t>
      </w:r>
      <w:r>
        <w:rPr>
          <w:color w:val="231F20"/>
          <w:spacing w:val="-1"/>
          <w:sz w:val="17"/>
        </w:rPr>
        <w:t> </w:t>
      </w:r>
      <w:r>
        <w:rPr>
          <w:color w:val="231F20"/>
          <w:sz w:val="17"/>
        </w:rPr>
        <w:t>di</w:t>
      </w:r>
      <w:r>
        <w:rPr>
          <w:color w:val="231F20"/>
          <w:spacing w:val="-1"/>
          <w:sz w:val="17"/>
        </w:rPr>
        <w:t> </w:t>
      </w:r>
      <w:r>
        <w:rPr>
          <w:color w:val="231F20"/>
          <w:sz w:val="17"/>
        </w:rPr>
        <w:t>monitorare</w:t>
      </w:r>
      <w:r>
        <w:rPr>
          <w:color w:val="231F20"/>
          <w:spacing w:val="-1"/>
          <w:sz w:val="17"/>
        </w:rPr>
        <w:t> </w:t>
      </w:r>
      <w:r>
        <w:rPr>
          <w:color w:val="231F20"/>
          <w:sz w:val="17"/>
        </w:rPr>
        <w:t>i</w:t>
      </w:r>
      <w:r>
        <w:rPr>
          <w:color w:val="231F20"/>
          <w:spacing w:val="-1"/>
          <w:sz w:val="17"/>
        </w:rPr>
        <w:t> </w:t>
      </w:r>
      <w:r>
        <w:rPr>
          <w:color w:val="231F20"/>
          <w:sz w:val="17"/>
        </w:rPr>
        <w:t>pazienti</w:t>
      </w:r>
      <w:r>
        <w:rPr>
          <w:color w:val="231F20"/>
          <w:spacing w:val="-1"/>
          <w:sz w:val="17"/>
        </w:rPr>
        <w:t> </w:t>
      </w:r>
      <w:r>
        <w:rPr>
          <w:color w:val="231F20"/>
          <w:sz w:val="17"/>
        </w:rPr>
        <w:t>per</w:t>
      </w:r>
      <w:r>
        <w:rPr>
          <w:color w:val="231F20"/>
          <w:spacing w:val="-1"/>
          <w:sz w:val="17"/>
        </w:rPr>
        <w:t> </w:t>
      </w:r>
      <w:r>
        <w:rPr>
          <w:color w:val="231F20"/>
          <w:sz w:val="17"/>
        </w:rPr>
        <w:t>le</w:t>
      </w:r>
      <w:r>
        <w:rPr>
          <w:color w:val="231F20"/>
          <w:spacing w:val="-1"/>
          <w:sz w:val="17"/>
        </w:rPr>
        <w:t> </w:t>
      </w:r>
      <w:r>
        <w:rPr>
          <w:color w:val="231F20"/>
          <w:sz w:val="17"/>
        </w:rPr>
        <w:t>infezioni,</w:t>
      </w:r>
      <w:r>
        <w:rPr>
          <w:color w:val="231F20"/>
          <w:spacing w:val="-1"/>
          <w:sz w:val="17"/>
        </w:rPr>
        <w:t> </w:t>
      </w:r>
      <w:r>
        <w:rPr>
          <w:color w:val="231F20"/>
          <w:sz w:val="17"/>
        </w:rPr>
        <w:t>in</w:t>
      </w:r>
      <w:r>
        <w:rPr>
          <w:color w:val="231F20"/>
          <w:spacing w:val="-1"/>
          <w:sz w:val="17"/>
        </w:rPr>
        <w:t> </w:t>
      </w:r>
      <w:r>
        <w:rPr>
          <w:color w:val="231F20"/>
          <w:sz w:val="17"/>
        </w:rPr>
        <w:t>partico- lare la PML, durante e dopo il trattamento con «rituximab»;</w:t>
      </w:r>
    </w:p>
    <w:p>
      <w:pPr>
        <w:spacing w:line="204" w:lineRule="auto" w:before="49"/>
        <w:ind w:left="113" w:right="107" w:firstLine="511"/>
        <w:jc w:val="both"/>
        <w:rPr>
          <w:sz w:val="17"/>
        </w:rPr>
      </w:pPr>
      <w:r>
        <w:rPr>
          <w:color w:val="231F20"/>
          <w:spacing w:val="-4"/>
          <w:sz w:val="17"/>
        </w:rPr>
        <w:t>Informazioni dettagliate sul rischio di PML, la necessità di una dia-</w:t>
      </w:r>
      <w:r>
        <w:rPr>
          <w:color w:val="231F20"/>
          <w:sz w:val="17"/>
        </w:rPr>
        <w:t> </w:t>
      </w:r>
      <w:r>
        <w:rPr>
          <w:color w:val="231F20"/>
          <w:spacing w:val="-4"/>
          <w:sz w:val="17"/>
        </w:rPr>
        <w:t>gnosi</w:t>
      </w:r>
      <w:r>
        <w:rPr>
          <w:color w:val="231F20"/>
          <w:spacing w:val="-6"/>
          <w:sz w:val="17"/>
        </w:rPr>
        <w:t> </w:t>
      </w:r>
      <w:r>
        <w:rPr>
          <w:color w:val="231F20"/>
          <w:spacing w:val="-4"/>
          <w:sz w:val="17"/>
        </w:rPr>
        <w:t>tempestiva</w:t>
      </w:r>
      <w:r>
        <w:rPr>
          <w:color w:val="231F20"/>
          <w:spacing w:val="-6"/>
          <w:sz w:val="17"/>
        </w:rPr>
        <w:t> </w:t>
      </w:r>
      <w:r>
        <w:rPr>
          <w:color w:val="231F20"/>
          <w:spacing w:val="-4"/>
          <w:sz w:val="17"/>
        </w:rPr>
        <w:t>di</w:t>
      </w:r>
      <w:r>
        <w:rPr>
          <w:color w:val="231F20"/>
          <w:spacing w:val="-5"/>
          <w:sz w:val="17"/>
        </w:rPr>
        <w:t> </w:t>
      </w:r>
      <w:r>
        <w:rPr>
          <w:color w:val="231F20"/>
          <w:spacing w:val="-4"/>
          <w:sz w:val="17"/>
        </w:rPr>
        <w:t>PML</w:t>
      </w:r>
      <w:r>
        <w:rPr>
          <w:color w:val="231F20"/>
          <w:spacing w:val="-14"/>
          <w:sz w:val="17"/>
        </w:rPr>
        <w:t> </w:t>
      </w:r>
      <w:r>
        <w:rPr>
          <w:color w:val="231F20"/>
          <w:spacing w:val="-4"/>
          <w:sz w:val="17"/>
        </w:rPr>
        <w:t>e</w:t>
      </w:r>
      <w:r>
        <w:rPr>
          <w:color w:val="231F20"/>
          <w:spacing w:val="-5"/>
          <w:sz w:val="17"/>
        </w:rPr>
        <w:t> </w:t>
      </w:r>
      <w:r>
        <w:rPr>
          <w:color w:val="231F20"/>
          <w:spacing w:val="-4"/>
          <w:sz w:val="17"/>
        </w:rPr>
        <w:t>di</w:t>
      </w:r>
      <w:r>
        <w:rPr>
          <w:color w:val="231F20"/>
          <w:spacing w:val="-6"/>
          <w:sz w:val="17"/>
        </w:rPr>
        <w:t> </w:t>
      </w:r>
      <w:r>
        <w:rPr>
          <w:color w:val="231F20"/>
          <w:spacing w:val="-4"/>
          <w:sz w:val="17"/>
        </w:rPr>
        <w:t>misure</w:t>
      </w:r>
      <w:r>
        <w:rPr>
          <w:color w:val="231F20"/>
          <w:spacing w:val="-5"/>
          <w:sz w:val="17"/>
        </w:rPr>
        <w:t> </w:t>
      </w:r>
      <w:r>
        <w:rPr>
          <w:color w:val="231F20"/>
          <w:spacing w:val="-4"/>
          <w:sz w:val="17"/>
        </w:rPr>
        <w:t>appropriate</w:t>
      </w:r>
      <w:r>
        <w:rPr>
          <w:color w:val="231F20"/>
          <w:spacing w:val="-6"/>
          <w:sz w:val="17"/>
        </w:rPr>
        <w:t> </w:t>
      </w:r>
      <w:r>
        <w:rPr>
          <w:color w:val="231F20"/>
          <w:spacing w:val="-4"/>
          <w:sz w:val="17"/>
        </w:rPr>
        <w:t>per</w:t>
      </w:r>
      <w:r>
        <w:rPr>
          <w:color w:val="231F20"/>
          <w:spacing w:val="-5"/>
          <w:sz w:val="17"/>
        </w:rPr>
        <w:t> </w:t>
      </w:r>
      <w:r>
        <w:rPr>
          <w:color w:val="231F20"/>
          <w:spacing w:val="-4"/>
          <w:sz w:val="17"/>
        </w:rPr>
        <w:t>diagnosticare</w:t>
      </w:r>
      <w:r>
        <w:rPr>
          <w:color w:val="231F20"/>
          <w:spacing w:val="-6"/>
          <w:sz w:val="17"/>
        </w:rPr>
        <w:t> </w:t>
      </w:r>
      <w:r>
        <w:rPr>
          <w:color w:val="231F20"/>
          <w:spacing w:val="-4"/>
          <w:sz w:val="17"/>
        </w:rPr>
        <w:t>la</w:t>
      </w:r>
      <w:r>
        <w:rPr>
          <w:color w:val="231F20"/>
          <w:spacing w:val="-5"/>
          <w:sz w:val="17"/>
        </w:rPr>
        <w:t> </w:t>
      </w:r>
      <w:r>
        <w:rPr>
          <w:color w:val="231F20"/>
          <w:spacing w:val="-4"/>
          <w:sz w:val="17"/>
        </w:rPr>
        <w:t>PML;</w:t>
      </w:r>
    </w:p>
    <w:p>
      <w:pPr>
        <w:spacing w:line="204" w:lineRule="auto" w:before="48"/>
        <w:ind w:left="113" w:right="104" w:firstLine="511"/>
        <w:jc w:val="both"/>
        <w:rPr>
          <w:sz w:val="17"/>
        </w:rPr>
      </w:pPr>
      <w:r>
        <w:rPr>
          <w:color w:val="231F20"/>
          <w:sz w:val="17"/>
        </w:rPr>
        <w:t>La necessità di informare i pazienti sul rischio di infezioni </w:t>
      </w:r>
      <w:r>
        <w:rPr>
          <w:color w:val="231F20"/>
          <w:sz w:val="17"/>
        </w:rPr>
        <w:t>e PML,</w:t>
      </w:r>
      <w:r>
        <w:rPr>
          <w:color w:val="231F20"/>
          <w:spacing w:val="-1"/>
          <w:sz w:val="17"/>
        </w:rPr>
        <w:t> </w:t>
      </w:r>
      <w:r>
        <w:rPr>
          <w:color w:val="231F20"/>
          <w:sz w:val="17"/>
        </w:rPr>
        <w:t>inclusi</w:t>
      </w:r>
      <w:r>
        <w:rPr>
          <w:color w:val="231F20"/>
          <w:spacing w:val="-1"/>
          <w:sz w:val="17"/>
        </w:rPr>
        <w:t> </w:t>
      </w:r>
      <w:r>
        <w:rPr>
          <w:color w:val="231F20"/>
          <w:sz w:val="17"/>
        </w:rPr>
        <w:t>i</w:t>
      </w:r>
      <w:r>
        <w:rPr>
          <w:color w:val="231F20"/>
          <w:spacing w:val="-1"/>
          <w:sz w:val="17"/>
        </w:rPr>
        <w:t> </w:t>
      </w:r>
      <w:r>
        <w:rPr>
          <w:color w:val="231F20"/>
          <w:sz w:val="17"/>
        </w:rPr>
        <w:t>sintomi</w:t>
      </w:r>
      <w:r>
        <w:rPr>
          <w:color w:val="231F20"/>
          <w:spacing w:val="-1"/>
          <w:sz w:val="17"/>
        </w:rPr>
        <w:t> </w:t>
      </w:r>
      <w:r>
        <w:rPr>
          <w:color w:val="231F20"/>
          <w:sz w:val="17"/>
        </w:rPr>
        <w:t>di</w:t>
      </w:r>
      <w:r>
        <w:rPr>
          <w:color w:val="231F20"/>
          <w:spacing w:val="-1"/>
          <w:sz w:val="17"/>
        </w:rPr>
        <w:t> </w:t>
      </w:r>
      <w:r>
        <w:rPr>
          <w:color w:val="231F20"/>
          <w:sz w:val="17"/>
        </w:rPr>
        <w:t>cui</w:t>
      </w:r>
      <w:r>
        <w:rPr>
          <w:color w:val="231F20"/>
          <w:spacing w:val="-1"/>
          <w:sz w:val="17"/>
        </w:rPr>
        <w:t> </w:t>
      </w:r>
      <w:r>
        <w:rPr>
          <w:color w:val="231F20"/>
          <w:sz w:val="17"/>
        </w:rPr>
        <w:t>devono</w:t>
      </w:r>
      <w:r>
        <w:rPr>
          <w:color w:val="231F20"/>
          <w:spacing w:val="-1"/>
          <w:sz w:val="17"/>
        </w:rPr>
        <w:t> </w:t>
      </w:r>
      <w:r>
        <w:rPr>
          <w:color w:val="231F20"/>
          <w:sz w:val="17"/>
        </w:rPr>
        <w:t>essere</w:t>
      </w:r>
      <w:r>
        <w:rPr>
          <w:color w:val="231F20"/>
          <w:spacing w:val="-1"/>
          <w:sz w:val="17"/>
        </w:rPr>
        <w:t> </w:t>
      </w:r>
      <w:r>
        <w:rPr>
          <w:color w:val="231F20"/>
          <w:sz w:val="17"/>
        </w:rPr>
        <w:t>a</w:t>
      </w:r>
      <w:r>
        <w:rPr>
          <w:color w:val="231F20"/>
          <w:spacing w:val="-1"/>
          <w:sz w:val="17"/>
        </w:rPr>
        <w:t> </w:t>
      </w:r>
      <w:r>
        <w:rPr>
          <w:color w:val="231F20"/>
          <w:sz w:val="17"/>
        </w:rPr>
        <w:t>conoscenza</w:t>
      </w:r>
      <w:r>
        <w:rPr>
          <w:color w:val="231F20"/>
          <w:spacing w:val="-1"/>
          <w:sz w:val="17"/>
        </w:rPr>
        <w:t> </w:t>
      </w:r>
      <w:r>
        <w:rPr>
          <w:color w:val="231F20"/>
          <w:sz w:val="17"/>
        </w:rPr>
        <w:t>e</w:t>
      </w:r>
      <w:r>
        <w:rPr>
          <w:color w:val="231F20"/>
          <w:spacing w:val="-1"/>
          <w:sz w:val="17"/>
        </w:rPr>
        <w:t> </w:t>
      </w:r>
      <w:r>
        <w:rPr>
          <w:color w:val="231F20"/>
          <w:sz w:val="17"/>
        </w:rPr>
        <w:t>la</w:t>
      </w:r>
      <w:r>
        <w:rPr>
          <w:color w:val="231F20"/>
          <w:spacing w:val="-1"/>
          <w:sz w:val="17"/>
        </w:rPr>
        <w:t> </w:t>
      </w:r>
      <w:r>
        <w:rPr>
          <w:color w:val="231F20"/>
          <w:sz w:val="17"/>
        </w:rPr>
        <w:t>necessità di</w:t>
      </w:r>
      <w:r>
        <w:rPr>
          <w:color w:val="231F20"/>
          <w:spacing w:val="-2"/>
          <w:sz w:val="17"/>
        </w:rPr>
        <w:t> </w:t>
      </w:r>
      <w:r>
        <w:rPr>
          <w:color w:val="231F20"/>
          <w:sz w:val="17"/>
        </w:rPr>
        <w:t>contattare</w:t>
      </w:r>
      <w:r>
        <w:rPr>
          <w:color w:val="231F20"/>
          <w:spacing w:val="-2"/>
          <w:sz w:val="17"/>
        </w:rPr>
        <w:t> </w:t>
      </w:r>
      <w:r>
        <w:rPr>
          <w:color w:val="231F20"/>
          <w:sz w:val="17"/>
        </w:rPr>
        <w:t>immediatamente</w:t>
      </w:r>
      <w:r>
        <w:rPr>
          <w:color w:val="231F20"/>
          <w:spacing w:val="-2"/>
          <w:sz w:val="17"/>
        </w:rPr>
        <w:t> </w:t>
      </w:r>
      <w:r>
        <w:rPr>
          <w:color w:val="231F20"/>
          <w:sz w:val="17"/>
        </w:rPr>
        <w:t>il</w:t>
      </w:r>
      <w:r>
        <w:rPr>
          <w:color w:val="231F20"/>
          <w:spacing w:val="-2"/>
          <w:sz w:val="17"/>
        </w:rPr>
        <w:t> </w:t>
      </w:r>
      <w:r>
        <w:rPr>
          <w:color w:val="231F20"/>
          <w:sz w:val="17"/>
        </w:rPr>
        <w:t>medico</w:t>
      </w:r>
      <w:r>
        <w:rPr>
          <w:color w:val="231F20"/>
          <w:spacing w:val="-2"/>
          <w:sz w:val="17"/>
        </w:rPr>
        <w:t> </w:t>
      </w:r>
      <w:r>
        <w:rPr>
          <w:color w:val="231F20"/>
          <w:sz w:val="17"/>
        </w:rPr>
        <w:t>se</w:t>
      </w:r>
      <w:r>
        <w:rPr>
          <w:color w:val="231F20"/>
          <w:spacing w:val="-2"/>
          <w:sz w:val="17"/>
        </w:rPr>
        <w:t> </w:t>
      </w:r>
      <w:r>
        <w:rPr>
          <w:color w:val="231F20"/>
          <w:sz w:val="17"/>
        </w:rPr>
        <w:t>si</w:t>
      </w:r>
      <w:r>
        <w:rPr>
          <w:color w:val="231F20"/>
          <w:spacing w:val="-2"/>
          <w:sz w:val="17"/>
        </w:rPr>
        <w:t> </w:t>
      </w:r>
      <w:r>
        <w:rPr>
          <w:color w:val="231F20"/>
          <w:sz w:val="17"/>
        </w:rPr>
        <w:t>manifesta</w:t>
      </w:r>
      <w:r>
        <w:rPr>
          <w:color w:val="231F20"/>
          <w:spacing w:val="-2"/>
          <w:sz w:val="17"/>
        </w:rPr>
        <w:t> </w:t>
      </w:r>
      <w:r>
        <w:rPr>
          <w:color w:val="231F20"/>
          <w:sz w:val="17"/>
        </w:rPr>
        <w:t>uno</w:t>
      </w:r>
      <w:r>
        <w:rPr>
          <w:color w:val="231F20"/>
          <w:spacing w:val="-2"/>
          <w:sz w:val="17"/>
        </w:rPr>
        <w:t> </w:t>
      </w:r>
      <w:r>
        <w:rPr>
          <w:color w:val="231F20"/>
          <w:sz w:val="17"/>
        </w:rPr>
        <w:t>qualsiasi</w:t>
      </w:r>
      <w:r>
        <w:rPr>
          <w:color w:val="231F20"/>
          <w:spacing w:val="-2"/>
          <w:sz w:val="17"/>
        </w:rPr>
        <w:t> </w:t>
      </w:r>
      <w:r>
        <w:rPr>
          <w:color w:val="231F20"/>
          <w:sz w:val="17"/>
        </w:rPr>
        <w:t>di questi sintomi;</w:t>
      </w:r>
    </w:p>
    <w:p>
      <w:pPr>
        <w:spacing w:line="204" w:lineRule="auto" w:before="47"/>
        <w:ind w:left="113" w:right="104" w:firstLine="511"/>
        <w:jc w:val="both"/>
        <w:rPr>
          <w:sz w:val="17"/>
        </w:rPr>
      </w:pPr>
      <w:r>
        <w:rPr>
          <w:color w:val="231F20"/>
          <w:sz w:val="17"/>
        </w:rPr>
        <w:t>La necessità di fornire ai pazienti la Scheda di allerta paziente ad ogni infusione.</w:t>
      </w:r>
    </w:p>
    <w:p>
      <w:pPr>
        <w:spacing w:line="204" w:lineRule="auto" w:before="48"/>
        <w:ind w:left="113" w:right="105" w:firstLine="341"/>
        <w:jc w:val="both"/>
        <w:rPr>
          <w:sz w:val="17"/>
        </w:rPr>
      </w:pPr>
      <w:r>
        <w:rPr>
          <w:color w:val="231F20"/>
          <w:sz w:val="17"/>
        </w:rPr>
        <w:t>Le Informazioni per il paziente su rituximab devono contenere i seguenti elementi chiave:</w:t>
      </w:r>
    </w:p>
    <w:p>
      <w:pPr>
        <w:spacing w:line="210" w:lineRule="atLeast" w:before="10"/>
        <w:ind w:left="625" w:right="105" w:firstLine="0"/>
        <w:jc w:val="both"/>
        <w:rPr>
          <w:sz w:val="17"/>
        </w:rPr>
      </w:pPr>
      <w:r>
        <w:rPr>
          <w:color w:val="231F20"/>
          <w:sz w:val="17"/>
        </w:rPr>
        <w:t>Informazioni dettagliate sul rischio di infezioni e PML; Informazioni</w:t>
      </w:r>
      <w:r>
        <w:rPr>
          <w:color w:val="231F20"/>
          <w:spacing w:val="41"/>
          <w:sz w:val="17"/>
        </w:rPr>
        <w:t> </w:t>
      </w:r>
      <w:r>
        <w:rPr>
          <w:color w:val="231F20"/>
          <w:sz w:val="17"/>
        </w:rPr>
        <w:t>sui</w:t>
      </w:r>
      <w:r>
        <w:rPr>
          <w:color w:val="231F20"/>
          <w:spacing w:val="41"/>
          <w:sz w:val="17"/>
        </w:rPr>
        <w:t> </w:t>
      </w:r>
      <w:r>
        <w:rPr>
          <w:color w:val="231F20"/>
          <w:sz w:val="17"/>
        </w:rPr>
        <w:t>segni</w:t>
      </w:r>
      <w:r>
        <w:rPr>
          <w:color w:val="231F20"/>
          <w:spacing w:val="41"/>
          <w:sz w:val="17"/>
        </w:rPr>
        <w:t> </w:t>
      </w:r>
      <w:r>
        <w:rPr>
          <w:color w:val="231F20"/>
          <w:sz w:val="17"/>
        </w:rPr>
        <w:t>e</w:t>
      </w:r>
      <w:r>
        <w:rPr>
          <w:color w:val="231F20"/>
          <w:spacing w:val="41"/>
          <w:sz w:val="17"/>
        </w:rPr>
        <w:t> </w:t>
      </w:r>
      <w:r>
        <w:rPr>
          <w:color w:val="231F20"/>
          <w:sz w:val="17"/>
        </w:rPr>
        <w:t>sintomi</w:t>
      </w:r>
      <w:r>
        <w:rPr>
          <w:color w:val="231F20"/>
          <w:spacing w:val="41"/>
          <w:sz w:val="17"/>
        </w:rPr>
        <w:t> </w:t>
      </w:r>
      <w:r>
        <w:rPr>
          <w:color w:val="231F20"/>
          <w:sz w:val="17"/>
        </w:rPr>
        <w:t>di</w:t>
      </w:r>
      <w:r>
        <w:rPr>
          <w:color w:val="231F20"/>
          <w:spacing w:val="41"/>
          <w:sz w:val="17"/>
        </w:rPr>
        <w:t> </w:t>
      </w:r>
      <w:r>
        <w:rPr>
          <w:color w:val="231F20"/>
          <w:sz w:val="17"/>
        </w:rPr>
        <w:t>infezioni,</w:t>
      </w:r>
      <w:r>
        <w:rPr>
          <w:color w:val="231F20"/>
          <w:spacing w:val="41"/>
          <w:sz w:val="17"/>
        </w:rPr>
        <w:t> </w:t>
      </w:r>
      <w:r>
        <w:rPr>
          <w:color w:val="231F20"/>
          <w:sz w:val="17"/>
        </w:rPr>
        <w:t>in</w:t>
      </w:r>
      <w:r>
        <w:rPr>
          <w:color w:val="231F20"/>
          <w:spacing w:val="41"/>
          <w:sz w:val="17"/>
        </w:rPr>
        <w:t> </w:t>
      </w:r>
      <w:r>
        <w:rPr>
          <w:color w:val="231F20"/>
          <w:spacing w:val="-2"/>
          <w:sz w:val="17"/>
        </w:rPr>
        <w:t>particolare</w:t>
      </w:r>
    </w:p>
    <w:p>
      <w:pPr>
        <w:spacing w:line="204" w:lineRule="auto" w:before="0"/>
        <w:ind w:left="113" w:right="105" w:firstLine="0"/>
        <w:jc w:val="both"/>
        <w:rPr>
          <w:sz w:val="17"/>
        </w:rPr>
      </w:pPr>
      <w:r>
        <w:rPr>
          <w:color w:val="231F20"/>
          <w:sz w:val="17"/>
        </w:rPr>
        <w:t>PML,</w:t>
      </w:r>
      <w:r>
        <w:rPr>
          <w:color w:val="231F20"/>
          <w:spacing w:val="-2"/>
          <w:sz w:val="17"/>
        </w:rPr>
        <w:t> </w:t>
      </w:r>
      <w:r>
        <w:rPr>
          <w:color w:val="231F20"/>
          <w:sz w:val="17"/>
        </w:rPr>
        <w:t>e</w:t>
      </w:r>
      <w:r>
        <w:rPr>
          <w:color w:val="231F20"/>
          <w:spacing w:val="-2"/>
          <w:sz w:val="17"/>
        </w:rPr>
        <w:t> </w:t>
      </w:r>
      <w:r>
        <w:rPr>
          <w:color w:val="231F20"/>
          <w:sz w:val="17"/>
        </w:rPr>
        <w:t>la</w:t>
      </w:r>
      <w:r>
        <w:rPr>
          <w:color w:val="231F20"/>
          <w:spacing w:val="-2"/>
          <w:sz w:val="17"/>
        </w:rPr>
        <w:t> </w:t>
      </w:r>
      <w:r>
        <w:rPr>
          <w:color w:val="231F20"/>
          <w:sz w:val="17"/>
        </w:rPr>
        <w:t>necessità</w:t>
      </w:r>
      <w:r>
        <w:rPr>
          <w:color w:val="231F20"/>
          <w:spacing w:val="-2"/>
          <w:sz w:val="17"/>
        </w:rPr>
        <w:t> </w:t>
      </w:r>
      <w:r>
        <w:rPr>
          <w:color w:val="231F20"/>
          <w:sz w:val="17"/>
        </w:rPr>
        <w:t>di</w:t>
      </w:r>
      <w:r>
        <w:rPr>
          <w:color w:val="231F20"/>
          <w:spacing w:val="-2"/>
          <w:sz w:val="17"/>
        </w:rPr>
        <w:t> </w:t>
      </w:r>
      <w:r>
        <w:rPr>
          <w:color w:val="231F20"/>
          <w:sz w:val="17"/>
        </w:rPr>
        <w:t>contattare</w:t>
      </w:r>
      <w:r>
        <w:rPr>
          <w:color w:val="231F20"/>
          <w:spacing w:val="-2"/>
          <w:sz w:val="17"/>
        </w:rPr>
        <w:t> </w:t>
      </w:r>
      <w:r>
        <w:rPr>
          <w:color w:val="231F20"/>
          <w:sz w:val="17"/>
        </w:rPr>
        <w:t>immediatamente</w:t>
      </w:r>
      <w:r>
        <w:rPr>
          <w:color w:val="231F20"/>
          <w:spacing w:val="-2"/>
          <w:sz w:val="17"/>
        </w:rPr>
        <w:t> </w:t>
      </w:r>
      <w:r>
        <w:rPr>
          <w:color w:val="231F20"/>
          <w:sz w:val="17"/>
        </w:rPr>
        <w:t>il</w:t>
      </w:r>
      <w:r>
        <w:rPr>
          <w:color w:val="231F20"/>
          <w:spacing w:val="-2"/>
          <w:sz w:val="17"/>
        </w:rPr>
        <w:t> </w:t>
      </w:r>
      <w:r>
        <w:rPr>
          <w:color w:val="231F20"/>
          <w:sz w:val="17"/>
        </w:rPr>
        <w:t>medico</w:t>
      </w:r>
      <w:r>
        <w:rPr>
          <w:color w:val="231F20"/>
          <w:spacing w:val="-2"/>
          <w:sz w:val="17"/>
        </w:rPr>
        <w:t> </w:t>
      </w:r>
      <w:r>
        <w:rPr>
          <w:color w:val="231F20"/>
          <w:sz w:val="17"/>
        </w:rPr>
        <w:t>se</w:t>
      </w:r>
      <w:r>
        <w:rPr>
          <w:color w:val="231F20"/>
          <w:spacing w:val="-2"/>
          <w:sz w:val="17"/>
        </w:rPr>
        <w:t> </w:t>
      </w:r>
      <w:r>
        <w:rPr>
          <w:color w:val="231F20"/>
          <w:sz w:val="17"/>
        </w:rPr>
        <w:t>si</w:t>
      </w:r>
      <w:r>
        <w:rPr>
          <w:color w:val="231F20"/>
          <w:spacing w:val="-2"/>
          <w:sz w:val="17"/>
        </w:rPr>
        <w:t> </w:t>
      </w:r>
      <w:r>
        <w:rPr>
          <w:color w:val="231F20"/>
          <w:sz w:val="17"/>
        </w:rPr>
        <w:t>mani- festa uno qualsiasi di questi segni e sintomi;</w:t>
      </w:r>
    </w:p>
    <w:p>
      <w:pPr>
        <w:spacing w:line="204" w:lineRule="auto" w:before="48"/>
        <w:ind w:left="113" w:right="105" w:firstLine="511"/>
        <w:jc w:val="both"/>
        <w:rPr>
          <w:sz w:val="17"/>
        </w:rPr>
      </w:pPr>
      <w:r>
        <w:rPr>
          <w:color w:val="231F20"/>
          <w:sz w:val="17"/>
        </w:rPr>
        <w:t>L’importanza di condividere queste informazioni con il </w:t>
      </w:r>
      <w:r>
        <w:rPr>
          <w:color w:val="231F20"/>
          <w:sz w:val="17"/>
        </w:rPr>
        <w:t>proprio partner o con chi si prende cura del paziente;</w:t>
      </w:r>
    </w:p>
    <w:p>
      <w:pPr>
        <w:spacing w:before="24"/>
        <w:ind w:left="625" w:right="0" w:firstLine="0"/>
        <w:jc w:val="both"/>
        <w:rPr>
          <w:sz w:val="17"/>
        </w:rPr>
      </w:pPr>
      <w:r>
        <w:rPr>
          <w:color w:val="231F20"/>
          <w:sz w:val="17"/>
        </w:rPr>
        <w:t>Informazioni sulla Scheda di allerta </w:t>
      </w:r>
      <w:r>
        <w:rPr>
          <w:color w:val="231F20"/>
          <w:spacing w:val="-2"/>
          <w:sz w:val="17"/>
        </w:rPr>
        <w:t>paziente.</w:t>
      </w:r>
    </w:p>
    <w:p>
      <w:pPr>
        <w:spacing w:line="204" w:lineRule="auto" w:before="44"/>
        <w:ind w:left="113" w:right="104" w:firstLine="341"/>
        <w:jc w:val="both"/>
        <w:rPr>
          <w:sz w:val="17"/>
        </w:rPr>
      </w:pPr>
      <w:r>
        <w:rPr>
          <w:color w:val="231F20"/>
          <w:spacing w:val="-2"/>
          <w:sz w:val="17"/>
        </w:rPr>
        <w:t>La</w:t>
      </w:r>
      <w:r>
        <w:rPr>
          <w:color w:val="231F20"/>
          <w:spacing w:val="-5"/>
          <w:sz w:val="17"/>
        </w:rPr>
        <w:t> </w:t>
      </w:r>
      <w:r>
        <w:rPr>
          <w:color w:val="231F20"/>
          <w:spacing w:val="-2"/>
          <w:sz w:val="17"/>
        </w:rPr>
        <w:t>Scheda</w:t>
      </w:r>
      <w:r>
        <w:rPr>
          <w:color w:val="231F20"/>
          <w:spacing w:val="-5"/>
          <w:sz w:val="17"/>
        </w:rPr>
        <w:t> </w:t>
      </w:r>
      <w:r>
        <w:rPr>
          <w:color w:val="231F20"/>
          <w:spacing w:val="-2"/>
          <w:sz w:val="17"/>
        </w:rPr>
        <w:t>di</w:t>
      </w:r>
      <w:r>
        <w:rPr>
          <w:color w:val="231F20"/>
          <w:spacing w:val="-5"/>
          <w:sz w:val="17"/>
        </w:rPr>
        <w:t> </w:t>
      </w:r>
      <w:r>
        <w:rPr>
          <w:color w:val="231F20"/>
          <w:spacing w:val="-2"/>
          <w:sz w:val="17"/>
        </w:rPr>
        <w:t>allerta</w:t>
      </w:r>
      <w:r>
        <w:rPr>
          <w:color w:val="231F20"/>
          <w:spacing w:val="-5"/>
          <w:sz w:val="17"/>
        </w:rPr>
        <w:t> </w:t>
      </w:r>
      <w:r>
        <w:rPr>
          <w:color w:val="231F20"/>
          <w:spacing w:val="-2"/>
          <w:sz w:val="17"/>
        </w:rPr>
        <w:t>paziente</w:t>
      </w:r>
      <w:r>
        <w:rPr>
          <w:color w:val="231F20"/>
          <w:spacing w:val="-5"/>
          <w:sz w:val="17"/>
        </w:rPr>
        <w:t> </w:t>
      </w:r>
      <w:r>
        <w:rPr>
          <w:color w:val="231F20"/>
          <w:spacing w:val="-2"/>
          <w:sz w:val="17"/>
        </w:rPr>
        <w:t>per</w:t>
      </w:r>
      <w:r>
        <w:rPr>
          <w:color w:val="231F20"/>
          <w:spacing w:val="-5"/>
          <w:sz w:val="17"/>
        </w:rPr>
        <w:t> </w:t>
      </w:r>
      <w:r>
        <w:rPr>
          <w:color w:val="231F20"/>
          <w:spacing w:val="-2"/>
          <w:sz w:val="17"/>
        </w:rPr>
        <w:t>rituximab</w:t>
      </w:r>
      <w:r>
        <w:rPr>
          <w:color w:val="231F20"/>
          <w:spacing w:val="-5"/>
          <w:sz w:val="17"/>
        </w:rPr>
        <w:t> </w:t>
      </w:r>
      <w:r>
        <w:rPr>
          <w:color w:val="231F20"/>
          <w:spacing w:val="-2"/>
          <w:sz w:val="17"/>
        </w:rPr>
        <w:t>il</w:t>
      </w:r>
      <w:r>
        <w:rPr>
          <w:color w:val="231F20"/>
          <w:spacing w:val="-5"/>
          <w:sz w:val="17"/>
        </w:rPr>
        <w:t> </w:t>
      </w:r>
      <w:r>
        <w:rPr>
          <w:color w:val="231F20"/>
          <w:spacing w:val="-2"/>
          <w:sz w:val="17"/>
        </w:rPr>
        <w:t>cui</w:t>
      </w:r>
      <w:r>
        <w:rPr>
          <w:color w:val="231F20"/>
          <w:spacing w:val="-5"/>
          <w:sz w:val="17"/>
        </w:rPr>
        <w:t> </w:t>
      </w:r>
      <w:r>
        <w:rPr>
          <w:color w:val="231F20"/>
          <w:spacing w:val="-2"/>
          <w:sz w:val="17"/>
        </w:rPr>
        <w:t>uso</w:t>
      </w:r>
      <w:r>
        <w:rPr>
          <w:color w:val="231F20"/>
          <w:spacing w:val="-5"/>
          <w:sz w:val="17"/>
        </w:rPr>
        <w:t> </w:t>
      </w:r>
      <w:r>
        <w:rPr>
          <w:color w:val="231F20"/>
          <w:spacing w:val="-2"/>
          <w:sz w:val="17"/>
        </w:rPr>
        <w:t>è</w:t>
      </w:r>
      <w:r>
        <w:rPr>
          <w:color w:val="231F20"/>
          <w:spacing w:val="-5"/>
          <w:sz w:val="17"/>
        </w:rPr>
        <w:t> </w:t>
      </w:r>
      <w:r>
        <w:rPr>
          <w:color w:val="231F20"/>
          <w:spacing w:val="-2"/>
          <w:sz w:val="17"/>
        </w:rPr>
        <w:t>associato</w:t>
      </w:r>
      <w:r>
        <w:rPr>
          <w:color w:val="231F20"/>
          <w:spacing w:val="-5"/>
          <w:sz w:val="17"/>
        </w:rPr>
        <w:t> </w:t>
      </w:r>
      <w:r>
        <w:rPr>
          <w:color w:val="231F20"/>
          <w:spacing w:val="-2"/>
          <w:sz w:val="17"/>
        </w:rPr>
        <w:t>alle </w:t>
      </w:r>
      <w:r>
        <w:rPr>
          <w:color w:val="231F20"/>
          <w:sz w:val="17"/>
        </w:rPr>
        <w:t>indicazioni</w:t>
      </w:r>
      <w:r>
        <w:rPr>
          <w:color w:val="231F20"/>
          <w:spacing w:val="-5"/>
          <w:sz w:val="17"/>
        </w:rPr>
        <w:t> </w:t>
      </w:r>
      <w:r>
        <w:rPr>
          <w:color w:val="231F20"/>
          <w:sz w:val="17"/>
        </w:rPr>
        <w:t>non-oncologiche</w:t>
      </w:r>
      <w:r>
        <w:rPr>
          <w:color w:val="231F20"/>
          <w:spacing w:val="-5"/>
          <w:sz w:val="17"/>
        </w:rPr>
        <w:t> </w:t>
      </w:r>
      <w:r>
        <w:rPr>
          <w:color w:val="231F20"/>
          <w:sz w:val="17"/>
        </w:rPr>
        <w:t>deve</w:t>
      </w:r>
      <w:r>
        <w:rPr>
          <w:color w:val="231F20"/>
          <w:spacing w:val="-5"/>
          <w:sz w:val="17"/>
        </w:rPr>
        <w:t> </w:t>
      </w:r>
      <w:r>
        <w:rPr>
          <w:color w:val="231F20"/>
          <w:sz w:val="17"/>
        </w:rPr>
        <w:t>contenere</w:t>
      </w:r>
      <w:r>
        <w:rPr>
          <w:color w:val="231F20"/>
          <w:spacing w:val="-5"/>
          <w:sz w:val="17"/>
        </w:rPr>
        <w:t> </w:t>
      </w:r>
      <w:r>
        <w:rPr>
          <w:color w:val="231F20"/>
          <w:sz w:val="17"/>
        </w:rPr>
        <w:t>i</w:t>
      </w:r>
      <w:r>
        <w:rPr>
          <w:color w:val="231F20"/>
          <w:spacing w:val="-5"/>
          <w:sz w:val="17"/>
        </w:rPr>
        <w:t> </w:t>
      </w:r>
      <w:r>
        <w:rPr>
          <w:color w:val="231F20"/>
          <w:sz w:val="17"/>
        </w:rPr>
        <w:t>seguenti</w:t>
      </w:r>
      <w:r>
        <w:rPr>
          <w:color w:val="231F20"/>
          <w:spacing w:val="-5"/>
          <w:sz w:val="17"/>
        </w:rPr>
        <w:t> </w:t>
      </w:r>
      <w:r>
        <w:rPr>
          <w:color w:val="231F20"/>
          <w:sz w:val="17"/>
        </w:rPr>
        <w:t>elementi</w:t>
      </w:r>
      <w:r>
        <w:rPr>
          <w:color w:val="231F20"/>
          <w:spacing w:val="-5"/>
          <w:sz w:val="17"/>
        </w:rPr>
        <w:t> </w:t>
      </w:r>
      <w:r>
        <w:rPr>
          <w:color w:val="231F20"/>
          <w:sz w:val="17"/>
        </w:rPr>
        <w:t>chiave:</w:t>
      </w:r>
    </w:p>
    <w:p>
      <w:pPr>
        <w:spacing w:line="204" w:lineRule="auto" w:before="48"/>
        <w:ind w:left="113" w:right="0" w:firstLine="511"/>
        <w:jc w:val="left"/>
        <w:rPr>
          <w:sz w:val="17"/>
        </w:rPr>
      </w:pPr>
      <w:r>
        <w:rPr>
          <w:color w:val="231F20"/>
          <w:sz w:val="17"/>
        </w:rPr>
        <w:t>La necessità di portare con sé la Scheda in ogni momento e </w:t>
      </w:r>
      <w:r>
        <w:rPr>
          <w:color w:val="231F20"/>
          <w:sz w:val="17"/>
        </w:rPr>
        <w:t>di mostrarla a tutti gli operatori sanitari che trattano la patologia;</w:t>
      </w:r>
    </w:p>
    <w:p>
      <w:pPr>
        <w:spacing w:before="25"/>
        <w:ind w:left="625" w:right="0" w:firstLine="0"/>
        <w:jc w:val="left"/>
        <w:rPr>
          <w:sz w:val="17"/>
        </w:rPr>
      </w:pPr>
      <w:r>
        <w:rPr>
          <w:color w:val="231F20"/>
          <w:sz w:val="17"/>
        </w:rPr>
        <w:t>L’avvertenza</w:t>
      </w:r>
      <w:r>
        <w:rPr>
          <w:color w:val="231F20"/>
          <w:spacing w:val="-4"/>
          <w:sz w:val="17"/>
        </w:rPr>
        <w:t> </w:t>
      </w:r>
      <w:r>
        <w:rPr>
          <w:color w:val="231F20"/>
          <w:sz w:val="17"/>
        </w:rPr>
        <w:t>al</w:t>
      </w:r>
      <w:r>
        <w:rPr>
          <w:color w:val="231F20"/>
          <w:spacing w:val="-2"/>
          <w:sz w:val="17"/>
        </w:rPr>
        <w:t> </w:t>
      </w:r>
      <w:r>
        <w:rPr>
          <w:color w:val="231F20"/>
          <w:sz w:val="17"/>
        </w:rPr>
        <w:t>rischio</w:t>
      </w:r>
      <w:r>
        <w:rPr>
          <w:color w:val="231F20"/>
          <w:spacing w:val="-2"/>
          <w:sz w:val="17"/>
        </w:rPr>
        <w:t> </w:t>
      </w:r>
      <w:r>
        <w:rPr>
          <w:color w:val="231F20"/>
          <w:sz w:val="17"/>
        </w:rPr>
        <w:t>di</w:t>
      </w:r>
      <w:r>
        <w:rPr>
          <w:color w:val="231F20"/>
          <w:spacing w:val="-2"/>
          <w:sz w:val="17"/>
        </w:rPr>
        <w:t> </w:t>
      </w:r>
      <w:r>
        <w:rPr>
          <w:color w:val="231F20"/>
          <w:sz w:val="17"/>
        </w:rPr>
        <w:t>infezioni</w:t>
      </w:r>
      <w:r>
        <w:rPr>
          <w:color w:val="231F20"/>
          <w:spacing w:val="-1"/>
          <w:sz w:val="17"/>
        </w:rPr>
        <w:t> </w:t>
      </w:r>
      <w:r>
        <w:rPr>
          <w:color w:val="231F20"/>
          <w:sz w:val="17"/>
        </w:rPr>
        <w:t>e</w:t>
      </w:r>
      <w:r>
        <w:rPr>
          <w:color w:val="231F20"/>
          <w:spacing w:val="-2"/>
          <w:sz w:val="17"/>
        </w:rPr>
        <w:t> </w:t>
      </w:r>
      <w:r>
        <w:rPr>
          <w:color w:val="231F20"/>
          <w:sz w:val="17"/>
        </w:rPr>
        <w:t>PML,</w:t>
      </w:r>
      <w:r>
        <w:rPr>
          <w:color w:val="231F20"/>
          <w:spacing w:val="-2"/>
          <w:sz w:val="17"/>
        </w:rPr>
        <w:t> </w:t>
      </w:r>
      <w:r>
        <w:rPr>
          <w:color w:val="231F20"/>
          <w:sz w:val="17"/>
        </w:rPr>
        <w:t>inclusi</w:t>
      </w:r>
      <w:r>
        <w:rPr>
          <w:color w:val="231F20"/>
          <w:spacing w:val="-2"/>
          <w:sz w:val="17"/>
        </w:rPr>
        <w:t> </w:t>
      </w:r>
      <w:r>
        <w:rPr>
          <w:color w:val="231F20"/>
          <w:sz w:val="17"/>
        </w:rPr>
        <w:t>i</w:t>
      </w:r>
      <w:r>
        <w:rPr>
          <w:color w:val="231F20"/>
          <w:spacing w:val="-1"/>
          <w:sz w:val="17"/>
        </w:rPr>
        <w:t> </w:t>
      </w:r>
      <w:r>
        <w:rPr>
          <w:color w:val="231F20"/>
          <w:spacing w:val="-2"/>
          <w:sz w:val="17"/>
        </w:rPr>
        <w:t>sintomi;</w:t>
      </w:r>
    </w:p>
    <w:p>
      <w:pPr>
        <w:spacing w:line="204" w:lineRule="auto" w:before="43"/>
        <w:ind w:left="113" w:right="105" w:firstLine="511"/>
        <w:jc w:val="left"/>
        <w:rPr>
          <w:sz w:val="17"/>
        </w:rPr>
      </w:pPr>
      <w:r>
        <w:rPr>
          <w:color w:val="231F20"/>
          <w:sz w:val="17"/>
        </w:rPr>
        <w:t>La necessità per i pazienti di contattare l’operatore sanitario </w:t>
      </w:r>
      <w:r>
        <w:rPr>
          <w:color w:val="231F20"/>
          <w:sz w:val="17"/>
        </w:rPr>
        <w:t>se si manifestano sintomi.</w:t>
      </w:r>
    </w:p>
    <w:p>
      <w:pPr>
        <w:spacing w:line="204" w:lineRule="auto" w:before="49"/>
        <w:ind w:left="113" w:right="104" w:firstLine="341"/>
        <w:jc w:val="both"/>
        <w:rPr>
          <w:sz w:val="17"/>
        </w:rPr>
      </w:pPr>
      <w:r>
        <w:rPr>
          <w:color w:val="231F20"/>
          <w:sz w:val="17"/>
        </w:rPr>
        <w:t>Le informazioni destinate al medico, al paziente e le </w:t>
      </w:r>
      <w:r>
        <w:rPr>
          <w:color w:val="231F20"/>
          <w:sz w:val="17"/>
        </w:rPr>
        <w:t>informazioni della</w:t>
      </w:r>
      <w:r>
        <w:rPr>
          <w:color w:val="231F20"/>
          <w:spacing w:val="-10"/>
          <w:sz w:val="17"/>
        </w:rPr>
        <w:t> </w:t>
      </w:r>
      <w:r>
        <w:rPr>
          <w:color w:val="231F20"/>
          <w:sz w:val="17"/>
        </w:rPr>
        <w:t>Scheda</w:t>
      </w:r>
      <w:r>
        <w:rPr>
          <w:color w:val="231F20"/>
          <w:spacing w:val="-6"/>
          <w:sz w:val="17"/>
        </w:rPr>
        <w:t> </w:t>
      </w:r>
      <w:r>
        <w:rPr>
          <w:color w:val="231F20"/>
          <w:sz w:val="17"/>
        </w:rPr>
        <w:t>di</w:t>
      </w:r>
      <w:r>
        <w:rPr>
          <w:color w:val="231F20"/>
          <w:spacing w:val="-6"/>
          <w:sz w:val="17"/>
        </w:rPr>
        <w:t> </w:t>
      </w:r>
      <w:r>
        <w:rPr>
          <w:color w:val="231F20"/>
          <w:sz w:val="17"/>
        </w:rPr>
        <w:t>allerta</w:t>
      </w:r>
      <w:r>
        <w:rPr>
          <w:color w:val="231F20"/>
          <w:spacing w:val="-6"/>
          <w:sz w:val="17"/>
        </w:rPr>
        <w:t> </w:t>
      </w:r>
      <w:r>
        <w:rPr>
          <w:color w:val="231F20"/>
          <w:sz w:val="17"/>
        </w:rPr>
        <w:t>paziente</w:t>
      </w:r>
      <w:r>
        <w:rPr>
          <w:color w:val="231F20"/>
          <w:spacing w:val="-6"/>
          <w:sz w:val="17"/>
        </w:rPr>
        <w:t> </w:t>
      </w:r>
      <w:r>
        <w:rPr>
          <w:color w:val="231F20"/>
          <w:sz w:val="17"/>
        </w:rPr>
        <w:t>devono</w:t>
      </w:r>
      <w:r>
        <w:rPr>
          <w:color w:val="231F20"/>
          <w:spacing w:val="-6"/>
          <w:sz w:val="17"/>
        </w:rPr>
        <w:t> </w:t>
      </w:r>
      <w:r>
        <w:rPr>
          <w:color w:val="231F20"/>
          <w:sz w:val="17"/>
        </w:rPr>
        <w:t>essere</w:t>
      </w:r>
      <w:r>
        <w:rPr>
          <w:color w:val="231F20"/>
          <w:spacing w:val="-6"/>
          <w:sz w:val="17"/>
        </w:rPr>
        <w:t> </w:t>
      </w:r>
      <w:r>
        <w:rPr>
          <w:color w:val="231F20"/>
          <w:sz w:val="17"/>
        </w:rPr>
        <w:t>concordate</w:t>
      </w:r>
      <w:r>
        <w:rPr>
          <w:color w:val="231F20"/>
          <w:spacing w:val="-6"/>
          <w:sz w:val="17"/>
        </w:rPr>
        <w:t> </w:t>
      </w:r>
      <w:r>
        <w:rPr>
          <w:color w:val="231F20"/>
          <w:sz w:val="17"/>
        </w:rPr>
        <w:t>con</w:t>
      </w:r>
      <w:r>
        <w:rPr>
          <w:color w:val="231F20"/>
          <w:spacing w:val="-6"/>
          <w:sz w:val="17"/>
        </w:rPr>
        <w:t> </w:t>
      </w:r>
      <w:r>
        <w:rPr>
          <w:color w:val="231F20"/>
          <w:sz w:val="17"/>
        </w:rPr>
        <w:t>le</w:t>
      </w:r>
      <w:r>
        <w:rPr>
          <w:color w:val="231F20"/>
          <w:spacing w:val="-11"/>
          <w:sz w:val="17"/>
        </w:rPr>
        <w:t> </w:t>
      </w:r>
      <w:r>
        <w:rPr>
          <w:color w:val="231F20"/>
          <w:sz w:val="17"/>
        </w:rPr>
        <w:t>Autori- tà nazionali competenti prima della distribuzione.</w:t>
      </w:r>
    </w:p>
    <w:p>
      <w:pPr>
        <w:spacing w:line="204" w:lineRule="auto" w:before="48"/>
        <w:ind w:left="113" w:right="104" w:firstLine="341"/>
        <w:jc w:val="both"/>
        <w:rPr>
          <w:sz w:val="17"/>
        </w:rPr>
      </w:pPr>
      <w:r>
        <w:rPr>
          <w:color w:val="231F20"/>
          <w:sz w:val="17"/>
        </w:rPr>
        <w:t>Regime</w:t>
      </w:r>
      <w:r>
        <w:rPr>
          <w:color w:val="231F20"/>
          <w:spacing w:val="-5"/>
          <w:sz w:val="17"/>
        </w:rPr>
        <w:t> </w:t>
      </w:r>
      <w:r>
        <w:rPr>
          <w:color w:val="231F20"/>
          <w:sz w:val="17"/>
        </w:rPr>
        <w:t>di</w:t>
      </w:r>
      <w:r>
        <w:rPr>
          <w:color w:val="231F20"/>
          <w:spacing w:val="-5"/>
          <w:sz w:val="17"/>
        </w:rPr>
        <w:t> </w:t>
      </w:r>
      <w:r>
        <w:rPr>
          <w:color w:val="231F20"/>
          <w:sz w:val="17"/>
        </w:rPr>
        <w:t>fornitura:</w:t>
      </w:r>
      <w:r>
        <w:rPr>
          <w:color w:val="231F20"/>
          <w:spacing w:val="-5"/>
          <w:sz w:val="17"/>
        </w:rPr>
        <w:t> </w:t>
      </w:r>
      <w:r>
        <w:rPr>
          <w:color w:val="231F20"/>
          <w:sz w:val="17"/>
        </w:rPr>
        <w:t>Medicinale</w:t>
      </w:r>
      <w:r>
        <w:rPr>
          <w:color w:val="231F20"/>
          <w:spacing w:val="-5"/>
          <w:sz w:val="17"/>
        </w:rPr>
        <w:t> </w:t>
      </w:r>
      <w:r>
        <w:rPr>
          <w:color w:val="231F20"/>
          <w:sz w:val="17"/>
        </w:rPr>
        <w:t>soggetto</w:t>
      </w:r>
      <w:r>
        <w:rPr>
          <w:color w:val="231F20"/>
          <w:spacing w:val="-5"/>
          <w:sz w:val="17"/>
        </w:rPr>
        <w:t> </w:t>
      </w:r>
      <w:r>
        <w:rPr>
          <w:color w:val="231F20"/>
          <w:sz w:val="17"/>
        </w:rPr>
        <w:t>a</w:t>
      </w:r>
      <w:r>
        <w:rPr>
          <w:color w:val="231F20"/>
          <w:spacing w:val="-5"/>
          <w:sz w:val="17"/>
        </w:rPr>
        <w:t> </w:t>
      </w:r>
      <w:r>
        <w:rPr>
          <w:color w:val="231F20"/>
          <w:sz w:val="17"/>
        </w:rPr>
        <w:t>prescrizione</w:t>
      </w:r>
      <w:r>
        <w:rPr>
          <w:color w:val="231F20"/>
          <w:spacing w:val="-5"/>
          <w:sz w:val="17"/>
        </w:rPr>
        <w:t> </w:t>
      </w:r>
      <w:r>
        <w:rPr>
          <w:color w:val="231F20"/>
          <w:sz w:val="17"/>
        </w:rPr>
        <w:t>medica</w:t>
      </w:r>
      <w:r>
        <w:rPr>
          <w:color w:val="231F20"/>
          <w:spacing w:val="-5"/>
          <w:sz w:val="17"/>
        </w:rPr>
        <w:t> </w:t>
      </w:r>
      <w:r>
        <w:rPr>
          <w:color w:val="231F20"/>
          <w:sz w:val="17"/>
        </w:rPr>
        <w:t>li- mitativa,</w:t>
      </w:r>
      <w:r>
        <w:rPr>
          <w:color w:val="231F20"/>
          <w:spacing w:val="-2"/>
          <w:sz w:val="17"/>
        </w:rPr>
        <w:t> </w:t>
      </w:r>
      <w:r>
        <w:rPr>
          <w:color w:val="231F20"/>
          <w:sz w:val="17"/>
        </w:rPr>
        <w:t>utilizzabile</w:t>
      </w:r>
      <w:r>
        <w:rPr>
          <w:color w:val="231F20"/>
          <w:spacing w:val="-2"/>
          <w:sz w:val="17"/>
        </w:rPr>
        <w:t> </w:t>
      </w:r>
      <w:r>
        <w:rPr>
          <w:color w:val="231F20"/>
          <w:sz w:val="17"/>
        </w:rPr>
        <w:t>esclusivamente</w:t>
      </w:r>
      <w:r>
        <w:rPr>
          <w:color w:val="231F20"/>
          <w:spacing w:val="-2"/>
          <w:sz w:val="17"/>
        </w:rPr>
        <w:t> </w:t>
      </w:r>
      <w:r>
        <w:rPr>
          <w:color w:val="231F20"/>
          <w:sz w:val="17"/>
        </w:rPr>
        <w:t>in</w:t>
      </w:r>
      <w:r>
        <w:rPr>
          <w:color w:val="231F20"/>
          <w:spacing w:val="-2"/>
          <w:sz w:val="17"/>
        </w:rPr>
        <w:t> </w:t>
      </w:r>
      <w:r>
        <w:rPr>
          <w:color w:val="231F20"/>
          <w:sz w:val="17"/>
        </w:rPr>
        <w:t>ambiente</w:t>
      </w:r>
      <w:r>
        <w:rPr>
          <w:color w:val="231F20"/>
          <w:spacing w:val="-2"/>
          <w:sz w:val="17"/>
        </w:rPr>
        <w:t> </w:t>
      </w:r>
      <w:r>
        <w:rPr>
          <w:color w:val="231F20"/>
          <w:sz w:val="17"/>
        </w:rPr>
        <w:t>ospedaliero</w:t>
      </w:r>
      <w:r>
        <w:rPr>
          <w:color w:val="231F20"/>
          <w:spacing w:val="-2"/>
          <w:sz w:val="17"/>
        </w:rPr>
        <w:t> </w:t>
      </w:r>
      <w:r>
        <w:rPr>
          <w:color w:val="231F20"/>
          <w:sz w:val="17"/>
        </w:rPr>
        <w:t>o</w:t>
      </w:r>
      <w:r>
        <w:rPr>
          <w:color w:val="231F20"/>
          <w:spacing w:val="-2"/>
          <w:sz w:val="17"/>
        </w:rPr>
        <w:t> </w:t>
      </w:r>
      <w:r>
        <w:rPr>
          <w:color w:val="231F20"/>
          <w:sz w:val="17"/>
        </w:rPr>
        <w:t>in</w:t>
      </w:r>
      <w:r>
        <w:rPr>
          <w:color w:val="231F20"/>
          <w:spacing w:val="-2"/>
          <w:sz w:val="17"/>
        </w:rPr>
        <w:t> </w:t>
      </w:r>
      <w:r>
        <w:rPr>
          <w:color w:val="231F20"/>
          <w:sz w:val="17"/>
        </w:rPr>
        <w:t>strut- ture ad esso assimilabili (OSP).</w:t>
      </w:r>
    </w:p>
    <w:p>
      <w:pPr>
        <w:pStyle w:val="BodyText"/>
        <w:spacing w:before="17"/>
        <w:ind w:left="0"/>
        <w:jc w:val="left"/>
        <w:rPr>
          <w:sz w:val="17"/>
        </w:rPr>
      </w:pPr>
    </w:p>
    <w:p>
      <w:pPr>
        <w:spacing w:before="0"/>
        <w:ind w:left="113" w:right="0" w:firstLine="0"/>
        <w:jc w:val="left"/>
        <w:rPr>
          <w:b/>
          <w:sz w:val="17"/>
        </w:rPr>
      </w:pPr>
      <w:r>
        <w:rPr>
          <w:b/>
          <w:color w:val="231F20"/>
          <w:spacing w:val="-2"/>
          <w:sz w:val="17"/>
        </w:rPr>
        <w:t>25A02823</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BodyText"/>
        <w:spacing w:before="12"/>
        <w:ind w:left="0"/>
        <w:jc w:val="left"/>
        <w:rPr>
          <w:b/>
          <w:sz w:val="20"/>
        </w:rPr>
      </w:pPr>
    </w:p>
    <w:p>
      <w:pPr>
        <w:pStyle w:val="BodyText"/>
        <w:spacing w:after="0"/>
        <w:jc w:val="left"/>
        <w:rPr>
          <w:b/>
          <w:sz w:val="20"/>
        </w:rPr>
        <w:sectPr>
          <w:pgSz w:w="11900" w:h="16840"/>
          <w:pgMar w:header="1155" w:footer="1342" w:top="1360" w:bottom="1540" w:left="850" w:right="850"/>
        </w:sectPr>
      </w:pPr>
    </w:p>
    <w:p>
      <w:pPr>
        <w:pStyle w:val="Heading3"/>
        <w:spacing w:before="94"/>
        <w:ind w:left="112" w:right="45"/>
      </w:pPr>
      <w:r>
        <w:rPr/>
        <mc:AlternateContent>
          <mc:Choice Requires="wps">
            <w:drawing>
              <wp:anchor distT="0" distB="0" distL="0" distR="0" allowOverlap="1" layoutInCell="1" locked="0" behindDoc="1" simplePos="0" relativeHeight="484825600">
                <wp:simplePos x="0" y="0"/>
                <wp:positionH relativeFrom="page">
                  <wp:posOffset>612000</wp:posOffset>
                </wp:positionH>
                <wp:positionV relativeFrom="page">
                  <wp:posOffset>899286</wp:posOffset>
                </wp:positionV>
                <wp:extent cx="6336030" cy="8642350"/>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6336030" cy="8642350"/>
                          <a:chExt cx="6336030" cy="8642350"/>
                        </a:xfrm>
                      </wpg:grpSpPr>
                      <wps:wsp>
                        <wps:cNvPr id="355" name="Graphic 355"/>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56" name="Graphic 356"/>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57" name="Graphic 357"/>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0880" id="docshapegroup12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pacing w:val="-2"/>
        </w:rPr>
        <w:t>COMITATO</w:t>
      </w:r>
      <w:r>
        <w:rPr>
          <w:color w:val="231F20"/>
          <w:spacing w:val="-5"/>
        </w:rPr>
        <w:t> </w:t>
      </w:r>
      <w:r>
        <w:rPr>
          <w:color w:val="231F20"/>
          <w:spacing w:val="-2"/>
        </w:rPr>
        <w:t>INTERMINISTERIALE</w:t>
      </w:r>
    </w:p>
    <w:p>
      <w:pPr>
        <w:spacing w:before="1"/>
        <w:ind w:left="112" w:right="31" w:firstLine="0"/>
        <w:jc w:val="center"/>
        <w:rPr>
          <w:b/>
          <w:sz w:val="23"/>
        </w:rPr>
      </w:pPr>
      <w:r>
        <w:rPr>
          <w:b/>
          <w:color w:val="231F20"/>
          <w:sz w:val="23"/>
        </w:rPr>
        <w:t>PER LA PROGRAMMAZIONE ECONOMICA E LO SVILUPPO SOSTENIBILE</w:t>
      </w:r>
    </w:p>
    <w:p>
      <w:pPr>
        <w:pStyle w:val="BodyText"/>
        <w:spacing w:before="35"/>
        <w:ind w:left="0"/>
        <w:jc w:val="left"/>
        <w:rPr>
          <w:b/>
          <w:sz w:val="23"/>
        </w:rPr>
      </w:pPr>
    </w:p>
    <w:p>
      <w:pPr>
        <w:spacing w:before="0"/>
        <w:ind w:left="113" w:right="0" w:firstLine="0"/>
        <w:jc w:val="both"/>
        <w:rPr>
          <w:sz w:val="19"/>
        </w:rPr>
      </w:pPr>
      <w:r>
        <w:rPr>
          <w:color w:val="231F20"/>
          <w:sz w:val="19"/>
        </w:rPr>
        <w:t>DELIBERA</w:t>
      </w:r>
      <w:r>
        <w:rPr>
          <w:color w:val="231F20"/>
          <w:spacing w:val="-12"/>
          <w:sz w:val="19"/>
        </w:rPr>
        <w:t> </w:t>
      </w:r>
      <w:r>
        <w:rPr>
          <w:color w:val="231F20"/>
          <w:sz w:val="19"/>
        </w:rPr>
        <w:t>25</w:t>
      </w:r>
      <w:r>
        <w:rPr>
          <w:color w:val="231F20"/>
          <w:spacing w:val="-4"/>
          <w:sz w:val="19"/>
        </w:rPr>
        <w:t> </w:t>
      </w:r>
      <w:r>
        <w:rPr>
          <w:color w:val="231F20"/>
          <w:sz w:val="19"/>
        </w:rPr>
        <w:t>febbraio</w:t>
      </w:r>
      <w:r>
        <w:rPr>
          <w:color w:val="231F20"/>
          <w:spacing w:val="-2"/>
          <w:sz w:val="19"/>
        </w:rPr>
        <w:t> 2025.</w:t>
      </w:r>
    </w:p>
    <w:p>
      <w:pPr>
        <w:spacing w:line="220" w:lineRule="auto" w:before="194"/>
        <w:ind w:left="113" w:right="43" w:firstLine="191"/>
        <w:jc w:val="both"/>
        <w:rPr>
          <w:sz w:val="19"/>
        </w:rPr>
      </w:pPr>
      <w:r>
        <w:rPr>
          <w:b/>
          <w:color w:val="231F20"/>
          <w:sz w:val="19"/>
        </w:rPr>
        <w:t>Sisma Abruzzo 2009. Approvazione del Programma </w:t>
      </w:r>
      <w:r>
        <w:rPr>
          <w:b/>
          <w:color w:val="231F20"/>
          <w:sz w:val="19"/>
        </w:rPr>
        <w:t>di sviluppo Restart 2.</w:t>
      </w:r>
      <w:r>
        <w:rPr>
          <w:b/>
          <w:color w:val="231F20"/>
          <w:spacing w:val="-10"/>
          <w:sz w:val="19"/>
        </w:rPr>
        <w:t> </w:t>
      </w:r>
      <w:r>
        <w:rPr>
          <w:b/>
          <w:color w:val="231F20"/>
          <w:sz w:val="19"/>
        </w:rPr>
        <w:t>Approvazione di nuovi interventi e asse- gnazione di risorse. </w:t>
      </w:r>
      <w:r>
        <w:rPr>
          <w:color w:val="231F20"/>
          <w:sz w:val="19"/>
        </w:rPr>
        <w:t>(Delibera n. 10/2025).</w:t>
      </w:r>
    </w:p>
    <w:p>
      <w:pPr>
        <w:pStyle w:val="BodyText"/>
        <w:spacing w:before="83"/>
        <w:ind w:left="0"/>
        <w:jc w:val="left"/>
        <w:rPr>
          <w:sz w:val="19"/>
        </w:rPr>
      </w:pPr>
    </w:p>
    <w:p>
      <w:pPr>
        <w:pStyle w:val="BodyText"/>
        <w:spacing w:line="220" w:lineRule="auto" w:before="1"/>
        <w:ind w:left="470" w:right="372" w:firstLine="322"/>
        <w:jc w:val="left"/>
      </w:pPr>
      <w:r>
        <w:rPr>
          <w:color w:val="231F20"/>
        </w:rPr>
        <w:t>IL COMITATO INTERMINISTERIALE PER LA PROGRAMMAZIONE ECONOMICA</w:t>
      </w:r>
    </w:p>
    <w:p>
      <w:pPr>
        <w:pStyle w:val="BodyText"/>
        <w:spacing w:line="228" w:lineRule="exact"/>
        <w:ind w:left="1068"/>
        <w:jc w:val="left"/>
      </w:pPr>
      <w:r>
        <w:rPr>
          <w:color w:val="231F20"/>
        </w:rPr>
        <w:t>E</w:t>
      </w:r>
      <w:r>
        <w:rPr>
          <w:color w:val="231F20"/>
          <w:spacing w:val="8"/>
        </w:rPr>
        <w:t> </w:t>
      </w:r>
      <w:r>
        <w:rPr>
          <w:color w:val="231F20"/>
        </w:rPr>
        <w:t>LO</w:t>
      </w:r>
      <w:r>
        <w:rPr>
          <w:color w:val="231F20"/>
          <w:spacing w:val="8"/>
        </w:rPr>
        <w:t> </w:t>
      </w:r>
      <w:r>
        <w:rPr>
          <w:color w:val="231F20"/>
        </w:rPr>
        <w:t>SVILUPPO</w:t>
      </w:r>
      <w:r>
        <w:rPr>
          <w:color w:val="231F20"/>
          <w:spacing w:val="8"/>
        </w:rPr>
        <w:t> </w:t>
      </w:r>
      <w:r>
        <w:rPr>
          <w:color w:val="231F20"/>
          <w:spacing w:val="-2"/>
        </w:rPr>
        <w:t>SOSTENIBILE</w:t>
      </w:r>
    </w:p>
    <w:p>
      <w:pPr>
        <w:pStyle w:val="BodyText"/>
        <w:spacing w:before="205"/>
        <w:ind w:left="0"/>
        <w:jc w:val="left"/>
      </w:pPr>
    </w:p>
    <w:p>
      <w:pPr>
        <w:pStyle w:val="BodyText"/>
        <w:ind w:left="1019"/>
        <w:jc w:val="left"/>
      </w:pPr>
      <w:r>
        <w:rPr>
          <w:smallCaps/>
          <w:color w:val="231F20"/>
          <w:w w:val="90"/>
        </w:rPr>
        <w:t>Nella</w:t>
      </w:r>
      <w:r>
        <w:rPr>
          <w:smallCaps/>
          <w:color w:val="231F20"/>
        </w:rPr>
        <w:t> </w:t>
      </w:r>
      <w:r>
        <w:rPr>
          <w:smallCaps/>
          <w:color w:val="231F20"/>
          <w:w w:val="90"/>
        </w:rPr>
        <w:t>seduta</w:t>
      </w:r>
      <w:r>
        <w:rPr>
          <w:smallCaps/>
          <w:color w:val="231F20"/>
          <w:spacing w:val="1"/>
        </w:rPr>
        <w:t> </w:t>
      </w:r>
      <w:r>
        <w:rPr>
          <w:smallCaps/>
          <w:color w:val="231F20"/>
          <w:w w:val="90"/>
        </w:rPr>
        <w:t>del</w:t>
      </w:r>
      <w:r>
        <w:rPr>
          <w:smallCaps/>
          <w:color w:val="231F20"/>
          <w:spacing w:val="1"/>
        </w:rPr>
        <w:t> </w:t>
      </w:r>
      <w:r>
        <w:rPr>
          <w:smallCaps/>
          <w:color w:val="231F20"/>
          <w:w w:val="90"/>
        </w:rPr>
        <w:t>25</w:t>
      </w:r>
      <w:r>
        <w:rPr>
          <w:smallCaps/>
          <w:color w:val="231F20"/>
          <w:spacing w:val="-3"/>
          <w:w w:val="90"/>
        </w:rPr>
        <w:t> </w:t>
      </w:r>
      <w:r>
        <w:rPr>
          <w:smallCaps/>
          <w:color w:val="231F20"/>
          <w:w w:val="90"/>
        </w:rPr>
        <w:t>febbraio</w:t>
      </w:r>
      <w:r>
        <w:rPr>
          <w:smallCaps/>
          <w:color w:val="231F20"/>
          <w:spacing w:val="1"/>
        </w:rPr>
        <w:t> </w:t>
      </w:r>
      <w:r>
        <w:rPr>
          <w:smallCaps/>
          <w:color w:val="231F20"/>
          <w:spacing w:val="-4"/>
          <w:w w:val="90"/>
        </w:rPr>
        <w:t>2025</w:t>
      </w:r>
    </w:p>
    <w:p>
      <w:pPr>
        <w:pStyle w:val="BodyText"/>
        <w:spacing w:before="49"/>
        <w:ind w:left="0"/>
        <w:jc w:val="left"/>
        <w:rPr>
          <w:sz w:val="15"/>
        </w:rPr>
      </w:pPr>
    </w:p>
    <w:p>
      <w:pPr>
        <w:pStyle w:val="BodyText"/>
        <w:spacing w:line="220" w:lineRule="auto"/>
        <w:ind w:right="42" w:firstLine="213"/>
      </w:pPr>
      <w:r>
        <w:rPr>
          <w:color w:val="231F20"/>
        </w:rPr>
        <w:t>Vista la legge 27 febbraio 1967, n. 48, recante «Attri- buzioni e ordinamento del Ministero del bilancio e </w:t>
      </w:r>
      <w:r>
        <w:rPr>
          <w:color w:val="231F20"/>
        </w:rPr>
        <w:t>della programmazione economica e istituzione del Comitato</w:t>
      </w:r>
      <w:r>
        <w:rPr>
          <w:color w:val="231F20"/>
          <w:spacing w:val="40"/>
        </w:rPr>
        <w:t> </w:t>
      </w:r>
      <w:r>
        <w:rPr>
          <w:color w:val="231F20"/>
        </w:rPr>
        <w:t>dei</w:t>
      </w:r>
      <w:r>
        <w:rPr>
          <w:color w:val="231F20"/>
          <w:spacing w:val="-3"/>
        </w:rPr>
        <w:t> </w:t>
      </w:r>
      <w:r>
        <w:rPr>
          <w:color w:val="231F20"/>
        </w:rPr>
        <w:t>Ministri</w:t>
      </w:r>
      <w:r>
        <w:rPr>
          <w:color w:val="231F20"/>
          <w:spacing w:val="-3"/>
        </w:rPr>
        <w:t> </w:t>
      </w:r>
      <w:r>
        <w:rPr>
          <w:color w:val="231F20"/>
        </w:rPr>
        <w:t>per</w:t>
      </w:r>
      <w:r>
        <w:rPr>
          <w:color w:val="231F20"/>
          <w:spacing w:val="-3"/>
        </w:rPr>
        <w:t> </w:t>
      </w:r>
      <w:r>
        <w:rPr>
          <w:color w:val="231F20"/>
        </w:rPr>
        <w:t>la</w:t>
      </w:r>
      <w:r>
        <w:rPr>
          <w:color w:val="231F20"/>
          <w:spacing w:val="-3"/>
        </w:rPr>
        <w:t> </w:t>
      </w:r>
      <w:r>
        <w:rPr>
          <w:color w:val="231F20"/>
        </w:rPr>
        <w:t>programmazione</w:t>
      </w:r>
      <w:r>
        <w:rPr>
          <w:color w:val="231F20"/>
          <w:spacing w:val="-3"/>
        </w:rPr>
        <w:t> </w:t>
      </w:r>
      <w:r>
        <w:rPr>
          <w:color w:val="231F20"/>
        </w:rPr>
        <w:t>economica»</w:t>
      </w:r>
      <w:r>
        <w:rPr>
          <w:color w:val="231F20"/>
          <w:spacing w:val="-3"/>
        </w:rPr>
        <w:t> </w:t>
      </w:r>
      <w:r>
        <w:rPr>
          <w:color w:val="231F20"/>
        </w:rPr>
        <w:t>e,</w:t>
      </w:r>
      <w:r>
        <w:rPr>
          <w:color w:val="231F20"/>
          <w:spacing w:val="-3"/>
        </w:rPr>
        <w:t> </w:t>
      </w:r>
      <w:r>
        <w:rPr>
          <w:color w:val="231F20"/>
        </w:rPr>
        <w:t>in</w:t>
      </w:r>
      <w:r>
        <w:rPr>
          <w:color w:val="231F20"/>
          <w:spacing w:val="-3"/>
        </w:rPr>
        <w:t> </w:t>
      </w:r>
      <w:r>
        <w:rPr>
          <w:color w:val="231F20"/>
        </w:rPr>
        <w:t>par- ticolare, l’art. 16, concernente la costituzione e le attri- buzioni del Comitato interministeriale per la programma- zione economica, di seguito CIPE, nonché le successive disposizioni legislative relative alla composizione dello stesso Comitato, ed in particolare il decreto-legge 14 ot- tobre 2019, n. 111, recante «Misure urgenti per il rispetto degli obblighi previsti dalla direttiva 2008/50/CE sulla qualità dell’aria e proroga del termine di cui all’art. 48, commi</w:t>
      </w:r>
      <w:r>
        <w:rPr>
          <w:color w:val="231F20"/>
          <w:spacing w:val="-5"/>
        </w:rPr>
        <w:t> </w:t>
      </w:r>
      <w:r>
        <w:rPr>
          <w:color w:val="231F20"/>
        </w:rPr>
        <w:t>11</w:t>
      </w:r>
      <w:r>
        <w:rPr>
          <w:color w:val="231F20"/>
          <w:spacing w:val="-5"/>
        </w:rPr>
        <w:t> </w:t>
      </w:r>
      <w:r>
        <w:rPr>
          <w:color w:val="231F20"/>
        </w:rPr>
        <w:t>e</w:t>
      </w:r>
      <w:r>
        <w:rPr>
          <w:color w:val="231F20"/>
          <w:spacing w:val="-5"/>
        </w:rPr>
        <w:t> </w:t>
      </w:r>
      <w:r>
        <w:rPr>
          <w:color w:val="231F20"/>
        </w:rPr>
        <w:t>13,</w:t>
      </w:r>
      <w:r>
        <w:rPr>
          <w:color w:val="231F20"/>
          <w:spacing w:val="-5"/>
        </w:rPr>
        <w:t> </w:t>
      </w:r>
      <w:r>
        <w:rPr>
          <w:color w:val="231F20"/>
        </w:rPr>
        <w:t>del</w:t>
      </w:r>
      <w:r>
        <w:rPr>
          <w:color w:val="231F20"/>
          <w:spacing w:val="-5"/>
        </w:rPr>
        <w:t> </w:t>
      </w:r>
      <w:r>
        <w:rPr>
          <w:color w:val="231F20"/>
        </w:rPr>
        <w:t>decreto-legge</w:t>
      </w:r>
      <w:r>
        <w:rPr>
          <w:color w:val="231F20"/>
          <w:spacing w:val="-5"/>
        </w:rPr>
        <w:t> </w:t>
      </w:r>
      <w:r>
        <w:rPr>
          <w:color w:val="231F20"/>
        </w:rPr>
        <w:t>17</w:t>
      </w:r>
      <w:r>
        <w:rPr>
          <w:color w:val="231F20"/>
          <w:spacing w:val="-5"/>
        </w:rPr>
        <w:t> </w:t>
      </w:r>
      <w:r>
        <w:rPr>
          <w:color w:val="231F20"/>
        </w:rPr>
        <w:t>ottobre</w:t>
      </w:r>
      <w:r>
        <w:rPr>
          <w:color w:val="231F20"/>
          <w:spacing w:val="-5"/>
        </w:rPr>
        <w:t> </w:t>
      </w:r>
      <w:r>
        <w:rPr>
          <w:color w:val="231F20"/>
        </w:rPr>
        <w:t>2016,</w:t>
      </w:r>
      <w:r>
        <w:rPr>
          <w:color w:val="231F20"/>
          <w:spacing w:val="-5"/>
        </w:rPr>
        <w:t> </w:t>
      </w:r>
      <w:r>
        <w:rPr>
          <w:color w:val="231F20"/>
        </w:rPr>
        <w:t>n.</w:t>
      </w:r>
      <w:r>
        <w:rPr>
          <w:color w:val="231F20"/>
          <w:spacing w:val="-5"/>
        </w:rPr>
        <w:t> </w:t>
      </w:r>
      <w:r>
        <w:rPr>
          <w:color w:val="231F20"/>
        </w:rPr>
        <w:t>189, convertito, con modificazioni, dalla legge 15 dicembre 2016, n. 229», convertito, con modificazioni, dalla legge 12</w:t>
      </w:r>
      <w:r>
        <w:rPr>
          <w:color w:val="231F20"/>
          <w:spacing w:val="-11"/>
        </w:rPr>
        <w:t> </w:t>
      </w:r>
      <w:r>
        <w:rPr>
          <w:color w:val="231F20"/>
        </w:rPr>
        <w:t>dicembre</w:t>
      </w:r>
      <w:r>
        <w:rPr>
          <w:color w:val="231F20"/>
          <w:spacing w:val="-11"/>
        </w:rPr>
        <w:t> </w:t>
      </w:r>
      <w:r>
        <w:rPr>
          <w:color w:val="231F20"/>
        </w:rPr>
        <w:t>2019,</w:t>
      </w:r>
      <w:r>
        <w:rPr>
          <w:color w:val="231F20"/>
          <w:spacing w:val="-11"/>
        </w:rPr>
        <w:t> </w:t>
      </w:r>
      <w:r>
        <w:rPr>
          <w:color w:val="231F20"/>
        </w:rPr>
        <w:t>n.</w:t>
      </w:r>
      <w:r>
        <w:rPr>
          <w:color w:val="231F20"/>
          <w:spacing w:val="-11"/>
        </w:rPr>
        <w:t> </w:t>
      </w:r>
      <w:r>
        <w:rPr>
          <w:color w:val="231F20"/>
        </w:rPr>
        <w:t>141,</w:t>
      </w:r>
      <w:r>
        <w:rPr>
          <w:color w:val="231F20"/>
          <w:spacing w:val="-11"/>
        </w:rPr>
        <w:t> </w:t>
      </w:r>
      <w:r>
        <w:rPr>
          <w:color w:val="231F20"/>
        </w:rPr>
        <w:t>il</w:t>
      </w:r>
      <w:r>
        <w:rPr>
          <w:color w:val="231F20"/>
          <w:spacing w:val="-11"/>
        </w:rPr>
        <w:t> </w:t>
      </w:r>
      <w:r>
        <w:rPr>
          <w:color w:val="231F20"/>
        </w:rPr>
        <w:t>quale</w:t>
      </w:r>
      <w:r>
        <w:rPr>
          <w:color w:val="231F20"/>
          <w:spacing w:val="-11"/>
        </w:rPr>
        <w:t> </w:t>
      </w:r>
      <w:r>
        <w:rPr>
          <w:color w:val="231F20"/>
        </w:rPr>
        <w:t>all’art.</w:t>
      </w:r>
      <w:r>
        <w:rPr>
          <w:color w:val="231F20"/>
          <w:spacing w:val="-11"/>
        </w:rPr>
        <w:t> </w:t>
      </w:r>
      <w:r>
        <w:rPr>
          <w:color w:val="231F20"/>
        </w:rPr>
        <w:t>1</w:t>
      </w:r>
      <w:r>
        <w:rPr>
          <w:i/>
          <w:color w:val="231F20"/>
        </w:rPr>
        <w:t>-bis</w:t>
      </w:r>
      <w:r>
        <w:rPr>
          <w:i/>
          <w:color w:val="231F20"/>
          <w:spacing w:val="-9"/>
        </w:rPr>
        <w:t> </w:t>
      </w:r>
      <w:r>
        <w:rPr>
          <w:color w:val="231F20"/>
        </w:rPr>
        <w:t>ha</w:t>
      </w:r>
      <w:r>
        <w:rPr>
          <w:color w:val="231F20"/>
          <w:spacing w:val="-11"/>
        </w:rPr>
        <w:t> </w:t>
      </w:r>
      <w:r>
        <w:rPr>
          <w:color w:val="231F20"/>
        </w:rPr>
        <w:t>previsto che</w:t>
      </w:r>
      <w:r>
        <w:rPr>
          <w:color w:val="231F20"/>
          <w:spacing w:val="-5"/>
        </w:rPr>
        <w:t> </w:t>
      </w:r>
      <w:r>
        <w:rPr>
          <w:color w:val="231F20"/>
        </w:rPr>
        <w:t>dal</w:t>
      </w:r>
      <w:r>
        <w:rPr>
          <w:color w:val="231F20"/>
          <w:spacing w:val="-5"/>
        </w:rPr>
        <w:t> </w:t>
      </w:r>
      <w:r>
        <w:rPr>
          <w:color w:val="231F20"/>
        </w:rPr>
        <w:t>1°</w:t>
      </w:r>
      <w:r>
        <w:rPr>
          <w:color w:val="231F20"/>
          <w:spacing w:val="-5"/>
        </w:rPr>
        <w:t> </w:t>
      </w:r>
      <w:r>
        <w:rPr>
          <w:color w:val="231F20"/>
        </w:rPr>
        <w:t>gennaio</w:t>
      </w:r>
      <w:r>
        <w:rPr>
          <w:color w:val="231F20"/>
          <w:spacing w:val="-5"/>
        </w:rPr>
        <w:t> </w:t>
      </w:r>
      <w:r>
        <w:rPr>
          <w:color w:val="231F20"/>
        </w:rPr>
        <w:t>2021,</w:t>
      </w:r>
      <w:r>
        <w:rPr>
          <w:color w:val="231F20"/>
          <w:spacing w:val="-5"/>
        </w:rPr>
        <w:t> </w:t>
      </w:r>
      <w:r>
        <w:rPr>
          <w:color w:val="231F20"/>
        </w:rPr>
        <w:t>per</w:t>
      </w:r>
      <w:r>
        <w:rPr>
          <w:color w:val="231F20"/>
          <w:spacing w:val="-5"/>
        </w:rPr>
        <w:t> </w:t>
      </w:r>
      <w:r>
        <w:rPr>
          <w:color w:val="231F20"/>
        </w:rPr>
        <w:t>«rafforzare</w:t>
      </w:r>
      <w:r>
        <w:rPr>
          <w:color w:val="231F20"/>
          <w:spacing w:val="-5"/>
        </w:rPr>
        <w:t> </w:t>
      </w:r>
      <w:r>
        <w:rPr>
          <w:color w:val="231F20"/>
        </w:rPr>
        <w:t>il</w:t>
      </w:r>
      <w:r>
        <w:rPr>
          <w:color w:val="231F20"/>
          <w:spacing w:val="-5"/>
        </w:rPr>
        <w:t> </w:t>
      </w:r>
      <w:r>
        <w:rPr>
          <w:color w:val="231F20"/>
        </w:rPr>
        <w:t>coordinamento delle politiche pubbliche in vista del perseguimento degli obiettivi</w:t>
      </w:r>
      <w:r>
        <w:rPr>
          <w:color w:val="231F20"/>
          <w:spacing w:val="33"/>
        </w:rPr>
        <w:t> </w:t>
      </w:r>
      <w:r>
        <w:rPr>
          <w:color w:val="231F20"/>
        </w:rPr>
        <w:t>in</w:t>
      </w:r>
      <w:r>
        <w:rPr>
          <w:color w:val="231F20"/>
          <w:spacing w:val="33"/>
        </w:rPr>
        <w:t> </w:t>
      </w:r>
      <w:r>
        <w:rPr>
          <w:color w:val="231F20"/>
        </w:rPr>
        <w:t>materia</w:t>
      </w:r>
      <w:r>
        <w:rPr>
          <w:color w:val="231F20"/>
          <w:spacing w:val="33"/>
        </w:rPr>
        <w:t> </w:t>
      </w:r>
      <w:r>
        <w:rPr>
          <w:color w:val="231F20"/>
        </w:rPr>
        <w:t>di</w:t>
      </w:r>
      <w:r>
        <w:rPr>
          <w:color w:val="231F20"/>
          <w:spacing w:val="33"/>
        </w:rPr>
        <w:t> </w:t>
      </w:r>
      <w:r>
        <w:rPr>
          <w:color w:val="231F20"/>
        </w:rPr>
        <w:t>sviluppo</w:t>
      </w:r>
      <w:r>
        <w:rPr>
          <w:color w:val="231F20"/>
          <w:spacing w:val="33"/>
        </w:rPr>
        <w:t> </w:t>
      </w:r>
      <w:r>
        <w:rPr>
          <w:color w:val="231F20"/>
        </w:rPr>
        <w:t>sostenibile</w:t>
      </w:r>
      <w:r>
        <w:rPr>
          <w:color w:val="231F20"/>
          <w:spacing w:val="33"/>
        </w:rPr>
        <w:t> </w:t>
      </w:r>
      <w:r>
        <w:rPr>
          <w:color w:val="231F20"/>
        </w:rPr>
        <w:t>indicati</w:t>
      </w:r>
      <w:r>
        <w:rPr>
          <w:color w:val="231F20"/>
          <w:spacing w:val="33"/>
        </w:rPr>
        <w:t> </w:t>
      </w:r>
      <w:r>
        <w:rPr>
          <w:color w:val="231F20"/>
        </w:rPr>
        <w:t>dal- la risoluzione A/70/L.I adottata dall’Assemblea generale dell’Organizzazione delle Nazioni Unite il 25 settembre 2015», il CIPE assuma «la denominazione di Comitato interministeriale per la programmazione economica e lo sviluppo sostenibile», di seguito CIPESS, e che «a decor- rere</w:t>
      </w:r>
      <w:r>
        <w:rPr>
          <w:color w:val="231F20"/>
          <w:spacing w:val="23"/>
        </w:rPr>
        <w:t> </w:t>
      </w:r>
      <w:r>
        <w:rPr>
          <w:color w:val="231F20"/>
        </w:rPr>
        <w:t>dalla</w:t>
      </w:r>
      <w:r>
        <w:rPr>
          <w:color w:val="231F20"/>
          <w:spacing w:val="24"/>
        </w:rPr>
        <w:t> </w:t>
      </w:r>
      <w:r>
        <w:rPr>
          <w:color w:val="231F20"/>
        </w:rPr>
        <w:t>medesima</w:t>
      </w:r>
      <w:r>
        <w:rPr>
          <w:color w:val="231F20"/>
          <w:spacing w:val="24"/>
        </w:rPr>
        <w:t> </w:t>
      </w:r>
      <w:r>
        <w:rPr>
          <w:color w:val="231F20"/>
        </w:rPr>
        <w:t>data,</w:t>
      </w:r>
      <w:r>
        <w:rPr>
          <w:color w:val="231F20"/>
          <w:spacing w:val="23"/>
        </w:rPr>
        <w:t> </w:t>
      </w:r>
      <w:r>
        <w:rPr>
          <w:color w:val="231F20"/>
        </w:rPr>
        <w:t>nella</w:t>
      </w:r>
      <w:r>
        <w:rPr>
          <w:color w:val="231F20"/>
          <w:spacing w:val="24"/>
        </w:rPr>
        <w:t> </w:t>
      </w:r>
      <w:r>
        <w:rPr>
          <w:color w:val="231F20"/>
        </w:rPr>
        <w:t>legge</w:t>
      </w:r>
      <w:r>
        <w:rPr>
          <w:color w:val="231F20"/>
          <w:spacing w:val="24"/>
        </w:rPr>
        <w:t> </w:t>
      </w:r>
      <w:r>
        <w:rPr>
          <w:color w:val="231F20"/>
        </w:rPr>
        <w:t>27</w:t>
      </w:r>
      <w:r>
        <w:rPr>
          <w:color w:val="231F20"/>
          <w:spacing w:val="23"/>
        </w:rPr>
        <w:t> </w:t>
      </w:r>
      <w:r>
        <w:rPr>
          <w:color w:val="231F20"/>
        </w:rPr>
        <w:t>febbraio</w:t>
      </w:r>
      <w:r>
        <w:rPr>
          <w:color w:val="231F20"/>
          <w:spacing w:val="24"/>
        </w:rPr>
        <w:t> </w:t>
      </w:r>
      <w:r>
        <w:rPr>
          <w:color w:val="231F20"/>
          <w:spacing w:val="-2"/>
        </w:rPr>
        <w:t>1967,</w:t>
      </w:r>
    </w:p>
    <w:p>
      <w:pPr>
        <w:pStyle w:val="BodyText"/>
        <w:spacing w:line="220" w:lineRule="auto" w:before="25"/>
        <w:ind w:right="42"/>
      </w:pPr>
      <w:r>
        <w:rPr>
          <w:color w:val="231F20"/>
        </w:rPr>
        <w:t>n. 48, e in ogni altra disposizione vigente, qualunque richiamo al Comitato interministeriale per la </w:t>
      </w:r>
      <w:r>
        <w:rPr>
          <w:color w:val="231F20"/>
        </w:rPr>
        <w:t>program- mazione economica deve intendersi riferito al Comitato interministeriale per la programmazione economica e lo sviluppo sostenibile (CIPESS)»;</w:t>
      </w:r>
    </w:p>
    <w:p>
      <w:pPr>
        <w:pStyle w:val="BodyText"/>
        <w:spacing w:line="220" w:lineRule="auto" w:before="116"/>
        <w:ind w:right="43" w:firstLine="213"/>
      </w:pPr>
      <w:r>
        <w:rPr>
          <w:color w:val="231F20"/>
        </w:rPr>
        <w:t>Vista la legge 23 agosto 1988, n. 400, recante «Disci- plina dell’attività di Governo e ordinamento della </w:t>
      </w:r>
      <w:r>
        <w:rPr>
          <w:color w:val="231F20"/>
        </w:rPr>
        <w:t>Presi- denza del Consiglio dei ministri» e successive modifica- zioni e in particolare, l’art. 5, comma 2;</w:t>
      </w:r>
    </w:p>
    <w:p>
      <w:pPr>
        <w:pStyle w:val="BodyText"/>
        <w:spacing w:line="220" w:lineRule="auto" w:before="115"/>
        <w:ind w:right="43" w:firstLine="213"/>
      </w:pPr>
      <w:r>
        <w:rPr>
          <w:color w:val="231F20"/>
        </w:rPr>
        <w:t>Visto il decreto del Presidente del Consiglio dei </w:t>
      </w:r>
      <w:r>
        <w:rPr>
          <w:color w:val="231F20"/>
        </w:rPr>
        <w:t>mini- stri</w:t>
      </w:r>
      <w:r>
        <w:rPr>
          <w:color w:val="231F20"/>
          <w:spacing w:val="20"/>
        </w:rPr>
        <w:t> </w:t>
      </w:r>
      <w:r>
        <w:rPr>
          <w:color w:val="231F20"/>
        </w:rPr>
        <w:t>1°</w:t>
      </w:r>
      <w:r>
        <w:rPr>
          <w:color w:val="231F20"/>
          <w:spacing w:val="20"/>
        </w:rPr>
        <w:t> </w:t>
      </w:r>
      <w:r>
        <w:rPr>
          <w:color w:val="231F20"/>
        </w:rPr>
        <w:t>ottobre</w:t>
      </w:r>
      <w:r>
        <w:rPr>
          <w:color w:val="231F20"/>
          <w:spacing w:val="20"/>
        </w:rPr>
        <w:t> </w:t>
      </w:r>
      <w:r>
        <w:rPr>
          <w:color w:val="231F20"/>
        </w:rPr>
        <w:t>2012,</w:t>
      </w:r>
      <w:r>
        <w:rPr>
          <w:color w:val="231F20"/>
          <w:spacing w:val="21"/>
        </w:rPr>
        <w:t> </w:t>
      </w:r>
      <w:r>
        <w:rPr>
          <w:color w:val="231F20"/>
        </w:rPr>
        <w:t>e</w:t>
      </w:r>
      <w:r>
        <w:rPr>
          <w:color w:val="231F20"/>
          <w:spacing w:val="20"/>
        </w:rPr>
        <w:t> </w:t>
      </w:r>
      <w:r>
        <w:rPr>
          <w:color w:val="231F20"/>
        </w:rPr>
        <w:t>successive</w:t>
      </w:r>
      <w:r>
        <w:rPr>
          <w:color w:val="231F20"/>
          <w:spacing w:val="20"/>
        </w:rPr>
        <w:t> </w:t>
      </w:r>
      <w:r>
        <w:rPr>
          <w:color w:val="231F20"/>
        </w:rPr>
        <w:t>modificazioni,</w:t>
      </w:r>
      <w:r>
        <w:rPr>
          <w:color w:val="231F20"/>
          <w:spacing w:val="21"/>
        </w:rPr>
        <w:t> </w:t>
      </w:r>
      <w:r>
        <w:rPr>
          <w:color w:val="231F20"/>
          <w:spacing w:val="-2"/>
        </w:rPr>
        <w:t>recante</w:t>
      </w:r>
    </w:p>
    <w:p>
      <w:pPr>
        <w:pStyle w:val="BodyText"/>
        <w:spacing w:line="220" w:lineRule="auto" w:before="2"/>
        <w:ind w:right="43"/>
      </w:pPr>
      <w:r>
        <w:rPr>
          <w:color w:val="231F20"/>
        </w:rPr>
        <w:t>«Ordinamento delle strutture generali della </w:t>
      </w:r>
      <w:r>
        <w:rPr>
          <w:color w:val="231F20"/>
        </w:rPr>
        <w:t>Presidenza</w:t>
      </w:r>
      <w:r>
        <w:rPr>
          <w:color w:val="231F20"/>
          <w:spacing w:val="40"/>
        </w:rPr>
        <w:t> </w:t>
      </w:r>
      <w:r>
        <w:rPr>
          <w:color w:val="231F20"/>
        </w:rPr>
        <w:t>del Consiglio dei ministri», e, in particolare, l’art. 20, re- lativo all’organizzazione e ai compiti del Dipartimento per la programmazione e il coordinamento della politica economica, di seguito DIPE;</w:t>
      </w:r>
    </w:p>
    <w:p>
      <w:pPr>
        <w:pStyle w:val="BodyText"/>
        <w:spacing w:line="232" w:lineRule="exact" w:before="102"/>
        <w:ind w:left="326"/>
      </w:pPr>
      <w:r>
        <w:rPr/>
        <w:br w:type="column"/>
      </w:r>
      <w:r>
        <w:rPr>
          <w:color w:val="231F20"/>
        </w:rPr>
        <w:t>Visto</w:t>
      </w:r>
      <w:r>
        <w:rPr>
          <w:color w:val="231F20"/>
          <w:spacing w:val="37"/>
        </w:rPr>
        <w:t> </w:t>
      </w:r>
      <w:r>
        <w:rPr>
          <w:color w:val="231F20"/>
        </w:rPr>
        <w:t>il</w:t>
      </w:r>
      <w:r>
        <w:rPr>
          <w:color w:val="231F20"/>
          <w:spacing w:val="37"/>
        </w:rPr>
        <w:t> </w:t>
      </w:r>
      <w:r>
        <w:rPr>
          <w:color w:val="231F20"/>
        </w:rPr>
        <w:t>decreto-legge</w:t>
      </w:r>
      <w:r>
        <w:rPr>
          <w:color w:val="231F20"/>
          <w:spacing w:val="38"/>
        </w:rPr>
        <w:t> </w:t>
      </w:r>
      <w:r>
        <w:rPr>
          <w:color w:val="231F20"/>
        </w:rPr>
        <w:t>28</w:t>
      </w:r>
      <w:r>
        <w:rPr>
          <w:color w:val="231F20"/>
          <w:spacing w:val="37"/>
        </w:rPr>
        <w:t> </w:t>
      </w:r>
      <w:r>
        <w:rPr>
          <w:color w:val="231F20"/>
        </w:rPr>
        <w:t>aprile</w:t>
      </w:r>
      <w:r>
        <w:rPr>
          <w:color w:val="231F20"/>
          <w:spacing w:val="38"/>
        </w:rPr>
        <w:t> </w:t>
      </w:r>
      <w:r>
        <w:rPr>
          <w:color w:val="231F20"/>
        </w:rPr>
        <w:t>2009,</w:t>
      </w:r>
      <w:r>
        <w:rPr>
          <w:color w:val="231F20"/>
          <w:spacing w:val="37"/>
        </w:rPr>
        <w:t> </w:t>
      </w:r>
      <w:r>
        <w:rPr>
          <w:color w:val="231F20"/>
        </w:rPr>
        <w:t>n.</w:t>
      </w:r>
      <w:r>
        <w:rPr>
          <w:color w:val="231F20"/>
          <w:spacing w:val="38"/>
        </w:rPr>
        <w:t> </w:t>
      </w:r>
      <w:r>
        <w:rPr>
          <w:color w:val="231F20"/>
        </w:rPr>
        <w:t>39,</w:t>
      </w:r>
      <w:r>
        <w:rPr>
          <w:color w:val="231F20"/>
          <w:spacing w:val="37"/>
        </w:rPr>
        <w:t> </w:t>
      </w:r>
      <w:r>
        <w:rPr>
          <w:color w:val="231F20"/>
          <w:spacing w:val="-2"/>
        </w:rPr>
        <w:t>recante</w:t>
      </w:r>
    </w:p>
    <w:p>
      <w:pPr>
        <w:pStyle w:val="BodyText"/>
        <w:spacing w:line="220" w:lineRule="auto" w:before="6"/>
        <w:ind w:right="104"/>
      </w:pPr>
      <w:r>
        <w:rPr>
          <w:color w:val="231F20"/>
        </w:rPr>
        <w:t>«Interventi urgenti in favore delle popolazioni colpite dagli eventi sismici nella Regione Abruzzo nel mese </w:t>
      </w:r>
      <w:r>
        <w:rPr>
          <w:color w:val="231F20"/>
        </w:rPr>
        <w:t>di aprile 2009 e ulteriori interventi urgenti di protezione ci- vile», convertito, con modificazioni, dalla legge 24 giu- gno 2009, n. 77;</w:t>
      </w:r>
    </w:p>
    <w:p>
      <w:pPr>
        <w:pStyle w:val="BodyText"/>
        <w:spacing w:line="220" w:lineRule="auto" w:before="49"/>
        <w:ind w:right="104" w:firstLine="213"/>
      </w:pPr>
      <w:r>
        <w:rPr>
          <w:color w:val="231F20"/>
        </w:rPr>
        <w:t>Visto il decreto legislativo 29 dicembre 2011, n. 229, recante</w:t>
      </w:r>
      <w:r>
        <w:rPr>
          <w:color w:val="231F20"/>
          <w:spacing w:val="27"/>
        </w:rPr>
        <w:t> </w:t>
      </w:r>
      <w:r>
        <w:rPr>
          <w:color w:val="231F20"/>
        </w:rPr>
        <w:t>«Attuazione</w:t>
      </w:r>
      <w:r>
        <w:rPr>
          <w:color w:val="231F20"/>
          <w:spacing w:val="27"/>
        </w:rPr>
        <w:t> </w:t>
      </w:r>
      <w:r>
        <w:rPr>
          <w:color w:val="231F20"/>
        </w:rPr>
        <w:t>dell’art.</w:t>
      </w:r>
      <w:r>
        <w:rPr>
          <w:color w:val="231F20"/>
          <w:spacing w:val="27"/>
        </w:rPr>
        <w:t> </w:t>
      </w:r>
      <w:r>
        <w:rPr>
          <w:color w:val="231F20"/>
        </w:rPr>
        <w:t>30,</w:t>
      </w:r>
      <w:r>
        <w:rPr>
          <w:color w:val="231F20"/>
          <w:spacing w:val="27"/>
        </w:rPr>
        <w:t> </w:t>
      </w:r>
      <w:r>
        <w:rPr>
          <w:color w:val="231F20"/>
        </w:rPr>
        <w:t>comma</w:t>
      </w:r>
      <w:r>
        <w:rPr>
          <w:color w:val="231F20"/>
          <w:spacing w:val="27"/>
        </w:rPr>
        <w:t> </w:t>
      </w:r>
      <w:r>
        <w:rPr>
          <w:color w:val="231F20"/>
        </w:rPr>
        <w:t>9,</w:t>
      </w:r>
      <w:r>
        <w:rPr>
          <w:color w:val="231F20"/>
          <w:spacing w:val="27"/>
        </w:rPr>
        <w:t> </w:t>
      </w:r>
      <w:r>
        <w:rPr>
          <w:color w:val="231F20"/>
        </w:rPr>
        <w:t>lettere</w:t>
      </w:r>
      <w:r>
        <w:rPr>
          <w:color w:val="231F20"/>
          <w:spacing w:val="26"/>
        </w:rPr>
        <w:t> </w:t>
      </w:r>
      <w:r>
        <w:rPr>
          <w:i/>
          <w:color w:val="231F20"/>
        </w:rPr>
        <w:t>e)</w:t>
      </w:r>
      <w:r>
        <w:rPr>
          <w:color w:val="231F20"/>
        </w:rPr>
        <w:t>,</w:t>
      </w:r>
      <w:r>
        <w:rPr>
          <w:color w:val="231F20"/>
          <w:spacing w:val="27"/>
        </w:rPr>
        <w:t> </w:t>
      </w:r>
      <w:r>
        <w:rPr>
          <w:i/>
          <w:color w:val="231F20"/>
        </w:rPr>
        <w:t>f) </w:t>
      </w:r>
      <w:r>
        <w:rPr>
          <w:color w:val="231F20"/>
        </w:rPr>
        <w:t>e </w:t>
      </w:r>
      <w:r>
        <w:rPr>
          <w:i/>
          <w:color w:val="231F20"/>
        </w:rPr>
        <w:t>g)</w:t>
      </w:r>
      <w:r>
        <w:rPr>
          <w:color w:val="231F20"/>
        </w:rPr>
        <w:t>, della legge 31 dicembre 2009, n. 196, in materia </w:t>
      </w:r>
      <w:r>
        <w:rPr>
          <w:color w:val="231F20"/>
        </w:rPr>
        <w:t>di procedure di monitoraggio sullo stato di attuazione delle opere</w:t>
      </w:r>
      <w:r>
        <w:rPr>
          <w:color w:val="231F20"/>
          <w:spacing w:val="-2"/>
        </w:rPr>
        <w:t> </w:t>
      </w:r>
      <w:r>
        <w:rPr>
          <w:color w:val="231F20"/>
        </w:rPr>
        <w:t>pubbliche,</w:t>
      </w:r>
      <w:r>
        <w:rPr>
          <w:color w:val="231F20"/>
          <w:spacing w:val="-2"/>
        </w:rPr>
        <w:t> </w:t>
      </w:r>
      <w:r>
        <w:rPr>
          <w:color w:val="231F20"/>
        </w:rPr>
        <w:t>di</w:t>
      </w:r>
      <w:r>
        <w:rPr>
          <w:color w:val="231F20"/>
          <w:spacing w:val="-2"/>
        </w:rPr>
        <w:t> </w:t>
      </w:r>
      <w:r>
        <w:rPr>
          <w:color w:val="231F20"/>
        </w:rPr>
        <w:t>verifica</w:t>
      </w:r>
      <w:r>
        <w:rPr>
          <w:color w:val="231F20"/>
          <w:spacing w:val="-2"/>
        </w:rPr>
        <w:t> </w:t>
      </w:r>
      <w:r>
        <w:rPr>
          <w:color w:val="231F20"/>
        </w:rPr>
        <w:t>dell’utilizzo</w:t>
      </w:r>
      <w:r>
        <w:rPr>
          <w:color w:val="231F20"/>
          <w:spacing w:val="-2"/>
        </w:rPr>
        <w:t> </w:t>
      </w:r>
      <w:r>
        <w:rPr>
          <w:color w:val="231F20"/>
        </w:rPr>
        <w:t>dei</w:t>
      </w:r>
      <w:r>
        <w:rPr>
          <w:color w:val="231F20"/>
          <w:spacing w:val="-2"/>
        </w:rPr>
        <w:t> </w:t>
      </w:r>
      <w:r>
        <w:rPr>
          <w:color w:val="231F20"/>
        </w:rPr>
        <w:t>finanziamen- ti nei tempi previsti e costituzione del Fondo opere e del Fondo progetti» che delinea un sistema di monitoraggio delle opere pubbliche, teso a migliorare la gestione delle risorse</w:t>
      </w:r>
      <w:r>
        <w:rPr>
          <w:color w:val="231F20"/>
          <w:spacing w:val="-4"/>
        </w:rPr>
        <w:t> </w:t>
      </w:r>
      <w:r>
        <w:rPr>
          <w:color w:val="231F20"/>
        </w:rPr>
        <w:t>finanziarie</w:t>
      </w:r>
      <w:r>
        <w:rPr>
          <w:color w:val="231F20"/>
          <w:spacing w:val="-4"/>
        </w:rPr>
        <w:t> </w:t>
      </w:r>
      <w:r>
        <w:rPr>
          <w:color w:val="231F20"/>
        </w:rPr>
        <w:t>destinate</w:t>
      </w:r>
      <w:r>
        <w:rPr>
          <w:color w:val="231F20"/>
          <w:spacing w:val="-4"/>
        </w:rPr>
        <w:t> </w:t>
      </w:r>
      <w:r>
        <w:rPr>
          <w:color w:val="231F20"/>
        </w:rPr>
        <w:t>al</w:t>
      </w:r>
      <w:r>
        <w:rPr>
          <w:color w:val="231F20"/>
          <w:spacing w:val="-4"/>
        </w:rPr>
        <w:t> </w:t>
      </w:r>
      <w:r>
        <w:rPr>
          <w:color w:val="231F20"/>
        </w:rPr>
        <w:t>finanziamento</w:t>
      </w:r>
      <w:r>
        <w:rPr>
          <w:color w:val="231F20"/>
          <w:spacing w:val="-4"/>
        </w:rPr>
        <w:t> </w:t>
      </w:r>
      <w:r>
        <w:rPr>
          <w:color w:val="231F20"/>
        </w:rPr>
        <w:t>e</w:t>
      </w:r>
      <w:r>
        <w:rPr>
          <w:color w:val="231F20"/>
          <w:spacing w:val="-4"/>
        </w:rPr>
        <w:t> </w:t>
      </w:r>
      <w:r>
        <w:rPr>
          <w:color w:val="231F20"/>
        </w:rPr>
        <w:t>alla</w:t>
      </w:r>
      <w:r>
        <w:rPr>
          <w:color w:val="231F20"/>
          <w:spacing w:val="-4"/>
        </w:rPr>
        <w:t> </w:t>
      </w:r>
      <w:r>
        <w:rPr>
          <w:color w:val="231F20"/>
        </w:rPr>
        <w:t>realiz- zazione</w:t>
      </w:r>
      <w:r>
        <w:rPr>
          <w:color w:val="231F20"/>
          <w:spacing w:val="-2"/>
        </w:rPr>
        <w:t> </w:t>
      </w:r>
      <w:r>
        <w:rPr>
          <w:color w:val="231F20"/>
        </w:rPr>
        <w:t>delle</w:t>
      </w:r>
      <w:r>
        <w:rPr>
          <w:color w:val="231F20"/>
          <w:spacing w:val="-2"/>
        </w:rPr>
        <w:t> </w:t>
      </w:r>
      <w:r>
        <w:rPr>
          <w:color w:val="231F20"/>
        </w:rPr>
        <w:t>stesse</w:t>
      </w:r>
      <w:r>
        <w:rPr>
          <w:color w:val="231F20"/>
          <w:spacing w:val="-2"/>
        </w:rPr>
        <w:t> </w:t>
      </w:r>
      <w:r>
        <w:rPr>
          <w:color w:val="231F20"/>
        </w:rPr>
        <w:t>nonché</w:t>
      </w:r>
      <w:r>
        <w:rPr>
          <w:color w:val="231F20"/>
          <w:spacing w:val="-2"/>
        </w:rPr>
        <w:t> </w:t>
      </w:r>
      <w:r>
        <w:rPr>
          <w:color w:val="231F20"/>
        </w:rPr>
        <w:t>ad</w:t>
      </w:r>
      <w:r>
        <w:rPr>
          <w:color w:val="231F20"/>
          <w:spacing w:val="-3"/>
        </w:rPr>
        <w:t> </w:t>
      </w:r>
      <w:r>
        <w:rPr>
          <w:color w:val="231F20"/>
        </w:rPr>
        <w:t>aumentare</w:t>
      </w:r>
      <w:r>
        <w:rPr>
          <w:color w:val="231F20"/>
          <w:spacing w:val="-2"/>
        </w:rPr>
        <w:t> </w:t>
      </w:r>
      <w:r>
        <w:rPr>
          <w:color w:val="231F20"/>
        </w:rPr>
        <w:t>la</w:t>
      </w:r>
      <w:r>
        <w:rPr>
          <w:color w:val="231F20"/>
          <w:spacing w:val="-2"/>
        </w:rPr>
        <w:t> </w:t>
      </w:r>
      <w:r>
        <w:rPr>
          <w:color w:val="231F20"/>
        </w:rPr>
        <w:t>conoscenza</w:t>
      </w:r>
      <w:r>
        <w:rPr>
          <w:color w:val="231F20"/>
          <w:spacing w:val="-2"/>
        </w:rPr>
        <w:t> </w:t>
      </w:r>
      <w:r>
        <w:rPr>
          <w:color w:val="231F20"/>
        </w:rPr>
        <w:t>e la trasparenza complessiva del settore;</w:t>
      </w:r>
    </w:p>
    <w:p>
      <w:pPr>
        <w:pStyle w:val="BodyText"/>
        <w:spacing w:line="232" w:lineRule="exact" w:before="40"/>
        <w:ind w:left="326"/>
      </w:pPr>
      <w:r>
        <w:rPr>
          <w:color w:val="231F20"/>
        </w:rPr>
        <w:t>Visto</w:t>
      </w:r>
      <w:r>
        <w:rPr>
          <w:color w:val="231F20"/>
          <w:spacing w:val="24"/>
        </w:rPr>
        <w:t> </w:t>
      </w:r>
      <w:r>
        <w:rPr>
          <w:color w:val="231F20"/>
        </w:rPr>
        <w:t>il</w:t>
      </w:r>
      <w:r>
        <w:rPr>
          <w:color w:val="231F20"/>
          <w:spacing w:val="25"/>
        </w:rPr>
        <w:t> </w:t>
      </w:r>
      <w:r>
        <w:rPr>
          <w:color w:val="231F20"/>
        </w:rPr>
        <w:t>decreto-legge</w:t>
      </w:r>
      <w:r>
        <w:rPr>
          <w:color w:val="231F20"/>
          <w:spacing w:val="24"/>
        </w:rPr>
        <w:t> </w:t>
      </w:r>
      <w:r>
        <w:rPr>
          <w:color w:val="231F20"/>
        </w:rPr>
        <w:t>22</w:t>
      </w:r>
      <w:r>
        <w:rPr>
          <w:color w:val="231F20"/>
          <w:spacing w:val="25"/>
        </w:rPr>
        <w:t> </w:t>
      </w:r>
      <w:r>
        <w:rPr>
          <w:color w:val="231F20"/>
        </w:rPr>
        <w:t>giugno</w:t>
      </w:r>
      <w:r>
        <w:rPr>
          <w:color w:val="231F20"/>
          <w:spacing w:val="25"/>
        </w:rPr>
        <w:t> </w:t>
      </w:r>
      <w:r>
        <w:rPr>
          <w:color w:val="231F20"/>
        </w:rPr>
        <w:t>2012,</w:t>
      </w:r>
      <w:r>
        <w:rPr>
          <w:color w:val="231F20"/>
          <w:spacing w:val="24"/>
        </w:rPr>
        <w:t> </w:t>
      </w:r>
      <w:r>
        <w:rPr>
          <w:color w:val="231F20"/>
        </w:rPr>
        <w:t>n.</w:t>
      </w:r>
      <w:r>
        <w:rPr>
          <w:color w:val="231F20"/>
          <w:spacing w:val="25"/>
        </w:rPr>
        <w:t> </w:t>
      </w:r>
      <w:r>
        <w:rPr>
          <w:color w:val="231F20"/>
        </w:rPr>
        <w:t>83,</w:t>
      </w:r>
      <w:r>
        <w:rPr>
          <w:color w:val="231F20"/>
          <w:spacing w:val="25"/>
        </w:rPr>
        <w:t> </w:t>
      </w:r>
      <w:r>
        <w:rPr>
          <w:color w:val="231F20"/>
          <w:spacing w:val="-2"/>
        </w:rPr>
        <w:t>recante</w:t>
      </w:r>
    </w:p>
    <w:p>
      <w:pPr>
        <w:pStyle w:val="BodyText"/>
        <w:spacing w:line="220" w:lineRule="auto" w:before="6"/>
        <w:ind w:right="104"/>
      </w:pPr>
      <w:r>
        <w:rPr>
          <w:color w:val="231F20"/>
        </w:rPr>
        <w:t>«Misure urgenti per la crescita del Paese», </w:t>
      </w:r>
      <w:r>
        <w:rPr>
          <w:color w:val="231F20"/>
        </w:rPr>
        <w:t>convertito,</w:t>
      </w:r>
      <w:r>
        <w:rPr>
          <w:color w:val="231F20"/>
          <w:spacing w:val="80"/>
        </w:rPr>
        <w:t> </w:t>
      </w:r>
      <w:r>
        <w:rPr>
          <w:color w:val="231F20"/>
        </w:rPr>
        <w:t>con</w:t>
      </w:r>
      <w:r>
        <w:rPr>
          <w:color w:val="231F20"/>
          <w:spacing w:val="-6"/>
        </w:rPr>
        <w:t> </w:t>
      </w:r>
      <w:r>
        <w:rPr>
          <w:color w:val="231F20"/>
        </w:rPr>
        <w:t>modificazioni,</w:t>
      </w:r>
      <w:r>
        <w:rPr>
          <w:color w:val="231F20"/>
          <w:spacing w:val="-6"/>
        </w:rPr>
        <w:t> </w:t>
      </w:r>
      <w:r>
        <w:rPr>
          <w:color w:val="231F20"/>
        </w:rPr>
        <w:t>dalla</w:t>
      </w:r>
      <w:r>
        <w:rPr>
          <w:color w:val="231F20"/>
          <w:spacing w:val="-6"/>
        </w:rPr>
        <w:t> </w:t>
      </w:r>
      <w:r>
        <w:rPr>
          <w:color w:val="231F20"/>
        </w:rPr>
        <w:t>legge</w:t>
      </w:r>
      <w:r>
        <w:rPr>
          <w:color w:val="231F20"/>
          <w:spacing w:val="-6"/>
        </w:rPr>
        <w:t> </w:t>
      </w:r>
      <w:r>
        <w:rPr>
          <w:color w:val="231F20"/>
        </w:rPr>
        <w:t>7</w:t>
      </w:r>
      <w:r>
        <w:rPr>
          <w:color w:val="231F20"/>
          <w:spacing w:val="-6"/>
        </w:rPr>
        <w:t> </w:t>
      </w:r>
      <w:r>
        <w:rPr>
          <w:color w:val="231F20"/>
        </w:rPr>
        <w:t>agosto</w:t>
      </w:r>
      <w:r>
        <w:rPr>
          <w:color w:val="231F20"/>
          <w:spacing w:val="-6"/>
        </w:rPr>
        <w:t> </w:t>
      </w:r>
      <w:r>
        <w:rPr>
          <w:color w:val="231F20"/>
        </w:rPr>
        <w:t>2012,</w:t>
      </w:r>
      <w:r>
        <w:rPr>
          <w:color w:val="231F20"/>
          <w:spacing w:val="-6"/>
        </w:rPr>
        <w:t> </w:t>
      </w:r>
      <w:r>
        <w:rPr>
          <w:color w:val="231F20"/>
        </w:rPr>
        <w:t>n.</w:t>
      </w:r>
      <w:r>
        <w:rPr>
          <w:color w:val="231F20"/>
          <w:spacing w:val="-6"/>
        </w:rPr>
        <w:t> </w:t>
      </w:r>
      <w:r>
        <w:rPr>
          <w:color w:val="231F20"/>
        </w:rPr>
        <w:t>134,</w:t>
      </w:r>
      <w:r>
        <w:rPr>
          <w:color w:val="231F20"/>
          <w:spacing w:val="-6"/>
        </w:rPr>
        <w:t> </w:t>
      </w:r>
      <w:r>
        <w:rPr>
          <w:color w:val="231F20"/>
        </w:rPr>
        <w:t>con- cernente,</w:t>
      </w:r>
      <w:r>
        <w:rPr>
          <w:color w:val="231F20"/>
          <w:spacing w:val="30"/>
        </w:rPr>
        <w:t> </w:t>
      </w:r>
      <w:r>
        <w:rPr>
          <w:color w:val="231F20"/>
        </w:rPr>
        <w:t>tra</w:t>
      </w:r>
      <w:r>
        <w:rPr>
          <w:color w:val="231F20"/>
          <w:spacing w:val="30"/>
        </w:rPr>
        <w:t> </w:t>
      </w:r>
      <w:r>
        <w:rPr>
          <w:color w:val="231F20"/>
        </w:rPr>
        <w:t>l’altro,</w:t>
      </w:r>
      <w:r>
        <w:rPr>
          <w:color w:val="231F20"/>
          <w:spacing w:val="30"/>
        </w:rPr>
        <w:t> </w:t>
      </w:r>
      <w:r>
        <w:rPr>
          <w:color w:val="231F20"/>
        </w:rPr>
        <w:t>misure</w:t>
      </w:r>
      <w:r>
        <w:rPr>
          <w:color w:val="231F20"/>
          <w:spacing w:val="30"/>
        </w:rPr>
        <w:t> </w:t>
      </w:r>
      <w:r>
        <w:rPr>
          <w:color w:val="231F20"/>
        </w:rPr>
        <w:t>urgenti</w:t>
      </w:r>
      <w:r>
        <w:rPr>
          <w:color w:val="231F20"/>
          <w:spacing w:val="30"/>
        </w:rPr>
        <w:t> </w:t>
      </w:r>
      <w:r>
        <w:rPr>
          <w:color w:val="231F20"/>
        </w:rPr>
        <w:t>per</w:t>
      </w:r>
      <w:r>
        <w:rPr>
          <w:color w:val="231F20"/>
          <w:spacing w:val="30"/>
        </w:rPr>
        <w:t> </w:t>
      </w:r>
      <w:r>
        <w:rPr>
          <w:color w:val="231F20"/>
        </w:rPr>
        <w:t>la</w:t>
      </w:r>
      <w:r>
        <w:rPr>
          <w:color w:val="231F20"/>
          <w:spacing w:val="30"/>
        </w:rPr>
        <w:t> </w:t>
      </w:r>
      <w:r>
        <w:rPr>
          <w:color w:val="231F20"/>
        </w:rPr>
        <w:t>chiusura</w:t>
      </w:r>
      <w:r>
        <w:rPr>
          <w:color w:val="231F20"/>
          <w:spacing w:val="30"/>
        </w:rPr>
        <w:t> </w:t>
      </w:r>
      <w:r>
        <w:rPr>
          <w:color w:val="231F20"/>
        </w:rPr>
        <w:t>del- la gestione dell’emergenza determinatasi nella Regione Abruzzo a seguito del sisma del 6 aprile 2009, nonché la ricostruzione, lo sviluppo e il rilancio dei territori inte- ressati e, in particolare, gli articoli 67</w:t>
      </w:r>
      <w:r>
        <w:rPr>
          <w:i/>
          <w:color w:val="231F20"/>
        </w:rPr>
        <w:t>-bis </w:t>
      </w:r>
      <w:r>
        <w:rPr>
          <w:color w:val="231F20"/>
        </w:rPr>
        <w:t>e 67</w:t>
      </w:r>
      <w:r>
        <w:rPr>
          <w:i/>
          <w:color w:val="231F20"/>
        </w:rPr>
        <w:t>-ter </w:t>
      </w:r>
      <w:r>
        <w:rPr>
          <w:color w:val="231F20"/>
        </w:rPr>
        <w:t>che di- spongono</w:t>
      </w:r>
      <w:r>
        <w:rPr>
          <w:color w:val="231F20"/>
          <w:spacing w:val="-7"/>
        </w:rPr>
        <w:t> </w:t>
      </w:r>
      <w:r>
        <w:rPr>
          <w:color w:val="231F20"/>
        </w:rPr>
        <w:t>il</w:t>
      </w:r>
      <w:r>
        <w:rPr>
          <w:color w:val="231F20"/>
          <w:spacing w:val="-7"/>
        </w:rPr>
        <w:t> </w:t>
      </w:r>
      <w:r>
        <w:rPr>
          <w:color w:val="231F20"/>
        </w:rPr>
        <w:t>passaggio</w:t>
      </w:r>
      <w:r>
        <w:rPr>
          <w:color w:val="231F20"/>
          <w:spacing w:val="-7"/>
        </w:rPr>
        <w:t> </w:t>
      </w:r>
      <w:r>
        <w:rPr>
          <w:color w:val="231F20"/>
        </w:rPr>
        <w:t>della</w:t>
      </w:r>
      <w:r>
        <w:rPr>
          <w:color w:val="231F20"/>
          <w:spacing w:val="-7"/>
        </w:rPr>
        <w:t> </w:t>
      </w:r>
      <w:r>
        <w:rPr>
          <w:color w:val="231F20"/>
        </w:rPr>
        <w:t>ricostruzione</w:t>
      </w:r>
      <w:r>
        <w:rPr>
          <w:color w:val="231F20"/>
          <w:spacing w:val="-7"/>
        </w:rPr>
        <w:t> </w:t>
      </w:r>
      <w:r>
        <w:rPr>
          <w:color w:val="231F20"/>
        </w:rPr>
        <w:t>alla</w:t>
      </w:r>
      <w:r>
        <w:rPr>
          <w:color w:val="231F20"/>
          <w:spacing w:val="-7"/>
        </w:rPr>
        <w:t> </w:t>
      </w:r>
      <w:r>
        <w:rPr>
          <w:color w:val="231F20"/>
        </w:rPr>
        <w:t>gestione</w:t>
      </w:r>
      <w:r>
        <w:rPr>
          <w:color w:val="231F20"/>
          <w:spacing w:val="-7"/>
        </w:rPr>
        <w:t> </w:t>
      </w:r>
      <w:r>
        <w:rPr>
          <w:color w:val="231F20"/>
        </w:rPr>
        <w:t>or- dinaria, prevedendo, tra l’altro, l’istituzione di due Uffici speciali per la ricostruzione, competenti rispettivamente per la città di L’Aquila (di seguito USRA) e per i restanti comuni del cratere sismico e fuori cratere (USRC);</w:t>
      </w:r>
    </w:p>
    <w:p>
      <w:pPr>
        <w:pStyle w:val="BodyText"/>
        <w:spacing w:line="220" w:lineRule="auto" w:before="56"/>
        <w:ind w:right="104" w:firstLine="213"/>
      </w:pPr>
      <w:r>
        <w:rPr>
          <w:color w:val="231F20"/>
        </w:rPr>
        <w:t>Considerato che, ai sensi dell’art. 67</w:t>
      </w:r>
      <w:r>
        <w:rPr>
          <w:i/>
          <w:color w:val="231F20"/>
        </w:rPr>
        <w:t>-bis</w:t>
      </w:r>
      <w:r>
        <w:rPr>
          <w:color w:val="231F20"/>
        </w:rPr>
        <w:t>, comma 5, del decreto-legge n. 83 del 2012, le «disposizioni del decreto legislativo n. 229 del 2011 e dei relativi </w:t>
      </w:r>
      <w:r>
        <w:rPr>
          <w:color w:val="231F20"/>
        </w:rPr>
        <w:t>provvedimenti attuativi si applicano ove compatibili con le disposizioni del</w:t>
      </w:r>
      <w:r>
        <w:rPr>
          <w:color w:val="231F20"/>
          <w:spacing w:val="-4"/>
        </w:rPr>
        <w:t> </w:t>
      </w:r>
      <w:r>
        <w:rPr>
          <w:color w:val="231F20"/>
        </w:rPr>
        <w:t>presente</w:t>
      </w:r>
      <w:r>
        <w:rPr>
          <w:color w:val="231F20"/>
          <w:spacing w:val="-4"/>
        </w:rPr>
        <w:t> </w:t>
      </w:r>
      <w:r>
        <w:rPr>
          <w:color w:val="231F20"/>
        </w:rPr>
        <w:t>articolo</w:t>
      </w:r>
      <w:r>
        <w:rPr>
          <w:color w:val="231F20"/>
          <w:spacing w:val="-4"/>
        </w:rPr>
        <w:t> </w:t>
      </w:r>
      <w:r>
        <w:rPr>
          <w:color w:val="231F20"/>
        </w:rPr>
        <w:t>e</w:t>
      </w:r>
      <w:r>
        <w:rPr>
          <w:color w:val="231F20"/>
          <w:spacing w:val="-4"/>
        </w:rPr>
        <w:t> </w:t>
      </w:r>
      <w:r>
        <w:rPr>
          <w:color w:val="231F20"/>
        </w:rPr>
        <w:t>degli</w:t>
      </w:r>
      <w:r>
        <w:rPr>
          <w:color w:val="231F20"/>
          <w:spacing w:val="-4"/>
        </w:rPr>
        <w:t> </w:t>
      </w:r>
      <w:r>
        <w:rPr>
          <w:color w:val="231F20"/>
        </w:rPr>
        <w:t>articoli</w:t>
      </w:r>
      <w:r>
        <w:rPr>
          <w:color w:val="231F20"/>
          <w:spacing w:val="-4"/>
        </w:rPr>
        <w:t> </w:t>
      </w:r>
      <w:r>
        <w:rPr>
          <w:color w:val="231F20"/>
        </w:rPr>
        <w:t>da</w:t>
      </w:r>
      <w:r>
        <w:rPr>
          <w:color w:val="231F20"/>
          <w:spacing w:val="-4"/>
        </w:rPr>
        <w:t> </w:t>
      </w:r>
      <w:r>
        <w:rPr>
          <w:color w:val="231F20"/>
        </w:rPr>
        <w:t>67</w:t>
      </w:r>
      <w:r>
        <w:rPr>
          <w:i/>
          <w:color w:val="231F20"/>
        </w:rPr>
        <w:t>-ter</w:t>
      </w:r>
      <w:r>
        <w:rPr>
          <w:i/>
          <w:color w:val="231F20"/>
          <w:spacing w:val="-4"/>
        </w:rPr>
        <w:t> </w:t>
      </w:r>
      <w:r>
        <w:rPr>
          <w:color w:val="231F20"/>
        </w:rPr>
        <w:t>a</w:t>
      </w:r>
      <w:r>
        <w:rPr>
          <w:color w:val="231F20"/>
          <w:spacing w:val="-4"/>
        </w:rPr>
        <w:t> </w:t>
      </w:r>
      <w:r>
        <w:rPr>
          <w:color w:val="231F20"/>
        </w:rPr>
        <w:t>67</w:t>
      </w:r>
      <w:r>
        <w:rPr>
          <w:i/>
          <w:color w:val="231F20"/>
        </w:rPr>
        <w:t>-sexies</w:t>
      </w:r>
      <w:r>
        <w:rPr>
          <w:color w:val="231F20"/>
        </w:rPr>
        <w:t>» del medesimo decreto-legge n. 83 del 2012;</w:t>
      </w:r>
    </w:p>
    <w:p>
      <w:pPr>
        <w:pStyle w:val="BodyText"/>
        <w:spacing w:line="232" w:lineRule="exact" w:before="34"/>
        <w:ind w:left="326"/>
      </w:pPr>
      <w:r>
        <w:rPr>
          <w:color w:val="231F20"/>
        </w:rPr>
        <w:t>Visto</w:t>
      </w:r>
      <w:r>
        <w:rPr>
          <w:color w:val="231F20"/>
          <w:spacing w:val="37"/>
        </w:rPr>
        <w:t> </w:t>
      </w:r>
      <w:r>
        <w:rPr>
          <w:color w:val="231F20"/>
        </w:rPr>
        <w:t>il</w:t>
      </w:r>
      <w:r>
        <w:rPr>
          <w:color w:val="231F20"/>
          <w:spacing w:val="37"/>
        </w:rPr>
        <w:t> </w:t>
      </w:r>
      <w:r>
        <w:rPr>
          <w:color w:val="231F20"/>
        </w:rPr>
        <w:t>decreto-legge</w:t>
      </w:r>
      <w:r>
        <w:rPr>
          <w:color w:val="231F20"/>
          <w:spacing w:val="38"/>
        </w:rPr>
        <w:t> </w:t>
      </w:r>
      <w:r>
        <w:rPr>
          <w:color w:val="231F20"/>
        </w:rPr>
        <w:t>26</w:t>
      </w:r>
      <w:r>
        <w:rPr>
          <w:color w:val="231F20"/>
          <w:spacing w:val="37"/>
        </w:rPr>
        <w:t> </w:t>
      </w:r>
      <w:r>
        <w:rPr>
          <w:color w:val="231F20"/>
        </w:rPr>
        <w:t>aprile</w:t>
      </w:r>
      <w:r>
        <w:rPr>
          <w:color w:val="231F20"/>
          <w:spacing w:val="38"/>
        </w:rPr>
        <w:t> </w:t>
      </w:r>
      <w:r>
        <w:rPr>
          <w:color w:val="231F20"/>
        </w:rPr>
        <w:t>2013,</w:t>
      </w:r>
      <w:r>
        <w:rPr>
          <w:color w:val="231F20"/>
          <w:spacing w:val="37"/>
        </w:rPr>
        <w:t> </w:t>
      </w:r>
      <w:r>
        <w:rPr>
          <w:color w:val="231F20"/>
        </w:rPr>
        <w:t>n.</w:t>
      </w:r>
      <w:r>
        <w:rPr>
          <w:color w:val="231F20"/>
          <w:spacing w:val="38"/>
        </w:rPr>
        <w:t> </w:t>
      </w:r>
      <w:r>
        <w:rPr>
          <w:color w:val="231F20"/>
        </w:rPr>
        <w:t>43,</w:t>
      </w:r>
      <w:r>
        <w:rPr>
          <w:color w:val="231F20"/>
          <w:spacing w:val="37"/>
        </w:rPr>
        <w:t> </w:t>
      </w:r>
      <w:r>
        <w:rPr>
          <w:color w:val="231F20"/>
          <w:spacing w:val="-2"/>
        </w:rPr>
        <w:t>recante</w:t>
      </w:r>
    </w:p>
    <w:p>
      <w:pPr>
        <w:pStyle w:val="BodyText"/>
        <w:spacing w:line="220" w:lineRule="auto" w:before="6"/>
        <w:ind w:right="104"/>
      </w:pPr>
      <w:r>
        <w:rPr>
          <w:color w:val="231F20"/>
        </w:rPr>
        <w:t>«Disposizioni urgenti per il rilancio dell’area </w:t>
      </w:r>
      <w:r>
        <w:rPr>
          <w:color w:val="231F20"/>
        </w:rPr>
        <w:t>industria-</w:t>
      </w:r>
      <w:r>
        <w:rPr>
          <w:color w:val="231F20"/>
          <w:spacing w:val="80"/>
        </w:rPr>
        <w:t> </w:t>
      </w:r>
      <w:r>
        <w:rPr>
          <w:color w:val="231F20"/>
        </w:rPr>
        <w:t>le</w:t>
      </w:r>
      <w:r>
        <w:rPr>
          <w:color w:val="231F20"/>
          <w:spacing w:val="40"/>
        </w:rPr>
        <w:t> </w:t>
      </w:r>
      <w:r>
        <w:rPr>
          <w:color w:val="231F20"/>
        </w:rPr>
        <w:t>di</w:t>
      </w:r>
      <w:r>
        <w:rPr>
          <w:color w:val="231F20"/>
          <w:spacing w:val="40"/>
        </w:rPr>
        <w:t> </w:t>
      </w:r>
      <w:r>
        <w:rPr>
          <w:color w:val="231F20"/>
        </w:rPr>
        <w:t>Piombino,</w:t>
      </w:r>
      <w:r>
        <w:rPr>
          <w:color w:val="231F20"/>
          <w:spacing w:val="40"/>
        </w:rPr>
        <w:t> </w:t>
      </w:r>
      <w:r>
        <w:rPr>
          <w:color w:val="231F20"/>
        </w:rPr>
        <w:t>di</w:t>
      </w:r>
      <w:r>
        <w:rPr>
          <w:color w:val="231F20"/>
          <w:spacing w:val="40"/>
        </w:rPr>
        <w:t> </w:t>
      </w:r>
      <w:r>
        <w:rPr>
          <w:color w:val="231F20"/>
        </w:rPr>
        <w:t>contrasto</w:t>
      </w:r>
      <w:r>
        <w:rPr>
          <w:color w:val="231F20"/>
          <w:spacing w:val="40"/>
        </w:rPr>
        <w:t> </w:t>
      </w:r>
      <w:r>
        <w:rPr>
          <w:color w:val="231F20"/>
        </w:rPr>
        <w:t>ad</w:t>
      </w:r>
      <w:r>
        <w:rPr>
          <w:color w:val="231F20"/>
          <w:spacing w:val="40"/>
        </w:rPr>
        <w:t> </w:t>
      </w:r>
      <w:r>
        <w:rPr>
          <w:color w:val="231F20"/>
        </w:rPr>
        <w:t>emergenze</w:t>
      </w:r>
      <w:r>
        <w:rPr>
          <w:color w:val="231F20"/>
          <w:spacing w:val="40"/>
        </w:rPr>
        <w:t> </w:t>
      </w:r>
      <w:r>
        <w:rPr>
          <w:color w:val="231F20"/>
        </w:rPr>
        <w:t>ambientali, in favore delle zone terremotate del maggio 2012 e per accelerare la ricostruzione in Abruzzo e la realizzazione degli interventi per Expo 2015.</w:t>
      </w:r>
      <w:r>
        <w:rPr>
          <w:color w:val="231F20"/>
          <w:spacing w:val="-3"/>
        </w:rPr>
        <w:t> </w:t>
      </w:r>
      <w:r>
        <w:rPr>
          <w:color w:val="231F20"/>
        </w:rPr>
        <w:t>Trasferimento di funzioni in materia di turismo e disposizioni sulla composizione del</w:t>
      </w:r>
      <w:r>
        <w:rPr>
          <w:color w:val="231F20"/>
          <w:spacing w:val="40"/>
        </w:rPr>
        <w:t> </w:t>
      </w:r>
      <w:r>
        <w:rPr>
          <w:color w:val="231F20"/>
        </w:rPr>
        <w:t>CIPE»,</w:t>
      </w:r>
      <w:r>
        <w:rPr>
          <w:color w:val="231F20"/>
          <w:spacing w:val="40"/>
        </w:rPr>
        <w:t> </w:t>
      </w:r>
      <w:r>
        <w:rPr>
          <w:color w:val="231F20"/>
        </w:rPr>
        <w:t>convertito,</w:t>
      </w:r>
      <w:r>
        <w:rPr>
          <w:color w:val="231F20"/>
          <w:spacing w:val="40"/>
        </w:rPr>
        <w:t> </w:t>
      </w:r>
      <w:r>
        <w:rPr>
          <w:color w:val="231F20"/>
        </w:rPr>
        <w:t>con</w:t>
      </w:r>
      <w:r>
        <w:rPr>
          <w:color w:val="231F20"/>
          <w:spacing w:val="40"/>
        </w:rPr>
        <w:t> </w:t>
      </w:r>
      <w:r>
        <w:rPr>
          <w:color w:val="231F20"/>
        </w:rPr>
        <w:t>modificazioni,</w:t>
      </w:r>
      <w:r>
        <w:rPr>
          <w:color w:val="231F20"/>
          <w:spacing w:val="40"/>
        </w:rPr>
        <w:t> </w:t>
      </w:r>
      <w:r>
        <w:rPr>
          <w:color w:val="231F20"/>
        </w:rPr>
        <w:t>dalla</w:t>
      </w:r>
      <w:r>
        <w:rPr>
          <w:color w:val="231F20"/>
          <w:spacing w:val="40"/>
        </w:rPr>
        <w:t> </w:t>
      </w:r>
      <w:r>
        <w:rPr>
          <w:color w:val="231F20"/>
        </w:rPr>
        <w:t>legge 24 giugno 2013, n. 71, concernente, tra l’altro, disposi- zioni urgenti per accelerare la ricostruzione in Abruzzo</w:t>
      </w:r>
      <w:r>
        <w:rPr>
          <w:color w:val="231F20"/>
          <w:spacing w:val="80"/>
          <w:w w:val="150"/>
        </w:rPr>
        <w:t> </w:t>
      </w:r>
      <w:r>
        <w:rPr>
          <w:color w:val="231F20"/>
        </w:rPr>
        <w:t>e, in particolare, l’art. 7</w:t>
      </w:r>
      <w:r>
        <w:rPr>
          <w:i/>
          <w:color w:val="231F20"/>
        </w:rPr>
        <w:t>-bis</w:t>
      </w:r>
      <w:r>
        <w:rPr>
          <w:color w:val="231F20"/>
        </w:rPr>
        <w:t>, comma 1, che autorizza la spesa</w:t>
      </w:r>
      <w:r>
        <w:rPr>
          <w:color w:val="231F20"/>
          <w:spacing w:val="38"/>
        </w:rPr>
        <w:t> </w:t>
      </w:r>
      <w:r>
        <w:rPr>
          <w:color w:val="231F20"/>
        </w:rPr>
        <w:t>di</w:t>
      </w:r>
      <w:r>
        <w:rPr>
          <w:color w:val="231F20"/>
          <w:spacing w:val="38"/>
        </w:rPr>
        <w:t> </w:t>
      </w:r>
      <w:r>
        <w:rPr>
          <w:color w:val="231F20"/>
        </w:rPr>
        <w:t>197,2</w:t>
      </w:r>
      <w:r>
        <w:rPr>
          <w:color w:val="231F20"/>
          <w:spacing w:val="38"/>
        </w:rPr>
        <w:t> </w:t>
      </w:r>
      <w:r>
        <w:rPr>
          <w:color w:val="231F20"/>
        </w:rPr>
        <w:t>milioni</w:t>
      </w:r>
      <w:r>
        <w:rPr>
          <w:color w:val="231F20"/>
          <w:spacing w:val="38"/>
        </w:rPr>
        <w:t> </w:t>
      </w:r>
      <w:r>
        <w:rPr>
          <w:color w:val="231F20"/>
        </w:rPr>
        <w:t>di</w:t>
      </w:r>
      <w:r>
        <w:rPr>
          <w:color w:val="231F20"/>
          <w:spacing w:val="38"/>
        </w:rPr>
        <w:t> </w:t>
      </w:r>
      <w:r>
        <w:rPr>
          <w:color w:val="231F20"/>
        </w:rPr>
        <w:t>euro</w:t>
      </w:r>
      <w:r>
        <w:rPr>
          <w:color w:val="231F20"/>
          <w:spacing w:val="38"/>
        </w:rPr>
        <w:t> </w:t>
      </w:r>
      <w:r>
        <w:rPr>
          <w:color w:val="231F20"/>
        </w:rPr>
        <w:t>per</w:t>
      </w:r>
      <w:r>
        <w:rPr>
          <w:color w:val="231F20"/>
          <w:spacing w:val="38"/>
        </w:rPr>
        <w:t> </w:t>
      </w:r>
      <w:r>
        <w:rPr>
          <w:color w:val="231F20"/>
        </w:rPr>
        <w:t>ciascuno</w:t>
      </w:r>
      <w:r>
        <w:rPr>
          <w:color w:val="231F20"/>
          <w:spacing w:val="38"/>
        </w:rPr>
        <w:t> </w:t>
      </w:r>
      <w:r>
        <w:rPr>
          <w:color w:val="231F20"/>
        </w:rPr>
        <w:t>degli</w:t>
      </w:r>
      <w:r>
        <w:rPr>
          <w:color w:val="231F20"/>
          <w:spacing w:val="38"/>
        </w:rPr>
        <w:t> </w:t>
      </w:r>
      <w:r>
        <w:rPr>
          <w:color w:val="231F20"/>
        </w:rPr>
        <w:t>anni dal</w:t>
      </w:r>
      <w:r>
        <w:rPr>
          <w:color w:val="231F20"/>
          <w:spacing w:val="20"/>
        </w:rPr>
        <w:t> </w:t>
      </w:r>
      <w:r>
        <w:rPr>
          <w:color w:val="231F20"/>
        </w:rPr>
        <w:t>2014</w:t>
      </w:r>
      <w:r>
        <w:rPr>
          <w:color w:val="231F20"/>
          <w:spacing w:val="20"/>
        </w:rPr>
        <w:t> </w:t>
      </w:r>
      <w:r>
        <w:rPr>
          <w:color w:val="231F20"/>
        </w:rPr>
        <w:t>al</w:t>
      </w:r>
      <w:r>
        <w:rPr>
          <w:color w:val="231F20"/>
          <w:spacing w:val="20"/>
        </w:rPr>
        <w:t> </w:t>
      </w:r>
      <w:r>
        <w:rPr>
          <w:color w:val="231F20"/>
        </w:rPr>
        <w:t>2019,</w:t>
      </w:r>
      <w:r>
        <w:rPr>
          <w:color w:val="231F20"/>
          <w:spacing w:val="20"/>
        </w:rPr>
        <w:t> </w:t>
      </w:r>
      <w:r>
        <w:rPr>
          <w:color w:val="231F20"/>
        </w:rPr>
        <w:t>al</w:t>
      </w:r>
      <w:r>
        <w:rPr>
          <w:color w:val="231F20"/>
          <w:spacing w:val="20"/>
        </w:rPr>
        <w:t> </w:t>
      </w:r>
      <w:r>
        <w:rPr>
          <w:color w:val="231F20"/>
        </w:rPr>
        <w:t>fine</w:t>
      </w:r>
      <w:r>
        <w:rPr>
          <w:color w:val="231F20"/>
          <w:spacing w:val="20"/>
        </w:rPr>
        <w:t> </w:t>
      </w:r>
      <w:r>
        <w:rPr>
          <w:color w:val="231F20"/>
        </w:rPr>
        <w:t>della</w:t>
      </w:r>
      <w:r>
        <w:rPr>
          <w:color w:val="231F20"/>
          <w:spacing w:val="20"/>
        </w:rPr>
        <w:t> </w:t>
      </w:r>
      <w:r>
        <w:rPr>
          <w:color w:val="231F20"/>
        </w:rPr>
        <w:t>concessione</w:t>
      </w:r>
      <w:r>
        <w:rPr>
          <w:color w:val="231F20"/>
          <w:spacing w:val="20"/>
        </w:rPr>
        <w:t> </w:t>
      </w:r>
      <w:r>
        <w:rPr>
          <w:color w:val="231F20"/>
        </w:rPr>
        <w:t>di</w:t>
      </w:r>
      <w:r>
        <w:rPr>
          <w:color w:val="231F20"/>
          <w:spacing w:val="20"/>
        </w:rPr>
        <w:t> </w:t>
      </w:r>
      <w:r>
        <w:rPr>
          <w:color w:val="231F20"/>
        </w:rPr>
        <w:t>contributi a privati, per la ricostruzione o riparazione di immobili danneggiati, prioritariamente adibiti ad abitazione princi- pale,</w:t>
      </w:r>
      <w:r>
        <w:rPr>
          <w:color w:val="231F20"/>
          <w:spacing w:val="-5"/>
        </w:rPr>
        <w:t> </w:t>
      </w:r>
      <w:r>
        <w:rPr>
          <w:color w:val="231F20"/>
        </w:rPr>
        <w:t>ovvero</w:t>
      </w:r>
      <w:r>
        <w:rPr>
          <w:color w:val="231F20"/>
          <w:spacing w:val="-5"/>
        </w:rPr>
        <w:t> </w:t>
      </w:r>
      <w:r>
        <w:rPr>
          <w:color w:val="231F20"/>
        </w:rPr>
        <w:t>per</w:t>
      </w:r>
      <w:r>
        <w:rPr>
          <w:color w:val="231F20"/>
          <w:spacing w:val="-5"/>
        </w:rPr>
        <w:t> </w:t>
      </w:r>
      <w:r>
        <w:rPr>
          <w:color w:val="231F20"/>
        </w:rPr>
        <w:t>l’acquisto</w:t>
      </w:r>
      <w:r>
        <w:rPr>
          <w:color w:val="231F20"/>
          <w:spacing w:val="-5"/>
        </w:rPr>
        <w:t> </w:t>
      </w:r>
      <w:r>
        <w:rPr>
          <w:color w:val="231F20"/>
        </w:rPr>
        <w:t>di</w:t>
      </w:r>
      <w:r>
        <w:rPr>
          <w:color w:val="231F20"/>
          <w:spacing w:val="-5"/>
        </w:rPr>
        <w:t> </w:t>
      </w:r>
      <w:r>
        <w:rPr>
          <w:color w:val="231F20"/>
        </w:rPr>
        <w:t>nuove</w:t>
      </w:r>
      <w:r>
        <w:rPr>
          <w:color w:val="231F20"/>
          <w:spacing w:val="-5"/>
        </w:rPr>
        <w:t> </w:t>
      </w:r>
      <w:r>
        <w:rPr>
          <w:color w:val="231F20"/>
        </w:rPr>
        <w:t>abitazioni,</w:t>
      </w:r>
      <w:r>
        <w:rPr>
          <w:color w:val="231F20"/>
          <w:spacing w:val="-5"/>
        </w:rPr>
        <w:t> </w:t>
      </w:r>
      <w:r>
        <w:rPr>
          <w:color w:val="231F20"/>
        </w:rPr>
        <w:t>sostitutive dell’abitazione principale distrutta, prevedendo, altresì, che tali risorse siano assegnate ai comuni interessati con delibera del CIPE, in relazione alle effettive esigenze di ricostruzione, previa presentazione del monitoraggio sul- lo stato di utilizzo delle risorse allo scopo finalizzate e ferma restando l’erogazione dei contributi nei limiti degli stanziamenti annuali iscritti in bilancio;</w:t>
      </w:r>
    </w:p>
    <w:p>
      <w:pPr>
        <w:pStyle w:val="BodyText"/>
        <w:spacing w:after="0" w:line="220" w:lineRule="auto"/>
        <w:sectPr>
          <w:type w:val="continuous"/>
          <w:pgSz w:w="11900" w:h="16840"/>
          <w:pgMar w:header="1155" w:footer="1342" w:top="1080" w:bottom="280" w:left="850" w:right="850"/>
          <w:cols w:num="2" w:equalWidth="0">
            <w:col w:w="5029" w:space="79"/>
            <w:col w:w="5092"/>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20" w:lineRule="auto" w:before="109"/>
        <w:ind w:right="39" w:firstLine="213"/>
      </w:pPr>
      <w:r>
        <w:rPr/>
        <mc:AlternateContent>
          <mc:Choice Requires="wps">
            <w:drawing>
              <wp:anchor distT="0" distB="0" distL="0" distR="0" allowOverlap="1" layoutInCell="1" locked="0" behindDoc="1" simplePos="0" relativeHeight="484826112">
                <wp:simplePos x="0" y="0"/>
                <wp:positionH relativeFrom="page">
                  <wp:posOffset>612000</wp:posOffset>
                </wp:positionH>
                <wp:positionV relativeFrom="page">
                  <wp:posOffset>899286</wp:posOffset>
                </wp:positionV>
                <wp:extent cx="6336030" cy="8642350"/>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6336030" cy="8642350"/>
                          <a:chExt cx="6336030" cy="8642350"/>
                        </a:xfrm>
                      </wpg:grpSpPr>
                      <wps:wsp>
                        <wps:cNvPr id="359" name="Graphic 359"/>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60" name="Graphic 360"/>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61" name="Graphic 361"/>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90368" id="docshapegroup12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Vista la legge 27 dicembre 2013, n. 147, recante «Di- sposizioni per la formazione del bilancio annuale e </w:t>
      </w:r>
      <w:r>
        <w:rPr>
          <w:color w:val="231F20"/>
        </w:rPr>
        <w:t>plu- riennale</w:t>
      </w:r>
      <w:r>
        <w:rPr>
          <w:color w:val="231F20"/>
          <w:spacing w:val="-9"/>
        </w:rPr>
        <w:t> </w:t>
      </w:r>
      <w:r>
        <w:rPr>
          <w:color w:val="231F20"/>
        </w:rPr>
        <w:t>dello</w:t>
      </w:r>
      <w:r>
        <w:rPr>
          <w:color w:val="231F20"/>
          <w:spacing w:val="-9"/>
        </w:rPr>
        <w:t> </w:t>
      </w:r>
      <w:r>
        <w:rPr>
          <w:color w:val="231F20"/>
        </w:rPr>
        <w:t>Stato»</w:t>
      </w:r>
      <w:r>
        <w:rPr>
          <w:color w:val="231F20"/>
          <w:spacing w:val="-9"/>
        </w:rPr>
        <w:t> </w:t>
      </w:r>
      <w:r>
        <w:rPr>
          <w:color w:val="231F20"/>
        </w:rPr>
        <w:t>e,</w:t>
      </w:r>
      <w:r>
        <w:rPr>
          <w:color w:val="231F20"/>
          <w:spacing w:val="-9"/>
        </w:rPr>
        <w:t> </w:t>
      </w:r>
      <w:r>
        <w:rPr>
          <w:color w:val="231F20"/>
        </w:rPr>
        <w:t>in</w:t>
      </w:r>
      <w:r>
        <w:rPr>
          <w:color w:val="231F20"/>
          <w:spacing w:val="-9"/>
        </w:rPr>
        <w:t> </w:t>
      </w:r>
      <w:r>
        <w:rPr>
          <w:color w:val="231F20"/>
        </w:rPr>
        <w:t>particolare,</w:t>
      </w:r>
      <w:r>
        <w:rPr>
          <w:color w:val="231F20"/>
          <w:spacing w:val="-9"/>
        </w:rPr>
        <w:t> </w:t>
      </w:r>
      <w:r>
        <w:rPr>
          <w:color w:val="231F20"/>
        </w:rPr>
        <w:t>l’art.</w:t>
      </w:r>
      <w:r>
        <w:rPr>
          <w:color w:val="231F20"/>
          <w:spacing w:val="-9"/>
        </w:rPr>
        <w:t> </w:t>
      </w:r>
      <w:r>
        <w:rPr>
          <w:color w:val="231F20"/>
        </w:rPr>
        <w:t>1,</w:t>
      </w:r>
      <w:r>
        <w:rPr>
          <w:color w:val="231F20"/>
          <w:spacing w:val="-9"/>
        </w:rPr>
        <w:t> </w:t>
      </w:r>
      <w:r>
        <w:rPr>
          <w:color w:val="231F20"/>
        </w:rPr>
        <w:t>comma</w:t>
      </w:r>
      <w:r>
        <w:rPr>
          <w:color w:val="231F20"/>
          <w:spacing w:val="-9"/>
        </w:rPr>
        <w:t> </w:t>
      </w:r>
      <w:r>
        <w:rPr>
          <w:color w:val="231F20"/>
        </w:rPr>
        <w:t>255, il quale stabilisce, tra l’altro, che il CIPE può destinare quota</w:t>
      </w:r>
      <w:r>
        <w:rPr>
          <w:color w:val="231F20"/>
          <w:spacing w:val="-3"/>
        </w:rPr>
        <w:t> </w:t>
      </w:r>
      <w:r>
        <w:rPr>
          <w:color w:val="231F20"/>
        </w:rPr>
        <w:t>parte</w:t>
      </w:r>
      <w:r>
        <w:rPr>
          <w:color w:val="231F20"/>
          <w:spacing w:val="-3"/>
        </w:rPr>
        <w:t> </w:t>
      </w:r>
      <w:r>
        <w:rPr>
          <w:color w:val="231F20"/>
        </w:rPr>
        <w:t>delle</w:t>
      </w:r>
      <w:r>
        <w:rPr>
          <w:color w:val="231F20"/>
          <w:spacing w:val="-3"/>
        </w:rPr>
        <w:t> </w:t>
      </w:r>
      <w:r>
        <w:rPr>
          <w:color w:val="231F20"/>
        </w:rPr>
        <w:t>risorse</w:t>
      </w:r>
      <w:r>
        <w:rPr>
          <w:color w:val="231F20"/>
          <w:spacing w:val="-3"/>
        </w:rPr>
        <w:t> </w:t>
      </w:r>
      <w:r>
        <w:rPr>
          <w:color w:val="231F20"/>
        </w:rPr>
        <w:t>di</w:t>
      </w:r>
      <w:r>
        <w:rPr>
          <w:color w:val="231F20"/>
          <w:spacing w:val="-3"/>
        </w:rPr>
        <w:t> </w:t>
      </w:r>
      <w:r>
        <w:rPr>
          <w:color w:val="231F20"/>
        </w:rPr>
        <w:t>cui</w:t>
      </w:r>
      <w:r>
        <w:rPr>
          <w:color w:val="231F20"/>
          <w:spacing w:val="-3"/>
        </w:rPr>
        <w:t> </w:t>
      </w:r>
      <w:r>
        <w:rPr>
          <w:color w:val="231F20"/>
        </w:rPr>
        <w:t>all’art.</w:t>
      </w:r>
      <w:r>
        <w:rPr>
          <w:color w:val="231F20"/>
          <w:spacing w:val="-3"/>
        </w:rPr>
        <w:t> </w:t>
      </w:r>
      <w:r>
        <w:rPr>
          <w:color w:val="231F20"/>
        </w:rPr>
        <w:t>7</w:t>
      </w:r>
      <w:r>
        <w:rPr>
          <w:i/>
          <w:color w:val="231F20"/>
        </w:rPr>
        <w:t>-bis</w:t>
      </w:r>
      <w:r>
        <w:rPr>
          <w:color w:val="231F20"/>
        </w:rPr>
        <w:t>,</w:t>
      </w:r>
      <w:r>
        <w:rPr>
          <w:color w:val="231F20"/>
          <w:spacing w:val="-3"/>
        </w:rPr>
        <w:t> </w:t>
      </w:r>
      <w:r>
        <w:rPr>
          <w:color w:val="231F20"/>
        </w:rPr>
        <w:t>comma</w:t>
      </w:r>
      <w:r>
        <w:rPr>
          <w:color w:val="231F20"/>
          <w:spacing w:val="-3"/>
        </w:rPr>
        <w:t> </w:t>
      </w:r>
      <w:r>
        <w:rPr>
          <w:color w:val="231F20"/>
        </w:rPr>
        <w:t>1,</w:t>
      </w:r>
      <w:r>
        <w:rPr>
          <w:color w:val="231F20"/>
          <w:spacing w:val="-3"/>
        </w:rPr>
        <w:t> </w:t>
      </w:r>
      <w:r>
        <w:rPr>
          <w:color w:val="231F20"/>
        </w:rPr>
        <w:t>del citato decreto-legge n. 43 del 2013 e successivi rifinan- ziamenti anche al finanziamento degli interventi finaliz- zati</w:t>
      </w:r>
      <w:r>
        <w:rPr>
          <w:color w:val="231F20"/>
          <w:spacing w:val="-1"/>
        </w:rPr>
        <w:t> </w:t>
      </w:r>
      <w:r>
        <w:rPr>
          <w:color w:val="231F20"/>
        </w:rPr>
        <w:t>ad</w:t>
      </w:r>
      <w:r>
        <w:rPr>
          <w:color w:val="231F20"/>
          <w:spacing w:val="-1"/>
        </w:rPr>
        <w:t> </w:t>
      </w:r>
      <w:r>
        <w:rPr>
          <w:color w:val="231F20"/>
        </w:rPr>
        <w:t>assicurare</w:t>
      </w:r>
      <w:r>
        <w:rPr>
          <w:color w:val="231F20"/>
          <w:spacing w:val="-1"/>
        </w:rPr>
        <w:t> </w:t>
      </w:r>
      <w:r>
        <w:rPr>
          <w:color w:val="231F20"/>
        </w:rPr>
        <w:t>la</w:t>
      </w:r>
      <w:r>
        <w:rPr>
          <w:color w:val="231F20"/>
          <w:spacing w:val="-1"/>
        </w:rPr>
        <w:t> </w:t>
      </w:r>
      <w:r>
        <w:rPr>
          <w:color w:val="231F20"/>
        </w:rPr>
        <w:t>ricostruzione</w:t>
      </w:r>
      <w:r>
        <w:rPr>
          <w:color w:val="231F20"/>
          <w:spacing w:val="-1"/>
        </w:rPr>
        <w:t> </w:t>
      </w:r>
      <w:r>
        <w:rPr>
          <w:color w:val="231F20"/>
        </w:rPr>
        <w:t>degli</w:t>
      </w:r>
      <w:r>
        <w:rPr>
          <w:color w:val="231F20"/>
          <w:spacing w:val="-1"/>
        </w:rPr>
        <w:t> </w:t>
      </w:r>
      <w:r>
        <w:rPr>
          <w:color w:val="231F20"/>
        </w:rPr>
        <w:t>immobili</w:t>
      </w:r>
      <w:r>
        <w:rPr>
          <w:color w:val="231F20"/>
          <w:spacing w:val="-1"/>
        </w:rPr>
        <w:t> </w:t>
      </w:r>
      <w:r>
        <w:rPr>
          <w:color w:val="231F20"/>
        </w:rPr>
        <w:t>pubblici colpiti dagli eventi sismici del 6 aprile 2009, situati nel cratere e al di fuori del cratere sismico, nonché la tabel-</w:t>
      </w:r>
      <w:r>
        <w:rPr>
          <w:color w:val="231F20"/>
          <w:spacing w:val="80"/>
        </w:rPr>
        <w:t> </w:t>
      </w:r>
      <w:r>
        <w:rPr>
          <w:color w:val="231F20"/>
        </w:rPr>
        <w:t>la E, che reca il rifinanziamento del citato art. 7</w:t>
      </w:r>
      <w:r>
        <w:rPr>
          <w:i/>
          <w:color w:val="231F20"/>
        </w:rPr>
        <w:t>-bis </w:t>
      </w:r>
      <w:r>
        <w:rPr>
          <w:color w:val="231F20"/>
        </w:rPr>
        <w:t>del decreto-legge n. 43 del 2013, nella misura di 300 milioni di euro per ciascuna delle annualità 2014 e 2015;</w:t>
      </w:r>
    </w:p>
    <w:p>
      <w:pPr>
        <w:pStyle w:val="BodyText"/>
        <w:spacing w:line="220" w:lineRule="auto" w:before="169"/>
        <w:ind w:right="39" w:firstLine="213"/>
      </w:pPr>
      <w:r>
        <w:rPr>
          <w:color w:val="231F20"/>
        </w:rPr>
        <w:t>Vista la legge 23 dicembre 2014, n. 190, recante «Di- sposizioni per la formazione del bilancio annuale e </w:t>
      </w:r>
      <w:r>
        <w:rPr>
          <w:color w:val="231F20"/>
        </w:rPr>
        <w:t>plu- riennale dello Stato (legge di stabilità 2015)» e, in parti- colare, la tabella E, concernente il rifinanziamento dello stanziamento di cui all’art. 7</w:t>
      </w:r>
      <w:r>
        <w:rPr>
          <w:i/>
          <w:color w:val="231F20"/>
        </w:rPr>
        <w:t>-bis </w:t>
      </w:r>
      <w:r>
        <w:rPr>
          <w:color w:val="231F20"/>
        </w:rPr>
        <w:t>del decreto-legge n. 43 del 2013, nella misura complessiva di 5.100 milioni di euro per il periodo 2015-2020, di cui 200 milioni di euro per</w:t>
      </w:r>
      <w:r>
        <w:rPr>
          <w:color w:val="231F20"/>
          <w:spacing w:val="38"/>
        </w:rPr>
        <w:t> </w:t>
      </w:r>
      <w:r>
        <w:rPr>
          <w:color w:val="231F20"/>
        </w:rPr>
        <w:t>l’anno</w:t>
      </w:r>
      <w:r>
        <w:rPr>
          <w:color w:val="231F20"/>
          <w:spacing w:val="39"/>
        </w:rPr>
        <w:t> </w:t>
      </w:r>
      <w:r>
        <w:rPr>
          <w:color w:val="231F20"/>
        </w:rPr>
        <w:t>2015,</w:t>
      </w:r>
      <w:r>
        <w:rPr>
          <w:color w:val="231F20"/>
          <w:spacing w:val="39"/>
        </w:rPr>
        <w:t> </w:t>
      </w:r>
      <w:r>
        <w:rPr>
          <w:color w:val="231F20"/>
        </w:rPr>
        <w:t>900</w:t>
      </w:r>
      <w:r>
        <w:rPr>
          <w:color w:val="231F20"/>
          <w:spacing w:val="39"/>
        </w:rPr>
        <w:t> </w:t>
      </w:r>
      <w:r>
        <w:rPr>
          <w:color w:val="231F20"/>
        </w:rPr>
        <w:t>milioni</w:t>
      </w:r>
      <w:r>
        <w:rPr>
          <w:color w:val="231F20"/>
          <w:spacing w:val="39"/>
        </w:rPr>
        <w:t> </w:t>
      </w:r>
      <w:r>
        <w:rPr>
          <w:color w:val="231F20"/>
        </w:rPr>
        <w:t>di</w:t>
      </w:r>
      <w:r>
        <w:rPr>
          <w:color w:val="231F20"/>
          <w:spacing w:val="39"/>
        </w:rPr>
        <w:t> </w:t>
      </w:r>
      <w:r>
        <w:rPr>
          <w:color w:val="231F20"/>
        </w:rPr>
        <w:t>euro</w:t>
      </w:r>
      <w:r>
        <w:rPr>
          <w:color w:val="231F20"/>
          <w:spacing w:val="39"/>
        </w:rPr>
        <w:t> </w:t>
      </w:r>
      <w:r>
        <w:rPr>
          <w:color w:val="231F20"/>
        </w:rPr>
        <w:t>per</w:t>
      </w:r>
      <w:r>
        <w:rPr>
          <w:color w:val="231F20"/>
          <w:spacing w:val="39"/>
        </w:rPr>
        <w:t> </w:t>
      </w:r>
      <w:r>
        <w:rPr>
          <w:color w:val="231F20"/>
        </w:rPr>
        <w:t>l’anno</w:t>
      </w:r>
      <w:r>
        <w:rPr>
          <w:color w:val="231F20"/>
          <w:spacing w:val="39"/>
        </w:rPr>
        <w:t> </w:t>
      </w:r>
      <w:r>
        <w:rPr>
          <w:color w:val="231F20"/>
          <w:spacing w:val="-2"/>
        </w:rPr>
        <w:t>2016,</w:t>
      </w:r>
    </w:p>
    <w:p>
      <w:pPr>
        <w:pStyle w:val="BodyText"/>
        <w:spacing w:line="234" w:lineRule="exact"/>
      </w:pPr>
      <w:r>
        <w:rPr>
          <w:color w:val="231F20"/>
        </w:rPr>
        <w:t>1.100</w:t>
      </w:r>
      <w:r>
        <w:rPr>
          <w:color w:val="231F20"/>
          <w:spacing w:val="4"/>
        </w:rPr>
        <w:t> </w:t>
      </w:r>
      <w:r>
        <w:rPr>
          <w:color w:val="231F20"/>
        </w:rPr>
        <w:t>milioni</w:t>
      </w:r>
      <w:r>
        <w:rPr>
          <w:color w:val="231F20"/>
          <w:spacing w:val="4"/>
        </w:rPr>
        <w:t> </w:t>
      </w:r>
      <w:r>
        <w:rPr>
          <w:color w:val="231F20"/>
        </w:rPr>
        <w:t>di</w:t>
      </w:r>
      <w:r>
        <w:rPr>
          <w:color w:val="231F20"/>
          <w:spacing w:val="4"/>
        </w:rPr>
        <w:t> </w:t>
      </w:r>
      <w:r>
        <w:rPr>
          <w:color w:val="231F20"/>
        </w:rPr>
        <w:t>euro</w:t>
      </w:r>
      <w:r>
        <w:rPr>
          <w:color w:val="231F20"/>
          <w:spacing w:val="4"/>
        </w:rPr>
        <w:t> </w:t>
      </w:r>
      <w:r>
        <w:rPr>
          <w:color w:val="231F20"/>
        </w:rPr>
        <w:t>per</w:t>
      </w:r>
      <w:r>
        <w:rPr>
          <w:color w:val="231F20"/>
          <w:spacing w:val="4"/>
        </w:rPr>
        <w:t> </w:t>
      </w:r>
      <w:r>
        <w:rPr>
          <w:color w:val="231F20"/>
        </w:rPr>
        <w:t>l’anno</w:t>
      </w:r>
      <w:r>
        <w:rPr>
          <w:color w:val="231F20"/>
          <w:spacing w:val="4"/>
        </w:rPr>
        <w:t> </w:t>
      </w:r>
      <w:r>
        <w:rPr>
          <w:color w:val="231F20"/>
          <w:spacing w:val="-2"/>
        </w:rPr>
        <w:t>2017;</w:t>
      </w:r>
    </w:p>
    <w:p>
      <w:pPr>
        <w:pStyle w:val="BodyText"/>
        <w:spacing w:line="232" w:lineRule="exact" w:before="137"/>
        <w:ind w:left="326"/>
      </w:pPr>
      <w:r>
        <w:rPr>
          <w:color w:val="231F20"/>
        </w:rPr>
        <w:t>Visto</w:t>
      </w:r>
      <w:r>
        <w:rPr>
          <w:color w:val="231F20"/>
          <w:spacing w:val="24"/>
        </w:rPr>
        <w:t> </w:t>
      </w:r>
      <w:r>
        <w:rPr>
          <w:color w:val="231F20"/>
        </w:rPr>
        <w:t>il</w:t>
      </w:r>
      <w:r>
        <w:rPr>
          <w:color w:val="231F20"/>
          <w:spacing w:val="25"/>
        </w:rPr>
        <w:t> </w:t>
      </w:r>
      <w:r>
        <w:rPr>
          <w:color w:val="231F20"/>
        </w:rPr>
        <w:t>decreto-legge</w:t>
      </w:r>
      <w:r>
        <w:rPr>
          <w:color w:val="231F20"/>
          <w:spacing w:val="24"/>
        </w:rPr>
        <w:t> </w:t>
      </w:r>
      <w:r>
        <w:rPr>
          <w:color w:val="231F20"/>
        </w:rPr>
        <w:t>19</w:t>
      </w:r>
      <w:r>
        <w:rPr>
          <w:color w:val="231F20"/>
          <w:spacing w:val="25"/>
        </w:rPr>
        <w:t> </w:t>
      </w:r>
      <w:r>
        <w:rPr>
          <w:color w:val="231F20"/>
        </w:rPr>
        <w:t>giugno</w:t>
      </w:r>
      <w:r>
        <w:rPr>
          <w:color w:val="231F20"/>
          <w:spacing w:val="25"/>
        </w:rPr>
        <w:t> </w:t>
      </w:r>
      <w:r>
        <w:rPr>
          <w:color w:val="231F20"/>
        </w:rPr>
        <w:t>2015,</w:t>
      </w:r>
      <w:r>
        <w:rPr>
          <w:color w:val="231F20"/>
          <w:spacing w:val="24"/>
        </w:rPr>
        <w:t> </w:t>
      </w:r>
      <w:r>
        <w:rPr>
          <w:color w:val="231F20"/>
        </w:rPr>
        <w:t>n.</w:t>
      </w:r>
      <w:r>
        <w:rPr>
          <w:color w:val="231F20"/>
          <w:spacing w:val="25"/>
        </w:rPr>
        <w:t> </w:t>
      </w:r>
      <w:r>
        <w:rPr>
          <w:color w:val="231F20"/>
        </w:rPr>
        <w:t>78,</w:t>
      </w:r>
      <w:r>
        <w:rPr>
          <w:color w:val="231F20"/>
          <w:spacing w:val="25"/>
        </w:rPr>
        <w:t> </w:t>
      </w:r>
      <w:r>
        <w:rPr>
          <w:color w:val="231F20"/>
          <w:spacing w:val="-2"/>
        </w:rPr>
        <w:t>recante</w:t>
      </w:r>
    </w:p>
    <w:p>
      <w:pPr>
        <w:pStyle w:val="BodyText"/>
        <w:spacing w:line="220" w:lineRule="auto" w:before="7"/>
        <w:ind w:right="39"/>
      </w:pPr>
      <w:r>
        <w:rPr>
          <w:color w:val="231F20"/>
        </w:rPr>
        <w:t>«Disposizioni urgenti in materia di enti territoriali», </w:t>
      </w:r>
      <w:r>
        <w:rPr>
          <w:color w:val="231F20"/>
        </w:rPr>
        <w:t>con- vertito,</w:t>
      </w:r>
      <w:r>
        <w:rPr>
          <w:color w:val="231F20"/>
          <w:spacing w:val="51"/>
        </w:rPr>
        <w:t> </w:t>
      </w:r>
      <w:r>
        <w:rPr>
          <w:color w:val="231F20"/>
        </w:rPr>
        <w:t>con</w:t>
      </w:r>
      <w:r>
        <w:rPr>
          <w:color w:val="231F20"/>
          <w:spacing w:val="51"/>
        </w:rPr>
        <w:t> </w:t>
      </w:r>
      <w:r>
        <w:rPr>
          <w:color w:val="231F20"/>
        </w:rPr>
        <w:t>modificazioni,</w:t>
      </w:r>
      <w:r>
        <w:rPr>
          <w:color w:val="231F20"/>
          <w:spacing w:val="51"/>
        </w:rPr>
        <w:t> </w:t>
      </w:r>
      <w:r>
        <w:rPr>
          <w:color w:val="231F20"/>
        </w:rPr>
        <w:t>dalla</w:t>
      </w:r>
      <w:r>
        <w:rPr>
          <w:color w:val="231F20"/>
          <w:spacing w:val="51"/>
        </w:rPr>
        <w:t> </w:t>
      </w:r>
      <w:r>
        <w:rPr>
          <w:color w:val="231F20"/>
        </w:rPr>
        <w:t>legge</w:t>
      </w:r>
      <w:r>
        <w:rPr>
          <w:color w:val="231F20"/>
          <w:spacing w:val="52"/>
        </w:rPr>
        <w:t> </w:t>
      </w:r>
      <w:r>
        <w:rPr>
          <w:color w:val="231F20"/>
        </w:rPr>
        <w:t>6</w:t>
      </w:r>
      <w:r>
        <w:rPr>
          <w:color w:val="231F20"/>
          <w:spacing w:val="51"/>
        </w:rPr>
        <w:t> </w:t>
      </w:r>
      <w:r>
        <w:rPr>
          <w:color w:val="231F20"/>
        </w:rPr>
        <w:t>agosto</w:t>
      </w:r>
      <w:r>
        <w:rPr>
          <w:color w:val="231F20"/>
          <w:spacing w:val="51"/>
        </w:rPr>
        <w:t> </w:t>
      </w:r>
      <w:r>
        <w:rPr>
          <w:color w:val="231F20"/>
          <w:spacing w:val="-2"/>
        </w:rPr>
        <w:t>2015,</w:t>
      </w:r>
    </w:p>
    <w:p>
      <w:pPr>
        <w:pStyle w:val="BodyText"/>
        <w:spacing w:line="220" w:lineRule="auto" w:before="2"/>
        <w:ind w:right="39"/>
      </w:pPr>
      <w:r>
        <w:rPr>
          <w:color w:val="231F20"/>
        </w:rPr>
        <w:t>n. 125, e, in particolare, l’art. 11, concernente, tra </w:t>
      </w:r>
      <w:r>
        <w:rPr>
          <w:color w:val="231F20"/>
        </w:rPr>
        <w:t>l’altro, misure urgenti per la legalità, la trasparenza e l’accelera- zione dei processi di ricostruzione dei territori abruzzesi interessati dal sisma del 6 aprile 2009;</w:t>
      </w:r>
    </w:p>
    <w:p>
      <w:pPr>
        <w:pStyle w:val="BodyText"/>
        <w:spacing w:line="220" w:lineRule="auto" w:before="159"/>
        <w:ind w:right="38" w:firstLine="213"/>
      </w:pPr>
      <w:r>
        <w:rPr>
          <w:color w:val="231F20"/>
        </w:rPr>
        <w:t>Visto, in particolare, il comma 12 dell’art. 11 del de- creto-legge</w:t>
      </w:r>
      <w:r>
        <w:rPr>
          <w:color w:val="231F20"/>
          <w:spacing w:val="23"/>
        </w:rPr>
        <w:t> </w:t>
      </w:r>
      <w:r>
        <w:rPr>
          <w:color w:val="231F20"/>
        </w:rPr>
        <w:t>n.</w:t>
      </w:r>
      <w:r>
        <w:rPr>
          <w:color w:val="231F20"/>
          <w:spacing w:val="24"/>
        </w:rPr>
        <w:t> </w:t>
      </w:r>
      <w:r>
        <w:rPr>
          <w:color w:val="231F20"/>
        </w:rPr>
        <w:t>78</w:t>
      </w:r>
      <w:r>
        <w:rPr>
          <w:color w:val="231F20"/>
          <w:spacing w:val="24"/>
        </w:rPr>
        <w:t> </w:t>
      </w:r>
      <w:r>
        <w:rPr>
          <w:color w:val="231F20"/>
        </w:rPr>
        <w:t>del</w:t>
      </w:r>
      <w:r>
        <w:rPr>
          <w:color w:val="231F20"/>
          <w:spacing w:val="24"/>
        </w:rPr>
        <w:t> </w:t>
      </w:r>
      <w:r>
        <w:rPr>
          <w:color w:val="231F20"/>
        </w:rPr>
        <w:t>2015,</w:t>
      </w:r>
      <w:r>
        <w:rPr>
          <w:color w:val="231F20"/>
          <w:spacing w:val="24"/>
        </w:rPr>
        <w:t> </w:t>
      </w:r>
      <w:r>
        <w:rPr>
          <w:color w:val="231F20"/>
        </w:rPr>
        <w:t>come</w:t>
      </w:r>
      <w:r>
        <w:rPr>
          <w:color w:val="231F20"/>
          <w:spacing w:val="23"/>
        </w:rPr>
        <w:t> </w:t>
      </w:r>
      <w:r>
        <w:rPr>
          <w:color w:val="231F20"/>
        </w:rPr>
        <w:t>modificato</w:t>
      </w:r>
      <w:r>
        <w:rPr>
          <w:color w:val="231F20"/>
          <w:spacing w:val="24"/>
        </w:rPr>
        <w:t> </w:t>
      </w:r>
      <w:r>
        <w:rPr>
          <w:color w:val="231F20"/>
        </w:rPr>
        <w:t>dall’art.</w:t>
      </w:r>
      <w:r>
        <w:rPr>
          <w:color w:val="231F20"/>
          <w:spacing w:val="24"/>
        </w:rPr>
        <w:t> </w:t>
      </w:r>
      <w:r>
        <w:rPr>
          <w:color w:val="231F20"/>
          <w:spacing w:val="-5"/>
        </w:rPr>
        <w:t>7,</w:t>
      </w:r>
    </w:p>
    <w:p>
      <w:pPr>
        <w:pStyle w:val="BodyText"/>
        <w:spacing w:line="220" w:lineRule="auto" w:before="2"/>
        <w:ind w:right="38"/>
      </w:pPr>
      <w:r>
        <w:rPr>
          <w:color w:val="231F20"/>
        </w:rPr>
        <w:t>comma 1</w:t>
      </w:r>
      <w:r>
        <w:rPr>
          <w:i/>
          <w:color w:val="231F20"/>
        </w:rPr>
        <w:t>-ter</w:t>
      </w:r>
      <w:r>
        <w:rPr>
          <w:color w:val="231F20"/>
        </w:rPr>
        <w:t>, del decreto-legge 11 giugno 2024, n. 76, recante «Disposizioni urgenti per la ricostruzione post- calamità, per interventi di protezione civile e per lo svol- gimento di grandi eventi internazionali» convertito, con modificazioni, dalla legge 8 agosto 2024, n. 111, che pre- vede la destinazione - a valere sull’autorizzazione di spe- sa di cui all’art. 7</w:t>
      </w:r>
      <w:r>
        <w:rPr>
          <w:i/>
          <w:color w:val="231F20"/>
        </w:rPr>
        <w:t>-bis</w:t>
      </w:r>
      <w:r>
        <w:rPr>
          <w:color w:val="231F20"/>
        </w:rPr>
        <w:t>, del decreto-legge n. 43 del 2013 e successivi rifinanziamenti - di una quota fissa, fino a un valore massimo del 4 per cento degli stanziamenti com- plessivi</w:t>
      </w:r>
      <w:r>
        <w:rPr>
          <w:color w:val="231F20"/>
          <w:spacing w:val="34"/>
        </w:rPr>
        <w:t> </w:t>
      </w:r>
      <w:r>
        <w:rPr>
          <w:color w:val="231F20"/>
        </w:rPr>
        <w:t>di</w:t>
      </w:r>
      <w:r>
        <w:rPr>
          <w:color w:val="231F20"/>
          <w:spacing w:val="34"/>
        </w:rPr>
        <w:t> </w:t>
      </w:r>
      <w:r>
        <w:rPr>
          <w:color w:val="231F20"/>
        </w:rPr>
        <w:t>bilancio,</w:t>
      </w:r>
      <w:r>
        <w:rPr>
          <w:color w:val="231F20"/>
          <w:spacing w:val="34"/>
        </w:rPr>
        <w:t> </w:t>
      </w:r>
      <w:r>
        <w:rPr>
          <w:color w:val="231F20"/>
        </w:rPr>
        <w:t>a</w:t>
      </w:r>
      <w:r>
        <w:rPr>
          <w:color w:val="231F20"/>
          <w:spacing w:val="34"/>
        </w:rPr>
        <w:t> </w:t>
      </w:r>
      <w:r>
        <w:rPr>
          <w:color w:val="231F20"/>
        </w:rPr>
        <w:t>un</w:t>
      </w:r>
      <w:r>
        <w:rPr>
          <w:color w:val="231F20"/>
          <w:spacing w:val="34"/>
        </w:rPr>
        <w:t> </w:t>
      </w:r>
      <w:r>
        <w:rPr>
          <w:color w:val="231F20"/>
        </w:rPr>
        <w:t>Programma</w:t>
      </w:r>
      <w:r>
        <w:rPr>
          <w:color w:val="231F20"/>
          <w:spacing w:val="34"/>
        </w:rPr>
        <w:t> </w:t>
      </w:r>
      <w:r>
        <w:rPr>
          <w:color w:val="231F20"/>
        </w:rPr>
        <w:t>di</w:t>
      </w:r>
      <w:r>
        <w:rPr>
          <w:color w:val="231F20"/>
          <w:spacing w:val="34"/>
        </w:rPr>
        <w:t> </w:t>
      </w:r>
      <w:r>
        <w:rPr>
          <w:color w:val="231F20"/>
        </w:rPr>
        <w:t>sviluppo</w:t>
      </w:r>
      <w:r>
        <w:rPr>
          <w:color w:val="231F20"/>
          <w:spacing w:val="34"/>
        </w:rPr>
        <w:t> </w:t>
      </w:r>
      <w:r>
        <w:rPr>
          <w:color w:val="231F20"/>
        </w:rPr>
        <w:t>volto ad assicurare effetti positivi di lungo periodo in termini</w:t>
      </w:r>
      <w:r>
        <w:rPr>
          <w:color w:val="231F20"/>
          <w:spacing w:val="80"/>
        </w:rPr>
        <w:t> </w:t>
      </w:r>
      <w:r>
        <w:rPr>
          <w:color w:val="231F20"/>
        </w:rPr>
        <w:t>di valorizzazione delle risorse territoriali, produttive e professionali endogene, di ricadute occupazionali dirette</w:t>
      </w:r>
      <w:r>
        <w:rPr>
          <w:color w:val="231F20"/>
          <w:spacing w:val="40"/>
        </w:rPr>
        <w:t> </w:t>
      </w:r>
      <w:r>
        <w:rPr>
          <w:color w:val="231F20"/>
        </w:rPr>
        <w:t>e indirette, di incremento dell’offerta di beni e servizi connessi al benessere dei cittadini e delle imprese e che tale Programma di sviluppo sia sottoposto a questo Co- mitato per l’approvazione e l’assegnazione delle relative </w:t>
      </w:r>
      <w:r>
        <w:rPr>
          <w:color w:val="231F20"/>
          <w:spacing w:val="-2"/>
        </w:rPr>
        <w:t>risorse;</w:t>
      </w:r>
    </w:p>
    <w:p>
      <w:pPr>
        <w:pStyle w:val="BodyText"/>
        <w:spacing w:line="232" w:lineRule="exact" w:before="158"/>
        <w:ind w:left="326"/>
      </w:pPr>
      <w:r>
        <w:rPr>
          <w:color w:val="231F20"/>
        </w:rPr>
        <w:t>Vista</w:t>
      </w:r>
      <w:r>
        <w:rPr>
          <w:color w:val="231F20"/>
          <w:spacing w:val="70"/>
        </w:rPr>
        <w:t> </w:t>
      </w:r>
      <w:r>
        <w:rPr>
          <w:color w:val="231F20"/>
        </w:rPr>
        <w:t>la</w:t>
      </w:r>
      <w:r>
        <w:rPr>
          <w:color w:val="231F20"/>
          <w:spacing w:val="70"/>
        </w:rPr>
        <w:t> </w:t>
      </w:r>
      <w:r>
        <w:rPr>
          <w:color w:val="231F20"/>
        </w:rPr>
        <w:t>legge</w:t>
      </w:r>
      <w:r>
        <w:rPr>
          <w:color w:val="231F20"/>
          <w:spacing w:val="70"/>
        </w:rPr>
        <w:t> </w:t>
      </w:r>
      <w:r>
        <w:rPr>
          <w:color w:val="231F20"/>
        </w:rPr>
        <w:t>28</w:t>
      </w:r>
      <w:r>
        <w:rPr>
          <w:color w:val="231F20"/>
          <w:spacing w:val="70"/>
        </w:rPr>
        <w:t> </w:t>
      </w:r>
      <w:r>
        <w:rPr>
          <w:color w:val="231F20"/>
        </w:rPr>
        <w:t>dicembre</w:t>
      </w:r>
      <w:r>
        <w:rPr>
          <w:color w:val="231F20"/>
          <w:spacing w:val="70"/>
        </w:rPr>
        <w:t> </w:t>
      </w:r>
      <w:r>
        <w:rPr>
          <w:color w:val="231F20"/>
        </w:rPr>
        <w:t>2015,</w:t>
      </w:r>
      <w:r>
        <w:rPr>
          <w:color w:val="231F20"/>
          <w:spacing w:val="71"/>
        </w:rPr>
        <w:t> </w:t>
      </w:r>
      <w:r>
        <w:rPr>
          <w:color w:val="231F20"/>
        </w:rPr>
        <w:t>n.</w:t>
      </w:r>
      <w:r>
        <w:rPr>
          <w:color w:val="231F20"/>
          <w:spacing w:val="70"/>
        </w:rPr>
        <w:t> </w:t>
      </w:r>
      <w:r>
        <w:rPr>
          <w:color w:val="231F20"/>
        </w:rPr>
        <w:t>208,</w:t>
      </w:r>
      <w:r>
        <w:rPr>
          <w:color w:val="231F20"/>
          <w:spacing w:val="70"/>
        </w:rPr>
        <w:t> </w:t>
      </w:r>
      <w:r>
        <w:rPr>
          <w:color w:val="231F20"/>
          <w:spacing w:val="-2"/>
        </w:rPr>
        <w:t>recante</w:t>
      </w:r>
    </w:p>
    <w:p>
      <w:pPr>
        <w:pStyle w:val="BodyText"/>
        <w:spacing w:line="220" w:lineRule="auto" w:before="6"/>
        <w:ind w:right="39"/>
      </w:pPr>
      <w:r>
        <w:rPr>
          <w:color w:val="231F20"/>
        </w:rPr>
        <w:t>«Disposizioni per la formazione del bilancio annuale </w:t>
      </w:r>
      <w:r>
        <w:rPr>
          <w:color w:val="231F20"/>
        </w:rPr>
        <w:t>e pluriennale dello Stato (legge di stabilità 2016)» e, in particolare, la tabella E, che, lasciando invariato il finan- ziamento totale pari a 5.100 milioni di euro, modifica la ripartizione fra le annualità, prevedendo 1.300 milioni di euro per l’anno 2018, 1.300 milioni di euro per l’anno 2019 e 300 milioni di euro per l’anno 2020;</w:t>
      </w:r>
    </w:p>
    <w:p>
      <w:pPr>
        <w:pStyle w:val="BodyText"/>
        <w:spacing w:line="232" w:lineRule="exact" w:before="94"/>
        <w:ind w:left="326"/>
      </w:pPr>
      <w:r>
        <w:rPr/>
        <w:br w:type="column"/>
      </w:r>
      <w:r>
        <w:rPr>
          <w:color w:val="231F20"/>
        </w:rPr>
        <w:t>Visto</w:t>
      </w:r>
      <w:r>
        <w:rPr>
          <w:color w:val="231F20"/>
          <w:spacing w:val="37"/>
        </w:rPr>
        <w:t> </w:t>
      </w:r>
      <w:r>
        <w:rPr>
          <w:color w:val="231F20"/>
        </w:rPr>
        <w:t>il</w:t>
      </w:r>
      <w:r>
        <w:rPr>
          <w:color w:val="231F20"/>
          <w:spacing w:val="37"/>
        </w:rPr>
        <w:t> </w:t>
      </w:r>
      <w:r>
        <w:rPr>
          <w:color w:val="231F20"/>
        </w:rPr>
        <w:t>decreto-legge</w:t>
      </w:r>
      <w:r>
        <w:rPr>
          <w:color w:val="231F20"/>
          <w:spacing w:val="38"/>
        </w:rPr>
        <w:t> </w:t>
      </w:r>
      <w:r>
        <w:rPr>
          <w:color w:val="231F20"/>
        </w:rPr>
        <w:t>18</w:t>
      </w:r>
      <w:r>
        <w:rPr>
          <w:color w:val="231F20"/>
          <w:spacing w:val="37"/>
        </w:rPr>
        <w:t> </w:t>
      </w:r>
      <w:r>
        <w:rPr>
          <w:color w:val="231F20"/>
        </w:rPr>
        <w:t>aprile</w:t>
      </w:r>
      <w:r>
        <w:rPr>
          <w:color w:val="231F20"/>
          <w:spacing w:val="38"/>
        </w:rPr>
        <w:t> </w:t>
      </w:r>
      <w:r>
        <w:rPr>
          <w:color w:val="231F20"/>
        </w:rPr>
        <w:t>2019,</w:t>
      </w:r>
      <w:r>
        <w:rPr>
          <w:color w:val="231F20"/>
          <w:spacing w:val="37"/>
        </w:rPr>
        <w:t> </w:t>
      </w:r>
      <w:r>
        <w:rPr>
          <w:color w:val="231F20"/>
        </w:rPr>
        <w:t>n.</w:t>
      </w:r>
      <w:r>
        <w:rPr>
          <w:color w:val="231F20"/>
          <w:spacing w:val="38"/>
        </w:rPr>
        <w:t> </w:t>
      </w:r>
      <w:r>
        <w:rPr>
          <w:color w:val="231F20"/>
        </w:rPr>
        <w:t>32,</w:t>
      </w:r>
      <w:r>
        <w:rPr>
          <w:color w:val="231F20"/>
          <w:spacing w:val="37"/>
        </w:rPr>
        <w:t> </w:t>
      </w:r>
      <w:r>
        <w:rPr>
          <w:color w:val="231F20"/>
          <w:spacing w:val="-2"/>
        </w:rPr>
        <w:t>recante</w:t>
      </w:r>
    </w:p>
    <w:p>
      <w:pPr>
        <w:pStyle w:val="BodyText"/>
        <w:spacing w:line="220" w:lineRule="auto" w:before="7"/>
        <w:ind w:right="106"/>
      </w:pPr>
      <w:r>
        <w:rPr>
          <w:color w:val="231F20"/>
        </w:rPr>
        <w:t>«Disposizioni urgenti per il rilancio del settore dei </w:t>
      </w:r>
      <w:r>
        <w:rPr>
          <w:color w:val="231F20"/>
        </w:rPr>
        <w:t>con- tratti pubblici, per l’accelerazione degli interventi infra- strutturali, di rigenerazione urbana e di ricostruzione a seguito di eventi sismici», convertito, con modificazio-</w:t>
      </w:r>
      <w:r>
        <w:rPr>
          <w:color w:val="231F20"/>
          <w:spacing w:val="40"/>
        </w:rPr>
        <w:t> </w:t>
      </w:r>
      <w:r>
        <w:rPr>
          <w:color w:val="231F20"/>
        </w:rPr>
        <w:t>ni, dalla legge 14 giugno 2019, n. 55, e, in particolare, l’art. 29, comma 1, lettera </w:t>
      </w:r>
      <w:r>
        <w:rPr>
          <w:i/>
          <w:color w:val="231F20"/>
        </w:rPr>
        <w:t>c)</w:t>
      </w:r>
      <w:r>
        <w:rPr>
          <w:color w:val="231F20"/>
        </w:rPr>
        <w:t>, che ha previsto la riduzio- ne dell’autorizzazione di spesa di cui all’art. 7</w:t>
      </w:r>
      <w:r>
        <w:rPr>
          <w:i/>
          <w:color w:val="231F20"/>
        </w:rPr>
        <w:t>-bis</w:t>
      </w:r>
      <w:r>
        <w:rPr>
          <w:color w:val="231F20"/>
        </w:rPr>
        <w:t>, del decreto-legge n. 43 del 2013, secondo il seguente profilo temporale: 30 milioni di euro per l’anno 2019 e a 34,928 milioni di euro per l’anno 2020;</w:t>
      </w:r>
    </w:p>
    <w:p>
      <w:pPr>
        <w:pStyle w:val="BodyText"/>
        <w:spacing w:line="220" w:lineRule="auto" w:before="90"/>
        <w:ind w:right="104" w:firstLine="213"/>
      </w:pPr>
      <w:r>
        <w:rPr>
          <w:color w:val="231F20"/>
        </w:rPr>
        <w:t>Vista la legge 30 dicembre 2020, n. 178 recante </w:t>
      </w:r>
      <w:r>
        <w:rPr>
          <w:color w:val="231F20"/>
        </w:rPr>
        <w:t>«Bi- lancio di previsione dello Stato per l’anno finanziario 2021 e bilancio pluriennale per il triennio 2021-2023» che, nell’ambito dello stato di previsione del Ministero dell’economia e delle finanze, Missione «Interventi per pubbliche calamità» (8.4), Programma «Sostegno alla ri- costruzione»,</w:t>
      </w:r>
      <w:r>
        <w:rPr>
          <w:color w:val="231F20"/>
          <w:spacing w:val="-1"/>
        </w:rPr>
        <w:t> </w:t>
      </w:r>
      <w:r>
        <w:rPr>
          <w:color w:val="231F20"/>
        </w:rPr>
        <w:t>rifinanzia</w:t>
      </w:r>
      <w:r>
        <w:rPr>
          <w:color w:val="231F20"/>
          <w:spacing w:val="-1"/>
        </w:rPr>
        <w:t> </w:t>
      </w:r>
      <w:r>
        <w:rPr>
          <w:color w:val="231F20"/>
        </w:rPr>
        <w:t>l’autorizzazione</w:t>
      </w:r>
      <w:r>
        <w:rPr>
          <w:color w:val="231F20"/>
          <w:spacing w:val="-1"/>
        </w:rPr>
        <w:t> </w:t>
      </w:r>
      <w:r>
        <w:rPr>
          <w:color w:val="231F20"/>
        </w:rPr>
        <w:t>di</w:t>
      </w:r>
      <w:r>
        <w:rPr>
          <w:color w:val="231F20"/>
          <w:spacing w:val="-1"/>
        </w:rPr>
        <w:t> </w:t>
      </w:r>
      <w:r>
        <w:rPr>
          <w:color w:val="231F20"/>
        </w:rPr>
        <w:t>spesa</w:t>
      </w:r>
      <w:r>
        <w:rPr>
          <w:color w:val="231F20"/>
          <w:spacing w:val="-1"/>
        </w:rPr>
        <w:t> </w:t>
      </w:r>
      <w:r>
        <w:rPr>
          <w:color w:val="231F20"/>
        </w:rPr>
        <w:t>di</w:t>
      </w:r>
      <w:r>
        <w:rPr>
          <w:color w:val="231F20"/>
          <w:spacing w:val="-1"/>
        </w:rPr>
        <w:t> </w:t>
      </w:r>
      <w:r>
        <w:rPr>
          <w:color w:val="231F20"/>
        </w:rPr>
        <w:t>cui</w:t>
      </w:r>
      <w:r>
        <w:rPr>
          <w:color w:val="231F20"/>
          <w:spacing w:val="-1"/>
        </w:rPr>
        <w:t> </w:t>
      </w:r>
      <w:r>
        <w:rPr>
          <w:color w:val="231F20"/>
        </w:rPr>
        <w:t>al decreto-legge n. 39 del 2009 nella misura di 750 milioni di euro per l’anno 2021, 770 milioni di euro per l’anno 2022, 15 milioni di euro per gli anni 2026 e 2027, 50 mi- lioni</w:t>
      </w:r>
      <w:r>
        <w:rPr>
          <w:color w:val="231F20"/>
          <w:spacing w:val="-2"/>
        </w:rPr>
        <w:t> </w:t>
      </w:r>
      <w:r>
        <w:rPr>
          <w:color w:val="231F20"/>
        </w:rPr>
        <w:t>di</w:t>
      </w:r>
      <w:r>
        <w:rPr>
          <w:color w:val="231F20"/>
          <w:spacing w:val="-2"/>
        </w:rPr>
        <w:t> </w:t>
      </w:r>
      <w:r>
        <w:rPr>
          <w:color w:val="231F20"/>
        </w:rPr>
        <w:t>euro</w:t>
      </w:r>
      <w:r>
        <w:rPr>
          <w:color w:val="231F20"/>
          <w:spacing w:val="-2"/>
        </w:rPr>
        <w:t> </w:t>
      </w:r>
      <w:r>
        <w:rPr>
          <w:color w:val="231F20"/>
        </w:rPr>
        <w:t>per</w:t>
      </w:r>
      <w:r>
        <w:rPr>
          <w:color w:val="231F20"/>
          <w:spacing w:val="-2"/>
        </w:rPr>
        <w:t> </w:t>
      </w:r>
      <w:r>
        <w:rPr>
          <w:color w:val="231F20"/>
        </w:rPr>
        <w:t>gli</w:t>
      </w:r>
      <w:r>
        <w:rPr>
          <w:color w:val="231F20"/>
          <w:spacing w:val="-2"/>
        </w:rPr>
        <w:t> </w:t>
      </w:r>
      <w:r>
        <w:rPr>
          <w:color w:val="231F20"/>
        </w:rPr>
        <w:t>anni</w:t>
      </w:r>
      <w:r>
        <w:rPr>
          <w:color w:val="231F20"/>
          <w:spacing w:val="-2"/>
        </w:rPr>
        <w:t> </w:t>
      </w:r>
      <w:r>
        <w:rPr>
          <w:color w:val="231F20"/>
        </w:rPr>
        <w:t>2028</w:t>
      </w:r>
      <w:r>
        <w:rPr>
          <w:color w:val="231F20"/>
          <w:spacing w:val="-2"/>
        </w:rPr>
        <w:t> </w:t>
      </w:r>
      <w:r>
        <w:rPr>
          <w:color w:val="231F20"/>
        </w:rPr>
        <w:t>e</w:t>
      </w:r>
      <w:r>
        <w:rPr>
          <w:color w:val="231F20"/>
          <w:spacing w:val="-2"/>
        </w:rPr>
        <w:t> </w:t>
      </w:r>
      <w:r>
        <w:rPr>
          <w:color w:val="231F20"/>
        </w:rPr>
        <w:t>2029,</w:t>
      </w:r>
      <w:r>
        <w:rPr>
          <w:color w:val="231F20"/>
          <w:spacing w:val="-2"/>
        </w:rPr>
        <w:t> </w:t>
      </w:r>
      <w:r>
        <w:rPr>
          <w:color w:val="231F20"/>
        </w:rPr>
        <w:t>250</w:t>
      </w:r>
      <w:r>
        <w:rPr>
          <w:color w:val="231F20"/>
          <w:spacing w:val="-2"/>
        </w:rPr>
        <w:t> </w:t>
      </w:r>
      <w:r>
        <w:rPr>
          <w:color w:val="231F20"/>
        </w:rPr>
        <w:t>milioni</w:t>
      </w:r>
      <w:r>
        <w:rPr>
          <w:color w:val="231F20"/>
          <w:spacing w:val="-2"/>
        </w:rPr>
        <w:t> </w:t>
      </w:r>
      <w:r>
        <w:rPr>
          <w:color w:val="231F20"/>
        </w:rPr>
        <w:t>di</w:t>
      </w:r>
      <w:r>
        <w:rPr>
          <w:color w:val="231F20"/>
          <w:spacing w:val="-2"/>
        </w:rPr>
        <w:t> </w:t>
      </w:r>
      <w:r>
        <w:rPr>
          <w:color w:val="231F20"/>
        </w:rPr>
        <w:t>euro per</w:t>
      </w:r>
      <w:r>
        <w:rPr>
          <w:color w:val="231F20"/>
          <w:spacing w:val="27"/>
        </w:rPr>
        <w:t> </w:t>
      </w:r>
      <w:r>
        <w:rPr>
          <w:color w:val="231F20"/>
        </w:rPr>
        <w:t>l’anno</w:t>
      </w:r>
      <w:r>
        <w:rPr>
          <w:color w:val="231F20"/>
          <w:spacing w:val="28"/>
        </w:rPr>
        <w:t> </w:t>
      </w:r>
      <w:r>
        <w:rPr>
          <w:color w:val="231F20"/>
        </w:rPr>
        <w:t>2030,</w:t>
      </w:r>
      <w:r>
        <w:rPr>
          <w:color w:val="231F20"/>
          <w:spacing w:val="28"/>
        </w:rPr>
        <w:t> </w:t>
      </w:r>
      <w:r>
        <w:rPr>
          <w:color w:val="231F20"/>
        </w:rPr>
        <w:t>100</w:t>
      </w:r>
      <w:r>
        <w:rPr>
          <w:color w:val="231F20"/>
          <w:spacing w:val="28"/>
        </w:rPr>
        <w:t> </w:t>
      </w:r>
      <w:r>
        <w:rPr>
          <w:color w:val="231F20"/>
        </w:rPr>
        <w:t>milioni</w:t>
      </w:r>
      <w:r>
        <w:rPr>
          <w:color w:val="231F20"/>
          <w:spacing w:val="28"/>
        </w:rPr>
        <w:t> </w:t>
      </w:r>
      <w:r>
        <w:rPr>
          <w:color w:val="231F20"/>
        </w:rPr>
        <w:t>per</w:t>
      </w:r>
      <w:r>
        <w:rPr>
          <w:color w:val="231F20"/>
          <w:spacing w:val="28"/>
        </w:rPr>
        <w:t> </w:t>
      </w:r>
      <w:r>
        <w:rPr>
          <w:color w:val="231F20"/>
        </w:rPr>
        <w:t>gli</w:t>
      </w:r>
      <w:r>
        <w:rPr>
          <w:color w:val="231F20"/>
          <w:spacing w:val="28"/>
        </w:rPr>
        <w:t> </w:t>
      </w:r>
      <w:r>
        <w:rPr>
          <w:color w:val="231F20"/>
        </w:rPr>
        <w:t>anni</w:t>
      </w:r>
      <w:r>
        <w:rPr>
          <w:color w:val="231F20"/>
          <w:spacing w:val="28"/>
        </w:rPr>
        <w:t> </w:t>
      </w:r>
      <w:r>
        <w:rPr>
          <w:color w:val="231F20"/>
        </w:rPr>
        <w:t>2031,</w:t>
      </w:r>
      <w:r>
        <w:rPr>
          <w:color w:val="231F20"/>
          <w:spacing w:val="28"/>
        </w:rPr>
        <w:t> </w:t>
      </w:r>
      <w:r>
        <w:rPr>
          <w:color w:val="231F20"/>
        </w:rPr>
        <w:t>2032</w:t>
      </w:r>
      <w:r>
        <w:rPr>
          <w:color w:val="231F20"/>
          <w:spacing w:val="28"/>
        </w:rPr>
        <w:t> </w:t>
      </w:r>
      <w:r>
        <w:rPr>
          <w:color w:val="231F20"/>
          <w:spacing w:val="-10"/>
        </w:rPr>
        <w:t>e</w:t>
      </w:r>
    </w:p>
    <w:p>
      <w:pPr>
        <w:pStyle w:val="BodyText"/>
        <w:spacing w:line="220" w:lineRule="auto" w:before="12"/>
        <w:ind w:right="105"/>
      </w:pPr>
      <w:r>
        <w:rPr>
          <w:color w:val="231F20"/>
        </w:rPr>
        <w:t>2033, 250 milioni di euro per l’anno 2034 e 300 </w:t>
      </w:r>
      <w:r>
        <w:rPr>
          <w:color w:val="231F20"/>
        </w:rPr>
        <w:t>milioni</w:t>
      </w:r>
      <w:r>
        <w:rPr>
          <w:color w:val="231F20"/>
          <w:spacing w:val="40"/>
        </w:rPr>
        <w:t> </w:t>
      </w:r>
      <w:r>
        <w:rPr>
          <w:color w:val="231F20"/>
        </w:rPr>
        <w:t>di euro per l’anno 2035;</w:t>
      </w:r>
    </w:p>
    <w:p>
      <w:pPr>
        <w:pStyle w:val="BodyText"/>
        <w:spacing w:line="220" w:lineRule="auto" w:before="81"/>
        <w:ind w:right="105" w:firstLine="213"/>
      </w:pPr>
      <w:r>
        <w:rPr>
          <w:color w:val="231F20"/>
        </w:rPr>
        <w:t>Vista la legge 30 dicembre 2023, n. 213 recante </w:t>
      </w:r>
      <w:r>
        <w:rPr>
          <w:color w:val="231F20"/>
        </w:rPr>
        <w:t>«Bi- lancio di previsione dello Stato per l’anno finanziario 2024 e bilancio pluriennale per il triennio 2024-2026», e, in</w:t>
      </w:r>
      <w:r>
        <w:rPr>
          <w:color w:val="231F20"/>
          <w:spacing w:val="13"/>
        </w:rPr>
        <w:t> </w:t>
      </w:r>
      <w:r>
        <w:rPr>
          <w:color w:val="231F20"/>
        </w:rPr>
        <w:t>particolare</w:t>
      </w:r>
      <w:r>
        <w:rPr>
          <w:color w:val="231F20"/>
          <w:spacing w:val="13"/>
        </w:rPr>
        <w:t> </w:t>
      </w:r>
      <w:r>
        <w:rPr>
          <w:color w:val="231F20"/>
        </w:rPr>
        <w:t>l’art.</w:t>
      </w:r>
      <w:r>
        <w:rPr>
          <w:color w:val="231F20"/>
          <w:spacing w:val="14"/>
        </w:rPr>
        <w:t> </w:t>
      </w:r>
      <w:r>
        <w:rPr>
          <w:color w:val="231F20"/>
        </w:rPr>
        <w:t>1,</w:t>
      </w:r>
      <w:r>
        <w:rPr>
          <w:color w:val="231F20"/>
          <w:spacing w:val="13"/>
        </w:rPr>
        <w:t> </w:t>
      </w:r>
      <w:r>
        <w:rPr>
          <w:color w:val="231F20"/>
        </w:rPr>
        <w:t>comma</w:t>
      </w:r>
      <w:r>
        <w:rPr>
          <w:color w:val="231F20"/>
          <w:spacing w:val="14"/>
        </w:rPr>
        <w:t> </w:t>
      </w:r>
      <w:r>
        <w:rPr>
          <w:color w:val="231F20"/>
        </w:rPr>
        <w:t>406,</w:t>
      </w:r>
      <w:r>
        <w:rPr>
          <w:color w:val="231F20"/>
          <w:spacing w:val="13"/>
        </w:rPr>
        <w:t> </w:t>
      </w:r>
      <w:r>
        <w:rPr>
          <w:color w:val="231F20"/>
        </w:rPr>
        <w:t>il</w:t>
      </w:r>
      <w:r>
        <w:rPr>
          <w:color w:val="231F20"/>
          <w:spacing w:val="13"/>
        </w:rPr>
        <w:t> </w:t>
      </w:r>
      <w:r>
        <w:rPr>
          <w:color w:val="231F20"/>
        </w:rPr>
        <w:t>quale</w:t>
      </w:r>
      <w:r>
        <w:rPr>
          <w:color w:val="231F20"/>
          <w:spacing w:val="14"/>
        </w:rPr>
        <w:t> </w:t>
      </w:r>
      <w:r>
        <w:rPr>
          <w:color w:val="231F20"/>
        </w:rPr>
        <w:t>stabilisce</w:t>
      </w:r>
      <w:r>
        <w:rPr>
          <w:color w:val="231F20"/>
          <w:spacing w:val="13"/>
        </w:rPr>
        <w:t> </w:t>
      </w:r>
      <w:r>
        <w:rPr>
          <w:color w:val="231F20"/>
          <w:spacing w:val="-5"/>
        </w:rPr>
        <w:t>che</w:t>
      </w:r>
    </w:p>
    <w:p>
      <w:pPr>
        <w:pStyle w:val="BodyText"/>
        <w:spacing w:line="220" w:lineRule="auto" w:before="4"/>
        <w:ind w:right="105"/>
      </w:pPr>
      <w:r>
        <w:rPr>
          <w:color w:val="231F20"/>
        </w:rPr>
        <w:t>«le disposizioni di cui all’art. 1, comma 255, della </w:t>
      </w:r>
      <w:r>
        <w:rPr>
          <w:color w:val="231F20"/>
        </w:rPr>
        <w:t>legge 27</w:t>
      </w:r>
      <w:r>
        <w:rPr>
          <w:color w:val="231F20"/>
          <w:spacing w:val="5"/>
        </w:rPr>
        <w:t> </w:t>
      </w:r>
      <w:r>
        <w:rPr>
          <w:color w:val="231F20"/>
        </w:rPr>
        <w:t>dicembre</w:t>
      </w:r>
      <w:r>
        <w:rPr>
          <w:color w:val="231F20"/>
          <w:spacing w:val="6"/>
        </w:rPr>
        <w:t> </w:t>
      </w:r>
      <w:r>
        <w:rPr>
          <w:color w:val="231F20"/>
        </w:rPr>
        <w:t>2013,</w:t>
      </w:r>
      <w:r>
        <w:rPr>
          <w:color w:val="231F20"/>
          <w:spacing w:val="6"/>
        </w:rPr>
        <w:t> </w:t>
      </w:r>
      <w:r>
        <w:rPr>
          <w:color w:val="231F20"/>
        </w:rPr>
        <w:t>n.</w:t>
      </w:r>
      <w:r>
        <w:rPr>
          <w:color w:val="231F20"/>
          <w:spacing w:val="6"/>
        </w:rPr>
        <w:t> </w:t>
      </w:r>
      <w:r>
        <w:rPr>
          <w:color w:val="231F20"/>
        </w:rPr>
        <w:t>147,</w:t>
      </w:r>
      <w:r>
        <w:rPr>
          <w:color w:val="231F20"/>
          <w:spacing w:val="6"/>
        </w:rPr>
        <w:t> </w:t>
      </w:r>
      <w:r>
        <w:rPr>
          <w:color w:val="231F20"/>
        </w:rPr>
        <w:t>e</w:t>
      </w:r>
      <w:r>
        <w:rPr>
          <w:color w:val="231F20"/>
          <w:spacing w:val="6"/>
        </w:rPr>
        <w:t> </w:t>
      </w:r>
      <w:r>
        <w:rPr>
          <w:color w:val="231F20"/>
        </w:rPr>
        <w:t>di</w:t>
      </w:r>
      <w:r>
        <w:rPr>
          <w:color w:val="231F20"/>
          <w:spacing w:val="5"/>
        </w:rPr>
        <w:t> </w:t>
      </w:r>
      <w:r>
        <w:rPr>
          <w:color w:val="231F20"/>
        </w:rPr>
        <w:t>cui</w:t>
      </w:r>
      <w:r>
        <w:rPr>
          <w:color w:val="231F20"/>
          <w:spacing w:val="6"/>
        </w:rPr>
        <w:t> </w:t>
      </w:r>
      <w:r>
        <w:rPr>
          <w:color w:val="231F20"/>
        </w:rPr>
        <w:t>all’art.</w:t>
      </w:r>
      <w:r>
        <w:rPr>
          <w:color w:val="231F20"/>
          <w:spacing w:val="6"/>
        </w:rPr>
        <w:t> </w:t>
      </w:r>
      <w:r>
        <w:rPr>
          <w:color w:val="231F20"/>
        </w:rPr>
        <w:t>11,</w:t>
      </w:r>
      <w:r>
        <w:rPr>
          <w:color w:val="231F20"/>
          <w:spacing w:val="6"/>
        </w:rPr>
        <w:t> </w:t>
      </w:r>
      <w:r>
        <w:rPr>
          <w:color w:val="231F20"/>
        </w:rPr>
        <w:t>comma</w:t>
      </w:r>
      <w:r>
        <w:rPr>
          <w:color w:val="231F20"/>
          <w:spacing w:val="6"/>
        </w:rPr>
        <w:t> </w:t>
      </w:r>
      <w:r>
        <w:rPr>
          <w:color w:val="231F20"/>
          <w:spacing w:val="-5"/>
        </w:rPr>
        <w:t>12,</w:t>
      </w:r>
    </w:p>
    <w:p>
      <w:pPr>
        <w:pStyle w:val="BodyText"/>
        <w:spacing w:line="220" w:lineRule="auto" w:before="2"/>
        <w:ind w:right="104"/>
      </w:pPr>
      <w:r>
        <w:rPr>
          <w:color w:val="231F20"/>
        </w:rPr>
        <w:t>del decreto-legge 19 giugno 2015, n. 78, convertito, </w:t>
      </w:r>
      <w:r>
        <w:rPr>
          <w:color w:val="231F20"/>
        </w:rPr>
        <w:t>con modificazioni, dalla legge 6 agosto 2015, n. 15, si appli- cano ai rifinanziamenti disposti dalla legge 30 dicembre 2020,</w:t>
      </w:r>
      <w:r>
        <w:rPr>
          <w:color w:val="231F20"/>
          <w:spacing w:val="5"/>
        </w:rPr>
        <w:t> </w:t>
      </w:r>
      <w:r>
        <w:rPr>
          <w:color w:val="231F20"/>
        </w:rPr>
        <w:t>n.</w:t>
      </w:r>
      <w:r>
        <w:rPr>
          <w:color w:val="231F20"/>
          <w:spacing w:val="6"/>
        </w:rPr>
        <w:t> </w:t>
      </w:r>
      <w:r>
        <w:rPr>
          <w:color w:val="231F20"/>
        </w:rPr>
        <w:t>178,</w:t>
      </w:r>
      <w:r>
        <w:rPr>
          <w:color w:val="231F20"/>
          <w:spacing w:val="6"/>
        </w:rPr>
        <w:t> </w:t>
      </w:r>
      <w:r>
        <w:rPr>
          <w:color w:val="231F20"/>
        </w:rPr>
        <w:t>per</w:t>
      </w:r>
      <w:r>
        <w:rPr>
          <w:color w:val="231F20"/>
          <w:spacing w:val="5"/>
        </w:rPr>
        <w:t> </w:t>
      </w:r>
      <w:r>
        <w:rPr>
          <w:color w:val="231F20"/>
        </w:rPr>
        <w:t>gli</w:t>
      </w:r>
      <w:r>
        <w:rPr>
          <w:color w:val="231F20"/>
          <w:spacing w:val="6"/>
        </w:rPr>
        <w:t> </w:t>
      </w:r>
      <w:r>
        <w:rPr>
          <w:color w:val="231F20"/>
        </w:rPr>
        <w:t>interventi</w:t>
      </w:r>
      <w:r>
        <w:rPr>
          <w:color w:val="231F20"/>
          <w:spacing w:val="6"/>
        </w:rPr>
        <w:t> </w:t>
      </w:r>
      <w:r>
        <w:rPr>
          <w:color w:val="231F20"/>
        </w:rPr>
        <w:t>di</w:t>
      </w:r>
      <w:r>
        <w:rPr>
          <w:color w:val="231F20"/>
          <w:spacing w:val="5"/>
        </w:rPr>
        <w:t> </w:t>
      </w:r>
      <w:r>
        <w:rPr>
          <w:color w:val="231F20"/>
        </w:rPr>
        <w:t>cui</w:t>
      </w:r>
      <w:r>
        <w:rPr>
          <w:color w:val="231F20"/>
          <w:spacing w:val="6"/>
        </w:rPr>
        <w:t> </w:t>
      </w:r>
      <w:r>
        <w:rPr>
          <w:color w:val="231F20"/>
        </w:rPr>
        <w:t>all’art.</w:t>
      </w:r>
      <w:r>
        <w:rPr>
          <w:color w:val="231F20"/>
          <w:spacing w:val="6"/>
        </w:rPr>
        <w:t> </w:t>
      </w:r>
      <w:r>
        <w:rPr>
          <w:color w:val="231F20"/>
        </w:rPr>
        <w:t>3,</w:t>
      </w:r>
      <w:r>
        <w:rPr>
          <w:color w:val="231F20"/>
          <w:spacing w:val="5"/>
        </w:rPr>
        <w:t> </w:t>
      </w:r>
      <w:r>
        <w:rPr>
          <w:color w:val="231F20"/>
        </w:rPr>
        <w:t>comma</w:t>
      </w:r>
      <w:r>
        <w:rPr>
          <w:color w:val="231F20"/>
          <w:spacing w:val="6"/>
        </w:rPr>
        <w:t> </w:t>
      </w:r>
      <w:r>
        <w:rPr>
          <w:color w:val="231F20"/>
          <w:spacing w:val="-5"/>
        </w:rPr>
        <w:t>1,</w:t>
      </w:r>
    </w:p>
    <w:p>
      <w:pPr>
        <w:pStyle w:val="BodyText"/>
        <w:spacing w:line="221" w:lineRule="exact"/>
      </w:pPr>
      <w:r>
        <w:rPr>
          <w:color w:val="231F20"/>
        </w:rPr>
        <w:t>del</w:t>
      </w:r>
      <w:r>
        <w:rPr>
          <w:color w:val="231F20"/>
          <w:spacing w:val="28"/>
        </w:rPr>
        <w:t> </w:t>
      </w:r>
      <w:r>
        <w:rPr>
          <w:color w:val="231F20"/>
        </w:rPr>
        <w:t>decreto-legge</w:t>
      </w:r>
      <w:r>
        <w:rPr>
          <w:color w:val="231F20"/>
          <w:spacing w:val="29"/>
        </w:rPr>
        <w:t> </w:t>
      </w:r>
      <w:r>
        <w:rPr>
          <w:color w:val="231F20"/>
        </w:rPr>
        <w:t>28</w:t>
      </w:r>
      <w:r>
        <w:rPr>
          <w:color w:val="231F20"/>
          <w:spacing w:val="29"/>
        </w:rPr>
        <w:t> </w:t>
      </w:r>
      <w:r>
        <w:rPr>
          <w:color w:val="231F20"/>
        </w:rPr>
        <w:t>aprile</w:t>
      </w:r>
      <w:r>
        <w:rPr>
          <w:color w:val="231F20"/>
          <w:spacing w:val="29"/>
        </w:rPr>
        <w:t> </w:t>
      </w:r>
      <w:r>
        <w:rPr>
          <w:color w:val="231F20"/>
        </w:rPr>
        <w:t>2009,</w:t>
      </w:r>
      <w:r>
        <w:rPr>
          <w:color w:val="231F20"/>
          <w:spacing w:val="29"/>
        </w:rPr>
        <w:t> </w:t>
      </w:r>
      <w:r>
        <w:rPr>
          <w:color w:val="231F20"/>
        </w:rPr>
        <w:t>n.</w:t>
      </w:r>
      <w:r>
        <w:rPr>
          <w:color w:val="231F20"/>
          <w:spacing w:val="29"/>
        </w:rPr>
        <w:t> </w:t>
      </w:r>
      <w:r>
        <w:rPr>
          <w:color w:val="231F20"/>
        </w:rPr>
        <w:t>39,</w:t>
      </w:r>
      <w:r>
        <w:rPr>
          <w:color w:val="231F20"/>
          <w:spacing w:val="28"/>
        </w:rPr>
        <w:t> </w:t>
      </w:r>
      <w:r>
        <w:rPr>
          <w:color w:val="231F20"/>
        </w:rPr>
        <w:t>convertito,</w:t>
      </w:r>
      <w:r>
        <w:rPr>
          <w:color w:val="231F20"/>
          <w:spacing w:val="29"/>
        </w:rPr>
        <w:t> </w:t>
      </w:r>
      <w:r>
        <w:rPr>
          <w:color w:val="231F20"/>
          <w:spacing w:val="-5"/>
        </w:rPr>
        <w:t>con</w:t>
      </w:r>
    </w:p>
    <w:p>
      <w:pPr>
        <w:pStyle w:val="BodyText"/>
        <w:spacing w:line="232" w:lineRule="exact"/>
      </w:pPr>
      <w:r>
        <w:rPr>
          <w:color w:val="231F20"/>
        </w:rPr>
        <w:t>modificazioni,</w:t>
      </w:r>
      <w:r>
        <w:rPr>
          <w:color w:val="231F20"/>
          <w:spacing w:val="5"/>
        </w:rPr>
        <w:t> </w:t>
      </w:r>
      <w:r>
        <w:rPr>
          <w:color w:val="231F20"/>
        </w:rPr>
        <w:t>dalla</w:t>
      </w:r>
      <w:r>
        <w:rPr>
          <w:color w:val="231F20"/>
          <w:spacing w:val="5"/>
        </w:rPr>
        <w:t> </w:t>
      </w:r>
      <w:r>
        <w:rPr>
          <w:color w:val="231F20"/>
        </w:rPr>
        <w:t>legge</w:t>
      </w:r>
      <w:r>
        <w:rPr>
          <w:color w:val="231F20"/>
          <w:spacing w:val="5"/>
        </w:rPr>
        <w:t> </w:t>
      </w:r>
      <w:r>
        <w:rPr>
          <w:color w:val="231F20"/>
        </w:rPr>
        <w:t>24</w:t>
      </w:r>
      <w:r>
        <w:rPr>
          <w:color w:val="231F20"/>
          <w:spacing w:val="5"/>
        </w:rPr>
        <w:t> </w:t>
      </w:r>
      <w:r>
        <w:rPr>
          <w:color w:val="231F20"/>
        </w:rPr>
        <w:t>giugno</w:t>
      </w:r>
      <w:r>
        <w:rPr>
          <w:color w:val="231F20"/>
          <w:spacing w:val="5"/>
        </w:rPr>
        <w:t> </w:t>
      </w:r>
      <w:r>
        <w:rPr>
          <w:color w:val="231F20"/>
        </w:rPr>
        <w:t>2009,</w:t>
      </w:r>
      <w:r>
        <w:rPr>
          <w:color w:val="231F20"/>
          <w:spacing w:val="5"/>
        </w:rPr>
        <w:t> </w:t>
      </w:r>
      <w:r>
        <w:rPr>
          <w:color w:val="231F20"/>
        </w:rPr>
        <w:t>n.</w:t>
      </w:r>
      <w:r>
        <w:rPr>
          <w:color w:val="231F20"/>
          <w:spacing w:val="5"/>
        </w:rPr>
        <w:t> </w:t>
      </w:r>
      <w:r>
        <w:rPr>
          <w:color w:val="231F20"/>
          <w:spacing w:val="-4"/>
        </w:rPr>
        <w:t>77».</w:t>
      </w:r>
    </w:p>
    <w:p>
      <w:pPr>
        <w:pStyle w:val="BodyText"/>
        <w:spacing w:line="220" w:lineRule="auto" w:before="78"/>
        <w:ind w:right="105" w:firstLine="213"/>
      </w:pPr>
      <w:r>
        <w:rPr>
          <w:color w:val="231F20"/>
        </w:rPr>
        <w:t>Tenuto conto che, sulla base dei suddetti stanziamenti complessivi di bilancio per il periodo 2021-2035, </w:t>
      </w:r>
      <w:r>
        <w:rPr>
          <w:color w:val="231F20"/>
        </w:rPr>
        <w:t>l’im- porto programmabile per le esigenze di sviluppo del ter- ritorio</w:t>
      </w:r>
      <w:r>
        <w:rPr>
          <w:color w:val="231F20"/>
          <w:spacing w:val="-4"/>
        </w:rPr>
        <w:t> </w:t>
      </w:r>
      <w:r>
        <w:rPr>
          <w:color w:val="231F20"/>
        </w:rPr>
        <w:t>del</w:t>
      </w:r>
      <w:r>
        <w:rPr>
          <w:color w:val="231F20"/>
          <w:spacing w:val="-2"/>
        </w:rPr>
        <w:t> </w:t>
      </w:r>
      <w:r>
        <w:rPr>
          <w:color w:val="231F20"/>
        </w:rPr>
        <w:t>cratere</w:t>
      </w:r>
      <w:r>
        <w:rPr>
          <w:color w:val="231F20"/>
          <w:spacing w:val="-2"/>
        </w:rPr>
        <w:t> </w:t>
      </w:r>
      <w:r>
        <w:rPr>
          <w:color w:val="231F20"/>
        </w:rPr>
        <w:t>sismico</w:t>
      </w:r>
      <w:r>
        <w:rPr>
          <w:color w:val="231F20"/>
          <w:spacing w:val="-2"/>
        </w:rPr>
        <w:t> </w:t>
      </w:r>
      <w:r>
        <w:rPr>
          <w:color w:val="231F20"/>
        </w:rPr>
        <w:t>della</w:t>
      </w:r>
      <w:r>
        <w:rPr>
          <w:color w:val="231F20"/>
          <w:spacing w:val="-2"/>
        </w:rPr>
        <w:t> </w:t>
      </w:r>
      <w:r>
        <w:rPr>
          <w:color w:val="231F20"/>
        </w:rPr>
        <w:t>Regione</w:t>
      </w:r>
      <w:r>
        <w:rPr>
          <w:color w:val="231F20"/>
          <w:spacing w:val="-14"/>
        </w:rPr>
        <w:t> </w:t>
      </w:r>
      <w:r>
        <w:rPr>
          <w:color w:val="231F20"/>
        </w:rPr>
        <w:t>Abruzzo,</w:t>
      </w:r>
      <w:r>
        <w:rPr>
          <w:color w:val="231F20"/>
          <w:spacing w:val="-2"/>
        </w:rPr>
        <w:t> </w:t>
      </w:r>
      <w:r>
        <w:rPr>
          <w:color w:val="231F20"/>
        </w:rPr>
        <w:t>è</w:t>
      </w:r>
      <w:r>
        <w:rPr>
          <w:color w:val="231F20"/>
          <w:spacing w:val="-2"/>
        </w:rPr>
        <w:t> </w:t>
      </w:r>
      <w:r>
        <w:rPr>
          <w:color w:val="231F20"/>
        </w:rPr>
        <w:t>pari</w:t>
      </w:r>
      <w:r>
        <w:rPr>
          <w:color w:val="231F20"/>
          <w:spacing w:val="-2"/>
        </w:rPr>
        <w:t> </w:t>
      </w:r>
      <w:r>
        <w:rPr>
          <w:color w:val="231F20"/>
        </w:rPr>
        <w:t>a 110.000.000,00 euro;</w:t>
      </w:r>
    </w:p>
    <w:p>
      <w:pPr>
        <w:pStyle w:val="BodyText"/>
        <w:spacing w:line="220" w:lineRule="auto" w:before="84"/>
        <w:ind w:right="105" w:firstLine="213"/>
      </w:pPr>
      <w:r>
        <w:rPr>
          <w:color w:val="231F20"/>
        </w:rPr>
        <w:t>Visto</w:t>
      </w:r>
      <w:r>
        <w:rPr>
          <w:color w:val="231F20"/>
          <w:spacing w:val="-2"/>
        </w:rPr>
        <w:t> </w:t>
      </w:r>
      <w:r>
        <w:rPr>
          <w:color w:val="231F20"/>
        </w:rPr>
        <w:t>il</w:t>
      </w:r>
      <w:r>
        <w:rPr>
          <w:color w:val="231F20"/>
          <w:spacing w:val="-2"/>
        </w:rPr>
        <w:t> </w:t>
      </w:r>
      <w:r>
        <w:rPr>
          <w:color w:val="231F20"/>
        </w:rPr>
        <w:t>decreto</w:t>
      </w:r>
      <w:r>
        <w:rPr>
          <w:color w:val="231F20"/>
          <w:spacing w:val="-2"/>
        </w:rPr>
        <w:t> </w:t>
      </w:r>
      <w:r>
        <w:rPr>
          <w:color w:val="231F20"/>
        </w:rPr>
        <w:t>del</w:t>
      </w:r>
      <w:r>
        <w:rPr>
          <w:color w:val="231F20"/>
          <w:spacing w:val="-2"/>
        </w:rPr>
        <w:t> </w:t>
      </w:r>
      <w:r>
        <w:rPr>
          <w:color w:val="231F20"/>
        </w:rPr>
        <w:t>Ministro</w:t>
      </w:r>
      <w:r>
        <w:rPr>
          <w:color w:val="231F20"/>
          <w:spacing w:val="-2"/>
        </w:rPr>
        <w:t> </w:t>
      </w:r>
      <w:r>
        <w:rPr>
          <w:color w:val="231F20"/>
        </w:rPr>
        <w:t>per</w:t>
      </w:r>
      <w:r>
        <w:rPr>
          <w:color w:val="231F20"/>
          <w:spacing w:val="-2"/>
        </w:rPr>
        <w:t> </w:t>
      </w:r>
      <w:r>
        <w:rPr>
          <w:color w:val="231F20"/>
        </w:rPr>
        <w:t>la</w:t>
      </w:r>
      <w:r>
        <w:rPr>
          <w:color w:val="231F20"/>
          <w:spacing w:val="-2"/>
        </w:rPr>
        <w:t> </w:t>
      </w:r>
      <w:r>
        <w:rPr>
          <w:color w:val="231F20"/>
        </w:rPr>
        <w:t>coesione</w:t>
      </w:r>
      <w:r>
        <w:rPr>
          <w:color w:val="231F20"/>
          <w:spacing w:val="-2"/>
        </w:rPr>
        <w:t> </w:t>
      </w:r>
      <w:r>
        <w:rPr>
          <w:color w:val="231F20"/>
        </w:rPr>
        <w:t>territoriale 8 aprile 2013, con cui è stato istituito, presso la Presiden- za del Consiglio dei ministri, il Comitato di indirizzo con compiti</w:t>
      </w:r>
      <w:r>
        <w:rPr>
          <w:color w:val="231F20"/>
          <w:spacing w:val="-3"/>
        </w:rPr>
        <w:t> </w:t>
      </w:r>
      <w:r>
        <w:rPr>
          <w:color w:val="231F20"/>
        </w:rPr>
        <w:t>di</w:t>
      </w:r>
      <w:r>
        <w:rPr>
          <w:color w:val="231F20"/>
          <w:spacing w:val="-3"/>
        </w:rPr>
        <w:t> </w:t>
      </w:r>
      <w:r>
        <w:rPr>
          <w:color w:val="231F20"/>
        </w:rPr>
        <w:t>coordinamento,</w:t>
      </w:r>
      <w:r>
        <w:rPr>
          <w:color w:val="231F20"/>
          <w:spacing w:val="-3"/>
        </w:rPr>
        <w:t> </w:t>
      </w:r>
      <w:r>
        <w:rPr>
          <w:color w:val="231F20"/>
        </w:rPr>
        <w:t>vigilanza</w:t>
      </w:r>
      <w:r>
        <w:rPr>
          <w:color w:val="231F20"/>
          <w:spacing w:val="-3"/>
        </w:rPr>
        <w:t> </w:t>
      </w:r>
      <w:r>
        <w:rPr>
          <w:color w:val="231F20"/>
        </w:rPr>
        <w:t>e</w:t>
      </w:r>
      <w:r>
        <w:rPr>
          <w:color w:val="231F20"/>
          <w:spacing w:val="-3"/>
        </w:rPr>
        <w:t> </w:t>
      </w:r>
      <w:r>
        <w:rPr>
          <w:color w:val="231F20"/>
        </w:rPr>
        <w:t>monitoraggio</w:t>
      </w:r>
      <w:r>
        <w:rPr>
          <w:color w:val="231F20"/>
          <w:spacing w:val="-3"/>
        </w:rPr>
        <w:t> </w:t>
      </w:r>
      <w:r>
        <w:rPr>
          <w:color w:val="231F20"/>
        </w:rPr>
        <w:t>degli interventi per lo sviluppo delle attività produttive e della ricerca, nel territorio del cratere sismico aquilano, com- posto da membri designati dal Ministero dello sviluppo economico - Direzione generale incentivi alle imprese, dalla Regione Abruzzo, dal Comune dell’Aquila, dal co- ordinamento dei comuni del cratere, dall’Ufficio speciale per la città dell’Aquila e dall’Ufficio speciale per i co- muni del cratere, presieduto dal membro designato dalla Presidenza del Consiglio dei ministri;</w:t>
      </w:r>
    </w:p>
    <w:p>
      <w:pPr>
        <w:pStyle w:val="BodyText"/>
        <w:spacing w:line="220" w:lineRule="auto" w:before="93"/>
        <w:ind w:right="104" w:firstLine="213"/>
      </w:pPr>
      <w:r>
        <w:rPr>
          <w:color w:val="231F20"/>
        </w:rPr>
        <w:t>Visto il decreto del Presidente del Consiglio dei </w:t>
      </w:r>
      <w:r>
        <w:rPr>
          <w:color w:val="231F20"/>
        </w:rPr>
        <w:t>mini- stri 12 giugno 2017, recante «Modalità di ripartizione e trasferimento</w:t>
      </w:r>
      <w:r>
        <w:rPr>
          <w:color w:val="231F20"/>
          <w:spacing w:val="-5"/>
        </w:rPr>
        <w:t> </w:t>
      </w:r>
      <w:r>
        <w:rPr>
          <w:color w:val="231F20"/>
        </w:rPr>
        <w:t>delle</w:t>
      </w:r>
      <w:r>
        <w:rPr>
          <w:color w:val="231F20"/>
          <w:spacing w:val="-4"/>
        </w:rPr>
        <w:t> </w:t>
      </w:r>
      <w:r>
        <w:rPr>
          <w:color w:val="231F20"/>
        </w:rPr>
        <w:t>risorse</w:t>
      </w:r>
      <w:r>
        <w:rPr>
          <w:color w:val="231F20"/>
          <w:spacing w:val="-5"/>
        </w:rPr>
        <w:t> </w:t>
      </w:r>
      <w:r>
        <w:rPr>
          <w:color w:val="231F20"/>
        </w:rPr>
        <w:t>per</w:t>
      </w:r>
      <w:r>
        <w:rPr>
          <w:color w:val="231F20"/>
          <w:spacing w:val="-4"/>
        </w:rPr>
        <w:t> </w:t>
      </w:r>
      <w:r>
        <w:rPr>
          <w:color w:val="231F20"/>
        </w:rPr>
        <w:t>la</w:t>
      </w:r>
      <w:r>
        <w:rPr>
          <w:color w:val="231F20"/>
          <w:spacing w:val="-5"/>
        </w:rPr>
        <w:t> </w:t>
      </w:r>
      <w:r>
        <w:rPr>
          <w:color w:val="231F20"/>
        </w:rPr>
        <w:t>ricostruzione</w:t>
      </w:r>
      <w:r>
        <w:rPr>
          <w:color w:val="231F20"/>
          <w:spacing w:val="-4"/>
        </w:rPr>
        <w:t> </w:t>
      </w:r>
      <w:r>
        <w:rPr>
          <w:color w:val="231F20"/>
        </w:rPr>
        <w:t>dei</w:t>
      </w:r>
      <w:r>
        <w:rPr>
          <w:color w:val="231F20"/>
          <w:spacing w:val="-5"/>
        </w:rPr>
        <w:t> </w:t>
      </w:r>
      <w:r>
        <w:rPr>
          <w:color w:val="231F20"/>
          <w:spacing w:val="-2"/>
        </w:rPr>
        <w:t>territori</w:t>
      </w:r>
    </w:p>
    <w:p>
      <w:pPr>
        <w:pStyle w:val="BodyText"/>
        <w:spacing w:after="0" w:line="220" w:lineRule="auto"/>
        <w:sectPr>
          <w:type w:val="continuous"/>
          <w:pgSz w:w="11900" w:h="16840"/>
          <w:pgMar w:header="1155" w:footer="1342" w:top="1080" w:bottom="280" w:left="850" w:right="850"/>
          <w:cols w:num="2" w:equalWidth="0">
            <w:col w:w="5026" w:space="83"/>
            <w:col w:w="5091"/>
          </w:cols>
        </w:sectPr>
      </w:pPr>
    </w:p>
    <w:p>
      <w:pPr>
        <w:pStyle w:val="BodyText"/>
        <w:spacing w:before="20"/>
        <w:ind w:left="0"/>
        <w:jc w:val="left"/>
        <w:rPr>
          <w:sz w:val="20"/>
        </w:rPr>
      </w:pPr>
    </w:p>
    <w:p>
      <w:pPr>
        <w:pStyle w:val="BodyText"/>
        <w:spacing w:after="0"/>
        <w:jc w:val="left"/>
        <w:rPr>
          <w:sz w:val="20"/>
        </w:rPr>
        <w:sectPr>
          <w:pgSz w:w="11900" w:h="16840"/>
          <w:pgMar w:header="1155" w:footer="1342" w:top="1360" w:bottom="1540" w:left="850" w:right="850"/>
        </w:sectPr>
      </w:pPr>
    </w:p>
    <w:p>
      <w:pPr>
        <w:pStyle w:val="BodyText"/>
        <w:spacing w:line="232" w:lineRule="auto" w:before="100"/>
        <w:ind w:right="38"/>
      </w:pPr>
      <w:r>
        <w:rPr/>
        <mc:AlternateContent>
          <mc:Choice Requires="wps">
            <w:drawing>
              <wp:anchor distT="0" distB="0" distL="0" distR="0" allowOverlap="1" layoutInCell="1" locked="0" behindDoc="1" simplePos="0" relativeHeight="484826624">
                <wp:simplePos x="0" y="0"/>
                <wp:positionH relativeFrom="page">
                  <wp:posOffset>612000</wp:posOffset>
                </wp:positionH>
                <wp:positionV relativeFrom="page">
                  <wp:posOffset>899286</wp:posOffset>
                </wp:positionV>
                <wp:extent cx="6336030" cy="864235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6336030" cy="8642350"/>
                          <a:chExt cx="6336030" cy="8642350"/>
                        </a:xfrm>
                      </wpg:grpSpPr>
                      <wps:wsp>
                        <wps:cNvPr id="363" name="Graphic 363"/>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64" name="Graphic 364"/>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65" name="Graphic 365"/>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9856" id="docshapegroup130"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colpiti dal sisma del 6 aprile 2009 nella Regione </w:t>
      </w:r>
      <w:r>
        <w:rPr>
          <w:color w:val="231F20"/>
        </w:rPr>
        <w:t>Abruz- zo»,</w:t>
      </w:r>
      <w:r>
        <w:rPr>
          <w:color w:val="231F20"/>
          <w:spacing w:val="32"/>
        </w:rPr>
        <w:t> </w:t>
      </w:r>
      <w:r>
        <w:rPr>
          <w:color w:val="231F20"/>
        </w:rPr>
        <w:t>e,</w:t>
      </w:r>
      <w:r>
        <w:rPr>
          <w:color w:val="231F20"/>
          <w:spacing w:val="32"/>
        </w:rPr>
        <w:t> </w:t>
      </w:r>
      <w:r>
        <w:rPr>
          <w:color w:val="231F20"/>
        </w:rPr>
        <w:t>in</w:t>
      </w:r>
      <w:r>
        <w:rPr>
          <w:color w:val="231F20"/>
          <w:spacing w:val="32"/>
        </w:rPr>
        <w:t> </w:t>
      </w:r>
      <w:r>
        <w:rPr>
          <w:color w:val="231F20"/>
        </w:rPr>
        <w:t>particolare,</w:t>
      </w:r>
      <w:r>
        <w:rPr>
          <w:color w:val="231F20"/>
          <w:spacing w:val="32"/>
        </w:rPr>
        <w:t> </w:t>
      </w:r>
      <w:r>
        <w:rPr>
          <w:color w:val="231F20"/>
        </w:rPr>
        <w:t>l’art.</w:t>
      </w:r>
      <w:r>
        <w:rPr>
          <w:color w:val="231F20"/>
          <w:spacing w:val="32"/>
        </w:rPr>
        <w:t> </w:t>
      </w:r>
      <w:r>
        <w:rPr>
          <w:color w:val="231F20"/>
        </w:rPr>
        <w:t>2</w:t>
      </w:r>
      <w:r>
        <w:rPr>
          <w:color w:val="231F20"/>
          <w:spacing w:val="32"/>
        </w:rPr>
        <w:t> </w:t>
      </w:r>
      <w:r>
        <w:rPr>
          <w:color w:val="231F20"/>
        </w:rPr>
        <w:t>che</w:t>
      </w:r>
      <w:r>
        <w:rPr>
          <w:color w:val="231F20"/>
          <w:spacing w:val="32"/>
        </w:rPr>
        <w:t> </w:t>
      </w:r>
      <w:r>
        <w:rPr>
          <w:color w:val="231F20"/>
        </w:rPr>
        <w:t>stabilisce</w:t>
      </w:r>
      <w:r>
        <w:rPr>
          <w:color w:val="231F20"/>
          <w:spacing w:val="32"/>
        </w:rPr>
        <w:t> </w:t>
      </w:r>
      <w:r>
        <w:rPr>
          <w:color w:val="231F20"/>
        </w:rPr>
        <w:t>di</w:t>
      </w:r>
      <w:r>
        <w:rPr>
          <w:color w:val="231F20"/>
          <w:spacing w:val="32"/>
        </w:rPr>
        <w:t> </w:t>
      </w:r>
      <w:r>
        <w:rPr>
          <w:color w:val="231F20"/>
        </w:rPr>
        <w:t>effettua- re il trasferimento delle risorse sulla base delle effettive esigenze di cassa risultanti dal monitoraggio finanziario, fisico e procedurale;</w:t>
      </w:r>
    </w:p>
    <w:p>
      <w:pPr>
        <w:pStyle w:val="BodyText"/>
        <w:spacing w:line="237" w:lineRule="exact" w:before="38"/>
        <w:ind w:left="326"/>
      </w:pPr>
      <w:r>
        <w:rPr>
          <w:color w:val="231F20"/>
        </w:rPr>
        <w:t>Vista</w:t>
      </w:r>
      <w:r>
        <w:rPr>
          <w:color w:val="231F20"/>
          <w:spacing w:val="19"/>
        </w:rPr>
        <w:t> </w:t>
      </w:r>
      <w:r>
        <w:rPr>
          <w:color w:val="231F20"/>
        </w:rPr>
        <w:t>la</w:t>
      </w:r>
      <w:r>
        <w:rPr>
          <w:color w:val="231F20"/>
          <w:spacing w:val="19"/>
        </w:rPr>
        <w:t> </w:t>
      </w:r>
      <w:r>
        <w:rPr>
          <w:color w:val="231F20"/>
        </w:rPr>
        <w:t>delibera</w:t>
      </w:r>
      <w:r>
        <w:rPr>
          <w:color w:val="231F20"/>
          <w:spacing w:val="19"/>
        </w:rPr>
        <w:t> </w:t>
      </w:r>
      <w:r>
        <w:rPr>
          <w:color w:val="231F20"/>
        </w:rPr>
        <w:t>CIPE</w:t>
      </w:r>
      <w:r>
        <w:rPr>
          <w:color w:val="231F20"/>
          <w:spacing w:val="20"/>
        </w:rPr>
        <w:t> </w:t>
      </w:r>
      <w:r>
        <w:rPr>
          <w:color w:val="231F20"/>
        </w:rPr>
        <w:t>10</w:t>
      </w:r>
      <w:r>
        <w:rPr>
          <w:color w:val="231F20"/>
          <w:spacing w:val="19"/>
        </w:rPr>
        <w:t> </w:t>
      </w:r>
      <w:r>
        <w:rPr>
          <w:color w:val="231F20"/>
        </w:rPr>
        <w:t>agosto</w:t>
      </w:r>
      <w:r>
        <w:rPr>
          <w:color w:val="231F20"/>
          <w:spacing w:val="19"/>
        </w:rPr>
        <w:t> </w:t>
      </w:r>
      <w:r>
        <w:rPr>
          <w:color w:val="231F20"/>
        </w:rPr>
        <w:t>2016,</w:t>
      </w:r>
      <w:r>
        <w:rPr>
          <w:color w:val="231F20"/>
          <w:spacing w:val="20"/>
        </w:rPr>
        <w:t> </w:t>
      </w:r>
      <w:r>
        <w:rPr>
          <w:color w:val="231F20"/>
        </w:rPr>
        <w:t>n.</w:t>
      </w:r>
      <w:r>
        <w:rPr>
          <w:color w:val="231F20"/>
          <w:spacing w:val="19"/>
        </w:rPr>
        <w:t> </w:t>
      </w:r>
      <w:r>
        <w:rPr>
          <w:color w:val="231F20"/>
        </w:rPr>
        <w:t>49,</w:t>
      </w:r>
      <w:r>
        <w:rPr>
          <w:color w:val="231F20"/>
          <w:spacing w:val="19"/>
        </w:rPr>
        <w:t> </w:t>
      </w:r>
      <w:r>
        <w:rPr>
          <w:color w:val="231F20"/>
          <w:spacing w:val="-2"/>
        </w:rPr>
        <w:t>recante</w:t>
      </w:r>
    </w:p>
    <w:p>
      <w:pPr>
        <w:pStyle w:val="BodyText"/>
        <w:spacing w:line="232" w:lineRule="auto" w:before="1"/>
        <w:ind w:right="38"/>
      </w:pPr>
      <w:r>
        <w:rPr>
          <w:color w:val="231F20"/>
        </w:rPr>
        <w:t>«Sisma Regione Abruzzo - Programma di sviluppo </w:t>
      </w:r>
      <w:r>
        <w:rPr>
          <w:color w:val="231F20"/>
        </w:rPr>
        <w:t>per l’area del cratere sismico - contenuti e quadro finanziario programmatico complessivo (legge n. 125/2015, art. 11, comma 12)», che approva il Programma di sviluppo Re- start per il periodo 2016-2020, predisposto dalla Struttura di</w:t>
      </w:r>
      <w:r>
        <w:rPr>
          <w:color w:val="231F20"/>
          <w:spacing w:val="24"/>
        </w:rPr>
        <w:t> </w:t>
      </w:r>
      <w:r>
        <w:rPr>
          <w:color w:val="231F20"/>
        </w:rPr>
        <w:t>missione,</w:t>
      </w:r>
      <w:r>
        <w:rPr>
          <w:color w:val="231F20"/>
          <w:spacing w:val="24"/>
        </w:rPr>
        <w:t> </w:t>
      </w:r>
      <w:r>
        <w:rPr>
          <w:color w:val="231F20"/>
        </w:rPr>
        <w:t>con</w:t>
      </w:r>
      <w:r>
        <w:rPr>
          <w:color w:val="231F20"/>
          <w:spacing w:val="24"/>
        </w:rPr>
        <w:t> </w:t>
      </w:r>
      <w:r>
        <w:rPr>
          <w:color w:val="231F20"/>
        </w:rPr>
        <w:t>un</w:t>
      </w:r>
      <w:r>
        <w:rPr>
          <w:color w:val="231F20"/>
          <w:spacing w:val="24"/>
        </w:rPr>
        <w:t> </w:t>
      </w:r>
      <w:r>
        <w:rPr>
          <w:color w:val="231F20"/>
        </w:rPr>
        <w:t>ammontare</w:t>
      </w:r>
      <w:r>
        <w:rPr>
          <w:color w:val="231F20"/>
          <w:spacing w:val="24"/>
        </w:rPr>
        <w:t> </w:t>
      </w:r>
      <w:r>
        <w:rPr>
          <w:color w:val="231F20"/>
        </w:rPr>
        <w:t>di</w:t>
      </w:r>
      <w:r>
        <w:rPr>
          <w:color w:val="231F20"/>
          <w:spacing w:val="24"/>
        </w:rPr>
        <w:t> </w:t>
      </w:r>
      <w:r>
        <w:rPr>
          <w:color w:val="231F20"/>
        </w:rPr>
        <w:t>risorse</w:t>
      </w:r>
      <w:r>
        <w:rPr>
          <w:color w:val="231F20"/>
          <w:spacing w:val="24"/>
        </w:rPr>
        <w:t> </w:t>
      </w:r>
      <w:r>
        <w:rPr>
          <w:color w:val="231F20"/>
        </w:rPr>
        <w:t>attivabili</w:t>
      </w:r>
      <w:r>
        <w:rPr>
          <w:color w:val="231F20"/>
          <w:spacing w:val="24"/>
        </w:rPr>
        <w:t> </w:t>
      </w:r>
      <w:r>
        <w:rPr>
          <w:color w:val="231F20"/>
        </w:rPr>
        <w:t>pari a 219.664.000 euro, e individua le tipologie di interven- to,</w:t>
      </w:r>
      <w:r>
        <w:rPr>
          <w:color w:val="231F20"/>
          <w:spacing w:val="40"/>
        </w:rPr>
        <w:t> </w:t>
      </w:r>
      <w:r>
        <w:rPr>
          <w:color w:val="231F20"/>
        </w:rPr>
        <w:t>le</w:t>
      </w:r>
      <w:r>
        <w:rPr>
          <w:color w:val="231F20"/>
          <w:spacing w:val="40"/>
        </w:rPr>
        <w:t> </w:t>
      </w:r>
      <w:r>
        <w:rPr>
          <w:color w:val="231F20"/>
        </w:rPr>
        <w:t>amministrazioni</w:t>
      </w:r>
      <w:r>
        <w:rPr>
          <w:color w:val="231F20"/>
          <w:spacing w:val="40"/>
        </w:rPr>
        <w:t> </w:t>
      </w:r>
      <w:r>
        <w:rPr>
          <w:color w:val="231F20"/>
        </w:rPr>
        <w:t>attuatrici,</w:t>
      </w:r>
      <w:r>
        <w:rPr>
          <w:color w:val="231F20"/>
          <w:spacing w:val="40"/>
        </w:rPr>
        <w:t> </w:t>
      </w:r>
      <w:r>
        <w:rPr>
          <w:color w:val="231F20"/>
        </w:rPr>
        <w:t>la</w:t>
      </w:r>
      <w:r>
        <w:rPr>
          <w:color w:val="231F20"/>
          <w:spacing w:val="40"/>
        </w:rPr>
        <w:t> </w:t>
      </w:r>
      <w:r>
        <w:rPr>
          <w:color w:val="231F20"/>
        </w:rPr>
        <w:t>disciplina</w:t>
      </w:r>
      <w:r>
        <w:rPr>
          <w:color w:val="231F20"/>
          <w:spacing w:val="40"/>
        </w:rPr>
        <w:t> </w:t>
      </w:r>
      <w:r>
        <w:rPr>
          <w:color w:val="231F20"/>
        </w:rPr>
        <w:t>relativa</w:t>
      </w:r>
      <w:r>
        <w:rPr>
          <w:color w:val="231F20"/>
          <w:spacing w:val="40"/>
        </w:rPr>
        <w:t> </w:t>
      </w:r>
      <w:r>
        <w:rPr>
          <w:color w:val="231F20"/>
        </w:rPr>
        <w:t>al monitoraggio, alla valutazione degli interventi e alla eventuale revoca o rimodulazione delle risorse per la più efficace allocazione delle medesime;</w:t>
      </w:r>
    </w:p>
    <w:p>
      <w:pPr>
        <w:pStyle w:val="BodyText"/>
        <w:spacing w:line="232" w:lineRule="auto" w:before="38"/>
        <w:ind w:right="39" w:firstLine="213"/>
      </w:pPr>
      <w:r>
        <w:rPr>
          <w:color w:val="231F20"/>
        </w:rPr>
        <w:t>Vista la delibera CIPESS n. 89 del 2021, che ha dispo- sto, tra l’altro, in attuazione dell’art. 29, comma 1, </w:t>
      </w:r>
      <w:r>
        <w:rPr>
          <w:color w:val="231F20"/>
        </w:rPr>
        <w:t>lette- ra </w:t>
      </w:r>
      <w:r>
        <w:rPr>
          <w:i/>
          <w:color w:val="231F20"/>
        </w:rPr>
        <w:t>c)</w:t>
      </w:r>
      <w:r>
        <w:rPr>
          <w:color w:val="231F20"/>
        </w:rPr>
        <w:t>, del decreto-legge n. 32 del 2019, la riduzione, per un importo di 2.597.120 euro, del piano finanziario del Programma Restart, che è stato pertanto rideterminato in complessivi 217.066.880 euro;</w:t>
      </w:r>
    </w:p>
    <w:p>
      <w:pPr>
        <w:pStyle w:val="BodyText"/>
        <w:spacing w:line="232" w:lineRule="auto" w:before="42"/>
        <w:ind w:right="38" w:firstLine="213"/>
      </w:pPr>
      <w:r>
        <w:rPr>
          <w:color w:val="231F20"/>
        </w:rPr>
        <w:t>Considerato</w:t>
      </w:r>
      <w:r>
        <w:rPr>
          <w:color w:val="231F20"/>
          <w:spacing w:val="-5"/>
        </w:rPr>
        <w:t> </w:t>
      </w:r>
      <w:r>
        <w:rPr>
          <w:color w:val="231F20"/>
        </w:rPr>
        <w:t>che,</w:t>
      </w:r>
      <w:r>
        <w:rPr>
          <w:color w:val="231F20"/>
          <w:spacing w:val="-5"/>
        </w:rPr>
        <w:t> </w:t>
      </w:r>
      <w:r>
        <w:rPr>
          <w:color w:val="231F20"/>
        </w:rPr>
        <w:t>tenuto</w:t>
      </w:r>
      <w:r>
        <w:rPr>
          <w:color w:val="231F20"/>
          <w:spacing w:val="-5"/>
        </w:rPr>
        <w:t> </w:t>
      </w:r>
      <w:r>
        <w:rPr>
          <w:color w:val="231F20"/>
        </w:rPr>
        <w:t>conto</w:t>
      </w:r>
      <w:r>
        <w:rPr>
          <w:color w:val="231F20"/>
          <w:spacing w:val="-5"/>
        </w:rPr>
        <w:t> </w:t>
      </w:r>
      <w:r>
        <w:rPr>
          <w:color w:val="231F20"/>
        </w:rPr>
        <w:t>di</w:t>
      </w:r>
      <w:r>
        <w:rPr>
          <w:color w:val="231F20"/>
          <w:spacing w:val="-5"/>
        </w:rPr>
        <w:t> </w:t>
      </w:r>
      <w:r>
        <w:rPr>
          <w:color w:val="231F20"/>
        </w:rPr>
        <w:t>quanto</w:t>
      </w:r>
      <w:r>
        <w:rPr>
          <w:color w:val="231F20"/>
          <w:spacing w:val="-5"/>
        </w:rPr>
        <w:t> </w:t>
      </w:r>
      <w:r>
        <w:rPr>
          <w:color w:val="231F20"/>
        </w:rPr>
        <w:t>disposto</w:t>
      </w:r>
      <w:r>
        <w:rPr>
          <w:color w:val="231F20"/>
          <w:spacing w:val="-5"/>
        </w:rPr>
        <w:t> </w:t>
      </w:r>
      <w:r>
        <w:rPr>
          <w:color w:val="231F20"/>
        </w:rPr>
        <w:t>con</w:t>
      </w:r>
      <w:r>
        <w:rPr>
          <w:color w:val="231F20"/>
          <w:spacing w:val="-5"/>
        </w:rPr>
        <w:t> </w:t>
      </w:r>
      <w:r>
        <w:rPr>
          <w:color w:val="231F20"/>
        </w:rPr>
        <w:t>la delibera recante «Sisma</w:t>
      </w:r>
      <w:r>
        <w:rPr>
          <w:color w:val="231F20"/>
          <w:spacing w:val="-2"/>
        </w:rPr>
        <w:t> </w:t>
      </w:r>
      <w:r>
        <w:rPr>
          <w:color w:val="231F20"/>
        </w:rPr>
        <w:t>Abruzzo 2009 - Programma Re- start. Approvazione del Progetto integrato per il turismo (PIT) - «Il ponte tra i parchi» e assegnazione di risorse» approvata</w:t>
      </w:r>
      <w:r>
        <w:rPr>
          <w:color w:val="231F20"/>
          <w:spacing w:val="-3"/>
        </w:rPr>
        <w:t> </w:t>
      </w:r>
      <w:r>
        <w:rPr>
          <w:color w:val="231F20"/>
        </w:rPr>
        <w:t>nel</w:t>
      </w:r>
      <w:r>
        <w:rPr>
          <w:color w:val="231F20"/>
          <w:spacing w:val="-3"/>
        </w:rPr>
        <w:t> </w:t>
      </w:r>
      <w:r>
        <w:rPr>
          <w:color w:val="231F20"/>
        </w:rPr>
        <w:t>corso</w:t>
      </w:r>
      <w:r>
        <w:rPr>
          <w:color w:val="231F20"/>
          <w:spacing w:val="-3"/>
        </w:rPr>
        <w:t> </w:t>
      </w:r>
      <w:r>
        <w:rPr>
          <w:color w:val="231F20"/>
        </w:rPr>
        <w:t>dell’odierna</w:t>
      </w:r>
      <w:r>
        <w:rPr>
          <w:color w:val="231F20"/>
          <w:spacing w:val="-3"/>
        </w:rPr>
        <w:t> </w:t>
      </w:r>
      <w:r>
        <w:rPr>
          <w:color w:val="231F20"/>
        </w:rPr>
        <w:t>seduta</w:t>
      </w:r>
      <w:r>
        <w:rPr>
          <w:color w:val="231F20"/>
          <w:spacing w:val="-3"/>
        </w:rPr>
        <w:t> </w:t>
      </w:r>
      <w:r>
        <w:rPr>
          <w:color w:val="231F20"/>
        </w:rPr>
        <w:t>del</w:t>
      </w:r>
      <w:r>
        <w:rPr>
          <w:color w:val="231F20"/>
          <w:spacing w:val="-3"/>
        </w:rPr>
        <w:t> </w:t>
      </w:r>
      <w:r>
        <w:rPr>
          <w:color w:val="231F20"/>
        </w:rPr>
        <w:t>Comitato,</w:t>
      </w:r>
      <w:r>
        <w:rPr>
          <w:color w:val="231F20"/>
          <w:spacing w:val="-3"/>
        </w:rPr>
        <w:t> </w:t>
      </w:r>
      <w:r>
        <w:rPr>
          <w:color w:val="231F20"/>
        </w:rPr>
        <w:t>con riferimento al Programma di sviluppo Restart, a fronte di un ammontare di risorse attivabili per il periodo 2016- 2020</w:t>
      </w:r>
      <w:r>
        <w:rPr>
          <w:color w:val="231F20"/>
          <w:spacing w:val="-2"/>
        </w:rPr>
        <w:t> </w:t>
      </w:r>
      <w:r>
        <w:rPr>
          <w:color w:val="231F20"/>
        </w:rPr>
        <w:t>complessivamente</w:t>
      </w:r>
      <w:r>
        <w:rPr>
          <w:color w:val="231F20"/>
          <w:spacing w:val="-2"/>
        </w:rPr>
        <w:t> </w:t>
      </w:r>
      <w:r>
        <w:rPr>
          <w:color w:val="231F20"/>
        </w:rPr>
        <w:t>pari</w:t>
      </w:r>
      <w:r>
        <w:rPr>
          <w:color w:val="231F20"/>
          <w:spacing w:val="-2"/>
        </w:rPr>
        <w:t> </w:t>
      </w:r>
      <w:r>
        <w:rPr>
          <w:color w:val="231F20"/>
        </w:rPr>
        <w:t>a</w:t>
      </w:r>
      <w:r>
        <w:rPr>
          <w:color w:val="231F20"/>
          <w:spacing w:val="-2"/>
        </w:rPr>
        <w:t> </w:t>
      </w:r>
      <w:r>
        <w:rPr>
          <w:color w:val="231F20"/>
        </w:rPr>
        <w:t>217.066.880,00</w:t>
      </w:r>
      <w:r>
        <w:rPr>
          <w:color w:val="231F20"/>
          <w:spacing w:val="-2"/>
        </w:rPr>
        <w:t> </w:t>
      </w:r>
      <w:r>
        <w:rPr>
          <w:color w:val="231F20"/>
        </w:rPr>
        <w:t>euro,</w:t>
      </w:r>
      <w:r>
        <w:rPr>
          <w:color w:val="231F20"/>
          <w:spacing w:val="-2"/>
        </w:rPr>
        <w:t> </w:t>
      </w:r>
      <w:r>
        <w:rPr>
          <w:color w:val="231F20"/>
        </w:rPr>
        <w:t>sono stati ad oggi approvati dal CIPESS interventi per un im- porto complessivo pari a 189.842.406,89 euro e sono sta- te assegnate risorse per 184.561.460,45 euro;</w:t>
      </w:r>
    </w:p>
    <w:p>
      <w:pPr>
        <w:pStyle w:val="BodyText"/>
        <w:spacing w:line="232" w:lineRule="auto" w:before="38"/>
        <w:ind w:right="38" w:firstLine="213"/>
      </w:pPr>
      <w:r>
        <w:rPr>
          <w:color w:val="231F20"/>
        </w:rPr>
        <w:t>Vista</w:t>
      </w:r>
      <w:r>
        <w:rPr>
          <w:color w:val="231F20"/>
          <w:spacing w:val="-6"/>
        </w:rPr>
        <w:t> </w:t>
      </w:r>
      <w:r>
        <w:rPr>
          <w:color w:val="231F20"/>
        </w:rPr>
        <w:t>la</w:t>
      </w:r>
      <w:r>
        <w:rPr>
          <w:color w:val="231F20"/>
          <w:spacing w:val="-6"/>
        </w:rPr>
        <w:t> </w:t>
      </w:r>
      <w:r>
        <w:rPr>
          <w:color w:val="231F20"/>
        </w:rPr>
        <w:t>normativa</w:t>
      </w:r>
      <w:r>
        <w:rPr>
          <w:color w:val="231F20"/>
          <w:spacing w:val="-6"/>
        </w:rPr>
        <w:t> </w:t>
      </w:r>
      <w:r>
        <w:rPr>
          <w:color w:val="231F20"/>
        </w:rPr>
        <w:t>vigente</w:t>
      </w:r>
      <w:r>
        <w:rPr>
          <w:color w:val="231F20"/>
          <w:spacing w:val="-6"/>
        </w:rPr>
        <w:t> </w:t>
      </w:r>
      <w:r>
        <w:rPr>
          <w:color w:val="231F20"/>
        </w:rPr>
        <w:t>in</w:t>
      </w:r>
      <w:r>
        <w:rPr>
          <w:color w:val="231F20"/>
          <w:spacing w:val="-6"/>
        </w:rPr>
        <w:t> </w:t>
      </w:r>
      <w:r>
        <w:rPr>
          <w:color w:val="231F20"/>
        </w:rPr>
        <w:t>materia</w:t>
      </w:r>
      <w:r>
        <w:rPr>
          <w:color w:val="231F20"/>
          <w:spacing w:val="-6"/>
        </w:rPr>
        <w:t> </w:t>
      </w:r>
      <w:r>
        <w:rPr>
          <w:color w:val="231F20"/>
        </w:rPr>
        <w:t>di</w:t>
      </w:r>
      <w:r>
        <w:rPr>
          <w:color w:val="231F20"/>
          <w:spacing w:val="-6"/>
        </w:rPr>
        <w:t> </w:t>
      </w:r>
      <w:r>
        <w:rPr>
          <w:color w:val="231F20"/>
        </w:rPr>
        <w:t>codice</w:t>
      </w:r>
      <w:r>
        <w:rPr>
          <w:color w:val="231F20"/>
          <w:spacing w:val="-6"/>
        </w:rPr>
        <w:t> </w:t>
      </w:r>
      <w:r>
        <w:rPr>
          <w:color w:val="231F20"/>
        </w:rPr>
        <w:t>unico</w:t>
      </w:r>
      <w:r>
        <w:rPr>
          <w:color w:val="231F20"/>
          <w:spacing w:val="-6"/>
        </w:rPr>
        <w:t> </w:t>
      </w:r>
      <w:r>
        <w:rPr>
          <w:color w:val="231F20"/>
        </w:rPr>
        <w:t>di progetto, di seguito CUP, e, in particolare:</w:t>
      </w:r>
    </w:p>
    <w:p>
      <w:pPr>
        <w:pStyle w:val="BodyText"/>
        <w:spacing w:line="232" w:lineRule="auto" w:before="47"/>
        <w:ind w:right="38" w:firstLine="426"/>
      </w:pPr>
      <w:r>
        <w:rPr>
          <w:color w:val="231F20"/>
        </w:rPr>
        <w:t>la delibera CIPE 27 dicembre 2002, n. 143, </w:t>
      </w:r>
      <w:r>
        <w:rPr>
          <w:color w:val="231F20"/>
        </w:rPr>
        <w:t>come successivamente integrata e modificata dalla delibera CIPE 29 settembre 2004, n. 24, con la quale questo Co- mitato ha definito il sistema per l’attribuzione del CUP e ha stabilito che il CUP</w:t>
      </w:r>
      <w:r>
        <w:rPr>
          <w:color w:val="231F20"/>
          <w:spacing w:val="-2"/>
        </w:rPr>
        <w:t> </w:t>
      </w:r>
      <w:r>
        <w:rPr>
          <w:color w:val="231F20"/>
        </w:rPr>
        <w:t>deve essere riportato su tutti i do- cumenti amministrativi e contabili, cartacei ed informa- tici, relativi a progetti di investimento pubblico, e deve, altresì, essere utilizzato nelle banche dati dei vari sistemi informativi, comunque interessati ai suddetti progetti;</w:t>
      </w:r>
    </w:p>
    <w:p>
      <w:pPr>
        <w:pStyle w:val="BodyText"/>
        <w:spacing w:line="232" w:lineRule="auto" w:before="39"/>
        <w:ind w:right="38" w:firstLine="426"/>
      </w:pPr>
      <w:r>
        <w:rPr>
          <w:color w:val="231F20"/>
        </w:rPr>
        <w:t>la</w:t>
      </w:r>
      <w:r>
        <w:rPr>
          <w:color w:val="231F20"/>
          <w:spacing w:val="-7"/>
        </w:rPr>
        <w:t> </w:t>
      </w:r>
      <w:r>
        <w:rPr>
          <w:color w:val="231F20"/>
        </w:rPr>
        <w:t>legge</w:t>
      </w:r>
      <w:r>
        <w:rPr>
          <w:color w:val="231F20"/>
          <w:spacing w:val="-7"/>
        </w:rPr>
        <w:t> </w:t>
      </w:r>
      <w:r>
        <w:rPr>
          <w:color w:val="231F20"/>
        </w:rPr>
        <w:t>16</w:t>
      </w:r>
      <w:r>
        <w:rPr>
          <w:color w:val="231F20"/>
          <w:spacing w:val="-7"/>
        </w:rPr>
        <w:t> </w:t>
      </w:r>
      <w:r>
        <w:rPr>
          <w:color w:val="231F20"/>
        </w:rPr>
        <w:t>gennaio</w:t>
      </w:r>
      <w:r>
        <w:rPr>
          <w:color w:val="231F20"/>
          <w:spacing w:val="-7"/>
        </w:rPr>
        <w:t> </w:t>
      </w:r>
      <w:r>
        <w:rPr>
          <w:color w:val="231F20"/>
        </w:rPr>
        <w:t>2003,</w:t>
      </w:r>
      <w:r>
        <w:rPr>
          <w:color w:val="231F20"/>
          <w:spacing w:val="-7"/>
        </w:rPr>
        <w:t> </w:t>
      </w:r>
      <w:r>
        <w:rPr>
          <w:color w:val="231F20"/>
        </w:rPr>
        <w:t>n.</w:t>
      </w:r>
      <w:r>
        <w:rPr>
          <w:color w:val="231F20"/>
          <w:spacing w:val="-7"/>
        </w:rPr>
        <w:t> </w:t>
      </w:r>
      <w:r>
        <w:rPr>
          <w:color w:val="231F20"/>
        </w:rPr>
        <w:t>3,</w:t>
      </w:r>
      <w:r>
        <w:rPr>
          <w:color w:val="231F20"/>
          <w:spacing w:val="-7"/>
        </w:rPr>
        <w:t> </w:t>
      </w:r>
      <w:r>
        <w:rPr>
          <w:color w:val="231F20"/>
        </w:rPr>
        <w:t>recante</w:t>
      </w:r>
      <w:r>
        <w:rPr>
          <w:color w:val="231F20"/>
          <w:spacing w:val="-7"/>
        </w:rPr>
        <w:t> </w:t>
      </w:r>
      <w:r>
        <w:rPr>
          <w:color w:val="231F20"/>
        </w:rPr>
        <w:t>«Disposizioni ordinamentali in materia di pubblica amministrazione», come modificata dal decreto-legge 16 luglio 2020, n. 76, recante</w:t>
      </w:r>
      <w:r>
        <w:rPr>
          <w:color w:val="231F20"/>
          <w:spacing w:val="-7"/>
        </w:rPr>
        <w:t> </w:t>
      </w:r>
      <w:r>
        <w:rPr>
          <w:color w:val="231F20"/>
        </w:rPr>
        <w:t>«Misure</w:t>
      </w:r>
      <w:r>
        <w:rPr>
          <w:color w:val="231F20"/>
          <w:spacing w:val="-7"/>
        </w:rPr>
        <w:t> </w:t>
      </w:r>
      <w:r>
        <w:rPr>
          <w:color w:val="231F20"/>
        </w:rPr>
        <w:t>urgenti</w:t>
      </w:r>
      <w:r>
        <w:rPr>
          <w:color w:val="231F20"/>
          <w:spacing w:val="-7"/>
        </w:rPr>
        <w:t> </w:t>
      </w:r>
      <w:r>
        <w:rPr>
          <w:color w:val="231F20"/>
        </w:rPr>
        <w:t>per</w:t>
      </w:r>
      <w:r>
        <w:rPr>
          <w:color w:val="231F20"/>
          <w:spacing w:val="-7"/>
        </w:rPr>
        <w:t> </w:t>
      </w:r>
      <w:r>
        <w:rPr>
          <w:color w:val="231F20"/>
        </w:rPr>
        <w:t>la</w:t>
      </w:r>
      <w:r>
        <w:rPr>
          <w:color w:val="231F20"/>
          <w:spacing w:val="-7"/>
        </w:rPr>
        <w:t> </w:t>
      </w:r>
      <w:r>
        <w:rPr>
          <w:color w:val="231F20"/>
        </w:rPr>
        <w:t>semplificazione</w:t>
      </w:r>
      <w:r>
        <w:rPr>
          <w:color w:val="231F20"/>
          <w:spacing w:val="-7"/>
        </w:rPr>
        <w:t> </w:t>
      </w:r>
      <w:r>
        <w:rPr>
          <w:color w:val="231F20"/>
        </w:rPr>
        <w:t>e</w:t>
      </w:r>
      <w:r>
        <w:rPr>
          <w:color w:val="231F20"/>
          <w:spacing w:val="-7"/>
        </w:rPr>
        <w:t> </w:t>
      </w:r>
      <w:r>
        <w:rPr>
          <w:color w:val="231F20"/>
        </w:rPr>
        <w:t>l’innova- zione</w:t>
      </w:r>
      <w:r>
        <w:rPr>
          <w:color w:val="231F20"/>
          <w:spacing w:val="-2"/>
        </w:rPr>
        <w:t> </w:t>
      </w:r>
      <w:r>
        <w:rPr>
          <w:color w:val="231F20"/>
        </w:rPr>
        <w:t>digitale»,</w:t>
      </w:r>
      <w:r>
        <w:rPr>
          <w:color w:val="231F20"/>
          <w:spacing w:val="-2"/>
        </w:rPr>
        <w:t> </w:t>
      </w:r>
      <w:r>
        <w:rPr>
          <w:color w:val="231F20"/>
        </w:rPr>
        <w:t>convertito,</w:t>
      </w:r>
      <w:r>
        <w:rPr>
          <w:color w:val="231F20"/>
          <w:spacing w:val="-2"/>
        </w:rPr>
        <w:t> </w:t>
      </w:r>
      <w:r>
        <w:rPr>
          <w:color w:val="231F20"/>
        </w:rPr>
        <w:t>con</w:t>
      </w:r>
      <w:r>
        <w:rPr>
          <w:color w:val="231F20"/>
          <w:spacing w:val="-2"/>
        </w:rPr>
        <w:t> </w:t>
      </w:r>
      <w:r>
        <w:rPr>
          <w:color w:val="231F20"/>
        </w:rPr>
        <w:t>modificazioni,</w:t>
      </w:r>
      <w:r>
        <w:rPr>
          <w:color w:val="231F20"/>
          <w:spacing w:val="-2"/>
        </w:rPr>
        <w:t> </w:t>
      </w:r>
      <w:r>
        <w:rPr>
          <w:color w:val="231F20"/>
        </w:rPr>
        <w:t>dalla</w:t>
      </w:r>
      <w:r>
        <w:rPr>
          <w:color w:val="231F20"/>
          <w:spacing w:val="-2"/>
        </w:rPr>
        <w:t> </w:t>
      </w:r>
      <w:r>
        <w:rPr>
          <w:color w:val="231F20"/>
        </w:rPr>
        <w:t>legge 11 settembre 2020, n. 120, la quale, all’art. 11, dispone che</w:t>
      </w:r>
      <w:r>
        <w:rPr>
          <w:color w:val="231F20"/>
          <w:spacing w:val="40"/>
        </w:rPr>
        <w:t> </w:t>
      </w:r>
      <w:r>
        <w:rPr>
          <w:color w:val="231F20"/>
        </w:rPr>
        <w:t>ogni</w:t>
      </w:r>
      <w:r>
        <w:rPr>
          <w:color w:val="231F20"/>
          <w:spacing w:val="40"/>
        </w:rPr>
        <w:t> </w:t>
      </w:r>
      <w:r>
        <w:rPr>
          <w:color w:val="231F20"/>
        </w:rPr>
        <w:t>progetto</w:t>
      </w:r>
      <w:r>
        <w:rPr>
          <w:color w:val="231F20"/>
          <w:spacing w:val="40"/>
        </w:rPr>
        <w:t> </w:t>
      </w:r>
      <w:r>
        <w:rPr>
          <w:color w:val="231F20"/>
        </w:rPr>
        <w:t>di</w:t>
      </w:r>
      <w:r>
        <w:rPr>
          <w:color w:val="231F20"/>
          <w:spacing w:val="40"/>
        </w:rPr>
        <w:t> </w:t>
      </w:r>
      <w:r>
        <w:rPr>
          <w:color w:val="231F20"/>
        </w:rPr>
        <w:t>investimento</w:t>
      </w:r>
      <w:r>
        <w:rPr>
          <w:color w:val="231F20"/>
          <w:spacing w:val="40"/>
        </w:rPr>
        <w:t> </w:t>
      </w:r>
      <w:r>
        <w:rPr>
          <w:color w:val="231F20"/>
        </w:rPr>
        <w:t>pubblico</w:t>
      </w:r>
      <w:r>
        <w:rPr>
          <w:color w:val="231F20"/>
          <w:spacing w:val="40"/>
        </w:rPr>
        <w:t> </w:t>
      </w:r>
      <w:r>
        <w:rPr>
          <w:color w:val="231F20"/>
        </w:rPr>
        <w:t>deve</w:t>
      </w:r>
      <w:r>
        <w:rPr>
          <w:color w:val="231F20"/>
          <w:spacing w:val="40"/>
        </w:rPr>
        <w:t> </w:t>
      </w:r>
      <w:r>
        <w:rPr>
          <w:color w:val="231F20"/>
        </w:rPr>
        <w:t>esse- re dotato di un CUP e, in particolare, prevede tra l’altro l’istituto</w:t>
      </w:r>
      <w:r>
        <w:rPr>
          <w:color w:val="231F20"/>
          <w:spacing w:val="-6"/>
        </w:rPr>
        <w:t> </w:t>
      </w:r>
      <w:r>
        <w:rPr>
          <w:color w:val="231F20"/>
        </w:rPr>
        <w:t>della</w:t>
      </w:r>
      <w:r>
        <w:rPr>
          <w:color w:val="231F20"/>
          <w:spacing w:val="-6"/>
        </w:rPr>
        <w:t> </w:t>
      </w:r>
      <w:r>
        <w:rPr>
          <w:color w:val="231F20"/>
        </w:rPr>
        <w:t>nullità</w:t>
      </w:r>
      <w:r>
        <w:rPr>
          <w:color w:val="231F20"/>
          <w:spacing w:val="-6"/>
        </w:rPr>
        <w:t> </w:t>
      </w:r>
      <w:r>
        <w:rPr>
          <w:color w:val="231F20"/>
        </w:rPr>
        <w:t>degli</w:t>
      </w:r>
      <w:r>
        <w:rPr>
          <w:color w:val="231F20"/>
          <w:spacing w:val="-6"/>
        </w:rPr>
        <w:t> </w:t>
      </w:r>
      <w:r>
        <w:rPr>
          <w:color w:val="231F20"/>
        </w:rPr>
        <w:t>«atti</w:t>
      </w:r>
      <w:r>
        <w:rPr>
          <w:color w:val="231F20"/>
          <w:spacing w:val="-6"/>
        </w:rPr>
        <w:t> </w:t>
      </w:r>
      <w:r>
        <w:rPr>
          <w:color w:val="231F20"/>
        </w:rPr>
        <w:t>amministrativi</w:t>
      </w:r>
      <w:r>
        <w:rPr>
          <w:color w:val="231F20"/>
          <w:spacing w:val="-6"/>
        </w:rPr>
        <w:t> </w:t>
      </w:r>
      <w:r>
        <w:rPr>
          <w:color w:val="231F20"/>
        </w:rPr>
        <w:t>adottati</w:t>
      </w:r>
      <w:r>
        <w:rPr>
          <w:color w:val="231F20"/>
          <w:spacing w:val="-6"/>
        </w:rPr>
        <w:t> </w:t>
      </w:r>
      <w:r>
        <w:rPr>
          <w:color w:val="231F20"/>
        </w:rPr>
        <w:t>da parte delle amministrazioni di cui all’art. 1, comma 2, del decreto</w:t>
      </w:r>
      <w:r>
        <w:rPr>
          <w:color w:val="231F20"/>
          <w:spacing w:val="7"/>
        </w:rPr>
        <w:t> </w:t>
      </w:r>
      <w:r>
        <w:rPr>
          <w:color w:val="231F20"/>
        </w:rPr>
        <w:t>legislativo</w:t>
      </w:r>
      <w:r>
        <w:rPr>
          <w:color w:val="231F20"/>
          <w:spacing w:val="7"/>
        </w:rPr>
        <w:t> </w:t>
      </w:r>
      <w:r>
        <w:rPr>
          <w:color w:val="231F20"/>
        </w:rPr>
        <w:t>30</w:t>
      </w:r>
      <w:r>
        <w:rPr>
          <w:color w:val="231F20"/>
          <w:spacing w:val="8"/>
        </w:rPr>
        <w:t> </w:t>
      </w:r>
      <w:r>
        <w:rPr>
          <w:color w:val="231F20"/>
        </w:rPr>
        <w:t>marzo</w:t>
      </w:r>
      <w:r>
        <w:rPr>
          <w:color w:val="231F20"/>
          <w:spacing w:val="7"/>
        </w:rPr>
        <w:t> </w:t>
      </w:r>
      <w:r>
        <w:rPr>
          <w:color w:val="231F20"/>
        </w:rPr>
        <w:t>2001,</w:t>
      </w:r>
      <w:r>
        <w:rPr>
          <w:color w:val="231F20"/>
          <w:spacing w:val="7"/>
        </w:rPr>
        <w:t> </w:t>
      </w:r>
      <w:r>
        <w:rPr>
          <w:color w:val="231F20"/>
        </w:rPr>
        <w:t>n.</w:t>
      </w:r>
      <w:r>
        <w:rPr>
          <w:color w:val="231F20"/>
          <w:spacing w:val="8"/>
        </w:rPr>
        <w:t> </w:t>
      </w:r>
      <w:r>
        <w:rPr>
          <w:color w:val="231F20"/>
        </w:rPr>
        <w:t>165,</w:t>
      </w:r>
      <w:r>
        <w:rPr>
          <w:color w:val="231F20"/>
          <w:spacing w:val="7"/>
        </w:rPr>
        <w:t> </w:t>
      </w:r>
      <w:r>
        <w:rPr>
          <w:color w:val="231F20"/>
        </w:rPr>
        <w:t>che</w:t>
      </w:r>
      <w:r>
        <w:rPr>
          <w:color w:val="231F20"/>
          <w:spacing w:val="8"/>
        </w:rPr>
        <w:t> </w:t>
      </w:r>
      <w:r>
        <w:rPr>
          <w:color w:val="231F20"/>
          <w:spacing w:val="-2"/>
        </w:rPr>
        <w:t>dispongo-</w:t>
      </w:r>
    </w:p>
    <w:p>
      <w:pPr>
        <w:pStyle w:val="BodyText"/>
        <w:spacing w:line="225" w:lineRule="auto" w:before="106"/>
        <w:ind w:right="105"/>
      </w:pPr>
      <w:r>
        <w:rPr/>
        <w:br w:type="column"/>
      </w:r>
      <w:r>
        <w:rPr>
          <w:color w:val="231F20"/>
        </w:rPr>
        <w:t>no il finanziamento pubblico o autorizzano </w:t>
      </w:r>
      <w:r>
        <w:rPr>
          <w:color w:val="231F20"/>
        </w:rPr>
        <w:t>l’esecuzione di progetti di investimento pubblico» in assenza dei cor- rispondenti codici, che costituiscono elemento essenziale dell’atto stesso;</w:t>
      </w:r>
    </w:p>
    <w:p>
      <w:pPr>
        <w:pStyle w:val="BodyText"/>
        <w:spacing w:line="220" w:lineRule="auto" w:before="86"/>
        <w:ind w:right="105" w:firstLine="426"/>
      </w:pPr>
      <w:r>
        <w:rPr>
          <w:color w:val="231F20"/>
        </w:rPr>
        <w:t>la legge 13 agosto 2010, n. 136, recante «Piano </w:t>
      </w:r>
      <w:r>
        <w:rPr>
          <w:color w:val="231F20"/>
        </w:rPr>
        <w:t>stra- ordinario contro le mafie, nonché delega al Governo in materia di normativa antimafia» e successive modifica- zioni, che, tra l’altro, definisce le sanzioni applicabili in caso di mancata apposizione del CUP sugli strumenti di </w:t>
      </w:r>
      <w:r>
        <w:rPr>
          <w:color w:val="231F20"/>
          <w:spacing w:val="-2"/>
        </w:rPr>
        <w:t>pagamento;</w:t>
      </w:r>
    </w:p>
    <w:p>
      <w:pPr>
        <w:pStyle w:val="BodyText"/>
        <w:spacing w:line="220" w:lineRule="auto" w:before="93"/>
        <w:ind w:right="105" w:firstLine="426"/>
      </w:pPr>
      <w:r>
        <w:rPr>
          <w:color w:val="231F20"/>
        </w:rPr>
        <w:t>la delibera CIPE 26 novembre 2020, n. 63, e le alle- gate linee guida, con le quali questo Comitato ha </w:t>
      </w:r>
      <w:r>
        <w:rPr>
          <w:color w:val="231F20"/>
        </w:rPr>
        <w:t>dettato disposizioni</w:t>
      </w:r>
      <w:r>
        <w:rPr>
          <w:color w:val="231F20"/>
          <w:spacing w:val="40"/>
        </w:rPr>
        <w:t> </w:t>
      </w:r>
      <w:r>
        <w:rPr>
          <w:color w:val="231F20"/>
        </w:rPr>
        <w:t>per</w:t>
      </w:r>
      <w:r>
        <w:rPr>
          <w:color w:val="231F20"/>
          <w:spacing w:val="40"/>
        </w:rPr>
        <w:t> </w:t>
      </w:r>
      <w:r>
        <w:rPr>
          <w:color w:val="231F20"/>
        </w:rPr>
        <w:t>l’attuazione</w:t>
      </w:r>
      <w:r>
        <w:rPr>
          <w:color w:val="231F20"/>
          <w:spacing w:val="40"/>
        </w:rPr>
        <w:t> </w:t>
      </w:r>
      <w:r>
        <w:rPr>
          <w:color w:val="231F20"/>
        </w:rPr>
        <w:t>dell’art.</w:t>
      </w:r>
      <w:r>
        <w:rPr>
          <w:color w:val="231F20"/>
          <w:spacing w:val="40"/>
        </w:rPr>
        <w:t> </w:t>
      </w:r>
      <w:r>
        <w:rPr>
          <w:color w:val="231F20"/>
        </w:rPr>
        <w:t>11,</w:t>
      </w:r>
      <w:r>
        <w:rPr>
          <w:color w:val="231F20"/>
          <w:spacing w:val="40"/>
        </w:rPr>
        <w:t> </w:t>
      </w:r>
      <w:r>
        <w:rPr>
          <w:color w:val="231F20"/>
        </w:rPr>
        <w:t>commi</w:t>
      </w:r>
      <w:r>
        <w:rPr>
          <w:color w:val="231F20"/>
          <w:spacing w:val="40"/>
        </w:rPr>
        <w:t> </w:t>
      </w:r>
      <w:r>
        <w:rPr>
          <w:color w:val="231F20"/>
        </w:rPr>
        <w:t>2</w:t>
      </w:r>
      <w:r>
        <w:rPr>
          <w:i/>
          <w:color w:val="231F20"/>
        </w:rPr>
        <w:t>-bis</w:t>
      </w:r>
      <w:r>
        <w:rPr>
          <w:color w:val="231F20"/>
        </w:rPr>
        <w:t>, 2</w:t>
      </w:r>
      <w:r>
        <w:rPr>
          <w:i/>
          <w:color w:val="231F20"/>
        </w:rPr>
        <w:t>-ter</w:t>
      </w:r>
      <w:r>
        <w:rPr>
          <w:color w:val="231F20"/>
        </w:rPr>
        <w:t>, 2</w:t>
      </w:r>
      <w:r>
        <w:rPr>
          <w:i/>
          <w:color w:val="231F20"/>
        </w:rPr>
        <w:t>-quater </w:t>
      </w:r>
      <w:r>
        <w:rPr>
          <w:color w:val="231F20"/>
        </w:rPr>
        <w:t>e 2</w:t>
      </w:r>
      <w:r>
        <w:rPr>
          <w:i/>
          <w:color w:val="231F20"/>
        </w:rPr>
        <w:t>-quinquies</w:t>
      </w:r>
      <w:r>
        <w:rPr>
          <w:color w:val="231F20"/>
        </w:rPr>
        <w:t>, della citata legge n. 3 del </w:t>
      </w:r>
      <w:r>
        <w:rPr>
          <w:color w:val="231F20"/>
          <w:spacing w:val="-2"/>
        </w:rPr>
        <w:t>2003;</w:t>
      </w:r>
    </w:p>
    <w:p>
      <w:pPr>
        <w:pStyle w:val="BodyText"/>
        <w:spacing w:line="220" w:lineRule="auto" w:before="92"/>
        <w:ind w:right="104" w:firstLine="213"/>
      </w:pPr>
      <w:r>
        <w:rPr>
          <w:color w:val="231F20"/>
        </w:rPr>
        <w:t>Visto il decreto del Presidente del Consiglio dei </w:t>
      </w:r>
      <w:r>
        <w:rPr>
          <w:color w:val="231F20"/>
        </w:rPr>
        <w:t>mini- stri 1° giugno 2014, come modificato dal decreto del Pre- sidente del Consiglio dei ministri 23 giugno 2016, che ha istituito, presso la Presidenza del Consiglio dei ministri,</w:t>
      </w:r>
      <w:r>
        <w:rPr>
          <w:color w:val="231F20"/>
          <w:spacing w:val="40"/>
        </w:rPr>
        <w:t> </w:t>
      </w:r>
      <w:r>
        <w:rPr>
          <w:color w:val="231F20"/>
        </w:rPr>
        <w:t>la Struttura di missione denominata «Struttura di missio- ne per il coordinamento dei processi di ricostruzione e sviluppo nei territori colpiti dal sisma del 6 aprile 2009, interventi di sviluppo nell’area di Taranto e Autorità di gestione del POIn attrattori culturali, naturali e turismo», successivamente ridenominata in «Struttura di missione per il coordinamento dei processi di ricostruzione e svi- luppo dei territori colpiti dal sisma del 6 aprile 2009» (di seguito Struttura di missione) dal decreto del Presidente del</w:t>
      </w:r>
      <w:r>
        <w:rPr>
          <w:color w:val="231F20"/>
          <w:spacing w:val="32"/>
        </w:rPr>
        <w:t> </w:t>
      </w:r>
      <w:r>
        <w:rPr>
          <w:color w:val="231F20"/>
        </w:rPr>
        <w:t>Consiglio</w:t>
      </w:r>
      <w:r>
        <w:rPr>
          <w:color w:val="231F20"/>
          <w:spacing w:val="32"/>
        </w:rPr>
        <w:t> </w:t>
      </w:r>
      <w:r>
        <w:rPr>
          <w:color w:val="231F20"/>
        </w:rPr>
        <w:t>dei</w:t>
      </w:r>
      <w:r>
        <w:rPr>
          <w:color w:val="231F20"/>
          <w:spacing w:val="32"/>
        </w:rPr>
        <w:t> </w:t>
      </w:r>
      <w:r>
        <w:rPr>
          <w:color w:val="231F20"/>
        </w:rPr>
        <w:t>ministri</w:t>
      </w:r>
      <w:r>
        <w:rPr>
          <w:color w:val="231F20"/>
          <w:spacing w:val="32"/>
        </w:rPr>
        <w:t> </w:t>
      </w:r>
      <w:r>
        <w:rPr>
          <w:color w:val="231F20"/>
        </w:rPr>
        <w:t>4</w:t>
      </w:r>
      <w:r>
        <w:rPr>
          <w:color w:val="231F20"/>
          <w:spacing w:val="32"/>
        </w:rPr>
        <w:t> </w:t>
      </w:r>
      <w:r>
        <w:rPr>
          <w:color w:val="231F20"/>
        </w:rPr>
        <w:t>ottobre</w:t>
      </w:r>
      <w:r>
        <w:rPr>
          <w:color w:val="231F20"/>
          <w:spacing w:val="32"/>
        </w:rPr>
        <w:t> </w:t>
      </w:r>
      <w:r>
        <w:rPr>
          <w:color w:val="231F20"/>
        </w:rPr>
        <w:t>2019,</w:t>
      </w:r>
      <w:r>
        <w:rPr>
          <w:color w:val="231F20"/>
          <w:spacing w:val="32"/>
        </w:rPr>
        <w:t> </w:t>
      </w:r>
      <w:r>
        <w:rPr>
          <w:color w:val="231F20"/>
        </w:rPr>
        <w:t>e</w:t>
      </w:r>
      <w:r>
        <w:rPr>
          <w:color w:val="231F20"/>
          <w:spacing w:val="32"/>
        </w:rPr>
        <w:t> </w:t>
      </w:r>
      <w:r>
        <w:rPr>
          <w:color w:val="231F20"/>
        </w:rPr>
        <w:t>i</w:t>
      </w:r>
      <w:r>
        <w:rPr>
          <w:color w:val="231F20"/>
          <w:spacing w:val="32"/>
        </w:rPr>
        <w:t> </w:t>
      </w:r>
      <w:r>
        <w:rPr>
          <w:color w:val="231F20"/>
        </w:rPr>
        <w:t>successi- vi decreti del Presidente del Consiglio dei ministri che hanno confermato e prorogato la suddetta struttura; tra cui, in ultimo, il decreto del Presidente del Consiglio dei ministri del 20 aprile 2023 che ha confermato la Struttura di missione fino alla scadenza del mandato del Governo in carica;</w:t>
      </w:r>
    </w:p>
    <w:p>
      <w:pPr>
        <w:pStyle w:val="BodyText"/>
        <w:spacing w:line="220" w:lineRule="auto" w:before="108"/>
        <w:ind w:right="104" w:firstLine="213"/>
      </w:pPr>
      <w:r>
        <w:rPr>
          <w:color w:val="231F20"/>
        </w:rPr>
        <w:t>Visto il decreto del Presidente del Consiglio dei </w:t>
      </w:r>
      <w:r>
        <w:rPr>
          <w:color w:val="231F20"/>
        </w:rPr>
        <w:t>mini- stri del 31 gennaio 2023, che conferisce al cons. Mario Fiorentino,</w:t>
      </w:r>
      <w:r>
        <w:rPr>
          <w:color w:val="231F20"/>
          <w:spacing w:val="-5"/>
        </w:rPr>
        <w:t> </w:t>
      </w:r>
      <w:r>
        <w:rPr>
          <w:color w:val="231F20"/>
        </w:rPr>
        <w:t>consigliere</w:t>
      </w:r>
      <w:r>
        <w:rPr>
          <w:color w:val="231F20"/>
          <w:spacing w:val="-3"/>
        </w:rPr>
        <w:t> </w:t>
      </w:r>
      <w:r>
        <w:rPr>
          <w:color w:val="231F20"/>
        </w:rPr>
        <w:t>della</w:t>
      </w:r>
      <w:r>
        <w:rPr>
          <w:color w:val="231F20"/>
          <w:spacing w:val="-3"/>
        </w:rPr>
        <w:t> </w:t>
      </w:r>
      <w:r>
        <w:rPr>
          <w:color w:val="231F20"/>
        </w:rPr>
        <w:t>Corte</w:t>
      </w:r>
      <w:r>
        <w:rPr>
          <w:color w:val="231F20"/>
          <w:spacing w:val="-3"/>
        </w:rPr>
        <w:t> </w:t>
      </w:r>
      <w:r>
        <w:rPr>
          <w:color w:val="231F20"/>
        </w:rPr>
        <w:t>dei</w:t>
      </w:r>
      <w:r>
        <w:rPr>
          <w:color w:val="231F20"/>
          <w:spacing w:val="-3"/>
        </w:rPr>
        <w:t> </w:t>
      </w:r>
      <w:r>
        <w:rPr>
          <w:color w:val="231F20"/>
        </w:rPr>
        <w:t>conti,</w:t>
      </w:r>
      <w:r>
        <w:rPr>
          <w:color w:val="231F20"/>
          <w:spacing w:val="-5"/>
        </w:rPr>
        <w:t> </w:t>
      </w:r>
      <w:r>
        <w:rPr>
          <w:color w:val="231F20"/>
        </w:rPr>
        <w:t>l’incarico</w:t>
      </w:r>
      <w:r>
        <w:rPr>
          <w:color w:val="231F20"/>
          <w:spacing w:val="-5"/>
        </w:rPr>
        <w:t> </w:t>
      </w:r>
      <w:r>
        <w:rPr>
          <w:color w:val="231F20"/>
        </w:rPr>
        <w:t>di- rigenziale di livello generale di coordinatore della citata Struttura di missione; confermato, da ultimo, dal decre-</w:t>
      </w:r>
      <w:r>
        <w:rPr>
          <w:color w:val="231F20"/>
          <w:spacing w:val="40"/>
        </w:rPr>
        <w:t> </w:t>
      </w:r>
      <w:r>
        <w:rPr>
          <w:color w:val="231F20"/>
        </w:rPr>
        <w:t>to</w:t>
      </w:r>
      <w:r>
        <w:rPr>
          <w:color w:val="231F20"/>
          <w:spacing w:val="24"/>
        </w:rPr>
        <w:t> </w:t>
      </w:r>
      <w:r>
        <w:rPr>
          <w:color w:val="231F20"/>
        </w:rPr>
        <w:t>del</w:t>
      </w:r>
      <w:r>
        <w:rPr>
          <w:color w:val="231F20"/>
          <w:spacing w:val="24"/>
        </w:rPr>
        <w:t> </w:t>
      </w:r>
      <w:r>
        <w:rPr>
          <w:color w:val="231F20"/>
        </w:rPr>
        <w:t>Presidente</w:t>
      </w:r>
      <w:r>
        <w:rPr>
          <w:color w:val="231F20"/>
          <w:spacing w:val="24"/>
        </w:rPr>
        <w:t> </w:t>
      </w:r>
      <w:r>
        <w:rPr>
          <w:color w:val="231F20"/>
        </w:rPr>
        <w:t>del</w:t>
      </w:r>
      <w:r>
        <w:rPr>
          <w:color w:val="231F20"/>
          <w:spacing w:val="24"/>
        </w:rPr>
        <w:t> </w:t>
      </w:r>
      <w:r>
        <w:rPr>
          <w:color w:val="231F20"/>
        </w:rPr>
        <w:t>Consiglio</w:t>
      </w:r>
      <w:r>
        <w:rPr>
          <w:color w:val="231F20"/>
          <w:spacing w:val="24"/>
        </w:rPr>
        <w:t> </w:t>
      </w:r>
      <w:r>
        <w:rPr>
          <w:color w:val="231F20"/>
        </w:rPr>
        <w:t>dei</w:t>
      </w:r>
      <w:r>
        <w:rPr>
          <w:color w:val="231F20"/>
          <w:spacing w:val="24"/>
        </w:rPr>
        <w:t> </w:t>
      </w:r>
      <w:r>
        <w:rPr>
          <w:color w:val="231F20"/>
        </w:rPr>
        <w:t>ministri</w:t>
      </w:r>
      <w:r>
        <w:rPr>
          <w:color w:val="231F20"/>
          <w:spacing w:val="24"/>
        </w:rPr>
        <w:t> </w:t>
      </w:r>
      <w:r>
        <w:rPr>
          <w:color w:val="231F20"/>
        </w:rPr>
        <w:t>del</w:t>
      </w:r>
      <w:r>
        <w:rPr>
          <w:color w:val="231F20"/>
          <w:spacing w:val="24"/>
        </w:rPr>
        <w:t> </w:t>
      </w:r>
      <w:r>
        <w:rPr>
          <w:color w:val="231F20"/>
        </w:rPr>
        <w:t>20</w:t>
      </w:r>
      <w:r>
        <w:rPr>
          <w:color w:val="231F20"/>
          <w:spacing w:val="24"/>
        </w:rPr>
        <w:t> </w:t>
      </w:r>
      <w:r>
        <w:rPr>
          <w:color w:val="231F20"/>
        </w:rPr>
        <w:t>apri- le 2023 fino alla scadenza del mandato del Governo in </w:t>
      </w:r>
      <w:r>
        <w:rPr>
          <w:color w:val="231F20"/>
          <w:spacing w:val="-2"/>
        </w:rPr>
        <w:t>carica;</w:t>
      </w:r>
    </w:p>
    <w:p>
      <w:pPr>
        <w:pStyle w:val="BodyText"/>
        <w:spacing w:line="220" w:lineRule="auto" w:before="95"/>
        <w:ind w:right="105" w:firstLine="213"/>
      </w:pPr>
      <w:r>
        <w:rPr>
          <w:color w:val="231F20"/>
        </w:rPr>
        <w:t>Visto</w:t>
      </w:r>
      <w:r>
        <w:rPr>
          <w:color w:val="231F20"/>
          <w:spacing w:val="40"/>
        </w:rPr>
        <w:t> </w:t>
      </w:r>
      <w:r>
        <w:rPr>
          <w:color w:val="231F20"/>
        </w:rPr>
        <w:t>il</w:t>
      </w:r>
      <w:r>
        <w:rPr>
          <w:color w:val="231F20"/>
          <w:spacing w:val="40"/>
        </w:rPr>
        <w:t> </w:t>
      </w:r>
      <w:r>
        <w:rPr>
          <w:color w:val="231F20"/>
        </w:rPr>
        <w:t>decreto</w:t>
      </w:r>
      <w:r>
        <w:rPr>
          <w:color w:val="231F20"/>
          <w:spacing w:val="40"/>
        </w:rPr>
        <w:t> </w:t>
      </w:r>
      <w:r>
        <w:rPr>
          <w:color w:val="231F20"/>
        </w:rPr>
        <w:t>del</w:t>
      </w:r>
      <w:r>
        <w:rPr>
          <w:color w:val="231F20"/>
          <w:spacing w:val="40"/>
        </w:rPr>
        <w:t> </w:t>
      </w:r>
      <w:r>
        <w:rPr>
          <w:color w:val="231F20"/>
        </w:rPr>
        <w:t>Presidente</w:t>
      </w:r>
      <w:r>
        <w:rPr>
          <w:color w:val="231F20"/>
          <w:spacing w:val="40"/>
        </w:rPr>
        <w:t> </w:t>
      </w:r>
      <w:r>
        <w:rPr>
          <w:color w:val="231F20"/>
        </w:rPr>
        <w:t>della</w:t>
      </w:r>
      <w:r>
        <w:rPr>
          <w:color w:val="231F20"/>
          <w:spacing w:val="40"/>
        </w:rPr>
        <w:t> </w:t>
      </w:r>
      <w:r>
        <w:rPr>
          <w:color w:val="231F20"/>
        </w:rPr>
        <w:t>Repubblica</w:t>
      </w:r>
      <w:r>
        <w:rPr>
          <w:color w:val="231F20"/>
          <w:spacing w:val="40"/>
        </w:rPr>
        <w:t> </w:t>
      </w:r>
      <w:r>
        <w:rPr>
          <w:color w:val="231F20"/>
        </w:rPr>
        <w:t>del 21 ottobre 2022 con il quale, tra l’altro, il senatore Seba- stiano Musumeci, detto Nello, è stato nominato Ministro senza portafoglio;</w:t>
      </w:r>
    </w:p>
    <w:p>
      <w:pPr>
        <w:pStyle w:val="BodyText"/>
        <w:spacing w:line="220" w:lineRule="auto" w:before="91"/>
        <w:ind w:right="103" w:firstLine="213"/>
      </w:pPr>
      <w:r>
        <w:rPr>
          <w:color w:val="231F20"/>
        </w:rPr>
        <w:t>Visto il decreto del Presidente del Consiglio dei mini- stri 23 ottobre 2022 con il quale al Ministro senza por- tafoglio, senatore Sebastiano Musumeci, detto Nello, è stato conferito l’incarico per le politiche del mare e il</w:t>
      </w:r>
      <w:r>
        <w:rPr>
          <w:color w:val="231F20"/>
          <w:spacing w:val="40"/>
        </w:rPr>
        <w:t> </w:t>
      </w:r>
      <w:r>
        <w:rPr>
          <w:color w:val="231F20"/>
          <w:spacing w:val="-4"/>
        </w:rPr>
        <w:t>Sud;</w:t>
      </w:r>
    </w:p>
    <w:p>
      <w:pPr>
        <w:pStyle w:val="BodyText"/>
        <w:spacing w:line="220" w:lineRule="auto" w:before="93"/>
        <w:ind w:right="105" w:firstLine="213"/>
      </w:pPr>
      <w:r>
        <w:rPr>
          <w:color w:val="231F20"/>
        </w:rPr>
        <w:t>Visto il decreto del Presidente del Consiglio dei </w:t>
      </w:r>
      <w:r>
        <w:rPr>
          <w:color w:val="231F20"/>
        </w:rPr>
        <w:t>mi- nistri 10 novembre 2022 con il quale al Ministro senza portafoglio, senatore Sebastiano Musumeci, detto Nello,</w:t>
      </w:r>
      <w:r>
        <w:rPr>
          <w:color w:val="231F20"/>
          <w:spacing w:val="40"/>
        </w:rPr>
        <w:t> </w:t>
      </w:r>
      <w:r>
        <w:rPr>
          <w:color w:val="231F20"/>
        </w:rPr>
        <w:t>è stato conferito l’incarico per la protezione civile e le politiche del mare;</w:t>
      </w:r>
    </w:p>
    <w:p>
      <w:pPr>
        <w:pStyle w:val="BodyText"/>
        <w:spacing w:after="0" w:line="220" w:lineRule="auto"/>
        <w:sectPr>
          <w:type w:val="continuous"/>
          <w:pgSz w:w="11900" w:h="16840"/>
          <w:pgMar w:header="1155" w:footer="1342" w:top="1080" w:bottom="280" w:left="850" w:right="850"/>
          <w:cols w:num="2" w:equalWidth="0">
            <w:col w:w="5025" w:space="84"/>
            <w:col w:w="5091"/>
          </w:cols>
        </w:sectPr>
      </w:pPr>
    </w:p>
    <w:p>
      <w:pPr>
        <w:pStyle w:val="BodyText"/>
        <w:spacing w:line="237" w:lineRule="auto" w:before="237"/>
        <w:ind w:right="104" w:firstLine="426"/>
      </w:pPr>
      <w:r>
        <w:rPr>
          <w:color w:val="231F20"/>
        </w:rPr>
        <w:t>Visto il decreto del Presidente del Consiglio dei ministri 12 novembre 2022 concernente la delega di funzioni al Ministro senza portafoglio, senatore Sebastiano Musumeci, detto Nello, in materia di protezione civile, superamento delle emergenze e ricostruzione civile, nonché per le politiche del mare;</w:t>
      </w:r>
    </w:p>
    <w:p>
      <w:pPr>
        <w:pStyle w:val="BodyText"/>
        <w:spacing w:line="237" w:lineRule="auto" w:before="64"/>
        <w:ind w:right="104" w:firstLine="426"/>
      </w:pPr>
      <w:r>
        <w:rPr>
          <w:color w:val="231F20"/>
        </w:rPr>
        <w:t>Visto il decreto del Presidente della Repubblica del 31 ottobre 2022, con il quale il senatore</w:t>
      </w:r>
      <w:r>
        <w:rPr>
          <w:color w:val="231F20"/>
          <w:spacing w:val="-5"/>
        </w:rPr>
        <w:t> </w:t>
      </w:r>
      <w:r>
        <w:rPr>
          <w:color w:val="231F20"/>
        </w:rPr>
        <w:t>Alessandro </w:t>
      </w:r>
      <w:r>
        <w:rPr>
          <w:color w:val="231F20"/>
        </w:rPr>
        <w:t>Morelli</w:t>
      </w:r>
      <w:r>
        <w:rPr>
          <w:color w:val="231F20"/>
          <w:spacing w:val="80"/>
        </w:rPr>
        <w:t> </w:t>
      </w:r>
      <w:r>
        <w:rPr>
          <w:color w:val="231F20"/>
        </w:rPr>
        <w:t>è stato nominato Sottosegretario di Stato alla Presidenza del Consiglio dei ministri;</w:t>
      </w:r>
    </w:p>
    <w:p>
      <w:pPr>
        <w:pStyle w:val="BodyText"/>
        <w:spacing w:line="237" w:lineRule="auto" w:before="64"/>
        <w:ind w:right="103" w:firstLine="426"/>
      </w:pPr>
      <w:r>
        <w:rPr>
          <w:color w:val="231F20"/>
        </w:rPr>
        <w:t>Visto il decreto del Presidente del Consiglio dei ministri 25 novembre 2022, con il quale il senatore</w:t>
      </w:r>
      <w:r>
        <w:rPr>
          <w:color w:val="231F20"/>
          <w:spacing w:val="-3"/>
        </w:rPr>
        <w:t> </w:t>
      </w:r>
      <w:r>
        <w:rPr>
          <w:color w:val="231F20"/>
        </w:rPr>
        <w:t>Alessandro Morelli è stato nominato Segretario del Comitato interministeriale per la programmazione economica e lo sviluppo sostenibile (CIPESS), e gli è stata assegnata, tra le altre, la delega ad esercitare le funzioni spettanti al Presidente del Consiglio dei ministri in materia di coordinamento della politica economica e di programmazione e monitoraggio</w:t>
      </w:r>
      <w:r>
        <w:rPr>
          <w:color w:val="231F20"/>
          <w:spacing w:val="40"/>
        </w:rPr>
        <w:t> </w:t>
      </w:r>
      <w:r>
        <w:rPr>
          <w:color w:val="231F20"/>
        </w:rPr>
        <w:t>degli investimenti pubblici, compresi quelli orientati al perseguimento dello sviluppo sostenibile, nonché quelli in regime di partenariato pubblico-privato;</w:t>
      </w:r>
    </w:p>
    <w:p>
      <w:pPr>
        <w:pStyle w:val="BodyText"/>
        <w:spacing w:line="237" w:lineRule="auto" w:before="61"/>
        <w:ind w:right="104" w:firstLine="426"/>
      </w:pPr>
      <w:r>
        <w:rPr>
          <w:color w:val="231F20"/>
        </w:rPr>
        <w:t>Vista</w:t>
      </w:r>
      <w:r>
        <w:rPr>
          <w:color w:val="231F20"/>
          <w:spacing w:val="-3"/>
        </w:rPr>
        <w:t> </w:t>
      </w:r>
      <w:r>
        <w:rPr>
          <w:color w:val="231F20"/>
        </w:rPr>
        <w:t>la</w:t>
      </w:r>
      <w:r>
        <w:rPr>
          <w:color w:val="231F20"/>
          <w:spacing w:val="-3"/>
        </w:rPr>
        <w:t> </w:t>
      </w:r>
      <w:r>
        <w:rPr>
          <w:color w:val="231F20"/>
        </w:rPr>
        <w:t>nota</w:t>
      </w:r>
      <w:r>
        <w:rPr>
          <w:color w:val="231F20"/>
          <w:spacing w:val="-3"/>
        </w:rPr>
        <w:t> </w:t>
      </w:r>
      <w:r>
        <w:rPr>
          <w:color w:val="231F20"/>
        </w:rPr>
        <w:t>del</w:t>
      </w:r>
      <w:r>
        <w:rPr>
          <w:color w:val="231F20"/>
          <w:spacing w:val="-3"/>
        </w:rPr>
        <w:t> </w:t>
      </w:r>
      <w:r>
        <w:rPr>
          <w:color w:val="231F20"/>
        </w:rPr>
        <w:t>Capo</w:t>
      </w:r>
      <w:r>
        <w:rPr>
          <w:color w:val="231F20"/>
          <w:spacing w:val="-3"/>
        </w:rPr>
        <w:t> </w:t>
      </w:r>
      <w:r>
        <w:rPr>
          <w:color w:val="231F20"/>
        </w:rPr>
        <w:t>di</w:t>
      </w:r>
      <w:r>
        <w:rPr>
          <w:color w:val="231F20"/>
          <w:spacing w:val="-3"/>
        </w:rPr>
        <w:t> </w:t>
      </w:r>
      <w:r>
        <w:rPr>
          <w:color w:val="231F20"/>
        </w:rPr>
        <w:t>Gabinetto</w:t>
      </w:r>
      <w:r>
        <w:rPr>
          <w:color w:val="231F20"/>
          <w:spacing w:val="-3"/>
        </w:rPr>
        <w:t> </w:t>
      </w:r>
      <w:r>
        <w:rPr>
          <w:color w:val="231F20"/>
        </w:rPr>
        <w:t>del</w:t>
      </w:r>
      <w:r>
        <w:rPr>
          <w:color w:val="231F20"/>
          <w:spacing w:val="-3"/>
        </w:rPr>
        <w:t> </w:t>
      </w:r>
      <w:r>
        <w:rPr>
          <w:color w:val="231F20"/>
        </w:rPr>
        <w:t>Ministro</w:t>
      </w:r>
      <w:r>
        <w:rPr>
          <w:color w:val="231F20"/>
          <w:spacing w:val="-3"/>
        </w:rPr>
        <w:t> </w:t>
      </w:r>
      <w:r>
        <w:rPr>
          <w:color w:val="231F20"/>
        </w:rPr>
        <w:t>per</w:t>
      </w:r>
      <w:r>
        <w:rPr>
          <w:color w:val="231F20"/>
          <w:spacing w:val="-3"/>
        </w:rPr>
        <w:t> </w:t>
      </w:r>
      <w:r>
        <w:rPr>
          <w:color w:val="231F20"/>
        </w:rPr>
        <w:t>la</w:t>
      </w:r>
      <w:r>
        <w:rPr>
          <w:color w:val="231F20"/>
          <w:spacing w:val="-3"/>
        </w:rPr>
        <w:t> </w:t>
      </w:r>
      <w:r>
        <w:rPr>
          <w:color w:val="231F20"/>
        </w:rPr>
        <w:t>protezione</w:t>
      </w:r>
      <w:r>
        <w:rPr>
          <w:color w:val="231F20"/>
          <w:spacing w:val="-3"/>
        </w:rPr>
        <w:t> </w:t>
      </w:r>
      <w:r>
        <w:rPr>
          <w:color w:val="231F20"/>
        </w:rPr>
        <w:t>civile</w:t>
      </w:r>
      <w:r>
        <w:rPr>
          <w:color w:val="231F20"/>
          <w:spacing w:val="-3"/>
        </w:rPr>
        <w:t> </w:t>
      </w:r>
      <w:r>
        <w:rPr>
          <w:color w:val="231F20"/>
        </w:rPr>
        <w:t>e</w:t>
      </w:r>
      <w:r>
        <w:rPr>
          <w:color w:val="231F20"/>
          <w:spacing w:val="-3"/>
        </w:rPr>
        <w:t> </w:t>
      </w:r>
      <w:r>
        <w:rPr>
          <w:color w:val="231F20"/>
        </w:rPr>
        <w:t>le</w:t>
      </w:r>
      <w:r>
        <w:rPr>
          <w:color w:val="231F20"/>
          <w:spacing w:val="-3"/>
        </w:rPr>
        <w:t> </w:t>
      </w:r>
      <w:r>
        <w:rPr>
          <w:color w:val="231F20"/>
        </w:rPr>
        <w:t>politiche</w:t>
      </w:r>
      <w:r>
        <w:rPr>
          <w:color w:val="231F20"/>
          <w:spacing w:val="-3"/>
        </w:rPr>
        <w:t> </w:t>
      </w:r>
      <w:r>
        <w:rPr>
          <w:color w:val="231F20"/>
        </w:rPr>
        <w:t>del</w:t>
      </w:r>
      <w:r>
        <w:rPr>
          <w:color w:val="231F20"/>
          <w:spacing w:val="-3"/>
        </w:rPr>
        <w:t> </w:t>
      </w:r>
      <w:r>
        <w:rPr>
          <w:color w:val="231F20"/>
        </w:rPr>
        <w:t>mare,</w:t>
      </w:r>
      <w:r>
        <w:rPr>
          <w:color w:val="231F20"/>
          <w:spacing w:val="-3"/>
        </w:rPr>
        <w:t> </w:t>
      </w:r>
      <w:r>
        <w:rPr>
          <w:color w:val="231F20"/>
        </w:rPr>
        <w:t>acquisita</w:t>
      </w:r>
      <w:r>
        <w:rPr>
          <w:color w:val="231F20"/>
          <w:spacing w:val="-3"/>
        </w:rPr>
        <w:t> </w:t>
      </w:r>
      <w:r>
        <w:rPr>
          <w:color w:val="231F20"/>
        </w:rPr>
        <w:t>con</w:t>
      </w:r>
      <w:r>
        <w:rPr>
          <w:color w:val="231F20"/>
          <w:spacing w:val="-3"/>
        </w:rPr>
        <w:t> </w:t>
      </w:r>
      <w:r>
        <w:rPr>
          <w:color w:val="231F20"/>
        </w:rPr>
        <w:t>nota prot. DIPE n. 1982-A del 18 febbraio 2025, con la quale è stata trasmessa, con i relativi allegati, la proposta istruita dalla Struttura di missione concernente:</w:t>
      </w:r>
    </w:p>
    <w:p>
      <w:pPr>
        <w:pStyle w:val="BodyText"/>
        <w:spacing w:line="237" w:lineRule="auto" w:before="64"/>
        <w:ind w:right="104" w:firstLine="639"/>
      </w:pPr>
      <w:r>
        <w:rPr>
          <w:color w:val="231F20"/>
        </w:rPr>
        <w:t>l’approvazione del Programma di sviluppo per l’area del cratere sismico della Regione</w:t>
      </w:r>
      <w:r>
        <w:rPr>
          <w:color w:val="231F20"/>
          <w:spacing w:val="-9"/>
        </w:rPr>
        <w:t> </w:t>
      </w:r>
      <w:r>
        <w:rPr>
          <w:color w:val="231F20"/>
        </w:rPr>
        <w:t>Abruzzo per il periodo 2025-2027, denominato «Restart 2», con una dotazione finanziaria complessiva pari a 110.000.000,00 euro, recante </w:t>
      </w:r>
      <w:r>
        <w:rPr>
          <w:color w:val="231F20"/>
        </w:rPr>
        <w:t>il seguente Piano finanziario:</w:t>
      </w:r>
    </w:p>
    <w:p>
      <w:pPr>
        <w:pStyle w:val="BodyText"/>
        <w:spacing w:before="64"/>
        <w:ind w:left="0"/>
        <w:jc w:val="left"/>
        <w:rPr>
          <w:sz w:val="20"/>
        </w:rPr>
      </w:pPr>
      <w:r>
        <w:rPr>
          <w:sz w:val="20"/>
        </w:rPr>
        <w:drawing>
          <wp:anchor distT="0" distB="0" distL="0" distR="0" allowOverlap="1" layoutInCell="1" locked="0" behindDoc="1" simplePos="0" relativeHeight="487639040">
            <wp:simplePos x="0" y="0"/>
            <wp:positionH relativeFrom="page">
              <wp:posOffset>1089913</wp:posOffset>
            </wp:positionH>
            <wp:positionV relativeFrom="paragraph">
              <wp:posOffset>202495</wp:posOffset>
            </wp:positionV>
            <wp:extent cx="5424572" cy="4138803"/>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76" cstate="print"/>
                    <a:stretch>
                      <a:fillRect/>
                    </a:stretch>
                  </pic:blipFill>
                  <pic:spPr>
                    <a:xfrm>
                      <a:off x="0" y="0"/>
                      <a:ext cx="5424572" cy="4138803"/>
                    </a:xfrm>
                    <a:prstGeom prst="rect">
                      <a:avLst/>
                    </a:prstGeom>
                  </pic:spPr>
                </pic:pic>
              </a:graphicData>
            </a:graphic>
          </wp:anchor>
        </w:drawing>
      </w:r>
    </w:p>
    <w:p>
      <w:pPr>
        <w:pStyle w:val="BodyText"/>
        <w:spacing w:before="159"/>
        <w:ind w:left="0"/>
        <w:jc w:val="left"/>
      </w:pPr>
    </w:p>
    <w:p>
      <w:pPr>
        <w:pStyle w:val="BodyText"/>
        <w:ind w:left="753"/>
      </w:pPr>
      <w:r>
        <w:rPr>
          <w:color w:val="231F20"/>
        </w:rPr>
        <w:t>l’approvazione,</w:t>
      </w:r>
      <w:r>
        <w:rPr>
          <w:color w:val="231F20"/>
          <w:spacing w:val="7"/>
        </w:rPr>
        <w:t> </w:t>
      </w:r>
      <w:r>
        <w:rPr>
          <w:color w:val="231F20"/>
        </w:rPr>
        <w:t>nell’ambito</w:t>
      </w:r>
      <w:r>
        <w:rPr>
          <w:color w:val="231F20"/>
          <w:spacing w:val="7"/>
        </w:rPr>
        <w:t> </w:t>
      </w:r>
      <w:r>
        <w:rPr>
          <w:color w:val="231F20"/>
        </w:rPr>
        <w:t>del</w:t>
      </w:r>
      <w:r>
        <w:rPr>
          <w:color w:val="231F20"/>
          <w:spacing w:val="8"/>
        </w:rPr>
        <w:t> </w:t>
      </w:r>
      <w:r>
        <w:rPr>
          <w:color w:val="231F20"/>
        </w:rPr>
        <w:t>predetto</w:t>
      </w:r>
      <w:r>
        <w:rPr>
          <w:color w:val="231F20"/>
          <w:spacing w:val="7"/>
        </w:rPr>
        <w:t> </w:t>
      </w:r>
      <w:r>
        <w:rPr>
          <w:color w:val="231F20"/>
        </w:rPr>
        <w:t>Programma,</w:t>
      </w:r>
      <w:r>
        <w:rPr>
          <w:color w:val="231F20"/>
          <w:spacing w:val="8"/>
        </w:rPr>
        <w:t> </w:t>
      </w:r>
      <w:r>
        <w:rPr>
          <w:color w:val="231F20"/>
        </w:rPr>
        <w:t>dei</w:t>
      </w:r>
      <w:r>
        <w:rPr>
          <w:color w:val="231F20"/>
          <w:spacing w:val="7"/>
        </w:rPr>
        <w:t> </w:t>
      </w:r>
      <w:r>
        <w:rPr>
          <w:color w:val="231F20"/>
        </w:rPr>
        <w:t>seguenti</w:t>
      </w:r>
      <w:r>
        <w:rPr>
          <w:color w:val="231F20"/>
          <w:spacing w:val="8"/>
        </w:rPr>
        <w:t> </w:t>
      </w:r>
      <w:r>
        <w:rPr>
          <w:color w:val="231F20"/>
          <w:spacing w:val="-2"/>
        </w:rPr>
        <w:t>interventi:</w:t>
      </w:r>
    </w:p>
    <w:p>
      <w:pPr>
        <w:pStyle w:val="ListParagraph"/>
        <w:numPr>
          <w:ilvl w:val="0"/>
          <w:numId w:val="44"/>
        </w:numPr>
        <w:tabs>
          <w:tab w:pos="1165" w:val="left" w:leader="none"/>
        </w:tabs>
        <w:spacing w:line="237" w:lineRule="auto" w:before="65" w:after="0"/>
        <w:ind w:left="113" w:right="104" w:firstLine="852"/>
        <w:jc w:val="both"/>
        <w:rPr>
          <w:sz w:val="21"/>
        </w:rPr>
      </w:pPr>
      <w:r>
        <w:rPr>
          <w:color w:val="231F20"/>
          <w:sz w:val="21"/>
        </w:rPr>
        <w:t>«</w:t>
      </w:r>
      <w:r>
        <w:rPr>
          <w:i/>
          <w:color w:val="231F20"/>
          <w:sz w:val="21"/>
        </w:rPr>
        <w:t>Cleantech</w:t>
      </w:r>
      <w:r>
        <w:rPr>
          <w:i/>
          <w:color w:val="231F20"/>
          <w:spacing w:val="-4"/>
          <w:sz w:val="21"/>
        </w:rPr>
        <w:t> </w:t>
      </w:r>
      <w:r>
        <w:rPr>
          <w:i/>
          <w:color w:val="231F20"/>
          <w:sz w:val="21"/>
        </w:rPr>
        <w:t>Community</w:t>
      </w:r>
      <w:r>
        <w:rPr>
          <w:color w:val="231F20"/>
          <w:sz w:val="21"/>
        </w:rPr>
        <w:t>:</w:t>
      </w:r>
      <w:r>
        <w:rPr>
          <w:color w:val="231F20"/>
          <w:spacing w:val="-4"/>
          <w:sz w:val="21"/>
        </w:rPr>
        <w:t> </w:t>
      </w:r>
      <w:r>
        <w:rPr>
          <w:color w:val="231F20"/>
          <w:sz w:val="21"/>
        </w:rPr>
        <w:t>valorizzazione</w:t>
      </w:r>
      <w:r>
        <w:rPr>
          <w:color w:val="231F20"/>
          <w:spacing w:val="-4"/>
          <w:sz w:val="21"/>
        </w:rPr>
        <w:t> </w:t>
      </w:r>
      <w:r>
        <w:rPr>
          <w:color w:val="231F20"/>
          <w:sz w:val="21"/>
        </w:rPr>
        <w:t>di</w:t>
      </w:r>
      <w:r>
        <w:rPr>
          <w:color w:val="231F20"/>
          <w:spacing w:val="-4"/>
          <w:sz w:val="21"/>
        </w:rPr>
        <w:t> </w:t>
      </w:r>
      <w:r>
        <w:rPr>
          <w:color w:val="231F20"/>
          <w:sz w:val="21"/>
        </w:rPr>
        <w:t>asset</w:t>
      </w:r>
      <w:r>
        <w:rPr>
          <w:color w:val="231F20"/>
          <w:spacing w:val="-4"/>
          <w:sz w:val="21"/>
        </w:rPr>
        <w:t> </w:t>
      </w:r>
      <w:r>
        <w:rPr>
          <w:color w:val="231F20"/>
          <w:sz w:val="21"/>
        </w:rPr>
        <w:t>strategici</w:t>
      </w:r>
      <w:r>
        <w:rPr>
          <w:color w:val="231F20"/>
          <w:spacing w:val="-4"/>
          <w:sz w:val="21"/>
        </w:rPr>
        <w:t> </w:t>
      </w:r>
      <w:r>
        <w:rPr>
          <w:color w:val="231F20"/>
          <w:sz w:val="21"/>
        </w:rPr>
        <w:t>e</w:t>
      </w:r>
      <w:r>
        <w:rPr>
          <w:color w:val="231F20"/>
          <w:spacing w:val="-4"/>
          <w:sz w:val="21"/>
        </w:rPr>
        <w:t> </w:t>
      </w:r>
      <w:r>
        <w:rPr>
          <w:color w:val="231F20"/>
          <w:sz w:val="21"/>
        </w:rPr>
        <w:t>ambientali</w:t>
      </w:r>
      <w:r>
        <w:rPr>
          <w:color w:val="231F20"/>
          <w:spacing w:val="-4"/>
          <w:sz w:val="21"/>
        </w:rPr>
        <w:t> </w:t>
      </w:r>
      <w:r>
        <w:rPr>
          <w:color w:val="231F20"/>
          <w:sz w:val="21"/>
        </w:rPr>
        <w:t>nell’area</w:t>
      </w:r>
      <w:r>
        <w:rPr>
          <w:color w:val="231F20"/>
          <w:spacing w:val="-4"/>
          <w:sz w:val="21"/>
        </w:rPr>
        <w:t> </w:t>
      </w:r>
      <w:r>
        <w:rPr>
          <w:color w:val="231F20"/>
          <w:sz w:val="21"/>
        </w:rPr>
        <w:t>del</w:t>
      </w:r>
      <w:r>
        <w:rPr>
          <w:color w:val="231F20"/>
          <w:spacing w:val="-4"/>
          <w:sz w:val="21"/>
        </w:rPr>
        <w:t> </w:t>
      </w:r>
      <w:r>
        <w:rPr>
          <w:color w:val="231F20"/>
          <w:sz w:val="21"/>
        </w:rPr>
        <w:t>Cratere</w:t>
      </w:r>
      <w:r>
        <w:rPr>
          <w:color w:val="231F20"/>
          <w:spacing w:val="-4"/>
          <w:sz w:val="21"/>
        </w:rPr>
        <w:t> </w:t>
      </w:r>
      <w:r>
        <w:rPr>
          <w:color w:val="231F20"/>
          <w:sz w:val="21"/>
        </w:rPr>
        <w:t>sismico</w:t>
      </w:r>
      <w:r>
        <w:rPr>
          <w:color w:val="231F20"/>
          <w:spacing w:val="-4"/>
          <w:sz w:val="21"/>
        </w:rPr>
        <w:t> </w:t>
      </w:r>
      <w:r>
        <w:rPr>
          <w:color w:val="231F20"/>
          <w:sz w:val="21"/>
        </w:rPr>
        <w:t>2009» (CUP H58B25000000001), proposto dal Comune di Fossa e rientrante nella priorità B. Turismo e ambiente, con un costo</w:t>
      </w:r>
      <w:r>
        <w:rPr>
          <w:color w:val="231F20"/>
          <w:spacing w:val="14"/>
          <w:sz w:val="21"/>
        </w:rPr>
        <w:t> </w:t>
      </w:r>
      <w:r>
        <w:rPr>
          <w:color w:val="231F20"/>
          <w:sz w:val="21"/>
        </w:rPr>
        <w:t>complessivo</w:t>
      </w:r>
      <w:r>
        <w:rPr>
          <w:color w:val="231F20"/>
          <w:spacing w:val="14"/>
          <w:sz w:val="21"/>
        </w:rPr>
        <w:t> </w:t>
      </w:r>
      <w:r>
        <w:rPr>
          <w:color w:val="231F20"/>
          <w:sz w:val="21"/>
        </w:rPr>
        <w:t>di</w:t>
      </w:r>
      <w:r>
        <w:rPr>
          <w:color w:val="231F20"/>
          <w:spacing w:val="14"/>
          <w:sz w:val="21"/>
        </w:rPr>
        <w:t> </w:t>
      </w:r>
      <w:r>
        <w:rPr>
          <w:color w:val="231F20"/>
          <w:sz w:val="21"/>
        </w:rPr>
        <w:t>3.800.000,00</w:t>
      </w:r>
      <w:r>
        <w:rPr>
          <w:color w:val="231F20"/>
          <w:spacing w:val="14"/>
          <w:sz w:val="21"/>
        </w:rPr>
        <w:t> </w:t>
      </w:r>
      <w:r>
        <w:rPr>
          <w:color w:val="231F20"/>
          <w:sz w:val="21"/>
        </w:rPr>
        <w:t>euro,</w:t>
      </w:r>
      <w:r>
        <w:rPr>
          <w:color w:val="231F20"/>
          <w:spacing w:val="14"/>
          <w:sz w:val="21"/>
        </w:rPr>
        <w:t> </w:t>
      </w:r>
      <w:r>
        <w:rPr>
          <w:color w:val="231F20"/>
          <w:sz w:val="21"/>
        </w:rPr>
        <w:t>posto</w:t>
      </w:r>
      <w:r>
        <w:rPr>
          <w:color w:val="231F20"/>
          <w:spacing w:val="14"/>
          <w:sz w:val="21"/>
        </w:rPr>
        <w:t> </w:t>
      </w:r>
      <w:r>
        <w:rPr>
          <w:color w:val="231F20"/>
          <w:sz w:val="21"/>
        </w:rPr>
        <w:t>a</w:t>
      </w:r>
      <w:r>
        <w:rPr>
          <w:color w:val="231F20"/>
          <w:spacing w:val="14"/>
          <w:sz w:val="21"/>
        </w:rPr>
        <w:t> </w:t>
      </w:r>
      <w:r>
        <w:rPr>
          <w:color w:val="231F20"/>
          <w:sz w:val="21"/>
        </w:rPr>
        <w:t>valere</w:t>
      </w:r>
      <w:r>
        <w:rPr>
          <w:color w:val="231F20"/>
          <w:spacing w:val="14"/>
          <w:sz w:val="21"/>
        </w:rPr>
        <w:t> </w:t>
      </w:r>
      <w:r>
        <w:rPr>
          <w:color w:val="231F20"/>
          <w:sz w:val="21"/>
        </w:rPr>
        <w:t>sulle</w:t>
      </w:r>
      <w:r>
        <w:rPr>
          <w:color w:val="231F20"/>
          <w:spacing w:val="14"/>
          <w:sz w:val="21"/>
        </w:rPr>
        <w:t> </w:t>
      </w:r>
      <w:r>
        <w:rPr>
          <w:color w:val="231F20"/>
          <w:sz w:val="21"/>
        </w:rPr>
        <w:t>risorse</w:t>
      </w:r>
      <w:r>
        <w:rPr>
          <w:color w:val="231F20"/>
          <w:spacing w:val="14"/>
          <w:sz w:val="21"/>
        </w:rPr>
        <w:t> </w:t>
      </w:r>
      <w:r>
        <w:rPr>
          <w:color w:val="231F20"/>
          <w:sz w:val="21"/>
        </w:rPr>
        <w:t>programmate</w:t>
      </w:r>
      <w:r>
        <w:rPr>
          <w:color w:val="231F20"/>
          <w:spacing w:val="14"/>
          <w:sz w:val="21"/>
        </w:rPr>
        <w:t> </w:t>
      </w:r>
      <w:r>
        <w:rPr>
          <w:color w:val="231F20"/>
          <w:sz w:val="21"/>
        </w:rPr>
        <w:t>nell’annualità</w:t>
      </w:r>
      <w:r>
        <w:rPr>
          <w:color w:val="231F20"/>
          <w:spacing w:val="14"/>
          <w:sz w:val="21"/>
        </w:rPr>
        <w:t> </w:t>
      </w:r>
      <w:r>
        <w:rPr>
          <w:color w:val="231F20"/>
          <w:sz w:val="21"/>
        </w:rPr>
        <w:t>2025</w:t>
      </w:r>
      <w:r>
        <w:rPr>
          <w:color w:val="231F20"/>
          <w:spacing w:val="14"/>
          <w:sz w:val="21"/>
        </w:rPr>
        <w:t> </w:t>
      </w:r>
      <w:r>
        <w:rPr>
          <w:color w:val="231F20"/>
          <w:sz w:val="21"/>
        </w:rPr>
        <w:t>per</w:t>
      </w:r>
      <w:r>
        <w:rPr>
          <w:color w:val="231F20"/>
          <w:spacing w:val="14"/>
          <w:sz w:val="21"/>
        </w:rPr>
        <w:t> </w:t>
      </w:r>
      <w:r>
        <w:rPr>
          <w:color w:val="231F20"/>
          <w:sz w:val="21"/>
        </w:rPr>
        <w:t>la</w:t>
      </w:r>
      <w:r>
        <w:rPr>
          <w:color w:val="231F20"/>
          <w:spacing w:val="14"/>
          <w:sz w:val="21"/>
        </w:rPr>
        <w:t> </w:t>
      </w:r>
      <w:r>
        <w:rPr>
          <w:color w:val="231F20"/>
          <w:sz w:val="21"/>
        </w:rPr>
        <w:t>priorità</w:t>
      </w:r>
    </w:p>
    <w:p>
      <w:pPr>
        <w:pStyle w:val="BodyText"/>
        <w:spacing w:line="237" w:lineRule="exact"/>
      </w:pPr>
      <w:r>
        <w:rPr>
          <w:color w:val="231F20"/>
        </w:rPr>
        <w:t>B.</w:t>
      </w:r>
      <w:r>
        <w:rPr>
          <w:color w:val="231F20"/>
          <w:spacing w:val="-1"/>
        </w:rPr>
        <w:t> </w:t>
      </w:r>
      <w:r>
        <w:rPr>
          <w:color w:val="231F20"/>
        </w:rPr>
        <w:t>Turismo</w:t>
      </w:r>
      <w:r>
        <w:rPr>
          <w:color w:val="231F20"/>
          <w:spacing w:val="4"/>
        </w:rPr>
        <w:t> </w:t>
      </w:r>
      <w:r>
        <w:rPr>
          <w:color w:val="231F20"/>
        </w:rPr>
        <w:t>e</w:t>
      </w:r>
      <w:r>
        <w:rPr>
          <w:color w:val="231F20"/>
          <w:spacing w:val="4"/>
        </w:rPr>
        <w:t> </w:t>
      </w:r>
      <w:r>
        <w:rPr>
          <w:color w:val="231F20"/>
        </w:rPr>
        <w:t>ambiente</w:t>
      </w:r>
      <w:r>
        <w:rPr>
          <w:color w:val="231F20"/>
          <w:spacing w:val="4"/>
        </w:rPr>
        <w:t> </w:t>
      </w:r>
      <w:r>
        <w:rPr>
          <w:color w:val="231F20"/>
        </w:rPr>
        <w:t>del</w:t>
      </w:r>
      <w:r>
        <w:rPr>
          <w:color w:val="231F20"/>
          <w:spacing w:val="4"/>
        </w:rPr>
        <w:t> </w:t>
      </w:r>
      <w:r>
        <w:rPr>
          <w:color w:val="231F20"/>
        </w:rPr>
        <w:t>Programma</w:t>
      </w:r>
      <w:r>
        <w:rPr>
          <w:color w:val="231F20"/>
          <w:spacing w:val="4"/>
        </w:rPr>
        <w:t> </w:t>
      </w:r>
      <w:r>
        <w:rPr>
          <w:color w:val="231F20"/>
        </w:rPr>
        <w:t>Restart</w:t>
      </w:r>
      <w:r>
        <w:rPr>
          <w:color w:val="231F20"/>
          <w:spacing w:val="4"/>
        </w:rPr>
        <w:t> </w:t>
      </w:r>
      <w:r>
        <w:rPr>
          <w:color w:val="231F20"/>
          <w:spacing w:val="-5"/>
        </w:rPr>
        <w:t>2;</w:t>
      </w:r>
    </w:p>
    <w:p>
      <w:pPr>
        <w:pStyle w:val="ListParagraph"/>
        <w:numPr>
          <w:ilvl w:val="0"/>
          <w:numId w:val="44"/>
        </w:numPr>
        <w:tabs>
          <w:tab w:pos="1175" w:val="left" w:leader="none"/>
        </w:tabs>
        <w:spacing w:line="237" w:lineRule="auto" w:before="65" w:after="0"/>
        <w:ind w:left="113" w:right="103" w:firstLine="852"/>
        <w:jc w:val="both"/>
        <w:rPr>
          <w:sz w:val="21"/>
        </w:rPr>
      </w:pPr>
      <w:r>
        <w:rPr>
          <w:color w:val="231F20"/>
          <w:sz w:val="21"/>
        </w:rPr>
        <w:t>«Tutela e valorizzazione dell’ambiente urbano del centro storico all’Aquila: acquisizione e attivazione di mezzi</w:t>
      </w:r>
      <w:r>
        <w:rPr>
          <w:color w:val="231F20"/>
          <w:spacing w:val="-17"/>
          <w:sz w:val="21"/>
        </w:rPr>
        <w:t> </w:t>
      </w:r>
      <w:r>
        <w:rPr>
          <w:color w:val="231F20"/>
          <w:sz w:val="21"/>
        </w:rPr>
        <w:t>strumentali</w:t>
      </w:r>
      <w:r>
        <w:rPr>
          <w:color w:val="231F20"/>
          <w:spacing w:val="-17"/>
          <w:sz w:val="21"/>
        </w:rPr>
        <w:t> </w:t>
      </w:r>
      <w:r>
        <w:rPr>
          <w:color w:val="231F20"/>
          <w:sz w:val="21"/>
        </w:rPr>
        <w:t>specialistici</w:t>
      </w:r>
      <w:r>
        <w:rPr>
          <w:color w:val="231F20"/>
          <w:spacing w:val="-17"/>
          <w:sz w:val="21"/>
        </w:rPr>
        <w:t> </w:t>
      </w:r>
      <w:r>
        <w:rPr>
          <w:color w:val="231F20"/>
          <w:sz w:val="21"/>
        </w:rPr>
        <w:t>per</w:t>
      </w:r>
      <w:r>
        <w:rPr>
          <w:color w:val="231F20"/>
          <w:spacing w:val="-17"/>
          <w:sz w:val="21"/>
        </w:rPr>
        <w:t> </w:t>
      </w:r>
      <w:r>
        <w:rPr>
          <w:color w:val="231F20"/>
          <w:sz w:val="21"/>
        </w:rPr>
        <w:t>la</w:t>
      </w:r>
      <w:r>
        <w:rPr>
          <w:color w:val="231F20"/>
          <w:spacing w:val="-17"/>
          <w:sz w:val="21"/>
        </w:rPr>
        <w:t> </w:t>
      </w:r>
      <w:r>
        <w:rPr>
          <w:color w:val="231F20"/>
          <w:sz w:val="21"/>
        </w:rPr>
        <w:t>conservazione</w:t>
      </w:r>
      <w:r>
        <w:rPr>
          <w:color w:val="231F20"/>
          <w:spacing w:val="-17"/>
          <w:sz w:val="21"/>
        </w:rPr>
        <w:t> </w:t>
      </w:r>
      <w:r>
        <w:rPr>
          <w:color w:val="231F20"/>
          <w:sz w:val="21"/>
        </w:rPr>
        <w:t>dei</w:t>
      </w:r>
      <w:r>
        <w:rPr>
          <w:color w:val="231F20"/>
          <w:spacing w:val="-17"/>
          <w:sz w:val="21"/>
        </w:rPr>
        <w:t> </w:t>
      </w:r>
      <w:r>
        <w:rPr>
          <w:color w:val="231F20"/>
          <w:sz w:val="21"/>
        </w:rPr>
        <w:t>percorsi</w:t>
      </w:r>
      <w:r>
        <w:rPr>
          <w:color w:val="231F20"/>
          <w:spacing w:val="-17"/>
          <w:sz w:val="21"/>
        </w:rPr>
        <w:t> </w:t>
      </w:r>
      <w:r>
        <w:rPr>
          <w:color w:val="231F20"/>
          <w:sz w:val="21"/>
        </w:rPr>
        <w:t>storici</w:t>
      </w:r>
      <w:r>
        <w:rPr>
          <w:color w:val="231F20"/>
          <w:spacing w:val="-17"/>
          <w:sz w:val="21"/>
        </w:rPr>
        <w:t> </w:t>
      </w:r>
      <w:r>
        <w:rPr>
          <w:color w:val="231F20"/>
          <w:sz w:val="21"/>
        </w:rPr>
        <w:t>e</w:t>
      </w:r>
      <w:r>
        <w:rPr>
          <w:color w:val="231F20"/>
          <w:spacing w:val="-17"/>
          <w:sz w:val="21"/>
        </w:rPr>
        <w:t> </w:t>
      </w:r>
      <w:r>
        <w:rPr>
          <w:color w:val="231F20"/>
          <w:sz w:val="21"/>
        </w:rPr>
        <w:t>per</w:t>
      </w:r>
      <w:r>
        <w:rPr>
          <w:color w:val="231F20"/>
          <w:spacing w:val="-17"/>
          <w:sz w:val="21"/>
        </w:rPr>
        <w:t> </w:t>
      </w:r>
      <w:r>
        <w:rPr>
          <w:color w:val="231F20"/>
          <w:sz w:val="21"/>
        </w:rPr>
        <w:t>l’igiene</w:t>
      </w:r>
      <w:r>
        <w:rPr>
          <w:color w:val="231F20"/>
          <w:spacing w:val="-17"/>
          <w:sz w:val="21"/>
        </w:rPr>
        <w:t> </w:t>
      </w:r>
      <w:r>
        <w:rPr>
          <w:color w:val="231F20"/>
          <w:sz w:val="21"/>
        </w:rPr>
        <w:t>urbana»</w:t>
      </w:r>
      <w:r>
        <w:rPr>
          <w:color w:val="231F20"/>
          <w:spacing w:val="-17"/>
          <w:sz w:val="21"/>
        </w:rPr>
        <w:t> </w:t>
      </w:r>
      <w:r>
        <w:rPr>
          <w:color w:val="231F20"/>
          <w:sz w:val="21"/>
        </w:rPr>
        <w:t>(CUP</w:t>
      </w:r>
      <w:r>
        <w:rPr>
          <w:color w:val="231F20"/>
          <w:spacing w:val="-28"/>
          <w:sz w:val="21"/>
        </w:rPr>
        <w:t> </w:t>
      </w:r>
      <w:r>
        <w:rPr>
          <w:color w:val="231F20"/>
          <w:sz w:val="21"/>
        </w:rPr>
        <w:t>C14H25000020001),</w:t>
      </w:r>
    </w:p>
    <w:p>
      <w:pPr>
        <w:pStyle w:val="ListParagraph"/>
        <w:spacing w:after="0" w:line="237" w:lineRule="auto"/>
        <w:jc w:val="both"/>
        <w:rPr>
          <w:sz w:val="21"/>
        </w:rPr>
        <w:sectPr>
          <w:headerReference w:type="default" r:id="rId74"/>
          <w:footerReference w:type="default" r:id="rId75"/>
          <w:pgSz w:w="11900" w:h="16840"/>
          <w:pgMar w:header="1155" w:footer="1342" w:top="1460" w:bottom="1540" w:left="850" w:right="850"/>
        </w:sectPr>
      </w:pPr>
    </w:p>
    <w:p>
      <w:pPr>
        <w:pStyle w:val="BodyText"/>
        <w:spacing w:before="5"/>
        <w:ind w:left="0"/>
        <w:jc w:val="left"/>
      </w:pPr>
    </w:p>
    <w:p>
      <w:pPr>
        <w:pStyle w:val="BodyText"/>
        <w:spacing w:line="225" w:lineRule="auto"/>
        <w:ind w:right="104"/>
      </w:pPr>
      <w:r>
        <w:rPr>
          <w:color w:val="231F20"/>
        </w:rPr>
        <w:t>proposto dal Comune dell’Aquila e rientrante nella priorità B. Turismo e ambiente, con un costo complessivo di 3.945.480,00 euro, posto a valere sulle risorse programmate nell’annualità 2025 per la priorità B.</w:t>
      </w:r>
      <w:r>
        <w:rPr>
          <w:color w:val="231F20"/>
          <w:spacing w:val="-1"/>
        </w:rPr>
        <w:t> </w:t>
      </w:r>
      <w:r>
        <w:rPr>
          <w:color w:val="231F20"/>
        </w:rPr>
        <w:t>Turismo e </w:t>
      </w:r>
      <w:r>
        <w:rPr>
          <w:color w:val="231F20"/>
        </w:rPr>
        <w:t>ambiente del Programma Restart 2;</w:t>
      </w:r>
    </w:p>
    <w:p>
      <w:pPr>
        <w:pStyle w:val="ListParagraph"/>
        <w:numPr>
          <w:ilvl w:val="0"/>
          <w:numId w:val="44"/>
        </w:numPr>
        <w:tabs>
          <w:tab w:pos="1233" w:val="left" w:leader="none"/>
        </w:tabs>
        <w:spacing w:line="225" w:lineRule="auto" w:before="99" w:after="0"/>
        <w:ind w:left="113" w:right="97" w:firstLine="852"/>
        <w:jc w:val="both"/>
        <w:rPr>
          <w:sz w:val="21"/>
        </w:rPr>
      </w:pPr>
      <w:r>
        <w:rPr>
          <w:color w:val="231F20"/>
          <w:sz w:val="21"/>
        </w:rPr>
        <w:t>«Ristrutturazione e ammodernamento del terminal Lorenzo Natali e delle aree circostanti» (CUP C18H25000030001), promosso dal Comune dell’Aquila e rientrante nella priorità B. Turismo e ambiente, con un co- sto complessivo di 3.000.000,00 euro, di cui 1.700.000,00 euro di cofinanziamento del Comune dell’Aquila, a valere su risorse del Piano nazionale complementare, e 1.300.000,00 euro posti a valere sulle risorse programmate nell’an- nualità 2025 per la priorità B. Turismo e ambiente del Programma Restart 2;</w:t>
      </w:r>
    </w:p>
    <w:p>
      <w:pPr>
        <w:pStyle w:val="ListParagraph"/>
        <w:numPr>
          <w:ilvl w:val="0"/>
          <w:numId w:val="44"/>
        </w:numPr>
        <w:tabs>
          <w:tab w:pos="1183" w:val="left" w:leader="none"/>
        </w:tabs>
        <w:spacing w:line="225" w:lineRule="auto" w:before="100" w:after="0"/>
        <w:ind w:left="113" w:right="103" w:firstLine="852"/>
        <w:jc w:val="both"/>
        <w:rPr>
          <w:sz w:val="21"/>
        </w:rPr>
      </w:pPr>
      <w:r>
        <w:rPr>
          <w:color w:val="231F20"/>
          <w:sz w:val="21"/>
        </w:rPr>
        <w:t>«Gli eventi culturali degli Istituti museali nazionali aquilani del 2026, anno in cui l’Aquila sarà capitale italiana della cultura» (CUP</w:t>
      </w:r>
      <w:r>
        <w:rPr>
          <w:color w:val="231F20"/>
          <w:spacing w:val="-3"/>
          <w:sz w:val="21"/>
        </w:rPr>
        <w:t> </w:t>
      </w:r>
      <w:r>
        <w:rPr>
          <w:color w:val="231F20"/>
          <w:sz w:val="21"/>
        </w:rPr>
        <w:t>C19I25000060001), promosso dal Comune dell’Aquila e rientrante nella priorità C. Cul- tura, con un costo complessivo di 3.000.000,00 euro, posto a valere sulle risorse programmate nell’annualità 2025 per la priorità C. Cultura del Programma Restart 2;</w:t>
      </w:r>
    </w:p>
    <w:p>
      <w:pPr>
        <w:pStyle w:val="ListParagraph"/>
        <w:numPr>
          <w:ilvl w:val="0"/>
          <w:numId w:val="44"/>
        </w:numPr>
        <w:tabs>
          <w:tab w:pos="1173" w:val="left" w:leader="none"/>
        </w:tabs>
        <w:spacing w:line="225" w:lineRule="auto" w:before="100" w:after="0"/>
        <w:ind w:left="113" w:right="103" w:firstLine="852"/>
        <w:jc w:val="both"/>
        <w:rPr>
          <w:sz w:val="21"/>
        </w:rPr>
      </w:pPr>
      <w:r>
        <w:rPr>
          <w:color w:val="231F20"/>
          <w:sz w:val="21"/>
        </w:rPr>
        <w:t>«L’Aquila capitale della cultura 2026: interventi per il rafforzamento delle capacità di valorizzazione </w:t>
      </w:r>
      <w:r>
        <w:rPr>
          <w:color w:val="231F20"/>
          <w:sz w:val="21"/>
        </w:rPr>
        <w:t>cul- turale e turistica» (CUP C19I25000070001), promosso dal Comune dell’Aquila e rientrante nella priorità C. Cultura, con un costo complessivo di 4.000.000,00 euro, posto a valere sulle risorse programmate nell’annualità 2025 per la priorità C. Cultura del Programma Restart 2;</w:t>
      </w:r>
    </w:p>
    <w:p>
      <w:pPr>
        <w:pStyle w:val="ListParagraph"/>
        <w:numPr>
          <w:ilvl w:val="0"/>
          <w:numId w:val="44"/>
        </w:numPr>
        <w:tabs>
          <w:tab w:pos="1188" w:val="left" w:leader="none"/>
        </w:tabs>
        <w:spacing w:line="225" w:lineRule="auto" w:before="99" w:after="0"/>
        <w:ind w:left="113" w:right="105" w:firstLine="852"/>
        <w:jc w:val="both"/>
        <w:rPr>
          <w:sz w:val="21"/>
        </w:rPr>
      </w:pPr>
      <w:r>
        <w:rPr>
          <w:color w:val="231F20"/>
          <w:sz w:val="21"/>
        </w:rPr>
        <w:t>«Ecomuseo: patrimonio, storia e paesaggi d’Abruzzo» (CUP C39I25000020001), proposto dall’Ufficio speciale per il Cratere- USRC e rientrante nella priorità C. Cultura, con un costo complessivo di 5.519.000,00 euro, posto a valere sulle risorse programmate nell’annualità 2025 per la priorità C. Cultura del Programma Restart 2;</w:t>
      </w:r>
    </w:p>
    <w:p>
      <w:pPr>
        <w:pStyle w:val="ListParagraph"/>
        <w:numPr>
          <w:ilvl w:val="0"/>
          <w:numId w:val="44"/>
        </w:numPr>
        <w:tabs>
          <w:tab w:pos="1167" w:val="left" w:leader="none"/>
        </w:tabs>
        <w:spacing w:line="225" w:lineRule="auto" w:before="99" w:after="0"/>
        <w:ind w:left="113" w:right="103" w:firstLine="852"/>
        <w:jc w:val="both"/>
        <w:rPr>
          <w:sz w:val="21"/>
        </w:rPr>
      </w:pPr>
      <w:r>
        <w:rPr>
          <w:color w:val="231F20"/>
          <w:sz w:val="21"/>
        </w:rPr>
        <w:t>«Ecosistema</w:t>
      </w:r>
      <w:r>
        <w:rPr>
          <w:color w:val="231F20"/>
          <w:spacing w:val="-2"/>
          <w:sz w:val="21"/>
        </w:rPr>
        <w:t> </w:t>
      </w:r>
      <w:r>
        <w:rPr>
          <w:color w:val="231F20"/>
          <w:sz w:val="21"/>
        </w:rPr>
        <w:t>delle</w:t>
      </w:r>
      <w:r>
        <w:rPr>
          <w:color w:val="231F20"/>
          <w:spacing w:val="-2"/>
          <w:sz w:val="21"/>
        </w:rPr>
        <w:t> </w:t>
      </w:r>
      <w:r>
        <w:rPr>
          <w:color w:val="231F20"/>
          <w:sz w:val="21"/>
        </w:rPr>
        <w:t>imprese</w:t>
      </w:r>
      <w:r>
        <w:rPr>
          <w:color w:val="231F20"/>
          <w:spacing w:val="-2"/>
          <w:sz w:val="21"/>
        </w:rPr>
        <w:t> </w:t>
      </w:r>
      <w:r>
        <w:rPr>
          <w:color w:val="231F20"/>
          <w:sz w:val="21"/>
        </w:rPr>
        <w:t>culturali</w:t>
      </w:r>
      <w:r>
        <w:rPr>
          <w:color w:val="231F20"/>
          <w:spacing w:val="-2"/>
          <w:sz w:val="21"/>
        </w:rPr>
        <w:t> </w:t>
      </w:r>
      <w:r>
        <w:rPr>
          <w:color w:val="231F20"/>
          <w:sz w:val="21"/>
        </w:rPr>
        <w:t>e</w:t>
      </w:r>
      <w:r>
        <w:rPr>
          <w:color w:val="231F20"/>
          <w:spacing w:val="-2"/>
          <w:sz w:val="21"/>
        </w:rPr>
        <w:t> </w:t>
      </w:r>
      <w:r>
        <w:rPr>
          <w:color w:val="231F20"/>
          <w:sz w:val="21"/>
        </w:rPr>
        <w:t>creative</w:t>
      </w:r>
      <w:r>
        <w:rPr>
          <w:color w:val="231F20"/>
          <w:spacing w:val="-2"/>
          <w:sz w:val="21"/>
        </w:rPr>
        <w:t> </w:t>
      </w:r>
      <w:r>
        <w:rPr>
          <w:color w:val="231F20"/>
          <w:sz w:val="21"/>
        </w:rPr>
        <w:t>e</w:t>
      </w:r>
      <w:r>
        <w:rPr>
          <w:color w:val="231F20"/>
          <w:spacing w:val="-2"/>
          <w:sz w:val="21"/>
        </w:rPr>
        <w:t> </w:t>
      </w:r>
      <w:r>
        <w:rPr>
          <w:color w:val="231F20"/>
          <w:sz w:val="21"/>
        </w:rPr>
        <w:t>internazionalizzazione:</w:t>
      </w:r>
      <w:r>
        <w:rPr>
          <w:color w:val="231F20"/>
          <w:spacing w:val="-2"/>
          <w:sz w:val="21"/>
        </w:rPr>
        <w:t> </w:t>
      </w:r>
      <w:r>
        <w:rPr>
          <w:color w:val="231F20"/>
          <w:sz w:val="21"/>
        </w:rPr>
        <w:t>gemellaggio</w:t>
      </w:r>
      <w:r>
        <w:rPr>
          <w:color w:val="231F20"/>
          <w:spacing w:val="-2"/>
          <w:sz w:val="21"/>
        </w:rPr>
        <w:t> </w:t>
      </w:r>
      <w:r>
        <w:rPr>
          <w:color w:val="231F20"/>
          <w:sz w:val="21"/>
        </w:rPr>
        <w:t>con</w:t>
      </w:r>
      <w:r>
        <w:rPr>
          <w:color w:val="231F20"/>
          <w:spacing w:val="-2"/>
          <w:sz w:val="21"/>
        </w:rPr>
        <w:t> </w:t>
      </w:r>
      <w:r>
        <w:rPr>
          <w:color w:val="231F20"/>
          <w:sz w:val="21"/>
        </w:rPr>
        <w:t>Bourges</w:t>
      </w:r>
      <w:r>
        <w:rPr>
          <w:color w:val="231F20"/>
          <w:spacing w:val="-2"/>
          <w:sz w:val="21"/>
        </w:rPr>
        <w:t> </w:t>
      </w:r>
      <w:r>
        <w:rPr>
          <w:color w:val="231F20"/>
          <w:sz w:val="21"/>
        </w:rPr>
        <w:t>capitale europea della cultura 2028» (CUP</w:t>
      </w:r>
      <w:r>
        <w:rPr>
          <w:color w:val="231F20"/>
          <w:spacing w:val="-3"/>
          <w:sz w:val="21"/>
        </w:rPr>
        <w:t> </w:t>
      </w:r>
      <w:r>
        <w:rPr>
          <w:color w:val="231F20"/>
          <w:sz w:val="21"/>
        </w:rPr>
        <w:t>C19I25000080005), proposto dal Comune dell’Aquila e rientrante nella priorità E. Ricerca e innovazione tecnologica, con un costo complessivo di 2.500.000,00 euro, posto a valere sulle risorse pro- grammate nell’annualità 2025 per la priorità E. Ricerca e innovazione tecnologica del Programma Restart 2;</w:t>
      </w:r>
    </w:p>
    <w:p>
      <w:pPr>
        <w:pStyle w:val="ListParagraph"/>
        <w:numPr>
          <w:ilvl w:val="0"/>
          <w:numId w:val="44"/>
        </w:numPr>
        <w:tabs>
          <w:tab w:pos="1185" w:val="left" w:leader="none"/>
        </w:tabs>
        <w:spacing w:line="225" w:lineRule="auto" w:before="99" w:after="0"/>
        <w:ind w:left="113" w:right="98" w:firstLine="852"/>
        <w:jc w:val="both"/>
        <w:rPr>
          <w:sz w:val="21"/>
        </w:rPr>
      </w:pPr>
      <w:r>
        <w:rPr>
          <w:color w:val="231F20"/>
          <w:sz w:val="21"/>
        </w:rPr>
        <w:t>«Hub scuola lavoro. Dalla ricerca all’industria: creazione di competenze per </w:t>
      </w:r>
      <w:r>
        <w:rPr>
          <w:i/>
          <w:color w:val="231F20"/>
          <w:sz w:val="21"/>
        </w:rPr>
        <w:t>start up </w:t>
      </w:r>
      <w:r>
        <w:rPr>
          <w:color w:val="231F20"/>
          <w:sz w:val="21"/>
        </w:rPr>
        <w:t>innovative» (CUP C19I25000090005), proposto dal Comune dell’Aquila e rientrante nella priorità E. Ricerca e innovazione tecnologi- ca,</w:t>
      </w:r>
      <w:r>
        <w:rPr>
          <w:color w:val="231F20"/>
          <w:spacing w:val="13"/>
          <w:sz w:val="21"/>
        </w:rPr>
        <w:t> </w:t>
      </w:r>
      <w:r>
        <w:rPr>
          <w:color w:val="231F20"/>
          <w:sz w:val="21"/>
        </w:rPr>
        <w:t>con</w:t>
      </w:r>
      <w:r>
        <w:rPr>
          <w:color w:val="231F20"/>
          <w:spacing w:val="13"/>
          <w:sz w:val="21"/>
        </w:rPr>
        <w:t> </w:t>
      </w:r>
      <w:r>
        <w:rPr>
          <w:color w:val="231F20"/>
          <w:sz w:val="21"/>
        </w:rPr>
        <w:t>un</w:t>
      </w:r>
      <w:r>
        <w:rPr>
          <w:color w:val="231F20"/>
          <w:spacing w:val="13"/>
          <w:sz w:val="21"/>
        </w:rPr>
        <w:t> </w:t>
      </w:r>
      <w:r>
        <w:rPr>
          <w:color w:val="231F20"/>
          <w:sz w:val="21"/>
        </w:rPr>
        <w:t>costo</w:t>
      </w:r>
      <w:r>
        <w:rPr>
          <w:color w:val="231F20"/>
          <w:spacing w:val="13"/>
          <w:sz w:val="21"/>
        </w:rPr>
        <w:t> </w:t>
      </w:r>
      <w:r>
        <w:rPr>
          <w:color w:val="231F20"/>
          <w:sz w:val="21"/>
        </w:rPr>
        <w:t>complessivo</w:t>
      </w:r>
      <w:r>
        <w:rPr>
          <w:color w:val="231F20"/>
          <w:spacing w:val="13"/>
          <w:sz w:val="21"/>
        </w:rPr>
        <w:t> </w:t>
      </w:r>
      <w:r>
        <w:rPr>
          <w:color w:val="231F20"/>
          <w:sz w:val="21"/>
        </w:rPr>
        <w:t>di</w:t>
      </w:r>
      <w:r>
        <w:rPr>
          <w:color w:val="231F20"/>
          <w:spacing w:val="13"/>
          <w:sz w:val="21"/>
        </w:rPr>
        <w:t> </w:t>
      </w:r>
      <w:r>
        <w:rPr>
          <w:color w:val="231F20"/>
          <w:sz w:val="21"/>
        </w:rPr>
        <w:t>3.200.000,00</w:t>
      </w:r>
      <w:r>
        <w:rPr>
          <w:color w:val="231F20"/>
          <w:spacing w:val="13"/>
          <w:sz w:val="21"/>
        </w:rPr>
        <w:t> </w:t>
      </w:r>
      <w:r>
        <w:rPr>
          <w:color w:val="231F20"/>
          <w:sz w:val="21"/>
        </w:rPr>
        <w:t>euro,</w:t>
      </w:r>
      <w:r>
        <w:rPr>
          <w:color w:val="231F20"/>
          <w:spacing w:val="13"/>
          <w:sz w:val="21"/>
        </w:rPr>
        <w:t> </w:t>
      </w:r>
      <w:r>
        <w:rPr>
          <w:color w:val="231F20"/>
          <w:sz w:val="21"/>
        </w:rPr>
        <w:t>di</w:t>
      </w:r>
      <w:r>
        <w:rPr>
          <w:color w:val="231F20"/>
          <w:spacing w:val="13"/>
          <w:sz w:val="21"/>
        </w:rPr>
        <w:t> </w:t>
      </w:r>
      <w:r>
        <w:rPr>
          <w:color w:val="231F20"/>
          <w:sz w:val="21"/>
        </w:rPr>
        <w:t>cui</w:t>
      </w:r>
      <w:r>
        <w:rPr>
          <w:color w:val="231F20"/>
          <w:spacing w:val="13"/>
          <w:sz w:val="21"/>
        </w:rPr>
        <w:t> </w:t>
      </w:r>
      <w:r>
        <w:rPr>
          <w:color w:val="231F20"/>
          <w:sz w:val="21"/>
        </w:rPr>
        <w:t>200.000</w:t>
      </w:r>
      <w:r>
        <w:rPr>
          <w:color w:val="231F20"/>
          <w:spacing w:val="13"/>
          <w:sz w:val="21"/>
        </w:rPr>
        <w:t> </w:t>
      </w:r>
      <w:r>
        <w:rPr>
          <w:color w:val="231F20"/>
          <w:sz w:val="21"/>
        </w:rPr>
        <w:t>euro</w:t>
      </w:r>
      <w:r>
        <w:rPr>
          <w:color w:val="231F20"/>
          <w:spacing w:val="13"/>
          <w:sz w:val="21"/>
        </w:rPr>
        <w:t> </w:t>
      </w:r>
      <w:r>
        <w:rPr>
          <w:color w:val="231F20"/>
          <w:sz w:val="21"/>
        </w:rPr>
        <w:t>di</w:t>
      </w:r>
      <w:r>
        <w:rPr>
          <w:color w:val="231F20"/>
          <w:spacing w:val="13"/>
          <w:sz w:val="21"/>
        </w:rPr>
        <w:t> </w:t>
      </w:r>
      <w:r>
        <w:rPr>
          <w:color w:val="231F20"/>
          <w:sz w:val="21"/>
        </w:rPr>
        <w:t>cofinanziamento</w:t>
      </w:r>
      <w:r>
        <w:rPr>
          <w:color w:val="231F20"/>
          <w:spacing w:val="13"/>
          <w:sz w:val="21"/>
        </w:rPr>
        <w:t> </w:t>
      </w:r>
      <w:r>
        <w:rPr>
          <w:color w:val="231F20"/>
          <w:sz w:val="21"/>
        </w:rPr>
        <w:t>del</w:t>
      </w:r>
      <w:r>
        <w:rPr>
          <w:color w:val="231F20"/>
          <w:spacing w:val="13"/>
          <w:sz w:val="21"/>
        </w:rPr>
        <w:t> </w:t>
      </w:r>
      <w:r>
        <w:rPr>
          <w:color w:val="231F20"/>
          <w:sz w:val="21"/>
        </w:rPr>
        <w:t>Comune</w:t>
      </w:r>
      <w:r>
        <w:rPr>
          <w:color w:val="231F20"/>
          <w:spacing w:val="13"/>
          <w:sz w:val="21"/>
        </w:rPr>
        <w:t> </w:t>
      </w:r>
      <w:r>
        <w:rPr>
          <w:color w:val="231F20"/>
          <w:sz w:val="21"/>
        </w:rPr>
        <w:t>dell’Aquila e 3.000.000,00 euro, a valere sulle risorse programmate nell’annualità 2025 per la priorità E. Ricerca e innovazione tecnologica del Programma Restart 2;</w:t>
      </w:r>
    </w:p>
    <w:p>
      <w:pPr>
        <w:pStyle w:val="BodyText"/>
        <w:spacing w:line="234" w:lineRule="exact" w:before="89"/>
        <w:ind w:left="753"/>
      </w:pPr>
      <w:r>
        <w:rPr>
          <w:color w:val="231F20"/>
        </w:rPr>
        <w:t>la</w:t>
      </w:r>
      <w:r>
        <w:rPr>
          <w:color w:val="231F20"/>
          <w:spacing w:val="-19"/>
        </w:rPr>
        <w:t> </w:t>
      </w:r>
      <w:r>
        <w:rPr>
          <w:color w:val="231F20"/>
        </w:rPr>
        <w:t>contestuale</w:t>
      </w:r>
      <w:r>
        <w:rPr>
          <w:color w:val="231F20"/>
          <w:spacing w:val="-19"/>
        </w:rPr>
        <w:t> </w:t>
      </w:r>
      <w:r>
        <w:rPr>
          <w:color w:val="231F20"/>
        </w:rPr>
        <w:t>assegnazione</w:t>
      </w:r>
      <w:r>
        <w:rPr>
          <w:color w:val="231F20"/>
          <w:spacing w:val="-19"/>
        </w:rPr>
        <w:t> </w:t>
      </w:r>
      <w:r>
        <w:rPr>
          <w:color w:val="231F20"/>
        </w:rPr>
        <w:t>di</w:t>
      </w:r>
      <w:r>
        <w:rPr>
          <w:color w:val="231F20"/>
          <w:spacing w:val="-19"/>
        </w:rPr>
        <w:t> </w:t>
      </w:r>
      <w:r>
        <w:rPr>
          <w:color w:val="231F20"/>
        </w:rPr>
        <w:t>risorse</w:t>
      </w:r>
      <w:r>
        <w:rPr>
          <w:color w:val="231F20"/>
          <w:spacing w:val="-19"/>
        </w:rPr>
        <w:t> </w:t>
      </w:r>
      <w:r>
        <w:rPr>
          <w:color w:val="231F20"/>
        </w:rPr>
        <w:t>per</w:t>
      </w:r>
      <w:r>
        <w:rPr>
          <w:color w:val="231F20"/>
          <w:spacing w:val="-19"/>
        </w:rPr>
        <w:t> </w:t>
      </w:r>
      <w:r>
        <w:rPr>
          <w:color w:val="231F20"/>
        </w:rPr>
        <w:t>gli</w:t>
      </w:r>
      <w:r>
        <w:rPr>
          <w:color w:val="231F20"/>
          <w:spacing w:val="-19"/>
        </w:rPr>
        <w:t> </w:t>
      </w:r>
      <w:r>
        <w:rPr>
          <w:color w:val="231F20"/>
        </w:rPr>
        <w:t>interventi</w:t>
      </w:r>
      <w:r>
        <w:rPr>
          <w:color w:val="231F20"/>
          <w:spacing w:val="-19"/>
        </w:rPr>
        <w:t> </w:t>
      </w:r>
      <w:r>
        <w:rPr>
          <w:color w:val="231F20"/>
        </w:rPr>
        <w:t>descritti,</w:t>
      </w:r>
      <w:r>
        <w:rPr>
          <w:color w:val="231F20"/>
          <w:spacing w:val="-19"/>
        </w:rPr>
        <w:t> </w:t>
      </w:r>
      <w:r>
        <w:rPr>
          <w:color w:val="231F20"/>
        </w:rPr>
        <w:t>per</w:t>
      </w:r>
      <w:r>
        <w:rPr>
          <w:color w:val="231F20"/>
          <w:spacing w:val="-19"/>
        </w:rPr>
        <w:t> </w:t>
      </w:r>
      <w:r>
        <w:rPr>
          <w:color w:val="231F20"/>
        </w:rPr>
        <w:t>un</w:t>
      </w:r>
      <w:r>
        <w:rPr>
          <w:color w:val="231F20"/>
          <w:spacing w:val="-19"/>
        </w:rPr>
        <w:t> </w:t>
      </w:r>
      <w:r>
        <w:rPr>
          <w:color w:val="231F20"/>
        </w:rPr>
        <w:t>importo</w:t>
      </w:r>
      <w:r>
        <w:rPr>
          <w:color w:val="231F20"/>
          <w:spacing w:val="-19"/>
        </w:rPr>
        <w:t> </w:t>
      </w:r>
      <w:r>
        <w:rPr>
          <w:color w:val="231F20"/>
        </w:rPr>
        <w:t>complessivo</w:t>
      </w:r>
      <w:r>
        <w:rPr>
          <w:color w:val="231F20"/>
          <w:spacing w:val="-19"/>
        </w:rPr>
        <w:t> </w:t>
      </w:r>
      <w:r>
        <w:rPr>
          <w:color w:val="231F20"/>
        </w:rPr>
        <w:t>pari</w:t>
      </w:r>
      <w:r>
        <w:rPr>
          <w:color w:val="231F20"/>
          <w:spacing w:val="-19"/>
        </w:rPr>
        <w:t> </w:t>
      </w:r>
      <w:r>
        <w:rPr>
          <w:color w:val="231F20"/>
        </w:rPr>
        <w:t>a</w:t>
      </w:r>
      <w:r>
        <w:rPr>
          <w:color w:val="231F20"/>
          <w:spacing w:val="-19"/>
        </w:rPr>
        <w:t> </w:t>
      </w:r>
      <w:r>
        <w:rPr>
          <w:color w:val="231F20"/>
          <w:spacing w:val="-2"/>
        </w:rPr>
        <w:t>27.064.480,00</w:t>
      </w:r>
    </w:p>
    <w:p>
      <w:pPr>
        <w:pStyle w:val="BodyText"/>
        <w:spacing w:line="236" w:lineRule="exact"/>
        <w:jc w:val="left"/>
      </w:pPr>
      <w:r>
        <w:rPr>
          <w:color w:val="231F20"/>
          <w:spacing w:val="-2"/>
        </w:rPr>
        <w:t>euro;</w:t>
      </w:r>
    </w:p>
    <w:p>
      <w:pPr>
        <w:pStyle w:val="BodyText"/>
        <w:spacing w:line="225" w:lineRule="auto" w:before="93"/>
        <w:ind w:right="104" w:firstLine="426"/>
      </w:pPr>
      <w:r>
        <w:rPr>
          <w:color w:val="231F20"/>
        </w:rPr>
        <w:t>Considerato che, secondo quanto rappresentato nella proposta, il Programma Restart 2 persegue le </w:t>
      </w:r>
      <w:r>
        <w:rPr>
          <w:color w:val="231F20"/>
        </w:rPr>
        <w:t>medesime finalità del Programma Restart, confermando le tipologie di intervento previste dall’art. 11, comma 12, del decreto- legge n. 78 del 2015 e, in particolare: </w:t>
      </w:r>
      <w:r>
        <w:rPr>
          <w:i/>
          <w:color w:val="231F20"/>
        </w:rPr>
        <w:t>a) </w:t>
      </w:r>
      <w:r>
        <w:rPr>
          <w:color w:val="231F20"/>
        </w:rPr>
        <w:t>interventi di adeguamento, riqualificazione e sviluppo delle aree di loca- lizzazione produttiva; </w:t>
      </w:r>
      <w:r>
        <w:rPr>
          <w:i/>
          <w:color w:val="231F20"/>
        </w:rPr>
        <w:t>b) </w:t>
      </w:r>
      <w:r>
        <w:rPr>
          <w:color w:val="231F20"/>
        </w:rPr>
        <w:t>attività e programmi di promozione turistica e culturale; </w:t>
      </w:r>
      <w:r>
        <w:rPr>
          <w:i/>
          <w:color w:val="231F20"/>
        </w:rPr>
        <w:t>c) </w:t>
      </w:r>
      <w:r>
        <w:rPr>
          <w:color w:val="231F20"/>
        </w:rPr>
        <w:t>attività di ricerca, innovazione tecnologica e alta formazione; </w:t>
      </w:r>
      <w:r>
        <w:rPr>
          <w:i/>
          <w:color w:val="231F20"/>
        </w:rPr>
        <w:t>d) </w:t>
      </w:r>
      <w:r>
        <w:rPr>
          <w:color w:val="231F20"/>
        </w:rPr>
        <w:t>azioni di sostegno alle attività imprenditoriali; </w:t>
      </w:r>
      <w:r>
        <w:rPr>
          <w:i/>
          <w:color w:val="231F20"/>
        </w:rPr>
        <w:t>e) </w:t>
      </w:r>
      <w:r>
        <w:rPr>
          <w:color w:val="231F20"/>
        </w:rPr>
        <w:t>azioni di sostegno per l’accesso al credito delle imprese, comprese le micro e piccole imprese; </w:t>
      </w:r>
      <w:r>
        <w:rPr>
          <w:i/>
          <w:color w:val="231F20"/>
        </w:rPr>
        <w:t>f) </w:t>
      </w:r>
      <w:r>
        <w:rPr>
          <w:color w:val="231F20"/>
        </w:rPr>
        <w:t>interventi e servizi di connettività, anche attraverso la banda larga, per cittadini e imprese;</w:t>
      </w:r>
    </w:p>
    <w:p>
      <w:pPr>
        <w:pStyle w:val="BodyText"/>
        <w:spacing w:line="225" w:lineRule="auto" w:before="103"/>
        <w:ind w:left="114" w:right="104" w:firstLine="426"/>
      </w:pPr>
      <w:r>
        <w:rPr>
          <w:color w:val="231F20"/>
        </w:rPr>
        <w:t>Considerato che l’assegnazione dell’importo di 27.064.480,00 euro trova copertura finanziaria a valere </w:t>
      </w:r>
      <w:r>
        <w:rPr>
          <w:color w:val="231F20"/>
        </w:rPr>
        <w:t>sulle risorse stanziate, per l’annualità 2021, dalla legge 30 dicembre 2020, n. 178 (legge di bilancio 2021), in virtù del di- sposto di cui all’art. 1, comma 406 della legge di bilancio 30 dicembre 2023, n. 213 (legge di bilancio 2024);</w:t>
      </w:r>
    </w:p>
    <w:p>
      <w:pPr>
        <w:pStyle w:val="BodyText"/>
        <w:spacing w:line="225" w:lineRule="auto" w:before="99"/>
        <w:ind w:left="114" w:right="103" w:firstLine="426"/>
      </w:pPr>
      <w:r>
        <w:rPr>
          <w:color w:val="231F20"/>
        </w:rPr>
        <w:t>Preso atto dell’esito favorevole dell’istruttoria svolta dalla Struttura di missione e del parere favorevole del </w:t>
      </w:r>
      <w:r>
        <w:rPr>
          <w:color w:val="231F20"/>
        </w:rPr>
        <w:t>Co- mitato di indirizzo di cui al decreto del Ministro per la coesione territoriale 8 aprile 2013 espresso nella riunione del</w:t>
      </w:r>
      <w:r>
        <w:rPr>
          <w:color w:val="231F20"/>
          <w:spacing w:val="40"/>
        </w:rPr>
        <w:t> </w:t>
      </w:r>
      <w:r>
        <w:rPr>
          <w:color w:val="231F20"/>
        </w:rPr>
        <w:t>22 gennaio 2025;</w:t>
      </w:r>
    </w:p>
    <w:p>
      <w:pPr>
        <w:pStyle w:val="BodyText"/>
        <w:spacing w:line="225" w:lineRule="auto" w:before="98"/>
        <w:ind w:left="114" w:right="103" w:firstLine="426"/>
      </w:pPr>
      <w:r>
        <w:rPr>
          <w:color w:val="231F20"/>
        </w:rPr>
        <w:t>Vista</w:t>
      </w:r>
      <w:r>
        <w:rPr>
          <w:color w:val="231F20"/>
          <w:spacing w:val="-4"/>
        </w:rPr>
        <w:t> </w:t>
      </w:r>
      <w:r>
        <w:rPr>
          <w:color w:val="231F20"/>
        </w:rPr>
        <w:t>la</w:t>
      </w:r>
      <w:r>
        <w:rPr>
          <w:color w:val="231F20"/>
          <w:spacing w:val="-4"/>
        </w:rPr>
        <w:t> </w:t>
      </w:r>
      <w:r>
        <w:rPr>
          <w:color w:val="231F20"/>
        </w:rPr>
        <w:t>delibera</w:t>
      </w:r>
      <w:r>
        <w:rPr>
          <w:color w:val="231F20"/>
          <w:spacing w:val="-4"/>
        </w:rPr>
        <w:t> </w:t>
      </w:r>
      <w:r>
        <w:rPr>
          <w:color w:val="231F20"/>
        </w:rPr>
        <w:t>CIPE</w:t>
      </w:r>
      <w:r>
        <w:rPr>
          <w:color w:val="231F20"/>
          <w:spacing w:val="-4"/>
        </w:rPr>
        <w:t> </w:t>
      </w:r>
      <w:r>
        <w:rPr>
          <w:color w:val="231F20"/>
        </w:rPr>
        <w:t>28</w:t>
      </w:r>
      <w:r>
        <w:rPr>
          <w:color w:val="231F20"/>
          <w:spacing w:val="-4"/>
        </w:rPr>
        <w:t> </w:t>
      </w:r>
      <w:r>
        <w:rPr>
          <w:color w:val="231F20"/>
        </w:rPr>
        <w:t>novembre</w:t>
      </w:r>
      <w:r>
        <w:rPr>
          <w:color w:val="231F20"/>
          <w:spacing w:val="-4"/>
        </w:rPr>
        <w:t> </w:t>
      </w:r>
      <w:r>
        <w:rPr>
          <w:color w:val="231F20"/>
        </w:rPr>
        <w:t>2018,</w:t>
      </w:r>
      <w:r>
        <w:rPr>
          <w:color w:val="231F20"/>
          <w:spacing w:val="-4"/>
        </w:rPr>
        <w:t> </w:t>
      </w:r>
      <w:r>
        <w:rPr>
          <w:color w:val="231F20"/>
        </w:rPr>
        <w:t>n.</w:t>
      </w:r>
      <w:r>
        <w:rPr>
          <w:color w:val="231F20"/>
          <w:spacing w:val="-4"/>
        </w:rPr>
        <w:t> </w:t>
      </w:r>
      <w:r>
        <w:rPr>
          <w:color w:val="231F20"/>
        </w:rPr>
        <w:t>82,</w:t>
      </w:r>
      <w:r>
        <w:rPr>
          <w:color w:val="231F20"/>
          <w:spacing w:val="-4"/>
        </w:rPr>
        <w:t> </w:t>
      </w:r>
      <w:r>
        <w:rPr>
          <w:color w:val="231F20"/>
        </w:rPr>
        <w:t>recante</w:t>
      </w:r>
      <w:r>
        <w:rPr>
          <w:color w:val="231F20"/>
          <w:spacing w:val="-4"/>
        </w:rPr>
        <w:t> </w:t>
      </w:r>
      <w:r>
        <w:rPr>
          <w:color w:val="231F20"/>
        </w:rPr>
        <w:t>«Regolamento</w:t>
      </w:r>
      <w:r>
        <w:rPr>
          <w:color w:val="231F20"/>
          <w:spacing w:val="-4"/>
        </w:rPr>
        <w:t> </w:t>
      </w:r>
      <w:r>
        <w:rPr>
          <w:color w:val="231F20"/>
        </w:rPr>
        <w:t>interno</w:t>
      </w:r>
      <w:r>
        <w:rPr>
          <w:color w:val="231F20"/>
          <w:spacing w:val="-4"/>
        </w:rPr>
        <w:t> </w:t>
      </w:r>
      <w:r>
        <w:rPr>
          <w:color w:val="231F20"/>
        </w:rPr>
        <w:t>del</w:t>
      </w:r>
      <w:r>
        <w:rPr>
          <w:color w:val="231F20"/>
          <w:spacing w:val="-4"/>
        </w:rPr>
        <w:t> </w:t>
      </w:r>
      <w:r>
        <w:rPr>
          <w:color w:val="231F20"/>
        </w:rPr>
        <w:t>Comitato</w:t>
      </w:r>
      <w:r>
        <w:rPr>
          <w:color w:val="231F20"/>
          <w:spacing w:val="-4"/>
        </w:rPr>
        <w:t> </w:t>
      </w:r>
      <w:r>
        <w:rPr>
          <w:color w:val="231F20"/>
        </w:rPr>
        <w:t>interministeriale</w:t>
      </w:r>
      <w:r>
        <w:rPr>
          <w:color w:val="231F20"/>
          <w:spacing w:val="-4"/>
        </w:rPr>
        <w:t> </w:t>
      </w:r>
      <w:r>
        <w:rPr>
          <w:color w:val="231F20"/>
        </w:rPr>
        <w:t>per la programmazione economica», così come modificata dalla delibera CIPE 15 dicembre 2020, n. 79, recante «Regola- mento</w:t>
      </w:r>
      <w:r>
        <w:rPr>
          <w:color w:val="231F20"/>
          <w:spacing w:val="6"/>
        </w:rPr>
        <w:t> </w:t>
      </w:r>
      <w:r>
        <w:rPr>
          <w:color w:val="231F20"/>
        </w:rPr>
        <w:t>interno</w:t>
      </w:r>
      <w:r>
        <w:rPr>
          <w:color w:val="231F20"/>
          <w:spacing w:val="6"/>
        </w:rPr>
        <w:t> </w:t>
      </w:r>
      <w:r>
        <w:rPr>
          <w:color w:val="231F20"/>
        </w:rPr>
        <w:t>del</w:t>
      </w:r>
      <w:r>
        <w:rPr>
          <w:color w:val="231F20"/>
          <w:spacing w:val="6"/>
        </w:rPr>
        <w:t> </w:t>
      </w:r>
      <w:r>
        <w:rPr>
          <w:color w:val="231F20"/>
        </w:rPr>
        <w:t>Comitato</w:t>
      </w:r>
      <w:r>
        <w:rPr>
          <w:color w:val="231F20"/>
          <w:spacing w:val="7"/>
        </w:rPr>
        <w:t> </w:t>
      </w:r>
      <w:r>
        <w:rPr>
          <w:color w:val="231F20"/>
        </w:rPr>
        <w:t>interministeriale</w:t>
      </w:r>
      <w:r>
        <w:rPr>
          <w:color w:val="231F20"/>
          <w:spacing w:val="6"/>
        </w:rPr>
        <w:t> </w:t>
      </w:r>
      <w:r>
        <w:rPr>
          <w:color w:val="231F20"/>
        </w:rPr>
        <w:t>per</w:t>
      </w:r>
      <w:r>
        <w:rPr>
          <w:color w:val="231F20"/>
          <w:spacing w:val="6"/>
        </w:rPr>
        <w:t> </w:t>
      </w:r>
      <w:r>
        <w:rPr>
          <w:color w:val="231F20"/>
        </w:rPr>
        <w:t>la</w:t>
      </w:r>
      <w:r>
        <w:rPr>
          <w:color w:val="231F20"/>
          <w:spacing w:val="6"/>
        </w:rPr>
        <w:t> </w:t>
      </w:r>
      <w:r>
        <w:rPr>
          <w:color w:val="231F20"/>
        </w:rPr>
        <w:t>programmazione</w:t>
      </w:r>
      <w:r>
        <w:rPr>
          <w:color w:val="231F20"/>
          <w:spacing w:val="7"/>
        </w:rPr>
        <w:t> </w:t>
      </w:r>
      <w:r>
        <w:rPr>
          <w:color w:val="231F20"/>
        </w:rPr>
        <w:t>economica</w:t>
      </w:r>
      <w:r>
        <w:rPr>
          <w:color w:val="231F20"/>
          <w:spacing w:val="6"/>
        </w:rPr>
        <w:t> </w:t>
      </w:r>
      <w:r>
        <w:rPr>
          <w:color w:val="231F20"/>
        </w:rPr>
        <w:t>e</w:t>
      </w:r>
      <w:r>
        <w:rPr>
          <w:color w:val="231F20"/>
          <w:spacing w:val="6"/>
        </w:rPr>
        <w:t> </w:t>
      </w:r>
      <w:r>
        <w:rPr>
          <w:color w:val="231F20"/>
        </w:rPr>
        <w:t>lo</w:t>
      </w:r>
      <w:r>
        <w:rPr>
          <w:color w:val="231F20"/>
          <w:spacing w:val="7"/>
        </w:rPr>
        <w:t> </w:t>
      </w:r>
      <w:r>
        <w:rPr>
          <w:color w:val="231F20"/>
        </w:rPr>
        <w:t>sviluppo</w:t>
      </w:r>
      <w:r>
        <w:rPr>
          <w:color w:val="231F20"/>
          <w:spacing w:val="6"/>
        </w:rPr>
        <w:t> </w:t>
      </w:r>
      <w:r>
        <w:rPr>
          <w:color w:val="231F20"/>
        </w:rPr>
        <w:t>sostenibile</w:t>
      </w:r>
      <w:r>
        <w:rPr>
          <w:color w:val="231F20"/>
          <w:spacing w:val="6"/>
        </w:rPr>
        <w:t> </w:t>
      </w:r>
      <w:r>
        <w:rPr>
          <w:color w:val="231F20"/>
          <w:spacing w:val="-2"/>
        </w:rPr>
        <w:t>(CIPESS)»;</w:t>
      </w:r>
    </w:p>
    <w:p>
      <w:pPr>
        <w:pStyle w:val="BodyText"/>
        <w:spacing w:line="225" w:lineRule="auto" w:before="98"/>
        <w:ind w:left="114" w:right="103" w:firstLine="426"/>
      </w:pPr>
      <w:r>
        <w:rPr>
          <w:color w:val="231F20"/>
        </w:rPr>
        <w:t>Considerato che ai sensi dell’art. 16, della legge 27 febbraio 1967, n. 48, e successive modificazioni e integra- zioni, «In caso di assenza o impedimento temporaneo del Presidente del Consiglio dei ministri, il Comitato è </w:t>
      </w:r>
      <w:r>
        <w:rPr>
          <w:color w:val="231F20"/>
        </w:rPr>
        <w:t>presie- duto dal Ministro dell’economia e delle finanze in qualità di vice presidente del Comitato stesso» mentre «in caso di assenza o di impedimento temporaneo anche di quest’ultimo le relative funzioni sono svolte dal Ministro presente più anziano per età»;</w:t>
      </w:r>
    </w:p>
    <w:p>
      <w:pPr>
        <w:pStyle w:val="BodyText"/>
        <w:spacing w:line="247" w:lineRule="auto" w:before="89"/>
        <w:ind w:left="114" w:right="104" w:firstLine="426"/>
      </w:pPr>
      <w:r>
        <w:rPr>
          <w:color w:val="231F20"/>
        </w:rPr>
        <w:t>Considerato</w:t>
      </w:r>
      <w:r>
        <w:rPr>
          <w:color w:val="231F20"/>
          <w:spacing w:val="-5"/>
        </w:rPr>
        <w:t> </w:t>
      </w:r>
      <w:r>
        <w:rPr>
          <w:color w:val="231F20"/>
        </w:rPr>
        <w:t>che,</w:t>
      </w:r>
      <w:r>
        <w:rPr>
          <w:color w:val="231F20"/>
          <w:spacing w:val="-5"/>
        </w:rPr>
        <w:t> </w:t>
      </w:r>
      <w:r>
        <w:rPr>
          <w:color w:val="231F20"/>
        </w:rPr>
        <w:t>in</w:t>
      </w:r>
      <w:r>
        <w:rPr>
          <w:color w:val="231F20"/>
          <w:spacing w:val="-5"/>
        </w:rPr>
        <w:t> </w:t>
      </w:r>
      <w:r>
        <w:rPr>
          <w:color w:val="231F20"/>
        </w:rPr>
        <w:t>assenza</w:t>
      </w:r>
      <w:r>
        <w:rPr>
          <w:color w:val="231F20"/>
          <w:spacing w:val="-5"/>
        </w:rPr>
        <w:t> </w:t>
      </w:r>
      <w:r>
        <w:rPr>
          <w:color w:val="231F20"/>
        </w:rPr>
        <w:t>del</w:t>
      </w:r>
      <w:r>
        <w:rPr>
          <w:color w:val="231F20"/>
          <w:spacing w:val="-5"/>
        </w:rPr>
        <w:t> </w:t>
      </w:r>
      <w:r>
        <w:rPr>
          <w:color w:val="231F20"/>
        </w:rPr>
        <w:t>Presidente</w:t>
      </w:r>
      <w:r>
        <w:rPr>
          <w:color w:val="231F20"/>
          <w:spacing w:val="-5"/>
        </w:rPr>
        <w:t> </w:t>
      </w:r>
      <w:r>
        <w:rPr>
          <w:color w:val="231F20"/>
        </w:rPr>
        <w:t>e</w:t>
      </w:r>
      <w:r>
        <w:rPr>
          <w:color w:val="231F20"/>
          <w:spacing w:val="-5"/>
        </w:rPr>
        <w:t> </w:t>
      </w:r>
      <w:r>
        <w:rPr>
          <w:color w:val="231F20"/>
        </w:rPr>
        <w:t>del</w:t>
      </w:r>
      <w:r>
        <w:rPr>
          <w:color w:val="231F20"/>
          <w:spacing w:val="-8"/>
        </w:rPr>
        <w:t> </w:t>
      </w:r>
      <w:r>
        <w:rPr>
          <w:color w:val="231F20"/>
        </w:rPr>
        <w:t>Vicepresidente</w:t>
      </w:r>
      <w:r>
        <w:rPr>
          <w:color w:val="231F20"/>
          <w:spacing w:val="-5"/>
        </w:rPr>
        <w:t> </w:t>
      </w:r>
      <w:r>
        <w:rPr>
          <w:color w:val="231F20"/>
        </w:rPr>
        <w:t>del</w:t>
      </w:r>
      <w:r>
        <w:rPr>
          <w:color w:val="231F20"/>
          <w:spacing w:val="-5"/>
        </w:rPr>
        <w:t> </w:t>
      </w:r>
      <w:r>
        <w:rPr>
          <w:color w:val="231F20"/>
        </w:rPr>
        <w:t>Comitato,</w:t>
      </w:r>
      <w:r>
        <w:rPr>
          <w:color w:val="231F20"/>
          <w:spacing w:val="-5"/>
        </w:rPr>
        <w:t> </w:t>
      </w:r>
      <w:r>
        <w:rPr>
          <w:color w:val="231F20"/>
        </w:rPr>
        <w:t>il</w:t>
      </w:r>
      <w:r>
        <w:rPr>
          <w:color w:val="231F20"/>
          <w:spacing w:val="-5"/>
        </w:rPr>
        <w:t> </w:t>
      </w:r>
      <w:r>
        <w:rPr>
          <w:color w:val="231F20"/>
        </w:rPr>
        <w:t>Ministro</w:t>
      </w:r>
      <w:r>
        <w:rPr>
          <w:color w:val="231F20"/>
          <w:spacing w:val="-5"/>
        </w:rPr>
        <w:t> </w:t>
      </w:r>
      <w:r>
        <w:rPr>
          <w:color w:val="231F20"/>
        </w:rPr>
        <w:t>più</w:t>
      </w:r>
      <w:r>
        <w:rPr>
          <w:color w:val="231F20"/>
          <w:spacing w:val="-5"/>
        </w:rPr>
        <w:t> </w:t>
      </w:r>
      <w:r>
        <w:rPr>
          <w:color w:val="231F20"/>
        </w:rPr>
        <w:t>anziano</w:t>
      </w:r>
      <w:r>
        <w:rPr>
          <w:color w:val="231F20"/>
          <w:spacing w:val="-5"/>
        </w:rPr>
        <w:t> </w:t>
      </w:r>
      <w:r>
        <w:rPr>
          <w:color w:val="231F20"/>
        </w:rPr>
        <w:t>tra</w:t>
      </w:r>
      <w:r>
        <w:rPr>
          <w:color w:val="231F20"/>
          <w:spacing w:val="-5"/>
        </w:rPr>
        <w:t> </w:t>
      </w:r>
      <w:r>
        <w:rPr>
          <w:color w:val="231F20"/>
        </w:rPr>
        <w:t>i</w:t>
      </w:r>
      <w:r>
        <w:rPr>
          <w:color w:val="231F20"/>
          <w:spacing w:val="-5"/>
        </w:rPr>
        <w:t> </w:t>
      </w:r>
      <w:r>
        <w:rPr>
          <w:color w:val="231F20"/>
        </w:rPr>
        <w:t>presenti risulta essere il Ministro dell’impresa e del made in Italy Adolfo Urso;</w:t>
      </w:r>
    </w:p>
    <w:p>
      <w:pPr>
        <w:pStyle w:val="BodyText"/>
        <w:spacing w:after="0" w:line="247" w:lineRule="auto"/>
        <w:sectPr>
          <w:pgSz w:w="11900" w:h="16840"/>
          <w:pgMar w:header="1155" w:footer="1342" w:top="1460" w:bottom="1540" w:left="850" w:right="850"/>
        </w:sectPr>
      </w:pPr>
    </w:p>
    <w:p>
      <w:pPr>
        <w:pStyle w:val="BodyText"/>
        <w:spacing w:line="256" w:lineRule="auto" w:before="235"/>
        <w:ind w:right="104" w:firstLine="426"/>
      </w:pPr>
      <w:r>
        <w:rPr>
          <w:color w:val="231F20"/>
        </w:rPr>
        <w:t>Tenuto conto che il testo della delibera, approvata nella presente seduta, sarà trasmesso, ai sensi dell’art. 5, comma 7, del regolamento interno del CIPESS, al Ministero dell’economia e delle finanze per le verifiche di finanza pubblica e successivamente sottoposto alla sottoscrizione del Segretario e del Presidente del Comitato;</w:t>
      </w:r>
    </w:p>
    <w:p>
      <w:pPr>
        <w:pStyle w:val="BodyText"/>
        <w:spacing w:before="168"/>
        <w:ind w:right="101" w:firstLine="426"/>
      </w:pPr>
      <w:r>
        <w:rPr>
          <w:color w:val="231F20"/>
        </w:rPr>
        <w:t>Viste la nota DIPE n. 2375 del 25 febbraio 2025 predisposta dal Dipartimento per la programmazione e il co- ordinamento della politica economica della Presidenza del Consiglio dei ministri, posta a base della odierna seduta</w:t>
      </w:r>
      <w:r>
        <w:rPr>
          <w:color w:val="231F20"/>
          <w:spacing w:val="80"/>
          <w:w w:val="150"/>
        </w:rPr>
        <w:t> </w:t>
      </w:r>
      <w:r>
        <w:rPr>
          <w:color w:val="231F20"/>
        </w:rPr>
        <w:t>del Comitato, e la nota acquisita al prot. DIPE n. 2512 del 27 febbraio 2025, con cui si comunica che il Dipartimento della Ragioneria generale dello Stato del Ministero dell’economia e delle finanze rappresenta di non rilevare ele-</w:t>
      </w:r>
      <w:r>
        <w:rPr>
          <w:color w:val="231F20"/>
          <w:spacing w:val="40"/>
        </w:rPr>
        <w:t> </w:t>
      </w:r>
      <w:r>
        <w:rPr>
          <w:color w:val="231F20"/>
        </w:rPr>
        <w:t>menti ostativi in merito alla suddetta nota DIPE;</w:t>
      </w:r>
    </w:p>
    <w:p>
      <w:pPr>
        <w:pStyle w:val="BodyText"/>
        <w:spacing w:before="158"/>
        <w:ind w:left="540"/>
        <w:jc w:val="left"/>
      </w:pPr>
      <w:r>
        <w:rPr>
          <w:color w:val="231F20"/>
        </w:rPr>
        <w:t>Su</w:t>
      </w:r>
      <w:r>
        <w:rPr>
          <w:color w:val="231F20"/>
          <w:spacing w:val="4"/>
        </w:rPr>
        <w:t> </w:t>
      </w:r>
      <w:r>
        <w:rPr>
          <w:color w:val="231F20"/>
        </w:rPr>
        <w:t>proposta</w:t>
      </w:r>
      <w:r>
        <w:rPr>
          <w:color w:val="231F20"/>
          <w:spacing w:val="5"/>
        </w:rPr>
        <w:t> </w:t>
      </w:r>
      <w:r>
        <w:rPr>
          <w:color w:val="231F20"/>
        </w:rPr>
        <w:t>del</w:t>
      </w:r>
      <w:r>
        <w:rPr>
          <w:color w:val="231F20"/>
          <w:spacing w:val="4"/>
        </w:rPr>
        <w:t> </w:t>
      </w:r>
      <w:r>
        <w:rPr>
          <w:color w:val="231F20"/>
        </w:rPr>
        <w:t>competente</w:t>
      </w:r>
      <w:r>
        <w:rPr>
          <w:color w:val="231F20"/>
          <w:spacing w:val="5"/>
        </w:rPr>
        <w:t> </w:t>
      </w:r>
      <w:r>
        <w:rPr>
          <w:color w:val="231F20"/>
        </w:rPr>
        <w:t>Ministro</w:t>
      </w:r>
      <w:r>
        <w:rPr>
          <w:color w:val="231F20"/>
          <w:spacing w:val="4"/>
        </w:rPr>
        <w:t> </w:t>
      </w:r>
      <w:r>
        <w:rPr>
          <w:color w:val="231F20"/>
        </w:rPr>
        <w:t>per</w:t>
      </w:r>
      <w:r>
        <w:rPr>
          <w:color w:val="231F20"/>
          <w:spacing w:val="5"/>
        </w:rPr>
        <w:t> </w:t>
      </w:r>
      <w:r>
        <w:rPr>
          <w:color w:val="231F20"/>
        </w:rPr>
        <w:t>la</w:t>
      </w:r>
      <w:r>
        <w:rPr>
          <w:color w:val="231F20"/>
          <w:spacing w:val="4"/>
        </w:rPr>
        <w:t> </w:t>
      </w:r>
      <w:r>
        <w:rPr>
          <w:color w:val="231F20"/>
        </w:rPr>
        <w:t>protezione</w:t>
      </w:r>
      <w:r>
        <w:rPr>
          <w:color w:val="231F20"/>
          <w:spacing w:val="5"/>
        </w:rPr>
        <w:t> </w:t>
      </w:r>
      <w:r>
        <w:rPr>
          <w:color w:val="231F20"/>
        </w:rPr>
        <w:t>civile</w:t>
      </w:r>
      <w:r>
        <w:rPr>
          <w:color w:val="231F20"/>
          <w:spacing w:val="4"/>
        </w:rPr>
        <w:t> </w:t>
      </w:r>
      <w:r>
        <w:rPr>
          <w:color w:val="231F20"/>
        </w:rPr>
        <w:t>e</w:t>
      </w:r>
      <w:r>
        <w:rPr>
          <w:color w:val="231F20"/>
          <w:spacing w:val="5"/>
        </w:rPr>
        <w:t> </w:t>
      </w:r>
      <w:r>
        <w:rPr>
          <w:color w:val="231F20"/>
        </w:rPr>
        <w:t>le</w:t>
      </w:r>
      <w:r>
        <w:rPr>
          <w:color w:val="231F20"/>
          <w:spacing w:val="4"/>
        </w:rPr>
        <w:t> </w:t>
      </w:r>
      <w:r>
        <w:rPr>
          <w:color w:val="231F20"/>
        </w:rPr>
        <w:t>politiche</w:t>
      </w:r>
      <w:r>
        <w:rPr>
          <w:color w:val="231F20"/>
          <w:spacing w:val="5"/>
        </w:rPr>
        <w:t> </w:t>
      </w:r>
      <w:r>
        <w:rPr>
          <w:color w:val="231F20"/>
        </w:rPr>
        <w:t>del</w:t>
      </w:r>
      <w:r>
        <w:rPr>
          <w:color w:val="231F20"/>
          <w:spacing w:val="5"/>
        </w:rPr>
        <w:t> </w:t>
      </w:r>
      <w:r>
        <w:rPr>
          <w:color w:val="231F20"/>
          <w:spacing w:val="-2"/>
        </w:rPr>
        <w:t>mare;</w:t>
      </w:r>
    </w:p>
    <w:p>
      <w:pPr>
        <w:pStyle w:val="BodyText"/>
        <w:spacing w:before="113"/>
        <w:ind w:left="0"/>
        <w:jc w:val="left"/>
      </w:pPr>
    </w:p>
    <w:p>
      <w:pPr>
        <w:pStyle w:val="BodyText"/>
        <w:ind w:left="5"/>
        <w:jc w:val="center"/>
      </w:pPr>
      <w:r>
        <w:rPr>
          <w:color w:val="231F20"/>
          <w:spacing w:val="-2"/>
        </w:rPr>
        <w:t>Delibera:</w:t>
      </w:r>
    </w:p>
    <w:p>
      <w:pPr>
        <w:pStyle w:val="BodyText"/>
        <w:spacing w:before="42"/>
        <w:ind w:left="0"/>
        <w:jc w:val="left"/>
      </w:pPr>
    </w:p>
    <w:p>
      <w:pPr>
        <w:pStyle w:val="ListParagraph"/>
        <w:numPr>
          <w:ilvl w:val="0"/>
          <w:numId w:val="45"/>
        </w:numPr>
        <w:tabs>
          <w:tab w:pos="314" w:val="left" w:leader="none"/>
        </w:tabs>
        <w:spacing w:line="240" w:lineRule="auto" w:before="1" w:after="0"/>
        <w:ind w:left="314" w:right="0" w:hanging="201"/>
        <w:jc w:val="left"/>
        <w:rPr>
          <w:sz w:val="21"/>
        </w:rPr>
      </w:pPr>
      <w:r>
        <w:rPr>
          <w:color w:val="231F20"/>
          <w:sz w:val="21"/>
        </w:rPr>
        <w:t>Approvazione</w:t>
      </w:r>
      <w:r>
        <w:rPr>
          <w:color w:val="231F20"/>
          <w:spacing w:val="6"/>
          <w:sz w:val="21"/>
        </w:rPr>
        <w:t> </w:t>
      </w:r>
      <w:r>
        <w:rPr>
          <w:color w:val="231F20"/>
          <w:sz w:val="21"/>
        </w:rPr>
        <w:t>del</w:t>
      </w:r>
      <w:r>
        <w:rPr>
          <w:color w:val="231F20"/>
          <w:spacing w:val="7"/>
          <w:sz w:val="21"/>
        </w:rPr>
        <w:t> </w:t>
      </w:r>
      <w:r>
        <w:rPr>
          <w:color w:val="231F20"/>
          <w:sz w:val="21"/>
        </w:rPr>
        <w:t>Programma</w:t>
      </w:r>
      <w:r>
        <w:rPr>
          <w:color w:val="231F20"/>
          <w:spacing w:val="6"/>
          <w:sz w:val="21"/>
        </w:rPr>
        <w:t> </w:t>
      </w:r>
      <w:r>
        <w:rPr>
          <w:color w:val="231F20"/>
          <w:sz w:val="21"/>
        </w:rPr>
        <w:t>di</w:t>
      </w:r>
      <w:r>
        <w:rPr>
          <w:color w:val="231F20"/>
          <w:spacing w:val="7"/>
          <w:sz w:val="21"/>
        </w:rPr>
        <w:t> </w:t>
      </w:r>
      <w:r>
        <w:rPr>
          <w:color w:val="231F20"/>
          <w:sz w:val="21"/>
        </w:rPr>
        <w:t>sviluppo</w:t>
      </w:r>
      <w:r>
        <w:rPr>
          <w:color w:val="231F20"/>
          <w:spacing w:val="6"/>
          <w:sz w:val="21"/>
        </w:rPr>
        <w:t> </w:t>
      </w:r>
      <w:r>
        <w:rPr>
          <w:color w:val="231F20"/>
          <w:sz w:val="21"/>
        </w:rPr>
        <w:t>Restart</w:t>
      </w:r>
      <w:r>
        <w:rPr>
          <w:color w:val="231F20"/>
          <w:spacing w:val="7"/>
          <w:sz w:val="21"/>
        </w:rPr>
        <w:t> </w:t>
      </w:r>
      <w:r>
        <w:rPr>
          <w:color w:val="231F20"/>
          <w:spacing w:val="-10"/>
          <w:sz w:val="21"/>
        </w:rPr>
        <w:t>2</w:t>
      </w:r>
    </w:p>
    <w:p>
      <w:pPr>
        <w:pStyle w:val="ListParagraph"/>
        <w:numPr>
          <w:ilvl w:val="1"/>
          <w:numId w:val="45"/>
        </w:numPr>
        <w:tabs>
          <w:tab w:pos="916" w:val="left" w:leader="none"/>
        </w:tabs>
        <w:spacing w:line="240" w:lineRule="auto" w:before="170" w:after="0"/>
        <w:ind w:left="113" w:right="104" w:firstLine="426"/>
        <w:jc w:val="both"/>
        <w:rPr>
          <w:sz w:val="21"/>
        </w:rPr>
      </w:pPr>
      <w:r>
        <w:rPr>
          <w:color w:val="231F20"/>
          <w:sz w:val="21"/>
        </w:rPr>
        <w:t>È disposta l’approvazione del Programma di sviluppo per l’area del cratere sismico della Regione</w:t>
      </w:r>
      <w:r>
        <w:rPr>
          <w:color w:val="231F20"/>
          <w:spacing w:val="-1"/>
          <w:sz w:val="21"/>
        </w:rPr>
        <w:t> </w:t>
      </w:r>
      <w:r>
        <w:rPr>
          <w:color w:val="231F20"/>
          <w:sz w:val="21"/>
        </w:rPr>
        <w:t>Abruzzo per il periodo 2025-2027, denominato Restart 2, allegato alla presente delibera di cui costituisce parte integrante, con una dotazione finanziaria, sulla base di quanto rappresentato in premessa, pari a 110.000.000,00 euro.</w:t>
      </w:r>
    </w:p>
    <w:p>
      <w:pPr>
        <w:pStyle w:val="ListParagraph"/>
        <w:numPr>
          <w:ilvl w:val="1"/>
          <w:numId w:val="45"/>
        </w:numPr>
        <w:tabs>
          <w:tab w:pos="912" w:val="left" w:leader="none"/>
        </w:tabs>
        <w:spacing w:line="240" w:lineRule="auto" w:before="154" w:after="0"/>
        <w:ind w:left="912" w:right="0" w:hanging="372"/>
        <w:jc w:val="left"/>
        <w:rPr>
          <w:sz w:val="21"/>
        </w:rPr>
      </w:pPr>
      <w:r>
        <w:rPr>
          <w:color w:val="231F20"/>
          <w:sz w:val="21"/>
        </w:rPr>
        <w:t>Il</w:t>
      </w:r>
      <w:r>
        <w:rPr>
          <w:color w:val="231F20"/>
          <w:spacing w:val="4"/>
          <w:sz w:val="21"/>
        </w:rPr>
        <w:t> </w:t>
      </w:r>
      <w:r>
        <w:rPr>
          <w:color w:val="231F20"/>
          <w:sz w:val="21"/>
        </w:rPr>
        <w:t>Piano</w:t>
      </w:r>
      <w:r>
        <w:rPr>
          <w:color w:val="231F20"/>
          <w:spacing w:val="4"/>
          <w:sz w:val="21"/>
        </w:rPr>
        <w:t> </w:t>
      </w:r>
      <w:r>
        <w:rPr>
          <w:color w:val="231F20"/>
          <w:sz w:val="21"/>
        </w:rPr>
        <w:t>finanziario</w:t>
      </w:r>
      <w:r>
        <w:rPr>
          <w:color w:val="231F20"/>
          <w:spacing w:val="4"/>
          <w:sz w:val="21"/>
        </w:rPr>
        <w:t> </w:t>
      </w:r>
      <w:r>
        <w:rPr>
          <w:color w:val="231F20"/>
          <w:sz w:val="21"/>
        </w:rPr>
        <w:t>del</w:t>
      </w:r>
      <w:r>
        <w:rPr>
          <w:color w:val="231F20"/>
          <w:spacing w:val="4"/>
          <w:sz w:val="21"/>
        </w:rPr>
        <w:t> </w:t>
      </w:r>
      <w:r>
        <w:rPr>
          <w:color w:val="231F20"/>
          <w:sz w:val="21"/>
        </w:rPr>
        <w:t>Programma</w:t>
      </w:r>
      <w:r>
        <w:rPr>
          <w:color w:val="231F20"/>
          <w:spacing w:val="4"/>
          <w:sz w:val="21"/>
        </w:rPr>
        <w:t> </w:t>
      </w:r>
      <w:r>
        <w:rPr>
          <w:color w:val="231F20"/>
          <w:sz w:val="21"/>
        </w:rPr>
        <w:t>Restart</w:t>
      </w:r>
      <w:r>
        <w:rPr>
          <w:color w:val="231F20"/>
          <w:spacing w:val="4"/>
          <w:sz w:val="21"/>
        </w:rPr>
        <w:t> </w:t>
      </w:r>
      <w:r>
        <w:rPr>
          <w:color w:val="231F20"/>
          <w:sz w:val="21"/>
        </w:rPr>
        <w:t>2</w:t>
      </w:r>
      <w:r>
        <w:rPr>
          <w:color w:val="231F20"/>
          <w:spacing w:val="4"/>
          <w:sz w:val="21"/>
        </w:rPr>
        <w:t> </w:t>
      </w:r>
      <w:r>
        <w:rPr>
          <w:color w:val="231F20"/>
          <w:sz w:val="21"/>
        </w:rPr>
        <w:t>è</w:t>
      </w:r>
      <w:r>
        <w:rPr>
          <w:color w:val="231F20"/>
          <w:spacing w:val="4"/>
          <w:sz w:val="21"/>
        </w:rPr>
        <w:t> </w:t>
      </w:r>
      <w:r>
        <w:rPr>
          <w:color w:val="231F20"/>
          <w:sz w:val="21"/>
        </w:rPr>
        <w:t>il</w:t>
      </w:r>
      <w:r>
        <w:rPr>
          <w:color w:val="231F20"/>
          <w:spacing w:val="4"/>
          <w:sz w:val="21"/>
        </w:rPr>
        <w:t> </w:t>
      </w:r>
      <w:r>
        <w:rPr>
          <w:color w:val="231F20"/>
          <w:spacing w:val="-2"/>
          <w:sz w:val="21"/>
        </w:rPr>
        <w:t>seguente:</w:t>
      </w:r>
    </w:p>
    <w:p>
      <w:pPr>
        <w:pStyle w:val="BodyText"/>
        <w:spacing w:before="89"/>
        <w:ind w:left="0"/>
        <w:jc w:val="left"/>
        <w:rPr>
          <w:sz w:val="20"/>
        </w:rPr>
      </w:pPr>
      <w:r>
        <w:rPr>
          <w:sz w:val="20"/>
        </w:rPr>
        <w:drawing>
          <wp:anchor distT="0" distB="0" distL="0" distR="0" allowOverlap="1" layoutInCell="1" locked="0" behindDoc="1" simplePos="0" relativeHeight="487639552">
            <wp:simplePos x="0" y="0"/>
            <wp:positionH relativeFrom="page">
              <wp:posOffset>1060399</wp:posOffset>
            </wp:positionH>
            <wp:positionV relativeFrom="paragraph">
              <wp:posOffset>218267</wp:posOffset>
            </wp:positionV>
            <wp:extent cx="5447939" cy="4138803"/>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77" cstate="print"/>
                    <a:stretch>
                      <a:fillRect/>
                    </a:stretch>
                  </pic:blipFill>
                  <pic:spPr>
                    <a:xfrm>
                      <a:off x="0" y="0"/>
                      <a:ext cx="5447939" cy="4138803"/>
                    </a:xfrm>
                    <a:prstGeom prst="rect">
                      <a:avLst/>
                    </a:prstGeom>
                  </pic:spPr>
                </pic:pic>
              </a:graphicData>
            </a:graphic>
          </wp:anchor>
        </w:drawing>
      </w:r>
    </w:p>
    <w:p>
      <w:pPr>
        <w:pStyle w:val="BodyText"/>
        <w:spacing w:before="176"/>
        <w:ind w:left="0"/>
        <w:jc w:val="left"/>
      </w:pPr>
    </w:p>
    <w:p>
      <w:pPr>
        <w:pStyle w:val="ListParagraph"/>
        <w:numPr>
          <w:ilvl w:val="1"/>
          <w:numId w:val="45"/>
        </w:numPr>
        <w:tabs>
          <w:tab w:pos="929" w:val="left" w:leader="none"/>
        </w:tabs>
        <w:spacing w:line="220" w:lineRule="auto" w:before="0" w:after="0"/>
        <w:ind w:left="113" w:right="103" w:firstLine="426"/>
        <w:jc w:val="both"/>
        <w:rPr>
          <w:sz w:val="21"/>
        </w:rPr>
      </w:pPr>
      <w:r>
        <w:rPr>
          <w:color w:val="231F20"/>
          <w:sz w:val="21"/>
        </w:rPr>
        <w:t>In continuità con quanto già previsto per il Programma Restart approvato con la delibera CIPE n. 49 del 2016, il Comitato di indirizzo potrà approvare modifiche giustificate e motivate del piano finanziario, nel limite del</w:t>
      </w:r>
      <w:r>
        <w:rPr>
          <w:color w:val="231F20"/>
          <w:spacing w:val="80"/>
          <w:sz w:val="21"/>
        </w:rPr>
        <w:t> </w:t>
      </w:r>
      <w:r>
        <w:rPr>
          <w:color w:val="231F20"/>
          <w:sz w:val="21"/>
        </w:rPr>
        <w:t>20 per cento, ad invarianza di spesa. Ne consegue che qualsiasi variazione in aumento delle risorse destinate a un’area di intervento dovrà essere compensata da una riduzione di eguale importo delle risorse assegnate a un’altra area, nel limite complessivo della dotazione finanziaria del Programma.</w:t>
      </w:r>
    </w:p>
    <w:p>
      <w:pPr>
        <w:pStyle w:val="ListParagraph"/>
        <w:spacing w:after="0" w:line="220" w:lineRule="auto"/>
        <w:jc w:val="both"/>
        <w:rPr>
          <w:sz w:val="21"/>
        </w:rPr>
        <w:sectPr>
          <w:pgSz w:w="11900" w:h="16840"/>
          <w:pgMar w:header="1155" w:footer="1342" w:top="1460" w:bottom="1540" w:left="850" w:right="850"/>
        </w:sectPr>
      </w:pPr>
    </w:p>
    <w:p>
      <w:pPr>
        <w:pStyle w:val="ListParagraph"/>
        <w:numPr>
          <w:ilvl w:val="0"/>
          <w:numId w:val="45"/>
        </w:numPr>
        <w:tabs>
          <w:tab w:pos="314" w:val="left" w:leader="none"/>
        </w:tabs>
        <w:spacing w:line="240" w:lineRule="auto" w:before="235" w:after="0"/>
        <w:ind w:left="314" w:right="0" w:hanging="201"/>
        <w:jc w:val="both"/>
        <w:rPr>
          <w:sz w:val="21"/>
        </w:rPr>
      </w:pPr>
      <w:r>
        <w:rPr>
          <w:color w:val="231F20"/>
          <w:sz w:val="21"/>
        </w:rPr>
        <w:t>Approvazione</w:t>
      </w:r>
      <w:r>
        <w:rPr>
          <w:color w:val="231F20"/>
          <w:spacing w:val="5"/>
          <w:sz w:val="21"/>
        </w:rPr>
        <w:t> </w:t>
      </w:r>
      <w:r>
        <w:rPr>
          <w:color w:val="231F20"/>
          <w:sz w:val="21"/>
        </w:rPr>
        <w:t>di</w:t>
      </w:r>
      <w:r>
        <w:rPr>
          <w:color w:val="231F20"/>
          <w:spacing w:val="6"/>
          <w:sz w:val="21"/>
        </w:rPr>
        <w:t> </w:t>
      </w:r>
      <w:r>
        <w:rPr>
          <w:color w:val="231F20"/>
          <w:sz w:val="21"/>
        </w:rPr>
        <w:t>nuovi</w:t>
      </w:r>
      <w:r>
        <w:rPr>
          <w:color w:val="231F20"/>
          <w:spacing w:val="6"/>
          <w:sz w:val="21"/>
        </w:rPr>
        <w:t> </w:t>
      </w:r>
      <w:r>
        <w:rPr>
          <w:color w:val="231F20"/>
          <w:sz w:val="21"/>
        </w:rPr>
        <w:t>interventi</w:t>
      </w:r>
      <w:r>
        <w:rPr>
          <w:color w:val="231F20"/>
          <w:spacing w:val="5"/>
          <w:sz w:val="21"/>
        </w:rPr>
        <w:t> </w:t>
      </w:r>
      <w:r>
        <w:rPr>
          <w:color w:val="231F20"/>
          <w:sz w:val="21"/>
        </w:rPr>
        <w:t>e</w:t>
      </w:r>
      <w:r>
        <w:rPr>
          <w:color w:val="231F20"/>
          <w:spacing w:val="6"/>
          <w:sz w:val="21"/>
        </w:rPr>
        <w:t> </w:t>
      </w:r>
      <w:r>
        <w:rPr>
          <w:color w:val="231F20"/>
          <w:sz w:val="21"/>
        </w:rPr>
        <w:t>assegnazione</w:t>
      </w:r>
      <w:r>
        <w:rPr>
          <w:color w:val="231F20"/>
          <w:spacing w:val="6"/>
          <w:sz w:val="21"/>
        </w:rPr>
        <w:t> </w:t>
      </w:r>
      <w:r>
        <w:rPr>
          <w:color w:val="231F20"/>
          <w:sz w:val="21"/>
        </w:rPr>
        <w:t>di</w:t>
      </w:r>
      <w:r>
        <w:rPr>
          <w:color w:val="231F20"/>
          <w:spacing w:val="6"/>
          <w:sz w:val="21"/>
        </w:rPr>
        <w:t> </w:t>
      </w:r>
      <w:r>
        <w:rPr>
          <w:color w:val="231F20"/>
          <w:spacing w:val="-2"/>
          <w:sz w:val="21"/>
        </w:rPr>
        <w:t>risorse</w:t>
      </w:r>
    </w:p>
    <w:p>
      <w:pPr>
        <w:pStyle w:val="ListParagraph"/>
        <w:numPr>
          <w:ilvl w:val="1"/>
          <w:numId w:val="45"/>
        </w:numPr>
        <w:tabs>
          <w:tab w:pos="918" w:val="left" w:leader="none"/>
        </w:tabs>
        <w:spacing w:line="211" w:lineRule="auto" w:before="73" w:after="0"/>
        <w:ind w:left="113" w:right="104" w:firstLine="426"/>
        <w:jc w:val="both"/>
        <w:rPr>
          <w:sz w:val="21"/>
        </w:rPr>
      </w:pPr>
      <w:r>
        <w:rPr>
          <w:color w:val="231F20"/>
          <w:sz w:val="21"/>
        </w:rPr>
        <w:t>È disposta l’approvazione, nell’ambito del Programma Restart 2, di otto interventi, riepilogati nella tabella seguente, per i quali sono contestualmente assegnate risorse per un importo complessivo pari a 27.064.480,00 euro:</w:t>
      </w:r>
    </w:p>
    <w:p>
      <w:pPr>
        <w:pStyle w:val="BodyText"/>
        <w:spacing w:before="31"/>
        <w:ind w:left="0"/>
        <w:jc w:val="left"/>
        <w:rPr>
          <w:sz w:val="20"/>
        </w:rPr>
      </w:pPr>
    </w:p>
    <w:tbl>
      <w:tblPr>
        <w:tblW w:w="0" w:type="auto"/>
        <w:jc w:val="left"/>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30"/>
        <w:gridCol w:w="1273"/>
        <w:gridCol w:w="850"/>
        <w:gridCol w:w="709"/>
        <w:gridCol w:w="1120"/>
        <w:gridCol w:w="1030"/>
        <w:gridCol w:w="1391"/>
      </w:tblGrid>
      <w:tr>
        <w:trPr>
          <w:trHeight w:val="561" w:hRule="atLeast"/>
        </w:trPr>
        <w:tc>
          <w:tcPr>
            <w:tcW w:w="2130" w:type="dxa"/>
          </w:tcPr>
          <w:p>
            <w:pPr>
              <w:pStyle w:val="TableParagraph"/>
              <w:spacing w:before="120"/>
              <w:ind w:left="9"/>
              <w:jc w:val="center"/>
              <w:rPr>
                <w:rFonts w:ascii="Arial MT"/>
                <w:sz w:val="14"/>
              </w:rPr>
            </w:pPr>
            <w:r>
              <w:rPr>
                <w:rFonts w:ascii="Arial MT"/>
                <w:spacing w:val="-2"/>
                <w:sz w:val="14"/>
              </w:rPr>
              <w:t>intervento</w:t>
            </w:r>
          </w:p>
        </w:tc>
        <w:tc>
          <w:tcPr>
            <w:tcW w:w="1273" w:type="dxa"/>
          </w:tcPr>
          <w:p>
            <w:pPr>
              <w:pStyle w:val="TableParagraph"/>
              <w:spacing w:before="120"/>
              <w:ind w:left="9" w:right="2"/>
              <w:jc w:val="center"/>
              <w:rPr>
                <w:rFonts w:ascii="Arial MT"/>
                <w:sz w:val="14"/>
              </w:rPr>
            </w:pPr>
            <w:r>
              <w:rPr>
                <w:rFonts w:ascii="Arial MT"/>
                <w:spacing w:val="-5"/>
                <w:sz w:val="14"/>
              </w:rPr>
              <w:t>CUP</w:t>
            </w:r>
          </w:p>
        </w:tc>
        <w:tc>
          <w:tcPr>
            <w:tcW w:w="850" w:type="dxa"/>
          </w:tcPr>
          <w:p>
            <w:pPr>
              <w:pStyle w:val="TableParagraph"/>
              <w:spacing w:before="120"/>
              <w:ind w:left="13"/>
              <w:jc w:val="center"/>
              <w:rPr>
                <w:rFonts w:ascii="Arial MT" w:hAnsi="Arial MT"/>
                <w:sz w:val="14"/>
              </w:rPr>
            </w:pPr>
            <w:r>
              <w:rPr>
                <w:rFonts w:ascii="Arial MT" w:hAnsi="Arial MT"/>
                <w:spacing w:val="-2"/>
                <w:sz w:val="14"/>
              </w:rPr>
              <w:t>priorità</w:t>
            </w:r>
          </w:p>
        </w:tc>
        <w:tc>
          <w:tcPr>
            <w:tcW w:w="709" w:type="dxa"/>
          </w:tcPr>
          <w:p>
            <w:pPr>
              <w:pStyle w:val="TableParagraph"/>
              <w:spacing w:before="120"/>
              <w:ind w:left="77" w:right="15" w:firstLine="8"/>
              <w:rPr>
                <w:rFonts w:ascii="Arial MT"/>
                <w:sz w:val="14"/>
              </w:rPr>
            </w:pPr>
            <w:r>
              <w:rPr>
                <w:rFonts w:ascii="Arial MT"/>
                <w:spacing w:val="-2"/>
                <w:sz w:val="14"/>
              </w:rPr>
              <w:t>soggetto</w:t>
            </w:r>
            <w:r>
              <w:rPr>
                <w:rFonts w:ascii="Arial MT"/>
                <w:spacing w:val="40"/>
                <w:sz w:val="14"/>
              </w:rPr>
              <w:t> </w:t>
            </w:r>
            <w:r>
              <w:rPr>
                <w:rFonts w:ascii="Arial MT"/>
                <w:spacing w:val="-2"/>
                <w:sz w:val="14"/>
              </w:rPr>
              <w:t>attuatore</w:t>
            </w:r>
          </w:p>
        </w:tc>
        <w:tc>
          <w:tcPr>
            <w:tcW w:w="1120" w:type="dxa"/>
          </w:tcPr>
          <w:p>
            <w:pPr>
              <w:pStyle w:val="TableParagraph"/>
              <w:spacing w:before="120"/>
              <w:ind w:left="173" w:firstLine="201"/>
              <w:rPr>
                <w:rFonts w:ascii="Arial MT"/>
                <w:sz w:val="14"/>
              </w:rPr>
            </w:pPr>
            <w:r>
              <w:rPr>
                <w:rFonts w:ascii="Arial MT"/>
                <w:spacing w:val="-2"/>
                <w:sz w:val="14"/>
              </w:rPr>
              <w:t>Costo</w:t>
            </w:r>
            <w:r>
              <w:rPr>
                <w:rFonts w:ascii="Arial MT"/>
                <w:spacing w:val="40"/>
                <w:sz w:val="14"/>
              </w:rPr>
              <w:t> </w:t>
            </w:r>
            <w:r>
              <w:rPr>
                <w:rFonts w:ascii="Arial MT"/>
                <w:spacing w:val="-2"/>
                <w:sz w:val="14"/>
              </w:rPr>
              <w:t>complessivo</w:t>
            </w:r>
          </w:p>
        </w:tc>
        <w:tc>
          <w:tcPr>
            <w:tcW w:w="1030" w:type="dxa"/>
          </w:tcPr>
          <w:p>
            <w:pPr>
              <w:pStyle w:val="TableParagraph"/>
              <w:spacing w:before="120"/>
              <w:ind w:left="3" w:right="-15"/>
              <w:jc w:val="center"/>
              <w:rPr>
                <w:rFonts w:ascii="Arial MT"/>
                <w:sz w:val="14"/>
              </w:rPr>
            </w:pPr>
            <w:r>
              <w:rPr>
                <w:rFonts w:ascii="Arial MT"/>
                <w:spacing w:val="-2"/>
                <w:sz w:val="14"/>
              </w:rPr>
              <w:t>cofinanziamento</w:t>
            </w:r>
          </w:p>
        </w:tc>
        <w:tc>
          <w:tcPr>
            <w:tcW w:w="1391" w:type="dxa"/>
          </w:tcPr>
          <w:p>
            <w:pPr>
              <w:pStyle w:val="TableParagraph"/>
              <w:spacing w:before="120"/>
              <w:ind w:left="3" w:right="3"/>
              <w:jc w:val="center"/>
              <w:rPr>
                <w:rFonts w:ascii="Arial MT"/>
                <w:sz w:val="14"/>
              </w:rPr>
            </w:pPr>
            <w:r>
              <w:rPr>
                <w:rFonts w:ascii="Arial MT"/>
                <w:sz w:val="14"/>
              </w:rPr>
              <w:t>Importo</w:t>
            </w:r>
            <w:r>
              <w:rPr>
                <w:rFonts w:ascii="Arial MT"/>
                <w:spacing w:val="-4"/>
                <w:sz w:val="14"/>
              </w:rPr>
              <w:t> </w:t>
            </w:r>
            <w:r>
              <w:rPr>
                <w:rFonts w:ascii="Arial MT"/>
                <w:spacing w:val="-2"/>
                <w:sz w:val="14"/>
              </w:rPr>
              <w:t>finanziato</w:t>
            </w:r>
          </w:p>
        </w:tc>
      </w:tr>
      <w:tr>
        <w:trPr>
          <w:trHeight w:val="883" w:hRule="atLeast"/>
        </w:trPr>
        <w:tc>
          <w:tcPr>
            <w:tcW w:w="2130" w:type="dxa"/>
          </w:tcPr>
          <w:p>
            <w:pPr>
              <w:pStyle w:val="TableParagraph"/>
              <w:spacing w:before="119"/>
              <w:ind w:left="36" w:right="28"/>
              <w:jc w:val="center"/>
              <w:rPr>
                <w:rFonts w:ascii="Arial MT" w:hAnsi="Arial MT"/>
                <w:sz w:val="14"/>
              </w:rPr>
            </w:pPr>
            <w:r>
              <w:rPr>
                <w:rFonts w:ascii="Arial MT" w:hAnsi="Arial MT"/>
                <w:sz w:val="14"/>
              </w:rPr>
              <w:t>Cleantech</w:t>
            </w:r>
            <w:r>
              <w:rPr>
                <w:rFonts w:ascii="Arial MT" w:hAnsi="Arial MT"/>
                <w:spacing w:val="-2"/>
                <w:sz w:val="14"/>
              </w:rPr>
              <w:t> </w:t>
            </w:r>
            <w:r>
              <w:rPr>
                <w:rFonts w:ascii="Arial MT" w:hAnsi="Arial MT"/>
                <w:sz w:val="14"/>
              </w:rPr>
              <w:t>Community:</w:t>
            </w:r>
            <w:r>
              <w:rPr>
                <w:rFonts w:ascii="Arial MT" w:hAnsi="Arial MT"/>
                <w:spacing w:val="40"/>
                <w:sz w:val="14"/>
              </w:rPr>
              <w:t> </w:t>
            </w:r>
            <w:r>
              <w:rPr>
                <w:rFonts w:ascii="Arial MT" w:hAnsi="Arial MT"/>
                <w:sz w:val="14"/>
              </w:rPr>
              <w:t>valorizzazione di asset strategici</w:t>
            </w:r>
            <w:r>
              <w:rPr>
                <w:rFonts w:ascii="Arial MT" w:hAnsi="Arial MT"/>
                <w:spacing w:val="40"/>
                <w:sz w:val="14"/>
              </w:rPr>
              <w:t> </w:t>
            </w:r>
            <w:r>
              <w:rPr>
                <w:rFonts w:ascii="Arial MT" w:hAnsi="Arial MT"/>
                <w:sz w:val="14"/>
              </w:rPr>
              <w:t>e</w:t>
            </w:r>
            <w:r>
              <w:rPr>
                <w:rFonts w:ascii="Arial MT" w:hAnsi="Arial MT"/>
                <w:spacing w:val="-10"/>
                <w:sz w:val="14"/>
              </w:rPr>
              <w:t> </w:t>
            </w:r>
            <w:r>
              <w:rPr>
                <w:rFonts w:ascii="Arial MT" w:hAnsi="Arial MT"/>
                <w:sz w:val="14"/>
              </w:rPr>
              <w:t>ambientali</w:t>
            </w:r>
            <w:r>
              <w:rPr>
                <w:rFonts w:ascii="Arial MT" w:hAnsi="Arial MT"/>
                <w:spacing w:val="-10"/>
                <w:sz w:val="14"/>
              </w:rPr>
              <w:t> </w:t>
            </w:r>
            <w:r>
              <w:rPr>
                <w:rFonts w:ascii="Arial MT" w:hAnsi="Arial MT"/>
                <w:sz w:val="14"/>
              </w:rPr>
              <w:t>nell’area</w:t>
            </w:r>
            <w:r>
              <w:rPr>
                <w:rFonts w:ascii="Arial MT" w:hAnsi="Arial MT"/>
                <w:spacing w:val="-9"/>
                <w:sz w:val="14"/>
              </w:rPr>
              <w:t> </w:t>
            </w:r>
            <w:r>
              <w:rPr>
                <w:rFonts w:ascii="Arial MT" w:hAnsi="Arial MT"/>
                <w:sz w:val="14"/>
              </w:rPr>
              <w:t>del</w:t>
            </w:r>
            <w:r>
              <w:rPr>
                <w:rFonts w:ascii="Arial MT" w:hAnsi="Arial MT"/>
                <w:spacing w:val="-10"/>
                <w:sz w:val="14"/>
              </w:rPr>
              <w:t> </w:t>
            </w:r>
            <w:r>
              <w:rPr>
                <w:rFonts w:ascii="Arial MT" w:hAnsi="Arial MT"/>
                <w:sz w:val="14"/>
              </w:rPr>
              <w:t>Cratere</w:t>
            </w:r>
            <w:r>
              <w:rPr>
                <w:rFonts w:ascii="Arial MT" w:hAnsi="Arial MT"/>
                <w:spacing w:val="40"/>
                <w:sz w:val="14"/>
              </w:rPr>
              <w:t> </w:t>
            </w:r>
            <w:r>
              <w:rPr>
                <w:rFonts w:ascii="Arial MT" w:hAnsi="Arial MT"/>
                <w:sz w:val="14"/>
              </w:rPr>
              <w:t>sismico</w:t>
            </w:r>
            <w:r>
              <w:rPr>
                <w:rFonts w:ascii="Arial MT" w:hAnsi="Arial MT"/>
                <w:spacing w:val="-6"/>
                <w:sz w:val="14"/>
              </w:rPr>
              <w:t> </w:t>
            </w:r>
            <w:r>
              <w:rPr>
                <w:rFonts w:ascii="Arial MT" w:hAnsi="Arial MT"/>
                <w:sz w:val="14"/>
              </w:rPr>
              <w:t>2009</w:t>
            </w:r>
          </w:p>
        </w:tc>
        <w:tc>
          <w:tcPr>
            <w:tcW w:w="1273" w:type="dxa"/>
          </w:tcPr>
          <w:p>
            <w:pPr>
              <w:pStyle w:val="TableParagraph"/>
              <w:spacing w:before="119"/>
              <w:ind w:left="9"/>
              <w:jc w:val="center"/>
              <w:rPr>
                <w:rFonts w:ascii="Arial MT"/>
                <w:sz w:val="14"/>
              </w:rPr>
            </w:pPr>
            <w:r>
              <w:rPr>
                <w:rFonts w:ascii="Arial MT"/>
                <w:spacing w:val="-2"/>
                <w:sz w:val="14"/>
              </w:rPr>
              <w:t>H58B25000000001</w:t>
            </w:r>
          </w:p>
        </w:tc>
        <w:tc>
          <w:tcPr>
            <w:tcW w:w="850" w:type="dxa"/>
          </w:tcPr>
          <w:p>
            <w:pPr>
              <w:pStyle w:val="TableParagraph"/>
              <w:spacing w:before="119"/>
              <w:ind w:left="129" w:hanging="101"/>
              <w:rPr>
                <w:rFonts w:ascii="Arial MT"/>
                <w:sz w:val="14"/>
              </w:rPr>
            </w:pPr>
            <w:r>
              <w:rPr>
                <w:rFonts w:ascii="Arial MT"/>
                <w:sz w:val="14"/>
              </w:rPr>
              <w:t>B.</w:t>
            </w:r>
            <w:r>
              <w:rPr>
                <w:rFonts w:ascii="Arial MT"/>
                <w:spacing w:val="-10"/>
                <w:sz w:val="14"/>
              </w:rPr>
              <w:t> </w:t>
            </w:r>
            <w:r>
              <w:rPr>
                <w:rFonts w:ascii="Arial MT"/>
                <w:sz w:val="14"/>
              </w:rPr>
              <w:t>Turismo</w:t>
            </w:r>
            <w:r>
              <w:rPr>
                <w:rFonts w:ascii="Arial MT"/>
                <w:spacing w:val="-10"/>
                <w:sz w:val="14"/>
              </w:rPr>
              <w:t> </w:t>
            </w:r>
            <w:r>
              <w:rPr>
                <w:rFonts w:ascii="Arial MT"/>
                <w:sz w:val="14"/>
              </w:rPr>
              <w:t>e</w:t>
            </w:r>
            <w:r>
              <w:rPr>
                <w:rFonts w:ascii="Arial MT"/>
                <w:spacing w:val="40"/>
                <w:sz w:val="14"/>
              </w:rPr>
              <w:t> </w:t>
            </w:r>
            <w:r>
              <w:rPr>
                <w:rFonts w:ascii="Arial MT"/>
                <w:spacing w:val="-2"/>
                <w:sz w:val="14"/>
              </w:rPr>
              <w:t>Ambiente</w:t>
            </w:r>
          </w:p>
        </w:tc>
        <w:tc>
          <w:tcPr>
            <w:tcW w:w="709" w:type="dxa"/>
          </w:tcPr>
          <w:p>
            <w:pPr>
              <w:pStyle w:val="TableParagraph"/>
              <w:spacing w:before="119"/>
              <w:ind w:left="162" w:right="15" w:hanging="134"/>
              <w:rPr>
                <w:rFonts w:ascii="Arial MT"/>
                <w:sz w:val="14"/>
              </w:rPr>
            </w:pPr>
            <w:r>
              <w:rPr>
                <w:rFonts w:ascii="Arial MT"/>
                <w:sz w:val="14"/>
              </w:rPr>
              <w:t>comune</w:t>
            </w:r>
            <w:r>
              <w:rPr>
                <w:rFonts w:ascii="Arial MT"/>
                <w:spacing w:val="-10"/>
                <w:sz w:val="14"/>
              </w:rPr>
              <w:t> </w:t>
            </w:r>
            <w:r>
              <w:rPr>
                <w:rFonts w:ascii="Arial MT"/>
                <w:sz w:val="14"/>
              </w:rPr>
              <w:t>di</w:t>
            </w:r>
            <w:r>
              <w:rPr>
                <w:rFonts w:ascii="Arial MT"/>
                <w:spacing w:val="40"/>
                <w:sz w:val="14"/>
              </w:rPr>
              <w:t> </w:t>
            </w:r>
            <w:r>
              <w:rPr>
                <w:rFonts w:ascii="Arial MT"/>
                <w:spacing w:val="-2"/>
                <w:sz w:val="14"/>
              </w:rPr>
              <w:t>Fossa</w:t>
            </w:r>
          </w:p>
        </w:tc>
        <w:tc>
          <w:tcPr>
            <w:tcW w:w="1120" w:type="dxa"/>
          </w:tcPr>
          <w:p>
            <w:pPr>
              <w:pStyle w:val="TableParagraph"/>
              <w:spacing w:before="119"/>
              <w:ind w:left="8" w:right="2"/>
              <w:jc w:val="center"/>
              <w:rPr>
                <w:rFonts w:ascii="Arial MT"/>
                <w:sz w:val="14"/>
              </w:rPr>
            </w:pPr>
            <w:r>
              <w:rPr>
                <w:rFonts w:ascii="Arial MT"/>
                <w:spacing w:val="-2"/>
                <w:sz w:val="14"/>
              </w:rPr>
              <w:t>3.800.000,00</w:t>
            </w:r>
          </w:p>
        </w:tc>
        <w:tc>
          <w:tcPr>
            <w:tcW w:w="1030" w:type="dxa"/>
          </w:tcPr>
          <w:p>
            <w:pPr>
              <w:pStyle w:val="TableParagraph"/>
              <w:spacing w:before="119"/>
              <w:ind w:left="4" w:right="2"/>
              <w:jc w:val="center"/>
              <w:rPr>
                <w:rFonts w:ascii="Arial MT"/>
                <w:sz w:val="14"/>
              </w:rPr>
            </w:pPr>
            <w:r>
              <w:rPr>
                <w:rFonts w:ascii="Arial MT"/>
                <w:spacing w:val="-10"/>
                <w:sz w:val="14"/>
              </w:rPr>
              <w:t>-</w:t>
            </w:r>
          </w:p>
        </w:tc>
        <w:tc>
          <w:tcPr>
            <w:tcW w:w="1391" w:type="dxa"/>
          </w:tcPr>
          <w:p>
            <w:pPr>
              <w:pStyle w:val="TableParagraph"/>
              <w:spacing w:before="119"/>
              <w:ind w:left="3" w:right="2"/>
              <w:jc w:val="center"/>
              <w:rPr>
                <w:rFonts w:ascii="Arial MT"/>
                <w:sz w:val="14"/>
              </w:rPr>
            </w:pPr>
            <w:r>
              <w:rPr>
                <w:rFonts w:ascii="Arial MT"/>
                <w:spacing w:val="-2"/>
                <w:sz w:val="14"/>
              </w:rPr>
              <w:t>3.800.000,00</w:t>
            </w:r>
          </w:p>
        </w:tc>
      </w:tr>
      <w:tr>
        <w:trPr>
          <w:trHeight w:val="1364" w:hRule="atLeast"/>
        </w:trPr>
        <w:tc>
          <w:tcPr>
            <w:tcW w:w="2130" w:type="dxa"/>
          </w:tcPr>
          <w:p>
            <w:pPr>
              <w:pStyle w:val="TableParagraph"/>
              <w:spacing w:before="119"/>
              <w:ind w:left="45" w:right="36" w:firstLine="1"/>
              <w:jc w:val="center"/>
              <w:rPr>
                <w:rFonts w:ascii="Arial MT" w:hAnsi="Arial MT"/>
                <w:sz w:val="14"/>
              </w:rPr>
            </w:pPr>
            <w:r>
              <w:rPr>
                <w:rFonts w:ascii="Arial MT" w:hAnsi="Arial MT"/>
                <w:sz w:val="14"/>
              </w:rPr>
              <w:t>Tutela e valorizzazione</w:t>
            </w:r>
            <w:r>
              <w:rPr>
                <w:rFonts w:ascii="Arial MT" w:hAnsi="Arial MT"/>
                <w:spacing w:val="40"/>
                <w:sz w:val="14"/>
              </w:rPr>
              <w:t> </w:t>
            </w:r>
            <w:r>
              <w:rPr>
                <w:rFonts w:ascii="Arial MT" w:hAnsi="Arial MT"/>
                <w:sz w:val="14"/>
              </w:rPr>
              <w:t>dell’ambiente urbano del centro</w:t>
            </w:r>
            <w:r>
              <w:rPr>
                <w:rFonts w:ascii="Arial MT" w:hAnsi="Arial MT"/>
                <w:spacing w:val="40"/>
                <w:sz w:val="14"/>
              </w:rPr>
              <w:t> </w:t>
            </w:r>
            <w:r>
              <w:rPr>
                <w:rFonts w:ascii="Arial MT" w:hAnsi="Arial MT"/>
                <w:sz w:val="14"/>
              </w:rPr>
              <w:t>storico all’Aquila: acquisizione e</w:t>
            </w:r>
            <w:r>
              <w:rPr>
                <w:rFonts w:ascii="Arial MT" w:hAnsi="Arial MT"/>
                <w:spacing w:val="40"/>
                <w:sz w:val="14"/>
              </w:rPr>
              <w:t> </w:t>
            </w:r>
            <w:r>
              <w:rPr>
                <w:rFonts w:ascii="Arial MT" w:hAnsi="Arial MT"/>
                <w:sz w:val="14"/>
              </w:rPr>
              <w:t>attivazione di mezzi strumentali</w:t>
            </w:r>
            <w:r>
              <w:rPr>
                <w:rFonts w:ascii="Arial MT" w:hAnsi="Arial MT"/>
                <w:spacing w:val="40"/>
                <w:sz w:val="14"/>
              </w:rPr>
              <w:t> </w:t>
            </w:r>
            <w:r>
              <w:rPr>
                <w:rFonts w:ascii="Arial MT" w:hAnsi="Arial MT"/>
                <w:sz w:val="14"/>
              </w:rPr>
              <w:t>specialistici</w:t>
            </w:r>
            <w:r>
              <w:rPr>
                <w:rFonts w:ascii="Arial MT" w:hAnsi="Arial MT"/>
                <w:spacing w:val="-10"/>
                <w:sz w:val="14"/>
              </w:rPr>
              <w:t> </w:t>
            </w:r>
            <w:r>
              <w:rPr>
                <w:rFonts w:ascii="Arial MT" w:hAnsi="Arial MT"/>
                <w:sz w:val="14"/>
              </w:rPr>
              <w:t>per</w:t>
            </w:r>
            <w:r>
              <w:rPr>
                <w:rFonts w:ascii="Arial MT" w:hAnsi="Arial MT"/>
                <w:spacing w:val="-10"/>
                <w:sz w:val="14"/>
              </w:rPr>
              <w:t> </w:t>
            </w:r>
            <w:r>
              <w:rPr>
                <w:rFonts w:ascii="Arial MT" w:hAnsi="Arial MT"/>
                <w:sz w:val="14"/>
              </w:rPr>
              <w:t>la</w:t>
            </w:r>
            <w:r>
              <w:rPr>
                <w:rFonts w:ascii="Arial MT" w:hAnsi="Arial MT"/>
                <w:spacing w:val="-10"/>
                <w:sz w:val="14"/>
              </w:rPr>
              <w:t> </w:t>
            </w:r>
            <w:r>
              <w:rPr>
                <w:rFonts w:ascii="Arial MT" w:hAnsi="Arial MT"/>
                <w:sz w:val="14"/>
              </w:rPr>
              <w:t>conservazione</w:t>
            </w:r>
            <w:r>
              <w:rPr>
                <w:rFonts w:ascii="Arial MT" w:hAnsi="Arial MT"/>
                <w:spacing w:val="40"/>
                <w:sz w:val="14"/>
              </w:rPr>
              <w:t> </w:t>
            </w:r>
            <w:r>
              <w:rPr>
                <w:rFonts w:ascii="Arial MT" w:hAnsi="Arial MT"/>
                <w:sz w:val="14"/>
              </w:rPr>
              <w:t>dei percorsi storici e per l’igiene</w:t>
            </w:r>
            <w:r>
              <w:rPr>
                <w:rFonts w:ascii="Arial MT" w:hAnsi="Arial MT"/>
                <w:spacing w:val="40"/>
                <w:sz w:val="14"/>
              </w:rPr>
              <w:t> </w:t>
            </w:r>
            <w:r>
              <w:rPr>
                <w:rFonts w:ascii="Arial MT" w:hAnsi="Arial MT"/>
                <w:spacing w:val="-2"/>
                <w:sz w:val="14"/>
              </w:rPr>
              <w:t>urbana</w:t>
            </w:r>
          </w:p>
        </w:tc>
        <w:tc>
          <w:tcPr>
            <w:tcW w:w="1273" w:type="dxa"/>
          </w:tcPr>
          <w:p>
            <w:pPr>
              <w:pStyle w:val="TableParagraph"/>
              <w:spacing w:before="119"/>
              <w:ind w:left="9" w:right="1"/>
              <w:jc w:val="center"/>
              <w:rPr>
                <w:rFonts w:ascii="Arial MT"/>
                <w:sz w:val="14"/>
              </w:rPr>
            </w:pPr>
            <w:r>
              <w:rPr>
                <w:rFonts w:ascii="Arial MT"/>
                <w:spacing w:val="-2"/>
                <w:sz w:val="14"/>
              </w:rPr>
              <w:t>C14H25000020001</w:t>
            </w:r>
          </w:p>
        </w:tc>
        <w:tc>
          <w:tcPr>
            <w:tcW w:w="850" w:type="dxa"/>
          </w:tcPr>
          <w:p>
            <w:pPr>
              <w:pStyle w:val="TableParagraph"/>
              <w:spacing w:before="119"/>
              <w:ind w:left="129" w:hanging="102"/>
              <w:rPr>
                <w:rFonts w:ascii="Arial MT"/>
                <w:sz w:val="14"/>
              </w:rPr>
            </w:pPr>
            <w:r>
              <w:rPr>
                <w:rFonts w:ascii="Arial MT"/>
                <w:sz w:val="14"/>
              </w:rPr>
              <w:t>B.</w:t>
            </w:r>
            <w:r>
              <w:rPr>
                <w:rFonts w:ascii="Arial MT"/>
                <w:spacing w:val="-10"/>
                <w:sz w:val="14"/>
              </w:rPr>
              <w:t> </w:t>
            </w:r>
            <w:r>
              <w:rPr>
                <w:rFonts w:ascii="Arial MT"/>
                <w:sz w:val="14"/>
              </w:rPr>
              <w:t>Turismo</w:t>
            </w:r>
            <w:r>
              <w:rPr>
                <w:rFonts w:ascii="Arial MT"/>
                <w:spacing w:val="-10"/>
                <w:sz w:val="14"/>
              </w:rPr>
              <w:t> </w:t>
            </w:r>
            <w:r>
              <w:rPr>
                <w:rFonts w:ascii="Arial MT"/>
                <w:sz w:val="14"/>
              </w:rPr>
              <w:t>e</w:t>
            </w:r>
            <w:r>
              <w:rPr>
                <w:rFonts w:ascii="Arial MT"/>
                <w:spacing w:val="40"/>
                <w:sz w:val="14"/>
              </w:rPr>
              <w:t> </w:t>
            </w:r>
            <w:r>
              <w:rPr>
                <w:rFonts w:ascii="Arial MT"/>
                <w:spacing w:val="-2"/>
                <w:sz w:val="14"/>
              </w:rPr>
              <w:t>Ambiente</w:t>
            </w:r>
          </w:p>
        </w:tc>
        <w:tc>
          <w:tcPr>
            <w:tcW w:w="709" w:type="dxa"/>
          </w:tcPr>
          <w:p>
            <w:pPr>
              <w:pStyle w:val="TableParagraph"/>
              <w:spacing w:before="119"/>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19"/>
              <w:ind w:left="8" w:right="2"/>
              <w:jc w:val="center"/>
              <w:rPr>
                <w:rFonts w:ascii="Arial MT"/>
                <w:sz w:val="14"/>
              </w:rPr>
            </w:pPr>
            <w:r>
              <w:rPr>
                <w:rFonts w:ascii="Arial MT"/>
                <w:spacing w:val="-2"/>
                <w:sz w:val="14"/>
              </w:rPr>
              <w:t>3.945.480,00</w:t>
            </w:r>
          </w:p>
        </w:tc>
        <w:tc>
          <w:tcPr>
            <w:tcW w:w="1030" w:type="dxa"/>
          </w:tcPr>
          <w:p>
            <w:pPr>
              <w:pStyle w:val="TableParagraph"/>
              <w:spacing w:before="119"/>
              <w:ind w:left="4" w:right="2"/>
              <w:jc w:val="center"/>
              <w:rPr>
                <w:rFonts w:ascii="Arial MT"/>
                <w:sz w:val="14"/>
              </w:rPr>
            </w:pPr>
            <w:r>
              <w:rPr>
                <w:rFonts w:ascii="Arial MT"/>
                <w:spacing w:val="-10"/>
                <w:sz w:val="14"/>
              </w:rPr>
              <w:t>-</w:t>
            </w:r>
          </w:p>
        </w:tc>
        <w:tc>
          <w:tcPr>
            <w:tcW w:w="1391" w:type="dxa"/>
          </w:tcPr>
          <w:p>
            <w:pPr>
              <w:pStyle w:val="TableParagraph"/>
              <w:spacing w:before="119"/>
              <w:ind w:left="3" w:right="2"/>
              <w:jc w:val="center"/>
              <w:rPr>
                <w:rFonts w:ascii="Arial MT"/>
                <w:sz w:val="14"/>
              </w:rPr>
            </w:pPr>
            <w:r>
              <w:rPr>
                <w:rFonts w:ascii="Arial MT"/>
                <w:spacing w:val="-2"/>
                <w:sz w:val="14"/>
              </w:rPr>
              <w:t>3.945.480,00</w:t>
            </w:r>
          </w:p>
        </w:tc>
      </w:tr>
      <w:tr>
        <w:trPr>
          <w:trHeight w:val="882" w:hRule="atLeast"/>
        </w:trPr>
        <w:tc>
          <w:tcPr>
            <w:tcW w:w="2130" w:type="dxa"/>
          </w:tcPr>
          <w:p>
            <w:pPr>
              <w:pStyle w:val="TableParagraph"/>
              <w:spacing w:before="120"/>
              <w:ind w:left="116" w:right="104" w:hanging="3"/>
              <w:jc w:val="center"/>
              <w:rPr>
                <w:rFonts w:ascii="Arial MT"/>
                <w:sz w:val="14"/>
              </w:rPr>
            </w:pPr>
            <w:r>
              <w:rPr>
                <w:rFonts w:ascii="Arial MT"/>
                <w:sz w:val="14"/>
              </w:rPr>
              <w:t>Ristrutturazione</w:t>
            </w:r>
            <w:r>
              <w:rPr>
                <w:rFonts w:ascii="Arial MT"/>
                <w:spacing w:val="-6"/>
                <w:sz w:val="14"/>
              </w:rPr>
              <w:t> </w:t>
            </w:r>
            <w:r>
              <w:rPr>
                <w:rFonts w:ascii="Arial MT"/>
                <w:sz w:val="14"/>
              </w:rPr>
              <w:t>e</w:t>
            </w:r>
            <w:r>
              <w:rPr>
                <w:rFonts w:ascii="Arial MT"/>
                <w:spacing w:val="40"/>
                <w:sz w:val="14"/>
              </w:rPr>
              <w:t> </w:t>
            </w:r>
            <w:r>
              <w:rPr>
                <w:rFonts w:ascii="Arial MT"/>
                <w:sz w:val="14"/>
              </w:rPr>
              <w:t>ammodernamento</w:t>
            </w:r>
            <w:r>
              <w:rPr>
                <w:rFonts w:ascii="Arial MT"/>
                <w:spacing w:val="-10"/>
                <w:sz w:val="14"/>
              </w:rPr>
              <w:t> </w:t>
            </w:r>
            <w:r>
              <w:rPr>
                <w:rFonts w:ascii="Arial MT"/>
                <w:sz w:val="14"/>
              </w:rPr>
              <w:t>del</w:t>
            </w:r>
            <w:r>
              <w:rPr>
                <w:rFonts w:ascii="Arial MT"/>
                <w:spacing w:val="-10"/>
                <w:sz w:val="14"/>
              </w:rPr>
              <w:t> </w:t>
            </w:r>
            <w:r>
              <w:rPr>
                <w:rFonts w:ascii="Arial MT"/>
                <w:sz w:val="14"/>
              </w:rPr>
              <w:t>terminal</w:t>
            </w:r>
            <w:r>
              <w:rPr>
                <w:rFonts w:ascii="Arial MT"/>
                <w:spacing w:val="40"/>
                <w:sz w:val="14"/>
              </w:rPr>
              <w:t> </w:t>
            </w:r>
            <w:r>
              <w:rPr>
                <w:rFonts w:ascii="Arial MT"/>
                <w:sz w:val="14"/>
              </w:rPr>
              <w:t>Lorenzo Natali e delle aree</w:t>
            </w:r>
            <w:r>
              <w:rPr>
                <w:rFonts w:ascii="Arial MT"/>
                <w:spacing w:val="40"/>
                <w:sz w:val="14"/>
              </w:rPr>
              <w:t> </w:t>
            </w:r>
            <w:r>
              <w:rPr>
                <w:rFonts w:ascii="Arial MT"/>
                <w:spacing w:val="-2"/>
                <w:sz w:val="14"/>
              </w:rPr>
              <w:t>circostanti</w:t>
            </w:r>
          </w:p>
        </w:tc>
        <w:tc>
          <w:tcPr>
            <w:tcW w:w="1273" w:type="dxa"/>
          </w:tcPr>
          <w:p>
            <w:pPr>
              <w:pStyle w:val="TableParagraph"/>
              <w:spacing w:before="120"/>
              <w:ind w:left="9" w:right="1"/>
              <w:jc w:val="center"/>
              <w:rPr>
                <w:rFonts w:ascii="Arial MT"/>
                <w:sz w:val="14"/>
              </w:rPr>
            </w:pPr>
            <w:r>
              <w:rPr>
                <w:rFonts w:ascii="Arial MT"/>
                <w:spacing w:val="-2"/>
                <w:sz w:val="14"/>
              </w:rPr>
              <w:t>C18H25000030001</w:t>
            </w:r>
          </w:p>
        </w:tc>
        <w:tc>
          <w:tcPr>
            <w:tcW w:w="850" w:type="dxa"/>
          </w:tcPr>
          <w:p>
            <w:pPr>
              <w:pStyle w:val="TableParagraph"/>
              <w:spacing w:before="120"/>
              <w:ind w:left="129" w:hanging="102"/>
              <w:rPr>
                <w:rFonts w:ascii="Arial MT"/>
                <w:sz w:val="14"/>
              </w:rPr>
            </w:pPr>
            <w:r>
              <w:rPr>
                <w:rFonts w:ascii="Arial MT"/>
                <w:sz w:val="14"/>
              </w:rPr>
              <w:t>B.</w:t>
            </w:r>
            <w:r>
              <w:rPr>
                <w:rFonts w:ascii="Arial MT"/>
                <w:spacing w:val="-10"/>
                <w:sz w:val="14"/>
              </w:rPr>
              <w:t> </w:t>
            </w:r>
            <w:r>
              <w:rPr>
                <w:rFonts w:ascii="Arial MT"/>
                <w:sz w:val="14"/>
              </w:rPr>
              <w:t>Turismo</w:t>
            </w:r>
            <w:r>
              <w:rPr>
                <w:rFonts w:ascii="Arial MT"/>
                <w:spacing w:val="-10"/>
                <w:sz w:val="14"/>
              </w:rPr>
              <w:t> </w:t>
            </w:r>
            <w:r>
              <w:rPr>
                <w:rFonts w:ascii="Arial MT"/>
                <w:sz w:val="14"/>
              </w:rPr>
              <w:t>e</w:t>
            </w:r>
            <w:r>
              <w:rPr>
                <w:rFonts w:ascii="Arial MT"/>
                <w:spacing w:val="40"/>
                <w:sz w:val="14"/>
              </w:rPr>
              <w:t> </w:t>
            </w:r>
            <w:r>
              <w:rPr>
                <w:rFonts w:ascii="Arial MT"/>
                <w:spacing w:val="-2"/>
                <w:sz w:val="14"/>
              </w:rPr>
              <w:t>Ambiente</w:t>
            </w:r>
          </w:p>
        </w:tc>
        <w:tc>
          <w:tcPr>
            <w:tcW w:w="709" w:type="dxa"/>
          </w:tcPr>
          <w:p>
            <w:pPr>
              <w:pStyle w:val="TableParagraph"/>
              <w:spacing w:before="120"/>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20"/>
              <w:ind w:left="8" w:right="2"/>
              <w:jc w:val="center"/>
              <w:rPr>
                <w:rFonts w:ascii="Arial MT"/>
                <w:sz w:val="14"/>
              </w:rPr>
            </w:pPr>
            <w:r>
              <w:rPr>
                <w:rFonts w:ascii="Arial MT"/>
                <w:spacing w:val="-2"/>
                <w:sz w:val="14"/>
              </w:rPr>
              <w:t>3.000.000,00</w:t>
            </w:r>
          </w:p>
        </w:tc>
        <w:tc>
          <w:tcPr>
            <w:tcW w:w="1030" w:type="dxa"/>
          </w:tcPr>
          <w:p>
            <w:pPr>
              <w:pStyle w:val="TableParagraph"/>
              <w:spacing w:before="120"/>
              <w:ind w:left="4" w:right="1"/>
              <w:jc w:val="center"/>
              <w:rPr>
                <w:rFonts w:ascii="Arial MT"/>
                <w:sz w:val="14"/>
              </w:rPr>
            </w:pPr>
            <w:r>
              <w:rPr>
                <w:rFonts w:ascii="Arial MT"/>
                <w:spacing w:val="-2"/>
                <w:sz w:val="14"/>
              </w:rPr>
              <w:t>1.700.000,00</w:t>
            </w:r>
          </w:p>
        </w:tc>
        <w:tc>
          <w:tcPr>
            <w:tcW w:w="1391" w:type="dxa"/>
          </w:tcPr>
          <w:p>
            <w:pPr>
              <w:pStyle w:val="TableParagraph"/>
              <w:spacing w:before="120"/>
              <w:ind w:left="3" w:right="2"/>
              <w:jc w:val="center"/>
              <w:rPr>
                <w:rFonts w:ascii="Arial MT"/>
                <w:sz w:val="14"/>
              </w:rPr>
            </w:pPr>
            <w:r>
              <w:rPr>
                <w:rFonts w:ascii="Arial MT"/>
                <w:spacing w:val="-2"/>
                <w:sz w:val="14"/>
              </w:rPr>
              <w:t>1.300.000,00</w:t>
            </w:r>
          </w:p>
        </w:tc>
      </w:tr>
      <w:tr>
        <w:trPr>
          <w:trHeight w:val="882" w:hRule="atLeast"/>
        </w:trPr>
        <w:tc>
          <w:tcPr>
            <w:tcW w:w="2130" w:type="dxa"/>
          </w:tcPr>
          <w:p>
            <w:pPr>
              <w:pStyle w:val="TableParagraph"/>
              <w:spacing w:before="120"/>
              <w:ind w:left="130" w:right="120" w:firstLine="11"/>
              <w:jc w:val="both"/>
              <w:rPr>
                <w:rFonts w:ascii="Arial MT" w:hAnsi="Arial MT"/>
                <w:sz w:val="14"/>
              </w:rPr>
            </w:pPr>
            <w:r>
              <w:rPr>
                <w:rFonts w:ascii="Arial MT" w:hAnsi="Arial MT"/>
                <w:sz w:val="14"/>
              </w:rPr>
              <w:t>Gli</w:t>
            </w:r>
            <w:r>
              <w:rPr>
                <w:rFonts w:ascii="Arial MT" w:hAnsi="Arial MT"/>
                <w:spacing w:val="-6"/>
                <w:sz w:val="14"/>
              </w:rPr>
              <w:t> </w:t>
            </w:r>
            <w:r>
              <w:rPr>
                <w:rFonts w:ascii="Arial MT" w:hAnsi="Arial MT"/>
                <w:sz w:val="14"/>
              </w:rPr>
              <w:t>eventi</w:t>
            </w:r>
            <w:r>
              <w:rPr>
                <w:rFonts w:ascii="Arial MT" w:hAnsi="Arial MT"/>
                <w:spacing w:val="-6"/>
                <w:sz w:val="14"/>
              </w:rPr>
              <w:t> </w:t>
            </w:r>
            <w:r>
              <w:rPr>
                <w:rFonts w:ascii="Arial MT" w:hAnsi="Arial MT"/>
                <w:sz w:val="14"/>
              </w:rPr>
              <w:t>culturali</w:t>
            </w:r>
            <w:r>
              <w:rPr>
                <w:rFonts w:ascii="Arial MT" w:hAnsi="Arial MT"/>
                <w:spacing w:val="-8"/>
                <w:sz w:val="14"/>
              </w:rPr>
              <w:t> </w:t>
            </w:r>
            <w:r>
              <w:rPr>
                <w:rFonts w:ascii="Arial MT" w:hAnsi="Arial MT"/>
                <w:sz w:val="14"/>
              </w:rPr>
              <w:t>degli</w:t>
            </w:r>
            <w:r>
              <w:rPr>
                <w:rFonts w:ascii="Arial MT" w:hAnsi="Arial MT"/>
                <w:spacing w:val="-6"/>
                <w:sz w:val="14"/>
              </w:rPr>
              <w:t> </w:t>
            </w:r>
            <w:r>
              <w:rPr>
                <w:rFonts w:ascii="Arial MT" w:hAnsi="Arial MT"/>
                <w:sz w:val="14"/>
              </w:rPr>
              <w:t>Istituti</w:t>
            </w:r>
            <w:r>
              <w:rPr>
                <w:rFonts w:ascii="Arial MT" w:hAnsi="Arial MT"/>
                <w:spacing w:val="40"/>
                <w:sz w:val="14"/>
              </w:rPr>
              <w:t> </w:t>
            </w:r>
            <w:r>
              <w:rPr>
                <w:rFonts w:ascii="Arial MT" w:hAnsi="Arial MT"/>
                <w:sz w:val="14"/>
              </w:rPr>
              <w:t>museali nazionali aquilani del</w:t>
            </w:r>
            <w:r>
              <w:rPr>
                <w:rFonts w:ascii="Arial MT" w:hAnsi="Arial MT"/>
                <w:spacing w:val="40"/>
                <w:sz w:val="14"/>
              </w:rPr>
              <w:t> </w:t>
            </w:r>
            <w:r>
              <w:rPr>
                <w:rFonts w:ascii="Arial MT" w:hAnsi="Arial MT"/>
                <w:sz w:val="14"/>
              </w:rPr>
              <w:t>2026,</w:t>
            </w:r>
            <w:r>
              <w:rPr>
                <w:rFonts w:ascii="Arial MT" w:hAnsi="Arial MT"/>
                <w:spacing w:val="-8"/>
                <w:sz w:val="14"/>
              </w:rPr>
              <w:t> </w:t>
            </w:r>
            <w:r>
              <w:rPr>
                <w:rFonts w:ascii="Arial MT" w:hAnsi="Arial MT"/>
                <w:sz w:val="14"/>
              </w:rPr>
              <w:t>anno</w:t>
            </w:r>
            <w:r>
              <w:rPr>
                <w:rFonts w:ascii="Arial MT" w:hAnsi="Arial MT"/>
                <w:spacing w:val="-9"/>
                <w:sz w:val="14"/>
              </w:rPr>
              <w:t> </w:t>
            </w:r>
            <w:r>
              <w:rPr>
                <w:rFonts w:ascii="Arial MT" w:hAnsi="Arial MT"/>
                <w:sz w:val="14"/>
              </w:rPr>
              <w:t>in</w:t>
            </w:r>
            <w:r>
              <w:rPr>
                <w:rFonts w:ascii="Arial MT" w:hAnsi="Arial MT"/>
                <w:spacing w:val="-8"/>
                <w:sz w:val="14"/>
              </w:rPr>
              <w:t> </w:t>
            </w:r>
            <w:r>
              <w:rPr>
                <w:rFonts w:ascii="Arial MT" w:hAnsi="Arial MT"/>
                <w:sz w:val="14"/>
              </w:rPr>
              <w:t>cui</w:t>
            </w:r>
            <w:r>
              <w:rPr>
                <w:rFonts w:ascii="Arial MT" w:hAnsi="Arial MT"/>
                <w:spacing w:val="-8"/>
                <w:sz w:val="14"/>
              </w:rPr>
              <w:t> </w:t>
            </w:r>
            <w:r>
              <w:rPr>
                <w:rFonts w:ascii="Arial MT" w:hAnsi="Arial MT"/>
                <w:sz w:val="14"/>
              </w:rPr>
              <w:t>l’Aquila</w:t>
            </w:r>
            <w:r>
              <w:rPr>
                <w:rFonts w:ascii="Arial MT" w:hAnsi="Arial MT"/>
                <w:spacing w:val="-8"/>
                <w:sz w:val="14"/>
              </w:rPr>
              <w:t> </w:t>
            </w:r>
            <w:r>
              <w:rPr>
                <w:rFonts w:ascii="Arial MT" w:hAnsi="Arial MT"/>
                <w:sz w:val="14"/>
              </w:rPr>
              <w:t>sarà</w:t>
            </w:r>
            <w:r>
              <w:rPr>
                <w:rFonts w:ascii="Arial MT" w:hAnsi="Arial MT"/>
                <w:spacing w:val="40"/>
                <w:sz w:val="14"/>
              </w:rPr>
              <w:t> </w:t>
            </w:r>
            <w:r>
              <w:rPr>
                <w:rFonts w:ascii="Arial MT" w:hAnsi="Arial MT"/>
                <w:sz w:val="14"/>
              </w:rPr>
              <w:t>capitale italiana della cultura</w:t>
            </w:r>
          </w:p>
        </w:tc>
        <w:tc>
          <w:tcPr>
            <w:tcW w:w="1273" w:type="dxa"/>
          </w:tcPr>
          <w:p>
            <w:pPr>
              <w:pStyle w:val="TableParagraph"/>
              <w:spacing w:before="120"/>
              <w:ind w:left="9" w:right="2"/>
              <w:jc w:val="center"/>
              <w:rPr>
                <w:rFonts w:ascii="Arial MT"/>
                <w:sz w:val="14"/>
              </w:rPr>
            </w:pPr>
            <w:r>
              <w:rPr>
                <w:rFonts w:ascii="Arial MT"/>
                <w:spacing w:val="-2"/>
                <w:sz w:val="14"/>
              </w:rPr>
              <w:t>C19I25000060001</w:t>
            </w:r>
          </w:p>
        </w:tc>
        <w:tc>
          <w:tcPr>
            <w:tcW w:w="850" w:type="dxa"/>
          </w:tcPr>
          <w:p>
            <w:pPr>
              <w:pStyle w:val="TableParagraph"/>
              <w:spacing w:before="120"/>
              <w:ind w:left="109"/>
              <w:rPr>
                <w:rFonts w:ascii="Arial MT"/>
                <w:sz w:val="14"/>
              </w:rPr>
            </w:pPr>
            <w:r>
              <w:rPr>
                <w:rFonts w:ascii="Arial MT"/>
                <w:sz w:val="14"/>
              </w:rPr>
              <w:t>C.</w:t>
            </w:r>
            <w:r>
              <w:rPr>
                <w:rFonts w:ascii="Arial MT"/>
                <w:spacing w:val="-1"/>
                <w:sz w:val="14"/>
              </w:rPr>
              <w:t> </w:t>
            </w:r>
            <w:r>
              <w:rPr>
                <w:rFonts w:ascii="Arial MT"/>
                <w:spacing w:val="-2"/>
                <w:sz w:val="14"/>
              </w:rPr>
              <w:t>Cultura</w:t>
            </w:r>
          </w:p>
        </w:tc>
        <w:tc>
          <w:tcPr>
            <w:tcW w:w="709" w:type="dxa"/>
          </w:tcPr>
          <w:p>
            <w:pPr>
              <w:pStyle w:val="TableParagraph"/>
              <w:spacing w:before="120"/>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20"/>
              <w:ind w:left="8" w:right="2"/>
              <w:jc w:val="center"/>
              <w:rPr>
                <w:rFonts w:ascii="Arial MT"/>
                <w:sz w:val="14"/>
              </w:rPr>
            </w:pPr>
            <w:r>
              <w:rPr>
                <w:rFonts w:ascii="Arial MT"/>
                <w:spacing w:val="-2"/>
                <w:sz w:val="14"/>
              </w:rPr>
              <w:t>3.000.000,00</w:t>
            </w:r>
          </w:p>
        </w:tc>
        <w:tc>
          <w:tcPr>
            <w:tcW w:w="1030" w:type="dxa"/>
          </w:tcPr>
          <w:p>
            <w:pPr>
              <w:pStyle w:val="TableParagraph"/>
              <w:spacing w:before="120"/>
              <w:ind w:left="4" w:right="2"/>
              <w:jc w:val="center"/>
              <w:rPr>
                <w:rFonts w:ascii="Arial MT"/>
                <w:sz w:val="14"/>
              </w:rPr>
            </w:pPr>
            <w:r>
              <w:rPr>
                <w:rFonts w:ascii="Arial MT"/>
                <w:spacing w:val="-10"/>
                <w:sz w:val="14"/>
              </w:rPr>
              <w:t>-</w:t>
            </w:r>
          </w:p>
        </w:tc>
        <w:tc>
          <w:tcPr>
            <w:tcW w:w="1391" w:type="dxa"/>
          </w:tcPr>
          <w:p>
            <w:pPr>
              <w:pStyle w:val="TableParagraph"/>
              <w:spacing w:before="120"/>
              <w:ind w:left="3" w:right="2"/>
              <w:jc w:val="center"/>
              <w:rPr>
                <w:rFonts w:ascii="Arial MT"/>
                <w:sz w:val="14"/>
              </w:rPr>
            </w:pPr>
            <w:r>
              <w:rPr>
                <w:rFonts w:ascii="Arial MT"/>
                <w:spacing w:val="-2"/>
                <w:sz w:val="14"/>
              </w:rPr>
              <w:t>3.000.000,00</w:t>
            </w:r>
          </w:p>
        </w:tc>
      </w:tr>
      <w:tr>
        <w:trPr>
          <w:trHeight w:val="883" w:hRule="atLeast"/>
        </w:trPr>
        <w:tc>
          <w:tcPr>
            <w:tcW w:w="2130" w:type="dxa"/>
          </w:tcPr>
          <w:p>
            <w:pPr>
              <w:pStyle w:val="TableParagraph"/>
              <w:spacing w:before="120"/>
              <w:ind w:left="18" w:right="7" w:hanging="3"/>
              <w:jc w:val="center"/>
              <w:rPr>
                <w:rFonts w:ascii="Arial MT" w:hAnsi="Arial MT"/>
                <w:sz w:val="14"/>
              </w:rPr>
            </w:pPr>
            <w:r>
              <w:rPr>
                <w:rFonts w:ascii="Arial MT" w:hAnsi="Arial MT"/>
                <w:sz w:val="14"/>
              </w:rPr>
              <w:t>L’Aquila capitale della cultura</w:t>
            </w:r>
            <w:r>
              <w:rPr>
                <w:rFonts w:ascii="Arial MT" w:hAnsi="Arial MT"/>
                <w:spacing w:val="40"/>
                <w:sz w:val="14"/>
              </w:rPr>
              <w:t> </w:t>
            </w:r>
            <w:r>
              <w:rPr>
                <w:rFonts w:ascii="Arial MT" w:hAnsi="Arial MT"/>
                <w:sz w:val="14"/>
              </w:rPr>
              <w:t>2026: interventi per il</w:t>
            </w:r>
            <w:r>
              <w:rPr>
                <w:rFonts w:ascii="Arial MT" w:hAnsi="Arial MT"/>
                <w:spacing w:val="40"/>
                <w:sz w:val="14"/>
              </w:rPr>
              <w:t> </w:t>
            </w:r>
            <w:r>
              <w:rPr>
                <w:rFonts w:ascii="Arial MT" w:hAnsi="Arial MT"/>
                <w:sz w:val="14"/>
              </w:rPr>
              <w:t>rafforzamento delle capacità di</w:t>
            </w:r>
            <w:r>
              <w:rPr>
                <w:rFonts w:ascii="Arial MT" w:hAnsi="Arial MT"/>
                <w:spacing w:val="40"/>
                <w:sz w:val="14"/>
              </w:rPr>
              <w:t> </w:t>
            </w:r>
            <w:r>
              <w:rPr>
                <w:rFonts w:ascii="Arial MT" w:hAnsi="Arial MT"/>
                <w:sz w:val="14"/>
              </w:rPr>
              <w:t>valorizzazione</w:t>
            </w:r>
            <w:r>
              <w:rPr>
                <w:rFonts w:ascii="Arial MT" w:hAnsi="Arial MT"/>
                <w:spacing w:val="-10"/>
                <w:sz w:val="14"/>
              </w:rPr>
              <w:t> </w:t>
            </w:r>
            <w:r>
              <w:rPr>
                <w:rFonts w:ascii="Arial MT" w:hAnsi="Arial MT"/>
                <w:sz w:val="14"/>
              </w:rPr>
              <w:t>culturale</w:t>
            </w:r>
            <w:r>
              <w:rPr>
                <w:rFonts w:ascii="Arial MT" w:hAnsi="Arial MT"/>
                <w:spacing w:val="-10"/>
                <w:sz w:val="14"/>
              </w:rPr>
              <w:t> </w:t>
            </w:r>
            <w:r>
              <w:rPr>
                <w:rFonts w:ascii="Arial MT" w:hAnsi="Arial MT"/>
                <w:sz w:val="14"/>
              </w:rPr>
              <w:t>e</w:t>
            </w:r>
            <w:r>
              <w:rPr>
                <w:rFonts w:ascii="Arial MT" w:hAnsi="Arial MT"/>
                <w:spacing w:val="-10"/>
                <w:sz w:val="14"/>
              </w:rPr>
              <w:t> </w:t>
            </w:r>
            <w:r>
              <w:rPr>
                <w:rFonts w:ascii="Arial MT" w:hAnsi="Arial MT"/>
                <w:sz w:val="14"/>
              </w:rPr>
              <w:t>turistica</w:t>
            </w:r>
          </w:p>
        </w:tc>
        <w:tc>
          <w:tcPr>
            <w:tcW w:w="1273" w:type="dxa"/>
          </w:tcPr>
          <w:p>
            <w:pPr>
              <w:pStyle w:val="TableParagraph"/>
              <w:spacing w:before="120"/>
              <w:ind w:left="9" w:right="2"/>
              <w:jc w:val="center"/>
              <w:rPr>
                <w:rFonts w:ascii="Arial MT"/>
                <w:sz w:val="14"/>
              </w:rPr>
            </w:pPr>
            <w:r>
              <w:rPr>
                <w:rFonts w:ascii="Arial MT"/>
                <w:spacing w:val="-2"/>
                <w:sz w:val="14"/>
              </w:rPr>
              <w:t>C19I25000070001</w:t>
            </w:r>
          </w:p>
        </w:tc>
        <w:tc>
          <w:tcPr>
            <w:tcW w:w="850" w:type="dxa"/>
          </w:tcPr>
          <w:p>
            <w:pPr>
              <w:pStyle w:val="TableParagraph"/>
              <w:spacing w:before="120"/>
              <w:ind w:left="109"/>
              <w:rPr>
                <w:rFonts w:ascii="Arial MT"/>
                <w:sz w:val="14"/>
              </w:rPr>
            </w:pPr>
            <w:r>
              <w:rPr>
                <w:rFonts w:ascii="Arial MT"/>
                <w:sz w:val="14"/>
              </w:rPr>
              <w:t>C.</w:t>
            </w:r>
            <w:r>
              <w:rPr>
                <w:rFonts w:ascii="Arial MT"/>
                <w:spacing w:val="-1"/>
                <w:sz w:val="14"/>
              </w:rPr>
              <w:t> </w:t>
            </w:r>
            <w:r>
              <w:rPr>
                <w:rFonts w:ascii="Arial MT"/>
                <w:spacing w:val="-2"/>
                <w:sz w:val="14"/>
              </w:rPr>
              <w:t>Cultura</w:t>
            </w:r>
          </w:p>
        </w:tc>
        <w:tc>
          <w:tcPr>
            <w:tcW w:w="709" w:type="dxa"/>
          </w:tcPr>
          <w:p>
            <w:pPr>
              <w:pStyle w:val="TableParagraph"/>
              <w:spacing w:before="120"/>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20"/>
              <w:ind w:left="8" w:right="2"/>
              <w:jc w:val="center"/>
              <w:rPr>
                <w:rFonts w:ascii="Arial MT"/>
                <w:sz w:val="14"/>
              </w:rPr>
            </w:pPr>
            <w:r>
              <w:rPr>
                <w:rFonts w:ascii="Arial MT"/>
                <w:spacing w:val="-2"/>
                <w:sz w:val="14"/>
              </w:rPr>
              <w:t>4.000.000,00</w:t>
            </w:r>
          </w:p>
        </w:tc>
        <w:tc>
          <w:tcPr>
            <w:tcW w:w="1030" w:type="dxa"/>
          </w:tcPr>
          <w:p>
            <w:pPr>
              <w:pStyle w:val="TableParagraph"/>
              <w:spacing w:before="120"/>
              <w:ind w:left="4" w:right="2"/>
              <w:jc w:val="center"/>
              <w:rPr>
                <w:rFonts w:ascii="Arial MT"/>
                <w:sz w:val="14"/>
              </w:rPr>
            </w:pPr>
            <w:r>
              <w:rPr>
                <w:rFonts w:ascii="Arial MT"/>
                <w:spacing w:val="-10"/>
                <w:sz w:val="14"/>
              </w:rPr>
              <w:t>-</w:t>
            </w:r>
          </w:p>
        </w:tc>
        <w:tc>
          <w:tcPr>
            <w:tcW w:w="1391" w:type="dxa"/>
          </w:tcPr>
          <w:p>
            <w:pPr>
              <w:pStyle w:val="TableParagraph"/>
              <w:spacing w:before="120"/>
              <w:ind w:left="3" w:right="2"/>
              <w:jc w:val="center"/>
              <w:rPr>
                <w:rFonts w:ascii="Arial MT"/>
                <w:sz w:val="14"/>
              </w:rPr>
            </w:pPr>
            <w:r>
              <w:rPr>
                <w:rFonts w:ascii="Arial MT"/>
                <w:spacing w:val="-2"/>
                <w:sz w:val="14"/>
              </w:rPr>
              <w:t>4.000.000,00</w:t>
            </w:r>
          </w:p>
        </w:tc>
      </w:tr>
      <w:tr>
        <w:trPr>
          <w:trHeight w:val="561" w:hRule="atLeast"/>
        </w:trPr>
        <w:tc>
          <w:tcPr>
            <w:tcW w:w="2130" w:type="dxa"/>
          </w:tcPr>
          <w:p>
            <w:pPr>
              <w:pStyle w:val="TableParagraph"/>
              <w:spacing w:before="120"/>
              <w:ind w:left="449" w:hanging="349"/>
              <w:rPr>
                <w:rFonts w:ascii="Arial MT" w:hAnsi="Arial MT"/>
                <w:sz w:val="14"/>
              </w:rPr>
            </w:pPr>
            <w:r>
              <w:rPr>
                <w:rFonts w:ascii="Arial MT" w:hAnsi="Arial MT"/>
                <w:sz w:val="14"/>
              </w:rPr>
              <w:t>Ecomuseo:</w:t>
            </w:r>
            <w:r>
              <w:rPr>
                <w:rFonts w:ascii="Arial MT" w:hAnsi="Arial MT"/>
                <w:spacing w:val="-10"/>
                <w:sz w:val="14"/>
              </w:rPr>
              <w:t> </w:t>
            </w:r>
            <w:r>
              <w:rPr>
                <w:rFonts w:ascii="Arial MT" w:hAnsi="Arial MT"/>
                <w:sz w:val="14"/>
              </w:rPr>
              <w:t>patrimonio,</w:t>
            </w:r>
            <w:r>
              <w:rPr>
                <w:rFonts w:ascii="Arial MT" w:hAnsi="Arial MT"/>
                <w:spacing w:val="-10"/>
                <w:sz w:val="14"/>
              </w:rPr>
              <w:t> </w:t>
            </w:r>
            <w:r>
              <w:rPr>
                <w:rFonts w:ascii="Arial MT" w:hAnsi="Arial MT"/>
                <w:sz w:val="14"/>
              </w:rPr>
              <w:t>storia</w:t>
            </w:r>
            <w:r>
              <w:rPr>
                <w:rFonts w:ascii="Arial MT" w:hAnsi="Arial MT"/>
                <w:spacing w:val="-10"/>
                <w:sz w:val="14"/>
              </w:rPr>
              <w:t> </w:t>
            </w:r>
            <w:r>
              <w:rPr>
                <w:rFonts w:ascii="Arial MT" w:hAnsi="Arial MT"/>
                <w:sz w:val="14"/>
              </w:rPr>
              <w:t>e</w:t>
            </w:r>
            <w:r>
              <w:rPr>
                <w:rFonts w:ascii="Arial MT" w:hAnsi="Arial MT"/>
                <w:spacing w:val="40"/>
                <w:sz w:val="14"/>
              </w:rPr>
              <w:t> </w:t>
            </w:r>
            <w:r>
              <w:rPr>
                <w:rFonts w:ascii="Arial MT" w:hAnsi="Arial MT"/>
                <w:sz w:val="14"/>
              </w:rPr>
              <w:t>paesaggi</w:t>
            </w:r>
            <w:r>
              <w:rPr>
                <w:rFonts w:ascii="Arial MT" w:hAnsi="Arial MT"/>
                <w:spacing w:val="-6"/>
                <w:sz w:val="14"/>
              </w:rPr>
              <w:t> </w:t>
            </w:r>
            <w:r>
              <w:rPr>
                <w:rFonts w:ascii="Arial MT" w:hAnsi="Arial MT"/>
                <w:sz w:val="14"/>
              </w:rPr>
              <w:t>d’Abruzzo</w:t>
            </w:r>
          </w:p>
        </w:tc>
        <w:tc>
          <w:tcPr>
            <w:tcW w:w="1273" w:type="dxa"/>
          </w:tcPr>
          <w:p>
            <w:pPr>
              <w:pStyle w:val="TableParagraph"/>
              <w:spacing w:before="120"/>
              <w:ind w:left="9" w:right="1"/>
              <w:jc w:val="center"/>
              <w:rPr>
                <w:rFonts w:ascii="Arial MT"/>
                <w:sz w:val="14"/>
              </w:rPr>
            </w:pPr>
            <w:r>
              <w:rPr>
                <w:rFonts w:ascii="Arial MT"/>
                <w:spacing w:val="-2"/>
                <w:sz w:val="14"/>
              </w:rPr>
              <w:t>C39I25000020001</w:t>
            </w:r>
          </w:p>
        </w:tc>
        <w:tc>
          <w:tcPr>
            <w:tcW w:w="850" w:type="dxa"/>
          </w:tcPr>
          <w:p>
            <w:pPr>
              <w:pStyle w:val="TableParagraph"/>
              <w:spacing w:before="120"/>
              <w:ind w:left="110"/>
              <w:rPr>
                <w:rFonts w:ascii="Arial MT"/>
                <w:sz w:val="14"/>
              </w:rPr>
            </w:pPr>
            <w:r>
              <w:rPr>
                <w:rFonts w:ascii="Arial MT"/>
                <w:sz w:val="14"/>
              </w:rPr>
              <w:t>C.</w:t>
            </w:r>
            <w:r>
              <w:rPr>
                <w:rFonts w:ascii="Arial MT"/>
                <w:spacing w:val="-1"/>
                <w:sz w:val="14"/>
              </w:rPr>
              <w:t> </w:t>
            </w:r>
            <w:r>
              <w:rPr>
                <w:rFonts w:ascii="Arial MT"/>
                <w:spacing w:val="-2"/>
                <w:sz w:val="14"/>
              </w:rPr>
              <w:t>Cultura</w:t>
            </w:r>
          </w:p>
        </w:tc>
        <w:tc>
          <w:tcPr>
            <w:tcW w:w="709" w:type="dxa"/>
          </w:tcPr>
          <w:p>
            <w:pPr>
              <w:pStyle w:val="TableParagraph"/>
              <w:spacing w:before="120"/>
              <w:ind w:left="155"/>
              <w:rPr>
                <w:rFonts w:ascii="Arial MT"/>
                <w:sz w:val="14"/>
              </w:rPr>
            </w:pPr>
            <w:r>
              <w:rPr>
                <w:rFonts w:ascii="Arial MT"/>
                <w:spacing w:val="-4"/>
                <w:sz w:val="14"/>
              </w:rPr>
              <w:t>USRC</w:t>
            </w:r>
          </w:p>
        </w:tc>
        <w:tc>
          <w:tcPr>
            <w:tcW w:w="1120" w:type="dxa"/>
          </w:tcPr>
          <w:p>
            <w:pPr>
              <w:pStyle w:val="TableParagraph"/>
              <w:spacing w:before="120"/>
              <w:ind w:left="8"/>
              <w:jc w:val="center"/>
              <w:rPr>
                <w:rFonts w:ascii="Arial MT"/>
                <w:sz w:val="14"/>
              </w:rPr>
            </w:pPr>
            <w:r>
              <w:rPr>
                <w:rFonts w:ascii="Arial MT"/>
                <w:spacing w:val="-2"/>
                <w:sz w:val="14"/>
              </w:rPr>
              <w:t>5.519.000,00</w:t>
            </w:r>
          </w:p>
        </w:tc>
        <w:tc>
          <w:tcPr>
            <w:tcW w:w="1030" w:type="dxa"/>
          </w:tcPr>
          <w:p>
            <w:pPr>
              <w:pStyle w:val="TableParagraph"/>
              <w:spacing w:before="120"/>
              <w:ind w:left="4" w:right="1"/>
              <w:jc w:val="center"/>
              <w:rPr>
                <w:rFonts w:ascii="Arial MT"/>
                <w:sz w:val="14"/>
              </w:rPr>
            </w:pPr>
            <w:r>
              <w:rPr>
                <w:rFonts w:ascii="Arial MT"/>
                <w:spacing w:val="-10"/>
                <w:sz w:val="14"/>
              </w:rPr>
              <w:t>-</w:t>
            </w:r>
          </w:p>
        </w:tc>
        <w:tc>
          <w:tcPr>
            <w:tcW w:w="1391" w:type="dxa"/>
          </w:tcPr>
          <w:p>
            <w:pPr>
              <w:pStyle w:val="TableParagraph"/>
              <w:spacing w:before="120"/>
              <w:ind w:left="3" w:right="2"/>
              <w:jc w:val="center"/>
              <w:rPr>
                <w:rFonts w:ascii="Arial MT"/>
                <w:sz w:val="14"/>
              </w:rPr>
            </w:pPr>
            <w:r>
              <w:rPr>
                <w:rFonts w:ascii="Arial MT"/>
                <w:spacing w:val="-2"/>
                <w:sz w:val="14"/>
              </w:rPr>
              <w:t>5.519.000,00</w:t>
            </w:r>
          </w:p>
        </w:tc>
      </w:tr>
      <w:tr>
        <w:trPr>
          <w:trHeight w:val="1043" w:hRule="atLeast"/>
        </w:trPr>
        <w:tc>
          <w:tcPr>
            <w:tcW w:w="2130" w:type="dxa"/>
          </w:tcPr>
          <w:p>
            <w:pPr>
              <w:pStyle w:val="TableParagraph"/>
              <w:spacing w:before="119"/>
              <w:ind w:left="6" w:right="-15"/>
              <w:jc w:val="center"/>
              <w:rPr>
                <w:rFonts w:ascii="Arial MT"/>
                <w:sz w:val="14"/>
              </w:rPr>
            </w:pPr>
            <w:r>
              <w:rPr>
                <w:rFonts w:ascii="Arial MT"/>
                <w:sz w:val="14"/>
              </w:rPr>
              <w:t>Ecosistema</w:t>
            </w:r>
            <w:r>
              <w:rPr>
                <w:rFonts w:ascii="Arial MT"/>
                <w:spacing w:val="-9"/>
                <w:sz w:val="14"/>
              </w:rPr>
              <w:t> </w:t>
            </w:r>
            <w:r>
              <w:rPr>
                <w:rFonts w:ascii="Arial MT"/>
                <w:sz w:val="14"/>
              </w:rPr>
              <w:t>delle</w:t>
            </w:r>
            <w:r>
              <w:rPr>
                <w:rFonts w:ascii="Arial MT"/>
                <w:spacing w:val="-10"/>
                <w:sz w:val="14"/>
              </w:rPr>
              <w:t> </w:t>
            </w:r>
            <w:r>
              <w:rPr>
                <w:rFonts w:ascii="Arial MT"/>
                <w:sz w:val="14"/>
              </w:rPr>
              <w:t>imprese</w:t>
            </w:r>
            <w:r>
              <w:rPr>
                <w:rFonts w:ascii="Arial MT"/>
                <w:spacing w:val="-10"/>
                <w:sz w:val="14"/>
              </w:rPr>
              <w:t> </w:t>
            </w:r>
            <w:r>
              <w:rPr>
                <w:rFonts w:ascii="Arial MT"/>
                <w:sz w:val="14"/>
              </w:rPr>
              <w:t>culturali</w:t>
            </w:r>
            <w:r>
              <w:rPr>
                <w:rFonts w:ascii="Arial MT"/>
                <w:spacing w:val="40"/>
                <w:sz w:val="14"/>
              </w:rPr>
              <w:t> </w:t>
            </w:r>
            <w:r>
              <w:rPr>
                <w:rFonts w:ascii="Arial MT"/>
                <w:sz w:val="14"/>
              </w:rPr>
              <w:t>e creative e</w:t>
            </w:r>
            <w:r>
              <w:rPr>
                <w:rFonts w:ascii="Arial MT"/>
                <w:spacing w:val="40"/>
                <w:sz w:val="14"/>
              </w:rPr>
              <w:t> </w:t>
            </w:r>
            <w:r>
              <w:rPr>
                <w:rFonts w:ascii="Arial MT"/>
                <w:spacing w:val="-2"/>
                <w:sz w:val="14"/>
              </w:rPr>
              <w:t>internazionalizzazione:</w:t>
            </w:r>
            <w:r>
              <w:rPr>
                <w:rFonts w:ascii="Arial MT"/>
                <w:spacing w:val="40"/>
                <w:sz w:val="14"/>
              </w:rPr>
              <w:t> </w:t>
            </w:r>
            <w:r>
              <w:rPr>
                <w:rFonts w:ascii="Arial MT"/>
                <w:sz w:val="14"/>
              </w:rPr>
              <w:t>gemellaggio</w:t>
            </w:r>
            <w:r>
              <w:rPr>
                <w:rFonts w:ascii="Arial MT"/>
                <w:spacing w:val="-5"/>
                <w:sz w:val="14"/>
              </w:rPr>
              <w:t> </w:t>
            </w:r>
            <w:r>
              <w:rPr>
                <w:rFonts w:ascii="Arial MT"/>
                <w:sz w:val="14"/>
              </w:rPr>
              <w:t>con</w:t>
            </w:r>
            <w:r>
              <w:rPr>
                <w:rFonts w:ascii="Arial MT"/>
                <w:spacing w:val="-5"/>
                <w:sz w:val="14"/>
              </w:rPr>
              <w:t> </w:t>
            </w:r>
            <w:r>
              <w:rPr>
                <w:rFonts w:ascii="Arial MT"/>
                <w:sz w:val="14"/>
              </w:rPr>
              <w:t>Bourges</w:t>
            </w:r>
            <w:r>
              <w:rPr>
                <w:rFonts w:ascii="Arial MT"/>
                <w:spacing w:val="-5"/>
                <w:sz w:val="14"/>
              </w:rPr>
              <w:t> </w:t>
            </w:r>
            <w:r>
              <w:rPr>
                <w:rFonts w:ascii="Arial MT"/>
                <w:sz w:val="14"/>
              </w:rPr>
              <w:t>capitale</w:t>
            </w:r>
            <w:r>
              <w:rPr>
                <w:rFonts w:ascii="Arial MT"/>
                <w:spacing w:val="40"/>
                <w:sz w:val="14"/>
              </w:rPr>
              <w:t> </w:t>
            </w:r>
            <w:r>
              <w:rPr>
                <w:rFonts w:ascii="Arial MT"/>
                <w:sz w:val="14"/>
              </w:rPr>
              <w:t>europea della cultura 2028</w:t>
            </w:r>
          </w:p>
        </w:tc>
        <w:tc>
          <w:tcPr>
            <w:tcW w:w="1273" w:type="dxa"/>
          </w:tcPr>
          <w:p>
            <w:pPr>
              <w:pStyle w:val="TableParagraph"/>
              <w:spacing w:before="119"/>
              <w:ind w:left="9" w:right="1"/>
              <w:jc w:val="center"/>
              <w:rPr>
                <w:rFonts w:ascii="Arial MT"/>
                <w:sz w:val="14"/>
              </w:rPr>
            </w:pPr>
            <w:r>
              <w:rPr>
                <w:rFonts w:ascii="Arial MT"/>
                <w:spacing w:val="-2"/>
                <w:sz w:val="14"/>
              </w:rPr>
              <w:t>C19I25000080005</w:t>
            </w:r>
          </w:p>
        </w:tc>
        <w:tc>
          <w:tcPr>
            <w:tcW w:w="850" w:type="dxa"/>
          </w:tcPr>
          <w:p>
            <w:pPr>
              <w:pStyle w:val="TableParagraph"/>
              <w:spacing w:before="119"/>
              <w:ind w:left="51" w:right="33" w:hanging="8"/>
              <w:jc w:val="both"/>
              <w:rPr>
                <w:rFonts w:ascii="Arial MT"/>
                <w:sz w:val="14"/>
              </w:rPr>
            </w:pPr>
            <w:r>
              <w:rPr>
                <w:rFonts w:ascii="Arial MT"/>
                <w:sz w:val="14"/>
              </w:rPr>
              <w:t>E.</w:t>
            </w:r>
            <w:r>
              <w:rPr>
                <w:rFonts w:ascii="Arial MT"/>
                <w:spacing w:val="-10"/>
                <w:sz w:val="14"/>
              </w:rPr>
              <w:t> </w:t>
            </w:r>
            <w:r>
              <w:rPr>
                <w:rFonts w:ascii="Arial MT"/>
                <w:sz w:val="14"/>
              </w:rPr>
              <w:t>Ricerca</w:t>
            </w:r>
            <w:r>
              <w:rPr>
                <w:rFonts w:ascii="Arial MT"/>
                <w:spacing w:val="-10"/>
                <w:sz w:val="14"/>
              </w:rPr>
              <w:t> </w:t>
            </w:r>
            <w:r>
              <w:rPr>
                <w:rFonts w:ascii="Arial MT"/>
                <w:sz w:val="14"/>
              </w:rPr>
              <w:t>e</w:t>
            </w:r>
            <w:r>
              <w:rPr>
                <w:rFonts w:ascii="Arial MT"/>
                <w:spacing w:val="40"/>
                <w:sz w:val="14"/>
              </w:rPr>
              <w:t> </w:t>
            </w:r>
            <w:r>
              <w:rPr>
                <w:rFonts w:ascii="Arial MT"/>
                <w:spacing w:val="-2"/>
                <w:sz w:val="14"/>
              </w:rPr>
              <w:t>innovazione</w:t>
            </w:r>
            <w:r>
              <w:rPr>
                <w:rFonts w:ascii="Arial MT"/>
                <w:spacing w:val="40"/>
                <w:sz w:val="14"/>
              </w:rPr>
              <w:t> </w:t>
            </w:r>
            <w:r>
              <w:rPr>
                <w:rFonts w:ascii="Arial MT"/>
                <w:spacing w:val="-2"/>
                <w:sz w:val="14"/>
              </w:rPr>
              <w:t>tecnologica</w:t>
            </w:r>
          </w:p>
        </w:tc>
        <w:tc>
          <w:tcPr>
            <w:tcW w:w="709" w:type="dxa"/>
          </w:tcPr>
          <w:p>
            <w:pPr>
              <w:pStyle w:val="TableParagraph"/>
              <w:spacing w:before="119"/>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19"/>
              <w:ind w:left="8" w:right="2"/>
              <w:jc w:val="center"/>
              <w:rPr>
                <w:rFonts w:ascii="Arial MT"/>
                <w:sz w:val="14"/>
              </w:rPr>
            </w:pPr>
            <w:r>
              <w:rPr>
                <w:rFonts w:ascii="Arial MT"/>
                <w:spacing w:val="-2"/>
                <w:sz w:val="14"/>
              </w:rPr>
              <w:t>2.500.000,00</w:t>
            </w:r>
          </w:p>
        </w:tc>
        <w:tc>
          <w:tcPr>
            <w:tcW w:w="1030" w:type="dxa"/>
          </w:tcPr>
          <w:p>
            <w:pPr>
              <w:pStyle w:val="TableParagraph"/>
              <w:spacing w:before="119"/>
              <w:ind w:left="4" w:right="2"/>
              <w:jc w:val="center"/>
              <w:rPr>
                <w:rFonts w:ascii="Arial MT"/>
                <w:sz w:val="14"/>
              </w:rPr>
            </w:pPr>
            <w:r>
              <w:rPr>
                <w:rFonts w:ascii="Arial MT"/>
                <w:spacing w:val="-10"/>
                <w:sz w:val="14"/>
              </w:rPr>
              <w:t>-</w:t>
            </w:r>
          </w:p>
        </w:tc>
        <w:tc>
          <w:tcPr>
            <w:tcW w:w="1391" w:type="dxa"/>
          </w:tcPr>
          <w:p>
            <w:pPr>
              <w:pStyle w:val="TableParagraph"/>
              <w:spacing w:before="119"/>
              <w:ind w:left="3" w:right="2"/>
              <w:jc w:val="center"/>
              <w:rPr>
                <w:rFonts w:ascii="Arial MT"/>
                <w:sz w:val="14"/>
              </w:rPr>
            </w:pPr>
            <w:r>
              <w:rPr>
                <w:rFonts w:ascii="Arial MT"/>
                <w:spacing w:val="-2"/>
                <w:sz w:val="14"/>
              </w:rPr>
              <w:t>2.500.000,00</w:t>
            </w:r>
          </w:p>
        </w:tc>
      </w:tr>
      <w:tr>
        <w:trPr>
          <w:trHeight w:val="882" w:hRule="atLeast"/>
        </w:trPr>
        <w:tc>
          <w:tcPr>
            <w:tcW w:w="2130" w:type="dxa"/>
          </w:tcPr>
          <w:p>
            <w:pPr>
              <w:pStyle w:val="TableParagraph"/>
              <w:spacing w:before="119"/>
              <w:ind w:left="76" w:right="65"/>
              <w:jc w:val="center"/>
              <w:rPr>
                <w:rFonts w:ascii="Arial MT" w:hAnsi="Arial MT"/>
                <w:sz w:val="14"/>
              </w:rPr>
            </w:pPr>
            <w:r>
              <w:rPr>
                <w:rFonts w:ascii="Arial MT" w:hAnsi="Arial MT"/>
                <w:sz w:val="14"/>
              </w:rPr>
              <w:t>Hub</w:t>
            </w:r>
            <w:r>
              <w:rPr>
                <w:rFonts w:ascii="Arial MT" w:hAnsi="Arial MT"/>
                <w:spacing w:val="-10"/>
                <w:sz w:val="14"/>
              </w:rPr>
              <w:t> </w:t>
            </w:r>
            <w:r>
              <w:rPr>
                <w:rFonts w:ascii="Arial MT" w:hAnsi="Arial MT"/>
                <w:sz w:val="14"/>
              </w:rPr>
              <w:t>scuola</w:t>
            </w:r>
            <w:r>
              <w:rPr>
                <w:rFonts w:ascii="Arial MT" w:hAnsi="Arial MT"/>
                <w:spacing w:val="-10"/>
                <w:sz w:val="14"/>
              </w:rPr>
              <w:t> </w:t>
            </w:r>
            <w:r>
              <w:rPr>
                <w:rFonts w:ascii="Arial MT" w:hAnsi="Arial MT"/>
                <w:sz w:val="14"/>
              </w:rPr>
              <w:t>lavoro.</w:t>
            </w:r>
            <w:r>
              <w:rPr>
                <w:rFonts w:ascii="Arial MT" w:hAnsi="Arial MT"/>
                <w:spacing w:val="-9"/>
                <w:sz w:val="14"/>
              </w:rPr>
              <w:t> </w:t>
            </w:r>
            <w:r>
              <w:rPr>
                <w:rFonts w:ascii="Arial MT" w:hAnsi="Arial MT"/>
                <w:sz w:val="14"/>
              </w:rPr>
              <w:t>Dalla</w:t>
            </w:r>
            <w:r>
              <w:rPr>
                <w:rFonts w:ascii="Arial MT" w:hAnsi="Arial MT"/>
                <w:spacing w:val="-9"/>
                <w:sz w:val="14"/>
              </w:rPr>
              <w:t> </w:t>
            </w:r>
            <w:r>
              <w:rPr>
                <w:rFonts w:ascii="Arial MT" w:hAnsi="Arial MT"/>
                <w:sz w:val="14"/>
              </w:rPr>
              <w:t>ricerca</w:t>
            </w:r>
            <w:r>
              <w:rPr>
                <w:rFonts w:ascii="Arial MT" w:hAnsi="Arial MT"/>
                <w:spacing w:val="40"/>
                <w:sz w:val="14"/>
              </w:rPr>
              <w:t> </w:t>
            </w:r>
            <w:r>
              <w:rPr>
                <w:rFonts w:ascii="Arial MT" w:hAnsi="Arial MT"/>
                <w:sz w:val="14"/>
              </w:rPr>
              <w:t>all’industria: creazione di</w:t>
            </w:r>
            <w:r>
              <w:rPr>
                <w:rFonts w:ascii="Arial MT" w:hAnsi="Arial MT"/>
                <w:spacing w:val="40"/>
                <w:sz w:val="14"/>
              </w:rPr>
              <w:t> </w:t>
            </w:r>
            <w:r>
              <w:rPr>
                <w:rFonts w:ascii="Arial MT" w:hAnsi="Arial MT"/>
                <w:sz w:val="14"/>
              </w:rPr>
              <w:t>competenze per start up</w:t>
            </w:r>
            <w:r>
              <w:rPr>
                <w:rFonts w:ascii="Arial MT" w:hAnsi="Arial MT"/>
                <w:spacing w:val="40"/>
                <w:sz w:val="14"/>
              </w:rPr>
              <w:t> </w:t>
            </w:r>
            <w:r>
              <w:rPr>
                <w:rFonts w:ascii="Arial MT" w:hAnsi="Arial MT"/>
                <w:spacing w:val="-2"/>
                <w:sz w:val="14"/>
              </w:rPr>
              <w:t>innovative</w:t>
            </w:r>
          </w:p>
        </w:tc>
        <w:tc>
          <w:tcPr>
            <w:tcW w:w="1273" w:type="dxa"/>
          </w:tcPr>
          <w:p>
            <w:pPr>
              <w:pStyle w:val="TableParagraph"/>
              <w:spacing w:before="119"/>
              <w:ind w:left="9" w:right="1"/>
              <w:jc w:val="center"/>
              <w:rPr>
                <w:rFonts w:ascii="Arial MT"/>
                <w:sz w:val="14"/>
              </w:rPr>
            </w:pPr>
            <w:r>
              <w:rPr>
                <w:rFonts w:ascii="Arial MT"/>
                <w:spacing w:val="-2"/>
                <w:sz w:val="14"/>
              </w:rPr>
              <w:t>C19I25000090005</w:t>
            </w:r>
          </w:p>
        </w:tc>
        <w:tc>
          <w:tcPr>
            <w:tcW w:w="850" w:type="dxa"/>
          </w:tcPr>
          <w:p>
            <w:pPr>
              <w:pStyle w:val="TableParagraph"/>
              <w:spacing w:before="119"/>
              <w:ind w:left="51" w:right="33" w:hanging="8"/>
              <w:jc w:val="both"/>
              <w:rPr>
                <w:rFonts w:ascii="Arial MT"/>
                <w:sz w:val="14"/>
              </w:rPr>
            </w:pPr>
            <w:r>
              <w:rPr>
                <w:rFonts w:ascii="Arial MT"/>
                <w:sz w:val="14"/>
              </w:rPr>
              <w:t>E.</w:t>
            </w:r>
            <w:r>
              <w:rPr>
                <w:rFonts w:ascii="Arial MT"/>
                <w:spacing w:val="-10"/>
                <w:sz w:val="14"/>
              </w:rPr>
              <w:t> </w:t>
            </w:r>
            <w:r>
              <w:rPr>
                <w:rFonts w:ascii="Arial MT"/>
                <w:sz w:val="14"/>
              </w:rPr>
              <w:t>Ricerca</w:t>
            </w:r>
            <w:r>
              <w:rPr>
                <w:rFonts w:ascii="Arial MT"/>
                <w:spacing w:val="-10"/>
                <w:sz w:val="14"/>
              </w:rPr>
              <w:t> </w:t>
            </w:r>
            <w:r>
              <w:rPr>
                <w:rFonts w:ascii="Arial MT"/>
                <w:sz w:val="14"/>
              </w:rPr>
              <w:t>e</w:t>
            </w:r>
            <w:r>
              <w:rPr>
                <w:rFonts w:ascii="Arial MT"/>
                <w:spacing w:val="40"/>
                <w:sz w:val="14"/>
              </w:rPr>
              <w:t> </w:t>
            </w:r>
            <w:r>
              <w:rPr>
                <w:rFonts w:ascii="Arial MT"/>
                <w:spacing w:val="-2"/>
                <w:sz w:val="14"/>
              </w:rPr>
              <w:t>innovazione</w:t>
            </w:r>
            <w:r>
              <w:rPr>
                <w:rFonts w:ascii="Arial MT"/>
                <w:spacing w:val="40"/>
                <w:sz w:val="14"/>
              </w:rPr>
              <w:t> </w:t>
            </w:r>
            <w:r>
              <w:rPr>
                <w:rFonts w:ascii="Arial MT"/>
                <w:spacing w:val="-2"/>
                <w:sz w:val="14"/>
              </w:rPr>
              <w:t>tecnologica</w:t>
            </w:r>
          </w:p>
        </w:tc>
        <w:tc>
          <w:tcPr>
            <w:tcW w:w="709" w:type="dxa"/>
          </w:tcPr>
          <w:p>
            <w:pPr>
              <w:pStyle w:val="TableParagraph"/>
              <w:spacing w:before="119"/>
              <w:ind w:left="34" w:right="15" w:firstLine="69"/>
              <w:rPr>
                <w:rFonts w:ascii="Arial MT" w:hAnsi="Arial MT"/>
                <w:sz w:val="14"/>
              </w:rPr>
            </w:pPr>
            <w:r>
              <w:rPr>
                <w:rFonts w:ascii="Arial MT" w:hAnsi="Arial MT"/>
                <w:spacing w:val="-2"/>
                <w:sz w:val="14"/>
              </w:rPr>
              <w:t>comune</w:t>
            </w:r>
            <w:r>
              <w:rPr>
                <w:rFonts w:ascii="Arial MT" w:hAnsi="Arial MT"/>
                <w:spacing w:val="40"/>
                <w:sz w:val="14"/>
              </w:rPr>
              <w:t> </w:t>
            </w:r>
            <w:r>
              <w:rPr>
                <w:rFonts w:ascii="Arial MT" w:hAnsi="Arial MT"/>
                <w:spacing w:val="-2"/>
                <w:sz w:val="14"/>
              </w:rPr>
              <w:t>dell’Aquila</w:t>
            </w:r>
          </w:p>
        </w:tc>
        <w:tc>
          <w:tcPr>
            <w:tcW w:w="1120" w:type="dxa"/>
          </w:tcPr>
          <w:p>
            <w:pPr>
              <w:pStyle w:val="TableParagraph"/>
              <w:spacing w:before="119"/>
              <w:ind w:left="8" w:right="2"/>
              <w:jc w:val="center"/>
              <w:rPr>
                <w:rFonts w:ascii="Arial MT"/>
                <w:sz w:val="14"/>
              </w:rPr>
            </w:pPr>
            <w:r>
              <w:rPr>
                <w:rFonts w:ascii="Arial MT"/>
                <w:spacing w:val="-2"/>
                <w:sz w:val="14"/>
              </w:rPr>
              <w:t>3.200.000,00</w:t>
            </w:r>
          </w:p>
        </w:tc>
        <w:tc>
          <w:tcPr>
            <w:tcW w:w="1030" w:type="dxa"/>
          </w:tcPr>
          <w:p>
            <w:pPr>
              <w:pStyle w:val="TableParagraph"/>
              <w:spacing w:before="119"/>
              <w:ind w:left="6"/>
              <w:jc w:val="center"/>
              <w:rPr>
                <w:rFonts w:ascii="Arial MT"/>
                <w:sz w:val="14"/>
              </w:rPr>
            </w:pPr>
            <w:r>
              <w:rPr>
                <w:rFonts w:ascii="Arial MT"/>
                <w:spacing w:val="-2"/>
                <w:sz w:val="14"/>
              </w:rPr>
              <w:t>200.000,00</w:t>
            </w:r>
          </w:p>
        </w:tc>
        <w:tc>
          <w:tcPr>
            <w:tcW w:w="1391" w:type="dxa"/>
          </w:tcPr>
          <w:p>
            <w:pPr>
              <w:pStyle w:val="TableParagraph"/>
              <w:spacing w:before="119"/>
              <w:ind w:left="3" w:right="1"/>
              <w:jc w:val="center"/>
              <w:rPr>
                <w:rFonts w:ascii="Arial MT"/>
                <w:sz w:val="14"/>
              </w:rPr>
            </w:pPr>
            <w:r>
              <w:rPr>
                <w:rFonts w:ascii="Arial MT"/>
                <w:spacing w:val="-2"/>
                <w:sz w:val="14"/>
              </w:rPr>
              <w:t>3.000.000,00</w:t>
            </w:r>
          </w:p>
        </w:tc>
      </w:tr>
      <w:tr>
        <w:trPr>
          <w:trHeight w:val="401" w:hRule="atLeast"/>
        </w:trPr>
        <w:tc>
          <w:tcPr>
            <w:tcW w:w="4962" w:type="dxa"/>
            <w:gridSpan w:val="4"/>
          </w:tcPr>
          <w:p>
            <w:pPr>
              <w:pStyle w:val="TableParagraph"/>
              <w:spacing w:before="119"/>
              <w:ind w:left="7"/>
              <w:jc w:val="center"/>
              <w:rPr>
                <w:rFonts w:ascii="Arial"/>
                <w:b/>
                <w:sz w:val="14"/>
              </w:rPr>
            </w:pPr>
            <w:r>
              <w:rPr>
                <w:rFonts w:ascii="Arial"/>
                <w:b/>
                <w:spacing w:val="-2"/>
                <w:sz w:val="14"/>
              </w:rPr>
              <w:t>TOTALE</w:t>
            </w:r>
          </w:p>
        </w:tc>
        <w:tc>
          <w:tcPr>
            <w:tcW w:w="1120" w:type="dxa"/>
          </w:tcPr>
          <w:p>
            <w:pPr>
              <w:pStyle w:val="TableParagraph"/>
              <w:spacing w:before="119"/>
              <w:ind w:left="8"/>
              <w:jc w:val="center"/>
              <w:rPr>
                <w:rFonts w:ascii="Arial MT"/>
                <w:sz w:val="14"/>
              </w:rPr>
            </w:pPr>
            <w:r>
              <w:rPr>
                <w:rFonts w:ascii="Arial MT"/>
                <w:spacing w:val="-2"/>
                <w:sz w:val="14"/>
              </w:rPr>
              <w:t>28.864.480,00</w:t>
            </w:r>
          </w:p>
        </w:tc>
        <w:tc>
          <w:tcPr>
            <w:tcW w:w="1030" w:type="dxa"/>
          </w:tcPr>
          <w:p>
            <w:pPr>
              <w:pStyle w:val="TableParagraph"/>
              <w:spacing w:before="119"/>
              <w:ind w:left="4" w:right="1"/>
              <w:jc w:val="center"/>
              <w:rPr>
                <w:rFonts w:ascii="Arial MT"/>
                <w:sz w:val="14"/>
              </w:rPr>
            </w:pPr>
            <w:r>
              <w:rPr>
                <w:rFonts w:ascii="Arial MT"/>
                <w:spacing w:val="-2"/>
                <w:sz w:val="14"/>
              </w:rPr>
              <w:t>1.900.000,00</w:t>
            </w:r>
          </w:p>
        </w:tc>
        <w:tc>
          <w:tcPr>
            <w:tcW w:w="1391" w:type="dxa"/>
          </w:tcPr>
          <w:p>
            <w:pPr>
              <w:pStyle w:val="TableParagraph"/>
              <w:spacing w:before="119"/>
              <w:ind w:left="3"/>
              <w:jc w:val="center"/>
              <w:rPr>
                <w:rFonts w:ascii="Arial"/>
                <w:b/>
                <w:sz w:val="14"/>
              </w:rPr>
            </w:pPr>
            <w:r>
              <w:rPr>
                <w:rFonts w:ascii="Arial"/>
                <w:b/>
                <w:spacing w:val="-2"/>
                <w:sz w:val="14"/>
              </w:rPr>
              <w:t>27.064.480,00</w:t>
            </w:r>
          </w:p>
        </w:tc>
      </w:tr>
    </w:tbl>
    <w:p>
      <w:pPr>
        <w:pStyle w:val="BodyText"/>
        <w:spacing w:before="108"/>
        <w:ind w:left="0"/>
        <w:jc w:val="left"/>
      </w:pPr>
    </w:p>
    <w:p>
      <w:pPr>
        <w:pStyle w:val="ListParagraph"/>
        <w:numPr>
          <w:ilvl w:val="1"/>
          <w:numId w:val="45"/>
        </w:numPr>
        <w:tabs>
          <w:tab w:pos="905" w:val="left" w:leader="none"/>
        </w:tabs>
        <w:spacing w:line="211" w:lineRule="auto" w:before="0" w:after="0"/>
        <w:ind w:left="113" w:right="103" w:firstLine="426"/>
        <w:jc w:val="both"/>
        <w:rPr>
          <w:sz w:val="21"/>
        </w:rPr>
      </w:pPr>
      <w:r>
        <w:rPr>
          <w:color w:val="231F20"/>
          <w:sz w:val="21"/>
        </w:rPr>
        <w:t>Le risorse assegnate con la presente delibera, per un importo complessivo pari a 27.064.480,00 euro, trovano copertura finanziaria a valere sulle risorse stanziate, per l’annualità 2021, dalla legge 30 dicembre 2020, n. 178 (legge di bilancio 2021), in virtù del disposto di cui all’art. 1, comma 406 della legge di bilancio 30 dicembre 2023, n. 213.</w:t>
      </w:r>
    </w:p>
    <w:p>
      <w:pPr>
        <w:pStyle w:val="ListParagraph"/>
        <w:numPr>
          <w:ilvl w:val="0"/>
          <w:numId w:val="45"/>
        </w:numPr>
        <w:tabs>
          <w:tab w:pos="321" w:val="left" w:leader="none"/>
        </w:tabs>
        <w:spacing w:line="240" w:lineRule="auto" w:before="184" w:after="0"/>
        <w:ind w:left="321" w:right="0" w:hanging="208"/>
        <w:jc w:val="both"/>
        <w:rPr>
          <w:sz w:val="21"/>
        </w:rPr>
      </w:pPr>
      <w:r>
        <w:rPr>
          <w:color w:val="231F20"/>
          <w:sz w:val="21"/>
        </w:rPr>
        <w:t>Trasferimento</w:t>
      </w:r>
      <w:r>
        <w:rPr>
          <w:color w:val="231F20"/>
          <w:spacing w:val="3"/>
          <w:sz w:val="21"/>
        </w:rPr>
        <w:t> </w:t>
      </w:r>
      <w:r>
        <w:rPr>
          <w:color w:val="231F20"/>
          <w:sz w:val="21"/>
        </w:rPr>
        <w:t>delle</w:t>
      </w:r>
      <w:r>
        <w:rPr>
          <w:color w:val="231F20"/>
          <w:spacing w:val="4"/>
          <w:sz w:val="21"/>
        </w:rPr>
        <w:t> </w:t>
      </w:r>
      <w:r>
        <w:rPr>
          <w:color w:val="231F20"/>
          <w:spacing w:val="-2"/>
          <w:sz w:val="21"/>
        </w:rPr>
        <w:t>risorse</w:t>
      </w:r>
    </w:p>
    <w:p>
      <w:pPr>
        <w:pStyle w:val="ListParagraph"/>
        <w:numPr>
          <w:ilvl w:val="1"/>
          <w:numId w:val="45"/>
        </w:numPr>
        <w:tabs>
          <w:tab w:pos="916" w:val="left" w:leader="none"/>
        </w:tabs>
        <w:spacing w:line="211" w:lineRule="auto" w:before="74" w:after="0"/>
        <w:ind w:left="113" w:right="103" w:firstLine="426"/>
        <w:jc w:val="both"/>
        <w:rPr>
          <w:sz w:val="21"/>
        </w:rPr>
      </w:pPr>
      <w:r>
        <w:rPr>
          <w:color w:val="231F20"/>
          <w:sz w:val="21"/>
        </w:rPr>
        <w:t>Le risorse assegnate con la presente delibera sono trasferite, in coerenza con quanto disposto dall’art. 2 del decreto del Presidente del Consiglio dei ministri del 12 giugno 2017, alle amministrazioni titolari degli interventi a seguito di istruttoria della Struttura di missione, sulla base delle effettive esigenze di cassa risultanti dal monitoraggio</w:t>
      </w:r>
      <w:r>
        <w:rPr>
          <w:color w:val="231F20"/>
          <w:spacing w:val="40"/>
          <w:sz w:val="21"/>
        </w:rPr>
        <w:t> </w:t>
      </w:r>
      <w:r>
        <w:rPr>
          <w:color w:val="231F20"/>
          <w:sz w:val="21"/>
        </w:rPr>
        <w:t>e sulla base delle effettive necessità, nonché degli utilizzi pregressi documentati dalle stesse amministrazioni benefi- ciarie delle risorse. Le risorse assegnate potranno essere erogate compatibilmente con gli importi annualmente iscritti in bilancio.</w:t>
      </w:r>
    </w:p>
    <w:p>
      <w:pPr>
        <w:pStyle w:val="ListParagraph"/>
        <w:numPr>
          <w:ilvl w:val="0"/>
          <w:numId w:val="45"/>
        </w:numPr>
        <w:tabs>
          <w:tab w:pos="325" w:val="left" w:leader="none"/>
        </w:tabs>
        <w:spacing w:line="240" w:lineRule="auto" w:before="186" w:after="0"/>
        <w:ind w:left="325" w:right="0" w:hanging="212"/>
        <w:jc w:val="both"/>
        <w:rPr>
          <w:sz w:val="21"/>
        </w:rPr>
      </w:pPr>
      <w:r>
        <w:rPr>
          <w:color w:val="231F20"/>
          <w:sz w:val="21"/>
        </w:rPr>
        <w:t>Monitoraggio</w:t>
      </w:r>
      <w:r>
        <w:rPr>
          <w:color w:val="231F20"/>
          <w:spacing w:val="6"/>
          <w:sz w:val="21"/>
        </w:rPr>
        <w:t> </w:t>
      </w:r>
      <w:r>
        <w:rPr>
          <w:color w:val="231F20"/>
          <w:sz w:val="21"/>
        </w:rPr>
        <w:t>sullo</w:t>
      </w:r>
      <w:r>
        <w:rPr>
          <w:color w:val="231F20"/>
          <w:spacing w:val="6"/>
          <w:sz w:val="21"/>
        </w:rPr>
        <w:t> </w:t>
      </w:r>
      <w:r>
        <w:rPr>
          <w:color w:val="231F20"/>
          <w:sz w:val="21"/>
        </w:rPr>
        <w:t>stato</w:t>
      </w:r>
      <w:r>
        <w:rPr>
          <w:color w:val="231F20"/>
          <w:spacing w:val="6"/>
          <w:sz w:val="21"/>
        </w:rPr>
        <w:t> </w:t>
      </w:r>
      <w:r>
        <w:rPr>
          <w:color w:val="231F20"/>
          <w:sz w:val="21"/>
        </w:rPr>
        <w:t>di</w:t>
      </w:r>
      <w:r>
        <w:rPr>
          <w:color w:val="231F20"/>
          <w:spacing w:val="6"/>
          <w:sz w:val="21"/>
        </w:rPr>
        <w:t> </w:t>
      </w:r>
      <w:r>
        <w:rPr>
          <w:color w:val="231F20"/>
          <w:sz w:val="21"/>
        </w:rPr>
        <w:t>avanzamento</w:t>
      </w:r>
      <w:r>
        <w:rPr>
          <w:color w:val="231F20"/>
          <w:spacing w:val="6"/>
          <w:sz w:val="21"/>
        </w:rPr>
        <w:t> </w:t>
      </w:r>
      <w:r>
        <w:rPr>
          <w:color w:val="231F20"/>
          <w:sz w:val="21"/>
        </w:rPr>
        <w:t>degli</w:t>
      </w:r>
      <w:r>
        <w:rPr>
          <w:color w:val="231F20"/>
          <w:spacing w:val="6"/>
          <w:sz w:val="21"/>
        </w:rPr>
        <w:t> </w:t>
      </w:r>
      <w:r>
        <w:rPr>
          <w:color w:val="231F20"/>
          <w:spacing w:val="-2"/>
          <w:sz w:val="21"/>
        </w:rPr>
        <w:t>interventi</w:t>
      </w:r>
    </w:p>
    <w:p>
      <w:pPr>
        <w:pStyle w:val="ListParagraph"/>
        <w:numPr>
          <w:ilvl w:val="1"/>
          <w:numId w:val="45"/>
        </w:numPr>
        <w:tabs>
          <w:tab w:pos="916" w:val="left" w:leader="none"/>
        </w:tabs>
        <w:spacing w:line="211" w:lineRule="auto" w:before="73" w:after="0"/>
        <w:ind w:left="113" w:right="103" w:firstLine="426"/>
        <w:jc w:val="both"/>
        <w:rPr>
          <w:sz w:val="21"/>
        </w:rPr>
      </w:pPr>
      <w:r>
        <w:rPr>
          <w:color w:val="231F20"/>
          <w:sz w:val="21"/>
        </w:rPr>
        <w:t>Il monitoraggio del Programma è attuato dalla Struttura di missione nel rispetto delle responsabilità di </w:t>
      </w:r>
      <w:r>
        <w:rPr>
          <w:color w:val="231F20"/>
          <w:sz w:val="21"/>
        </w:rPr>
        <w:t>rile- vazione dei dati e della loro comunicazione ai sistemi di monitoraggio degli investimenti pubblici, in coerenza con l’azione di monitoraggio già realizzata e in corso di realizzazione.</w:t>
      </w:r>
    </w:p>
    <w:p>
      <w:pPr>
        <w:pStyle w:val="ListParagraph"/>
        <w:spacing w:after="0" w:line="211" w:lineRule="auto"/>
        <w:jc w:val="both"/>
        <w:rPr>
          <w:sz w:val="21"/>
        </w:rPr>
        <w:sectPr>
          <w:pgSz w:w="11900" w:h="16840"/>
          <w:pgMar w:header="1155" w:footer="1342" w:top="1460" w:bottom="1540" w:left="850" w:right="850"/>
        </w:sectPr>
      </w:pPr>
    </w:p>
    <w:p>
      <w:pPr>
        <w:pStyle w:val="BodyText"/>
        <w:spacing w:before="20"/>
        <w:ind w:left="0"/>
        <w:jc w:val="left"/>
        <w:rPr>
          <w:sz w:val="20"/>
        </w:rPr>
      </w:pPr>
    </w:p>
    <w:p>
      <w:pPr>
        <w:pStyle w:val="BodyText"/>
        <w:spacing w:after="0"/>
        <w:jc w:val="left"/>
        <w:rPr>
          <w:sz w:val="20"/>
        </w:rPr>
        <w:sectPr>
          <w:headerReference w:type="default" r:id="rId78"/>
          <w:footerReference w:type="default" r:id="rId79"/>
          <w:pgSz w:w="11900" w:h="16840"/>
          <w:pgMar w:header="1155" w:footer="1342" w:top="1360" w:bottom="1540" w:left="850" w:right="850"/>
        </w:sectPr>
      </w:pPr>
    </w:p>
    <w:p>
      <w:pPr>
        <w:pStyle w:val="BodyText"/>
        <w:spacing w:line="211" w:lineRule="auto" w:before="117"/>
        <w:ind w:right="45" w:firstLine="213"/>
      </w:pPr>
      <w:r>
        <w:rPr/>
        <mc:AlternateContent>
          <mc:Choice Requires="wps">
            <w:drawing>
              <wp:anchor distT="0" distB="0" distL="0" distR="0" allowOverlap="1" layoutInCell="1" locked="0" behindDoc="1" simplePos="0" relativeHeight="484828672">
                <wp:simplePos x="0" y="0"/>
                <wp:positionH relativeFrom="page">
                  <wp:posOffset>612000</wp:posOffset>
                </wp:positionH>
                <wp:positionV relativeFrom="page">
                  <wp:posOffset>899286</wp:posOffset>
                </wp:positionV>
                <wp:extent cx="6336030" cy="8642350"/>
                <wp:effectExtent l="0" t="0" r="0" b="0"/>
                <wp:wrapNone/>
                <wp:docPr id="386" name="Group 386"/>
                <wp:cNvGraphicFramePr>
                  <a:graphicFrameLocks/>
                </wp:cNvGraphicFramePr>
                <a:graphic>
                  <a:graphicData uri="http://schemas.microsoft.com/office/word/2010/wordprocessingGroup">
                    <wpg:wgp>
                      <wpg:cNvPr id="386" name="Group 386"/>
                      <wpg:cNvGrpSpPr/>
                      <wpg:grpSpPr>
                        <a:xfrm>
                          <a:off x="0" y="0"/>
                          <a:ext cx="6336030" cy="8642350"/>
                          <a:chExt cx="6336030" cy="8642350"/>
                        </a:xfrm>
                      </wpg:grpSpPr>
                      <wps:wsp>
                        <wps:cNvPr id="387" name="Graphic 387"/>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88" name="Graphic 388"/>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89" name="Graphic 389"/>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7808" id="docshapegroup13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rPr>
        <w:t>La Struttura di missione individua le procedure ne- cessarie allo svolgimento delle attività di </w:t>
      </w:r>
      <w:r>
        <w:rPr>
          <w:color w:val="231F20"/>
        </w:rPr>
        <w:t>monitoraggio, predisponendo gli strumenti più idonei a consentire il trasferimento di informazioni volte a rilevare lo stato di avanzamento degli interventi finanziati, nello specifico:</w:t>
      </w:r>
    </w:p>
    <w:p>
      <w:pPr>
        <w:pStyle w:val="BodyText"/>
        <w:spacing w:line="261" w:lineRule="auto" w:before="29"/>
        <w:ind w:left="540" w:right="1019"/>
        <w:jc w:val="left"/>
      </w:pPr>
      <w:r>
        <w:rPr>
          <w:color w:val="231F20"/>
        </w:rPr>
        <w:t>l’avanzamento procedurale; l’avanzamento finanziario; l’avanzamento nelle </w:t>
      </w:r>
      <w:r>
        <w:rPr>
          <w:color w:val="231F20"/>
        </w:rPr>
        <w:t>realizzazioni;</w:t>
      </w:r>
    </w:p>
    <w:p>
      <w:pPr>
        <w:pStyle w:val="BodyText"/>
        <w:spacing w:line="240" w:lineRule="exact"/>
        <w:ind w:left="540"/>
        <w:jc w:val="left"/>
      </w:pPr>
      <w:r>
        <w:rPr>
          <w:color w:val="231F20"/>
        </w:rPr>
        <w:t>il</w:t>
      </w:r>
      <w:r>
        <w:rPr>
          <w:color w:val="231F20"/>
          <w:spacing w:val="5"/>
        </w:rPr>
        <w:t> </w:t>
      </w:r>
      <w:r>
        <w:rPr>
          <w:color w:val="231F20"/>
        </w:rPr>
        <w:t>rispetto</w:t>
      </w:r>
      <w:r>
        <w:rPr>
          <w:color w:val="231F20"/>
          <w:spacing w:val="5"/>
        </w:rPr>
        <w:t> </w:t>
      </w:r>
      <w:r>
        <w:rPr>
          <w:color w:val="231F20"/>
        </w:rPr>
        <w:t>del</w:t>
      </w:r>
      <w:r>
        <w:rPr>
          <w:color w:val="231F20"/>
          <w:spacing w:val="5"/>
        </w:rPr>
        <w:t> </w:t>
      </w:r>
      <w:r>
        <w:rPr>
          <w:color w:val="231F20"/>
        </w:rPr>
        <w:t>cronoprogramma</w:t>
      </w:r>
      <w:r>
        <w:rPr>
          <w:color w:val="231F20"/>
          <w:spacing w:val="5"/>
        </w:rPr>
        <w:t> </w:t>
      </w:r>
      <w:r>
        <w:rPr>
          <w:color w:val="231F20"/>
        </w:rPr>
        <w:t>di</w:t>
      </w:r>
      <w:r>
        <w:rPr>
          <w:color w:val="231F20"/>
          <w:spacing w:val="6"/>
        </w:rPr>
        <w:t> </w:t>
      </w:r>
      <w:r>
        <w:rPr>
          <w:color w:val="231F20"/>
          <w:spacing w:val="-2"/>
        </w:rPr>
        <w:t>attuazione.</w:t>
      </w:r>
    </w:p>
    <w:p>
      <w:pPr>
        <w:pStyle w:val="BodyText"/>
        <w:spacing w:line="211" w:lineRule="auto" w:before="45"/>
        <w:ind w:right="45" w:firstLine="213"/>
      </w:pPr>
      <w:r>
        <w:rPr>
          <w:color w:val="231F20"/>
        </w:rPr>
        <w:t>L’attività</w:t>
      </w:r>
      <w:r>
        <w:rPr>
          <w:color w:val="231F20"/>
          <w:spacing w:val="-4"/>
        </w:rPr>
        <w:t> </w:t>
      </w:r>
      <w:r>
        <w:rPr>
          <w:color w:val="231F20"/>
        </w:rPr>
        <w:t>di</w:t>
      </w:r>
      <w:r>
        <w:rPr>
          <w:color w:val="231F20"/>
          <w:spacing w:val="-4"/>
        </w:rPr>
        <w:t> </w:t>
      </w:r>
      <w:r>
        <w:rPr>
          <w:color w:val="231F20"/>
        </w:rPr>
        <w:t>monitoraggio</w:t>
      </w:r>
      <w:r>
        <w:rPr>
          <w:color w:val="231F20"/>
          <w:spacing w:val="-4"/>
        </w:rPr>
        <w:t> </w:t>
      </w:r>
      <w:r>
        <w:rPr>
          <w:color w:val="231F20"/>
        </w:rPr>
        <w:t>può</w:t>
      </w:r>
      <w:r>
        <w:rPr>
          <w:color w:val="231F20"/>
          <w:spacing w:val="-4"/>
        </w:rPr>
        <w:t> </w:t>
      </w:r>
      <w:r>
        <w:rPr>
          <w:color w:val="231F20"/>
        </w:rPr>
        <w:t>prevedere,</w:t>
      </w:r>
      <w:r>
        <w:rPr>
          <w:color w:val="231F20"/>
          <w:spacing w:val="-4"/>
        </w:rPr>
        <w:t> </w:t>
      </w:r>
      <w:r>
        <w:rPr>
          <w:color w:val="231F20"/>
        </w:rPr>
        <w:t>inoltre,</w:t>
      </w:r>
      <w:r>
        <w:rPr>
          <w:color w:val="231F20"/>
          <w:spacing w:val="-4"/>
        </w:rPr>
        <w:t> </w:t>
      </w:r>
      <w:r>
        <w:rPr>
          <w:color w:val="231F20"/>
        </w:rPr>
        <w:t>inter- viste ai referenti delle amministrazioni responsabili degli interventi e l’analisi e l’elaborazione delle informazioni</w:t>
      </w:r>
      <w:r>
        <w:rPr>
          <w:color w:val="231F20"/>
          <w:spacing w:val="40"/>
        </w:rPr>
        <w:t> </w:t>
      </w:r>
      <w:r>
        <w:rPr>
          <w:color w:val="231F20"/>
        </w:rPr>
        <w:t>in specifici rapporti periodici di monitoraggio.</w:t>
      </w:r>
    </w:p>
    <w:p>
      <w:pPr>
        <w:pStyle w:val="BodyText"/>
        <w:spacing w:line="211" w:lineRule="auto" w:before="52"/>
        <w:ind w:right="46" w:firstLine="213"/>
      </w:pPr>
      <w:r>
        <w:rPr>
          <w:color w:val="231F20"/>
        </w:rPr>
        <w:t>Gli Uffici speciali per la ricostruzione, con </w:t>
      </w:r>
      <w:r>
        <w:rPr>
          <w:color w:val="231F20"/>
        </w:rPr>
        <w:t>riferimento al loro territorio di competenza, operano per l’efficiente funzionamento del sistema di monitoraggio.</w:t>
      </w:r>
    </w:p>
    <w:p>
      <w:pPr>
        <w:pStyle w:val="ListParagraph"/>
        <w:numPr>
          <w:ilvl w:val="1"/>
          <w:numId w:val="45"/>
        </w:numPr>
        <w:tabs>
          <w:tab w:pos="714" w:val="left" w:leader="none"/>
        </w:tabs>
        <w:spacing w:line="211" w:lineRule="auto" w:before="51" w:after="0"/>
        <w:ind w:left="113" w:right="45" w:firstLine="213"/>
        <w:jc w:val="both"/>
        <w:rPr>
          <w:sz w:val="21"/>
        </w:rPr>
      </w:pPr>
      <w:r>
        <w:rPr>
          <w:color w:val="231F20"/>
          <w:sz w:val="21"/>
        </w:rPr>
        <w:t>La Struttura di missione presenta al CIPESS, en- tro</w:t>
      </w:r>
      <w:r>
        <w:rPr>
          <w:color w:val="231F20"/>
          <w:spacing w:val="34"/>
          <w:sz w:val="21"/>
        </w:rPr>
        <w:t> </w:t>
      </w:r>
      <w:r>
        <w:rPr>
          <w:color w:val="231F20"/>
          <w:sz w:val="21"/>
        </w:rPr>
        <w:t>il</w:t>
      </w:r>
      <w:r>
        <w:rPr>
          <w:color w:val="231F20"/>
          <w:spacing w:val="35"/>
          <w:sz w:val="21"/>
        </w:rPr>
        <w:t> </w:t>
      </w:r>
      <w:r>
        <w:rPr>
          <w:color w:val="231F20"/>
          <w:sz w:val="21"/>
        </w:rPr>
        <w:t>31</w:t>
      </w:r>
      <w:r>
        <w:rPr>
          <w:color w:val="231F20"/>
          <w:spacing w:val="34"/>
          <w:sz w:val="21"/>
        </w:rPr>
        <w:t> </w:t>
      </w:r>
      <w:r>
        <w:rPr>
          <w:color w:val="231F20"/>
          <w:sz w:val="21"/>
        </w:rPr>
        <w:t>marzo</w:t>
      </w:r>
      <w:r>
        <w:rPr>
          <w:color w:val="231F20"/>
          <w:spacing w:val="34"/>
          <w:sz w:val="21"/>
        </w:rPr>
        <w:t> </w:t>
      </w:r>
      <w:r>
        <w:rPr>
          <w:color w:val="231F20"/>
          <w:sz w:val="21"/>
        </w:rPr>
        <w:t>di</w:t>
      </w:r>
      <w:r>
        <w:rPr>
          <w:color w:val="231F20"/>
          <w:spacing w:val="35"/>
          <w:sz w:val="21"/>
        </w:rPr>
        <w:t> </w:t>
      </w:r>
      <w:r>
        <w:rPr>
          <w:color w:val="231F20"/>
          <w:sz w:val="21"/>
        </w:rPr>
        <w:t>ogni</w:t>
      </w:r>
      <w:r>
        <w:rPr>
          <w:color w:val="231F20"/>
          <w:spacing w:val="35"/>
          <w:sz w:val="21"/>
        </w:rPr>
        <w:t> </w:t>
      </w:r>
      <w:r>
        <w:rPr>
          <w:color w:val="231F20"/>
          <w:sz w:val="21"/>
        </w:rPr>
        <w:t>anno,</w:t>
      </w:r>
      <w:r>
        <w:rPr>
          <w:color w:val="231F20"/>
          <w:spacing w:val="34"/>
          <w:sz w:val="21"/>
        </w:rPr>
        <w:t> </w:t>
      </w:r>
      <w:r>
        <w:rPr>
          <w:color w:val="231F20"/>
          <w:sz w:val="21"/>
        </w:rPr>
        <w:t>una</w:t>
      </w:r>
      <w:r>
        <w:rPr>
          <w:color w:val="231F20"/>
          <w:spacing w:val="35"/>
          <w:sz w:val="21"/>
        </w:rPr>
        <w:t> </w:t>
      </w:r>
      <w:r>
        <w:rPr>
          <w:color w:val="231F20"/>
          <w:sz w:val="21"/>
        </w:rPr>
        <w:t>relazione</w:t>
      </w:r>
      <w:r>
        <w:rPr>
          <w:color w:val="231F20"/>
          <w:spacing w:val="35"/>
          <w:sz w:val="21"/>
        </w:rPr>
        <w:t> </w:t>
      </w:r>
      <w:r>
        <w:rPr>
          <w:color w:val="231F20"/>
          <w:sz w:val="21"/>
        </w:rPr>
        <w:t>sullo</w:t>
      </w:r>
      <w:r>
        <w:rPr>
          <w:color w:val="231F20"/>
          <w:spacing w:val="34"/>
          <w:sz w:val="21"/>
        </w:rPr>
        <w:t> </w:t>
      </w:r>
      <w:r>
        <w:rPr>
          <w:color w:val="231F20"/>
          <w:sz w:val="21"/>
        </w:rPr>
        <w:t>stato di avanzamento del Programma di sviluppo Restart 2 al 31 dicembre dell’anno precedente.</w:t>
      </w:r>
    </w:p>
    <w:p>
      <w:pPr>
        <w:spacing w:line="211" w:lineRule="auto" w:before="180"/>
        <w:ind w:left="2841" w:right="54" w:firstLine="0"/>
        <w:jc w:val="center"/>
        <w:rPr>
          <w:i/>
          <w:sz w:val="21"/>
        </w:rPr>
      </w:pPr>
      <w:r>
        <w:rPr>
          <w:i/>
          <w:color w:val="231F20"/>
          <w:sz w:val="21"/>
        </w:rPr>
        <w:t>Il Ministro delle imprese e del made in Italy</w:t>
      </w:r>
    </w:p>
    <w:p>
      <w:pPr>
        <w:pStyle w:val="BodyText"/>
        <w:spacing w:line="219" w:lineRule="exact"/>
        <w:ind w:left="2841" w:right="56"/>
        <w:jc w:val="center"/>
      </w:pPr>
      <w:r>
        <w:rPr>
          <w:smallCaps/>
          <w:color w:val="231F20"/>
          <w:spacing w:val="-4"/>
        </w:rPr>
        <w:t>Urso</w:t>
      </w:r>
    </w:p>
    <w:p>
      <w:pPr>
        <w:spacing w:line="227" w:lineRule="exact" w:before="35"/>
        <w:ind w:left="74" w:right="3748" w:firstLine="0"/>
        <w:jc w:val="center"/>
        <w:rPr>
          <w:i/>
          <w:sz w:val="21"/>
        </w:rPr>
      </w:pPr>
      <w:r>
        <w:rPr>
          <w:i/>
          <w:color w:val="231F20"/>
          <w:sz w:val="21"/>
        </w:rPr>
        <w:t>Il</w:t>
      </w:r>
      <w:r>
        <w:rPr>
          <w:i/>
          <w:color w:val="231F20"/>
          <w:spacing w:val="3"/>
          <w:sz w:val="21"/>
        </w:rPr>
        <w:t> </w:t>
      </w:r>
      <w:r>
        <w:rPr>
          <w:i/>
          <w:color w:val="231F20"/>
          <w:spacing w:val="-2"/>
          <w:sz w:val="21"/>
        </w:rPr>
        <w:t>Segretario</w:t>
      </w:r>
    </w:p>
    <w:p>
      <w:pPr>
        <w:pStyle w:val="BodyText"/>
        <w:spacing w:line="227" w:lineRule="exact"/>
        <w:ind w:left="74" w:right="3748"/>
        <w:jc w:val="center"/>
      </w:pPr>
      <w:r>
        <w:rPr>
          <w:smallCaps/>
          <w:color w:val="231F20"/>
          <w:spacing w:val="-2"/>
        </w:rPr>
        <w:t>Morelli</w:t>
      </w:r>
    </w:p>
    <w:p>
      <w:pPr>
        <w:spacing w:line="186" w:lineRule="exact" w:before="143"/>
        <w:ind w:left="113" w:right="0" w:firstLine="0"/>
        <w:jc w:val="left"/>
        <w:rPr>
          <w:i/>
          <w:sz w:val="17"/>
        </w:rPr>
      </w:pPr>
      <w:r>
        <w:rPr>
          <w:i/>
          <w:color w:val="231F20"/>
          <w:sz w:val="17"/>
        </w:rPr>
        <w:t>Registrato alla Corte dei conti il 14 maggio </w:t>
      </w:r>
      <w:r>
        <w:rPr>
          <w:i/>
          <w:color w:val="231F20"/>
          <w:spacing w:val="-4"/>
          <w:sz w:val="17"/>
        </w:rPr>
        <w:t>2025</w:t>
      </w:r>
    </w:p>
    <w:p>
      <w:pPr>
        <w:spacing w:line="208" w:lineRule="auto" w:before="12"/>
        <w:ind w:left="283" w:right="0" w:hanging="171"/>
        <w:jc w:val="left"/>
        <w:rPr>
          <w:i/>
          <w:sz w:val="17"/>
        </w:rPr>
      </w:pPr>
      <w:r>
        <w:rPr>
          <w:i/>
          <w:color w:val="231F20"/>
          <w:sz w:val="17"/>
        </w:rPr>
        <w:t>Ufficio</w:t>
      </w:r>
      <w:r>
        <w:rPr>
          <w:i/>
          <w:color w:val="231F20"/>
          <w:spacing w:val="-3"/>
          <w:sz w:val="17"/>
        </w:rPr>
        <w:t> </w:t>
      </w:r>
      <w:r>
        <w:rPr>
          <w:i/>
          <w:color w:val="231F20"/>
          <w:sz w:val="17"/>
        </w:rPr>
        <w:t>di</w:t>
      </w:r>
      <w:r>
        <w:rPr>
          <w:i/>
          <w:color w:val="231F20"/>
          <w:spacing w:val="-3"/>
          <w:sz w:val="17"/>
        </w:rPr>
        <w:t> </w:t>
      </w:r>
      <w:r>
        <w:rPr>
          <w:i/>
          <w:color w:val="231F20"/>
          <w:sz w:val="17"/>
        </w:rPr>
        <w:t>controllo</w:t>
      </w:r>
      <w:r>
        <w:rPr>
          <w:i/>
          <w:color w:val="231F20"/>
          <w:spacing w:val="-3"/>
          <w:sz w:val="17"/>
        </w:rPr>
        <w:t> </w:t>
      </w:r>
      <w:r>
        <w:rPr>
          <w:i/>
          <w:color w:val="231F20"/>
          <w:sz w:val="17"/>
        </w:rPr>
        <w:t>sugli</w:t>
      </w:r>
      <w:r>
        <w:rPr>
          <w:i/>
          <w:color w:val="231F20"/>
          <w:spacing w:val="-3"/>
          <w:sz w:val="17"/>
        </w:rPr>
        <w:t> </w:t>
      </w:r>
      <w:r>
        <w:rPr>
          <w:i/>
          <w:color w:val="231F20"/>
          <w:sz w:val="17"/>
        </w:rPr>
        <w:t>atti</w:t>
      </w:r>
      <w:r>
        <w:rPr>
          <w:i/>
          <w:color w:val="231F20"/>
          <w:spacing w:val="-3"/>
          <w:sz w:val="17"/>
        </w:rPr>
        <w:t> </w:t>
      </w:r>
      <w:r>
        <w:rPr>
          <w:i/>
          <w:color w:val="231F20"/>
          <w:sz w:val="17"/>
        </w:rPr>
        <w:t>del</w:t>
      </w:r>
      <w:r>
        <w:rPr>
          <w:i/>
          <w:color w:val="231F20"/>
          <w:spacing w:val="-3"/>
          <w:sz w:val="17"/>
        </w:rPr>
        <w:t> </w:t>
      </w:r>
      <w:r>
        <w:rPr>
          <w:i/>
          <w:color w:val="231F20"/>
          <w:sz w:val="17"/>
        </w:rPr>
        <w:t>Ministero</w:t>
      </w:r>
      <w:r>
        <w:rPr>
          <w:i/>
          <w:color w:val="231F20"/>
          <w:spacing w:val="-3"/>
          <w:sz w:val="17"/>
        </w:rPr>
        <w:t> </w:t>
      </w:r>
      <w:r>
        <w:rPr>
          <w:i/>
          <w:color w:val="231F20"/>
          <w:sz w:val="17"/>
        </w:rPr>
        <w:t>dell’economia</w:t>
      </w:r>
      <w:r>
        <w:rPr>
          <w:i/>
          <w:color w:val="231F20"/>
          <w:spacing w:val="-3"/>
          <w:sz w:val="17"/>
        </w:rPr>
        <w:t> </w:t>
      </w:r>
      <w:r>
        <w:rPr>
          <w:i/>
          <w:color w:val="231F20"/>
          <w:sz w:val="17"/>
        </w:rPr>
        <w:t>e</w:t>
      </w:r>
      <w:r>
        <w:rPr>
          <w:i/>
          <w:color w:val="231F20"/>
          <w:spacing w:val="-3"/>
          <w:sz w:val="17"/>
        </w:rPr>
        <w:t> </w:t>
      </w:r>
      <w:r>
        <w:rPr>
          <w:i/>
          <w:color w:val="231F20"/>
          <w:sz w:val="17"/>
        </w:rPr>
        <w:t>delle</w:t>
      </w:r>
      <w:r>
        <w:rPr>
          <w:i/>
          <w:color w:val="231F20"/>
          <w:spacing w:val="-3"/>
          <w:sz w:val="17"/>
        </w:rPr>
        <w:t> </w:t>
      </w:r>
      <w:r>
        <w:rPr>
          <w:i/>
          <w:color w:val="231F20"/>
          <w:sz w:val="17"/>
        </w:rPr>
        <w:t>finan- ze, n. 923</w:t>
      </w:r>
    </w:p>
    <w:p>
      <w:pPr>
        <w:pStyle w:val="BodyText"/>
        <w:spacing w:before="7"/>
        <w:ind w:left="0"/>
        <w:jc w:val="left"/>
        <w:rPr>
          <w:i/>
          <w:sz w:val="16"/>
        </w:rPr>
      </w:pPr>
      <w:r>
        <w:rPr>
          <w:i/>
          <w:sz w:val="16"/>
        </w:rPr>
        <mc:AlternateContent>
          <mc:Choice Requires="wps">
            <w:drawing>
              <wp:anchor distT="0" distB="0" distL="0" distR="0" allowOverlap="1" layoutInCell="1" locked="0" behindDoc="1" simplePos="0" relativeHeight="487640064">
                <wp:simplePos x="0" y="0"/>
                <wp:positionH relativeFrom="page">
                  <wp:posOffset>1980006</wp:posOffset>
                </wp:positionH>
                <wp:positionV relativeFrom="paragraph">
                  <wp:posOffset>136860</wp:posOffset>
                </wp:positionV>
                <wp:extent cx="356235" cy="1270"/>
                <wp:effectExtent l="0" t="0" r="0" b="0"/>
                <wp:wrapTopAndBottom/>
                <wp:docPr id="390" name="Graphic 390"/>
                <wp:cNvGraphicFramePr>
                  <a:graphicFrameLocks/>
                </wp:cNvGraphicFramePr>
                <a:graphic>
                  <a:graphicData uri="http://schemas.microsoft.com/office/word/2010/wordprocessingShape">
                    <wps:wsp>
                      <wps:cNvPr id="390" name="Graphic 390"/>
                      <wps:cNvSpPr/>
                      <wps:spPr>
                        <a:xfrm>
                          <a:off x="0" y="0"/>
                          <a:ext cx="356235" cy="1270"/>
                        </a:xfrm>
                        <a:custGeom>
                          <a:avLst/>
                          <a:gdLst/>
                          <a:ahLst/>
                          <a:cxnLst/>
                          <a:rect l="l" t="t" r="r" b="b"/>
                          <a:pathLst>
                            <a:path w="356235" h="0">
                              <a:moveTo>
                                <a:pt x="0" y="0"/>
                              </a:moveTo>
                              <a:lnTo>
                                <a:pt x="3557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5.906006pt;margin-top:10.776393pt;width:28.05pt;height:.1pt;mso-position-horizontal-relative:page;mso-position-vertical-relative:paragraph;z-index:-15676416;mso-wrap-distance-left:0;mso-wrap-distance-right:0" id="docshape140" coordorigin="3118,216" coordsize="561,0" path="m3118,216l3678,216e" filled="false" stroked="true" strokeweight=".5pt" strokecolor="#231f20">
                <v:path arrowok="t"/>
                <v:stroke dashstyle="solid"/>
                <w10:wrap type="topAndBottom"/>
              </v:shape>
            </w:pict>
          </mc:Fallback>
        </mc:AlternateContent>
      </w:r>
    </w:p>
    <w:p>
      <w:pPr>
        <w:pStyle w:val="BodyText"/>
        <w:spacing w:before="38"/>
        <w:ind w:left="0"/>
        <w:jc w:val="left"/>
        <w:rPr>
          <w:i/>
          <w:sz w:val="17"/>
        </w:rPr>
      </w:pPr>
    </w:p>
    <w:p>
      <w:pPr>
        <w:spacing w:before="0"/>
        <w:ind w:left="3167" w:right="0" w:firstLine="0"/>
        <w:jc w:val="left"/>
        <w:rPr>
          <w:sz w:val="17"/>
        </w:rPr>
      </w:pPr>
      <w:r>
        <w:rPr>
          <w:smallCaps/>
          <w:color w:val="231F20"/>
          <w:spacing w:val="-2"/>
          <w:w w:val="90"/>
          <w:sz w:val="17"/>
        </w:rPr>
        <w:t>Allegato</w:t>
      </w:r>
      <w:r>
        <w:rPr>
          <w:smallCaps/>
          <w:color w:val="231F20"/>
          <w:spacing w:val="2"/>
          <w:sz w:val="17"/>
        </w:rPr>
        <w:t> </w:t>
      </w:r>
      <w:r>
        <w:rPr>
          <w:smallCaps/>
          <w:color w:val="231F20"/>
          <w:spacing w:val="-2"/>
          <w:w w:val="90"/>
          <w:sz w:val="17"/>
        </w:rPr>
        <w:t>1</w:t>
      </w:r>
      <w:r>
        <w:rPr>
          <w:smallCaps/>
          <w:color w:val="231F20"/>
          <w:spacing w:val="-4"/>
          <w:sz w:val="17"/>
        </w:rPr>
        <w:t> </w:t>
      </w:r>
      <w:r>
        <w:rPr>
          <w:smallCaps/>
          <w:color w:val="231F20"/>
          <w:spacing w:val="-2"/>
          <w:w w:val="90"/>
          <w:sz w:val="17"/>
        </w:rPr>
        <w:t>alla</w:t>
      </w:r>
      <w:r>
        <w:rPr>
          <w:smallCaps/>
          <w:color w:val="231F20"/>
          <w:spacing w:val="2"/>
          <w:sz w:val="17"/>
        </w:rPr>
        <w:t> </w:t>
      </w:r>
      <w:r>
        <w:rPr>
          <w:smallCaps/>
          <w:color w:val="231F20"/>
          <w:spacing w:val="-2"/>
          <w:w w:val="90"/>
          <w:sz w:val="17"/>
        </w:rPr>
        <w:t>proposta</w:t>
      </w:r>
    </w:p>
    <w:p>
      <w:pPr>
        <w:pStyle w:val="BodyText"/>
        <w:ind w:left="0"/>
        <w:jc w:val="left"/>
        <w:rPr>
          <w:sz w:val="12"/>
        </w:rPr>
      </w:pPr>
    </w:p>
    <w:p>
      <w:pPr>
        <w:pStyle w:val="BodyText"/>
        <w:spacing w:before="107"/>
        <w:ind w:left="0"/>
        <w:jc w:val="left"/>
        <w:rPr>
          <w:sz w:val="12"/>
        </w:rPr>
      </w:pPr>
    </w:p>
    <w:p>
      <w:pPr>
        <w:spacing w:before="1"/>
        <w:ind w:left="64" w:right="0" w:firstLine="0"/>
        <w:jc w:val="center"/>
        <w:rPr>
          <w:sz w:val="17"/>
        </w:rPr>
      </w:pPr>
      <w:r>
        <w:rPr>
          <w:color w:val="231F20"/>
          <w:spacing w:val="-4"/>
          <w:sz w:val="17"/>
        </w:rPr>
        <w:t>RESTART</w:t>
      </w:r>
      <w:r>
        <w:rPr>
          <w:color w:val="231F20"/>
          <w:sz w:val="17"/>
        </w:rPr>
        <w:t> </w:t>
      </w:r>
      <w:r>
        <w:rPr>
          <w:color w:val="231F20"/>
          <w:spacing w:val="-10"/>
          <w:sz w:val="17"/>
        </w:rPr>
        <w:t>2</w:t>
      </w:r>
    </w:p>
    <w:p>
      <w:pPr>
        <w:pStyle w:val="BodyText"/>
        <w:ind w:left="0"/>
        <w:jc w:val="left"/>
        <w:rPr>
          <w:sz w:val="17"/>
        </w:rPr>
      </w:pPr>
    </w:p>
    <w:p>
      <w:pPr>
        <w:pStyle w:val="BodyText"/>
        <w:spacing w:before="65"/>
        <w:ind w:left="0"/>
        <w:jc w:val="left"/>
        <w:rPr>
          <w:sz w:val="17"/>
        </w:rPr>
      </w:pPr>
    </w:p>
    <w:p>
      <w:pPr>
        <w:spacing w:line="216" w:lineRule="auto" w:before="0"/>
        <w:ind w:left="74" w:right="0" w:firstLine="0"/>
        <w:jc w:val="center"/>
        <w:rPr>
          <w:sz w:val="17"/>
        </w:rPr>
      </w:pPr>
      <w:r>
        <w:rPr>
          <w:color w:val="231F20"/>
          <w:spacing w:val="-2"/>
          <w:sz w:val="17"/>
        </w:rPr>
        <w:t>PROGRAMMA</w:t>
      </w:r>
      <w:r>
        <w:rPr>
          <w:color w:val="231F20"/>
          <w:spacing w:val="-15"/>
          <w:sz w:val="17"/>
        </w:rPr>
        <w:t> </w:t>
      </w:r>
      <w:r>
        <w:rPr>
          <w:color w:val="231F20"/>
          <w:spacing w:val="-2"/>
          <w:sz w:val="17"/>
        </w:rPr>
        <w:t>PER</w:t>
      </w:r>
      <w:r>
        <w:rPr>
          <w:color w:val="231F20"/>
          <w:spacing w:val="-9"/>
          <w:sz w:val="17"/>
        </w:rPr>
        <w:t> </w:t>
      </w:r>
      <w:r>
        <w:rPr>
          <w:color w:val="231F20"/>
          <w:spacing w:val="-2"/>
          <w:sz w:val="17"/>
        </w:rPr>
        <w:t>LO</w:t>
      </w:r>
      <w:r>
        <w:rPr>
          <w:color w:val="231F20"/>
          <w:spacing w:val="-9"/>
          <w:sz w:val="17"/>
        </w:rPr>
        <w:t> </w:t>
      </w:r>
      <w:r>
        <w:rPr>
          <w:color w:val="231F20"/>
          <w:spacing w:val="-2"/>
          <w:sz w:val="17"/>
        </w:rPr>
        <w:t>SVILUPPO</w:t>
      </w:r>
      <w:r>
        <w:rPr>
          <w:color w:val="231F20"/>
          <w:spacing w:val="-8"/>
          <w:sz w:val="17"/>
        </w:rPr>
        <w:t> </w:t>
      </w:r>
      <w:r>
        <w:rPr>
          <w:color w:val="231F20"/>
          <w:spacing w:val="-2"/>
          <w:sz w:val="17"/>
        </w:rPr>
        <w:t>DEL</w:t>
      </w:r>
      <w:r>
        <w:rPr>
          <w:color w:val="231F20"/>
          <w:spacing w:val="-15"/>
          <w:sz w:val="17"/>
        </w:rPr>
        <w:t> </w:t>
      </w:r>
      <w:r>
        <w:rPr>
          <w:color w:val="231F20"/>
          <w:spacing w:val="-2"/>
          <w:sz w:val="17"/>
        </w:rPr>
        <w:t>TERRITORIO</w:t>
      </w:r>
      <w:r>
        <w:rPr>
          <w:color w:val="231F20"/>
          <w:spacing w:val="-9"/>
          <w:sz w:val="17"/>
        </w:rPr>
        <w:t> </w:t>
      </w:r>
      <w:r>
        <w:rPr>
          <w:color w:val="231F20"/>
          <w:spacing w:val="-2"/>
          <w:sz w:val="17"/>
        </w:rPr>
        <w:t>DELL’AREA </w:t>
      </w:r>
      <w:r>
        <w:rPr>
          <w:color w:val="231F20"/>
          <w:sz w:val="17"/>
        </w:rPr>
        <w:t>DEL CRATERE DEL SISMA 2009 PER IL PERIODO 2025-2027</w:t>
      </w:r>
    </w:p>
    <w:p>
      <w:pPr>
        <w:pStyle w:val="BodyText"/>
        <w:ind w:left="0"/>
        <w:jc w:val="left"/>
        <w:rPr>
          <w:sz w:val="17"/>
        </w:rPr>
      </w:pPr>
    </w:p>
    <w:p>
      <w:pPr>
        <w:pStyle w:val="BodyText"/>
        <w:spacing w:before="52"/>
        <w:ind w:left="0"/>
        <w:jc w:val="left"/>
        <w:rPr>
          <w:sz w:val="17"/>
        </w:rPr>
      </w:pPr>
    </w:p>
    <w:p>
      <w:pPr>
        <w:spacing w:before="1"/>
        <w:ind w:left="64" w:right="0" w:firstLine="0"/>
        <w:jc w:val="center"/>
        <w:rPr>
          <w:sz w:val="17"/>
        </w:rPr>
      </w:pPr>
      <w:r>
        <w:rPr>
          <w:color w:val="231F20"/>
          <w:spacing w:val="-2"/>
          <w:sz w:val="17"/>
        </w:rPr>
        <w:t>INDICE</w:t>
      </w:r>
    </w:p>
    <w:p>
      <w:pPr>
        <w:pStyle w:val="BodyText"/>
        <w:spacing w:before="74"/>
        <w:ind w:left="0"/>
        <w:jc w:val="left"/>
        <w:rPr>
          <w:sz w:val="17"/>
        </w:rPr>
      </w:pPr>
    </w:p>
    <w:p>
      <w:pPr>
        <w:spacing w:before="0"/>
        <w:ind w:left="113" w:right="0" w:firstLine="0"/>
        <w:jc w:val="left"/>
        <w:rPr>
          <w:sz w:val="17"/>
        </w:rPr>
      </w:pPr>
      <w:r>
        <w:rPr>
          <w:smallCaps/>
          <w:color w:val="231F20"/>
          <w:spacing w:val="-2"/>
          <w:w w:val="95"/>
          <w:sz w:val="17"/>
        </w:rPr>
        <w:t>Premessa</w:t>
      </w:r>
    </w:p>
    <w:p>
      <w:pPr>
        <w:pStyle w:val="ListParagraph"/>
        <w:numPr>
          <w:ilvl w:val="2"/>
          <w:numId w:val="45"/>
        </w:numPr>
        <w:tabs>
          <w:tab w:pos="653" w:val="left" w:leader="none"/>
        </w:tabs>
        <w:spacing w:line="216" w:lineRule="auto" w:before="103" w:after="0"/>
        <w:ind w:left="113" w:right="46" w:firstLine="341"/>
        <w:jc w:val="left"/>
        <w:rPr>
          <w:sz w:val="17"/>
        </w:rPr>
      </w:pPr>
      <w:r>
        <w:rPr>
          <w:color w:val="231F20"/>
          <w:sz w:val="17"/>
        </w:rPr>
        <w:t>IL</w:t>
      </w:r>
      <w:r>
        <w:rPr>
          <w:color w:val="231F20"/>
          <w:spacing w:val="12"/>
          <w:sz w:val="17"/>
        </w:rPr>
        <w:t> </w:t>
      </w:r>
      <w:r>
        <w:rPr>
          <w:color w:val="231F20"/>
          <w:sz w:val="17"/>
        </w:rPr>
        <w:t>CONTESTO:</w:t>
      </w:r>
      <w:r>
        <w:rPr>
          <w:color w:val="231F20"/>
          <w:spacing w:val="17"/>
          <w:sz w:val="17"/>
        </w:rPr>
        <w:t> </w:t>
      </w:r>
      <w:r>
        <w:rPr>
          <w:color w:val="231F20"/>
          <w:sz w:val="17"/>
        </w:rPr>
        <w:t>INQUADRAMENTO</w:t>
      </w:r>
      <w:r>
        <w:rPr>
          <w:color w:val="231F20"/>
          <w:spacing w:val="17"/>
          <w:sz w:val="17"/>
        </w:rPr>
        <w:t> </w:t>
      </w:r>
      <w:r>
        <w:rPr>
          <w:color w:val="231F20"/>
          <w:sz w:val="17"/>
        </w:rPr>
        <w:t>NORMATIVO,</w:t>
      </w:r>
      <w:r>
        <w:rPr>
          <w:color w:val="231F20"/>
          <w:spacing w:val="17"/>
          <w:sz w:val="17"/>
        </w:rPr>
        <w:t> </w:t>
      </w:r>
      <w:r>
        <w:rPr>
          <w:color w:val="231F20"/>
          <w:sz w:val="17"/>
        </w:rPr>
        <w:t>ISTI- TUZIONALE E TECNICO</w:t>
      </w:r>
    </w:p>
    <w:p>
      <w:pPr>
        <w:pStyle w:val="ListParagraph"/>
        <w:numPr>
          <w:ilvl w:val="3"/>
          <w:numId w:val="45"/>
        </w:numPr>
        <w:tabs>
          <w:tab w:pos="880" w:val="left" w:leader="none"/>
        </w:tabs>
        <w:spacing w:line="240" w:lineRule="auto" w:before="32" w:after="0"/>
        <w:ind w:left="880" w:right="0" w:hanging="255"/>
        <w:jc w:val="left"/>
        <w:rPr>
          <w:sz w:val="17"/>
        </w:rPr>
      </w:pPr>
      <w:r>
        <w:rPr>
          <w:color w:val="231F20"/>
          <w:sz w:val="17"/>
        </w:rPr>
        <w:t>Base </w:t>
      </w:r>
      <w:r>
        <w:rPr>
          <w:color w:val="231F20"/>
          <w:spacing w:val="-2"/>
          <w:sz w:val="17"/>
        </w:rPr>
        <w:t>normativa</w:t>
      </w:r>
    </w:p>
    <w:p>
      <w:pPr>
        <w:pStyle w:val="ListParagraph"/>
        <w:numPr>
          <w:ilvl w:val="3"/>
          <w:numId w:val="45"/>
        </w:numPr>
        <w:tabs>
          <w:tab w:pos="884" w:val="left" w:leader="none"/>
        </w:tabs>
        <w:spacing w:line="216" w:lineRule="auto" w:before="46" w:after="0"/>
        <w:ind w:left="113" w:right="45" w:firstLine="511"/>
        <w:jc w:val="left"/>
        <w:rPr>
          <w:sz w:val="17"/>
        </w:rPr>
      </w:pPr>
      <w:r>
        <w:rPr>
          <w:color w:val="231F20"/>
          <w:sz w:val="17"/>
        </w:rPr>
        <w:t>La </w:t>
      </w:r>
      <w:r>
        <w:rPr>
          <w:i/>
          <w:color w:val="231F20"/>
          <w:sz w:val="17"/>
        </w:rPr>
        <w:t>governance </w:t>
      </w:r>
      <w:r>
        <w:rPr>
          <w:color w:val="231F20"/>
          <w:sz w:val="17"/>
        </w:rPr>
        <w:t>e i soggetti della cooperazione istituzionale: il modello di attuazione del programma</w:t>
      </w:r>
    </w:p>
    <w:p>
      <w:pPr>
        <w:pStyle w:val="ListParagraph"/>
        <w:numPr>
          <w:ilvl w:val="2"/>
          <w:numId w:val="45"/>
        </w:numPr>
        <w:tabs>
          <w:tab w:pos="635" w:val="left" w:leader="none"/>
        </w:tabs>
        <w:spacing w:line="216" w:lineRule="auto" w:before="48" w:after="0"/>
        <w:ind w:left="113" w:right="46" w:firstLine="341"/>
        <w:jc w:val="left"/>
        <w:rPr>
          <w:sz w:val="17"/>
        </w:rPr>
      </w:pPr>
      <w:r>
        <w:rPr>
          <w:color w:val="231F20"/>
          <w:sz w:val="17"/>
        </w:rPr>
        <w:t>IL CONTESTO: ELEMENTI DELLA</w:t>
      </w:r>
      <w:r>
        <w:rPr>
          <w:color w:val="231F20"/>
          <w:spacing w:val="-3"/>
          <w:sz w:val="17"/>
        </w:rPr>
        <w:t> </w:t>
      </w:r>
      <w:r>
        <w:rPr>
          <w:color w:val="231F20"/>
          <w:sz w:val="17"/>
        </w:rPr>
        <w:t>SITUAZIONE SOCIO- ECONOMICA NELL’AREA DEL CRATERE</w:t>
      </w:r>
    </w:p>
    <w:p>
      <w:pPr>
        <w:pStyle w:val="ListParagraph"/>
        <w:numPr>
          <w:ilvl w:val="3"/>
          <w:numId w:val="45"/>
        </w:numPr>
        <w:tabs>
          <w:tab w:pos="879" w:val="left" w:leader="none"/>
        </w:tabs>
        <w:spacing w:line="216" w:lineRule="auto" w:before="49" w:after="0"/>
        <w:ind w:left="113" w:right="46" w:firstLine="511"/>
        <w:jc w:val="left"/>
        <w:rPr>
          <w:sz w:val="17"/>
        </w:rPr>
      </w:pPr>
      <w:r>
        <w:rPr>
          <w:color w:val="231F20"/>
          <w:sz w:val="17"/>
        </w:rPr>
        <w:t>Una</w:t>
      </w:r>
      <w:r>
        <w:rPr>
          <w:color w:val="231F20"/>
          <w:spacing w:val="-3"/>
          <w:sz w:val="17"/>
        </w:rPr>
        <w:t> </w:t>
      </w:r>
      <w:r>
        <w:rPr>
          <w:color w:val="231F20"/>
          <w:sz w:val="17"/>
        </w:rPr>
        <w:t>situazione</w:t>
      </w:r>
      <w:r>
        <w:rPr>
          <w:color w:val="231F20"/>
          <w:spacing w:val="-3"/>
          <w:sz w:val="17"/>
        </w:rPr>
        <w:t> </w:t>
      </w:r>
      <w:r>
        <w:rPr>
          <w:color w:val="231F20"/>
          <w:sz w:val="17"/>
        </w:rPr>
        <w:t>in</w:t>
      </w:r>
      <w:r>
        <w:rPr>
          <w:color w:val="231F20"/>
          <w:spacing w:val="-3"/>
          <w:sz w:val="17"/>
        </w:rPr>
        <w:t> </w:t>
      </w:r>
      <w:r>
        <w:rPr>
          <w:color w:val="231F20"/>
          <w:sz w:val="17"/>
        </w:rPr>
        <w:t>cambiamento:</w:t>
      </w:r>
      <w:r>
        <w:rPr>
          <w:color w:val="231F20"/>
          <w:spacing w:val="-3"/>
          <w:sz w:val="17"/>
        </w:rPr>
        <w:t> </w:t>
      </w:r>
      <w:r>
        <w:rPr>
          <w:color w:val="231F20"/>
          <w:sz w:val="17"/>
        </w:rPr>
        <w:t>permangono</w:t>
      </w:r>
      <w:r>
        <w:rPr>
          <w:color w:val="231F20"/>
          <w:spacing w:val="-3"/>
          <w:sz w:val="17"/>
        </w:rPr>
        <w:t> </w:t>
      </w:r>
      <w:r>
        <w:rPr>
          <w:color w:val="231F20"/>
          <w:sz w:val="17"/>
        </w:rPr>
        <w:t>punti</w:t>
      </w:r>
      <w:r>
        <w:rPr>
          <w:color w:val="231F20"/>
          <w:spacing w:val="-3"/>
          <w:sz w:val="17"/>
        </w:rPr>
        <w:t> </w:t>
      </w:r>
      <w:r>
        <w:rPr>
          <w:color w:val="231F20"/>
          <w:sz w:val="17"/>
        </w:rPr>
        <w:t>di</w:t>
      </w:r>
      <w:r>
        <w:rPr>
          <w:color w:val="231F20"/>
          <w:spacing w:val="-3"/>
          <w:sz w:val="17"/>
        </w:rPr>
        <w:t> </w:t>
      </w:r>
      <w:r>
        <w:rPr>
          <w:color w:val="231F20"/>
          <w:sz w:val="17"/>
        </w:rPr>
        <w:t>debo- lezza e di criticità</w:t>
      </w:r>
    </w:p>
    <w:p>
      <w:pPr>
        <w:pStyle w:val="ListParagraph"/>
        <w:numPr>
          <w:ilvl w:val="3"/>
          <w:numId w:val="45"/>
        </w:numPr>
        <w:tabs>
          <w:tab w:pos="880" w:val="left" w:leader="none"/>
        </w:tabs>
        <w:spacing w:line="240" w:lineRule="auto" w:before="33" w:after="0"/>
        <w:ind w:left="880" w:right="0" w:hanging="255"/>
        <w:jc w:val="left"/>
        <w:rPr>
          <w:sz w:val="17"/>
        </w:rPr>
      </w:pPr>
      <w:r>
        <w:rPr>
          <w:color w:val="231F20"/>
          <w:sz w:val="17"/>
        </w:rPr>
        <w:t>Risorse strategiche del </w:t>
      </w:r>
      <w:r>
        <w:rPr>
          <w:color w:val="231F20"/>
          <w:spacing w:val="-2"/>
          <w:sz w:val="17"/>
        </w:rPr>
        <w:t>territorio</w:t>
      </w:r>
    </w:p>
    <w:p>
      <w:pPr>
        <w:pStyle w:val="ListParagraph"/>
        <w:numPr>
          <w:ilvl w:val="2"/>
          <w:numId w:val="45"/>
        </w:numPr>
        <w:tabs>
          <w:tab w:pos="636" w:val="left" w:leader="none"/>
        </w:tabs>
        <w:spacing w:line="216" w:lineRule="auto" w:before="45" w:after="0"/>
        <w:ind w:left="113" w:right="38" w:firstLine="341"/>
        <w:jc w:val="left"/>
        <w:rPr>
          <w:sz w:val="17"/>
        </w:rPr>
      </w:pPr>
      <w:r>
        <w:rPr>
          <w:color w:val="231F20"/>
          <w:sz w:val="17"/>
        </w:rPr>
        <w:t>LA</w:t>
      </w:r>
      <w:r>
        <w:rPr>
          <w:color w:val="231F20"/>
          <w:spacing w:val="-8"/>
          <w:sz w:val="17"/>
        </w:rPr>
        <w:t> </w:t>
      </w:r>
      <w:r>
        <w:rPr>
          <w:color w:val="231F20"/>
          <w:sz w:val="17"/>
        </w:rPr>
        <w:t>STRATEGIA</w:t>
      </w:r>
      <w:r>
        <w:rPr>
          <w:color w:val="231F20"/>
          <w:spacing w:val="-8"/>
          <w:sz w:val="17"/>
        </w:rPr>
        <w:t> </w:t>
      </w:r>
      <w:r>
        <w:rPr>
          <w:color w:val="231F20"/>
          <w:sz w:val="17"/>
        </w:rPr>
        <w:t>E GLI</w:t>
      </w:r>
      <w:r>
        <w:rPr>
          <w:color w:val="231F20"/>
          <w:spacing w:val="-8"/>
          <w:sz w:val="17"/>
        </w:rPr>
        <w:t> </w:t>
      </w:r>
      <w:r>
        <w:rPr>
          <w:color w:val="231F20"/>
          <w:sz w:val="17"/>
        </w:rPr>
        <w:t>ASSI PRIORITARI NELLA</w:t>
      </w:r>
      <w:r>
        <w:rPr>
          <w:color w:val="231F20"/>
          <w:spacing w:val="-8"/>
          <w:sz w:val="17"/>
        </w:rPr>
        <w:t> </w:t>
      </w:r>
      <w:r>
        <w:rPr>
          <w:color w:val="231F20"/>
          <w:sz w:val="17"/>
        </w:rPr>
        <w:t>NUOVA FASE DEL PROGRAMMA</w:t>
      </w:r>
    </w:p>
    <w:p>
      <w:pPr>
        <w:pStyle w:val="ListParagraph"/>
        <w:numPr>
          <w:ilvl w:val="3"/>
          <w:numId w:val="45"/>
        </w:numPr>
        <w:tabs>
          <w:tab w:pos="879" w:val="left" w:leader="none"/>
        </w:tabs>
        <w:spacing w:line="216" w:lineRule="auto" w:before="49" w:after="0"/>
        <w:ind w:left="113" w:right="46" w:firstLine="511"/>
        <w:jc w:val="left"/>
        <w:rPr>
          <w:sz w:val="17"/>
        </w:rPr>
      </w:pPr>
      <w:r>
        <w:rPr>
          <w:color w:val="231F20"/>
          <w:sz w:val="17"/>
        </w:rPr>
        <w:t>Verso</w:t>
      </w:r>
      <w:r>
        <w:rPr>
          <w:color w:val="231F20"/>
          <w:spacing w:val="-1"/>
          <w:sz w:val="17"/>
        </w:rPr>
        <w:t> </w:t>
      </w:r>
      <w:r>
        <w:rPr>
          <w:color w:val="231F20"/>
          <w:sz w:val="17"/>
        </w:rPr>
        <w:t>il</w:t>
      </w:r>
      <w:r>
        <w:rPr>
          <w:color w:val="231F20"/>
          <w:spacing w:val="-1"/>
          <w:sz w:val="17"/>
        </w:rPr>
        <w:t> </w:t>
      </w:r>
      <w:r>
        <w:rPr>
          <w:color w:val="231F20"/>
          <w:sz w:val="17"/>
        </w:rPr>
        <w:t>2027:</w:t>
      </w:r>
      <w:r>
        <w:rPr>
          <w:color w:val="231F20"/>
          <w:spacing w:val="-1"/>
          <w:sz w:val="17"/>
        </w:rPr>
        <w:t> </w:t>
      </w:r>
      <w:r>
        <w:rPr>
          <w:color w:val="231F20"/>
          <w:sz w:val="17"/>
        </w:rPr>
        <w:t>il</w:t>
      </w:r>
      <w:r>
        <w:rPr>
          <w:color w:val="231F20"/>
          <w:spacing w:val="-1"/>
          <w:sz w:val="17"/>
        </w:rPr>
        <w:t> </w:t>
      </w:r>
      <w:r>
        <w:rPr>
          <w:color w:val="231F20"/>
          <w:sz w:val="17"/>
        </w:rPr>
        <w:t>ruolo</w:t>
      </w:r>
      <w:r>
        <w:rPr>
          <w:color w:val="231F20"/>
          <w:spacing w:val="-1"/>
          <w:sz w:val="17"/>
        </w:rPr>
        <w:t> </w:t>
      </w:r>
      <w:r>
        <w:rPr>
          <w:color w:val="231F20"/>
          <w:sz w:val="17"/>
        </w:rPr>
        <w:t>di</w:t>
      </w:r>
      <w:r>
        <w:rPr>
          <w:color w:val="231F20"/>
          <w:spacing w:val="-1"/>
          <w:sz w:val="17"/>
        </w:rPr>
        <w:t> </w:t>
      </w:r>
      <w:r>
        <w:rPr>
          <w:color w:val="231F20"/>
          <w:sz w:val="17"/>
        </w:rPr>
        <w:t>Restart</w:t>
      </w:r>
      <w:r>
        <w:rPr>
          <w:color w:val="231F20"/>
          <w:spacing w:val="-1"/>
          <w:sz w:val="17"/>
        </w:rPr>
        <w:t> </w:t>
      </w:r>
      <w:r>
        <w:rPr>
          <w:color w:val="231F20"/>
          <w:sz w:val="17"/>
        </w:rPr>
        <w:t>nella</w:t>
      </w:r>
      <w:r>
        <w:rPr>
          <w:color w:val="231F20"/>
          <w:spacing w:val="-1"/>
          <w:sz w:val="17"/>
        </w:rPr>
        <w:t> </w:t>
      </w:r>
      <w:r>
        <w:rPr>
          <w:color w:val="231F20"/>
          <w:sz w:val="17"/>
        </w:rPr>
        <w:t>nuova</w:t>
      </w:r>
      <w:r>
        <w:rPr>
          <w:color w:val="231F20"/>
          <w:spacing w:val="-1"/>
          <w:sz w:val="17"/>
        </w:rPr>
        <w:t> </w:t>
      </w:r>
      <w:r>
        <w:rPr>
          <w:color w:val="231F20"/>
          <w:sz w:val="17"/>
        </w:rPr>
        <w:t>fase</w:t>
      </w:r>
      <w:r>
        <w:rPr>
          <w:color w:val="231F20"/>
          <w:spacing w:val="-1"/>
          <w:sz w:val="17"/>
        </w:rPr>
        <w:t> </w:t>
      </w:r>
      <w:r>
        <w:rPr>
          <w:color w:val="231F20"/>
          <w:sz w:val="17"/>
        </w:rPr>
        <w:t>della</w:t>
      </w:r>
      <w:r>
        <w:rPr>
          <w:color w:val="231F20"/>
          <w:spacing w:val="-1"/>
          <w:sz w:val="17"/>
        </w:rPr>
        <w:t> </w:t>
      </w:r>
      <w:r>
        <w:rPr>
          <w:color w:val="231F20"/>
          <w:sz w:val="17"/>
        </w:rPr>
        <w:t>stra- tegia di sviluppo dell’area</w:t>
      </w:r>
    </w:p>
    <w:p>
      <w:pPr>
        <w:pStyle w:val="ListParagraph"/>
        <w:numPr>
          <w:ilvl w:val="3"/>
          <w:numId w:val="45"/>
        </w:numPr>
        <w:tabs>
          <w:tab w:pos="880" w:val="left" w:leader="none"/>
        </w:tabs>
        <w:spacing w:line="240" w:lineRule="auto" w:before="32" w:after="0"/>
        <w:ind w:left="880" w:right="0" w:hanging="255"/>
        <w:jc w:val="left"/>
        <w:rPr>
          <w:sz w:val="17"/>
        </w:rPr>
      </w:pPr>
      <w:r>
        <w:rPr>
          <w:color w:val="231F20"/>
          <w:sz w:val="17"/>
        </w:rPr>
        <w:t>Obiettivi e assi prioritari per l’attuazione della </w:t>
      </w:r>
      <w:r>
        <w:rPr>
          <w:color w:val="231F20"/>
          <w:spacing w:val="-2"/>
          <w:sz w:val="17"/>
        </w:rPr>
        <w:t>strategia</w:t>
      </w:r>
    </w:p>
    <w:p>
      <w:pPr>
        <w:pStyle w:val="ListParagraph"/>
        <w:numPr>
          <w:ilvl w:val="3"/>
          <w:numId w:val="45"/>
        </w:numPr>
        <w:tabs>
          <w:tab w:pos="880" w:val="left" w:leader="none"/>
        </w:tabs>
        <w:spacing w:line="240" w:lineRule="auto" w:before="30" w:after="0"/>
        <w:ind w:left="880" w:right="0" w:hanging="255"/>
        <w:jc w:val="left"/>
        <w:rPr>
          <w:sz w:val="17"/>
        </w:rPr>
      </w:pPr>
      <w:r>
        <w:rPr>
          <w:color w:val="231F20"/>
          <w:sz w:val="17"/>
        </w:rPr>
        <w:t>Obiettivi specifici per asse </w:t>
      </w:r>
      <w:r>
        <w:rPr>
          <w:color w:val="231F20"/>
          <w:spacing w:val="-2"/>
          <w:sz w:val="17"/>
        </w:rPr>
        <w:t>prioritario</w:t>
      </w:r>
    </w:p>
    <w:p>
      <w:pPr>
        <w:pStyle w:val="ListParagraph"/>
        <w:numPr>
          <w:ilvl w:val="2"/>
          <w:numId w:val="45"/>
        </w:numPr>
        <w:tabs>
          <w:tab w:pos="624" w:val="left" w:leader="none"/>
        </w:tabs>
        <w:spacing w:line="240" w:lineRule="auto" w:before="29" w:after="0"/>
        <w:ind w:left="624" w:right="0" w:hanging="170"/>
        <w:jc w:val="left"/>
        <w:rPr>
          <w:sz w:val="17"/>
        </w:rPr>
      </w:pPr>
      <w:r>
        <w:rPr>
          <w:color w:val="231F20"/>
          <w:spacing w:val="-2"/>
          <w:sz w:val="17"/>
        </w:rPr>
        <w:t>FASI DELL’ATTUAZIONE DEL</w:t>
      </w:r>
      <w:r>
        <w:rPr>
          <w:color w:val="231F20"/>
          <w:spacing w:val="-8"/>
          <w:sz w:val="17"/>
        </w:rPr>
        <w:t> </w:t>
      </w:r>
      <w:r>
        <w:rPr>
          <w:color w:val="231F20"/>
          <w:spacing w:val="-2"/>
          <w:sz w:val="17"/>
        </w:rPr>
        <w:t>PROGRAMMA</w:t>
      </w:r>
    </w:p>
    <w:p>
      <w:pPr>
        <w:pStyle w:val="ListParagraph"/>
        <w:numPr>
          <w:ilvl w:val="2"/>
          <w:numId w:val="45"/>
        </w:numPr>
        <w:tabs>
          <w:tab w:pos="624" w:val="left" w:leader="none"/>
        </w:tabs>
        <w:spacing w:line="240" w:lineRule="auto" w:before="102" w:after="0"/>
        <w:ind w:left="624" w:right="0" w:hanging="170"/>
        <w:jc w:val="left"/>
        <w:rPr>
          <w:sz w:val="17"/>
        </w:rPr>
      </w:pPr>
      <w:r>
        <w:rPr/>
        <w:br w:type="column"/>
      </w:r>
      <w:r>
        <w:rPr>
          <w:color w:val="231F20"/>
          <w:sz w:val="17"/>
        </w:rPr>
        <w:t>INDIVIDUAZIONE DEGLI </w:t>
      </w:r>
      <w:r>
        <w:rPr>
          <w:color w:val="231F20"/>
          <w:spacing w:val="-2"/>
          <w:sz w:val="17"/>
        </w:rPr>
        <w:t>INTERVENTI</w:t>
      </w:r>
    </w:p>
    <w:p>
      <w:pPr>
        <w:pStyle w:val="ListParagraph"/>
        <w:numPr>
          <w:ilvl w:val="3"/>
          <w:numId w:val="45"/>
        </w:numPr>
        <w:tabs>
          <w:tab w:pos="919" w:val="left" w:leader="none"/>
        </w:tabs>
        <w:spacing w:line="208" w:lineRule="auto" w:before="46" w:after="0"/>
        <w:ind w:left="113" w:right="105" w:firstLine="511"/>
        <w:jc w:val="left"/>
        <w:rPr>
          <w:sz w:val="17"/>
        </w:rPr>
      </w:pPr>
      <w:r>
        <w:rPr>
          <w:color w:val="231F20"/>
          <w:sz w:val="17"/>
        </w:rPr>
        <w:t>Criteri</w:t>
      </w:r>
      <w:r>
        <w:rPr>
          <w:color w:val="231F20"/>
          <w:spacing w:val="35"/>
          <w:sz w:val="17"/>
        </w:rPr>
        <w:t> </w:t>
      </w:r>
      <w:r>
        <w:rPr>
          <w:color w:val="231F20"/>
          <w:sz w:val="17"/>
        </w:rPr>
        <w:t>generali</w:t>
      </w:r>
      <w:r>
        <w:rPr>
          <w:color w:val="231F20"/>
          <w:spacing w:val="35"/>
          <w:sz w:val="17"/>
        </w:rPr>
        <w:t> </w:t>
      </w:r>
      <w:r>
        <w:rPr>
          <w:color w:val="231F20"/>
          <w:sz w:val="17"/>
        </w:rPr>
        <w:t>di</w:t>
      </w:r>
      <w:r>
        <w:rPr>
          <w:color w:val="231F20"/>
          <w:spacing w:val="35"/>
          <w:sz w:val="17"/>
        </w:rPr>
        <w:t> </w:t>
      </w:r>
      <w:r>
        <w:rPr>
          <w:color w:val="231F20"/>
          <w:sz w:val="17"/>
        </w:rPr>
        <w:t>riferimento</w:t>
      </w:r>
      <w:r>
        <w:rPr>
          <w:color w:val="231F20"/>
          <w:spacing w:val="35"/>
          <w:sz w:val="17"/>
        </w:rPr>
        <w:t> </w:t>
      </w:r>
      <w:r>
        <w:rPr>
          <w:color w:val="231F20"/>
          <w:sz w:val="17"/>
        </w:rPr>
        <w:t>per</w:t>
      </w:r>
      <w:r>
        <w:rPr>
          <w:color w:val="231F20"/>
          <w:spacing w:val="34"/>
          <w:sz w:val="17"/>
        </w:rPr>
        <w:t> </w:t>
      </w:r>
      <w:r>
        <w:rPr>
          <w:color w:val="231F20"/>
          <w:sz w:val="17"/>
        </w:rPr>
        <w:t>l’individuazione</w:t>
      </w:r>
      <w:r>
        <w:rPr>
          <w:color w:val="231F20"/>
          <w:spacing w:val="35"/>
          <w:sz w:val="17"/>
        </w:rPr>
        <w:t> </w:t>
      </w:r>
      <w:r>
        <w:rPr>
          <w:color w:val="231F20"/>
          <w:sz w:val="17"/>
        </w:rPr>
        <w:t>degli </w:t>
      </w:r>
      <w:r>
        <w:rPr>
          <w:color w:val="231F20"/>
          <w:spacing w:val="-2"/>
          <w:sz w:val="17"/>
        </w:rPr>
        <w:t>interventi</w:t>
      </w:r>
    </w:p>
    <w:p>
      <w:pPr>
        <w:pStyle w:val="ListParagraph"/>
        <w:numPr>
          <w:ilvl w:val="3"/>
          <w:numId w:val="45"/>
        </w:numPr>
        <w:tabs>
          <w:tab w:pos="880" w:val="left" w:leader="none"/>
        </w:tabs>
        <w:spacing w:line="240" w:lineRule="auto" w:before="31" w:after="0"/>
        <w:ind w:left="880" w:right="0" w:hanging="255"/>
        <w:jc w:val="left"/>
        <w:rPr>
          <w:sz w:val="17"/>
        </w:rPr>
      </w:pPr>
      <w:r>
        <w:rPr>
          <w:color w:val="231F20"/>
          <w:sz w:val="17"/>
        </w:rPr>
        <w:t>Progetti</w:t>
      </w:r>
      <w:r>
        <w:rPr>
          <w:color w:val="231F20"/>
          <w:spacing w:val="-1"/>
          <w:sz w:val="17"/>
        </w:rPr>
        <w:t> </w:t>
      </w:r>
      <w:r>
        <w:rPr>
          <w:color w:val="231F20"/>
          <w:sz w:val="17"/>
        </w:rPr>
        <w:t>portanti</w:t>
      </w:r>
      <w:r>
        <w:rPr>
          <w:color w:val="231F20"/>
          <w:spacing w:val="-1"/>
          <w:sz w:val="17"/>
        </w:rPr>
        <w:t> </w:t>
      </w:r>
      <w:r>
        <w:rPr>
          <w:color w:val="231F20"/>
          <w:sz w:val="17"/>
        </w:rPr>
        <w:t>e</w:t>
      </w:r>
      <w:r>
        <w:rPr>
          <w:color w:val="231F20"/>
          <w:spacing w:val="-1"/>
          <w:sz w:val="17"/>
        </w:rPr>
        <w:t> </w:t>
      </w:r>
      <w:r>
        <w:rPr>
          <w:color w:val="231F20"/>
          <w:sz w:val="17"/>
        </w:rPr>
        <w:t>di</w:t>
      </w:r>
      <w:r>
        <w:rPr>
          <w:color w:val="231F20"/>
          <w:spacing w:val="-1"/>
          <w:sz w:val="17"/>
        </w:rPr>
        <w:t> </w:t>
      </w:r>
      <w:r>
        <w:rPr>
          <w:color w:val="231F20"/>
          <w:sz w:val="17"/>
        </w:rPr>
        <w:t>urgente </w:t>
      </w:r>
      <w:r>
        <w:rPr>
          <w:color w:val="231F20"/>
          <w:spacing w:val="-2"/>
          <w:sz w:val="17"/>
        </w:rPr>
        <w:t>avvio/attuazione</w:t>
      </w:r>
    </w:p>
    <w:p>
      <w:pPr>
        <w:pStyle w:val="ListParagraph"/>
        <w:numPr>
          <w:ilvl w:val="3"/>
          <w:numId w:val="45"/>
        </w:numPr>
        <w:tabs>
          <w:tab w:pos="880" w:val="left" w:leader="none"/>
        </w:tabs>
        <w:spacing w:line="208" w:lineRule="auto" w:before="46" w:after="0"/>
        <w:ind w:left="113" w:right="105" w:firstLine="511"/>
        <w:jc w:val="left"/>
        <w:rPr>
          <w:sz w:val="17"/>
        </w:rPr>
      </w:pPr>
      <w:r>
        <w:rPr>
          <w:color w:val="231F20"/>
          <w:sz w:val="17"/>
        </w:rPr>
        <w:t>Progetti</w:t>
      </w:r>
      <w:r>
        <w:rPr>
          <w:color w:val="231F20"/>
          <w:spacing w:val="-1"/>
          <w:sz w:val="17"/>
        </w:rPr>
        <w:t> </w:t>
      </w:r>
      <w:r>
        <w:rPr>
          <w:color w:val="231F20"/>
          <w:sz w:val="17"/>
        </w:rPr>
        <w:t>«ordinari»</w:t>
      </w:r>
      <w:r>
        <w:rPr>
          <w:color w:val="231F20"/>
          <w:spacing w:val="-2"/>
          <w:sz w:val="17"/>
        </w:rPr>
        <w:t> </w:t>
      </w:r>
      <w:r>
        <w:rPr>
          <w:color w:val="231F20"/>
          <w:sz w:val="17"/>
        </w:rPr>
        <w:t>in</w:t>
      </w:r>
      <w:r>
        <w:rPr>
          <w:color w:val="231F20"/>
          <w:spacing w:val="-2"/>
          <w:sz w:val="17"/>
        </w:rPr>
        <w:t> </w:t>
      </w:r>
      <w:r>
        <w:rPr>
          <w:color w:val="231F20"/>
          <w:sz w:val="17"/>
        </w:rPr>
        <w:t>attuazione</w:t>
      </w:r>
      <w:r>
        <w:rPr>
          <w:color w:val="231F20"/>
          <w:spacing w:val="-1"/>
          <w:sz w:val="17"/>
        </w:rPr>
        <w:t> </w:t>
      </w:r>
      <w:r>
        <w:rPr>
          <w:color w:val="231F20"/>
          <w:sz w:val="17"/>
        </w:rPr>
        <w:t>delle</w:t>
      </w:r>
      <w:r>
        <w:rPr>
          <w:color w:val="231F20"/>
          <w:spacing w:val="-1"/>
          <w:sz w:val="17"/>
        </w:rPr>
        <w:t> </w:t>
      </w:r>
      <w:r>
        <w:rPr>
          <w:color w:val="231F20"/>
          <w:sz w:val="17"/>
        </w:rPr>
        <w:t>priorità</w:t>
      </w:r>
      <w:r>
        <w:rPr>
          <w:color w:val="231F20"/>
          <w:spacing w:val="-1"/>
          <w:sz w:val="17"/>
        </w:rPr>
        <w:t> </w:t>
      </w:r>
      <w:r>
        <w:rPr>
          <w:color w:val="231F20"/>
          <w:sz w:val="17"/>
        </w:rPr>
        <w:t>di</w:t>
      </w:r>
      <w:r>
        <w:rPr>
          <w:color w:val="231F20"/>
          <w:spacing w:val="-1"/>
          <w:sz w:val="17"/>
        </w:rPr>
        <w:t> </w:t>
      </w:r>
      <w:r>
        <w:rPr>
          <w:color w:val="231F20"/>
          <w:sz w:val="17"/>
        </w:rPr>
        <w:t>intervento: modalità e procedure di selezione</w:t>
      </w:r>
    </w:p>
    <w:p>
      <w:pPr>
        <w:pStyle w:val="ListParagraph"/>
        <w:numPr>
          <w:ilvl w:val="3"/>
          <w:numId w:val="45"/>
        </w:numPr>
        <w:tabs>
          <w:tab w:pos="894" w:val="left" w:leader="none"/>
        </w:tabs>
        <w:spacing w:line="208" w:lineRule="auto" w:before="52" w:after="0"/>
        <w:ind w:left="113" w:right="104" w:firstLine="511"/>
        <w:jc w:val="left"/>
        <w:rPr>
          <w:sz w:val="17"/>
        </w:rPr>
      </w:pPr>
      <w:r>
        <w:rPr>
          <w:color w:val="231F20"/>
          <w:sz w:val="17"/>
        </w:rPr>
        <w:t>Accordi</w:t>
      </w:r>
      <w:r>
        <w:rPr>
          <w:color w:val="231F20"/>
          <w:spacing w:val="21"/>
          <w:sz w:val="17"/>
        </w:rPr>
        <w:t> </w:t>
      </w:r>
      <w:r>
        <w:rPr>
          <w:color w:val="231F20"/>
          <w:sz w:val="17"/>
        </w:rPr>
        <w:t>di</w:t>
      </w:r>
      <w:r>
        <w:rPr>
          <w:color w:val="231F20"/>
          <w:spacing w:val="21"/>
          <w:sz w:val="17"/>
        </w:rPr>
        <w:t> </w:t>
      </w:r>
      <w:r>
        <w:rPr>
          <w:color w:val="231F20"/>
          <w:sz w:val="17"/>
        </w:rPr>
        <w:t>collaborazione</w:t>
      </w:r>
      <w:r>
        <w:rPr>
          <w:color w:val="231F20"/>
          <w:spacing w:val="21"/>
          <w:sz w:val="17"/>
        </w:rPr>
        <w:t> </w:t>
      </w:r>
      <w:r>
        <w:rPr>
          <w:color w:val="231F20"/>
          <w:sz w:val="17"/>
        </w:rPr>
        <w:t>con</w:t>
      </w:r>
      <w:r>
        <w:rPr>
          <w:color w:val="231F20"/>
          <w:spacing w:val="21"/>
          <w:sz w:val="17"/>
        </w:rPr>
        <w:t> </w:t>
      </w:r>
      <w:r>
        <w:rPr>
          <w:color w:val="231F20"/>
          <w:sz w:val="17"/>
        </w:rPr>
        <w:t>comuni</w:t>
      </w:r>
      <w:r>
        <w:rPr>
          <w:color w:val="231F20"/>
          <w:spacing w:val="21"/>
          <w:sz w:val="17"/>
        </w:rPr>
        <w:t> </w:t>
      </w:r>
      <w:r>
        <w:rPr>
          <w:color w:val="231F20"/>
          <w:sz w:val="17"/>
        </w:rPr>
        <w:t>esterni</w:t>
      </w:r>
      <w:r>
        <w:rPr>
          <w:color w:val="231F20"/>
          <w:spacing w:val="21"/>
          <w:sz w:val="17"/>
        </w:rPr>
        <w:t> </w:t>
      </w:r>
      <w:r>
        <w:rPr>
          <w:color w:val="231F20"/>
          <w:sz w:val="17"/>
        </w:rPr>
        <w:t>all’area</w:t>
      </w:r>
      <w:r>
        <w:rPr>
          <w:color w:val="231F20"/>
          <w:spacing w:val="21"/>
          <w:sz w:val="17"/>
        </w:rPr>
        <w:t> </w:t>
      </w:r>
      <w:r>
        <w:rPr>
          <w:color w:val="231F20"/>
          <w:sz w:val="17"/>
        </w:rPr>
        <w:t>del cratere per l’attuazione di specifici progetti</w:t>
      </w:r>
    </w:p>
    <w:p>
      <w:pPr>
        <w:pStyle w:val="ListParagraph"/>
        <w:numPr>
          <w:ilvl w:val="3"/>
          <w:numId w:val="45"/>
        </w:numPr>
        <w:tabs>
          <w:tab w:pos="880" w:val="left" w:leader="none"/>
        </w:tabs>
        <w:spacing w:line="240" w:lineRule="auto" w:before="31" w:after="0"/>
        <w:ind w:left="880" w:right="0" w:hanging="255"/>
        <w:jc w:val="left"/>
        <w:rPr>
          <w:sz w:val="17"/>
        </w:rPr>
      </w:pPr>
      <w:r>
        <w:rPr>
          <w:color w:val="231F20"/>
          <w:sz w:val="17"/>
        </w:rPr>
        <w:t>Risorse da programmare per Restart 2 in </w:t>
      </w:r>
      <w:r>
        <w:rPr>
          <w:color w:val="231F20"/>
          <w:spacing w:val="-2"/>
          <w:sz w:val="17"/>
        </w:rPr>
        <w:t>totale</w:t>
      </w:r>
    </w:p>
    <w:p>
      <w:pPr>
        <w:pStyle w:val="ListParagraph"/>
        <w:numPr>
          <w:ilvl w:val="3"/>
          <w:numId w:val="45"/>
        </w:numPr>
        <w:tabs>
          <w:tab w:pos="906" w:val="left" w:leader="none"/>
        </w:tabs>
        <w:spacing w:line="208" w:lineRule="auto" w:before="46" w:after="0"/>
        <w:ind w:left="113" w:right="104" w:firstLine="511"/>
        <w:jc w:val="left"/>
        <w:rPr>
          <w:sz w:val="17"/>
        </w:rPr>
      </w:pPr>
      <w:r>
        <w:rPr>
          <w:color w:val="231F20"/>
          <w:sz w:val="17"/>
        </w:rPr>
        <w:t>Risorse</w:t>
      </w:r>
      <w:r>
        <w:rPr>
          <w:color w:val="231F20"/>
          <w:spacing w:val="23"/>
          <w:sz w:val="17"/>
        </w:rPr>
        <w:t> </w:t>
      </w:r>
      <w:r>
        <w:rPr>
          <w:color w:val="231F20"/>
          <w:sz w:val="17"/>
        </w:rPr>
        <w:t>da</w:t>
      </w:r>
      <w:r>
        <w:rPr>
          <w:color w:val="231F20"/>
          <w:spacing w:val="23"/>
          <w:sz w:val="17"/>
        </w:rPr>
        <w:t> </w:t>
      </w:r>
      <w:r>
        <w:rPr>
          <w:color w:val="231F20"/>
          <w:sz w:val="17"/>
        </w:rPr>
        <w:t>assegnare</w:t>
      </w:r>
      <w:r>
        <w:rPr>
          <w:color w:val="231F20"/>
          <w:spacing w:val="23"/>
          <w:sz w:val="17"/>
        </w:rPr>
        <w:t> </w:t>
      </w:r>
      <w:r>
        <w:rPr>
          <w:color w:val="231F20"/>
          <w:sz w:val="17"/>
        </w:rPr>
        <w:t>ai</w:t>
      </w:r>
      <w:r>
        <w:rPr>
          <w:color w:val="231F20"/>
          <w:spacing w:val="23"/>
          <w:sz w:val="17"/>
        </w:rPr>
        <w:t> </w:t>
      </w:r>
      <w:r>
        <w:rPr>
          <w:color w:val="231F20"/>
          <w:sz w:val="17"/>
        </w:rPr>
        <w:t>progetti</w:t>
      </w:r>
      <w:r>
        <w:rPr>
          <w:color w:val="231F20"/>
          <w:spacing w:val="23"/>
          <w:sz w:val="17"/>
        </w:rPr>
        <w:t> </w:t>
      </w:r>
      <w:r>
        <w:rPr>
          <w:color w:val="231F20"/>
          <w:sz w:val="17"/>
        </w:rPr>
        <w:t>portanti</w:t>
      </w:r>
      <w:r>
        <w:rPr>
          <w:color w:val="231F20"/>
          <w:spacing w:val="23"/>
          <w:sz w:val="17"/>
        </w:rPr>
        <w:t> </w:t>
      </w:r>
      <w:r>
        <w:rPr>
          <w:color w:val="231F20"/>
          <w:sz w:val="17"/>
        </w:rPr>
        <w:t>immediatamente </w:t>
      </w:r>
      <w:r>
        <w:rPr>
          <w:color w:val="231F20"/>
          <w:spacing w:val="-2"/>
          <w:sz w:val="17"/>
        </w:rPr>
        <w:t>attivabili</w:t>
      </w:r>
    </w:p>
    <w:p>
      <w:pPr>
        <w:pStyle w:val="ListParagraph"/>
        <w:numPr>
          <w:ilvl w:val="3"/>
          <w:numId w:val="45"/>
        </w:numPr>
        <w:tabs>
          <w:tab w:pos="880" w:val="left" w:leader="none"/>
        </w:tabs>
        <w:spacing w:line="240" w:lineRule="auto" w:before="31" w:after="0"/>
        <w:ind w:left="880" w:right="0" w:hanging="255"/>
        <w:jc w:val="left"/>
        <w:rPr>
          <w:sz w:val="17"/>
        </w:rPr>
      </w:pPr>
      <w:r>
        <w:rPr>
          <w:color w:val="231F20"/>
          <w:sz w:val="17"/>
        </w:rPr>
        <w:t>Risorse da programmare per </w:t>
      </w:r>
      <w:r>
        <w:rPr>
          <w:color w:val="231F20"/>
          <w:spacing w:val="-2"/>
          <w:sz w:val="17"/>
        </w:rPr>
        <w:t>annualità</w:t>
      </w:r>
    </w:p>
    <w:p>
      <w:pPr>
        <w:pStyle w:val="ListParagraph"/>
        <w:numPr>
          <w:ilvl w:val="3"/>
          <w:numId w:val="45"/>
        </w:numPr>
        <w:tabs>
          <w:tab w:pos="880" w:val="left" w:leader="none"/>
        </w:tabs>
        <w:spacing w:line="240" w:lineRule="auto" w:before="26" w:after="0"/>
        <w:ind w:left="880" w:right="0" w:hanging="255"/>
        <w:jc w:val="left"/>
        <w:rPr>
          <w:sz w:val="17"/>
        </w:rPr>
      </w:pPr>
      <w:r>
        <w:rPr>
          <w:color w:val="231F20"/>
          <w:sz w:val="17"/>
        </w:rPr>
        <w:t>Il riparto programmatico fra priorità e </w:t>
      </w:r>
      <w:r>
        <w:rPr>
          <w:color w:val="231F20"/>
          <w:spacing w:val="-2"/>
          <w:sz w:val="17"/>
        </w:rPr>
        <w:t>territori</w:t>
      </w:r>
    </w:p>
    <w:p>
      <w:pPr>
        <w:pStyle w:val="ListParagraph"/>
        <w:numPr>
          <w:ilvl w:val="2"/>
          <w:numId w:val="45"/>
        </w:numPr>
        <w:tabs>
          <w:tab w:pos="588" w:val="left" w:leader="none"/>
        </w:tabs>
        <w:spacing w:line="240" w:lineRule="auto" w:before="25" w:after="0"/>
        <w:ind w:left="588" w:right="0" w:hanging="134"/>
        <w:jc w:val="left"/>
        <w:rPr>
          <w:sz w:val="17"/>
        </w:rPr>
      </w:pPr>
      <w:r>
        <w:rPr>
          <w:color w:val="231F20"/>
          <w:spacing w:val="-6"/>
          <w:sz w:val="17"/>
        </w:rPr>
        <w:t>GESTIONE</w:t>
      </w:r>
      <w:r>
        <w:rPr>
          <w:color w:val="231F20"/>
          <w:spacing w:val="-18"/>
          <w:sz w:val="17"/>
        </w:rPr>
        <w:t> </w:t>
      </w:r>
      <w:r>
        <w:rPr>
          <w:color w:val="231F20"/>
          <w:spacing w:val="-6"/>
          <w:sz w:val="17"/>
        </w:rPr>
        <w:t>FINANZIARIA,</w:t>
      </w:r>
      <w:r>
        <w:rPr>
          <w:color w:val="231F20"/>
          <w:spacing w:val="-16"/>
          <w:sz w:val="17"/>
        </w:rPr>
        <w:t> </w:t>
      </w:r>
      <w:r>
        <w:rPr>
          <w:color w:val="231F20"/>
          <w:spacing w:val="-6"/>
          <w:sz w:val="17"/>
        </w:rPr>
        <w:t>MONITORAGGIO,VALUTAZIONE</w:t>
      </w:r>
    </w:p>
    <w:p>
      <w:pPr>
        <w:pStyle w:val="ListParagraph"/>
        <w:numPr>
          <w:ilvl w:val="3"/>
          <w:numId w:val="45"/>
        </w:numPr>
        <w:tabs>
          <w:tab w:pos="880" w:val="left" w:leader="none"/>
        </w:tabs>
        <w:spacing w:line="240" w:lineRule="auto" w:before="26" w:after="0"/>
        <w:ind w:left="880" w:right="0" w:hanging="255"/>
        <w:jc w:val="left"/>
        <w:rPr>
          <w:sz w:val="17"/>
        </w:rPr>
      </w:pPr>
      <w:r>
        <w:rPr>
          <w:color w:val="231F20"/>
          <w:sz w:val="17"/>
        </w:rPr>
        <w:t>Gestione </w:t>
      </w:r>
      <w:r>
        <w:rPr>
          <w:color w:val="231F20"/>
          <w:spacing w:val="-2"/>
          <w:sz w:val="17"/>
        </w:rPr>
        <w:t>finanziaria</w:t>
      </w:r>
    </w:p>
    <w:p>
      <w:pPr>
        <w:pStyle w:val="ListParagraph"/>
        <w:numPr>
          <w:ilvl w:val="3"/>
          <w:numId w:val="45"/>
        </w:numPr>
        <w:tabs>
          <w:tab w:pos="880" w:val="left" w:leader="none"/>
        </w:tabs>
        <w:spacing w:line="240" w:lineRule="auto" w:before="26" w:after="0"/>
        <w:ind w:left="880" w:right="0" w:hanging="255"/>
        <w:jc w:val="left"/>
        <w:rPr>
          <w:sz w:val="17"/>
        </w:rPr>
      </w:pPr>
      <w:r>
        <w:rPr>
          <w:color w:val="231F20"/>
          <w:spacing w:val="-2"/>
          <w:sz w:val="17"/>
        </w:rPr>
        <w:t>Monitoraggio</w:t>
      </w:r>
    </w:p>
    <w:p>
      <w:pPr>
        <w:pStyle w:val="ListParagraph"/>
        <w:numPr>
          <w:ilvl w:val="3"/>
          <w:numId w:val="45"/>
        </w:numPr>
        <w:tabs>
          <w:tab w:pos="877" w:val="left" w:leader="none"/>
        </w:tabs>
        <w:spacing w:line="240" w:lineRule="auto" w:before="26" w:after="0"/>
        <w:ind w:left="877" w:right="0" w:hanging="252"/>
        <w:jc w:val="left"/>
        <w:rPr>
          <w:sz w:val="17"/>
        </w:rPr>
      </w:pPr>
      <w:r>
        <w:rPr>
          <w:color w:val="231F20"/>
          <w:spacing w:val="-2"/>
          <w:sz w:val="17"/>
        </w:rPr>
        <w:t>Valutazione</w:t>
      </w:r>
    </w:p>
    <w:p>
      <w:pPr>
        <w:pStyle w:val="ListParagraph"/>
        <w:numPr>
          <w:ilvl w:val="2"/>
          <w:numId w:val="45"/>
        </w:numPr>
        <w:tabs>
          <w:tab w:pos="717" w:val="left" w:leader="none"/>
        </w:tabs>
        <w:spacing w:line="208" w:lineRule="auto" w:before="46" w:after="0"/>
        <w:ind w:left="113" w:right="106" w:firstLine="341"/>
        <w:jc w:val="left"/>
        <w:rPr>
          <w:sz w:val="17"/>
        </w:rPr>
      </w:pPr>
      <w:r>
        <w:rPr>
          <w:color w:val="231F20"/>
          <w:sz w:val="17"/>
        </w:rPr>
        <w:t>PARTENARIATO</w:t>
      </w:r>
      <w:r>
        <w:rPr>
          <w:color w:val="231F20"/>
          <w:spacing w:val="69"/>
          <w:sz w:val="17"/>
        </w:rPr>
        <w:t> </w:t>
      </w:r>
      <w:r>
        <w:rPr>
          <w:color w:val="231F20"/>
          <w:sz w:val="17"/>
        </w:rPr>
        <w:t>ISTITUZIONALE</w:t>
      </w:r>
      <w:r>
        <w:rPr>
          <w:color w:val="231F20"/>
          <w:spacing w:val="69"/>
          <w:sz w:val="17"/>
        </w:rPr>
        <w:t> </w:t>
      </w:r>
      <w:r>
        <w:rPr>
          <w:color w:val="231F20"/>
          <w:sz w:val="17"/>
        </w:rPr>
        <w:t>ED</w:t>
      </w:r>
      <w:r>
        <w:rPr>
          <w:color w:val="231F20"/>
          <w:spacing w:val="69"/>
          <w:sz w:val="17"/>
        </w:rPr>
        <w:t> </w:t>
      </w:r>
      <w:r>
        <w:rPr>
          <w:color w:val="231F20"/>
          <w:sz w:val="17"/>
        </w:rPr>
        <w:t>ECONOMICO- </w:t>
      </w:r>
      <w:r>
        <w:rPr>
          <w:color w:val="231F20"/>
          <w:spacing w:val="-2"/>
          <w:sz w:val="17"/>
        </w:rPr>
        <w:t>SOCIALE</w:t>
      </w:r>
    </w:p>
    <w:p>
      <w:pPr>
        <w:spacing w:before="31"/>
        <w:ind w:left="625" w:right="0" w:firstLine="0"/>
        <w:jc w:val="left"/>
        <w:rPr>
          <w:sz w:val="17"/>
        </w:rPr>
      </w:pPr>
      <w:r>
        <w:rPr>
          <w:color w:val="231F20"/>
          <w:sz w:val="17"/>
        </w:rPr>
        <w:t>Allegato </w:t>
      </w:r>
      <w:r>
        <w:rPr>
          <w:i/>
          <w:color w:val="231F20"/>
          <w:sz w:val="17"/>
        </w:rPr>
        <w:t>A) </w:t>
      </w:r>
      <w:r>
        <w:rPr>
          <w:color w:val="231F20"/>
          <w:sz w:val="17"/>
        </w:rPr>
        <w:t>Indicatori di realizzazione e risultati </w:t>
      </w:r>
      <w:r>
        <w:rPr>
          <w:color w:val="231F20"/>
          <w:spacing w:val="-2"/>
          <w:sz w:val="17"/>
        </w:rPr>
        <w:t>attesi</w:t>
      </w:r>
    </w:p>
    <w:p>
      <w:pPr>
        <w:spacing w:before="153"/>
        <w:ind w:left="113" w:right="0" w:firstLine="0"/>
        <w:jc w:val="left"/>
        <w:rPr>
          <w:sz w:val="17"/>
        </w:rPr>
      </w:pPr>
      <w:r>
        <w:rPr>
          <w:smallCaps/>
          <w:color w:val="231F20"/>
          <w:spacing w:val="-2"/>
          <w:w w:val="95"/>
          <w:sz w:val="17"/>
        </w:rPr>
        <w:t>Premessa</w:t>
      </w:r>
    </w:p>
    <w:p>
      <w:pPr>
        <w:spacing w:line="208" w:lineRule="auto" w:before="103"/>
        <w:ind w:left="113" w:right="105" w:firstLine="341"/>
        <w:jc w:val="both"/>
        <w:rPr>
          <w:sz w:val="17"/>
        </w:rPr>
      </w:pPr>
      <w:r>
        <w:rPr>
          <w:color w:val="231F20"/>
          <w:sz w:val="17"/>
        </w:rPr>
        <w:t>Il</w:t>
      </w:r>
      <w:r>
        <w:rPr>
          <w:color w:val="231F20"/>
          <w:spacing w:val="-5"/>
          <w:sz w:val="17"/>
        </w:rPr>
        <w:t> </w:t>
      </w:r>
      <w:r>
        <w:rPr>
          <w:color w:val="231F20"/>
          <w:sz w:val="17"/>
        </w:rPr>
        <w:t>Programma</w:t>
      </w:r>
      <w:r>
        <w:rPr>
          <w:color w:val="231F20"/>
          <w:spacing w:val="-5"/>
          <w:sz w:val="17"/>
        </w:rPr>
        <w:t> </w:t>
      </w:r>
      <w:r>
        <w:rPr>
          <w:color w:val="231F20"/>
          <w:sz w:val="17"/>
        </w:rPr>
        <w:t>per</w:t>
      </w:r>
      <w:r>
        <w:rPr>
          <w:color w:val="231F20"/>
          <w:spacing w:val="-5"/>
          <w:sz w:val="17"/>
        </w:rPr>
        <w:t> </w:t>
      </w:r>
      <w:r>
        <w:rPr>
          <w:color w:val="231F20"/>
          <w:sz w:val="17"/>
        </w:rPr>
        <w:t>lo</w:t>
      </w:r>
      <w:r>
        <w:rPr>
          <w:color w:val="231F20"/>
          <w:spacing w:val="-5"/>
          <w:sz w:val="17"/>
        </w:rPr>
        <w:t> </w:t>
      </w:r>
      <w:r>
        <w:rPr>
          <w:color w:val="231F20"/>
          <w:sz w:val="17"/>
        </w:rPr>
        <w:t>sviluppo</w:t>
      </w:r>
      <w:r>
        <w:rPr>
          <w:color w:val="231F20"/>
          <w:spacing w:val="-5"/>
          <w:sz w:val="17"/>
        </w:rPr>
        <w:t> </w:t>
      </w:r>
      <w:r>
        <w:rPr>
          <w:color w:val="231F20"/>
          <w:sz w:val="17"/>
        </w:rPr>
        <w:t>del</w:t>
      </w:r>
      <w:r>
        <w:rPr>
          <w:color w:val="231F20"/>
          <w:spacing w:val="-5"/>
          <w:sz w:val="17"/>
        </w:rPr>
        <w:t> </w:t>
      </w:r>
      <w:r>
        <w:rPr>
          <w:color w:val="231F20"/>
          <w:sz w:val="17"/>
        </w:rPr>
        <w:t>territorio</w:t>
      </w:r>
      <w:r>
        <w:rPr>
          <w:color w:val="231F20"/>
          <w:spacing w:val="-5"/>
          <w:sz w:val="17"/>
        </w:rPr>
        <w:t> </w:t>
      </w:r>
      <w:r>
        <w:rPr>
          <w:color w:val="231F20"/>
          <w:sz w:val="17"/>
        </w:rPr>
        <w:t>dell’area</w:t>
      </w:r>
      <w:r>
        <w:rPr>
          <w:color w:val="231F20"/>
          <w:spacing w:val="-5"/>
          <w:sz w:val="17"/>
        </w:rPr>
        <w:t> </w:t>
      </w:r>
      <w:r>
        <w:rPr>
          <w:color w:val="231F20"/>
          <w:sz w:val="17"/>
        </w:rPr>
        <w:t>del</w:t>
      </w:r>
      <w:r>
        <w:rPr>
          <w:color w:val="231F20"/>
          <w:spacing w:val="-5"/>
          <w:sz w:val="17"/>
        </w:rPr>
        <w:t> </w:t>
      </w:r>
      <w:r>
        <w:rPr>
          <w:color w:val="231F20"/>
          <w:sz w:val="17"/>
        </w:rPr>
        <w:t>cratere</w:t>
      </w:r>
      <w:r>
        <w:rPr>
          <w:color w:val="231F20"/>
          <w:spacing w:val="-5"/>
          <w:sz w:val="17"/>
        </w:rPr>
        <w:t> </w:t>
      </w:r>
      <w:r>
        <w:rPr>
          <w:color w:val="231F20"/>
          <w:sz w:val="17"/>
        </w:rPr>
        <w:t>del sisma 2009 per il periodo 2025-2027 Restart (nel seguito anche «Pro- gramma»), avviato nel 2016 con la delibera CIPE n. 49 del 10 agosto, delinea la strategia volta a promuovere e sostenere lo sviluppo del ter- ritorio del sisma 2009.</w:t>
      </w:r>
    </w:p>
    <w:p>
      <w:pPr>
        <w:spacing w:line="208" w:lineRule="auto" w:before="53"/>
        <w:ind w:left="113" w:right="104" w:firstLine="341"/>
        <w:jc w:val="both"/>
        <w:rPr>
          <w:sz w:val="17"/>
        </w:rPr>
      </w:pPr>
      <w:r>
        <w:rPr>
          <w:color w:val="231F20"/>
          <w:sz w:val="17"/>
        </w:rPr>
        <w:t>Il presente documento segna l’ingresso in una nuova fase nella quale, in continuità con la sostanziale strategia di medio e lungo </w:t>
      </w:r>
      <w:r>
        <w:rPr>
          <w:color w:val="231F20"/>
          <w:sz w:val="17"/>
        </w:rPr>
        <w:t>pe- riodo, gli indirizzi e le scelte operative atti ad interpretare la funzione demandata al Programma sono adattati al contesto territoriale, interes- sato</w:t>
      </w:r>
      <w:r>
        <w:rPr>
          <w:color w:val="231F20"/>
          <w:spacing w:val="11"/>
          <w:sz w:val="17"/>
        </w:rPr>
        <w:t> </w:t>
      </w:r>
      <w:r>
        <w:rPr>
          <w:color w:val="231F20"/>
          <w:sz w:val="17"/>
        </w:rPr>
        <w:t>negli</w:t>
      </w:r>
      <w:r>
        <w:rPr>
          <w:color w:val="231F20"/>
          <w:spacing w:val="11"/>
          <w:sz w:val="17"/>
        </w:rPr>
        <w:t> </w:t>
      </w:r>
      <w:r>
        <w:rPr>
          <w:color w:val="231F20"/>
          <w:sz w:val="17"/>
        </w:rPr>
        <w:t>ultimi</w:t>
      </w:r>
      <w:r>
        <w:rPr>
          <w:color w:val="231F20"/>
          <w:spacing w:val="11"/>
          <w:sz w:val="17"/>
        </w:rPr>
        <w:t> </w:t>
      </w:r>
      <w:r>
        <w:rPr>
          <w:color w:val="231F20"/>
          <w:sz w:val="17"/>
        </w:rPr>
        <w:t>8</w:t>
      </w:r>
      <w:r>
        <w:rPr>
          <w:color w:val="231F20"/>
          <w:spacing w:val="11"/>
          <w:sz w:val="17"/>
        </w:rPr>
        <w:t> </w:t>
      </w:r>
      <w:r>
        <w:rPr>
          <w:color w:val="231F20"/>
          <w:sz w:val="17"/>
        </w:rPr>
        <w:t>anni</w:t>
      </w:r>
      <w:r>
        <w:rPr>
          <w:color w:val="231F20"/>
          <w:spacing w:val="11"/>
          <w:sz w:val="17"/>
        </w:rPr>
        <w:t> </w:t>
      </w:r>
      <w:r>
        <w:rPr>
          <w:color w:val="231F20"/>
          <w:sz w:val="17"/>
        </w:rPr>
        <w:t>da</w:t>
      </w:r>
      <w:r>
        <w:rPr>
          <w:color w:val="231F20"/>
          <w:spacing w:val="11"/>
          <w:sz w:val="17"/>
        </w:rPr>
        <w:t> </w:t>
      </w:r>
      <w:r>
        <w:rPr>
          <w:color w:val="231F20"/>
          <w:sz w:val="17"/>
        </w:rPr>
        <w:t>diversi</w:t>
      </w:r>
      <w:r>
        <w:rPr>
          <w:color w:val="231F20"/>
          <w:spacing w:val="11"/>
          <w:sz w:val="17"/>
        </w:rPr>
        <w:t> </w:t>
      </w:r>
      <w:r>
        <w:rPr>
          <w:color w:val="231F20"/>
          <w:sz w:val="17"/>
        </w:rPr>
        <w:t>cambiamenti,</w:t>
      </w:r>
      <w:r>
        <w:rPr>
          <w:color w:val="231F20"/>
          <w:spacing w:val="11"/>
          <w:sz w:val="17"/>
        </w:rPr>
        <w:t> </w:t>
      </w:r>
      <w:r>
        <w:rPr>
          <w:color w:val="231F20"/>
          <w:sz w:val="17"/>
        </w:rPr>
        <w:t>al</w:t>
      </w:r>
      <w:r>
        <w:rPr>
          <w:color w:val="231F20"/>
          <w:spacing w:val="11"/>
          <w:sz w:val="17"/>
        </w:rPr>
        <w:t> </w:t>
      </w:r>
      <w:r>
        <w:rPr>
          <w:color w:val="231F20"/>
          <w:sz w:val="17"/>
        </w:rPr>
        <w:t>fine</w:t>
      </w:r>
      <w:r>
        <w:rPr>
          <w:color w:val="231F20"/>
          <w:spacing w:val="11"/>
          <w:sz w:val="17"/>
        </w:rPr>
        <w:t> </w:t>
      </w:r>
      <w:r>
        <w:rPr>
          <w:color w:val="231F20"/>
          <w:sz w:val="17"/>
        </w:rPr>
        <w:t>di</w:t>
      </w:r>
      <w:r>
        <w:rPr>
          <w:color w:val="231F20"/>
          <w:spacing w:val="11"/>
          <w:sz w:val="17"/>
        </w:rPr>
        <w:t> </w:t>
      </w:r>
      <w:r>
        <w:rPr>
          <w:color w:val="231F20"/>
          <w:sz w:val="17"/>
        </w:rPr>
        <w:t>consolidare i progressi conseguiti e alimentare l’ulteriore sviluppo dell’economia </w:t>
      </w:r>
      <w:r>
        <w:rPr>
          <w:color w:val="231F20"/>
          <w:spacing w:val="-2"/>
          <w:sz w:val="17"/>
        </w:rPr>
        <w:t>dell’area.</w:t>
      </w:r>
    </w:p>
    <w:p>
      <w:pPr>
        <w:spacing w:line="208" w:lineRule="auto" w:before="54"/>
        <w:ind w:left="113" w:right="105" w:firstLine="341"/>
        <w:jc w:val="both"/>
        <w:rPr>
          <w:sz w:val="17"/>
        </w:rPr>
      </w:pPr>
      <w:r>
        <w:rPr>
          <w:color w:val="231F20"/>
          <w:sz w:val="17"/>
        </w:rPr>
        <w:t>In</w:t>
      </w:r>
      <w:r>
        <w:rPr>
          <w:color w:val="231F20"/>
          <w:spacing w:val="-11"/>
          <w:sz w:val="17"/>
        </w:rPr>
        <w:t> </w:t>
      </w:r>
      <w:r>
        <w:rPr>
          <w:color w:val="231F20"/>
          <w:sz w:val="17"/>
        </w:rPr>
        <w:t>questo</w:t>
      </w:r>
      <w:r>
        <w:rPr>
          <w:color w:val="231F20"/>
          <w:spacing w:val="-10"/>
          <w:sz w:val="17"/>
        </w:rPr>
        <w:t> </w:t>
      </w:r>
      <w:r>
        <w:rPr>
          <w:color w:val="231F20"/>
          <w:sz w:val="17"/>
        </w:rPr>
        <w:t>senso,</w:t>
      </w:r>
      <w:r>
        <w:rPr>
          <w:color w:val="231F20"/>
          <w:spacing w:val="-11"/>
          <w:sz w:val="17"/>
        </w:rPr>
        <w:t> </w:t>
      </w:r>
      <w:r>
        <w:rPr>
          <w:color w:val="231F20"/>
          <w:sz w:val="17"/>
        </w:rPr>
        <w:t>pare</w:t>
      </w:r>
      <w:r>
        <w:rPr>
          <w:color w:val="231F20"/>
          <w:spacing w:val="-10"/>
          <w:sz w:val="17"/>
        </w:rPr>
        <w:t> </w:t>
      </w:r>
      <w:r>
        <w:rPr>
          <w:color w:val="231F20"/>
          <w:sz w:val="17"/>
        </w:rPr>
        <w:t>in</w:t>
      </w:r>
      <w:r>
        <w:rPr>
          <w:color w:val="231F20"/>
          <w:spacing w:val="-11"/>
          <w:sz w:val="17"/>
        </w:rPr>
        <w:t> </w:t>
      </w:r>
      <w:r>
        <w:rPr>
          <w:color w:val="231F20"/>
          <w:sz w:val="17"/>
        </w:rPr>
        <w:t>primo</w:t>
      </w:r>
      <w:r>
        <w:rPr>
          <w:color w:val="231F20"/>
          <w:spacing w:val="-10"/>
          <w:sz w:val="17"/>
        </w:rPr>
        <w:t> </w:t>
      </w:r>
      <w:r>
        <w:rPr>
          <w:color w:val="231F20"/>
          <w:sz w:val="17"/>
        </w:rPr>
        <w:t>luogo</w:t>
      </w:r>
      <w:r>
        <w:rPr>
          <w:color w:val="231F20"/>
          <w:spacing w:val="-11"/>
          <w:sz w:val="17"/>
        </w:rPr>
        <w:t> </w:t>
      </w:r>
      <w:r>
        <w:rPr>
          <w:color w:val="231F20"/>
          <w:sz w:val="17"/>
        </w:rPr>
        <w:t>necessario</w:t>
      </w:r>
      <w:r>
        <w:rPr>
          <w:color w:val="231F20"/>
          <w:spacing w:val="-10"/>
          <w:sz w:val="17"/>
        </w:rPr>
        <w:t> </w:t>
      </w:r>
      <w:r>
        <w:rPr>
          <w:color w:val="231F20"/>
          <w:sz w:val="17"/>
        </w:rPr>
        <w:t>tradurre</w:t>
      </w:r>
      <w:r>
        <w:rPr>
          <w:color w:val="231F20"/>
          <w:spacing w:val="-11"/>
          <w:sz w:val="17"/>
        </w:rPr>
        <w:t> </w:t>
      </w:r>
      <w:r>
        <w:rPr>
          <w:color w:val="231F20"/>
          <w:sz w:val="17"/>
        </w:rPr>
        <w:t>la</w:t>
      </w:r>
      <w:r>
        <w:rPr>
          <w:color w:val="231F20"/>
          <w:spacing w:val="-10"/>
          <w:sz w:val="17"/>
        </w:rPr>
        <w:t> </w:t>
      </w:r>
      <w:r>
        <w:rPr>
          <w:color w:val="231F20"/>
          <w:sz w:val="17"/>
        </w:rPr>
        <w:t>strategia avviata</w:t>
      </w:r>
      <w:r>
        <w:rPr>
          <w:color w:val="231F20"/>
          <w:spacing w:val="-4"/>
          <w:sz w:val="17"/>
        </w:rPr>
        <w:t> </w:t>
      </w:r>
      <w:r>
        <w:rPr>
          <w:color w:val="231F20"/>
          <w:sz w:val="17"/>
        </w:rPr>
        <w:t>negli</w:t>
      </w:r>
      <w:r>
        <w:rPr>
          <w:color w:val="231F20"/>
          <w:spacing w:val="-4"/>
          <w:sz w:val="17"/>
        </w:rPr>
        <w:t> </w:t>
      </w:r>
      <w:r>
        <w:rPr>
          <w:color w:val="231F20"/>
          <w:sz w:val="17"/>
        </w:rPr>
        <w:t>scorsi</w:t>
      </w:r>
      <w:r>
        <w:rPr>
          <w:color w:val="231F20"/>
          <w:spacing w:val="-4"/>
          <w:sz w:val="17"/>
        </w:rPr>
        <w:t> </w:t>
      </w:r>
      <w:r>
        <w:rPr>
          <w:color w:val="231F20"/>
          <w:sz w:val="17"/>
        </w:rPr>
        <w:t>anni</w:t>
      </w:r>
      <w:r>
        <w:rPr>
          <w:color w:val="231F20"/>
          <w:spacing w:val="-4"/>
          <w:sz w:val="17"/>
        </w:rPr>
        <w:t> </w:t>
      </w:r>
      <w:r>
        <w:rPr>
          <w:color w:val="231F20"/>
          <w:sz w:val="17"/>
        </w:rPr>
        <w:t>in</w:t>
      </w:r>
      <w:r>
        <w:rPr>
          <w:color w:val="231F20"/>
          <w:spacing w:val="-4"/>
          <w:sz w:val="17"/>
        </w:rPr>
        <w:t> </w:t>
      </w:r>
      <w:r>
        <w:rPr>
          <w:color w:val="231F20"/>
          <w:sz w:val="17"/>
        </w:rPr>
        <w:t>direttrici,</w:t>
      </w:r>
      <w:r>
        <w:rPr>
          <w:color w:val="231F20"/>
          <w:spacing w:val="-4"/>
          <w:sz w:val="17"/>
        </w:rPr>
        <w:t> </w:t>
      </w:r>
      <w:r>
        <w:rPr>
          <w:color w:val="231F20"/>
          <w:sz w:val="17"/>
        </w:rPr>
        <w:t>priorità</w:t>
      </w:r>
      <w:r>
        <w:rPr>
          <w:color w:val="231F20"/>
          <w:spacing w:val="-4"/>
          <w:sz w:val="17"/>
        </w:rPr>
        <w:t> </w:t>
      </w:r>
      <w:r>
        <w:rPr>
          <w:color w:val="231F20"/>
          <w:sz w:val="17"/>
        </w:rPr>
        <w:t>e</w:t>
      </w:r>
      <w:r>
        <w:rPr>
          <w:color w:val="231F20"/>
          <w:spacing w:val="-4"/>
          <w:sz w:val="17"/>
        </w:rPr>
        <w:t> </w:t>
      </w:r>
      <w:r>
        <w:rPr>
          <w:color w:val="231F20"/>
          <w:sz w:val="17"/>
        </w:rPr>
        <w:t>linee</w:t>
      </w:r>
      <w:r>
        <w:rPr>
          <w:color w:val="231F20"/>
          <w:spacing w:val="-4"/>
          <w:sz w:val="17"/>
        </w:rPr>
        <w:t> </w:t>
      </w:r>
      <w:r>
        <w:rPr>
          <w:color w:val="231F20"/>
          <w:sz w:val="17"/>
        </w:rPr>
        <w:t>di</w:t>
      </w:r>
      <w:r>
        <w:rPr>
          <w:color w:val="231F20"/>
          <w:spacing w:val="-4"/>
          <w:sz w:val="17"/>
        </w:rPr>
        <w:t> </w:t>
      </w:r>
      <w:r>
        <w:rPr>
          <w:color w:val="231F20"/>
          <w:sz w:val="17"/>
        </w:rPr>
        <w:t>intervento</w:t>
      </w:r>
      <w:r>
        <w:rPr>
          <w:color w:val="231F20"/>
          <w:spacing w:val="-4"/>
          <w:sz w:val="17"/>
        </w:rPr>
        <w:t> </w:t>
      </w:r>
      <w:r>
        <w:rPr>
          <w:color w:val="231F20"/>
          <w:sz w:val="17"/>
        </w:rPr>
        <w:t>su</w:t>
      </w:r>
      <w:r>
        <w:rPr>
          <w:color w:val="231F20"/>
          <w:spacing w:val="-4"/>
          <w:sz w:val="17"/>
        </w:rPr>
        <w:t> </w:t>
      </w:r>
      <w:r>
        <w:rPr>
          <w:color w:val="231F20"/>
          <w:sz w:val="17"/>
        </w:rPr>
        <w:t>cui concentrare le operazioni sul campo.</w:t>
      </w:r>
    </w:p>
    <w:p>
      <w:pPr>
        <w:spacing w:line="208" w:lineRule="auto" w:before="52"/>
        <w:ind w:left="113" w:right="104" w:firstLine="341"/>
        <w:jc w:val="both"/>
        <w:rPr>
          <w:sz w:val="17"/>
        </w:rPr>
      </w:pPr>
      <w:r>
        <w:rPr>
          <w:color w:val="231F20"/>
          <w:sz w:val="17"/>
        </w:rPr>
        <w:t>Al riguardo, il Programma adotta un approccio diretto a </w:t>
      </w:r>
      <w:r>
        <w:rPr>
          <w:color w:val="231F20"/>
          <w:sz w:val="17"/>
        </w:rPr>
        <w:t>inserire tali</w:t>
      </w:r>
      <w:r>
        <w:rPr>
          <w:color w:val="231F20"/>
          <w:spacing w:val="-7"/>
          <w:sz w:val="17"/>
        </w:rPr>
        <w:t> </w:t>
      </w:r>
      <w:r>
        <w:rPr>
          <w:color w:val="231F20"/>
          <w:sz w:val="17"/>
        </w:rPr>
        <w:t>indirizzi</w:t>
      </w:r>
      <w:r>
        <w:rPr>
          <w:color w:val="231F20"/>
          <w:spacing w:val="-7"/>
          <w:sz w:val="17"/>
        </w:rPr>
        <w:t> </w:t>
      </w:r>
      <w:r>
        <w:rPr>
          <w:color w:val="231F20"/>
          <w:sz w:val="17"/>
        </w:rPr>
        <w:t>in</w:t>
      </w:r>
      <w:r>
        <w:rPr>
          <w:color w:val="231F20"/>
          <w:spacing w:val="-7"/>
          <w:sz w:val="17"/>
        </w:rPr>
        <w:t> </w:t>
      </w:r>
      <w:r>
        <w:rPr>
          <w:color w:val="231F20"/>
          <w:sz w:val="17"/>
        </w:rPr>
        <w:t>un</w:t>
      </w:r>
      <w:r>
        <w:rPr>
          <w:color w:val="231F20"/>
          <w:spacing w:val="-7"/>
          <w:sz w:val="17"/>
        </w:rPr>
        <w:t> </w:t>
      </w:r>
      <w:r>
        <w:rPr>
          <w:color w:val="231F20"/>
          <w:sz w:val="17"/>
        </w:rPr>
        <w:t>contesto</w:t>
      </w:r>
      <w:r>
        <w:rPr>
          <w:color w:val="231F20"/>
          <w:spacing w:val="-7"/>
          <w:sz w:val="17"/>
        </w:rPr>
        <w:t> </w:t>
      </w:r>
      <w:r>
        <w:rPr>
          <w:color w:val="231F20"/>
          <w:sz w:val="17"/>
        </w:rPr>
        <w:t>in</w:t>
      </w:r>
      <w:r>
        <w:rPr>
          <w:color w:val="231F20"/>
          <w:spacing w:val="-7"/>
          <w:sz w:val="17"/>
        </w:rPr>
        <w:t> </w:t>
      </w:r>
      <w:r>
        <w:rPr>
          <w:color w:val="231F20"/>
          <w:sz w:val="17"/>
        </w:rPr>
        <w:t>cambiamento</w:t>
      </w:r>
      <w:r>
        <w:rPr>
          <w:color w:val="231F20"/>
          <w:spacing w:val="-7"/>
          <w:sz w:val="17"/>
        </w:rPr>
        <w:t> </w:t>
      </w:r>
      <w:r>
        <w:rPr>
          <w:color w:val="231F20"/>
          <w:sz w:val="17"/>
        </w:rPr>
        <w:t>che</w:t>
      </w:r>
      <w:r>
        <w:rPr>
          <w:color w:val="231F20"/>
          <w:spacing w:val="-7"/>
          <w:sz w:val="17"/>
        </w:rPr>
        <w:t> </w:t>
      </w:r>
      <w:r>
        <w:rPr>
          <w:color w:val="231F20"/>
          <w:sz w:val="17"/>
        </w:rPr>
        <w:t>presenta</w:t>
      </w:r>
      <w:r>
        <w:rPr>
          <w:color w:val="231F20"/>
          <w:spacing w:val="-7"/>
          <w:sz w:val="17"/>
        </w:rPr>
        <w:t> </w:t>
      </w:r>
      <w:r>
        <w:rPr>
          <w:color w:val="231F20"/>
          <w:sz w:val="17"/>
        </w:rPr>
        <w:t>ancora</w:t>
      </w:r>
      <w:r>
        <w:rPr>
          <w:color w:val="231F20"/>
          <w:spacing w:val="-7"/>
          <w:sz w:val="17"/>
        </w:rPr>
        <w:t> </w:t>
      </w:r>
      <w:r>
        <w:rPr>
          <w:color w:val="231F20"/>
          <w:sz w:val="17"/>
        </w:rPr>
        <w:t>criticità ma anche grandi potenzialità, nell’ambito di un percorso strategico già avviato</w:t>
      </w:r>
      <w:r>
        <w:rPr>
          <w:color w:val="231F20"/>
          <w:spacing w:val="-6"/>
          <w:sz w:val="17"/>
        </w:rPr>
        <w:t> </w:t>
      </w:r>
      <w:r>
        <w:rPr>
          <w:color w:val="231F20"/>
          <w:sz w:val="17"/>
        </w:rPr>
        <w:t>e</w:t>
      </w:r>
      <w:r>
        <w:rPr>
          <w:color w:val="231F20"/>
          <w:spacing w:val="-6"/>
          <w:sz w:val="17"/>
        </w:rPr>
        <w:t> </w:t>
      </w:r>
      <w:r>
        <w:rPr>
          <w:color w:val="231F20"/>
          <w:sz w:val="17"/>
        </w:rPr>
        <w:t>perseguito</w:t>
      </w:r>
      <w:r>
        <w:rPr>
          <w:color w:val="231F20"/>
          <w:spacing w:val="-6"/>
          <w:sz w:val="17"/>
        </w:rPr>
        <w:t> </w:t>
      </w:r>
      <w:r>
        <w:rPr>
          <w:color w:val="231F20"/>
          <w:sz w:val="17"/>
        </w:rPr>
        <w:t>a</w:t>
      </w:r>
      <w:r>
        <w:rPr>
          <w:color w:val="231F20"/>
          <w:spacing w:val="-6"/>
          <w:sz w:val="17"/>
        </w:rPr>
        <w:t> </w:t>
      </w:r>
      <w:r>
        <w:rPr>
          <w:color w:val="231F20"/>
          <w:sz w:val="17"/>
        </w:rPr>
        <w:t>partire</w:t>
      </w:r>
      <w:r>
        <w:rPr>
          <w:color w:val="231F20"/>
          <w:spacing w:val="-6"/>
          <w:sz w:val="17"/>
        </w:rPr>
        <w:t> </w:t>
      </w:r>
      <w:r>
        <w:rPr>
          <w:color w:val="231F20"/>
          <w:sz w:val="17"/>
        </w:rPr>
        <w:t>dalla</w:t>
      </w:r>
      <w:r>
        <w:rPr>
          <w:color w:val="231F20"/>
          <w:spacing w:val="-6"/>
          <w:sz w:val="17"/>
        </w:rPr>
        <w:t> </w:t>
      </w:r>
      <w:r>
        <w:rPr>
          <w:color w:val="231F20"/>
          <w:sz w:val="17"/>
        </w:rPr>
        <w:t>fase</w:t>
      </w:r>
      <w:r>
        <w:rPr>
          <w:color w:val="231F20"/>
          <w:spacing w:val="-6"/>
          <w:sz w:val="17"/>
        </w:rPr>
        <w:t> </w:t>
      </w:r>
      <w:r>
        <w:rPr>
          <w:color w:val="231F20"/>
          <w:sz w:val="17"/>
        </w:rPr>
        <w:t>immediatamente</w:t>
      </w:r>
      <w:r>
        <w:rPr>
          <w:color w:val="231F20"/>
          <w:spacing w:val="-6"/>
          <w:sz w:val="17"/>
        </w:rPr>
        <w:t> </w:t>
      </w:r>
      <w:r>
        <w:rPr>
          <w:color w:val="231F20"/>
          <w:sz w:val="17"/>
        </w:rPr>
        <w:t>successiva</w:t>
      </w:r>
      <w:r>
        <w:rPr>
          <w:color w:val="231F20"/>
          <w:spacing w:val="-6"/>
          <w:sz w:val="17"/>
        </w:rPr>
        <w:t> </w:t>
      </w:r>
      <w:r>
        <w:rPr>
          <w:color w:val="231F20"/>
          <w:sz w:val="17"/>
        </w:rPr>
        <w:t>alla fase</w:t>
      </w:r>
      <w:r>
        <w:rPr>
          <w:color w:val="231F20"/>
          <w:spacing w:val="-3"/>
          <w:sz w:val="17"/>
        </w:rPr>
        <w:t> </w:t>
      </w:r>
      <w:r>
        <w:rPr>
          <w:color w:val="231F20"/>
          <w:sz w:val="17"/>
        </w:rPr>
        <w:t>emergenziale</w:t>
      </w:r>
      <w:r>
        <w:rPr>
          <w:color w:val="231F20"/>
          <w:spacing w:val="-3"/>
          <w:sz w:val="17"/>
        </w:rPr>
        <w:t> </w:t>
      </w:r>
      <w:r>
        <w:rPr>
          <w:color w:val="231F20"/>
          <w:sz w:val="17"/>
        </w:rPr>
        <w:t>del</w:t>
      </w:r>
      <w:r>
        <w:rPr>
          <w:color w:val="231F20"/>
          <w:spacing w:val="-3"/>
          <w:sz w:val="17"/>
        </w:rPr>
        <w:t> </w:t>
      </w:r>
      <w:r>
        <w:rPr>
          <w:color w:val="231F20"/>
          <w:sz w:val="17"/>
        </w:rPr>
        <w:t>sisma</w:t>
      </w:r>
      <w:r>
        <w:rPr>
          <w:color w:val="231F20"/>
          <w:spacing w:val="-3"/>
          <w:sz w:val="17"/>
        </w:rPr>
        <w:t> </w:t>
      </w:r>
      <w:r>
        <w:rPr>
          <w:color w:val="231F20"/>
          <w:sz w:val="17"/>
        </w:rPr>
        <w:t>2009,</w:t>
      </w:r>
      <w:r>
        <w:rPr>
          <w:color w:val="231F20"/>
          <w:spacing w:val="-3"/>
          <w:sz w:val="17"/>
        </w:rPr>
        <w:t> </w:t>
      </w:r>
      <w:r>
        <w:rPr>
          <w:color w:val="231F20"/>
          <w:sz w:val="17"/>
        </w:rPr>
        <w:t>tenendo</w:t>
      </w:r>
      <w:r>
        <w:rPr>
          <w:color w:val="231F20"/>
          <w:spacing w:val="-3"/>
          <w:sz w:val="17"/>
        </w:rPr>
        <w:t> </w:t>
      </w:r>
      <w:r>
        <w:rPr>
          <w:color w:val="231F20"/>
          <w:sz w:val="17"/>
        </w:rPr>
        <w:t>conto</w:t>
      </w:r>
      <w:r>
        <w:rPr>
          <w:color w:val="231F20"/>
          <w:spacing w:val="-3"/>
          <w:sz w:val="17"/>
        </w:rPr>
        <w:t> </w:t>
      </w:r>
      <w:r>
        <w:rPr>
          <w:color w:val="231F20"/>
          <w:sz w:val="17"/>
        </w:rPr>
        <w:t>della</w:t>
      </w:r>
      <w:r>
        <w:rPr>
          <w:color w:val="231F20"/>
          <w:spacing w:val="-3"/>
          <w:sz w:val="17"/>
        </w:rPr>
        <w:t> </w:t>
      </w:r>
      <w:r>
        <w:rPr>
          <w:color w:val="231F20"/>
          <w:sz w:val="17"/>
        </w:rPr>
        <w:t>strategia</w:t>
      </w:r>
      <w:r>
        <w:rPr>
          <w:color w:val="231F20"/>
          <w:spacing w:val="-3"/>
          <w:sz w:val="17"/>
        </w:rPr>
        <w:t> </w:t>
      </w:r>
      <w:r>
        <w:rPr>
          <w:color w:val="231F20"/>
          <w:sz w:val="17"/>
        </w:rPr>
        <w:t>tratteg- giata</w:t>
      </w:r>
      <w:r>
        <w:rPr>
          <w:color w:val="231F20"/>
          <w:spacing w:val="-10"/>
          <w:sz w:val="17"/>
        </w:rPr>
        <w:t> </w:t>
      </w:r>
      <w:r>
        <w:rPr>
          <w:color w:val="231F20"/>
          <w:sz w:val="17"/>
        </w:rPr>
        <w:t>dall’OCSE</w:t>
      </w:r>
      <w:r>
        <w:rPr>
          <w:color w:val="231F20"/>
          <w:spacing w:val="-10"/>
          <w:sz w:val="17"/>
        </w:rPr>
        <w:t> </w:t>
      </w:r>
      <w:r>
        <w:rPr>
          <w:color w:val="231F20"/>
          <w:sz w:val="17"/>
        </w:rPr>
        <w:t>già</w:t>
      </w:r>
      <w:r>
        <w:rPr>
          <w:color w:val="231F20"/>
          <w:spacing w:val="-10"/>
          <w:sz w:val="17"/>
        </w:rPr>
        <w:t> </w:t>
      </w:r>
      <w:r>
        <w:rPr>
          <w:color w:val="231F20"/>
          <w:sz w:val="17"/>
        </w:rPr>
        <w:t>nel</w:t>
      </w:r>
      <w:r>
        <w:rPr>
          <w:color w:val="231F20"/>
          <w:spacing w:val="-10"/>
          <w:sz w:val="17"/>
        </w:rPr>
        <w:t> </w:t>
      </w:r>
      <w:r>
        <w:rPr>
          <w:color w:val="231F20"/>
          <w:sz w:val="17"/>
        </w:rPr>
        <w:t>2013</w:t>
      </w:r>
      <w:r>
        <w:rPr>
          <w:color w:val="231F20"/>
          <w:spacing w:val="-10"/>
          <w:sz w:val="17"/>
        </w:rPr>
        <w:t> </w:t>
      </w:r>
      <w:r>
        <w:rPr>
          <w:color w:val="231F20"/>
          <w:sz w:val="17"/>
        </w:rPr>
        <w:t>(OCSE</w:t>
      </w:r>
      <w:r>
        <w:rPr>
          <w:color w:val="231F20"/>
          <w:spacing w:val="-10"/>
          <w:sz w:val="17"/>
        </w:rPr>
        <w:t> </w:t>
      </w:r>
      <w:r>
        <w:rPr>
          <w:color w:val="231F20"/>
          <w:sz w:val="17"/>
        </w:rPr>
        <w:t>«L’azione</w:t>
      </w:r>
      <w:r>
        <w:rPr>
          <w:color w:val="231F20"/>
          <w:spacing w:val="-10"/>
          <w:sz w:val="17"/>
        </w:rPr>
        <w:t> </w:t>
      </w:r>
      <w:r>
        <w:rPr>
          <w:color w:val="231F20"/>
          <w:sz w:val="17"/>
        </w:rPr>
        <w:t>delle</w:t>
      </w:r>
      <w:r>
        <w:rPr>
          <w:color w:val="231F20"/>
          <w:spacing w:val="-10"/>
          <w:sz w:val="17"/>
        </w:rPr>
        <w:t> </w:t>
      </w:r>
      <w:r>
        <w:rPr>
          <w:color w:val="231F20"/>
          <w:sz w:val="17"/>
        </w:rPr>
        <w:t>politiche</w:t>
      </w:r>
      <w:r>
        <w:rPr>
          <w:color w:val="231F20"/>
          <w:spacing w:val="-10"/>
          <w:sz w:val="17"/>
        </w:rPr>
        <w:t> </w:t>
      </w:r>
      <w:r>
        <w:rPr>
          <w:color w:val="231F20"/>
          <w:sz w:val="17"/>
        </w:rPr>
        <w:t>a</w:t>
      </w:r>
      <w:r>
        <w:rPr>
          <w:color w:val="231F20"/>
          <w:spacing w:val="-10"/>
          <w:sz w:val="17"/>
        </w:rPr>
        <w:t> </w:t>
      </w:r>
      <w:r>
        <w:rPr>
          <w:color w:val="231F20"/>
          <w:sz w:val="17"/>
        </w:rPr>
        <w:t>seguito di disastri naturali.</w:t>
      </w:r>
      <w:r>
        <w:rPr>
          <w:color w:val="231F20"/>
          <w:spacing w:val="-3"/>
          <w:sz w:val="17"/>
        </w:rPr>
        <w:t> </w:t>
      </w:r>
      <w:r>
        <w:rPr>
          <w:color w:val="231F20"/>
          <w:sz w:val="17"/>
        </w:rPr>
        <w:t>Aiutare le regioni a sviluppare la resilienza. Il caso dell’Abruzzo</w:t>
      </w:r>
      <w:r>
        <w:rPr>
          <w:color w:val="231F20"/>
          <w:spacing w:val="-10"/>
          <w:sz w:val="17"/>
        </w:rPr>
        <w:t> </w:t>
      </w:r>
      <w:r>
        <w:rPr>
          <w:color w:val="231F20"/>
          <w:sz w:val="17"/>
        </w:rPr>
        <w:t>post</w:t>
      </w:r>
      <w:r>
        <w:rPr>
          <w:color w:val="231F20"/>
          <w:spacing w:val="-10"/>
          <w:sz w:val="17"/>
        </w:rPr>
        <w:t> </w:t>
      </w:r>
      <w:r>
        <w:rPr>
          <w:color w:val="231F20"/>
          <w:sz w:val="17"/>
        </w:rPr>
        <w:t>terremoto»),</w:t>
      </w:r>
      <w:r>
        <w:rPr>
          <w:color w:val="231F20"/>
          <w:spacing w:val="-10"/>
          <w:sz w:val="17"/>
        </w:rPr>
        <w:t> </w:t>
      </w:r>
      <w:r>
        <w:rPr>
          <w:color w:val="231F20"/>
          <w:sz w:val="17"/>
        </w:rPr>
        <w:t>che</w:t>
      </w:r>
      <w:r>
        <w:rPr>
          <w:color w:val="231F20"/>
          <w:spacing w:val="-10"/>
          <w:sz w:val="17"/>
        </w:rPr>
        <w:t> </w:t>
      </w:r>
      <w:r>
        <w:rPr>
          <w:color w:val="231F20"/>
          <w:sz w:val="17"/>
        </w:rPr>
        <w:t>individuava</w:t>
      </w:r>
      <w:r>
        <w:rPr>
          <w:color w:val="231F20"/>
          <w:spacing w:val="-10"/>
          <w:sz w:val="17"/>
        </w:rPr>
        <w:t> </w:t>
      </w:r>
      <w:r>
        <w:rPr>
          <w:color w:val="231F20"/>
          <w:sz w:val="17"/>
        </w:rPr>
        <w:t>quattro</w:t>
      </w:r>
      <w:r>
        <w:rPr>
          <w:color w:val="231F20"/>
          <w:spacing w:val="-10"/>
          <w:sz w:val="17"/>
        </w:rPr>
        <w:t> </w:t>
      </w:r>
      <w:r>
        <w:rPr>
          <w:color w:val="231F20"/>
          <w:sz w:val="17"/>
        </w:rPr>
        <w:t>poli</w:t>
      </w:r>
      <w:r>
        <w:rPr>
          <w:color w:val="231F20"/>
          <w:spacing w:val="-10"/>
          <w:sz w:val="17"/>
        </w:rPr>
        <w:t> </w:t>
      </w:r>
      <w:r>
        <w:rPr>
          <w:color w:val="231F20"/>
          <w:sz w:val="17"/>
        </w:rPr>
        <w:t>dell’agenda per</w:t>
      </w:r>
      <w:r>
        <w:rPr>
          <w:color w:val="231F20"/>
          <w:spacing w:val="-11"/>
          <w:sz w:val="17"/>
        </w:rPr>
        <w:t> </w:t>
      </w:r>
      <w:r>
        <w:rPr>
          <w:color w:val="231F20"/>
          <w:sz w:val="17"/>
        </w:rPr>
        <w:t>la</w:t>
      </w:r>
      <w:r>
        <w:rPr>
          <w:color w:val="231F20"/>
          <w:spacing w:val="-10"/>
          <w:sz w:val="17"/>
        </w:rPr>
        <w:t> </w:t>
      </w:r>
      <w:r>
        <w:rPr>
          <w:color w:val="231F20"/>
          <w:sz w:val="17"/>
        </w:rPr>
        <w:t>nuova</w:t>
      </w:r>
      <w:r>
        <w:rPr>
          <w:color w:val="231F20"/>
          <w:spacing w:val="-11"/>
          <w:sz w:val="17"/>
        </w:rPr>
        <w:t> </w:t>
      </w:r>
      <w:r>
        <w:rPr>
          <w:color w:val="231F20"/>
          <w:sz w:val="17"/>
        </w:rPr>
        <w:t>visione</w:t>
      </w:r>
      <w:r>
        <w:rPr>
          <w:color w:val="231F20"/>
          <w:spacing w:val="-10"/>
          <w:sz w:val="17"/>
        </w:rPr>
        <w:t> </w:t>
      </w:r>
      <w:r>
        <w:rPr>
          <w:color w:val="231F20"/>
          <w:sz w:val="17"/>
        </w:rPr>
        <w:t>dell’Aquila</w:t>
      </w:r>
      <w:r>
        <w:rPr>
          <w:color w:val="231F20"/>
          <w:spacing w:val="-11"/>
          <w:sz w:val="17"/>
        </w:rPr>
        <w:t> </w:t>
      </w:r>
      <w:r>
        <w:rPr>
          <w:color w:val="231F20"/>
          <w:sz w:val="17"/>
        </w:rPr>
        <w:t>(intesa</w:t>
      </w:r>
      <w:r>
        <w:rPr>
          <w:color w:val="231F20"/>
          <w:spacing w:val="-10"/>
          <w:sz w:val="17"/>
        </w:rPr>
        <w:t> </w:t>
      </w:r>
      <w:r>
        <w:rPr>
          <w:color w:val="231F20"/>
          <w:sz w:val="17"/>
        </w:rPr>
        <w:t>come</w:t>
      </w:r>
      <w:r>
        <w:rPr>
          <w:color w:val="231F20"/>
          <w:spacing w:val="-11"/>
          <w:sz w:val="17"/>
        </w:rPr>
        <w:t> </w:t>
      </w:r>
      <w:r>
        <w:rPr>
          <w:color w:val="231F20"/>
          <w:sz w:val="17"/>
        </w:rPr>
        <w:t>centro</w:t>
      </w:r>
      <w:r>
        <w:rPr>
          <w:color w:val="231F20"/>
          <w:spacing w:val="-10"/>
          <w:sz w:val="17"/>
        </w:rPr>
        <w:t> </w:t>
      </w:r>
      <w:r>
        <w:rPr>
          <w:color w:val="231F20"/>
          <w:sz w:val="17"/>
        </w:rPr>
        <w:t>nodale</w:t>
      </w:r>
      <w:r>
        <w:rPr>
          <w:color w:val="231F20"/>
          <w:spacing w:val="-11"/>
          <w:sz w:val="17"/>
        </w:rPr>
        <w:t> </w:t>
      </w:r>
      <w:r>
        <w:rPr>
          <w:color w:val="231F20"/>
          <w:sz w:val="17"/>
        </w:rPr>
        <w:t>e</w:t>
      </w:r>
      <w:r>
        <w:rPr>
          <w:color w:val="231F20"/>
          <w:spacing w:val="-10"/>
          <w:sz w:val="17"/>
        </w:rPr>
        <w:t> </w:t>
      </w:r>
      <w:r>
        <w:rPr>
          <w:color w:val="231F20"/>
          <w:sz w:val="17"/>
        </w:rPr>
        <w:t>rappresen- tativo di un territorio strettamente integrato) verso il 2027:</w:t>
      </w:r>
    </w:p>
    <w:p>
      <w:pPr>
        <w:spacing w:line="271" w:lineRule="auto" w:before="34"/>
        <w:ind w:left="625" w:right="0" w:firstLine="0"/>
        <w:jc w:val="left"/>
        <w:rPr>
          <w:sz w:val="17"/>
        </w:rPr>
      </w:pPr>
      <w:r>
        <w:rPr>
          <w:color w:val="231F20"/>
          <w:sz w:val="17"/>
        </w:rPr>
        <w:t>L’Aquila,</w:t>
      </w:r>
      <w:r>
        <w:rPr>
          <w:color w:val="231F20"/>
          <w:spacing w:val="-6"/>
          <w:sz w:val="17"/>
        </w:rPr>
        <w:t> </w:t>
      </w:r>
      <w:r>
        <w:rPr>
          <w:color w:val="231F20"/>
          <w:sz w:val="17"/>
        </w:rPr>
        <w:t>città</w:t>
      </w:r>
      <w:r>
        <w:rPr>
          <w:color w:val="231F20"/>
          <w:spacing w:val="-6"/>
          <w:sz w:val="17"/>
        </w:rPr>
        <w:t> </w:t>
      </w:r>
      <w:r>
        <w:rPr>
          <w:color w:val="231F20"/>
          <w:sz w:val="17"/>
        </w:rPr>
        <w:t>della</w:t>
      </w:r>
      <w:r>
        <w:rPr>
          <w:color w:val="231F20"/>
          <w:spacing w:val="-6"/>
          <w:sz w:val="17"/>
        </w:rPr>
        <w:t> </w:t>
      </w:r>
      <w:r>
        <w:rPr>
          <w:color w:val="231F20"/>
          <w:sz w:val="17"/>
        </w:rPr>
        <w:t>conoscenza:</w:t>
      </w:r>
      <w:r>
        <w:rPr>
          <w:color w:val="231F20"/>
          <w:spacing w:val="-6"/>
          <w:sz w:val="17"/>
        </w:rPr>
        <w:t> </w:t>
      </w:r>
      <w:r>
        <w:rPr>
          <w:color w:val="231F20"/>
          <w:sz w:val="17"/>
        </w:rPr>
        <w:t>istruzione</w:t>
      </w:r>
      <w:r>
        <w:rPr>
          <w:color w:val="231F20"/>
          <w:spacing w:val="-6"/>
          <w:sz w:val="17"/>
        </w:rPr>
        <w:t> </w:t>
      </w:r>
      <w:r>
        <w:rPr>
          <w:color w:val="231F20"/>
          <w:sz w:val="17"/>
        </w:rPr>
        <w:t>superiore</w:t>
      </w:r>
      <w:r>
        <w:rPr>
          <w:color w:val="231F20"/>
          <w:spacing w:val="-6"/>
          <w:sz w:val="17"/>
        </w:rPr>
        <w:t> </w:t>
      </w:r>
      <w:r>
        <w:rPr>
          <w:color w:val="231F20"/>
          <w:sz w:val="17"/>
        </w:rPr>
        <w:t>e</w:t>
      </w:r>
      <w:r>
        <w:rPr>
          <w:color w:val="231F20"/>
          <w:spacing w:val="-6"/>
          <w:sz w:val="17"/>
        </w:rPr>
        <w:t> </w:t>
      </w:r>
      <w:r>
        <w:rPr>
          <w:color w:val="231F20"/>
          <w:sz w:val="17"/>
        </w:rPr>
        <w:t>ricerca; L’Aquila, città intelligente;</w:t>
      </w:r>
    </w:p>
    <w:p>
      <w:pPr>
        <w:spacing w:line="271" w:lineRule="auto" w:before="1"/>
        <w:ind w:left="625" w:right="1885" w:firstLine="0"/>
        <w:jc w:val="left"/>
        <w:rPr>
          <w:sz w:val="17"/>
        </w:rPr>
      </w:pPr>
      <w:r>
        <w:rPr>
          <w:color w:val="231F20"/>
          <w:sz w:val="17"/>
        </w:rPr>
        <w:t>L’Aquila, città della creatività; L’Aquila,</w:t>
      </w:r>
      <w:r>
        <w:rPr>
          <w:color w:val="231F20"/>
          <w:spacing w:val="-11"/>
          <w:sz w:val="17"/>
        </w:rPr>
        <w:t> </w:t>
      </w:r>
      <w:r>
        <w:rPr>
          <w:color w:val="231F20"/>
          <w:sz w:val="17"/>
        </w:rPr>
        <w:t>città</w:t>
      </w:r>
      <w:r>
        <w:rPr>
          <w:color w:val="231F20"/>
          <w:spacing w:val="-11"/>
          <w:sz w:val="17"/>
        </w:rPr>
        <w:t> </w:t>
      </w:r>
      <w:r>
        <w:rPr>
          <w:color w:val="231F20"/>
          <w:sz w:val="17"/>
        </w:rPr>
        <w:t>aperta</w:t>
      </w:r>
      <w:r>
        <w:rPr>
          <w:color w:val="231F20"/>
          <w:spacing w:val="-10"/>
          <w:sz w:val="17"/>
        </w:rPr>
        <w:t> </w:t>
      </w:r>
      <w:r>
        <w:rPr>
          <w:color w:val="231F20"/>
          <w:sz w:val="17"/>
        </w:rPr>
        <w:t>e</w:t>
      </w:r>
      <w:r>
        <w:rPr>
          <w:color w:val="231F20"/>
          <w:spacing w:val="-11"/>
          <w:sz w:val="17"/>
        </w:rPr>
        <w:t> </w:t>
      </w:r>
      <w:r>
        <w:rPr>
          <w:color w:val="231F20"/>
          <w:sz w:val="17"/>
        </w:rPr>
        <w:t>inclusiva.</w:t>
      </w:r>
    </w:p>
    <w:p>
      <w:pPr>
        <w:spacing w:line="208" w:lineRule="auto" w:before="21"/>
        <w:ind w:left="113" w:right="105" w:firstLine="341"/>
        <w:jc w:val="both"/>
        <w:rPr>
          <w:sz w:val="17"/>
        </w:rPr>
      </w:pPr>
      <w:r>
        <w:rPr>
          <w:color w:val="231F20"/>
          <w:sz w:val="17"/>
        </w:rPr>
        <w:t>Un’agenda</w:t>
      </w:r>
      <w:r>
        <w:rPr>
          <w:color w:val="231F20"/>
          <w:spacing w:val="-5"/>
          <w:sz w:val="17"/>
        </w:rPr>
        <w:t> </w:t>
      </w:r>
      <w:r>
        <w:rPr>
          <w:color w:val="231F20"/>
          <w:sz w:val="17"/>
        </w:rPr>
        <w:t>tuttora</w:t>
      </w:r>
      <w:r>
        <w:rPr>
          <w:color w:val="231F20"/>
          <w:spacing w:val="-5"/>
          <w:sz w:val="17"/>
        </w:rPr>
        <w:t> </w:t>
      </w:r>
      <w:r>
        <w:rPr>
          <w:color w:val="231F20"/>
          <w:sz w:val="17"/>
        </w:rPr>
        <w:t>attuale</w:t>
      </w:r>
      <w:r>
        <w:rPr>
          <w:color w:val="231F20"/>
          <w:spacing w:val="-5"/>
          <w:sz w:val="17"/>
        </w:rPr>
        <w:t> </w:t>
      </w:r>
      <w:r>
        <w:rPr>
          <w:color w:val="231F20"/>
          <w:sz w:val="17"/>
        </w:rPr>
        <w:t>per</w:t>
      </w:r>
      <w:r>
        <w:rPr>
          <w:color w:val="231F20"/>
          <w:spacing w:val="-5"/>
          <w:sz w:val="17"/>
        </w:rPr>
        <w:t> </w:t>
      </w:r>
      <w:r>
        <w:rPr>
          <w:color w:val="231F20"/>
          <w:sz w:val="17"/>
        </w:rPr>
        <w:t>lo</w:t>
      </w:r>
      <w:r>
        <w:rPr>
          <w:color w:val="231F20"/>
          <w:spacing w:val="-5"/>
          <w:sz w:val="17"/>
        </w:rPr>
        <w:t> </w:t>
      </w:r>
      <w:r>
        <w:rPr>
          <w:color w:val="231F20"/>
          <w:sz w:val="17"/>
        </w:rPr>
        <w:t>sviluppo</w:t>
      </w:r>
      <w:r>
        <w:rPr>
          <w:color w:val="231F20"/>
          <w:spacing w:val="-5"/>
          <w:sz w:val="17"/>
        </w:rPr>
        <w:t> </w:t>
      </w:r>
      <w:r>
        <w:rPr>
          <w:color w:val="231F20"/>
          <w:sz w:val="17"/>
        </w:rPr>
        <w:t>dell’area</w:t>
      </w:r>
      <w:r>
        <w:rPr>
          <w:color w:val="231F20"/>
          <w:spacing w:val="-5"/>
          <w:sz w:val="17"/>
        </w:rPr>
        <w:t> </w:t>
      </w:r>
      <w:r>
        <w:rPr>
          <w:color w:val="231F20"/>
          <w:sz w:val="17"/>
        </w:rPr>
        <w:t>del</w:t>
      </w:r>
      <w:r>
        <w:rPr>
          <w:color w:val="231F20"/>
          <w:spacing w:val="-5"/>
          <w:sz w:val="17"/>
        </w:rPr>
        <w:t> </w:t>
      </w:r>
      <w:r>
        <w:rPr>
          <w:color w:val="231F20"/>
          <w:sz w:val="17"/>
        </w:rPr>
        <w:t>sisma</w:t>
      </w:r>
      <w:r>
        <w:rPr>
          <w:color w:val="231F20"/>
          <w:spacing w:val="-5"/>
          <w:sz w:val="17"/>
        </w:rPr>
        <w:t> </w:t>
      </w:r>
      <w:r>
        <w:rPr>
          <w:color w:val="231F20"/>
          <w:sz w:val="17"/>
        </w:rPr>
        <w:t>2009, che</w:t>
      </w:r>
      <w:r>
        <w:rPr>
          <w:color w:val="231F20"/>
          <w:spacing w:val="-6"/>
          <w:sz w:val="17"/>
        </w:rPr>
        <w:t> </w:t>
      </w:r>
      <w:r>
        <w:rPr>
          <w:color w:val="231F20"/>
          <w:sz w:val="17"/>
        </w:rPr>
        <w:t>ha</w:t>
      </w:r>
      <w:r>
        <w:rPr>
          <w:color w:val="231F20"/>
          <w:spacing w:val="-6"/>
          <w:sz w:val="17"/>
        </w:rPr>
        <w:t> </w:t>
      </w:r>
      <w:r>
        <w:rPr>
          <w:color w:val="231F20"/>
          <w:sz w:val="17"/>
        </w:rPr>
        <w:t>in</w:t>
      </w:r>
      <w:r>
        <w:rPr>
          <w:color w:val="231F20"/>
          <w:spacing w:val="-6"/>
          <w:sz w:val="17"/>
        </w:rPr>
        <w:t> </w:t>
      </w:r>
      <w:r>
        <w:rPr>
          <w:color w:val="231F20"/>
          <w:sz w:val="17"/>
        </w:rPr>
        <w:t>larga</w:t>
      </w:r>
      <w:r>
        <w:rPr>
          <w:color w:val="231F20"/>
          <w:spacing w:val="-6"/>
          <w:sz w:val="17"/>
        </w:rPr>
        <w:t> </w:t>
      </w:r>
      <w:r>
        <w:rPr>
          <w:color w:val="231F20"/>
          <w:sz w:val="17"/>
        </w:rPr>
        <w:t>parte</w:t>
      </w:r>
      <w:r>
        <w:rPr>
          <w:color w:val="231F20"/>
          <w:spacing w:val="-6"/>
          <w:sz w:val="17"/>
        </w:rPr>
        <w:t> </w:t>
      </w:r>
      <w:r>
        <w:rPr>
          <w:color w:val="231F20"/>
          <w:sz w:val="17"/>
        </w:rPr>
        <w:t>orientato</w:t>
      </w:r>
      <w:r>
        <w:rPr>
          <w:color w:val="231F20"/>
          <w:spacing w:val="-6"/>
          <w:sz w:val="17"/>
        </w:rPr>
        <w:t> </w:t>
      </w:r>
      <w:r>
        <w:rPr>
          <w:color w:val="231F20"/>
          <w:sz w:val="17"/>
        </w:rPr>
        <w:t>in</w:t>
      </w:r>
      <w:r>
        <w:rPr>
          <w:color w:val="231F20"/>
          <w:spacing w:val="-6"/>
          <w:sz w:val="17"/>
        </w:rPr>
        <w:t> </w:t>
      </w:r>
      <w:r>
        <w:rPr>
          <w:color w:val="231F20"/>
          <w:sz w:val="17"/>
        </w:rPr>
        <w:t>questi</w:t>
      </w:r>
      <w:r>
        <w:rPr>
          <w:color w:val="231F20"/>
          <w:spacing w:val="-6"/>
          <w:sz w:val="17"/>
        </w:rPr>
        <w:t> </w:t>
      </w:r>
      <w:r>
        <w:rPr>
          <w:color w:val="231F20"/>
          <w:sz w:val="17"/>
        </w:rPr>
        <w:t>anni</w:t>
      </w:r>
      <w:r>
        <w:rPr>
          <w:color w:val="231F20"/>
          <w:spacing w:val="-6"/>
          <w:sz w:val="17"/>
        </w:rPr>
        <w:t> </w:t>
      </w:r>
      <w:r>
        <w:rPr>
          <w:color w:val="231F20"/>
          <w:sz w:val="17"/>
        </w:rPr>
        <w:t>il</w:t>
      </w:r>
      <w:r>
        <w:rPr>
          <w:color w:val="231F20"/>
          <w:spacing w:val="-6"/>
          <w:sz w:val="17"/>
        </w:rPr>
        <w:t> </w:t>
      </w:r>
      <w:r>
        <w:rPr>
          <w:color w:val="231F20"/>
          <w:sz w:val="17"/>
        </w:rPr>
        <w:t>processo</w:t>
      </w:r>
      <w:r>
        <w:rPr>
          <w:color w:val="231F20"/>
          <w:spacing w:val="-6"/>
          <w:sz w:val="17"/>
        </w:rPr>
        <w:t> </w:t>
      </w:r>
      <w:r>
        <w:rPr>
          <w:color w:val="231F20"/>
          <w:sz w:val="17"/>
        </w:rPr>
        <w:t>di</w:t>
      </w:r>
      <w:r>
        <w:rPr>
          <w:color w:val="231F20"/>
          <w:spacing w:val="-6"/>
          <w:sz w:val="17"/>
        </w:rPr>
        <w:t> </w:t>
      </w:r>
      <w:r>
        <w:rPr>
          <w:color w:val="231F20"/>
          <w:sz w:val="17"/>
        </w:rPr>
        <w:t>ricostruzione, ispirato</w:t>
      </w:r>
      <w:r>
        <w:rPr>
          <w:color w:val="231F20"/>
          <w:spacing w:val="-9"/>
          <w:sz w:val="17"/>
        </w:rPr>
        <w:t> </w:t>
      </w:r>
      <w:r>
        <w:rPr>
          <w:color w:val="231F20"/>
          <w:sz w:val="17"/>
        </w:rPr>
        <w:t>e</w:t>
      </w:r>
      <w:r>
        <w:rPr>
          <w:color w:val="231F20"/>
          <w:spacing w:val="-9"/>
          <w:sz w:val="17"/>
        </w:rPr>
        <w:t> </w:t>
      </w:r>
      <w:r>
        <w:rPr>
          <w:color w:val="231F20"/>
          <w:sz w:val="17"/>
        </w:rPr>
        <w:t>animato</w:t>
      </w:r>
      <w:r>
        <w:rPr>
          <w:color w:val="231F20"/>
          <w:spacing w:val="-9"/>
          <w:sz w:val="17"/>
        </w:rPr>
        <w:t> </w:t>
      </w:r>
      <w:r>
        <w:rPr>
          <w:color w:val="231F20"/>
          <w:sz w:val="17"/>
        </w:rPr>
        <w:t>la</w:t>
      </w:r>
      <w:r>
        <w:rPr>
          <w:color w:val="231F20"/>
          <w:spacing w:val="-9"/>
          <w:sz w:val="17"/>
        </w:rPr>
        <w:t> </w:t>
      </w:r>
      <w:r>
        <w:rPr>
          <w:color w:val="231F20"/>
          <w:sz w:val="17"/>
        </w:rPr>
        <w:t>programmazione</w:t>
      </w:r>
      <w:r>
        <w:rPr>
          <w:color w:val="231F20"/>
          <w:spacing w:val="-9"/>
          <w:sz w:val="17"/>
        </w:rPr>
        <w:t> </w:t>
      </w:r>
      <w:r>
        <w:rPr>
          <w:color w:val="231F20"/>
          <w:sz w:val="17"/>
        </w:rPr>
        <w:t>del</w:t>
      </w:r>
      <w:r>
        <w:rPr>
          <w:color w:val="231F20"/>
          <w:spacing w:val="-9"/>
          <w:sz w:val="17"/>
        </w:rPr>
        <w:t> </w:t>
      </w:r>
      <w:r>
        <w:rPr>
          <w:color w:val="231F20"/>
          <w:sz w:val="17"/>
        </w:rPr>
        <w:t>suo</w:t>
      </w:r>
      <w:r>
        <w:rPr>
          <w:color w:val="231F20"/>
          <w:spacing w:val="-9"/>
          <w:sz w:val="17"/>
        </w:rPr>
        <w:t> </w:t>
      </w:r>
      <w:r>
        <w:rPr>
          <w:color w:val="231F20"/>
          <w:sz w:val="17"/>
        </w:rPr>
        <w:t>sviluppo</w:t>
      </w:r>
      <w:r>
        <w:rPr>
          <w:color w:val="231F20"/>
          <w:spacing w:val="-9"/>
          <w:sz w:val="17"/>
        </w:rPr>
        <w:t> </w:t>
      </w:r>
      <w:r>
        <w:rPr>
          <w:color w:val="231F20"/>
          <w:sz w:val="17"/>
        </w:rPr>
        <w:t>e</w:t>
      </w:r>
      <w:r>
        <w:rPr>
          <w:color w:val="231F20"/>
          <w:spacing w:val="-9"/>
          <w:sz w:val="17"/>
        </w:rPr>
        <w:t> </w:t>
      </w:r>
      <w:r>
        <w:rPr>
          <w:color w:val="231F20"/>
          <w:sz w:val="17"/>
        </w:rPr>
        <w:t>che</w:t>
      </w:r>
      <w:r>
        <w:rPr>
          <w:color w:val="231F20"/>
          <w:spacing w:val="-9"/>
          <w:sz w:val="17"/>
        </w:rPr>
        <w:t> </w:t>
      </w:r>
      <w:r>
        <w:rPr>
          <w:color w:val="231F20"/>
          <w:sz w:val="17"/>
        </w:rPr>
        <w:t>può</w:t>
      </w:r>
      <w:r>
        <w:rPr>
          <w:color w:val="231F20"/>
          <w:spacing w:val="-9"/>
          <w:sz w:val="17"/>
        </w:rPr>
        <w:t> </w:t>
      </w:r>
      <w:r>
        <w:rPr>
          <w:color w:val="231F20"/>
          <w:sz w:val="17"/>
        </w:rPr>
        <w:t>ancora costituire un riferimento saldo per il percorso futuro.</w:t>
      </w:r>
    </w:p>
    <w:p>
      <w:pPr>
        <w:spacing w:line="208" w:lineRule="auto" w:before="53"/>
        <w:ind w:left="113" w:right="104" w:firstLine="341"/>
        <w:jc w:val="both"/>
        <w:rPr>
          <w:sz w:val="17"/>
        </w:rPr>
      </w:pPr>
      <w:r>
        <w:rPr>
          <w:color w:val="231F20"/>
          <w:sz w:val="17"/>
        </w:rPr>
        <w:t>D’altronde, l’esperienza della ricostruzione e della </w:t>
      </w:r>
      <w:r>
        <w:rPr>
          <w:color w:val="231F20"/>
          <w:sz w:val="17"/>
        </w:rPr>
        <w:t>riattivazione socio-economica dell’Aquila e delle aree colpite dal terremoto ha con- sentito</w:t>
      </w:r>
      <w:r>
        <w:rPr>
          <w:color w:val="231F20"/>
          <w:spacing w:val="-2"/>
          <w:sz w:val="17"/>
        </w:rPr>
        <w:t> </w:t>
      </w:r>
      <w:r>
        <w:rPr>
          <w:color w:val="231F20"/>
          <w:sz w:val="17"/>
        </w:rPr>
        <w:t>l’emersione</w:t>
      </w:r>
      <w:r>
        <w:rPr>
          <w:color w:val="231F20"/>
          <w:spacing w:val="-2"/>
          <w:sz w:val="17"/>
        </w:rPr>
        <w:t> </w:t>
      </w:r>
      <w:r>
        <w:rPr>
          <w:color w:val="231F20"/>
          <w:sz w:val="17"/>
        </w:rPr>
        <w:t>di</w:t>
      </w:r>
      <w:r>
        <w:rPr>
          <w:color w:val="231F20"/>
          <w:spacing w:val="-2"/>
          <w:sz w:val="17"/>
        </w:rPr>
        <w:t> </w:t>
      </w:r>
      <w:r>
        <w:rPr>
          <w:color w:val="231F20"/>
          <w:sz w:val="17"/>
        </w:rPr>
        <w:t>un</w:t>
      </w:r>
      <w:r>
        <w:rPr>
          <w:color w:val="231F20"/>
          <w:spacing w:val="-2"/>
          <w:sz w:val="17"/>
        </w:rPr>
        <w:t> </w:t>
      </w:r>
      <w:r>
        <w:rPr>
          <w:color w:val="231F20"/>
          <w:sz w:val="17"/>
        </w:rPr>
        <w:t>mix</w:t>
      </w:r>
      <w:r>
        <w:rPr>
          <w:color w:val="231F20"/>
          <w:spacing w:val="-2"/>
          <w:sz w:val="17"/>
        </w:rPr>
        <w:t> </w:t>
      </w:r>
      <w:r>
        <w:rPr>
          <w:color w:val="231F20"/>
          <w:sz w:val="17"/>
        </w:rPr>
        <w:t>di</w:t>
      </w:r>
      <w:r>
        <w:rPr>
          <w:color w:val="231F20"/>
          <w:spacing w:val="-2"/>
          <w:sz w:val="17"/>
        </w:rPr>
        <w:t> </w:t>
      </w:r>
      <w:r>
        <w:rPr>
          <w:color w:val="231F20"/>
          <w:sz w:val="17"/>
        </w:rPr>
        <w:t>competenze</w:t>
      </w:r>
      <w:r>
        <w:rPr>
          <w:color w:val="231F20"/>
          <w:spacing w:val="-2"/>
          <w:sz w:val="17"/>
        </w:rPr>
        <w:t> </w:t>
      </w:r>
      <w:r>
        <w:rPr>
          <w:color w:val="231F20"/>
          <w:sz w:val="17"/>
        </w:rPr>
        <w:t>ed</w:t>
      </w:r>
      <w:r>
        <w:rPr>
          <w:color w:val="231F20"/>
          <w:spacing w:val="-2"/>
          <w:sz w:val="17"/>
        </w:rPr>
        <w:t> </w:t>
      </w:r>
      <w:r>
        <w:rPr>
          <w:color w:val="231F20"/>
          <w:sz w:val="17"/>
        </w:rPr>
        <w:t>esperienze</w:t>
      </w:r>
      <w:r>
        <w:rPr>
          <w:color w:val="231F20"/>
          <w:spacing w:val="-2"/>
          <w:sz w:val="17"/>
        </w:rPr>
        <w:t> </w:t>
      </w:r>
      <w:r>
        <w:rPr>
          <w:color w:val="231F20"/>
          <w:sz w:val="17"/>
        </w:rPr>
        <w:t>che,</w:t>
      </w:r>
      <w:r>
        <w:rPr>
          <w:color w:val="231F20"/>
          <w:spacing w:val="-2"/>
          <w:sz w:val="17"/>
        </w:rPr>
        <w:t> </w:t>
      </w:r>
      <w:r>
        <w:rPr>
          <w:color w:val="231F20"/>
          <w:sz w:val="17"/>
        </w:rPr>
        <w:t>proprio per le caratteristiche salienti di questi territori, possono effettivamente rappresentare</w:t>
      </w:r>
      <w:r>
        <w:rPr>
          <w:color w:val="231F20"/>
          <w:spacing w:val="-3"/>
          <w:sz w:val="17"/>
        </w:rPr>
        <w:t> </w:t>
      </w:r>
      <w:r>
        <w:rPr>
          <w:color w:val="231F20"/>
          <w:sz w:val="17"/>
        </w:rPr>
        <w:t>la</w:t>
      </w:r>
      <w:r>
        <w:rPr>
          <w:color w:val="231F20"/>
          <w:spacing w:val="-3"/>
          <w:sz w:val="17"/>
        </w:rPr>
        <w:t> </w:t>
      </w:r>
      <w:r>
        <w:rPr>
          <w:color w:val="231F20"/>
          <w:sz w:val="17"/>
        </w:rPr>
        <w:t>base</w:t>
      </w:r>
      <w:r>
        <w:rPr>
          <w:color w:val="231F20"/>
          <w:spacing w:val="-3"/>
          <w:sz w:val="17"/>
        </w:rPr>
        <w:t> </w:t>
      </w:r>
      <w:r>
        <w:rPr>
          <w:color w:val="231F20"/>
          <w:sz w:val="17"/>
        </w:rPr>
        <w:t>e</w:t>
      </w:r>
      <w:r>
        <w:rPr>
          <w:color w:val="231F20"/>
          <w:spacing w:val="-3"/>
          <w:sz w:val="17"/>
        </w:rPr>
        <w:t> </w:t>
      </w:r>
      <w:r>
        <w:rPr>
          <w:color w:val="231F20"/>
          <w:sz w:val="17"/>
        </w:rPr>
        <w:t>la</w:t>
      </w:r>
      <w:r>
        <w:rPr>
          <w:color w:val="231F20"/>
          <w:spacing w:val="-3"/>
          <w:sz w:val="17"/>
        </w:rPr>
        <w:t> </w:t>
      </w:r>
      <w:r>
        <w:rPr>
          <w:color w:val="231F20"/>
          <w:sz w:val="17"/>
        </w:rPr>
        <w:t>leva</w:t>
      </w:r>
      <w:r>
        <w:rPr>
          <w:color w:val="231F20"/>
          <w:spacing w:val="-3"/>
          <w:sz w:val="17"/>
        </w:rPr>
        <w:t> </w:t>
      </w:r>
      <w:r>
        <w:rPr>
          <w:color w:val="231F20"/>
          <w:sz w:val="17"/>
        </w:rPr>
        <w:t>per</w:t>
      </w:r>
      <w:r>
        <w:rPr>
          <w:color w:val="231F20"/>
          <w:spacing w:val="-4"/>
          <w:sz w:val="17"/>
        </w:rPr>
        <w:t> </w:t>
      </w:r>
      <w:r>
        <w:rPr>
          <w:color w:val="231F20"/>
          <w:sz w:val="17"/>
        </w:rPr>
        <w:t>impostare</w:t>
      </w:r>
      <w:r>
        <w:rPr>
          <w:color w:val="231F20"/>
          <w:spacing w:val="-3"/>
          <w:sz w:val="17"/>
        </w:rPr>
        <w:t> </w:t>
      </w:r>
      <w:r>
        <w:rPr>
          <w:color w:val="231F20"/>
          <w:sz w:val="17"/>
        </w:rPr>
        <w:t>traiettorie</w:t>
      </w:r>
      <w:r>
        <w:rPr>
          <w:color w:val="231F20"/>
          <w:spacing w:val="-3"/>
          <w:sz w:val="17"/>
        </w:rPr>
        <w:t> </w:t>
      </w:r>
      <w:r>
        <w:rPr>
          <w:color w:val="231F20"/>
          <w:sz w:val="17"/>
        </w:rPr>
        <w:t>di</w:t>
      </w:r>
      <w:r>
        <w:rPr>
          <w:color w:val="231F20"/>
          <w:spacing w:val="-3"/>
          <w:sz w:val="17"/>
        </w:rPr>
        <w:t> </w:t>
      </w:r>
      <w:r>
        <w:rPr>
          <w:color w:val="231F20"/>
          <w:sz w:val="17"/>
        </w:rPr>
        <w:t>sviluppo</w:t>
      </w:r>
      <w:r>
        <w:rPr>
          <w:color w:val="231F20"/>
          <w:spacing w:val="-4"/>
          <w:sz w:val="17"/>
        </w:rPr>
        <w:t> </w:t>
      </w:r>
      <w:r>
        <w:rPr>
          <w:color w:val="231F20"/>
          <w:sz w:val="17"/>
        </w:rPr>
        <w:t>nuo- ve, solide e sostenibili.</w:t>
      </w:r>
    </w:p>
    <w:p>
      <w:pPr>
        <w:spacing w:line="208" w:lineRule="auto" w:before="53"/>
        <w:ind w:left="113" w:right="105" w:firstLine="341"/>
        <w:jc w:val="both"/>
        <w:rPr>
          <w:sz w:val="17"/>
        </w:rPr>
      </w:pPr>
      <w:r>
        <w:rPr>
          <w:color w:val="231F20"/>
          <w:sz w:val="17"/>
        </w:rPr>
        <w:t>In questo quadro, la cornice strategica per l’azione del </w:t>
      </w:r>
      <w:r>
        <w:rPr>
          <w:color w:val="231F20"/>
          <w:sz w:val="17"/>
        </w:rPr>
        <w:t>presente Programma si è nel frattempo arricchita e completata, articolandosi in tre cornici distinte ma interconnesse:</w:t>
      </w:r>
    </w:p>
    <w:p>
      <w:pPr>
        <w:spacing w:line="208" w:lineRule="auto" w:before="52"/>
        <w:ind w:left="113" w:right="105" w:firstLine="511"/>
        <w:jc w:val="both"/>
        <w:rPr>
          <w:sz w:val="17"/>
        </w:rPr>
      </w:pPr>
      <w:r>
        <w:rPr>
          <w:color w:val="231F20"/>
          <w:sz w:val="17"/>
        </w:rPr>
        <w:t>la</w:t>
      </w:r>
      <w:r>
        <w:rPr>
          <w:color w:val="231F20"/>
          <w:spacing w:val="-8"/>
          <w:sz w:val="17"/>
        </w:rPr>
        <w:t> </w:t>
      </w:r>
      <w:r>
        <w:rPr>
          <w:color w:val="231F20"/>
          <w:sz w:val="17"/>
        </w:rPr>
        <w:t>«Strategia</w:t>
      </w:r>
      <w:r>
        <w:rPr>
          <w:color w:val="231F20"/>
          <w:spacing w:val="-8"/>
          <w:sz w:val="17"/>
        </w:rPr>
        <w:t> </w:t>
      </w:r>
      <w:r>
        <w:rPr>
          <w:color w:val="231F20"/>
          <w:sz w:val="17"/>
        </w:rPr>
        <w:t>nazionale</w:t>
      </w:r>
      <w:r>
        <w:rPr>
          <w:color w:val="231F20"/>
          <w:spacing w:val="-8"/>
          <w:sz w:val="17"/>
        </w:rPr>
        <w:t> </w:t>
      </w:r>
      <w:r>
        <w:rPr>
          <w:color w:val="231F20"/>
          <w:sz w:val="17"/>
        </w:rPr>
        <w:t>delle</w:t>
      </w:r>
      <w:r>
        <w:rPr>
          <w:color w:val="231F20"/>
          <w:spacing w:val="-8"/>
          <w:sz w:val="17"/>
        </w:rPr>
        <w:t> </w:t>
      </w:r>
      <w:r>
        <w:rPr>
          <w:color w:val="231F20"/>
          <w:sz w:val="17"/>
        </w:rPr>
        <w:t>aree</w:t>
      </w:r>
      <w:r>
        <w:rPr>
          <w:color w:val="231F20"/>
          <w:spacing w:val="-8"/>
          <w:sz w:val="17"/>
        </w:rPr>
        <w:t> </w:t>
      </w:r>
      <w:r>
        <w:rPr>
          <w:color w:val="231F20"/>
          <w:sz w:val="17"/>
        </w:rPr>
        <w:t>interne»,</w:t>
      </w:r>
      <w:r>
        <w:rPr>
          <w:color w:val="231F20"/>
          <w:spacing w:val="-8"/>
          <w:sz w:val="17"/>
        </w:rPr>
        <w:t> </w:t>
      </w:r>
      <w:r>
        <w:rPr>
          <w:color w:val="231F20"/>
          <w:sz w:val="17"/>
        </w:rPr>
        <w:t>per</w:t>
      </w:r>
      <w:r>
        <w:rPr>
          <w:color w:val="231F20"/>
          <w:spacing w:val="-8"/>
          <w:sz w:val="17"/>
        </w:rPr>
        <w:t> </w:t>
      </w:r>
      <w:r>
        <w:rPr>
          <w:color w:val="231F20"/>
          <w:sz w:val="17"/>
        </w:rPr>
        <w:t>la</w:t>
      </w:r>
      <w:r>
        <w:rPr>
          <w:color w:val="231F20"/>
          <w:spacing w:val="-8"/>
          <w:sz w:val="17"/>
        </w:rPr>
        <w:t> </w:t>
      </w:r>
      <w:r>
        <w:rPr>
          <w:color w:val="231F20"/>
          <w:sz w:val="17"/>
        </w:rPr>
        <w:t>quale</w:t>
      </w:r>
      <w:r>
        <w:rPr>
          <w:color w:val="231F20"/>
          <w:spacing w:val="-8"/>
          <w:sz w:val="17"/>
        </w:rPr>
        <w:t> </w:t>
      </w:r>
      <w:r>
        <w:rPr>
          <w:color w:val="231F20"/>
          <w:sz w:val="17"/>
        </w:rPr>
        <w:t>L’Aquila e il suo territorio, pur non facendovi formalmente parte, </w:t>
      </w:r>
      <w:r>
        <w:rPr>
          <w:color w:val="231F20"/>
          <w:sz w:val="17"/>
        </w:rPr>
        <w:t>costituiscono un modello per molti versi originale basato sulla valorizzazione conte- stuale del territorio montano di cui è baricentro e riferimento, in cui si concentrano</w:t>
      </w:r>
      <w:r>
        <w:rPr>
          <w:color w:val="231F20"/>
          <w:spacing w:val="-1"/>
          <w:sz w:val="17"/>
        </w:rPr>
        <w:t> </w:t>
      </w:r>
      <w:r>
        <w:rPr>
          <w:color w:val="231F20"/>
          <w:sz w:val="17"/>
        </w:rPr>
        <w:t>e</w:t>
      </w:r>
      <w:r>
        <w:rPr>
          <w:color w:val="231F20"/>
          <w:spacing w:val="-1"/>
          <w:sz w:val="17"/>
        </w:rPr>
        <w:t> </w:t>
      </w:r>
      <w:r>
        <w:rPr>
          <w:color w:val="231F20"/>
          <w:sz w:val="17"/>
        </w:rPr>
        <w:t>da</w:t>
      </w:r>
      <w:r>
        <w:rPr>
          <w:color w:val="231F20"/>
          <w:spacing w:val="-1"/>
          <w:sz w:val="17"/>
        </w:rPr>
        <w:t> </w:t>
      </w:r>
      <w:r>
        <w:rPr>
          <w:color w:val="231F20"/>
          <w:sz w:val="17"/>
        </w:rPr>
        <w:t>cui</w:t>
      </w:r>
      <w:r>
        <w:rPr>
          <w:color w:val="231F20"/>
          <w:spacing w:val="-1"/>
          <w:sz w:val="17"/>
        </w:rPr>
        <w:t> </w:t>
      </w:r>
      <w:r>
        <w:rPr>
          <w:color w:val="231F20"/>
          <w:sz w:val="17"/>
        </w:rPr>
        <w:t>si</w:t>
      </w:r>
      <w:r>
        <w:rPr>
          <w:color w:val="231F20"/>
          <w:spacing w:val="-1"/>
          <w:sz w:val="17"/>
        </w:rPr>
        <w:t> </w:t>
      </w:r>
      <w:r>
        <w:rPr>
          <w:color w:val="231F20"/>
          <w:sz w:val="17"/>
        </w:rPr>
        <w:t>irradiano</w:t>
      </w:r>
      <w:r>
        <w:rPr>
          <w:color w:val="231F20"/>
          <w:spacing w:val="-1"/>
          <w:sz w:val="17"/>
        </w:rPr>
        <w:t> </w:t>
      </w:r>
      <w:r>
        <w:rPr>
          <w:color w:val="231F20"/>
          <w:sz w:val="17"/>
        </w:rPr>
        <w:t>servizi</w:t>
      </w:r>
      <w:r>
        <w:rPr>
          <w:color w:val="231F20"/>
          <w:spacing w:val="-1"/>
          <w:sz w:val="17"/>
        </w:rPr>
        <w:t> </w:t>
      </w:r>
      <w:r>
        <w:rPr>
          <w:color w:val="231F20"/>
          <w:sz w:val="17"/>
        </w:rPr>
        <w:t>avanzati</w:t>
      </w:r>
      <w:r>
        <w:rPr>
          <w:color w:val="231F20"/>
          <w:spacing w:val="-1"/>
          <w:sz w:val="17"/>
        </w:rPr>
        <w:t> </w:t>
      </w:r>
      <w:r>
        <w:rPr>
          <w:color w:val="231F20"/>
          <w:sz w:val="17"/>
        </w:rPr>
        <w:t>e</w:t>
      </w:r>
      <w:r>
        <w:rPr>
          <w:color w:val="231F20"/>
          <w:spacing w:val="-1"/>
          <w:sz w:val="17"/>
        </w:rPr>
        <w:t> </w:t>
      </w:r>
      <w:r>
        <w:rPr>
          <w:color w:val="231F20"/>
          <w:sz w:val="17"/>
        </w:rPr>
        <w:t>opportunità</w:t>
      </w:r>
      <w:r>
        <w:rPr>
          <w:color w:val="231F20"/>
          <w:spacing w:val="-1"/>
          <w:sz w:val="17"/>
        </w:rPr>
        <w:t> </w:t>
      </w:r>
      <w:r>
        <w:rPr>
          <w:color w:val="231F20"/>
          <w:sz w:val="17"/>
        </w:rPr>
        <w:t>per</w:t>
      </w:r>
      <w:r>
        <w:rPr>
          <w:color w:val="231F20"/>
          <w:spacing w:val="-1"/>
          <w:sz w:val="17"/>
        </w:rPr>
        <w:t> </w:t>
      </w:r>
      <w:r>
        <w:rPr>
          <w:color w:val="231F20"/>
          <w:sz w:val="17"/>
        </w:rPr>
        <w:t>tutti i cittadini e per le imprese che sul territorio operano;</w:t>
      </w:r>
    </w:p>
    <w:p>
      <w:pPr>
        <w:spacing w:after="0" w:line="208" w:lineRule="auto"/>
        <w:jc w:val="both"/>
        <w:rPr>
          <w:sz w:val="17"/>
        </w:rPr>
        <w:sectPr>
          <w:type w:val="continuous"/>
          <w:pgSz w:w="11900" w:h="16840"/>
          <w:pgMar w:header="1155" w:footer="1342" w:top="1080" w:bottom="280" w:left="850" w:right="850"/>
          <w:cols w:num="2" w:equalWidth="0">
            <w:col w:w="5032" w:space="77"/>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08" w:lineRule="auto" w:before="114"/>
        <w:ind w:left="113" w:right="38" w:firstLine="511"/>
        <w:jc w:val="both"/>
        <w:rPr>
          <w:sz w:val="17"/>
        </w:rPr>
      </w:pPr>
      <w:r>
        <w:rPr>
          <w:sz w:val="17"/>
        </w:rPr>
        <mc:AlternateContent>
          <mc:Choice Requires="wps">
            <w:drawing>
              <wp:anchor distT="0" distB="0" distL="0" distR="0" allowOverlap="1" layoutInCell="1" locked="0" behindDoc="1" simplePos="0" relativeHeight="484829184">
                <wp:simplePos x="0" y="0"/>
                <wp:positionH relativeFrom="page">
                  <wp:posOffset>612000</wp:posOffset>
                </wp:positionH>
                <wp:positionV relativeFrom="page">
                  <wp:posOffset>899286</wp:posOffset>
                </wp:positionV>
                <wp:extent cx="6336030" cy="864235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6336030" cy="8642350"/>
                          <a:chExt cx="6336030" cy="8642350"/>
                        </a:xfrm>
                      </wpg:grpSpPr>
                      <wps:wsp>
                        <wps:cNvPr id="392" name="Graphic 39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93" name="Graphic 39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94" name="Graphic 39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7296" id="docshapegroup141"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la «Carta dell’Aquila», costituisce l’altro riferimento </w:t>
      </w:r>
      <w:r>
        <w:rPr>
          <w:color w:val="231F20"/>
          <w:sz w:val="17"/>
        </w:rPr>
        <w:t>strategico quale proposta originale che dall’Aquila è partita - il Manifesto delle città intermedie dell’Appennino - per valorizzare il ruolo propulsivo a favore delle aree interne e periferiche del nostro Paese che tali città, proprio per le peculiari connessioni che hanno con il rispettivo territo- rio,</w:t>
      </w:r>
      <w:r>
        <w:rPr>
          <w:color w:val="231F20"/>
          <w:spacing w:val="-4"/>
          <w:sz w:val="17"/>
        </w:rPr>
        <w:t> </w:t>
      </w:r>
      <w:r>
        <w:rPr>
          <w:color w:val="231F20"/>
          <w:sz w:val="17"/>
        </w:rPr>
        <w:t>possono</w:t>
      </w:r>
      <w:r>
        <w:rPr>
          <w:color w:val="231F20"/>
          <w:spacing w:val="-4"/>
          <w:sz w:val="17"/>
        </w:rPr>
        <w:t> </w:t>
      </w:r>
      <w:r>
        <w:rPr>
          <w:color w:val="231F20"/>
          <w:sz w:val="17"/>
        </w:rPr>
        <w:t>esercitare,</w:t>
      </w:r>
      <w:r>
        <w:rPr>
          <w:color w:val="231F20"/>
          <w:spacing w:val="-4"/>
          <w:sz w:val="17"/>
        </w:rPr>
        <w:t> </w:t>
      </w:r>
      <w:r>
        <w:rPr>
          <w:color w:val="231F20"/>
          <w:sz w:val="17"/>
        </w:rPr>
        <w:t>attraverso</w:t>
      </w:r>
      <w:r>
        <w:rPr>
          <w:color w:val="231F20"/>
          <w:spacing w:val="-4"/>
          <w:sz w:val="17"/>
        </w:rPr>
        <w:t> </w:t>
      </w:r>
      <w:r>
        <w:rPr>
          <w:color w:val="231F20"/>
          <w:sz w:val="17"/>
        </w:rPr>
        <w:t>iniziative</w:t>
      </w:r>
      <w:r>
        <w:rPr>
          <w:color w:val="231F20"/>
          <w:spacing w:val="-4"/>
          <w:sz w:val="17"/>
        </w:rPr>
        <w:t> </w:t>
      </w:r>
      <w:r>
        <w:rPr>
          <w:color w:val="231F20"/>
          <w:sz w:val="17"/>
        </w:rPr>
        <w:t>congiunte</w:t>
      </w:r>
      <w:r>
        <w:rPr>
          <w:color w:val="231F20"/>
          <w:spacing w:val="-4"/>
          <w:sz w:val="17"/>
        </w:rPr>
        <w:t> </w:t>
      </w:r>
      <w:r>
        <w:rPr>
          <w:color w:val="231F20"/>
          <w:sz w:val="17"/>
        </w:rPr>
        <w:t>e</w:t>
      </w:r>
      <w:r>
        <w:rPr>
          <w:color w:val="231F20"/>
          <w:spacing w:val="-4"/>
          <w:sz w:val="17"/>
        </w:rPr>
        <w:t> </w:t>
      </w:r>
      <w:r>
        <w:rPr>
          <w:color w:val="231F20"/>
          <w:sz w:val="17"/>
        </w:rPr>
        <w:t>la</w:t>
      </w:r>
      <w:r>
        <w:rPr>
          <w:color w:val="231F20"/>
          <w:spacing w:val="-4"/>
          <w:sz w:val="17"/>
        </w:rPr>
        <w:t> </w:t>
      </w:r>
      <w:r>
        <w:rPr>
          <w:color w:val="231F20"/>
          <w:sz w:val="17"/>
        </w:rPr>
        <w:t>condivisione delle esperienze comuni.</w:t>
      </w:r>
    </w:p>
    <w:p>
      <w:pPr>
        <w:spacing w:line="208" w:lineRule="auto" w:before="87"/>
        <w:ind w:left="113" w:right="38" w:firstLine="341"/>
        <w:jc w:val="both"/>
        <w:rPr>
          <w:sz w:val="17"/>
        </w:rPr>
      </w:pPr>
      <w:r>
        <w:rPr>
          <w:color w:val="231F20"/>
          <w:sz w:val="17"/>
        </w:rPr>
        <w:t>Il modello L’Aquila, ossia una città d’arte ormai ricostruita e per questo portatrice di un’esperienza unica (non solo in Italia) e che </w:t>
      </w:r>
      <w:r>
        <w:rPr>
          <w:color w:val="231F20"/>
          <w:sz w:val="17"/>
        </w:rPr>
        <w:t>fa leva, per il suo sviluppo, sulle sue risorse e potenzialità più innovative: il patrimonio culturale, la conoscenza e la ricerca, servizi avanzati per cittadini e imprese. È il modello che ha ispirato e fornito contenuti al dossier per la candidatura e poi la designazione dell’Aquila a città ita- liana</w:t>
      </w:r>
      <w:r>
        <w:rPr>
          <w:color w:val="231F20"/>
          <w:spacing w:val="-2"/>
          <w:sz w:val="17"/>
        </w:rPr>
        <w:t> </w:t>
      </w:r>
      <w:r>
        <w:rPr>
          <w:color w:val="231F20"/>
          <w:sz w:val="17"/>
        </w:rPr>
        <w:t>della</w:t>
      </w:r>
      <w:r>
        <w:rPr>
          <w:color w:val="231F20"/>
          <w:spacing w:val="-2"/>
          <w:sz w:val="17"/>
        </w:rPr>
        <w:t> </w:t>
      </w:r>
      <w:r>
        <w:rPr>
          <w:color w:val="231F20"/>
          <w:sz w:val="17"/>
        </w:rPr>
        <w:t>cultura</w:t>
      </w:r>
      <w:r>
        <w:rPr>
          <w:color w:val="231F20"/>
          <w:spacing w:val="-2"/>
          <w:sz w:val="17"/>
        </w:rPr>
        <w:t> </w:t>
      </w:r>
      <w:r>
        <w:rPr>
          <w:color w:val="231F20"/>
          <w:sz w:val="17"/>
        </w:rPr>
        <w:t>per</w:t>
      </w:r>
      <w:r>
        <w:rPr>
          <w:color w:val="231F20"/>
          <w:spacing w:val="-2"/>
          <w:sz w:val="17"/>
        </w:rPr>
        <w:t> </w:t>
      </w:r>
      <w:r>
        <w:rPr>
          <w:color w:val="231F20"/>
          <w:sz w:val="17"/>
        </w:rPr>
        <w:t>il</w:t>
      </w:r>
      <w:r>
        <w:rPr>
          <w:color w:val="231F20"/>
          <w:spacing w:val="-2"/>
          <w:sz w:val="17"/>
        </w:rPr>
        <w:t> </w:t>
      </w:r>
      <w:r>
        <w:rPr>
          <w:color w:val="231F20"/>
          <w:sz w:val="17"/>
        </w:rPr>
        <w:t>2026</w:t>
      </w:r>
      <w:r>
        <w:rPr>
          <w:color w:val="231F20"/>
          <w:spacing w:val="-2"/>
          <w:sz w:val="17"/>
        </w:rPr>
        <w:t> </w:t>
      </w:r>
      <w:r>
        <w:rPr>
          <w:color w:val="231F20"/>
          <w:sz w:val="17"/>
        </w:rPr>
        <w:t>in</w:t>
      </w:r>
      <w:r>
        <w:rPr>
          <w:color w:val="231F20"/>
          <w:spacing w:val="-2"/>
          <w:sz w:val="17"/>
        </w:rPr>
        <w:t> </w:t>
      </w:r>
      <w:r>
        <w:rPr>
          <w:color w:val="231F20"/>
          <w:sz w:val="17"/>
        </w:rPr>
        <w:t>cui</w:t>
      </w:r>
      <w:r>
        <w:rPr>
          <w:color w:val="231F20"/>
          <w:spacing w:val="-2"/>
          <w:sz w:val="17"/>
        </w:rPr>
        <w:t> </w:t>
      </w:r>
      <w:r>
        <w:rPr>
          <w:color w:val="231F20"/>
          <w:sz w:val="17"/>
        </w:rPr>
        <w:t>tali</w:t>
      </w:r>
      <w:r>
        <w:rPr>
          <w:color w:val="231F20"/>
          <w:spacing w:val="-2"/>
          <w:sz w:val="17"/>
        </w:rPr>
        <w:t> </w:t>
      </w:r>
      <w:r>
        <w:rPr>
          <w:color w:val="231F20"/>
          <w:sz w:val="17"/>
        </w:rPr>
        <w:t>leve</w:t>
      </w:r>
      <w:r>
        <w:rPr>
          <w:color w:val="231F20"/>
          <w:spacing w:val="-2"/>
          <w:sz w:val="17"/>
        </w:rPr>
        <w:t> </w:t>
      </w:r>
      <w:r>
        <w:rPr>
          <w:color w:val="231F20"/>
          <w:sz w:val="17"/>
        </w:rPr>
        <w:t>sono</w:t>
      </w:r>
      <w:r>
        <w:rPr>
          <w:color w:val="231F20"/>
          <w:spacing w:val="-2"/>
          <w:sz w:val="17"/>
        </w:rPr>
        <w:t> </w:t>
      </w:r>
      <w:r>
        <w:rPr>
          <w:color w:val="231F20"/>
          <w:sz w:val="17"/>
        </w:rPr>
        <w:t>presentate</w:t>
      </w:r>
      <w:r>
        <w:rPr>
          <w:color w:val="231F20"/>
          <w:spacing w:val="-2"/>
          <w:sz w:val="17"/>
        </w:rPr>
        <w:t> </w:t>
      </w:r>
      <w:r>
        <w:rPr>
          <w:color w:val="231F20"/>
          <w:sz w:val="17"/>
        </w:rPr>
        <w:t>come</w:t>
      </w:r>
      <w:r>
        <w:rPr>
          <w:color w:val="231F20"/>
          <w:spacing w:val="-2"/>
          <w:sz w:val="17"/>
        </w:rPr>
        <w:t> </w:t>
      </w:r>
      <w:r>
        <w:rPr>
          <w:color w:val="231F20"/>
          <w:sz w:val="17"/>
        </w:rPr>
        <w:t>base per</w:t>
      </w:r>
      <w:r>
        <w:rPr>
          <w:color w:val="231F20"/>
          <w:spacing w:val="-2"/>
          <w:sz w:val="17"/>
        </w:rPr>
        <w:t> </w:t>
      </w:r>
      <w:r>
        <w:rPr>
          <w:color w:val="231F20"/>
          <w:sz w:val="17"/>
        </w:rPr>
        <w:t>una</w:t>
      </w:r>
      <w:r>
        <w:rPr>
          <w:color w:val="231F20"/>
          <w:spacing w:val="-2"/>
          <w:sz w:val="17"/>
        </w:rPr>
        <w:t> </w:t>
      </w:r>
      <w:r>
        <w:rPr>
          <w:color w:val="231F20"/>
          <w:sz w:val="17"/>
        </w:rPr>
        <w:t>strategia</w:t>
      </w:r>
      <w:r>
        <w:rPr>
          <w:color w:val="231F20"/>
          <w:spacing w:val="-2"/>
          <w:sz w:val="17"/>
        </w:rPr>
        <w:t> </w:t>
      </w:r>
      <w:r>
        <w:rPr>
          <w:color w:val="231F20"/>
          <w:sz w:val="17"/>
        </w:rPr>
        <w:t>di</w:t>
      </w:r>
      <w:r>
        <w:rPr>
          <w:color w:val="231F20"/>
          <w:spacing w:val="-2"/>
          <w:sz w:val="17"/>
        </w:rPr>
        <w:t> </w:t>
      </w:r>
      <w:r>
        <w:rPr>
          <w:color w:val="231F20"/>
          <w:sz w:val="17"/>
        </w:rPr>
        <w:t>medio</w:t>
      </w:r>
      <w:r>
        <w:rPr>
          <w:color w:val="231F20"/>
          <w:spacing w:val="-2"/>
          <w:sz w:val="17"/>
        </w:rPr>
        <w:t> </w:t>
      </w:r>
      <w:r>
        <w:rPr>
          <w:color w:val="231F20"/>
          <w:sz w:val="17"/>
        </w:rPr>
        <w:t>termine</w:t>
      </w:r>
      <w:r>
        <w:rPr>
          <w:color w:val="231F20"/>
          <w:spacing w:val="-2"/>
          <w:sz w:val="17"/>
        </w:rPr>
        <w:t> </w:t>
      </w:r>
      <w:r>
        <w:rPr>
          <w:color w:val="231F20"/>
          <w:sz w:val="17"/>
        </w:rPr>
        <w:t>a</w:t>
      </w:r>
      <w:r>
        <w:rPr>
          <w:color w:val="231F20"/>
          <w:spacing w:val="-2"/>
          <w:sz w:val="17"/>
        </w:rPr>
        <w:t> </w:t>
      </w:r>
      <w:r>
        <w:rPr>
          <w:color w:val="231F20"/>
          <w:sz w:val="17"/>
        </w:rPr>
        <w:t>supporto</w:t>
      </w:r>
      <w:r>
        <w:rPr>
          <w:color w:val="231F20"/>
          <w:spacing w:val="-2"/>
          <w:sz w:val="17"/>
        </w:rPr>
        <w:t> </w:t>
      </w:r>
      <w:r>
        <w:rPr>
          <w:color w:val="231F20"/>
          <w:sz w:val="17"/>
        </w:rPr>
        <w:t>e</w:t>
      </w:r>
      <w:r>
        <w:rPr>
          <w:color w:val="231F20"/>
          <w:spacing w:val="-2"/>
          <w:sz w:val="17"/>
        </w:rPr>
        <w:t> </w:t>
      </w:r>
      <w:r>
        <w:rPr>
          <w:color w:val="231F20"/>
          <w:sz w:val="17"/>
        </w:rPr>
        <w:t>orientamento</w:t>
      </w:r>
      <w:r>
        <w:rPr>
          <w:color w:val="231F20"/>
          <w:spacing w:val="-2"/>
          <w:sz w:val="17"/>
        </w:rPr>
        <w:t> </w:t>
      </w:r>
      <w:r>
        <w:rPr>
          <w:color w:val="231F20"/>
          <w:sz w:val="17"/>
        </w:rPr>
        <w:t>del</w:t>
      </w:r>
      <w:r>
        <w:rPr>
          <w:color w:val="231F20"/>
          <w:spacing w:val="-2"/>
          <w:sz w:val="17"/>
        </w:rPr>
        <w:t> </w:t>
      </w:r>
      <w:r>
        <w:rPr>
          <w:color w:val="231F20"/>
          <w:sz w:val="17"/>
        </w:rPr>
        <w:t>futuro della città e del suo territorio.</w:t>
      </w:r>
    </w:p>
    <w:p>
      <w:pPr>
        <w:spacing w:line="208" w:lineRule="auto" w:before="88"/>
        <w:ind w:left="113" w:right="38" w:firstLine="341"/>
        <w:jc w:val="both"/>
        <w:rPr>
          <w:sz w:val="17"/>
        </w:rPr>
      </w:pPr>
      <w:r>
        <w:rPr>
          <w:color w:val="231F20"/>
          <w:sz w:val="17"/>
        </w:rPr>
        <w:t>La</w:t>
      </w:r>
      <w:r>
        <w:rPr>
          <w:color w:val="231F20"/>
          <w:spacing w:val="-11"/>
          <w:sz w:val="17"/>
        </w:rPr>
        <w:t> </w:t>
      </w:r>
      <w:r>
        <w:rPr>
          <w:color w:val="231F20"/>
          <w:sz w:val="17"/>
        </w:rPr>
        <w:t>programmazione</w:t>
      </w:r>
      <w:r>
        <w:rPr>
          <w:color w:val="231F20"/>
          <w:spacing w:val="-10"/>
          <w:sz w:val="17"/>
        </w:rPr>
        <w:t> </w:t>
      </w:r>
      <w:r>
        <w:rPr>
          <w:color w:val="231F20"/>
          <w:sz w:val="17"/>
        </w:rPr>
        <w:t>e</w:t>
      </w:r>
      <w:r>
        <w:rPr>
          <w:color w:val="231F20"/>
          <w:spacing w:val="-11"/>
          <w:sz w:val="17"/>
        </w:rPr>
        <w:t> </w:t>
      </w:r>
      <w:r>
        <w:rPr>
          <w:color w:val="231F20"/>
          <w:sz w:val="17"/>
        </w:rPr>
        <w:t>l’attuazione</w:t>
      </w:r>
      <w:r>
        <w:rPr>
          <w:color w:val="231F20"/>
          <w:spacing w:val="-10"/>
          <w:sz w:val="17"/>
        </w:rPr>
        <w:t> </w:t>
      </w:r>
      <w:r>
        <w:rPr>
          <w:color w:val="231F20"/>
          <w:sz w:val="17"/>
        </w:rPr>
        <w:t>di</w:t>
      </w:r>
      <w:r>
        <w:rPr>
          <w:color w:val="231F20"/>
          <w:spacing w:val="-11"/>
          <w:sz w:val="17"/>
        </w:rPr>
        <w:t> </w:t>
      </w:r>
      <w:r>
        <w:rPr>
          <w:color w:val="231F20"/>
          <w:sz w:val="17"/>
        </w:rPr>
        <w:t>Restart</w:t>
      </w:r>
      <w:r>
        <w:rPr>
          <w:color w:val="231F20"/>
          <w:spacing w:val="-10"/>
          <w:sz w:val="17"/>
        </w:rPr>
        <w:t> </w:t>
      </w:r>
      <w:r>
        <w:rPr>
          <w:color w:val="231F20"/>
          <w:sz w:val="17"/>
        </w:rPr>
        <w:t>nella</w:t>
      </w:r>
      <w:r>
        <w:rPr>
          <w:color w:val="231F20"/>
          <w:spacing w:val="-11"/>
          <w:sz w:val="17"/>
        </w:rPr>
        <w:t> </w:t>
      </w:r>
      <w:r>
        <w:rPr>
          <w:color w:val="231F20"/>
          <w:sz w:val="17"/>
        </w:rPr>
        <w:t>sua</w:t>
      </w:r>
      <w:r>
        <w:rPr>
          <w:color w:val="231F20"/>
          <w:spacing w:val="-10"/>
          <w:sz w:val="17"/>
        </w:rPr>
        <w:t> </w:t>
      </w:r>
      <w:r>
        <w:rPr>
          <w:color w:val="231F20"/>
          <w:sz w:val="17"/>
        </w:rPr>
        <w:t>seconda</w:t>
      </w:r>
      <w:r>
        <w:rPr>
          <w:color w:val="231F20"/>
          <w:spacing w:val="-11"/>
          <w:sz w:val="17"/>
        </w:rPr>
        <w:t> </w:t>
      </w:r>
      <w:r>
        <w:rPr>
          <w:color w:val="231F20"/>
          <w:sz w:val="17"/>
        </w:rPr>
        <w:t>fase resta</w:t>
      </w:r>
      <w:r>
        <w:rPr>
          <w:color w:val="231F20"/>
          <w:spacing w:val="-9"/>
          <w:sz w:val="17"/>
        </w:rPr>
        <w:t> </w:t>
      </w:r>
      <w:r>
        <w:rPr>
          <w:color w:val="231F20"/>
          <w:sz w:val="17"/>
        </w:rPr>
        <w:t>ancorata</w:t>
      </w:r>
      <w:r>
        <w:rPr>
          <w:color w:val="231F20"/>
          <w:spacing w:val="-9"/>
          <w:sz w:val="17"/>
        </w:rPr>
        <w:t> </w:t>
      </w:r>
      <w:r>
        <w:rPr>
          <w:color w:val="231F20"/>
          <w:sz w:val="17"/>
        </w:rPr>
        <w:t>a</w:t>
      </w:r>
      <w:r>
        <w:rPr>
          <w:color w:val="231F20"/>
          <w:spacing w:val="-9"/>
          <w:sz w:val="17"/>
        </w:rPr>
        <w:t> </w:t>
      </w:r>
      <w:r>
        <w:rPr>
          <w:color w:val="231F20"/>
          <w:sz w:val="17"/>
        </w:rPr>
        <w:t>detto</w:t>
      </w:r>
      <w:r>
        <w:rPr>
          <w:color w:val="231F20"/>
          <w:spacing w:val="-9"/>
          <w:sz w:val="17"/>
        </w:rPr>
        <w:t> </w:t>
      </w:r>
      <w:r>
        <w:rPr>
          <w:color w:val="231F20"/>
          <w:sz w:val="17"/>
        </w:rPr>
        <w:t>quadro</w:t>
      </w:r>
      <w:r>
        <w:rPr>
          <w:color w:val="231F20"/>
          <w:spacing w:val="-9"/>
          <w:sz w:val="17"/>
        </w:rPr>
        <w:t> </w:t>
      </w:r>
      <w:r>
        <w:rPr>
          <w:color w:val="231F20"/>
          <w:sz w:val="17"/>
        </w:rPr>
        <w:t>strategico</w:t>
      </w:r>
      <w:r>
        <w:rPr>
          <w:color w:val="231F20"/>
          <w:spacing w:val="-9"/>
          <w:sz w:val="17"/>
        </w:rPr>
        <w:t> </w:t>
      </w:r>
      <w:r>
        <w:rPr>
          <w:color w:val="231F20"/>
          <w:sz w:val="17"/>
        </w:rPr>
        <w:t>e</w:t>
      </w:r>
      <w:r>
        <w:rPr>
          <w:color w:val="231F20"/>
          <w:spacing w:val="-9"/>
          <w:sz w:val="17"/>
        </w:rPr>
        <w:t> </w:t>
      </w:r>
      <w:r>
        <w:rPr>
          <w:color w:val="231F20"/>
          <w:sz w:val="17"/>
        </w:rPr>
        <w:t>si</w:t>
      </w:r>
      <w:r>
        <w:rPr>
          <w:color w:val="231F20"/>
          <w:spacing w:val="-9"/>
          <w:sz w:val="17"/>
        </w:rPr>
        <w:t> </w:t>
      </w:r>
      <w:r>
        <w:rPr>
          <w:color w:val="231F20"/>
          <w:sz w:val="17"/>
        </w:rPr>
        <w:t>pone</w:t>
      </w:r>
      <w:r>
        <w:rPr>
          <w:color w:val="231F20"/>
          <w:spacing w:val="-9"/>
          <w:sz w:val="17"/>
        </w:rPr>
        <w:t> </w:t>
      </w:r>
      <w:r>
        <w:rPr>
          <w:color w:val="231F20"/>
          <w:sz w:val="17"/>
        </w:rPr>
        <w:t>l’obiettivo</w:t>
      </w:r>
      <w:r>
        <w:rPr>
          <w:color w:val="231F20"/>
          <w:spacing w:val="-9"/>
          <w:sz w:val="17"/>
        </w:rPr>
        <w:t> </w:t>
      </w:r>
      <w:r>
        <w:rPr>
          <w:color w:val="231F20"/>
          <w:sz w:val="17"/>
        </w:rPr>
        <w:t>di</w:t>
      </w:r>
      <w:r>
        <w:rPr>
          <w:color w:val="231F20"/>
          <w:spacing w:val="-9"/>
          <w:sz w:val="17"/>
        </w:rPr>
        <w:t> </w:t>
      </w:r>
      <w:r>
        <w:rPr>
          <w:color w:val="231F20"/>
          <w:sz w:val="17"/>
        </w:rPr>
        <w:t>realizzare ulteriori</w:t>
      </w:r>
      <w:r>
        <w:rPr>
          <w:color w:val="231F20"/>
          <w:spacing w:val="-5"/>
          <w:sz w:val="17"/>
        </w:rPr>
        <w:t> </w:t>
      </w:r>
      <w:r>
        <w:rPr>
          <w:color w:val="231F20"/>
          <w:sz w:val="17"/>
        </w:rPr>
        <w:t>passi</w:t>
      </w:r>
      <w:r>
        <w:rPr>
          <w:color w:val="231F20"/>
          <w:spacing w:val="-5"/>
          <w:sz w:val="17"/>
        </w:rPr>
        <w:t> </w:t>
      </w:r>
      <w:r>
        <w:rPr>
          <w:color w:val="231F20"/>
          <w:sz w:val="17"/>
        </w:rPr>
        <w:t>avanti,</w:t>
      </w:r>
      <w:r>
        <w:rPr>
          <w:color w:val="231F20"/>
          <w:spacing w:val="-5"/>
          <w:sz w:val="17"/>
        </w:rPr>
        <w:t> </w:t>
      </w:r>
      <w:r>
        <w:rPr>
          <w:color w:val="231F20"/>
          <w:sz w:val="17"/>
        </w:rPr>
        <w:t>in</w:t>
      </w:r>
      <w:r>
        <w:rPr>
          <w:color w:val="231F20"/>
          <w:spacing w:val="-5"/>
          <w:sz w:val="17"/>
        </w:rPr>
        <w:t> </w:t>
      </w:r>
      <w:r>
        <w:rPr>
          <w:color w:val="231F20"/>
          <w:sz w:val="17"/>
        </w:rPr>
        <w:t>coerenza</w:t>
      </w:r>
      <w:r>
        <w:rPr>
          <w:color w:val="231F20"/>
          <w:spacing w:val="-5"/>
          <w:sz w:val="17"/>
        </w:rPr>
        <w:t> </w:t>
      </w:r>
      <w:r>
        <w:rPr>
          <w:color w:val="231F20"/>
          <w:sz w:val="17"/>
        </w:rPr>
        <w:t>e</w:t>
      </w:r>
      <w:r>
        <w:rPr>
          <w:color w:val="231F20"/>
          <w:spacing w:val="-5"/>
          <w:sz w:val="17"/>
        </w:rPr>
        <w:t> </w:t>
      </w:r>
      <w:r>
        <w:rPr>
          <w:color w:val="231F20"/>
          <w:sz w:val="17"/>
        </w:rPr>
        <w:t>integrazione</w:t>
      </w:r>
      <w:r>
        <w:rPr>
          <w:color w:val="231F20"/>
          <w:spacing w:val="-5"/>
          <w:sz w:val="17"/>
        </w:rPr>
        <w:t> </w:t>
      </w:r>
      <w:r>
        <w:rPr>
          <w:color w:val="231F20"/>
          <w:sz w:val="17"/>
        </w:rPr>
        <w:t>con</w:t>
      </w:r>
      <w:r>
        <w:rPr>
          <w:color w:val="231F20"/>
          <w:spacing w:val="-5"/>
          <w:sz w:val="17"/>
        </w:rPr>
        <w:t> </w:t>
      </w:r>
      <w:r>
        <w:rPr>
          <w:color w:val="231F20"/>
          <w:sz w:val="17"/>
        </w:rPr>
        <w:t>gli</w:t>
      </w:r>
      <w:r>
        <w:rPr>
          <w:color w:val="231F20"/>
          <w:spacing w:val="-5"/>
          <w:sz w:val="17"/>
        </w:rPr>
        <w:t> </w:t>
      </w:r>
      <w:r>
        <w:rPr>
          <w:color w:val="231F20"/>
          <w:sz w:val="17"/>
        </w:rPr>
        <w:t>altri</w:t>
      </w:r>
      <w:r>
        <w:rPr>
          <w:color w:val="231F20"/>
          <w:spacing w:val="-5"/>
          <w:sz w:val="17"/>
        </w:rPr>
        <w:t> </w:t>
      </w:r>
      <w:r>
        <w:rPr>
          <w:color w:val="231F20"/>
          <w:sz w:val="17"/>
        </w:rPr>
        <w:t>programmi di sviluppo in corso sul territorio. In primo luogo, con il Piano com- plementare al PNRR in cui molte delle amministrazioni dell’area sono fortemente impegnate e, in prospettiva, con i programmi della nuova stagione della programmazione della politica regionale comunitaria e </w:t>
      </w:r>
      <w:r>
        <w:rPr>
          <w:color w:val="231F20"/>
          <w:spacing w:val="-2"/>
          <w:sz w:val="17"/>
        </w:rPr>
        <w:t>nazionale.</w:t>
      </w:r>
    </w:p>
    <w:p>
      <w:pPr>
        <w:pStyle w:val="BodyText"/>
        <w:spacing w:before="19"/>
        <w:ind w:left="0"/>
        <w:jc w:val="left"/>
        <w:rPr>
          <w:sz w:val="17"/>
        </w:rPr>
      </w:pPr>
    </w:p>
    <w:p>
      <w:pPr>
        <w:pStyle w:val="ListParagraph"/>
        <w:numPr>
          <w:ilvl w:val="0"/>
          <w:numId w:val="46"/>
        </w:numPr>
        <w:tabs>
          <w:tab w:pos="278" w:val="left" w:leader="none"/>
          <w:tab w:pos="453" w:val="left" w:leader="none"/>
        </w:tabs>
        <w:spacing w:line="208" w:lineRule="auto" w:before="1" w:after="0"/>
        <w:ind w:left="453" w:right="39" w:hanging="341"/>
        <w:jc w:val="left"/>
        <w:rPr>
          <w:sz w:val="17"/>
        </w:rPr>
      </w:pPr>
      <w:r>
        <w:rPr>
          <w:color w:val="231F20"/>
          <w:sz w:val="17"/>
        </w:rPr>
        <w:t>IL</w:t>
      </w:r>
      <w:r>
        <w:rPr>
          <w:color w:val="231F20"/>
          <w:spacing w:val="-11"/>
          <w:sz w:val="17"/>
        </w:rPr>
        <w:t> </w:t>
      </w:r>
      <w:r>
        <w:rPr>
          <w:color w:val="231F20"/>
          <w:sz w:val="17"/>
        </w:rPr>
        <w:t>CONTESTO:</w:t>
      </w:r>
      <w:r>
        <w:rPr>
          <w:color w:val="231F20"/>
          <w:spacing w:val="-11"/>
          <w:sz w:val="17"/>
        </w:rPr>
        <w:t> </w:t>
      </w:r>
      <w:r>
        <w:rPr>
          <w:color w:val="231F20"/>
          <w:sz w:val="17"/>
        </w:rPr>
        <w:t>INQUADRAMENTO</w:t>
      </w:r>
      <w:r>
        <w:rPr>
          <w:color w:val="231F20"/>
          <w:spacing w:val="-11"/>
          <w:sz w:val="17"/>
        </w:rPr>
        <w:t> </w:t>
      </w:r>
      <w:r>
        <w:rPr>
          <w:color w:val="231F20"/>
          <w:sz w:val="17"/>
        </w:rPr>
        <w:t>NORMATIVO,</w:t>
      </w:r>
      <w:r>
        <w:rPr>
          <w:color w:val="231F20"/>
          <w:spacing w:val="-10"/>
          <w:sz w:val="17"/>
        </w:rPr>
        <w:t> </w:t>
      </w:r>
      <w:r>
        <w:rPr>
          <w:color w:val="231F20"/>
          <w:sz w:val="17"/>
        </w:rPr>
        <w:t>ISTITUZIO- NALE E TECNICO</w:t>
      </w:r>
    </w:p>
    <w:p>
      <w:pPr>
        <w:pStyle w:val="BodyText"/>
        <w:spacing w:before="52"/>
        <w:ind w:left="0"/>
        <w:jc w:val="left"/>
        <w:rPr>
          <w:sz w:val="17"/>
        </w:rPr>
      </w:pPr>
    </w:p>
    <w:p>
      <w:pPr>
        <w:pStyle w:val="ListParagraph"/>
        <w:numPr>
          <w:ilvl w:val="1"/>
          <w:numId w:val="46"/>
        </w:numPr>
        <w:tabs>
          <w:tab w:pos="368" w:val="left" w:leader="none"/>
        </w:tabs>
        <w:spacing w:line="240" w:lineRule="auto" w:before="0" w:after="0"/>
        <w:ind w:left="368" w:right="0" w:hanging="255"/>
        <w:jc w:val="both"/>
        <w:rPr>
          <w:i/>
          <w:sz w:val="17"/>
        </w:rPr>
      </w:pPr>
      <w:r>
        <w:rPr>
          <w:i/>
          <w:color w:val="231F20"/>
          <w:sz w:val="17"/>
        </w:rPr>
        <w:t>Base </w:t>
      </w:r>
      <w:r>
        <w:rPr>
          <w:i/>
          <w:color w:val="231F20"/>
          <w:spacing w:val="-2"/>
          <w:sz w:val="17"/>
        </w:rPr>
        <w:t>normativa</w:t>
      </w:r>
    </w:p>
    <w:p>
      <w:pPr>
        <w:spacing w:line="208" w:lineRule="auto" w:before="136"/>
        <w:ind w:left="113" w:right="38" w:firstLine="341"/>
        <w:jc w:val="both"/>
        <w:rPr>
          <w:sz w:val="17"/>
        </w:rPr>
      </w:pPr>
      <w:r>
        <w:rPr>
          <w:color w:val="231F20"/>
          <w:sz w:val="17"/>
        </w:rPr>
        <w:t>La base normativa per il finanziamento e l’attuazione del Pro- gramma</w:t>
      </w:r>
      <w:r>
        <w:rPr>
          <w:color w:val="231F20"/>
          <w:spacing w:val="-8"/>
          <w:sz w:val="17"/>
        </w:rPr>
        <w:t> </w:t>
      </w:r>
      <w:r>
        <w:rPr>
          <w:color w:val="231F20"/>
          <w:sz w:val="17"/>
        </w:rPr>
        <w:t>Restart</w:t>
      </w:r>
      <w:r>
        <w:rPr>
          <w:color w:val="231F20"/>
          <w:spacing w:val="-8"/>
          <w:sz w:val="17"/>
        </w:rPr>
        <w:t> </w:t>
      </w:r>
      <w:r>
        <w:rPr>
          <w:color w:val="231F20"/>
          <w:sz w:val="17"/>
        </w:rPr>
        <w:t>è</w:t>
      </w:r>
      <w:r>
        <w:rPr>
          <w:color w:val="231F20"/>
          <w:spacing w:val="-8"/>
          <w:sz w:val="17"/>
        </w:rPr>
        <w:t> </w:t>
      </w:r>
      <w:r>
        <w:rPr>
          <w:color w:val="231F20"/>
          <w:sz w:val="17"/>
        </w:rPr>
        <w:t>definita</w:t>
      </w:r>
      <w:r>
        <w:rPr>
          <w:color w:val="231F20"/>
          <w:spacing w:val="-8"/>
          <w:sz w:val="17"/>
        </w:rPr>
        <w:t> </w:t>
      </w:r>
      <w:r>
        <w:rPr>
          <w:color w:val="231F20"/>
          <w:sz w:val="17"/>
        </w:rPr>
        <w:t>dall’articolo</w:t>
      </w:r>
      <w:r>
        <w:rPr>
          <w:color w:val="231F20"/>
          <w:spacing w:val="-8"/>
          <w:sz w:val="17"/>
        </w:rPr>
        <w:t> </w:t>
      </w:r>
      <w:r>
        <w:rPr>
          <w:color w:val="231F20"/>
          <w:sz w:val="17"/>
        </w:rPr>
        <w:t>11,</w:t>
      </w:r>
      <w:r>
        <w:rPr>
          <w:color w:val="231F20"/>
          <w:spacing w:val="-8"/>
          <w:sz w:val="17"/>
        </w:rPr>
        <w:t> </w:t>
      </w:r>
      <w:r>
        <w:rPr>
          <w:color w:val="231F20"/>
          <w:sz w:val="17"/>
        </w:rPr>
        <w:t>comma</w:t>
      </w:r>
      <w:r>
        <w:rPr>
          <w:color w:val="231F20"/>
          <w:spacing w:val="-8"/>
          <w:sz w:val="17"/>
        </w:rPr>
        <w:t> </w:t>
      </w:r>
      <w:r>
        <w:rPr>
          <w:color w:val="231F20"/>
          <w:sz w:val="17"/>
        </w:rPr>
        <w:t>12,</w:t>
      </w:r>
      <w:r>
        <w:rPr>
          <w:color w:val="231F20"/>
          <w:spacing w:val="-8"/>
          <w:sz w:val="17"/>
        </w:rPr>
        <w:t> </w:t>
      </w:r>
      <w:r>
        <w:rPr>
          <w:color w:val="231F20"/>
          <w:sz w:val="17"/>
        </w:rPr>
        <w:t>del</w:t>
      </w:r>
      <w:r>
        <w:rPr>
          <w:color w:val="231F20"/>
          <w:spacing w:val="-8"/>
          <w:sz w:val="17"/>
        </w:rPr>
        <w:t> </w:t>
      </w:r>
      <w:r>
        <w:rPr>
          <w:color w:val="231F20"/>
          <w:sz w:val="17"/>
        </w:rPr>
        <w:t>decreto-</w:t>
      </w:r>
      <w:r>
        <w:rPr>
          <w:color w:val="231F20"/>
          <w:sz w:val="17"/>
        </w:rPr>
        <w:t>legge 19 giugno 2015, n. 78, convertito dalla legge 6 agosto 2015, n.125. La legge ha destinato risorse a un programma di sviluppo (che ha assunto successivamente</w:t>
      </w:r>
      <w:r>
        <w:rPr>
          <w:color w:val="231F20"/>
          <w:spacing w:val="6"/>
          <w:sz w:val="17"/>
        </w:rPr>
        <w:t> </w:t>
      </w:r>
      <w:r>
        <w:rPr>
          <w:color w:val="231F20"/>
          <w:sz w:val="17"/>
        </w:rPr>
        <w:t>la</w:t>
      </w:r>
      <w:r>
        <w:rPr>
          <w:color w:val="231F20"/>
          <w:spacing w:val="6"/>
          <w:sz w:val="17"/>
        </w:rPr>
        <w:t> </w:t>
      </w:r>
      <w:r>
        <w:rPr>
          <w:color w:val="231F20"/>
          <w:sz w:val="17"/>
        </w:rPr>
        <w:t>forma</w:t>
      </w:r>
      <w:r>
        <w:rPr>
          <w:color w:val="231F20"/>
          <w:spacing w:val="6"/>
          <w:sz w:val="17"/>
        </w:rPr>
        <w:t> </w:t>
      </w:r>
      <w:r>
        <w:rPr>
          <w:color w:val="231F20"/>
          <w:sz w:val="17"/>
        </w:rPr>
        <w:t>e</w:t>
      </w:r>
      <w:r>
        <w:rPr>
          <w:color w:val="231F20"/>
          <w:spacing w:val="6"/>
          <w:sz w:val="17"/>
        </w:rPr>
        <w:t> </w:t>
      </w:r>
      <w:r>
        <w:rPr>
          <w:color w:val="231F20"/>
          <w:sz w:val="17"/>
        </w:rPr>
        <w:t>i</w:t>
      </w:r>
      <w:r>
        <w:rPr>
          <w:color w:val="231F20"/>
          <w:spacing w:val="6"/>
          <w:sz w:val="17"/>
        </w:rPr>
        <w:t> </w:t>
      </w:r>
      <w:r>
        <w:rPr>
          <w:color w:val="231F20"/>
          <w:sz w:val="17"/>
        </w:rPr>
        <w:t>contenuti</w:t>
      </w:r>
      <w:r>
        <w:rPr>
          <w:color w:val="231F20"/>
          <w:spacing w:val="6"/>
          <w:sz w:val="17"/>
        </w:rPr>
        <w:t> </w:t>
      </w:r>
      <w:r>
        <w:rPr>
          <w:color w:val="231F20"/>
          <w:sz w:val="17"/>
        </w:rPr>
        <w:t>di</w:t>
      </w:r>
      <w:r>
        <w:rPr>
          <w:color w:val="231F20"/>
          <w:spacing w:val="6"/>
          <w:sz w:val="17"/>
        </w:rPr>
        <w:t> </w:t>
      </w:r>
      <w:r>
        <w:rPr>
          <w:color w:val="231F20"/>
          <w:sz w:val="17"/>
        </w:rPr>
        <w:t>Restart</w:t>
      </w:r>
      <w:r>
        <w:rPr>
          <w:color w:val="231F20"/>
          <w:spacing w:val="6"/>
          <w:sz w:val="17"/>
        </w:rPr>
        <w:t> </w:t>
      </w:r>
      <w:r>
        <w:rPr>
          <w:color w:val="231F20"/>
          <w:sz w:val="17"/>
        </w:rPr>
        <w:t>con</w:t>
      </w:r>
      <w:r>
        <w:rPr>
          <w:color w:val="231F20"/>
          <w:spacing w:val="6"/>
          <w:sz w:val="17"/>
        </w:rPr>
        <w:t> </w:t>
      </w:r>
      <w:r>
        <w:rPr>
          <w:color w:val="231F20"/>
          <w:sz w:val="17"/>
        </w:rPr>
        <w:t>la</w:t>
      </w:r>
      <w:r>
        <w:rPr>
          <w:color w:val="231F20"/>
          <w:spacing w:val="6"/>
          <w:sz w:val="17"/>
        </w:rPr>
        <w:t> </w:t>
      </w:r>
      <w:r>
        <w:rPr>
          <w:color w:val="231F20"/>
          <w:sz w:val="17"/>
        </w:rPr>
        <w:t>delibera</w:t>
      </w:r>
      <w:r>
        <w:rPr>
          <w:color w:val="231F20"/>
          <w:spacing w:val="6"/>
          <w:sz w:val="17"/>
        </w:rPr>
        <w:t> </w:t>
      </w:r>
      <w:r>
        <w:rPr>
          <w:color w:val="231F20"/>
          <w:spacing w:val="-4"/>
          <w:sz w:val="17"/>
        </w:rPr>
        <w:t>CIPE</w:t>
      </w:r>
    </w:p>
    <w:p>
      <w:pPr>
        <w:spacing w:line="208" w:lineRule="auto" w:before="3"/>
        <w:ind w:left="113" w:right="38" w:firstLine="0"/>
        <w:jc w:val="both"/>
        <w:rPr>
          <w:sz w:val="17"/>
        </w:rPr>
      </w:pPr>
      <w:r>
        <w:rPr>
          <w:color w:val="231F20"/>
          <w:sz w:val="17"/>
        </w:rPr>
        <w:t>n.</w:t>
      </w:r>
      <w:r>
        <w:rPr>
          <w:color w:val="231F20"/>
          <w:spacing w:val="-6"/>
          <w:sz w:val="17"/>
        </w:rPr>
        <w:t> </w:t>
      </w:r>
      <w:r>
        <w:rPr>
          <w:color w:val="231F20"/>
          <w:sz w:val="17"/>
        </w:rPr>
        <w:t>49</w:t>
      </w:r>
      <w:r>
        <w:rPr>
          <w:color w:val="231F20"/>
          <w:spacing w:val="-6"/>
          <w:sz w:val="17"/>
        </w:rPr>
        <w:t> </w:t>
      </w:r>
      <w:r>
        <w:rPr>
          <w:color w:val="231F20"/>
          <w:sz w:val="17"/>
        </w:rPr>
        <w:t>del</w:t>
      </w:r>
      <w:r>
        <w:rPr>
          <w:color w:val="231F20"/>
          <w:spacing w:val="-6"/>
          <w:sz w:val="17"/>
        </w:rPr>
        <w:t> </w:t>
      </w:r>
      <w:r>
        <w:rPr>
          <w:color w:val="231F20"/>
          <w:sz w:val="17"/>
        </w:rPr>
        <w:t>10</w:t>
      </w:r>
      <w:r>
        <w:rPr>
          <w:color w:val="231F20"/>
          <w:spacing w:val="-6"/>
          <w:sz w:val="17"/>
        </w:rPr>
        <w:t> </w:t>
      </w:r>
      <w:r>
        <w:rPr>
          <w:color w:val="231F20"/>
          <w:sz w:val="17"/>
        </w:rPr>
        <w:t>agosto</w:t>
      </w:r>
      <w:r>
        <w:rPr>
          <w:color w:val="231F20"/>
          <w:spacing w:val="-6"/>
          <w:sz w:val="17"/>
        </w:rPr>
        <w:t> </w:t>
      </w:r>
      <w:r>
        <w:rPr>
          <w:color w:val="231F20"/>
          <w:sz w:val="17"/>
        </w:rPr>
        <w:t>2016,</w:t>
      </w:r>
      <w:r>
        <w:rPr>
          <w:color w:val="231F20"/>
          <w:spacing w:val="-6"/>
          <w:sz w:val="17"/>
        </w:rPr>
        <w:t> </w:t>
      </w:r>
      <w:r>
        <w:rPr>
          <w:color w:val="231F20"/>
          <w:sz w:val="17"/>
        </w:rPr>
        <w:t>successivamente</w:t>
      </w:r>
      <w:r>
        <w:rPr>
          <w:color w:val="231F20"/>
          <w:spacing w:val="-6"/>
          <w:sz w:val="17"/>
        </w:rPr>
        <w:t> </w:t>
      </w:r>
      <w:r>
        <w:rPr>
          <w:color w:val="231F20"/>
          <w:sz w:val="17"/>
        </w:rPr>
        <w:t>modificata</w:t>
      </w:r>
      <w:r>
        <w:rPr>
          <w:color w:val="231F20"/>
          <w:spacing w:val="-6"/>
          <w:sz w:val="17"/>
        </w:rPr>
        <w:t> </w:t>
      </w:r>
      <w:r>
        <w:rPr>
          <w:color w:val="231F20"/>
          <w:sz w:val="17"/>
        </w:rPr>
        <w:t>dalla</w:t>
      </w:r>
      <w:r>
        <w:rPr>
          <w:color w:val="231F20"/>
          <w:spacing w:val="-6"/>
          <w:sz w:val="17"/>
        </w:rPr>
        <w:t> </w:t>
      </w:r>
      <w:r>
        <w:rPr>
          <w:color w:val="231F20"/>
          <w:sz w:val="17"/>
        </w:rPr>
        <w:t>delibera</w:t>
      </w:r>
      <w:r>
        <w:rPr>
          <w:color w:val="231F20"/>
          <w:spacing w:val="-6"/>
          <w:sz w:val="17"/>
        </w:rPr>
        <w:t> </w:t>
      </w:r>
      <w:r>
        <w:rPr>
          <w:color w:val="231F20"/>
          <w:sz w:val="17"/>
        </w:rPr>
        <w:t>CI- PESS n. 89 del 22 dicembre 2021), da finanziare nel limite del 4 per cento degli stanziamenti annuali di bilancio delle risorse destinate al processo di ricostruzione post sisma del 2009.</w:t>
      </w:r>
    </w:p>
    <w:p>
      <w:pPr>
        <w:spacing w:line="208" w:lineRule="auto" w:before="85"/>
        <w:ind w:left="113" w:right="38" w:firstLine="341"/>
        <w:jc w:val="both"/>
        <w:rPr>
          <w:sz w:val="17"/>
        </w:rPr>
      </w:pPr>
      <w:r>
        <w:rPr>
          <w:color w:val="231F20"/>
          <w:sz w:val="17"/>
        </w:rPr>
        <w:t>In conformità al quadro regolatorio, il Programma è orientato </w:t>
      </w:r>
      <w:r>
        <w:rPr>
          <w:color w:val="231F20"/>
          <w:sz w:val="17"/>
        </w:rPr>
        <w:t>ad assicurare effetti positivi di lungo periodo in termini di valorizzazione delle risorse territoriali, produttive e professionali endogene, di ricadu- te occupazionali dirette e indirette, di incremento dell’offerta di beni e servizi connessi al benessere di cittadini e delle imprese, innovando in tal</w:t>
      </w:r>
      <w:r>
        <w:rPr>
          <w:color w:val="231F20"/>
          <w:spacing w:val="-3"/>
          <w:sz w:val="17"/>
        </w:rPr>
        <w:t> </w:t>
      </w:r>
      <w:r>
        <w:rPr>
          <w:color w:val="231F20"/>
          <w:sz w:val="17"/>
        </w:rPr>
        <w:t>modo</w:t>
      </w:r>
      <w:r>
        <w:rPr>
          <w:color w:val="231F20"/>
          <w:spacing w:val="-3"/>
          <w:sz w:val="17"/>
        </w:rPr>
        <w:t> </w:t>
      </w:r>
      <w:r>
        <w:rPr>
          <w:color w:val="231F20"/>
          <w:sz w:val="17"/>
        </w:rPr>
        <w:t>le</w:t>
      </w:r>
      <w:r>
        <w:rPr>
          <w:color w:val="231F20"/>
          <w:spacing w:val="-3"/>
          <w:sz w:val="17"/>
        </w:rPr>
        <w:t> </w:t>
      </w:r>
      <w:r>
        <w:rPr>
          <w:color w:val="231F20"/>
          <w:sz w:val="17"/>
        </w:rPr>
        <w:t>modalità</w:t>
      </w:r>
      <w:r>
        <w:rPr>
          <w:color w:val="231F20"/>
          <w:spacing w:val="-3"/>
          <w:sz w:val="17"/>
        </w:rPr>
        <w:t> </w:t>
      </w:r>
      <w:r>
        <w:rPr>
          <w:color w:val="231F20"/>
          <w:sz w:val="17"/>
        </w:rPr>
        <w:t>di</w:t>
      </w:r>
      <w:r>
        <w:rPr>
          <w:color w:val="231F20"/>
          <w:spacing w:val="-3"/>
          <w:sz w:val="17"/>
        </w:rPr>
        <w:t> </w:t>
      </w:r>
      <w:r>
        <w:rPr>
          <w:color w:val="231F20"/>
          <w:sz w:val="17"/>
        </w:rPr>
        <w:t>attuazione</w:t>
      </w:r>
      <w:r>
        <w:rPr>
          <w:color w:val="231F20"/>
          <w:spacing w:val="-3"/>
          <w:sz w:val="17"/>
        </w:rPr>
        <w:t> </w:t>
      </w:r>
      <w:r>
        <w:rPr>
          <w:color w:val="231F20"/>
          <w:sz w:val="17"/>
        </w:rPr>
        <w:t>dell’azione</w:t>
      </w:r>
      <w:r>
        <w:rPr>
          <w:color w:val="231F20"/>
          <w:spacing w:val="-3"/>
          <w:sz w:val="17"/>
        </w:rPr>
        <w:t> </w:t>
      </w:r>
      <w:r>
        <w:rPr>
          <w:color w:val="231F20"/>
          <w:sz w:val="17"/>
        </w:rPr>
        <w:t>di</w:t>
      </w:r>
      <w:r>
        <w:rPr>
          <w:color w:val="231F20"/>
          <w:spacing w:val="-3"/>
          <w:sz w:val="17"/>
        </w:rPr>
        <w:t> </w:t>
      </w:r>
      <w:r>
        <w:rPr>
          <w:color w:val="231F20"/>
          <w:sz w:val="17"/>
        </w:rPr>
        <w:t>sviluppo</w:t>
      </w:r>
      <w:r>
        <w:rPr>
          <w:color w:val="231F20"/>
          <w:spacing w:val="-3"/>
          <w:sz w:val="17"/>
        </w:rPr>
        <w:t> </w:t>
      </w:r>
      <w:r>
        <w:rPr>
          <w:color w:val="231F20"/>
          <w:sz w:val="17"/>
        </w:rPr>
        <w:t>per</w:t>
      </w:r>
      <w:r>
        <w:rPr>
          <w:color w:val="231F20"/>
          <w:spacing w:val="-3"/>
          <w:sz w:val="17"/>
        </w:rPr>
        <w:t> </w:t>
      </w:r>
      <w:r>
        <w:rPr>
          <w:color w:val="231F20"/>
          <w:sz w:val="17"/>
        </w:rPr>
        <w:t>l’area</w:t>
      </w:r>
      <w:r>
        <w:rPr>
          <w:color w:val="231F20"/>
          <w:spacing w:val="-3"/>
          <w:sz w:val="17"/>
        </w:rPr>
        <w:t> </w:t>
      </w:r>
      <w:r>
        <w:rPr>
          <w:color w:val="231F20"/>
          <w:sz w:val="17"/>
        </w:rPr>
        <w:t>del cratere precedentemente avviata e attuata.</w:t>
      </w:r>
    </w:p>
    <w:p>
      <w:pPr>
        <w:spacing w:line="208" w:lineRule="auto" w:before="87"/>
        <w:ind w:left="113" w:right="0" w:firstLine="341"/>
        <w:jc w:val="left"/>
        <w:rPr>
          <w:sz w:val="17"/>
        </w:rPr>
      </w:pPr>
      <w:r>
        <w:rPr>
          <w:color w:val="231F20"/>
          <w:sz w:val="17"/>
        </w:rPr>
        <w:t>In particolare, la norma ha espressamente previsto che le </w:t>
      </w:r>
      <w:r>
        <w:rPr>
          <w:color w:val="231F20"/>
          <w:sz w:val="17"/>
        </w:rPr>
        <w:t>risorse fossero destinate alle seguenti finalità:</w:t>
      </w:r>
    </w:p>
    <w:p>
      <w:pPr>
        <w:spacing w:line="208" w:lineRule="auto" w:before="85"/>
        <w:ind w:left="113" w:right="0" w:firstLine="511"/>
        <w:jc w:val="left"/>
        <w:rPr>
          <w:sz w:val="17"/>
        </w:rPr>
      </w:pPr>
      <w:r>
        <w:rPr>
          <w:color w:val="231F20"/>
          <w:sz w:val="17"/>
        </w:rPr>
        <w:t>interventi</w:t>
      </w:r>
      <w:r>
        <w:rPr>
          <w:color w:val="231F20"/>
          <w:spacing w:val="-7"/>
          <w:sz w:val="17"/>
        </w:rPr>
        <w:t> </w:t>
      </w:r>
      <w:r>
        <w:rPr>
          <w:color w:val="231F20"/>
          <w:sz w:val="17"/>
        </w:rPr>
        <w:t>di</w:t>
      </w:r>
      <w:r>
        <w:rPr>
          <w:color w:val="231F20"/>
          <w:spacing w:val="-7"/>
          <w:sz w:val="17"/>
        </w:rPr>
        <w:t> </w:t>
      </w:r>
      <w:r>
        <w:rPr>
          <w:color w:val="231F20"/>
          <w:sz w:val="17"/>
        </w:rPr>
        <w:t>adeguamento,</w:t>
      </w:r>
      <w:r>
        <w:rPr>
          <w:color w:val="231F20"/>
          <w:spacing w:val="-7"/>
          <w:sz w:val="17"/>
        </w:rPr>
        <w:t> </w:t>
      </w:r>
      <w:r>
        <w:rPr>
          <w:color w:val="231F20"/>
          <w:sz w:val="17"/>
        </w:rPr>
        <w:t>riqualificazione</w:t>
      </w:r>
      <w:r>
        <w:rPr>
          <w:color w:val="231F20"/>
          <w:spacing w:val="-7"/>
          <w:sz w:val="17"/>
        </w:rPr>
        <w:t> </w:t>
      </w:r>
      <w:r>
        <w:rPr>
          <w:color w:val="231F20"/>
          <w:sz w:val="17"/>
        </w:rPr>
        <w:t>e</w:t>
      </w:r>
      <w:r>
        <w:rPr>
          <w:color w:val="231F20"/>
          <w:spacing w:val="-7"/>
          <w:sz w:val="17"/>
        </w:rPr>
        <w:t> </w:t>
      </w:r>
      <w:r>
        <w:rPr>
          <w:color w:val="231F20"/>
          <w:sz w:val="17"/>
        </w:rPr>
        <w:t>sviluppo</w:t>
      </w:r>
      <w:r>
        <w:rPr>
          <w:color w:val="231F20"/>
          <w:spacing w:val="-7"/>
          <w:sz w:val="17"/>
        </w:rPr>
        <w:t> </w:t>
      </w:r>
      <w:r>
        <w:rPr>
          <w:color w:val="231F20"/>
          <w:sz w:val="17"/>
        </w:rPr>
        <w:t>delle</w:t>
      </w:r>
      <w:r>
        <w:rPr>
          <w:color w:val="231F20"/>
          <w:spacing w:val="-7"/>
          <w:sz w:val="17"/>
        </w:rPr>
        <w:t> </w:t>
      </w:r>
      <w:r>
        <w:rPr>
          <w:color w:val="231F20"/>
          <w:sz w:val="17"/>
        </w:rPr>
        <w:t>aree di localizzazione produttiva;</w:t>
      </w:r>
    </w:p>
    <w:p>
      <w:pPr>
        <w:spacing w:line="312" w:lineRule="auto" w:before="64"/>
        <w:ind w:left="625" w:right="138" w:firstLine="0"/>
        <w:jc w:val="left"/>
        <w:rPr>
          <w:sz w:val="17"/>
        </w:rPr>
      </w:pPr>
      <w:r>
        <w:rPr>
          <w:color w:val="231F20"/>
          <w:sz w:val="17"/>
        </w:rPr>
        <w:t>attività e programmi di promozione turistica e culturale; attività</w:t>
      </w:r>
      <w:r>
        <w:rPr>
          <w:color w:val="231F20"/>
          <w:spacing w:val="-4"/>
          <w:sz w:val="17"/>
        </w:rPr>
        <w:t> </w:t>
      </w:r>
      <w:r>
        <w:rPr>
          <w:color w:val="231F20"/>
          <w:sz w:val="17"/>
        </w:rPr>
        <w:t>di</w:t>
      </w:r>
      <w:r>
        <w:rPr>
          <w:color w:val="231F20"/>
          <w:spacing w:val="-4"/>
          <w:sz w:val="17"/>
        </w:rPr>
        <w:t> </w:t>
      </w:r>
      <w:r>
        <w:rPr>
          <w:color w:val="231F20"/>
          <w:sz w:val="17"/>
        </w:rPr>
        <w:t>ricerca,</w:t>
      </w:r>
      <w:r>
        <w:rPr>
          <w:color w:val="231F20"/>
          <w:spacing w:val="-4"/>
          <w:sz w:val="17"/>
        </w:rPr>
        <w:t> </w:t>
      </w:r>
      <w:r>
        <w:rPr>
          <w:color w:val="231F20"/>
          <w:sz w:val="17"/>
        </w:rPr>
        <w:t>innovazione</w:t>
      </w:r>
      <w:r>
        <w:rPr>
          <w:color w:val="231F20"/>
          <w:spacing w:val="-4"/>
          <w:sz w:val="17"/>
        </w:rPr>
        <w:t> </w:t>
      </w:r>
      <w:r>
        <w:rPr>
          <w:color w:val="231F20"/>
          <w:sz w:val="17"/>
        </w:rPr>
        <w:t>tecnologica</w:t>
      </w:r>
      <w:r>
        <w:rPr>
          <w:color w:val="231F20"/>
          <w:spacing w:val="-4"/>
          <w:sz w:val="17"/>
        </w:rPr>
        <w:t> </w:t>
      </w:r>
      <w:r>
        <w:rPr>
          <w:color w:val="231F20"/>
          <w:sz w:val="17"/>
        </w:rPr>
        <w:t>e</w:t>
      </w:r>
      <w:r>
        <w:rPr>
          <w:color w:val="231F20"/>
          <w:spacing w:val="-4"/>
          <w:sz w:val="17"/>
        </w:rPr>
        <w:t> </w:t>
      </w:r>
      <w:r>
        <w:rPr>
          <w:color w:val="231F20"/>
          <w:sz w:val="17"/>
        </w:rPr>
        <w:t>alta</w:t>
      </w:r>
      <w:r>
        <w:rPr>
          <w:color w:val="231F20"/>
          <w:spacing w:val="-4"/>
          <w:sz w:val="17"/>
        </w:rPr>
        <w:t> </w:t>
      </w:r>
      <w:r>
        <w:rPr>
          <w:color w:val="231F20"/>
          <w:sz w:val="17"/>
        </w:rPr>
        <w:t>formazione; azioni di sostegno alle attività imprenditoriali;</w:t>
      </w:r>
    </w:p>
    <w:p>
      <w:pPr>
        <w:spacing w:line="208" w:lineRule="auto" w:before="21"/>
        <w:ind w:left="113" w:right="0" w:firstLine="511"/>
        <w:jc w:val="left"/>
        <w:rPr>
          <w:sz w:val="17"/>
        </w:rPr>
      </w:pPr>
      <w:r>
        <w:rPr>
          <w:color w:val="231F20"/>
          <w:sz w:val="17"/>
        </w:rPr>
        <w:t>azioni di sostegno per l’accesso al credito delle imprese, com- prese le micro e piccole imprese;</w:t>
      </w:r>
    </w:p>
    <w:p>
      <w:pPr>
        <w:spacing w:line="208" w:lineRule="auto" w:before="85"/>
        <w:ind w:left="113" w:right="0" w:firstLine="511"/>
        <w:jc w:val="left"/>
        <w:rPr>
          <w:sz w:val="17"/>
        </w:rPr>
      </w:pPr>
      <w:r>
        <w:rPr>
          <w:color w:val="231F20"/>
          <w:sz w:val="17"/>
        </w:rPr>
        <w:t>interventi</w:t>
      </w:r>
      <w:r>
        <w:rPr>
          <w:color w:val="231F20"/>
          <w:spacing w:val="-6"/>
          <w:sz w:val="17"/>
        </w:rPr>
        <w:t> </w:t>
      </w:r>
      <w:r>
        <w:rPr>
          <w:color w:val="231F20"/>
          <w:sz w:val="17"/>
        </w:rPr>
        <w:t>e</w:t>
      </w:r>
      <w:r>
        <w:rPr>
          <w:color w:val="231F20"/>
          <w:spacing w:val="-6"/>
          <w:sz w:val="17"/>
        </w:rPr>
        <w:t> </w:t>
      </w:r>
      <w:r>
        <w:rPr>
          <w:color w:val="231F20"/>
          <w:sz w:val="17"/>
        </w:rPr>
        <w:t>servizi</w:t>
      </w:r>
      <w:r>
        <w:rPr>
          <w:color w:val="231F20"/>
          <w:spacing w:val="-6"/>
          <w:sz w:val="17"/>
        </w:rPr>
        <w:t> </w:t>
      </w:r>
      <w:r>
        <w:rPr>
          <w:color w:val="231F20"/>
          <w:sz w:val="17"/>
        </w:rPr>
        <w:t>di</w:t>
      </w:r>
      <w:r>
        <w:rPr>
          <w:color w:val="231F20"/>
          <w:spacing w:val="-6"/>
          <w:sz w:val="17"/>
        </w:rPr>
        <w:t> </w:t>
      </w:r>
      <w:r>
        <w:rPr>
          <w:color w:val="231F20"/>
          <w:sz w:val="17"/>
        </w:rPr>
        <w:t>connettività,</w:t>
      </w:r>
      <w:r>
        <w:rPr>
          <w:color w:val="231F20"/>
          <w:spacing w:val="-6"/>
          <w:sz w:val="17"/>
        </w:rPr>
        <w:t> </w:t>
      </w:r>
      <w:r>
        <w:rPr>
          <w:color w:val="231F20"/>
          <w:sz w:val="17"/>
        </w:rPr>
        <w:t>anche</w:t>
      </w:r>
      <w:r>
        <w:rPr>
          <w:color w:val="231F20"/>
          <w:spacing w:val="-6"/>
          <w:sz w:val="17"/>
        </w:rPr>
        <w:t> </w:t>
      </w:r>
      <w:r>
        <w:rPr>
          <w:color w:val="231F20"/>
          <w:sz w:val="17"/>
        </w:rPr>
        <w:t>attraverso</w:t>
      </w:r>
      <w:r>
        <w:rPr>
          <w:color w:val="231F20"/>
          <w:spacing w:val="-6"/>
          <w:sz w:val="17"/>
        </w:rPr>
        <w:t> </w:t>
      </w:r>
      <w:r>
        <w:rPr>
          <w:color w:val="231F20"/>
          <w:sz w:val="17"/>
        </w:rPr>
        <w:t>la</w:t>
      </w:r>
      <w:r>
        <w:rPr>
          <w:color w:val="231F20"/>
          <w:spacing w:val="-6"/>
          <w:sz w:val="17"/>
        </w:rPr>
        <w:t> </w:t>
      </w:r>
      <w:r>
        <w:rPr>
          <w:color w:val="231F20"/>
          <w:sz w:val="17"/>
        </w:rPr>
        <w:t>banda</w:t>
      </w:r>
      <w:r>
        <w:rPr>
          <w:color w:val="231F20"/>
          <w:spacing w:val="-6"/>
          <w:sz w:val="17"/>
        </w:rPr>
        <w:t> </w:t>
      </w:r>
      <w:r>
        <w:rPr>
          <w:color w:val="231F20"/>
          <w:sz w:val="17"/>
        </w:rPr>
        <w:t>lar- ga, per cittadini e imprese.</w:t>
      </w:r>
    </w:p>
    <w:p>
      <w:pPr>
        <w:spacing w:line="208" w:lineRule="auto" w:before="85"/>
        <w:ind w:left="113" w:right="38" w:firstLine="341"/>
        <w:jc w:val="both"/>
        <w:rPr>
          <w:sz w:val="17"/>
        </w:rPr>
      </w:pPr>
      <w:r>
        <w:rPr>
          <w:color w:val="231F20"/>
          <w:sz w:val="17"/>
        </w:rPr>
        <w:t>La norma ha anche stabilito gli elementi dell’azione di sviluppo e</w:t>
      </w:r>
      <w:r>
        <w:rPr>
          <w:color w:val="231F20"/>
          <w:spacing w:val="40"/>
          <w:sz w:val="17"/>
        </w:rPr>
        <w:t> </w:t>
      </w:r>
      <w:r>
        <w:rPr>
          <w:color w:val="231F20"/>
          <w:sz w:val="17"/>
        </w:rPr>
        <w:t>i</w:t>
      </w:r>
      <w:r>
        <w:rPr>
          <w:color w:val="231F20"/>
          <w:spacing w:val="15"/>
          <w:sz w:val="17"/>
        </w:rPr>
        <w:t> </w:t>
      </w:r>
      <w:r>
        <w:rPr>
          <w:color w:val="231F20"/>
          <w:sz w:val="17"/>
        </w:rPr>
        <w:t>centri</w:t>
      </w:r>
      <w:r>
        <w:rPr>
          <w:color w:val="231F20"/>
          <w:spacing w:val="15"/>
          <w:sz w:val="17"/>
        </w:rPr>
        <w:t> </w:t>
      </w:r>
      <w:r>
        <w:rPr>
          <w:color w:val="231F20"/>
          <w:sz w:val="17"/>
        </w:rPr>
        <w:t>di</w:t>
      </w:r>
      <w:r>
        <w:rPr>
          <w:color w:val="231F20"/>
          <w:spacing w:val="15"/>
          <w:sz w:val="17"/>
        </w:rPr>
        <w:t> </w:t>
      </w:r>
      <w:r>
        <w:rPr>
          <w:color w:val="231F20"/>
          <w:sz w:val="17"/>
        </w:rPr>
        <w:t>responsabilità</w:t>
      </w:r>
      <w:r>
        <w:rPr>
          <w:color w:val="231F20"/>
          <w:spacing w:val="15"/>
          <w:sz w:val="17"/>
        </w:rPr>
        <w:t> </w:t>
      </w:r>
      <w:r>
        <w:rPr>
          <w:color w:val="231F20"/>
          <w:sz w:val="17"/>
        </w:rPr>
        <w:t>deputati</w:t>
      </w:r>
      <w:r>
        <w:rPr>
          <w:color w:val="231F20"/>
          <w:spacing w:val="15"/>
          <w:sz w:val="17"/>
        </w:rPr>
        <w:t> </w:t>
      </w:r>
      <w:r>
        <w:rPr>
          <w:color w:val="231F20"/>
          <w:sz w:val="17"/>
        </w:rPr>
        <w:t>alla</w:t>
      </w:r>
      <w:r>
        <w:rPr>
          <w:color w:val="231F20"/>
          <w:spacing w:val="15"/>
          <w:sz w:val="17"/>
        </w:rPr>
        <w:t> </w:t>
      </w:r>
      <w:r>
        <w:rPr>
          <w:color w:val="231F20"/>
          <w:sz w:val="17"/>
        </w:rPr>
        <w:t>predisposizione</w:t>
      </w:r>
      <w:r>
        <w:rPr>
          <w:color w:val="231F20"/>
          <w:spacing w:val="15"/>
          <w:sz w:val="17"/>
        </w:rPr>
        <w:t> </w:t>
      </w:r>
      <w:r>
        <w:rPr>
          <w:color w:val="231F20"/>
          <w:sz w:val="17"/>
        </w:rPr>
        <w:t>del</w:t>
      </w:r>
      <w:r>
        <w:rPr>
          <w:color w:val="231F20"/>
          <w:spacing w:val="15"/>
          <w:sz w:val="17"/>
        </w:rPr>
        <w:t> </w:t>
      </w:r>
      <w:r>
        <w:rPr>
          <w:color w:val="231F20"/>
          <w:sz w:val="17"/>
        </w:rPr>
        <w:t>Programma e all’approvazione e assegnazione delle risorse, individuati, rispetti- vamente nella Struttura di missione Sisma 2009 della Presidenza del Consiglio dei ministri e nel Comitato interministeriale per la program- mazione economica CIPE oggi CIPESS.</w:t>
      </w:r>
    </w:p>
    <w:p>
      <w:pPr>
        <w:pStyle w:val="BodyText"/>
        <w:spacing w:before="18"/>
        <w:ind w:left="0"/>
        <w:jc w:val="left"/>
        <w:rPr>
          <w:sz w:val="17"/>
        </w:rPr>
      </w:pPr>
    </w:p>
    <w:p>
      <w:pPr>
        <w:pStyle w:val="ListParagraph"/>
        <w:numPr>
          <w:ilvl w:val="1"/>
          <w:numId w:val="46"/>
        </w:numPr>
        <w:tabs>
          <w:tab w:pos="411" w:val="left" w:leader="none"/>
          <w:tab w:pos="453" w:val="left" w:leader="none"/>
        </w:tabs>
        <w:spacing w:line="208" w:lineRule="auto" w:before="0" w:after="0"/>
        <w:ind w:left="453" w:right="39" w:hanging="341"/>
        <w:jc w:val="left"/>
        <w:rPr>
          <w:i/>
          <w:sz w:val="17"/>
        </w:rPr>
      </w:pPr>
      <w:r>
        <w:rPr>
          <w:i/>
          <w:color w:val="231F20"/>
          <w:sz w:val="17"/>
        </w:rPr>
        <w:t>La</w:t>
      </w:r>
      <w:r>
        <w:rPr>
          <w:i/>
          <w:color w:val="231F20"/>
          <w:spacing w:val="40"/>
          <w:sz w:val="17"/>
        </w:rPr>
        <w:t> </w:t>
      </w:r>
      <w:r>
        <w:rPr>
          <w:color w:val="231F20"/>
          <w:sz w:val="17"/>
        </w:rPr>
        <w:t>governance</w:t>
      </w:r>
      <w:r>
        <w:rPr>
          <w:color w:val="231F20"/>
          <w:spacing w:val="40"/>
          <w:sz w:val="17"/>
        </w:rPr>
        <w:t> </w:t>
      </w:r>
      <w:r>
        <w:rPr>
          <w:i/>
          <w:color w:val="231F20"/>
          <w:sz w:val="17"/>
        </w:rPr>
        <w:t>e</w:t>
      </w:r>
      <w:r>
        <w:rPr>
          <w:i/>
          <w:color w:val="231F20"/>
          <w:spacing w:val="40"/>
          <w:sz w:val="17"/>
        </w:rPr>
        <w:t> </w:t>
      </w:r>
      <w:r>
        <w:rPr>
          <w:i/>
          <w:color w:val="231F20"/>
          <w:sz w:val="17"/>
        </w:rPr>
        <w:t>i</w:t>
      </w:r>
      <w:r>
        <w:rPr>
          <w:i/>
          <w:color w:val="231F20"/>
          <w:spacing w:val="40"/>
          <w:sz w:val="17"/>
        </w:rPr>
        <w:t> </w:t>
      </w:r>
      <w:r>
        <w:rPr>
          <w:i/>
          <w:color w:val="231F20"/>
          <w:sz w:val="17"/>
        </w:rPr>
        <w:t>soggetti</w:t>
      </w:r>
      <w:r>
        <w:rPr>
          <w:i/>
          <w:color w:val="231F20"/>
          <w:spacing w:val="40"/>
          <w:sz w:val="17"/>
        </w:rPr>
        <w:t> </w:t>
      </w:r>
      <w:r>
        <w:rPr>
          <w:i/>
          <w:color w:val="231F20"/>
          <w:sz w:val="17"/>
        </w:rPr>
        <w:t>della</w:t>
      </w:r>
      <w:r>
        <w:rPr>
          <w:i/>
          <w:color w:val="231F20"/>
          <w:spacing w:val="40"/>
          <w:sz w:val="17"/>
        </w:rPr>
        <w:t> </w:t>
      </w:r>
      <w:r>
        <w:rPr>
          <w:i/>
          <w:color w:val="231F20"/>
          <w:sz w:val="17"/>
        </w:rPr>
        <w:t>cooperazione</w:t>
      </w:r>
      <w:r>
        <w:rPr>
          <w:i/>
          <w:color w:val="231F20"/>
          <w:spacing w:val="40"/>
          <w:sz w:val="17"/>
        </w:rPr>
        <w:t> </w:t>
      </w:r>
      <w:r>
        <w:rPr>
          <w:i/>
          <w:color w:val="231F20"/>
          <w:sz w:val="17"/>
        </w:rPr>
        <w:t>istituzionale:</w:t>
      </w:r>
      <w:r>
        <w:rPr>
          <w:i/>
          <w:color w:val="231F20"/>
          <w:spacing w:val="40"/>
          <w:sz w:val="17"/>
        </w:rPr>
        <w:t> </w:t>
      </w:r>
      <w:r>
        <w:rPr>
          <w:i/>
          <w:color w:val="231F20"/>
          <w:sz w:val="17"/>
        </w:rPr>
        <w:t>il modello di attuazione del programma</w:t>
      </w:r>
    </w:p>
    <w:p>
      <w:pPr>
        <w:spacing w:line="208" w:lineRule="auto" w:before="142"/>
        <w:ind w:left="113" w:right="38" w:firstLine="341"/>
        <w:jc w:val="both"/>
        <w:rPr>
          <w:sz w:val="17"/>
        </w:rPr>
      </w:pPr>
      <w:r>
        <w:rPr>
          <w:color w:val="231F20"/>
          <w:sz w:val="17"/>
        </w:rPr>
        <w:t>La </w:t>
      </w:r>
      <w:r>
        <w:rPr>
          <w:i/>
          <w:color w:val="231F20"/>
          <w:sz w:val="17"/>
        </w:rPr>
        <w:t>governance </w:t>
      </w:r>
      <w:r>
        <w:rPr>
          <w:color w:val="231F20"/>
          <w:sz w:val="17"/>
        </w:rPr>
        <w:t>del programma Restart vede coinvolti quattro sog- getti,</w:t>
      </w:r>
      <w:r>
        <w:rPr>
          <w:color w:val="231F20"/>
          <w:spacing w:val="-11"/>
          <w:sz w:val="17"/>
        </w:rPr>
        <w:t> </w:t>
      </w:r>
      <w:r>
        <w:rPr>
          <w:color w:val="231F20"/>
          <w:sz w:val="17"/>
        </w:rPr>
        <w:t>che</w:t>
      </w:r>
      <w:r>
        <w:rPr>
          <w:color w:val="231F20"/>
          <w:spacing w:val="-11"/>
          <w:sz w:val="17"/>
        </w:rPr>
        <w:t> </w:t>
      </w:r>
      <w:r>
        <w:rPr>
          <w:color w:val="231F20"/>
          <w:sz w:val="17"/>
        </w:rPr>
        <w:t>contribuiscono</w:t>
      </w:r>
      <w:r>
        <w:rPr>
          <w:color w:val="231F20"/>
          <w:spacing w:val="-10"/>
          <w:sz w:val="17"/>
        </w:rPr>
        <w:t> </w:t>
      </w:r>
      <w:r>
        <w:rPr>
          <w:color w:val="231F20"/>
          <w:sz w:val="17"/>
        </w:rPr>
        <w:t>sinergicamente,</w:t>
      </w:r>
      <w:r>
        <w:rPr>
          <w:color w:val="231F20"/>
          <w:spacing w:val="-11"/>
          <w:sz w:val="17"/>
        </w:rPr>
        <w:t> </w:t>
      </w:r>
      <w:r>
        <w:rPr>
          <w:color w:val="231F20"/>
          <w:sz w:val="17"/>
        </w:rPr>
        <w:t>ciascuno</w:t>
      </w:r>
      <w:r>
        <w:rPr>
          <w:color w:val="231F20"/>
          <w:spacing w:val="-11"/>
          <w:sz w:val="17"/>
        </w:rPr>
        <w:t> </w:t>
      </w:r>
      <w:r>
        <w:rPr>
          <w:color w:val="231F20"/>
          <w:sz w:val="17"/>
        </w:rPr>
        <w:t>per</w:t>
      </w:r>
      <w:r>
        <w:rPr>
          <w:color w:val="231F20"/>
          <w:spacing w:val="-10"/>
          <w:sz w:val="17"/>
        </w:rPr>
        <w:t> </w:t>
      </w:r>
      <w:r>
        <w:rPr>
          <w:color w:val="231F20"/>
          <w:sz w:val="17"/>
        </w:rPr>
        <w:t>quanto</w:t>
      </w:r>
      <w:r>
        <w:rPr>
          <w:color w:val="231F20"/>
          <w:spacing w:val="-11"/>
          <w:sz w:val="17"/>
        </w:rPr>
        <w:t> </w:t>
      </w:r>
      <w:r>
        <w:rPr>
          <w:color w:val="231F20"/>
          <w:sz w:val="17"/>
        </w:rPr>
        <w:t>di</w:t>
      </w:r>
      <w:r>
        <w:rPr>
          <w:color w:val="231F20"/>
          <w:spacing w:val="-10"/>
          <w:sz w:val="17"/>
        </w:rPr>
        <w:t> </w:t>
      </w:r>
      <w:r>
        <w:rPr>
          <w:color w:val="231F20"/>
          <w:sz w:val="17"/>
        </w:rPr>
        <w:t>compe- tenza, alla sua attuazione: la Struttura di missione per il coordinamento dei</w:t>
      </w:r>
      <w:r>
        <w:rPr>
          <w:color w:val="231F20"/>
          <w:spacing w:val="-4"/>
          <w:sz w:val="17"/>
        </w:rPr>
        <w:t> </w:t>
      </w:r>
      <w:r>
        <w:rPr>
          <w:color w:val="231F20"/>
          <w:sz w:val="17"/>
        </w:rPr>
        <w:t>processi</w:t>
      </w:r>
      <w:r>
        <w:rPr>
          <w:color w:val="231F20"/>
          <w:spacing w:val="-4"/>
          <w:sz w:val="17"/>
        </w:rPr>
        <w:t> </w:t>
      </w:r>
      <w:r>
        <w:rPr>
          <w:color w:val="231F20"/>
          <w:sz w:val="17"/>
        </w:rPr>
        <w:t>di</w:t>
      </w:r>
      <w:r>
        <w:rPr>
          <w:color w:val="231F20"/>
          <w:spacing w:val="-4"/>
          <w:sz w:val="17"/>
        </w:rPr>
        <w:t> </w:t>
      </w:r>
      <w:r>
        <w:rPr>
          <w:color w:val="231F20"/>
          <w:sz w:val="17"/>
        </w:rPr>
        <w:t>ricostruzione</w:t>
      </w:r>
      <w:r>
        <w:rPr>
          <w:color w:val="231F20"/>
          <w:spacing w:val="-4"/>
          <w:sz w:val="17"/>
        </w:rPr>
        <w:t> </w:t>
      </w:r>
      <w:r>
        <w:rPr>
          <w:color w:val="231F20"/>
          <w:sz w:val="17"/>
        </w:rPr>
        <w:t>e</w:t>
      </w:r>
      <w:r>
        <w:rPr>
          <w:color w:val="231F20"/>
          <w:spacing w:val="-4"/>
          <w:sz w:val="17"/>
        </w:rPr>
        <w:t> </w:t>
      </w:r>
      <w:r>
        <w:rPr>
          <w:color w:val="231F20"/>
          <w:sz w:val="17"/>
        </w:rPr>
        <w:t>sviluppo</w:t>
      </w:r>
      <w:r>
        <w:rPr>
          <w:color w:val="231F20"/>
          <w:spacing w:val="-4"/>
          <w:sz w:val="17"/>
        </w:rPr>
        <w:t> </w:t>
      </w:r>
      <w:r>
        <w:rPr>
          <w:color w:val="231F20"/>
          <w:sz w:val="17"/>
        </w:rPr>
        <w:t>dei</w:t>
      </w:r>
      <w:r>
        <w:rPr>
          <w:color w:val="231F20"/>
          <w:spacing w:val="-4"/>
          <w:sz w:val="17"/>
        </w:rPr>
        <w:t> </w:t>
      </w:r>
      <w:r>
        <w:rPr>
          <w:color w:val="231F20"/>
          <w:sz w:val="17"/>
        </w:rPr>
        <w:t>territori</w:t>
      </w:r>
      <w:r>
        <w:rPr>
          <w:color w:val="231F20"/>
          <w:spacing w:val="-4"/>
          <w:sz w:val="17"/>
        </w:rPr>
        <w:t> </w:t>
      </w:r>
      <w:r>
        <w:rPr>
          <w:color w:val="231F20"/>
          <w:sz w:val="17"/>
        </w:rPr>
        <w:t>colpiti</w:t>
      </w:r>
      <w:r>
        <w:rPr>
          <w:color w:val="231F20"/>
          <w:spacing w:val="-4"/>
          <w:sz w:val="17"/>
        </w:rPr>
        <w:t> </w:t>
      </w:r>
      <w:r>
        <w:rPr>
          <w:color w:val="231F20"/>
          <w:sz w:val="17"/>
        </w:rPr>
        <w:t>dal</w:t>
      </w:r>
      <w:r>
        <w:rPr>
          <w:color w:val="231F20"/>
          <w:spacing w:val="-4"/>
          <w:sz w:val="17"/>
        </w:rPr>
        <w:t> </w:t>
      </w:r>
      <w:r>
        <w:rPr>
          <w:color w:val="231F20"/>
          <w:sz w:val="17"/>
        </w:rPr>
        <w:t>sisma</w:t>
      </w:r>
      <w:r>
        <w:rPr>
          <w:color w:val="231F20"/>
          <w:spacing w:val="-4"/>
          <w:sz w:val="17"/>
        </w:rPr>
        <w:t> </w:t>
      </w:r>
      <w:r>
        <w:rPr>
          <w:color w:val="231F20"/>
          <w:sz w:val="17"/>
        </w:rPr>
        <w:t>del 6 aprile 2009, il CIPESS, gli Uffici speciali, il Comitato di indirizzo.</w:t>
      </w:r>
    </w:p>
    <w:p>
      <w:pPr>
        <w:pStyle w:val="ListParagraph"/>
        <w:numPr>
          <w:ilvl w:val="2"/>
          <w:numId w:val="46"/>
        </w:numPr>
        <w:tabs>
          <w:tab w:pos="453" w:val="left" w:leader="none"/>
          <w:tab w:pos="528" w:val="left" w:leader="none"/>
        </w:tabs>
        <w:spacing w:line="204" w:lineRule="auto" w:before="117" w:after="0"/>
        <w:ind w:left="453" w:right="105" w:hanging="341"/>
        <w:jc w:val="both"/>
        <w:rPr>
          <w:i/>
          <w:sz w:val="17"/>
        </w:rPr>
      </w:pPr>
      <w:r>
        <w:rPr/>
        <w:br w:type="column"/>
      </w:r>
      <w:r>
        <w:rPr>
          <w:i/>
          <w:color w:val="231F20"/>
          <w:sz w:val="17"/>
        </w:rPr>
        <w:t>La Struttura di missione per il coordinamento dei processi di ricostruzione e sviluppo dei territori colpiti dal sisma del 6 aprile </w:t>
      </w:r>
      <w:r>
        <w:rPr>
          <w:i/>
          <w:color w:val="231F20"/>
          <w:spacing w:val="-4"/>
          <w:sz w:val="17"/>
        </w:rPr>
        <w:t>2009</w:t>
      </w:r>
    </w:p>
    <w:p>
      <w:pPr>
        <w:spacing w:line="204" w:lineRule="auto" w:before="110"/>
        <w:ind w:left="113" w:right="104" w:firstLine="341"/>
        <w:jc w:val="both"/>
        <w:rPr>
          <w:sz w:val="17"/>
        </w:rPr>
      </w:pPr>
      <w:r>
        <w:rPr>
          <w:color w:val="231F20"/>
          <w:sz w:val="17"/>
        </w:rPr>
        <w:t>La Struttura di missione per il «coordinamento dei processi di ri- costruzione e sviluppo dei territori colpiti dal sisma del 6 aprile 2009»</w:t>
      </w:r>
      <w:r>
        <w:rPr>
          <w:color w:val="231F20"/>
          <w:spacing w:val="40"/>
          <w:sz w:val="17"/>
        </w:rPr>
        <w:t> </w:t>
      </w:r>
      <w:r>
        <w:rPr>
          <w:color w:val="231F20"/>
          <w:sz w:val="17"/>
        </w:rPr>
        <w:t>è soggetto responsabile del Programma di sviluppo Restart ed è prepo- sta al coordinamento e della gestione complessiva del programma, nel rispetto delle norme applicabili e secondo i principi di buona e </w:t>
      </w:r>
      <w:r>
        <w:rPr>
          <w:color w:val="231F20"/>
          <w:sz w:val="17"/>
        </w:rPr>
        <w:t>sana gestione amministrativa e finanziaria.</w:t>
      </w:r>
    </w:p>
    <w:p>
      <w:pPr>
        <w:spacing w:line="204" w:lineRule="auto" w:before="52"/>
        <w:ind w:left="113" w:right="105" w:firstLine="341"/>
        <w:jc w:val="both"/>
        <w:rPr>
          <w:sz w:val="17"/>
        </w:rPr>
      </w:pPr>
      <w:r>
        <w:rPr>
          <w:color w:val="231F20"/>
          <w:sz w:val="17"/>
        </w:rPr>
        <w:t>In</w:t>
      </w:r>
      <w:r>
        <w:rPr>
          <w:color w:val="231F20"/>
          <w:spacing w:val="-4"/>
          <w:sz w:val="17"/>
        </w:rPr>
        <w:t> </w:t>
      </w:r>
      <w:r>
        <w:rPr>
          <w:color w:val="231F20"/>
          <w:sz w:val="17"/>
        </w:rPr>
        <w:t>particolare,</w:t>
      </w:r>
      <w:r>
        <w:rPr>
          <w:color w:val="231F20"/>
          <w:spacing w:val="-4"/>
          <w:sz w:val="17"/>
        </w:rPr>
        <w:t> </w:t>
      </w:r>
      <w:r>
        <w:rPr>
          <w:color w:val="231F20"/>
          <w:sz w:val="17"/>
        </w:rPr>
        <w:t>la</w:t>
      </w:r>
      <w:r>
        <w:rPr>
          <w:color w:val="231F20"/>
          <w:spacing w:val="-4"/>
          <w:sz w:val="17"/>
        </w:rPr>
        <w:t> </w:t>
      </w:r>
      <w:r>
        <w:rPr>
          <w:color w:val="231F20"/>
          <w:sz w:val="17"/>
        </w:rPr>
        <w:t>Struttura</w:t>
      </w:r>
      <w:r>
        <w:rPr>
          <w:color w:val="231F20"/>
          <w:spacing w:val="-4"/>
          <w:sz w:val="17"/>
        </w:rPr>
        <w:t> </w:t>
      </w:r>
      <w:r>
        <w:rPr>
          <w:color w:val="231F20"/>
          <w:sz w:val="17"/>
        </w:rPr>
        <w:t>di</w:t>
      </w:r>
      <w:r>
        <w:rPr>
          <w:color w:val="231F20"/>
          <w:spacing w:val="-4"/>
          <w:sz w:val="17"/>
        </w:rPr>
        <w:t> </w:t>
      </w:r>
      <w:r>
        <w:rPr>
          <w:color w:val="231F20"/>
          <w:sz w:val="17"/>
        </w:rPr>
        <w:t>missione</w:t>
      </w:r>
      <w:r>
        <w:rPr>
          <w:color w:val="231F20"/>
          <w:spacing w:val="-4"/>
          <w:sz w:val="17"/>
        </w:rPr>
        <w:t> </w:t>
      </w:r>
      <w:r>
        <w:rPr>
          <w:color w:val="231F20"/>
          <w:sz w:val="17"/>
        </w:rPr>
        <w:t>con</w:t>
      </w:r>
      <w:r>
        <w:rPr>
          <w:color w:val="231F20"/>
          <w:spacing w:val="-4"/>
          <w:sz w:val="17"/>
        </w:rPr>
        <w:t> </w:t>
      </w:r>
      <w:r>
        <w:rPr>
          <w:color w:val="231F20"/>
          <w:sz w:val="17"/>
        </w:rPr>
        <w:t>riferimento</w:t>
      </w:r>
      <w:r>
        <w:rPr>
          <w:color w:val="231F20"/>
          <w:spacing w:val="-4"/>
          <w:sz w:val="17"/>
        </w:rPr>
        <w:t> </w:t>
      </w:r>
      <w:r>
        <w:rPr>
          <w:color w:val="231F20"/>
          <w:sz w:val="17"/>
        </w:rPr>
        <w:t>al</w:t>
      </w:r>
      <w:r>
        <w:rPr>
          <w:color w:val="231F20"/>
          <w:spacing w:val="-4"/>
          <w:sz w:val="17"/>
        </w:rPr>
        <w:t> </w:t>
      </w:r>
      <w:r>
        <w:rPr>
          <w:color w:val="231F20"/>
          <w:sz w:val="17"/>
        </w:rPr>
        <w:t>Program- ma di sviluppo svolge le seguenti funzioni:</w:t>
      </w:r>
    </w:p>
    <w:p>
      <w:pPr>
        <w:spacing w:line="204" w:lineRule="auto" w:before="54"/>
        <w:ind w:left="113" w:right="104" w:firstLine="511"/>
        <w:jc w:val="both"/>
        <w:rPr>
          <w:sz w:val="17"/>
        </w:rPr>
      </w:pPr>
      <w:r>
        <w:rPr>
          <w:color w:val="231F20"/>
          <w:sz w:val="17"/>
        </w:rPr>
        <w:t>indirizza, coordina e dà impulso agli Uffici speciali per la rico- struzione</w:t>
      </w:r>
      <w:r>
        <w:rPr>
          <w:color w:val="231F20"/>
          <w:spacing w:val="-9"/>
          <w:sz w:val="17"/>
        </w:rPr>
        <w:t> </w:t>
      </w:r>
      <w:r>
        <w:rPr>
          <w:color w:val="231F20"/>
          <w:sz w:val="17"/>
        </w:rPr>
        <w:t>e</w:t>
      </w:r>
      <w:r>
        <w:rPr>
          <w:color w:val="231F20"/>
          <w:spacing w:val="-9"/>
          <w:sz w:val="17"/>
        </w:rPr>
        <w:t> </w:t>
      </w:r>
      <w:r>
        <w:rPr>
          <w:color w:val="231F20"/>
          <w:sz w:val="17"/>
        </w:rPr>
        <w:t>alle</w:t>
      </w:r>
      <w:r>
        <w:rPr>
          <w:color w:val="231F20"/>
          <w:spacing w:val="-9"/>
          <w:sz w:val="17"/>
        </w:rPr>
        <w:t> </w:t>
      </w:r>
      <w:r>
        <w:rPr>
          <w:color w:val="231F20"/>
          <w:sz w:val="17"/>
        </w:rPr>
        <w:t>amministrazioni</w:t>
      </w:r>
      <w:r>
        <w:rPr>
          <w:color w:val="231F20"/>
          <w:spacing w:val="-9"/>
          <w:sz w:val="17"/>
        </w:rPr>
        <w:t> </w:t>
      </w:r>
      <w:r>
        <w:rPr>
          <w:color w:val="231F20"/>
          <w:sz w:val="17"/>
        </w:rPr>
        <w:t>competenti</w:t>
      </w:r>
      <w:r>
        <w:rPr>
          <w:color w:val="231F20"/>
          <w:spacing w:val="-9"/>
          <w:sz w:val="17"/>
        </w:rPr>
        <w:t> </w:t>
      </w:r>
      <w:r>
        <w:rPr>
          <w:color w:val="231F20"/>
          <w:sz w:val="17"/>
        </w:rPr>
        <w:t>per</w:t>
      </w:r>
      <w:r>
        <w:rPr>
          <w:color w:val="231F20"/>
          <w:spacing w:val="-9"/>
          <w:sz w:val="17"/>
        </w:rPr>
        <w:t> </w:t>
      </w:r>
      <w:r>
        <w:rPr>
          <w:color w:val="231F20"/>
          <w:sz w:val="17"/>
        </w:rPr>
        <w:t>l’attuazione</w:t>
      </w:r>
      <w:r>
        <w:rPr>
          <w:color w:val="231F20"/>
          <w:spacing w:val="-9"/>
          <w:sz w:val="17"/>
        </w:rPr>
        <w:t> </w:t>
      </w:r>
      <w:r>
        <w:rPr>
          <w:color w:val="231F20"/>
          <w:sz w:val="17"/>
        </w:rPr>
        <w:t>dei</w:t>
      </w:r>
      <w:r>
        <w:rPr>
          <w:color w:val="231F20"/>
          <w:spacing w:val="-9"/>
          <w:sz w:val="17"/>
        </w:rPr>
        <w:t> </w:t>
      </w:r>
      <w:r>
        <w:rPr>
          <w:color w:val="231F20"/>
          <w:sz w:val="17"/>
        </w:rPr>
        <w:t>progetti di sviluppo del territorio, per cui provvede, fra l’altro, in cooperazione con</w:t>
      </w:r>
      <w:r>
        <w:rPr>
          <w:color w:val="231F20"/>
          <w:spacing w:val="-5"/>
          <w:sz w:val="17"/>
        </w:rPr>
        <w:t> </w:t>
      </w:r>
      <w:r>
        <w:rPr>
          <w:color w:val="231F20"/>
          <w:sz w:val="17"/>
        </w:rPr>
        <w:t>i</w:t>
      </w:r>
      <w:r>
        <w:rPr>
          <w:color w:val="231F20"/>
          <w:spacing w:val="-5"/>
          <w:sz w:val="17"/>
        </w:rPr>
        <w:t> </w:t>
      </w:r>
      <w:r>
        <w:rPr>
          <w:color w:val="231F20"/>
          <w:sz w:val="17"/>
        </w:rPr>
        <w:t>soggetti</w:t>
      </w:r>
      <w:r>
        <w:rPr>
          <w:color w:val="231F20"/>
          <w:spacing w:val="-5"/>
          <w:sz w:val="17"/>
        </w:rPr>
        <w:t> </w:t>
      </w:r>
      <w:r>
        <w:rPr>
          <w:color w:val="231F20"/>
          <w:sz w:val="17"/>
        </w:rPr>
        <w:t>territoriali</w:t>
      </w:r>
      <w:r>
        <w:rPr>
          <w:color w:val="231F20"/>
          <w:spacing w:val="-5"/>
          <w:sz w:val="17"/>
        </w:rPr>
        <w:t> </w:t>
      </w:r>
      <w:r>
        <w:rPr>
          <w:color w:val="231F20"/>
          <w:sz w:val="17"/>
        </w:rPr>
        <w:t>dell’area,</w:t>
      </w:r>
      <w:r>
        <w:rPr>
          <w:color w:val="231F20"/>
          <w:spacing w:val="-5"/>
          <w:sz w:val="17"/>
        </w:rPr>
        <w:t> </w:t>
      </w:r>
      <w:r>
        <w:rPr>
          <w:color w:val="231F20"/>
          <w:sz w:val="17"/>
        </w:rPr>
        <w:t>alla</w:t>
      </w:r>
      <w:r>
        <w:rPr>
          <w:color w:val="231F20"/>
          <w:spacing w:val="-5"/>
          <w:sz w:val="17"/>
        </w:rPr>
        <w:t> </w:t>
      </w:r>
      <w:r>
        <w:rPr>
          <w:color w:val="231F20"/>
          <w:sz w:val="17"/>
        </w:rPr>
        <w:t>definizione</w:t>
      </w:r>
      <w:r>
        <w:rPr>
          <w:color w:val="231F20"/>
          <w:spacing w:val="-5"/>
          <w:sz w:val="17"/>
        </w:rPr>
        <w:t> </w:t>
      </w:r>
      <w:r>
        <w:rPr>
          <w:color w:val="231F20"/>
          <w:sz w:val="17"/>
        </w:rPr>
        <w:t>di</w:t>
      </w:r>
      <w:r>
        <w:rPr>
          <w:color w:val="231F20"/>
          <w:spacing w:val="-5"/>
          <w:sz w:val="17"/>
        </w:rPr>
        <w:t> </w:t>
      </w:r>
      <w:r>
        <w:rPr>
          <w:color w:val="231F20"/>
          <w:sz w:val="17"/>
        </w:rPr>
        <w:t>strategia</w:t>
      </w:r>
      <w:r>
        <w:rPr>
          <w:color w:val="231F20"/>
          <w:spacing w:val="-5"/>
          <w:sz w:val="17"/>
        </w:rPr>
        <w:t> </w:t>
      </w:r>
      <w:r>
        <w:rPr>
          <w:color w:val="231F20"/>
          <w:sz w:val="17"/>
        </w:rPr>
        <w:t>e</w:t>
      </w:r>
      <w:r>
        <w:rPr>
          <w:color w:val="231F20"/>
          <w:spacing w:val="-5"/>
          <w:sz w:val="17"/>
        </w:rPr>
        <w:t> </w:t>
      </w:r>
      <w:r>
        <w:rPr>
          <w:color w:val="231F20"/>
          <w:sz w:val="17"/>
        </w:rPr>
        <w:t>linee</w:t>
      </w:r>
      <w:r>
        <w:rPr>
          <w:color w:val="231F20"/>
          <w:spacing w:val="-5"/>
          <w:sz w:val="17"/>
        </w:rPr>
        <w:t> </w:t>
      </w:r>
      <w:r>
        <w:rPr>
          <w:color w:val="231F20"/>
          <w:sz w:val="17"/>
        </w:rPr>
        <w:t>di intervento. Garantisce che gli interventi candidati ad essere finanziati siano coerenti con gli orientamenti strategici del Programma, nonché con</w:t>
      </w:r>
      <w:r>
        <w:rPr>
          <w:color w:val="231F20"/>
          <w:spacing w:val="-11"/>
          <w:sz w:val="17"/>
        </w:rPr>
        <w:t> </w:t>
      </w:r>
      <w:r>
        <w:rPr>
          <w:color w:val="231F20"/>
          <w:sz w:val="17"/>
        </w:rPr>
        <w:t>gli</w:t>
      </w:r>
      <w:r>
        <w:rPr>
          <w:color w:val="231F20"/>
          <w:spacing w:val="-11"/>
          <w:sz w:val="17"/>
        </w:rPr>
        <w:t> </w:t>
      </w:r>
      <w:r>
        <w:rPr>
          <w:color w:val="231F20"/>
          <w:sz w:val="17"/>
        </w:rPr>
        <w:t>Ambiti</w:t>
      </w:r>
      <w:r>
        <w:rPr>
          <w:color w:val="231F20"/>
          <w:spacing w:val="-10"/>
          <w:sz w:val="17"/>
        </w:rPr>
        <w:t> </w:t>
      </w:r>
      <w:r>
        <w:rPr>
          <w:color w:val="231F20"/>
          <w:sz w:val="17"/>
        </w:rPr>
        <w:t>tematici/Priorità</w:t>
      </w:r>
      <w:r>
        <w:rPr>
          <w:color w:val="231F20"/>
          <w:spacing w:val="-11"/>
          <w:sz w:val="17"/>
        </w:rPr>
        <w:t> </w:t>
      </w:r>
      <w:r>
        <w:rPr>
          <w:color w:val="231F20"/>
          <w:sz w:val="17"/>
        </w:rPr>
        <w:t>individuati</w:t>
      </w:r>
      <w:r>
        <w:rPr>
          <w:color w:val="231F20"/>
          <w:spacing w:val="-11"/>
          <w:sz w:val="17"/>
        </w:rPr>
        <w:t> </w:t>
      </w:r>
      <w:r>
        <w:rPr>
          <w:color w:val="231F20"/>
          <w:sz w:val="17"/>
        </w:rPr>
        <w:t>e</w:t>
      </w:r>
      <w:r>
        <w:rPr>
          <w:color w:val="231F20"/>
          <w:spacing w:val="-10"/>
          <w:sz w:val="17"/>
        </w:rPr>
        <w:t> </w:t>
      </w:r>
      <w:r>
        <w:rPr>
          <w:color w:val="231F20"/>
          <w:sz w:val="17"/>
        </w:rPr>
        <w:t>siano</w:t>
      </w:r>
      <w:r>
        <w:rPr>
          <w:color w:val="231F20"/>
          <w:spacing w:val="-11"/>
          <w:sz w:val="17"/>
        </w:rPr>
        <w:t> </w:t>
      </w:r>
      <w:r>
        <w:rPr>
          <w:color w:val="231F20"/>
          <w:sz w:val="17"/>
        </w:rPr>
        <w:t>selezionati</w:t>
      </w:r>
      <w:r>
        <w:rPr>
          <w:color w:val="231F20"/>
          <w:spacing w:val="-10"/>
          <w:sz w:val="17"/>
        </w:rPr>
        <w:t> </w:t>
      </w:r>
      <w:r>
        <w:rPr>
          <w:color w:val="231F20"/>
          <w:sz w:val="17"/>
        </w:rPr>
        <w:t>nel</w:t>
      </w:r>
      <w:r>
        <w:rPr>
          <w:color w:val="231F20"/>
          <w:spacing w:val="-11"/>
          <w:sz w:val="17"/>
        </w:rPr>
        <w:t> </w:t>
      </w:r>
      <w:r>
        <w:rPr>
          <w:color w:val="231F20"/>
          <w:sz w:val="17"/>
        </w:rPr>
        <w:t>rispet- to della metodologia e dei criteri per la selezione dei nuovi interventi proposti</w:t>
      </w:r>
      <w:r>
        <w:rPr>
          <w:color w:val="231F20"/>
          <w:spacing w:val="-3"/>
          <w:sz w:val="17"/>
        </w:rPr>
        <w:t> </w:t>
      </w:r>
      <w:r>
        <w:rPr>
          <w:color w:val="231F20"/>
          <w:sz w:val="17"/>
        </w:rPr>
        <w:t>al</w:t>
      </w:r>
      <w:r>
        <w:rPr>
          <w:color w:val="231F20"/>
          <w:spacing w:val="-3"/>
          <w:sz w:val="17"/>
        </w:rPr>
        <w:t> </w:t>
      </w:r>
      <w:r>
        <w:rPr>
          <w:color w:val="231F20"/>
          <w:sz w:val="17"/>
        </w:rPr>
        <w:t>CIPESS,</w:t>
      </w:r>
      <w:r>
        <w:rPr>
          <w:color w:val="231F20"/>
          <w:spacing w:val="-3"/>
          <w:sz w:val="17"/>
        </w:rPr>
        <w:t> </w:t>
      </w:r>
      <w:r>
        <w:rPr>
          <w:color w:val="231F20"/>
          <w:sz w:val="17"/>
        </w:rPr>
        <w:t>assicurando</w:t>
      </w:r>
      <w:r>
        <w:rPr>
          <w:color w:val="231F20"/>
          <w:spacing w:val="-3"/>
          <w:sz w:val="17"/>
        </w:rPr>
        <w:t> </w:t>
      </w:r>
      <w:r>
        <w:rPr>
          <w:color w:val="231F20"/>
          <w:sz w:val="17"/>
        </w:rPr>
        <w:t>altresì</w:t>
      </w:r>
      <w:r>
        <w:rPr>
          <w:color w:val="231F20"/>
          <w:spacing w:val="-3"/>
          <w:sz w:val="17"/>
        </w:rPr>
        <w:t> </w:t>
      </w:r>
      <w:r>
        <w:rPr>
          <w:color w:val="231F20"/>
          <w:sz w:val="17"/>
        </w:rPr>
        <w:t>la</w:t>
      </w:r>
      <w:r>
        <w:rPr>
          <w:color w:val="231F20"/>
          <w:spacing w:val="-3"/>
          <w:sz w:val="17"/>
        </w:rPr>
        <w:t> </w:t>
      </w:r>
      <w:r>
        <w:rPr>
          <w:color w:val="231F20"/>
          <w:sz w:val="17"/>
        </w:rPr>
        <w:t>omogeneità</w:t>
      </w:r>
      <w:r>
        <w:rPr>
          <w:color w:val="231F20"/>
          <w:spacing w:val="-3"/>
          <w:sz w:val="17"/>
        </w:rPr>
        <w:t> </w:t>
      </w:r>
      <w:r>
        <w:rPr>
          <w:color w:val="231F20"/>
          <w:sz w:val="17"/>
        </w:rPr>
        <w:t>delle</w:t>
      </w:r>
      <w:r>
        <w:rPr>
          <w:color w:val="231F20"/>
          <w:spacing w:val="-3"/>
          <w:sz w:val="17"/>
        </w:rPr>
        <w:t> </w:t>
      </w:r>
      <w:r>
        <w:rPr>
          <w:color w:val="231F20"/>
          <w:sz w:val="17"/>
        </w:rPr>
        <w:t>modalità</w:t>
      </w:r>
      <w:r>
        <w:rPr>
          <w:color w:val="231F20"/>
          <w:spacing w:val="-3"/>
          <w:sz w:val="17"/>
        </w:rPr>
        <w:t> </w:t>
      </w:r>
      <w:r>
        <w:rPr>
          <w:color w:val="231F20"/>
          <w:sz w:val="17"/>
        </w:rPr>
        <w:t>di attuazione e la loro rispondenza alla disciplina del Programma Restart;</w:t>
      </w:r>
    </w:p>
    <w:p>
      <w:pPr>
        <w:spacing w:line="204" w:lineRule="auto" w:before="48"/>
        <w:ind w:left="113" w:right="104" w:firstLine="511"/>
        <w:jc w:val="both"/>
        <w:rPr>
          <w:sz w:val="17"/>
        </w:rPr>
      </w:pPr>
      <w:r>
        <w:rPr>
          <w:color w:val="231F20"/>
          <w:sz w:val="17"/>
        </w:rPr>
        <w:t>quantifica i fabbisogni finanziari relativi all’avanzamento della spesa</w:t>
      </w:r>
      <w:r>
        <w:rPr>
          <w:color w:val="231F20"/>
          <w:spacing w:val="-3"/>
          <w:sz w:val="17"/>
        </w:rPr>
        <w:t> </w:t>
      </w:r>
      <w:r>
        <w:rPr>
          <w:color w:val="231F20"/>
          <w:sz w:val="17"/>
        </w:rPr>
        <w:t>rilevata</w:t>
      </w:r>
      <w:r>
        <w:rPr>
          <w:color w:val="231F20"/>
          <w:spacing w:val="-3"/>
          <w:sz w:val="17"/>
        </w:rPr>
        <w:t> </w:t>
      </w:r>
      <w:r>
        <w:rPr>
          <w:color w:val="231F20"/>
          <w:sz w:val="17"/>
        </w:rPr>
        <w:t>dai</w:t>
      </w:r>
      <w:r>
        <w:rPr>
          <w:color w:val="231F20"/>
          <w:spacing w:val="-3"/>
          <w:sz w:val="17"/>
        </w:rPr>
        <w:t> </w:t>
      </w:r>
      <w:r>
        <w:rPr>
          <w:color w:val="231F20"/>
          <w:sz w:val="17"/>
        </w:rPr>
        <w:t>monitoraggi</w:t>
      </w:r>
      <w:r>
        <w:rPr>
          <w:color w:val="231F20"/>
          <w:spacing w:val="-3"/>
          <w:sz w:val="17"/>
        </w:rPr>
        <w:t> </w:t>
      </w:r>
      <w:r>
        <w:rPr>
          <w:color w:val="231F20"/>
          <w:sz w:val="17"/>
        </w:rPr>
        <w:t>periodici</w:t>
      </w:r>
      <w:r>
        <w:rPr>
          <w:color w:val="231F20"/>
          <w:spacing w:val="-3"/>
          <w:sz w:val="17"/>
        </w:rPr>
        <w:t> </w:t>
      </w:r>
      <w:r>
        <w:rPr>
          <w:color w:val="231F20"/>
          <w:sz w:val="17"/>
        </w:rPr>
        <w:t>al</w:t>
      </w:r>
      <w:r>
        <w:rPr>
          <w:color w:val="231F20"/>
          <w:spacing w:val="-3"/>
          <w:sz w:val="17"/>
        </w:rPr>
        <w:t> </w:t>
      </w:r>
      <w:r>
        <w:rPr>
          <w:color w:val="231F20"/>
          <w:sz w:val="17"/>
        </w:rPr>
        <w:t>fine</w:t>
      </w:r>
      <w:r>
        <w:rPr>
          <w:color w:val="231F20"/>
          <w:spacing w:val="-3"/>
          <w:sz w:val="17"/>
        </w:rPr>
        <w:t> </w:t>
      </w:r>
      <w:r>
        <w:rPr>
          <w:color w:val="231F20"/>
          <w:sz w:val="17"/>
        </w:rPr>
        <w:t>di</w:t>
      </w:r>
      <w:r>
        <w:rPr>
          <w:color w:val="231F20"/>
          <w:spacing w:val="-3"/>
          <w:sz w:val="17"/>
        </w:rPr>
        <w:t> </w:t>
      </w:r>
      <w:r>
        <w:rPr>
          <w:color w:val="231F20"/>
          <w:sz w:val="17"/>
        </w:rPr>
        <w:t>formulare</w:t>
      </w:r>
      <w:r>
        <w:rPr>
          <w:color w:val="231F20"/>
          <w:spacing w:val="-3"/>
          <w:sz w:val="17"/>
        </w:rPr>
        <w:t> </w:t>
      </w:r>
      <w:r>
        <w:rPr>
          <w:color w:val="231F20"/>
          <w:sz w:val="17"/>
        </w:rPr>
        <w:t>le</w:t>
      </w:r>
      <w:r>
        <w:rPr>
          <w:color w:val="231F20"/>
          <w:spacing w:val="-3"/>
          <w:sz w:val="17"/>
        </w:rPr>
        <w:t> </w:t>
      </w:r>
      <w:r>
        <w:rPr>
          <w:color w:val="231F20"/>
          <w:sz w:val="17"/>
        </w:rPr>
        <w:t>previsio- ni di bilancio relative ad assegnazioni, riparto e riprogrammazione di risorse finanziarie;</w:t>
      </w:r>
    </w:p>
    <w:p>
      <w:pPr>
        <w:spacing w:line="204" w:lineRule="auto" w:before="53"/>
        <w:ind w:left="113" w:right="104" w:firstLine="511"/>
        <w:jc w:val="both"/>
        <w:rPr>
          <w:sz w:val="17"/>
        </w:rPr>
      </w:pPr>
      <w:r>
        <w:rPr>
          <w:color w:val="231F20"/>
          <w:sz w:val="17"/>
        </w:rPr>
        <w:t>provvede a istruire le proposte al CIPESS per l’assegnazione, il riparto e la riprogrammazione delle risorse finanziarie necessarie </w:t>
      </w:r>
      <w:r>
        <w:rPr>
          <w:color w:val="231F20"/>
          <w:sz w:val="17"/>
        </w:rPr>
        <w:t>alla realizzazione degli interventi di sviluppo;</w:t>
      </w:r>
    </w:p>
    <w:p>
      <w:pPr>
        <w:spacing w:line="204" w:lineRule="auto" w:before="53"/>
        <w:ind w:left="113" w:right="105" w:firstLine="511"/>
        <w:jc w:val="both"/>
        <w:rPr>
          <w:sz w:val="17"/>
        </w:rPr>
      </w:pPr>
      <w:r>
        <w:rPr>
          <w:color w:val="231F20"/>
          <w:sz w:val="17"/>
        </w:rPr>
        <w:t>provvede ad istruire le proposte al Ministero dell’economia </w:t>
      </w:r>
      <w:r>
        <w:rPr>
          <w:color w:val="231F20"/>
          <w:sz w:val="17"/>
        </w:rPr>
        <w:t>e delle</w:t>
      </w:r>
      <w:r>
        <w:rPr>
          <w:color w:val="231F20"/>
          <w:spacing w:val="-1"/>
          <w:sz w:val="17"/>
        </w:rPr>
        <w:t> </w:t>
      </w:r>
      <w:r>
        <w:rPr>
          <w:color w:val="231F20"/>
          <w:sz w:val="17"/>
        </w:rPr>
        <w:t>finanze</w:t>
      </w:r>
      <w:r>
        <w:rPr>
          <w:color w:val="231F20"/>
          <w:spacing w:val="-1"/>
          <w:sz w:val="17"/>
        </w:rPr>
        <w:t> </w:t>
      </w:r>
      <w:r>
        <w:rPr>
          <w:color w:val="231F20"/>
          <w:sz w:val="17"/>
        </w:rPr>
        <w:t>per</w:t>
      </w:r>
      <w:r>
        <w:rPr>
          <w:color w:val="231F20"/>
          <w:spacing w:val="-1"/>
          <w:sz w:val="17"/>
        </w:rPr>
        <w:t> </w:t>
      </w:r>
      <w:r>
        <w:rPr>
          <w:color w:val="231F20"/>
          <w:sz w:val="17"/>
        </w:rPr>
        <w:t>il</w:t>
      </w:r>
      <w:r>
        <w:rPr>
          <w:color w:val="231F20"/>
          <w:spacing w:val="-1"/>
          <w:sz w:val="17"/>
        </w:rPr>
        <w:t> </w:t>
      </w:r>
      <w:r>
        <w:rPr>
          <w:color w:val="231F20"/>
          <w:sz w:val="17"/>
        </w:rPr>
        <w:t>trasferimento</w:t>
      </w:r>
      <w:r>
        <w:rPr>
          <w:color w:val="231F20"/>
          <w:spacing w:val="-1"/>
          <w:sz w:val="17"/>
        </w:rPr>
        <w:t> </w:t>
      </w:r>
      <w:r>
        <w:rPr>
          <w:color w:val="231F20"/>
          <w:sz w:val="17"/>
        </w:rPr>
        <w:t>delle</w:t>
      </w:r>
      <w:r>
        <w:rPr>
          <w:color w:val="231F20"/>
          <w:spacing w:val="-1"/>
          <w:sz w:val="17"/>
        </w:rPr>
        <w:t> </w:t>
      </w:r>
      <w:r>
        <w:rPr>
          <w:color w:val="231F20"/>
          <w:sz w:val="17"/>
        </w:rPr>
        <w:t>risorse</w:t>
      </w:r>
      <w:r>
        <w:rPr>
          <w:color w:val="231F20"/>
          <w:spacing w:val="-1"/>
          <w:sz w:val="17"/>
        </w:rPr>
        <w:t> </w:t>
      </w:r>
      <w:r>
        <w:rPr>
          <w:color w:val="231F20"/>
          <w:sz w:val="17"/>
        </w:rPr>
        <w:t>finanziarie</w:t>
      </w:r>
      <w:r>
        <w:rPr>
          <w:color w:val="231F20"/>
          <w:spacing w:val="-1"/>
          <w:sz w:val="17"/>
        </w:rPr>
        <w:t> </w:t>
      </w:r>
      <w:r>
        <w:rPr>
          <w:color w:val="231F20"/>
          <w:sz w:val="17"/>
        </w:rPr>
        <w:t>assegnate</w:t>
      </w:r>
      <w:r>
        <w:rPr>
          <w:color w:val="231F20"/>
          <w:spacing w:val="-1"/>
          <w:sz w:val="17"/>
        </w:rPr>
        <w:t> </w:t>
      </w:r>
      <w:r>
        <w:rPr>
          <w:color w:val="231F20"/>
          <w:sz w:val="17"/>
        </w:rPr>
        <w:t>con delibere del CIPESS;</w:t>
      </w:r>
    </w:p>
    <w:p>
      <w:pPr>
        <w:spacing w:line="204" w:lineRule="auto" w:before="53"/>
        <w:ind w:left="113" w:right="104" w:firstLine="511"/>
        <w:jc w:val="both"/>
        <w:rPr>
          <w:sz w:val="17"/>
        </w:rPr>
      </w:pPr>
      <w:r>
        <w:rPr>
          <w:color w:val="231F20"/>
          <w:sz w:val="17"/>
        </w:rPr>
        <w:t>coordina</w:t>
      </w:r>
      <w:r>
        <w:rPr>
          <w:color w:val="231F20"/>
          <w:spacing w:val="-4"/>
          <w:sz w:val="17"/>
        </w:rPr>
        <w:t> </w:t>
      </w:r>
      <w:r>
        <w:rPr>
          <w:color w:val="231F20"/>
          <w:sz w:val="17"/>
        </w:rPr>
        <w:t>il</w:t>
      </w:r>
      <w:r>
        <w:rPr>
          <w:color w:val="231F20"/>
          <w:spacing w:val="-4"/>
          <w:sz w:val="17"/>
        </w:rPr>
        <w:t> </w:t>
      </w:r>
      <w:r>
        <w:rPr>
          <w:color w:val="231F20"/>
          <w:sz w:val="17"/>
        </w:rPr>
        <w:t>Comitato</w:t>
      </w:r>
      <w:r>
        <w:rPr>
          <w:color w:val="231F20"/>
          <w:spacing w:val="-4"/>
          <w:sz w:val="17"/>
        </w:rPr>
        <w:t> </w:t>
      </w:r>
      <w:r>
        <w:rPr>
          <w:color w:val="231F20"/>
          <w:sz w:val="17"/>
        </w:rPr>
        <w:t>di</w:t>
      </w:r>
      <w:r>
        <w:rPr>
          <w:color w:val="231F20"/>
          <w:spacing w:val="-4"/>
          <w:sz w:val="17"/>
        </w:rPr>
        <w:t> </w:t>
      </w:r>
      <w:r>
        <w:rPr>
          <w:color w:val="231F20"/>
          <w:sz w:val="17"/>
        </w:rPr>
        <w:t>indirizzo</w:t>
      </w:r>
      <w:r>
        <w:rPr>
          <w:color w:val="231F20"/>
          <w:spacing w:val="-4"/>
          <w:sz w:val="17"/>
        </w:rPr>
        <w:t> </w:t>
      </w:r>
      <w:r>
        <w:rPr>
          <w:color w:val="231F20"/>
          <w:sz w:val="17"/>
        </w:rPr>
        <w:t>(</w:t>
      </w:r>
      <w:r>
        <w:rPr>
          <w:i/>
          <w:color w:val="231F20"/>
          <w:sz w:val="17"/>
        </w:rPr>
        <w:t>ex</w:t>
      </w:r>
      <w:r>
        <w:rPr>
          <w:i/>
          <w:color w:val="231F20"/>
          <w:spacing w:val="-4"/>
          <w:sz w:val="17"/>
        </w:rPr>
        <w:t> </w:t>
      </w:r>
      <w:r>
        <w:rPr>
          <w:color w:val="231F20"/>
          <w:sz w:val="17"/>
        </w:rPr>
        <w:t>decreto</w:t>
      </w:r>
      <w:r>
        <w:rPr>
          <w:color w:val="231F20"/>
          <w:spacing w:val="-4"/>
          <w:sz w:val="17"/>
        </w:rPr>
        <w:t> </w:t>
      </w:r>
      <w:r>
        <w:rPr>
          <w:color w:val="231F20"/>
          <w:sz w:val="17"/>
        </w:rPr>
        <w:t>ministeriale</w:t>
      </w:r>
      <w:r>
        <w:rPr>
          <w:color w:val="231F20"/>
          <w:spacing w:val="-4"/>
          <w:sz w:val="17"/>
        </w:rPr>
        <w:t> </w:t>
      </w:r>
      <w:r>
        <w:rPr>
          <w:color w:val="231F20"/>
          <w:sz w:val="17"/>
        </w:rPr>
        <w:t>8</w:t>
      </w:r>
      <w:r>
        <w:rPr>
          <w:color w:val="231F20"/>
          <w:spacing w:val="-4"/>
          <w:sz w:val="17"/>
        </w:rPr>
        <w:t> </w:t>
      </w:r>
      <w:r>
        <w:rPr>
          <w:color w:val="231F20"/>
          <w:sz w:val="17"/>
        </w:rPr>
        <w:t>apri- le 2013) per l’implementazione della strategia e del Programma di svi- luppo e svolge funzioni di segreteria del Comitato stesso; cura l’istrut- toria degli interventi da sottoporre all’approvazione del Comitato e il monitoraggio degli interventi finanziati;</w:t>
      </w:r>
    </w:p>
    <w:p>
      <w:pPr>
        <w:spacing w:line="204" w:lineRule="auto" w:before="52"/>
        <w:ind w:left="113" w:right="105" w:firstLine="511"/>
        <w:jc w:val="both"/>
        <w:rPr>
          <w:sz w:val="17"/>
        </w:rPr>
      </w:pPr>
      <w:r>
        <w:rPr>
          <w:color w:val="231F20"/>
          <w:sz w:val="17"/>
        </w:rPr>
        <w:t>provvede all’elaborazione delle proposte per la risoluzione </w:t>
      </w:r>
      <w:r>
        <w:rPr>
          <w:color w:val="231F20"/>
          <w:sz w:val="17"/>
        </w:rPr>
        <w:t>del- le</w:t>
      </w:r>
      <w:r>
        <w:rPr>
          <w:color w:val="231F20"/>
          <w:spacing w:val="16"/>
          <w:sz w:val="17"/>
        </w:rPr>
        <w:t> </w:t>
      </w:r>
      <w:r>
        <w:rPr>
          <w:color w:val="231F20"/>
          <w:sz w:val="17"/>
        </w:rPr>
        <w:t>problematiche</w:t>
      </w:r>
      <w:r>
        <w:rPr>
          <w:color w:val="231F20"/>
          <w:spacing w:val="16"/>
          <w:sz w:val="17"/>
        </w:rPr>
        <w:t> </w:t>
      </w:r>
      <w:r>
        <w:rPr>
          <w:color w:val="231F20"/>
          <w:sz w:val="17"/>
        </w:rPr>
        <w:t>relative</w:t>
      </w:r>
      <w:r>
        <w:rPr>
          <w:color w:val="231F20"/>
          <w:spacing w:val="16"/>
          <w:sz w:val="17"/>
        </w:rPr>
        <w:t> </w:t>
      </w:r>
      <w:r>
        <w:rPr>
          <w:color w:val="231F20"/>
          <w:sz w:val="17"/>
        </w:rPr>
        <w:t>allo</w:t>
      </w:r>
      <w:r>
        <w:rPr>
          <w:color w:val="231F20"/>
          <w:spacing w:val="16"/>
          <w:sz w:val="17"/>
        </w:rPr>
        <w:t> </w:t>
      </w:r>
      <w:r>
        <w:rPr>
          <w:color w:val="231F20"/>
          <w:sz w:val="17"/>
        </w:rPr>
        <w:t>sviluppo</w:t>
      </w:r>
      <w:r>
        <w:rPr>
          <w:color w:val="231F20"/>
          <w:spacing w:val="16"/>
          <w:sz w:val="17"/>
        </w:rPr>
        <w:t> </w:t>
      </w:r>
      <w:r>
        <w:rPr>
          <w:color w:val="231F20"/>
          <w:sz w:val="17"/>
        </w:rPr>
        <w:t>dell’area</w:t>
      </w:r>
      <w:r>
        <w:rPr>
          <w:color w:val="231F20"/>
          <w:spacing w:val="16"/>
          <w:sz w:val="17"/>
        </w:rPr>
        <w:t> </w:t>
      </w:r>
      <w:r>
        <w:rPr>
          <w:color w:val="231F20"/>
          <w:sz w:val="17"/>
        </w:rPr>
        <w:t>colpita</w:t>
      </w:r>
      <w:r>
        <w:rPr>
          <w:color w:val="231F20"/>
          <w:spacing w:val="16"/>
          <w:sz w:val="17"/>
        </w:rPr>
        <w:t> </w:t>
      </w:r>
      <w:r>
        <w:rPr>
          <w:color w:val="231F20"/>
          <w:sz w:val="17"/>
        </w:rPr>
        <w:t>dal</w:t>
      </w:r>
      <w:r>
        <w:rPr>
          <w:color w:val="231F20"/>
          <w:spacing w:val="16"/>
          <w:sz w:val="17"/>
        </w:rPr>
        <w:t> </w:t>
      </w:r>
      <w:r>
        <w:rPr>
          <w:color w:val="231F20"/>
          <w:sz w:val="17"/>
        </w:rPr>
        <w:t>sisma</w:t>
      </w:r>
      <w:r>
        <w:rPr>
          <w:color w:val="231F20"/>
          <w:spacing w:val="16"/>
          <w:sz w:val="17"/>
        </w:rPr>
        <w:t> </w:t>
      </w:r>
      <w:r>
        <w:rPr>
          <w:color w:val="231F20"/>
          <w:sz w:val="17"/>
        </w:rPr>
        <w:t>del 6 aprile 2009, per la cui rilevanza sia richiesto l’intervento della Strut- tura medesima.</w:t>
      </w:r>
    </w:p>
    <w:p>
      <w:pPr>
        <w:pStyle w:val="ListParagraph"/>
        <w:numPr>
          <w:ilvl w:val="2"/>
          <w:numId w:val="46"/>
        </w:numPr>
        <w:tabs>
          <w:tab w:pos="496" w:val="left" w:leader="none"/>
        </w:tabs>
        <w:spacing w:line="240" w:lineRule="auto" w:before="156" w:after="0"/>
        <w:ind w:left="496" w:right="0" w:hanging="383"/>
        <w:jc w:val="left"/>
        <w:rPr>
          <w:i/>
          <w:sz w:val="17"/>
        </w:rPr>
      </w:pPr>
      <w:r>
        <w:rPr>
          <w:i/>
          <w:color w:val="231F20"/>
          <w:spacing w:val="-2"/>
          <w:sz w:val="17"/>
        </w:rPr>
        <w:t>CIPESS</w:t>
      </w:r>
    </w:p>
    <w:p>
      <w:pPr>
        <w:spacing w:line="204" w:lineRule="auto" w:before="106"/>
        <w:ind w:left="113" w:right="104" w:firstLine="341"/>
        <w:jc w:val="both"/>
        <w:rPr>
          <w:sz w:val="17"/>
        </w:rPr>
      </w:pPr>
      <w:r>
        <w:rPr>
          <w:color w:val="231F20"/>
          <w:sz w:val="17"/>
        </w:rPr>
        <w:t>Il Comitato interministeriale per la programmazione economica </w:t>
      </w:r>
      <w:r>
        <w:rPr>
          <w:color w:val="231F20"/>
          <w:sz w:val="17"/>
        </w:rPr>
        <w:t>e lo</w:t>
      </w:r>
      <w:r>
        <w:rPr>
          <w:color w:val="231F20"/>
          <w:spacing w:val="-4"/>
          <w:sz w:val="17"/>
        </w:rPr>
        <w:t> </w:t>
      </w:r>
      <w:r>
        <w:rPr>
          <w:color w:val="231F20"/>
          <w:sz w:val="17"/>
        </w:rPr>
        <w:t>sviluppo</w:t>
      </w:r>
      <w:r>
        <w:rPr>
          <w:color w:val="231F20"/>
          <w:spacing w:val="-4"/>
          <w:sz w:val="17"/>
        </w:rPr>
        <w:t> </w:t>
      </w:r>
      <w:r>
        <w:rPr>
          <w:color w:val="231F20"/>
          <w:sz w:val="17"/>
        </w:rPr>
        <w:t>sostenibile</w:t>
      </w:r>
      <w:r>
        <w:rPr>
          <w:color w:val="231F20"/>
          <w:spacing w:val="-4"/>
          <w:sz w:val="17"/>
        </w:rPr>
        <w:t> </w:t>
      </w:r>
      <w:r>
        <w:rPr>
          <w:color w:val="231F20"/>
          <w:sz w:val="17"/>
        </w:rPr>
        <w:t>approva</w:t>
      </w:r>
      <w:r>
        <w:rPr>
          <w:color w:val="231F20"/>
          <w:spacing w:val="-4"/>
          <w:sz w:val="17"/>
        </w:rPr>
        <w:t> </w:t>
      </w:r>
      <w:r>
        <w:rPr>
          <w:color w:val="231F20"/>
          <w:sz w:val="17"/>
        </w:rPr>
        <w:t>con</w:t>
      </w:r>
      <w:r>
        <w:rPr>
          <w:color w:val="231F20"/>
          <w:spacing w:val="-4"/>
          <w:sz w:val="17"/>
        </w:rPr>
        <w:t> </w:t>
      </w:r>
      <w:r>
        <w:rPr>
          <w:color w:val="231F20"/>
          <w:sz w:val="17"/>
        </w:rPr>
        <w:t>propria</w:t>
      </w:r>
      <w:r>
        <w:rPr>
          <w:color w:val="231F20"/>
          <w:spacing w:val="-4"/>
          <w:sz w:val="17"/>
        </w:rPr>
        <w:t> </w:t>
      </w:r>
      <w:r>
        <w:rPr>
          <w:color w:val="231F20"/>
          <w:sz w:val="17"/>
        </w:rPr>
        <w:t>deliberazione</w:t>
      </w:r>
      <w:r>
        <w:rPr>
          <w:color w:val="231F20"/>
          <w:spacing w:val="-4"/>
          <w:sz w:val="17"/>
        </w:rPr>
        <w:t> </w:t>
      </w:r>
      <w:r>
        <w:rPr>
          <w:color w:val="231F20"/>
          <w:sz w:val="17"/>
        </w:rPr>
        <w:t>il</w:t>
      </w:r>
      <w:r>
        <w:rPr>
          <w:color w:val="231F20"/>
          <w:spacing w:val="-4"/>
          <w:sz w:val="17"/>
        </w:rPr>
        <w:t> </w:t>
      </w:r>
      <w:r>
        <w:rPr>
          <w:color w:val="231F20"/>
          <w:sz w:val="17"/>
        </w:rPr>
        <w:t>programma di</w:t>
      </w:r>
      <w:r>
        <w:rPr>
          <w:color w:val="231F20"/>
          <w:spacing w:val="-8"/>
          <w:sz w:val="17"/>
        </w:rPr>
        <w:t> </w:t>
      </w:r>
      <w:r>
        <w:rPr>
          <w:color w:val="231F20"/>
          <w:sz w:val="17"/>
        </w:rPr>
        <w:t>sviluppo</w:t>
      </w:r>
      <w:r>
        <w:rPr>
          <w:color w:val="231F20"/>
          <w:spacing w:val="-8"/>
          <w:sz w:val="17"/>
        </w:rPr>
        <w:t> </w:t>
      </w:r>
      <w:r>
        <w:rPr>
          <w:color w:val="231F20"/>
          <w:sz w:val="17"/>
        </w:rPr>
        <w:t>ad</w:t>
      </w:r>
      <w:r>
        <w:rPr>
          <w:color w:val="231F20"/>
          <w:spacing w:val="-8"/>
          <w:sz w:val="17"/>
        </w:rPr>
        <w:t> </w:t>
      </w:r>
      <w:r>
        <w:rPr>
          <w:color w:val="231F20"/>
          <w:sz w:val="17"/>
        </w:rPr>
        <w:t>esso</w:t>
      </w:r>
      <w:r>
        <w:rPr>
          <w:color w:val="231F20"/>
          <w:spacing w:val="-8"/>
          <w:sz w:val="17"/>
        </w:rPr>
        <w:t> </w:t>
      </w:r>
      <w:r>
        <w:rPr>
          <w:color w:val="231F20"/>
          <w:sz w:val="17"/>
        </w:rPr>
        <w:t>sottoposto,</w:t>
      </w:r>
      <w:r>
        <w:rPr>
          <w:color w:val="231F20"/>
          <w:spacing w:val="-8"/>
          <w:sz w:val="17"/>
        </w:rPr>
        <w:t> </w:t>
      </w:r>
      <w:r>
        <w:rPr>
          <w:color w:val="231F20"/>
          <w:sz w:val="17"/>
        </w:rPr>
        <w:t>assegna</w:t>
      </w:r>
      <w:r>
        <w:rPr>
          <w:color w:val="231F20"/>
          <w:spacing w:val="-8"/>
          <w:sz w:val="17"/>
        </w:rPr>
        <w:t> </w:t>
      </w:r>
      <w:r>
        <w:rPr>
          <w:color w:val="231F20"/>
          <w:sz w:val="17"/>
        </w:rPr>
        <w:t>le</w:t>
      </w:r>
      <w:r>
        <w:rPr>
          <w:color w:val="231F20"/>
          <w:spacing w:val="-8"/>
          <w:sz w:val="17"/>
        </w:rPr>
        <w:t> </w:t>
      </w:r>
      <w:r>
        <w:rPr>
          <w:color w:val="231F20"/>
          <w:sz w:val="17"/>
        </w:rPr>
        <w:t>risorse</w:t>
      </w:r>
      <w:r>
        <w:rPr>
          <w:color w:val="231F20"/>
          <w:spacing w:val="-8"/>
          <w:sz w:val="17"/>
        </w:rPr>
        <w:t> </w:t>
      </w:r>
      <w:r>
        <w:rPr>
          <w:color w:val="231F20"/>
          <w:sz w:val="17"/>
        </w:rPr>
        <w:t>e</w:t>
      </w:r>
      <w:r>
        <w:rPr>
          <w:color w:val="231F20"/>
          <w:spacing w:val="-8"/>
          <w:sz w:val="17"/>
        </w:rPr>
        <w:t> </w:t>
      </w:r>
      <w:r>
        <w:rPr>
          <w:color w:val="231F20"/>
          <w:sz w:val="17"/>
        </w:rPr>
        <w:t>delibera</w:t>
      </w:r>
      <w:r>
        <w:rPr>
          <w:color w:val="231F20"/>
          <w:spacing w:val="-8"/>
          <w:sz w:val="17"/>
        </w:rPr>
        <w:t> </w:t>
      </w:r>
      <w:r>
        <w:rPr>
          <w:color w:val="231F20"/>
          <w:sz w:val="17"/>
        </w:rPr>
        <w:t>la</w:t>
      </w:r>
      <w:r>
        <w:rPr>
          <w:color w:val="231F20"/>
          <w:spacing w:val="-8"/>
          <w:sz w:val="17"/>
        </w:rPr>
        <w:t> </w:t>
      </w:r>
      <w:r>
        <w:rPr>
          <w:color w:val="231F20"/>
          <w:sz w:val="17"/>
        </w:rPr>
        <w:t>loro</w:t>
      </w:r>
      <w:r>
        <w:rPr>
          <w:color w:val="231F20"/>
          <w:spacing w:val="-8"/>
          <w:sz w:val="17"/>
        </w:rPr>
        <w:t> </w:t>
      </w:r>
      <w:r>
        <w:rPr>
          <w:color w:val="231F20"/>
          <w:sz w:val="17"/>
        </w:rPr>
        <w:t>even- tuale riprogrammazione.</w:t>
      </w:r>
    </w:p>
    <w:p>
      <w:pPr>
        <w:pStyle w:val="ListParagraph"/>
        <w:numPr>
          <w:ilvl w:val="2"/>
          <w:numId w:val="46"/>
        </w:numPr>
        <w:tabs>
          <w:tab w:pos="496" w:val="left" w:leader="none"/>
        </w:tabs>
        <w:spacing w:line="240" w:lineRule="auto" w:before="156" w:after="0"/>
        <w:ind w:left="496" w:right="0" w:hanging="383"/>
        <w:jc w:val="left"/>
        <w:rPr>
          <w:i/>
          <w:sz w:val="17"/>
        </w:rPr>
      </w:pPr>
      <w:r>
        <w:rPr>
          <w:i/>
          <w:color w:val="231F20"/>
          <w:sz w:val="17"/>
        </w:rPr>
        <w:t>Gli Uffici </w:t>
      </w:r>
      <w:r>
        <w:rPr>
          <w:i/>
          <w:color w:val="231F20"/>
          <w:spacing w:val="-2"/>
          <w:sz w:val="17"/>
        </w:rPr>
        <w:t>speciali</w:t>
      </w:r>
    </w:p>
    <w:p>
      <w:pPr>
        <w:spacing w:line="204" w:lineRule="auto" w:before="106"/>
        <w:ind w:left="113" w:right="104" w:firstLine="341"/>
        <w:jc w:val="both"/>
        <w:rPr>
          <w:sz w:val="17"/>
        </w:rPr>
      </w:pPr>
      <w:r>
        <w:rPr>
          <w:color w:val="231F20"/>
          <w:sz w:val="17"/>
        </w:rPr>
        <w:t>Gli Uffici speciali per la ricostruzione dell’Aquila (USRA) e dei comuni</w:t>
      </w:r>
      <w:r>
        <w:rPr>
          <w:color w:val="231F20"/>
          <w:spacing w:val="-2"/>
          <w:sz w:val="17"/>
        </w:rPr>
        <w:t> </w:t>
      </w:r>
      <w:r>
        <w:rPr>
          <w:color w:val="231F20"/>
          <w:sz w:val="17"/>
        </w:rPr>
        <w:t>del</w:t>
      </w:r>
      <w:r>
        <w:rPr>
          <w:color w:val="231F20"/>
          <w:spacing w:val="-2"/>
          <w:sz w:val="17"/>
        </w:rPr>
        <w:t> </w:t>
      </w:r>
      <w:r>
        <w:rPr>
          <w:color w:val="231F20"/>
          <w:sz w:val="17"/>
        </w:rPr>
        <w:t>cratere</w:t>
      </w:r>
      <w:r>
        <w:rPr>
          <w:color w:val="231F20"/>
          <w:spacing w:val="-2"/>
          <w:sz w:val="17"/>
        </w:rPr>
        <w:t> </w:t>
      </w:r>
      <w:r>
        <w:rPr>
          <w:color w:val="231F20"/>
          <w:sz w:val="17"/>
        </w:rPr>
        <w:t>(USRC),</w:t>
      </w:r>
      <w:r>
        <w:rPr>
          <w:color w:val="231F20"/>
          <w:spacing w:val="-2"/>
          <w:sz w:val="17"/>
        </w:rPr>
        <w:t> </w:t>
      </w:r>
      <w:r>
        <w:rPr>
          <w:color w:val="231F20"/>
          <w:sz w:val="17"/>
        </w:rPr>
        <w:t>ciascuno</w:t>
      </w:r>
      <w:r>
        <w:rPr>
          <w:color w:val="231F20"/>
          <w:spacing w:val="-2"/>
          <w:sz w:val="17"/>
        </w:rPr>
        <w:t> </w:t>
      </w:r>
      <w:r>
        <w:rPr>
          <w:color w:val="231F20"/>
          <w:sz w:val="17"/>
        </w:rPr>
        <w:t>per</w:t>
      </w:r>
      <w:r>
        <w:rPr>
          <w:color w:val="231F20"/>
          <w:spacing w:val="-2"/>
          <w:sz w:val="17"/>
        </w:rPr>
        <w:t> </w:t>
      </w:r>
      <w:r>
        <w:rPr>
          <w:color w:val="231F20"/>
          <w:sz w:val="17"/>
        </w:rPr>
        <w:t>il</w:t>
      </w:r>
      <w:r>
        <w:rPr>
          <w:color w:val="231F20"/>
          <w:spacing w:val="-2"/>
          <w:sz w:val="17"/>
        </w:rPr>
        <w:t> </w:t>
      </w:r>
      <w:r>
        <w:rPr>
          <w:color w:val="231F20"/>
          <w:sz w:val="17"/>
        </w:rPr>
        <w:t>territorio</w:t>
      </w:r>
      <w:r>
        <w:rPr>
          <w:color w:val="231F20"/>
          <w:spacing w:val="-2"/>
          <w:sz w:val="17"/>
        </w:rPr>
        <w:t> </w:t>
      </w:r>
      <w:r>
        <w:rPr>
          <w:color w:val="231F20"/>
          <w:sz w:val="17"/>
        </w:rPr>
        <w:t>di</w:t>
      </w:r>
      <w:r>
        <w:rPr>
          <w:color w:val="231F20"/>
          <w:spacing w:val="-2"/>
          <w:sz w:val="17"/>
        </w:rPr>
        <w:t> </w:t>
      </w:r>
      <w:r>
        <w:rPr>
          <w:color w:val="231F20"/>
          <w:sz w:val="17"/>
        </w:rPr>
        <w:t>propria</w:t>
      </w:r>
      <w:r>
        <w:rPr>
          <w:color w:val="231F20"/>
          <w:spacing w:val="-2"/>
          <w:sz w:val="17"/>
        </w:rPr>
        <w:t> </w:t>
      </w:r>
      <w:r>
        <w:rPr>
          <w:color w:val="231F20"/>
          <w:sz w:val="17"/>
        </w:rPr>
        <w:t>compe- tenza,</w:t>
      </w:r>
      <w:r>
        <w:rPr>
          <w:color w:val="231F20"/>
          <w:spacing w:val="-6"/>
          <w:sz w:val="17"/>
        </w:rPr>
        <w:t> </w:t>
      </w:r>
      <w:r>
        <w:rPr>
          <w:color w:val="231F20"/>
          <w:sz w:val="17"/>
        </w:rPr>
        <w:t>collaborano</w:t>
      </w:r>
      <w:r>
        <w:rPr>
          <w:color w:val="231F20"/>
          <w:spacing w:val="-6"/>
          <w:sz w:val="17"/>
        </w:rPr>
        <w:t> </w:t>
      </w:r>
      <w:r>
        <w:rPr>
          <w:color w:val="231F20"/>
          <w:sz w:val="17"/>
        </w:rPr>
        <w:t>con</w:t>
      </w:r>
      <w:r>
        <w:rPr>
          <w:color w:val="231F20"/>
          <w:spacing w:val="-6"/>
          <w:sz w:val="17"/>
        </w:rPr>
        <w:t> </w:t>
      </w:r>
      <w:r>
        <w:rPr>
          <w:color w:val="231F20"/>
          <w:sz w:val="17"/>
        </w:rPr>
        <w:t>le</w:t>
      </w:r>
      <w:r>
        <w:rPr>
          <w:color w:val="231F20"/>
          <w:spacing w:val="-6"/>
          <w:sz w:val="17"/>
        </w:rPr>
        <w:t> </w:t>
      </w:r>
      <w:r>
        <w:rPr>
          <w:color w:val="231F20"/>
          <w:sz w:val="17"/>
        </w:rPr>
        <w:t>amministrazioni</w:t>
      </w:r>
      <w:r>
        <w:rPr>
          <w:color w:val="231F20"/>
          <w:spacing w:val="-6"/>
          <w:sz w:val="17"/>
        </w:rPr>
        <w:t> </w:t>
      </w:r>
      <w:r>
        <w:rPr>
          <w:color w:val="231F20"/>
          <w:sz w:val="17"/>
        </w:rPr>
        <w:t>competenti</w:t>
      </w:r>
      <w:r>
        <w:rPr>
          <w:color w:val="231F20"/>
          <w:spacing w:val="-6"/>
          <w:sz w:val="17"/>
        </w:rPr>
        <w:t> </w:t>
      </w:r>
      <w:r>
        <w:rPr>
          <w:color w:val="231F20"/>
          <w:sz w:val="17"/>
        </w:rPr>
        <w:t>al</w:t>
      </w:r>
      <w:r>
        <w:rPr>
          <w:color w:val="231F20"/>
          <w:spacing w:val="-6"/>
          <w:sz w:val="17"/>
        </w:rPr>
        <w:t> </w:t>
      </w:r>
      <w:r>
        <w:rPr>
          <w:color w:val="231F20"/>
          <w:sz w:val="17"/>
        </w:rPr>
        <w:t>coordinamento degli interventi di sviluppo e alla promozione dell’attrattività e dello sviluppo economico e sociale dei territori, inoltre:</w:t>
      </w:r>
    </w:p>
    <w:p>
      <w:pPr>
        <w:spacing w:line="204" w:lineRule="auto" w:before="52"/>
        <w:ind w:left="113" w:right="105" w:firstLine="511"/>
        <w:jc w:val="both"/>
        <w:rPr>
          <w:sz w:val="17"/>
        </w:rPr>
      </w:pPr>
      <w:r>
        <w:rPr>
          <w:color w:val="231F20"/>
          <w:sz w:val="17"/>
        </w:rPr>
        <w:t>attestano,</w:t>
      </w:r>
      <w:r>
        <w:rPr>
          <w:color w:val="231F20"/>
          <w:spacing w:val="-1"/>
          <w:sz w:val="17"/>
        </w:rPr>
        <w:t> </w:t>
      </w:r>
      <w:r>
        <w:rPr>
          <w:color w:val="231F20"/>
          <w:sz w:val="17"/>
        </w:rPr>
        <w:t>per</w:t>
      </w:r>
      <w:r>
        <w:rPr>
          <w:color w:val="231F20"/>
          <w:spacing w:val="-1"/>
          <w:sz w:val="17"/>
        </w:rPr>
        <w:t> </w:t>
      </w:r>
      <w:r>
        <w:rPr>
          <w:color w:val="231F20"/>
          <w:sz w:val="17"/>
        </w:rPr>
        <w:t>gli</w:t>
      </w:r>
      <w:r>
        <w:rPr>
          <w:color w:val="231F20"/>
          <w:spacing w:val="-1"/>
          <w:sz w:val="17"/>
        </w:rPr>
        <w:t> </w:t>
      </w:r>
      <w:r>
        <w:rPr>
          <w:color w:val="231F20"/>
          <w:sz w:val="17"/>
        </w:rPr>
        <w:t>interventi</w:t>
      </w:r>
      <w:r>
        <w:rPr>
          <w:color w:val="231F20"/>
          <w:spacing w:val="-1"/>
          <w:sz w:val="17"/>
        </w:rPr>
        <w:t> </w:t>
      </w:r>
      <w:r>
        <w:rPr>
          <w:color w:val="231F20"/>
          <w:sz w:val="17"/>
        </w:rPr>
        <w:t>di</w:t>
      </w:r>
      <w:r>
        <w:rPr>
          <w:color w:val="231F20"/>
          <w:spacing w:val="-1"/>
          <w:sz w:val="17"/>
        </w:rPr>
        <w:t> </w:t>
      </w:r>
      <w:r>
        <w:rPr>
          <w:color w:val="231F20"/>
          <w:sz w:val="17"/>
        </w:rPr>
        <w:t>prima</w:t>
      </w:r>
      <w:r>
        <w:rPr>
          <w:color w:val="231F20"/>
          <w:spacing w:val="-1"/>
          <w:sz w:val="17"/>
        </w:rPr>
        <w:t> </w:t>
      </w:r>
      <w:r>
        <w:rPr>
          <w:color w:val="231F20"/>
          <w:sz w:val="17"/>
        </w:rPr>
        <w:t>realizzazione,</w:t>
      </w:r>
      <w:r>
        <w:rPr>
          <w:color w:val="231F20"/>
          <w:spacing w:val="-1"/>
          <w:sz w:val="17"/>
        </w:rPr>
        <w:t> </w:t>
      </w:r>
      <w:r>
        <w:rPr>
          <w:color w:val="231F20"/>
          <w:sz w:val="17"/>
        </w:rPr>
        <w:t>l’avvio</w:t>
      </w:r>
      <w:r>
        <w:rPr>
          <w:color w:val="231F20"/>
          <w:spacing w:val="-1"/>
          <w:sz w:val="17"/>
        </w:rPr>
        <w:t> </w:t>
      </w:r>
      <w:r>
        <w:rPr>
          <w:color w:val="231F20"/>
          <w:sz w:val="17"/>
        </w:rPr>
        <w:t>degli </w:t>
      </w:r>
      <w:r>
        <w:rPr>
          <w:color w:val="231F20"/>
          <w:spacing w:val="-2"/>
          <w:sz w:val="17"/>
        </w:rPr>
        <w:t>interventi;</w:t>
      </w:r>
    </w:p>
    <w:p>
      <w:pPr>
        <w:spacing w:line="204" w:lineRule="auto" w:before="54"/>
        <w:ind w:left="113" w:right="104" w:firstLine="511"/>
        <w:jc w:val="both"/>
        <w:rPr>
          <w:sz w:val="17"/>
        </w:rPr>
      </w:pPr>
      <w:r>
        <w:rPr>
          <w:color w:val="231F20"/>
          <w:sz w:val="17"/>
        </w:rPr>
        <w:t>forniscono alla Struttura di missione i dati per la rilevazione degli effettivi fabbisogni finanziari, per l’assegnazione delle risorse </w:t>
      </w:r>
      <w:r>
        <w:rPr>
          <w:color w:val="231F20"/>
          <w:sz w:val="17"/>
        </w:rPr>
        <w:t>da parte del CIPESS;</w:t>
      </w:r>
    </w:p>
    <w:p>
      <w:pPr>
        <w:spacing w:line="204" w:lineRule="auto" w:before="53"/>
        <w:ind w:left="113" w:right="105" w:firstLine="511"/>
        <w:jc w:val="both"/>
        <w:rPr>
          <w:sz w:val="17"/>
        </w:rPr>
      </w:pPr>
      <w:r>
        <w:rPr>
          <w:color w:val="231F20"/>
          <w:sz w:val="17"/>
        </w:rPr>
        <w:t>trasferiscono le risorse ai soggetti attuatori, secondo le effettive esigenze</w:t>
      </w:r>
      <w:r>
        <w:rPr>
          <w:color w:val="231F20"/>
          <w:spacing w:val="-3"/>
          <w:sz w:val="17"/>
        </w:rPr>
        <w:t> </w:t>
      </w:r>
      <w:r>
        <w:rPr>
          <w:color w:val="231F20"/>
          <w:sz w:val="17"/>
        </w:rPr>
        <w:t>di</w:t>
      </w:r>
      <w:r>
        <w:rPr>
          <w:color w:val="231F20"/>
          <w:spacing w:val="-3"/>
          <w:sz w:val="17"/>
        </w:rPr>
        <w:t> </w:t>
      </w:r>
      <w:r>
        <w:rPr>
          <w:color w:val="231F20"/>
          <w:sz w:val="17"/>
        </w:rPr>
        <w:t>cassa</w:t>
      </w:r>
      <w:r>
        <w:rPr>
          <w:color w:val="231F20"/>
          <w:spacing w:val="-3"/>
          <w:sz w:val="17"/>
        </w:rPr>
        <w:t> </w:t>
      </w:r>
      <w:r>
        <w:rPr>
          <w:color w:val="231F20"/>
          <w:sz w:val="17"/>
        </w:rPr>
        <w:t>risultanti</w:t>
      </w:r>
      <w:r>
        <w:rPr>
          <w:color w:val="231F20"/>
          <w:spacing w:val="-3"/>
          <w:sz w:val="17"/>
        </w:rPr>
        <w:t> </w:t>
      </w:r>
      <w:r>
        <w:rPr>
          <w:color w:val="231F20"/>
          <w:sz w:val="17"/>
        </w:rPr>
        <w:t>dal</w:t>
      </w:r>
      <w:r>
        <w:rPr>
          <w:color w:val="231F20"/>
          <w:spacing w:val="-3"/>
          <w:sz w:val="17"/>
        </w:rPr>
        <w:t> </w:t>
      </w:r>
      <w:r>
        <w:rPr>
          <w:color w:val="231F20"/>
          <w:sz w:val="17"/>
        </w:rPr>
        <w:t>monitoraggio</w:t>
      </w:r>
      <w:r>
        <w:rPr>
          <w:color w:val="231F20"/>
          <w:spacing w:val="-3"/>
          <w:sz w:val="17"/>
        </w:rPr>
        <w:t> </w:t>
      </w:r>
      <w:r>
        <w:rPr>
          <w:color w:val="231F20"/>
          <w:sz w:val="17"/>
        </w:rPr>
        <w:t>finanziario,</w:t>
      </w:r>
      <w:r>
        <w:rPr>
          <w:color w:val="231F20"/>
          <w:spacing w:val="-3"/>
          <w:sz w:val="17"/>
        </w:rPr>
        <w:t> </w:t>
      </w:r>
      <w:r>
        <w:rPr>
          <w:color w:val="231F20"/>
          <w:sz w:val="17"/>
        </w:rPr>
        <w:t>fisico</w:t>
      </w:r>
      <w:r>
        <w:rPr>
          <w:color w:val="231F20"/>
          <w:spacing w:val="-3"/>
          <w:sz w:val="17"/>
        </w:rPr>
        <w:t> </w:t>
      </w:r>
      <w:r>
        <w:rPr>
          <w:color w:val="231F20"/>
          <w:sz w:val="17"/>
        </w:rPr>
        <w:t>e</w:t>
      </w:r>
      <w:r>
        <w:rPr>
          <w:color w:val="231F20"/>
          <w:spacing w:val="-3"/>
          <w:sz w:val="17"/>
        </w:rPr>
        <w:t> </w:t>
      </w:r>
      <w:r>
        <w:rPr>
          <w:color w:val="231F20"/>
          <w:sz w:val="17"/>
        </w:rPr>
        <w:t>proce- durale,</w:t>
      </w:r>
      <w:r>
        <w:rPr>
          <w:color w:val="231F20"/>
          <w:spacing w:val="-3"/>
          <w:sz w:val="17"/>
        </w:rPr>
        <w:t> </w:t>
      </w:r>
      <w:r>
        <w:rPr>
          <w:color w:val="231F20"/>
          <w:sz w:val="17"/>
        </w:rPr>
        <w:t>dalle</w:t>
      </w:r>
      <w:r>
        <w:rPr>
          <w:color w:val="231F20"/>
          <w:spacing w:val="-3"/>
          <w:sz w:val="17"/>
        </w:rPr>
        <w:t> </w:t>
      </w:r>
      <w:r>
        <w:rPr>
          <w:color w:val="231F20"/>
          <w:sz w:val="17"/>
        </w:rPr>
        <w:t>rilevazioni</w:t>
      </w:r>
      <w:r>
        <w:rPr>
          <w:color w:val="231F20"/>
          <w:spacing w:val="-3"/>
          <w:sz w:val="17"/>
        </w:rPr>
        <w:t> </w:t>
      </w:r>
      <w:r>
        <w:rPr>
          <w:color w:val="231F20"/>
          <w:sz w:val="17"/>
        </w:rPr>
        <w:t>specifiche</w:t>
      </w:r>
      <w:r>
        <w:rPr>
          <w:color w:val="231F20"/>
          <w:spacing w:val="-3"/>
          <w:sz w:val="17"/>
        </w:rPr>
        <w:t> </w:t>
      </w:r>
      <w:r>
        <w:rPr>
          <w:color w:val="231F20"/>
          <w:sz w:val="17"/>
        </w:rPr>
        <w:t>effettuate</w:t>
      </w:r>
      <w:r>
        <w:rPr>
          <w:color w:val="231F20"/>
          <w:spacing w:val="-3"/>
          <w:sz w:val="17"/>
        </w:rPr>
        <w:t> </w:t>
      </w:r>
      <w:r>
        <w:rPr>
          <w:color w:val="231F20"/>
          <w:sz w:val="17"/>
        </w:rPr>
        <w:t>e</w:t>
      </w:r>
      <w:r>
        <w:rPr>
          <w:color w:val="231F20"/>
          <w:spacing w:val="-3"/>
          <w:sz w:val="17"/>
        </w:rPr>
        <w:t> </w:t>
      </w:r>
      <w:r>
        <w:rPr>
          <w:color w:val="231F20"/>
          <w:sz w:val="17"/>
        </w:rPr>
        <w:t>dalle</w:t>
      </w:r>
      <w:r>
        <w:rPr>
          <w:color w:val="231F20"/>
          <w:spacing w:val="-3"/>
          <w:sz w:val="17"/>
        </w:rPr>
        <w:t> </w:t>
      </w:r>
      <w:r>
        <w:rPr>
          <w:color w:val="231F20"/>
          <w:sz w:val="17"/>
        </w:rPr>
        <w:t>richieste</w:t>
      </w:r>
      <w:r>
        <w:rPr>
          <w:color w:val="231F20"/>
          <w:spacing w:val="-3"/>
          <w:sz w:val="17"/>
        </w:rPr>
        <w:t> </w:t>
      </w:r>
      <w:r>
        <w:rPr>
          <w:color w:val="231F20"/>
          <w:sz w:val="17"/>
        </w:rPr>
        <w:t>documen- tate e giustificate avanzate dalle amministrazioni competenti.</w:t>
      </w:r>
    </w:p>
    <w:p>
      <w:pPr>
        <w:pStyle w:val="ListParagraph"/>
        <w:numPr>
          <w:ilvl w:val="2"/>
          <w:numId w:val="46"/>
        </w:numPr>
        <w:tabs>
          <w:tab w:pos="496" w:val="left" w:leader="none"/>
        </w:tabs>
        <w:spacing w:line="240" w:lineRule="auto" w:before="156" w:after="0"/>
        <w:ind w:left="496" w:right="0" w:hanging="383"/>
        <w:jc w:val="left"/>
        <w:rPr>
          <w:i/>
          <w:sz w:val="17"/>
        </w:rPr>
      </w:pPr>
      <w:r>
        <w:rPr>
          <w:i/>
          <w:color w:val="231F20"/>
          <w:sz w:val="17"/>
        </w:rPr>
        <w:t>Il Comitato di </w:t>
      </w:r>
      <w:r>
        <w:rPr>
          <w:i/>
          <w:color w:val="231F20"/>
          <w:spacing w:val="-2"/>
          <w:sz w:val="17"/>
        </w:rPr>
        <w:t>indirizzo</w:t>
      </w:r>
    </w:p>
    <w:p>
      <w:pPr>
        <w:spacing w:line="206" w:lineRule="auto" w:before="104"/>
        <w:ind w:left="113" w:right="105" w:firstLine="341"/>
        <w:jc w:val="both"/>
        <w:rPr>
          <w:sz w:val="17"/>
        </w:rPr>
      </w:pPr>
      <w:r>
        <w:rPr>
          <w:color w:val="231F20"/>
          <w:sz w:val="17"/>
        </w:rPr>
        <w:t>Il Comitato di indirizzo presso la Presidenza del Consiglio dei Ministri</w:t>
      </w:r>
      <w:r>
        <w:rPr>
          <w:color w:val="231F20"/>
          <w:spacing w:val="15"/>
          <w:sz w:val="17"/>
        </w:rPr>
        <w:t> </w:t>
      </w:r>
      <w:r>
        <w:rPr>
          <w:color w:val="231F20"/>
          <w:sz w:val="17"/>
        </w:rPr>
        <w:t>(istituito</w:t>
      </w:r>
      <w:r>
        <w:rPr>
          <w:color w:val="231F20"/>
          <w:spacing w:val="15"/>
          <w:sz w:val="17"/>
        </w:rPr>
        <w:t> </w:t>
      </w:r>
      <w:r>
        <w:rPr>
          <w:color w:val="231F20"/>
          <w:sz w:val="17"/>
        </w:rPr>
        <w:t>con</w:t>
      </w:r>
      <w:r>
        <w:rPr>
          <w:color w:val="231F20"/>
          <w:spacing w:val="15"/>
          <w:sz w:val="17"/>
        </w:rPr>
        <w:t> </w:t>
      </w:r>
      <w:r>
        <w:rPr>
          <w:color w:val="231F20"/>
          <w:sz w:val="17"/>
        </w:rPr>
        <w:t>decreto</w:t>
      </w:r>
      <w:r>
        <w:rPr>
          <w:color w:val="231F20"/>
          <w:spacing w:val="15"/>
          <w:sz w:val="17"/>
        </w:rPr>
        <w:t> </w:t>
      </w:r>
      <w:r>
        <w:rPr>
          <w:color w:val="231F20"/>
          <w:sz w:val="17"/>
        </w:rPr>
        <w:t>del</w:t>
      </w:r>
      <w:r>
        <w:rPr>
          <w:color w:val="231F20"/>
          <w:spacing w:val="15"/>
          <w:sz w:val="17"/>
        </w:rPr>
        <w:t> </w:t>
      </w:r>
      <w:r>
        <w:rPr>
          <w:color w:val="231F20"/>
          <w:sz w:val="17"/>
        </w:rPr>
        <w:t>Ministro</w:t>
      </w:r>
      <w:r>
        <w:rPr>
          <w:color w:val="231F20"/>
          <w:spacing w:val="15"/>
          <w:sz w:val="17"/>
        </w:rPr>
        <w:t> </w:t>
      </w:r>
      <w:r>
        <w:rPr>
          <w:color w:val="231F20"/>
          <w:sz w:val="17"/>
        </w:rPr>
        <w:t>per</w:t>
      </w:r>
      <w:r>
        <w:rPr>
          <w:color w:val="231F20"/>
          <w:spacing w:val="15"/>
          <w:sz w:val="17"/>
        </w:rPr>
        <w:t> </w:t>
      </w:r>
      <w:r>
        <w:rPr>
          <w:color w:val="231F20"/>
          <w:sz w:val="17"/>
        </w:rPr>
        <w:t>la</w:t>
      </w:r>
      <w:r>
        <w:rPr>
          <w:color w:val="231F20"/>
          <w:spacing w:val="15"/>
          <w:sz w:val="17"/>
        </w:rPr>
        <w:t> </w:t>
      </w:r>
      <w:r>
        <w:rPr>
          <w:color w:val="231F20"/>
          <w:sz w:val="17"/>
        </w:rPr>
        <w:t>coesione</w:t>
      </w:r>
      <w:r>
        <w:rPr>
          <w:color w:val="231F20"/>
          <w:spacing w:val="15"/>
          <w:sz w:val="17"/>
        </w:rPr>
        <w:t> </w:t>
      </w:r>
      <w:r>
        <w:rPr>
          <w:color w:val="231F20"/>
          <w:sz w:val="17"/>
        </w:rPr>
        <w:t>territoriale 8</w:t>
      </w:r>
      <w:r>
        <w:rPr>
          <w:color w:val="231F20"/>
          <w:spacing w:val="-1"/>
          <w:sz w:val="17"/>
        </w:rPr>
        <w:t> </w:t>
      </w:r>
      <w:r>
        <w:rPr>
          <w:color w:val="231F20"/>
          <w:sz w:val="17"/>
        </w:rPr>
        <w:t>aprile</w:t>
      </w:r>
      <w:r>
        <w:rPr>
          <w:color w:val="231F20"/>
          <w:spacing w:val="-1"/>
          <w:sz w:val="17"/>
        </w:rPr>
        <w:t> </w:t>
      </w:r>
      <w:r>
        <w:rPr>
          <w:color w:val="231F20"/>
          <w:sz w:val="17"/>
        </w:rPr>
        <w:t>2013)</w:t>
      </w:r>
      <w:r>
        <w:rPr>
          <w:color w:val="231F20"/>
          <w:spacing w:val="-1"/>
          <w:sz w:val="17"/>
        </w:rPr>
        <w:t> </w:t>
      </w:r>
      <w:r>
        <w:rPr>
          <w:color w:val="231F20"/>
          <w:sz w:val="17"/>
        </w:rPr>
        <w:t>è</w:t>
      </w:r>
      <w:r>
        <w:rPr>
          <w:color w:val="231F20"/>
          <w:spacing w:val="-1"/>
          <w:sz w:val="17"/>
        </w:rPr>
        <w:t> </w:t>
      </w:r>
      <w:r>
        <w:rPr>
          <w:color w:val="231F20"/>
          <w:sz w:val="17"/>
        </w:rPr>
        <w:t>composto</w:t>
      </w:r>
      <w:r>
        <w:rPr>
          <w:color w:val="231F20"/>
          <w:spacing w:val="-1"/>
          <w:sz w:val="17"/>
        </w:rPr>
        <w:t> </w:t>
      </w:r>
      <w:r>
        <w:rPr>
          <w:color w:val="231F20"/>
          <w:sz w:val="17"/>
        </w:rPr>
        <w:t>da</w:t>
      </w:r>
      <w:r>
        <w:rPr>
          <w:color w:val="231F20"/>
          <w:spacing w:val="-1"/>
          <w:sz w:val="17"/>
        </w:rPr>
        <w:t> </w:t>
      </w:r>
      <w:r>
        <w:rPr>
          <w:color w:val="231F20"/>
          <w:sz w:val="17"/>
        </w:rPr>
        <w:t>membri</w:t>
      </w:r>
      <w:r>
        <w:rPr>
          <w:color w:val="231F20"/>
          <w:spacing w:val="-1"/>
          <w:sz w:val="17"/>
        </w:rPr>
        <w:t> </w:t>
      </w:r>
      <w:r>
        <w:rPr>
          <w:color w:val="231F20"/>
          <w:sz w:val="17"/>
        </w:rPr>
        <w:t>designati</w:t>
      </w:r>
      <w:r>
        <w:rPr>
          <w:color w:val="231F20"/>
          <w:spacing w:val="-1"/>
          <w:sz w:val="17"/>
        </w:rPr>
        <w:t> </w:t>
      </w:r>
      <w:r>
        <w:rPr>
          <w:color w:val="231F20"/>
          <w:sz w:val="17"/>
        </w:rPr>
        <w:t>dal</w:t>
      </w:r>
      <w:r>
        <w:rPr>
          <w:color w:val="231F20"/>
          <w:spacing w:val="-1"/>
          <w:sz w:val="17"/>
        </w:rPr>
        <w:t> </w:t>
      </w:r>
      <w:r>
        <w:rPr>
          <w:color w:val="231F20"/>
          <w:sz w:val="17"/>
        </w:rPr>
        <w:t>Ministero</w:t>
      </w:r>
      <w:r>
        <w:rPr>
          <w:color w:val="231F20"/>
          <w:spacing w:val="-1"/>
          <w:sz w:val="17"/>
        </w:rPr>
        <w:t> </w:t>
      </w:r>
      <w:r>
        <w:rPr>
          <w:color w:val="231F20"/>
          <w:sz w:val="17"/>
        </w:rPr>
        <w:t>dello</w:t>
      </w:r>
      <w:r>
        <w:rPr>
          <w:color w:val="231F20"/>
          <w:spacing w:val="-1"/>
          <w:sz w:val="17"/>
        </w:rPr>
        <w:t> </w:t>
      </w:r>
      <w:r>
        <w:rPr>
          <w:color w:val="231F20"/>
          <w:sz w:val="17"/>
        </w:rPr>
        <w:t>svi- luppo economico - Direzione generale incentivi alle imprese, dalla Re- gione</w:t>
      </w:r>
      <w:r>
        <w:rPr>
          <w:color w:val="231F20"/>
          <w:spacing w:val="-11"/>
          <w:sz w:val="17"/>
        </w:rPr>
        <w:t> </w:t>
      </w:r>
      <w:r>
        <w:rPr>
          <w:color w:val="231F20"/>
          <w:sz w:val="17"/>
        </w:rPr>
        <w:t>Abruzzo,</w:t>
      </w:r>
      <w:r>
        <w:rPr>
          <w:color w:val="231F20"/>
          <w:spacing w:val="-11"/>
          <w:sz w:val="17"/>
        </w:rPr>
        <w:t> </w:t>
      </w:r>
      <w:r>
        <w:rPr>
          <w:color w:val="231F20"/>
          <w:sz w:val="17"/>
        </w:rPr>
        <w:t>dal</w:t>
      </w:r>
      <w:r>
        <w:rPr>
          <w:color w:val="231F20"/>
          <w:spacing w:val="-10"/>
          <w:sz w:val="17"/>
        </w:rPr>
        <w:t> </w:t>
      </w:r>
      <w:r>
        <w:rPr>
          <w:color w:val="231F20"/>
          <w:sz w:val="17"/>
        </w:rPr>
        <w:t>Comune</w:t>
      </w:r>
      <w:r>
        <w:rPr>
          <w:color w:val="231F20"/>
          <w:spacing w:val="-11"/>
          <w:sz w:val="17"/>
        </w:rPr>
        <w:t> </w:t>
      </w:r>
      <w:r>
        <w:rPr>
          <w:color w:val="231F20"/>
          <w:sz w:val="17"/>
        </w:rPr>
        <w:t>di</w:t>
      </w:r>
      <w:r>
        <w:rPr>
          <w:color w:val="231F20"/>
          <w:spacing w:val="-11"/>
          <w:sz w:val="17"/>
        </w:rPr>
        <w:t> </w:t>
      </w:r>
      <w:r>
        <w:rPr>
          <w:color w:val="231F20"/>
          <w:sz w:val="17"/>
        </w:rPr>
        <w:t>L’Aquila,</w:t>
      </w:r>
      <w:r>
        <w:rPr>
          <w:color w:val="231F20"/>
          <w:spacing w:val="-10"/>
          <w:sz w:val="17"/>
        </w:rPr>
        <w:t> </w:t>
      </w:r>
      <w:r>
        <w:rPr>
          <w:color w:val="231F20"/>
          <w:sz w:val="17"/>
        </w:rPr>
        <w:t>dal</w:t>
      </w:r>
      <w:r>
        <w:rPr>
          <w:color w:val="231F20"/>
          <w:spacing w:val="-11"/>
          <w:sz w:val="17"/>
        </w:rPr>
        <w:t> </w:t>
      </w:r>
      <w:r>
        <w:rPr>
          <w:color w:val="231F20"/>
          <w:sz w:val="17"/>
        </w:rPr>
        <w:t>Coordinamento</w:t>
      </w:r>
      <w:r>
        <w:rPr>
          <w:color w:val="231F20"/>
          <w:spacing w:val="-10"/>
          <w:sz w:val="17"/>
        </w:rPr>
        <w:t> </w:t>
      </w:r>
      <w:r>
        <w:rPr>
          <w:color w:val="231F20"/>
          <w:sz w:val="17"/>
        </w:rPr>
        <w:t>dei</w:t>
      </w:r>
      <w:r>
        <w:rPr>
          <w:color w:val="231F20"/>
          <w:spacing w:val="-11"/>
          <w:sz w:val="17"/>
        </w:rPr>
        <w:t> </w:t>
      </w:r>
      <w:r>
        <w:rPr>
          <w:color w:val="231F20"/>
          <w:sz w:val="17"/>
        </w:rPr>
        <w:t>comuni del cratere, dall’ufficio speciale per la città di L’Aquila e dall’ufficio speciale per i comuni del cratere ed è presieduto dal membro designato dalla</w:t>
      </w:r>
      <w:r>
        <w:rPr>
          <w:color w:val="231F20"/>
          <w:spacing w:val="-7"/>
          <w:sz w:val="17"/>
        </w:rPr>
        <w:t> </w:t>
      </w:r>
      <w:r>
        <w:rPr>
          <w:color w:val="231F20"/>
          <w:sz w:val="17"/>
        </w:rPr>
        <w:t>Presidenza</w:t>
      </w:r>
      <w:r>
        <w:rPr>
          <w:color w:val="231F20"/>
          <w:spacing w:val="-7"/>
          <w:sz w:val="17"/>
        </w:rPr>
        <w:t> </w:t>
      </w:r>
      <w:r>
        <w:rPr>
          <w:color w:val="231F20"/>
          <w:sz w:val="17"/>
        </w:rPr>
        <w:t>del</w:t>
      </w:r>
      <w:r>
        <w:rPr>
          <w:color w:val="231F20"/>
          <w:spacing w:val="-7"/>
          <w:sz w:val="17"/>
        </w:rPr>
        <w:t> </w:t>
      </w:r>
      <w:r>
        <w:rPr>
          <w:color w:val="231F20"/>
          <w:sz w:val="17"/>
        </w:rPr>
        <w:t>Consiglio</w:t>
      </w:r>
      <w:r>
        <w:rPr>
          <w:color w:val="231F20"/>
          <w:spacing w:val="-7"/>
          <w:sz w:val="17"/>
        </w:rPr>
        <w:t> </w:t>
      </w:r>
      <w:r>
        <w:rPr>
          <w:color w:val="231F20"/>
          <w:sz w:val="17"/>
        </w:rPr>
        <w:t>dei</w:t>
      </w:r>
      <w:r>
        <w:rPr>
          <w:color w:val="231F20"/>
          <w:spacing w:val="-7"/>
          <w:sz w:val="17"/>
        </w:rPr>
        <w:t> </w:t>
      </w:r>
      <w:r>
        <w:rPr>
          <w:color w:val="231F20"/>
          <w:sz w:val="17"/>
        </w:rPr>
        <w:t>ministri</w:t>
      </w:r>
      <w:r>
        <w:rPr>
          <w:color w:val="231F20"/>
          <w:spacing w:val="-7"/>
          <w:sz w:val="17"/>
        </w:rPr>
        <w:t> </w:t>
      </w:r>
      <w:r>
        <w:rPr>
          <w:color w:val="231F20"/>
          <w:sz w:val="17"/>
        </w:rPr>
        <w:t>-</w:t>
      </w:r>
      <w:r>
        <w:rPr>
          <w:color w:val="231F20"/>
          <w:spacing w:val="-7"/>
          <w:sz w:val="17"/>
        </w:rPr>
        <w:t> </w:t>
      </w:r>
      <w:r>
        <w:rPr>
          <w:color w:val="231F20"/>
          <w:sz w:val="17"/>
        </w:rPr>
        <w:t>Struttura</w:t>
      </w:r>
      <w:r>
        <w:rPr>
          <w:color w:val="231F20"/>
          <w:spacing w:val="-7"/>
          <w:sz w:val="17"/>
        </w:rPr>
        <w:t> </w:t>
      </w:r>
      <w:r>
        <w:rPr>
          <w:color w:val="231F20"/>
          <w:sz w:val="17"/>
        </w:rPr>
        <w:t>di</w:t>
      </w:r>
      <w:r>
        <w:rPr>
          <w:color w:val="231F20"/>
          <w:spacing w:val="-7"/>
          <w:sz w:val="17"/>
        </w:rPr>
        <w:t> </w:t>
      </w:r>
      <w:r>
        <w:rPr>
          <w:color w:val="231F20"/>
          <w:sz w:val="17"/>
        </w:rPr>
        <w:t>missione.</w:t>
      </w:r>
      <w:r>
        <w:rPr>
          <w:color w:val="231F20"/>
          <w:spacing w:val="-7"/>
          <w:sz w:val="17"/>
        </w:rPr>
        <w:t> </w:t>
      </w:r>
      <w:r>
        <w:rPr>
          <w:color w:val="231F20"/>
          <w:sz w:val="17"/>
        </w:rPr>
        <w:t>Svol- ge</w:t>
      </w:r>
      <w:r>
        <w:rPr>
          <w:color w:val="231F20"/>
          <w:spacing w:val="-5"/>
          <w:sz w:val="17"/>
        </w:rPr>
        <w:t> </w:t>
      </w:r>
      <w:r>
        <w:rPr>
          <w:color w:val="231F20"/>
          <w:sz w:val="17"/>
        </w:rPr>
        <w:t>funzioni</w:t>
      </w:r>
      <w:r>
        <w:rPr>
          <w:color w:val="231F20"/>
          <w:spacing w:val="-5"/>
          <w:sz w:val="17"/>
        </w:rPr>
        <w:t> </w:t>
      </w:r>
      <w:r>
        <w:rPr>
          <w:color w:val="231F20"/>
          <w:sz w:val="17"/>
        </w:rPr>
        <w:t>di</w:t>
      </w:r>
      <w:r>
        <w:rPr>
          <w:color w:val="231F20"/>
          <w:spacing w:val="-5"/>
          <w:sz w:val="17"/>
        </w:rPr>
        <w:t> </w:t>
      </w:r>
      <w:r>
        <w:rPr>
          <w:color w:val="231F20"/>
          <w:sz w:val="17"/>
        </w:rPr>
        <w:t>indirizzo,</w:t>
      </w:r>
      <w:r>
        <w:rPr>
          <w:color w:val="231F20"/>
          <w:spacing w:val="-5"/>
          <w:sz w:val="17"/>
        </w:rPr>
        <w:t> </w:t>
      </w:r>
      <w:r>
        <w:rPr>
          <w:color w:val="231F20"/>
          <w:sz w:val="17"/>
        </w:rPr>
        <w:t>coordinamento,</w:t>
      </w:r>
      <w:r>
        <w:rPr>
          <w:color w:val="231F20"/>
          <w:spacing w:val="-5"/>
          <w:sz w:val="17"/>
        </w:rPr>
        <w:t> </w:t>
      </w:r>
      <w:r>
        <w:rPr>
          <w:color w:val="231F20"/>
          <w:sz w:val="17"/>
        </w:rPr>
        <w:t>e</w:t>
      </w:r>
      <w:r>
        <w:rPr>
          <w:color w:val="231F20"/>
          <w:spacing w:val="-5"/>
          <w:sz w:val="17"/>
        </w:rPr>
        <w:t> </w:t>
      </w:r>
      <w:r>
        <w:rPr>
          <w:color w:val="231F20"/>
          <w:sz w:val="17"/>
        </w:rPr>
        <w:t>monitoraggio</w:t>
      </w:r>
      <w:r>
        <w:rPr>
          <w:color w:val="231F20"/>
          <w:spacing w:val="-5"/>
          <w:sz w:val="17"/>
        </w:rPr>
        <w:t> </w:t>
      </w:r>
      <w:r>
        <w:rPr>
          <w:color w:val="231F20"/>
          <w:sz w:val="17"/>
        </w:rPr>
        <w:t>dell’attuazione del Programma di sviluppo Restart.</w:t>
      </w:r>
    </w:p>
    <w:p>
      <w:pPr>
        <w:spacing w:after="0" w:line="206"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46"/>
        </w:numPr>
        <w:tabs>
          <w:tab w:pos="350" w:val="left" w:leader="none"/>
          <w:tab w:pos="453" w:val="left" w:leader="none"/>
        </w:tabs>
        <w:spacing w:line="208" w:lineRule="auto" w:before="114" w:after="0"/>
        <w:ind w:left="453" w:right="39" w:hanging="341"/>
        <w:jc w:val="left"/>
        <w:rPr>
          <w:sz w:val="17"/>
        </w:rPr>
      </w:pPr>
      <w:r>
        <w:rPr>
          <w:sz w:val="17"/>
        </w:rPr>
        <mc:AlternateContent>
          <mc:Choice Requires="wps">
            <w:drawing>
              <wp:anchor distT="0" distB="0" distL="0" distR="0" allowOverlap="1" layoutInCell="1" locked="0" behindDoc="1" simplePos="0" relativeHeight="484829696">
                <wp:simplePos x="0" y="0"/>
                <wp:positionH relativeFrom="page">
                  <wp:posOffset>612000</wp:posOffset>
                </wp:positionH>
                <wp:positionV relativeFrom="page">
                  <wp:posOffset>899286</wp:posOffset>
                </wp:positionV>
                <wp:extent cx="6336030" cy="8642350"/>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6336030" cy="8642350"/>
                          <a:chExt cx="6336030" cy="8642350"/>
                        </a:xfrm>
                      </wpg:grpSpPr>
                      <wps:wsp>
                        <wps:cNvPr id="396" name="Graphic 396"/>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397" name="Graphic 397"/>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398" name="Graphic 398"/>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6784" id="docshapegroup142"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IL</w:t>
      </w:r>
      <w:r>
        <w:rPr>
          <w:color w:val="231F20"/>
          <w:spacing w:val="40"/>
          <w:sz w:val="17"/>
        </w:rPr>
        <w:t> </w:t>
      </w:r>
      <w:r>
        <w:rPr>
          <w:color w:val="231F20"/>
          <w:sz w:val="17"/>
        </w:rPr>
        <w:t>CONTESTO:</w:t>
      </w:r>
      <w:r>
        <w:rPr>
          <w:color w:val="231F20"/>
          <w:spacing w:val="40"/>
          <w:sz w:val="17"/>
        </w:rPr>
        <w:t> </w:t>
      </w:r>
      <w:r>
        <w:rPr>
          <w:color w:val="231F20"/>
          <w:sz w:val="17"/>
        </w:rPr>
        <w:t>ELEMENTI</w:t>
      </w:r>
      <w:r>
        <w:rPr>
          <w:color w:val="231F20"/>
          <w:spacing w:val="40"/>
          <w:sz w:val="17"/>
        </w:rPr>
        <w:t> </w:t>
      </w:r>
      <w:r>
        <w:rPr>
          <w:color w:val="231F20"/>
          <w:sz w:val="17"/>
        </w:rPr>
        <w:t>DELLA</w:t>
      </w:r>
      <w:r>
        <w:rPr>
          <w:color w:val="231F20"/>
          <w:spacing w:val="40"/>
          <w:sz w:val="17"/>
        </w:rPr>
        <w:t> </w:t>
      </w:r>
      <w:r>
        <w:rPr>
          <w:color w:val="231F20"/>
          <w:sz w:val="17"/>
        </w:rPr>
        <w:t>SITUAZIONE</w:t>
      </w:r>
      <w:r>
        <w:rPr>
          <w:color w:val="231F20"/>
          <w:spacing w:val="40"/>
          <w:sz w:val="17"/>
        </w:rPr>
        <w:t> </w:t>
      </w:r>
      <w:r>
        <w:rPr>
          <w:color w:val="231F20"/>
          <w:sz w:val="17"/>
        </w:rPr>
        <w:t>SOCIO- ECONOMICA NELL’AREA DEL CRATERE</w:t>
      </w:r>
    </w:p>
    <w:p>
      <w:pPr>
        <w:pStyle w:val="BodyText"/>
        <w:spacing w:before="37"/>
        <w:ind w:left="0"/>
        <w:jc w:val="left"/>
        <w:rPr>
          <w:sz w:val="17"/>
        </w:rPr>
      </w:pPr>
    </w:p>
    <w:p>
      <w:pPr>
        <w:pStyle w:val="ListParagraph"/>
        <w:numPr>
          <w:ilvl w:val="1"/>
          <w:numId w:val="46"/>
        </w:numPr>
        <w:tabs>
          <w:tab w:pos="376" w:val="left" w:leader="none"/>
          <w:tab w:pos="453" w:val="left" w:leader="none"/>
        </w:tabs>
        <w:spacing w:line="208" w:lineRule="auto" w:before="0" w:after="0"/>
        <w:ind w:left="453" w:right="39" w:hanging="341"/>
        <w:jc w:val="left"/>
        <w:rPr>
          <w:i/>
          <w:sz w:val="17"/>
        </w:rPr>
      </w:pPr>
      <w:r>
        <w:rPr>
          <w:i/>
          <w:color w:val="231F20"/>
          <w:sz w:val="17"/>
        </w:rPr>
        <w:t>Una situazione in cambiamento: permangono punti di debolezza </w:t>
      </w:r>
      <w:r>
        <w:rPr>
          <w:i/>
          <w:color w:val="231F20"/>
          <w:sz w:val="17"/>
        </w:rPr>
        <w:t>e di criticità</w:t>
      </w:r>
    </w:p>
    <w:p>
      <w:pPr>
        <w:spacing w:line="208" w:lineRule="auto" w:before="105"/>
        <w:ind w:left="113" w:right="38" w:firstLine="341"/>
        <w:jc w:val="both"/>
        <w:rPr>
          <w:sz w:val="17"/>
        </w:rPr>
      </w:pPr>
      <w:r>
        <w:rPr>
          <w:color w:val="231F20"/>
          <w:sz w:val="17"/>
        </w:rPr>
        <w:t>Negli</w:t>
      </w:r>
      <w:r>
        <w:rPr>
          <w:color w:val="231F20"/>
          <w:spacing w:val="-4"/>
          <w:sz w:val="17"/>
        </w:rPr>
        <w:t> </w:t>
      </w:r>
      <w:r>
        <w:rPr>
          <w:color w:val="231F20"/>
          <w:sz w:val="17"/>
        </w:rPr>
        <w:t>ultimi</w:t>
      </w:r>
      <w:r>
        <w:rPr>
          <w:color w:val="231F20"/>
          <w:spacing w:val="-4"/>
          <w:sz w:val="17"/>
        </w:rPr>
        <w:t> </w:t>
      </w:r>
      <w:r>
        <w:rPr>
          <w:color w:val="231F20"/>
          <w:sz w:val="17"/>
        </w:rPr>
        <w:t>anni</w:t>
      </w:r>
      <w:r>
        <w:rPr>
          <w:color w:val="231F20"/>
          <w:spacing w:val="-4"/>
          <w:sz w:val="17"/>
        </w:rPr>
        <w:t> </w:t>
      </w:r>
      <w:r>
        <w:rPr>
          <w:color w:val="231F20"/>
          <w:sz w:val="17"/>
        </w:rPr>
        <w:t>l’economia</w:t>
      </w:r>
      <w:r>
        <w:rPr>
          <w:color w:val="231F20"/>
          <w:spacing w:val="-4"/>
          <w:sz w:val="17"/>
        </w:rPr>
        <w:t> </w:t>
      </w:r>
      <w:r>
        <w:rPr>
          <w:color w:val="231F20"/>
          <w:sz w:val="17"/>
        </w:rPr>
        <w:t>dell’area</w:t>
      </w:r>
      <w:r>
        <w:rPr>
          <w:color w:val="231F20"/>
          <w:spacing w:val="-4"/>
          <w:sz w:val="17"/>
        </w:rPr>
        <w:t> </w:t>
      </w:r>
      <w:r>
        <w:rPr>
          <w:color w:val="231F20"/>
          <w:sz w:val="17"/>
        </w:rPr>
        <w:t>del</w:t>
      </w:r>
      <w:r>
        <w:rPr>
          <w:color w:val="231F20"/>
          <w:spacing w:val="-4"/>
          <w:sz w:val="17"/>
        </w:rPr>
        <w:t> </w:t>
      </w:r>
      <w:r>
        <w:rPr>
          <w:color w:val="231F20"/>
          <w:sz w:val="17"/>
        </w:rPr>
        <w:t>cratere</w:t>
      </w:r>
      <w:r>
        <w:rPr>
          <w:color w:val="231F20"/>
          <w:spacing w:val="-4"/>
          <w:sz w:val="17"/>
        </w:rPr>
        <w:t> </w:t>
      </w:r>
      <w:r>
        <w:rPr>
          <w:color w:val="231F20"/>
          <w:sz w:val="17"/>
        </w:rPr>
        <w:t>ha</w:t>
      </w:r>
      <w:r>
        <w:rPr>
          <w:color w:val="231F20"/>
          <w:spacing w:val="-4"/>
          <w:sz w:val="17"/>
        </w:rPr>
        <w:t> </w:t>
      </w:r>
      <w:r>
        <w:rPr>
          <w:color w:val="231F20"/>
          <w:sz w:val="17"/>
        </w:rPr>
        <w:t>subito</w:t>
      </w:r>
      <w:r>
        <w:rPr>
          <w:color w:val="231F20"/>
          <w:spacing w:val="-4"/>
          <w:sz w:val="17"/>
        </w:rPr>
        <w:t> </w:t>
      </w:r>
      <w:r>
        <w:rPr>
          <w:color w:val="231F20"/>
          <w:sz w:val="17"/>
        </w:rPr>
        <w:t>-</w:t>
      </w:r>
      <w:r>
        <w:rPr>
          <w:color w:val="231F20"/>
          <w:spacing w:val="-4"/>
          <w:sz w:val="17"/>
        </w:rPr>
        <w:t> </w:t>
      </w:r>
      <w:r>
        <w:rPr>
          <w:color w:val="231F20"/>
          <w:sz w:val="17"/>
        </w:rPr>
        <w:t>come il resto del Paese - i contraccolpi legati all’emergenza sanitaria che con fasi alterne è durata per oltre un triennio a partire dal 2020.</w:t>
      </w:r>
    </w:p>
    <w:p>
      <w:pPr>
        <w:spacing w:line="208" w:lineRule="auto" w:before="49"/>
        <w:ind w:left="113" w:right="38" w:firstLine="341"/>
        <w:jc w:val="both"/>
        <w:rPr>
          <w:sz w:val="17"/>
        </w:rPr>
      </w:pPr>
      <w:r>
        <w:rPr>
          <w:color w:val="231F20"/>
          <w:sz w:val="17"/>
        </w:rPr>
        <w:t>L’attuazione di Restart 1 era già in corso ad è tuttavia </w:t>
      </w:r>
      <w:r>
        <w:rPr>
          <w:color w:val="231F20"/>
          <w:sz w:val="17"/>
        </w:rPr>
        <w:t>proseguita anche</w:t>
      </w:r>
      <w:r>
        <w:rPr>
          <w:color w:val="231F20"/>
          <w:spacing w:val="-2"/>
          <w:sz w:val="17"/>
        </w:rPr>
        <w:t> </w:t>
      </w:r>
      <w:r>
        <w:rPr>
          <w:color w:val="231F20"/>
          <w:sz w:val="17"/>
        </w:rPr>
        <w:t>durante</w:t>
      </w:r>
      <w:r>
        <w:rPr>
          <w:color w:val="231F20"/>
          <w:spacing w:val="-2"/>
          <w:sz w:val="17"/>
        </w:rPr>
        <w:t> </w:t>
      </w:r>
      <w:r>
        <w:rPr>
          <w:color w:val="231F20"/>
          <w:sz w:val="17"/>
        </w:rPr>
        <w:t>la</w:t>
      </w:r>
      <w:r>
        <w:rPr>
          <w:color w:val="231F20"/>
          <w:spacing w:val="-2"/>
          <w:sz w:val="17"/>
        </w:rPr>
        <w:t> </w:t>
      </w:r>
      <w:r>
        <w:rPr>
          <w:color w:val="231F20"/>
          <w:sz w:val="17"/>
        </w:rPr>
        <w:t>crisi</w:t>
      </w:r>
      <w:r>
        <w:rPr>
          <w:color w:val="231F20"/>
          <w:spacing w:val="-2"/>
          <w:sz w:val="17"/>
        </w:rPr>
        <w:t> </w:t>
      </w:r>
      <w:r>
        <w:rPr>
          <w:color w:val="231F20"/>
          <w:sz w:val="17"/>
        </w:rPr>
        <w:t>contribuendo</w:t>
      </w:r>
      <w:r>
        <w:rPr>
          <w:color w:val="231F20"/>
          <w:spacing w:val="-2"/>
          <w:sz w:val="17"/>
        </w:rPr>
        <w:t> </w:t>
      </w:r>
      <w:r>
        <w:rPr>
          <w:color w:val="231F20"/>
          <w:sz w:val="17"/>
        </w:rPr>
        <w:t>-</w:t>
      </w:r>
      <w:r>
        <w:rPr>
          <w:color w:val="231F20"/>
          <w:spacing w:val="-2"/>
          <w:sz w:val="17"/>
        </w:rPr>
        <w:t> </w:t>
      </w:r>
      <w:r>
        <w:rPr>
          <w:color w:val="231F20"/>
          <w:sz w:val="17"/>
        </w:rPr>
        <w:t>in</w:t>
      </w:r>
      <w:r>
        <w:rPr>
          <w:color w:val="231F20"/>
          <w:spacing w:val="-2"/>
          <w:sz w:val="17"/>
        </w:rPr>
        <w:t> </w:t>
      </w:r>
      <w:r>
        <w:rPr>
          <w:color w:val="231F20"/>
          <w:sz w:val="17"/>
        </w:rPr>
        <w:t>misura</w:t>
      </w:r>
      <w:r>
        <w:rPr>
          <w:color w:val="231F20"/>
          <w:spacing w:val="-2"/>
          <w:sz w:val="17"/>
        </w:rPr>
        <w:t> </w:t>
      </w:r>
      <w:r>
        <w:rPr>
          <w:color w:val="231F20"/>
          <w:sz w:val="17"/>
        </w:rPr>
        <w:t>ancora</w:t>
      </w:r>
      <w:r>
        <w:rPr>
          <w:color w:val="231F20"/>
          <w:spacing w:val="-2"/>
          <w:sz w:val="17"/>
        </w:rPr>
        <w:t> </w:t>
      </w:r>
      <w:r>
        <w:rPr>
          <w:color w:val="231F20"/>
          <w:sz w:val="17"/>
        </w:rPr>
        <w:t>da</w:t>
      </w:r>
      <w:r>
        <w:rPr>
          <w:color w:val="231F20"/>
          <w:spacing w:val="-2"/>
          <w:sz w:val="17"/>
        </w:rPr>
        <w:t> </w:t>
      </w:r>
      <w:r>
        <w:rPr>
          <w:color w:val="231F20"/>
          <w:sz w:val="17"/>
        </w:rPr>
        <w:t>valutare</w:t>
      </w:r>
      <w:r>
        <w:rPr>
          <w:color w:val="231F20"/>
          <w:spacing w:val="-2"/>
          <w:sz w:val="17"/>
        </w:rPr>
        <w:t> </w:t>
      </w:r>
      <w:r>
        <w:rPr>
          <w:color w:val="231F20"/>
          <w:sz w:val="17"/>
        </w:rPr>
        <w:t>com- piutamente</w:t>
      </w:r>
      <w:r>
        <w:rPr>
          <w:color w:val="231F20"/>
          <w:spacing w:val="-2"/>
          <w:sz w:val="17"/>
        </w:rPr>
        <w:t> </w:t>
      </w:r>
      <w:r>
        <w:rPr>
          <w:color w:val="231F20"/>
          <w:sz w:val="17"/>
        </w:rPr>
        <w:t>-</w:t>
      </w:r>
      <w:r>
        <w:rPr>
          <w:color w:val="231F20"/>
          <w:spacing w:val="-2"/>
          <w:sz w:val="17"/>
        </w:rPr>
        <w:t> </w:t>
      </w:r>
      <w:r>
        <w:rPr>
          <w:color w:val="231F20"/>
          <w:sz w:val="17"/>
        </w:rPr>
        <w:t>a</w:t>
      </w:r>
      <w:r>
        <w:rPr>
          <w:color w:val="231F20"/>
          <w:spacing w:val="-2"/>
          <w:sz w:val="17"/>
        </w:rPr>
        <w:t> </w:t>
      </w:r>
      <w:r>
        <w:rPr>
          <w:color w:val="231F20"/>
          <w:sz w:val="17"/>
        </w:rPr>
        <w:t>rendere</w:t>
      </w:r>
      <w:r>
        <w:rPr>
          <w:color w:val="231F20"/>
          <w:spacing w:val="-2"/>
          <w:sz w:val="17"/>
        </w:rPr>
        <w:t> </w:t>
      </w:r>
      <w:r>
        <w:rPr>
          <w:color w:val="231F20"/>
          <w:sz w:val="17"/>
        </w:rPr>
        <w:t>l’economia</w:t>
      </w:r>
      <w:r>
        <w:rPr>
          <w:color w:val="231F20"/>
          <w:spacing w:val="-2"/>
          <w:sz w:val="17"/>
        </w:rPr>
        <w:t> </w:t>
      </w:r>
      <w:r>
        <w:rPr>
          <w:color w:val="231F20"/>
          <w:sz w:val="17"/>
        </w:rPr>
        <w:t>territoriale</w:t>
      </w:r>
      <w:r>
        <w:rPr>
          <w:color w:val="231F20"/>
          <w:spacing w:val="-2"/>
          <w:sz w:val="17"/>
        </w:rPr>
        <w:t> </w:t>
      </w:r>
      <w:r>
        <w:rPr>
          <w:color w:val="231F20"/>
          <w:sz w:val="17"/>
        </w:rPr>
        <w:t>e</w:t>
      </w:r>
      <w:r>
        <w:rPr>
          <w:color w:val="231F20"/>
          <w:spacing w:val="-2"/>
          <w:sz w:val="17"/>
        </w:rPr>
        <w:t> </w:t>
      </w:r>
      <w:r>
        <w:rPr>
          <w:color w:val="231F20"/>
          <w:sz w:val="17"/>
        </w:rPr>
        <w:t>il</w:t>
      </w:r>
      <w:r>
        <w:rPr>
          <w:color w:val="231F20"/>
          <w:spacing w:val="-2"/>
          <w:sz w:val="17"/>
        </w:rPr>
        <w:t> </w:t>
      </w:r>
      <w:r>
        <w:rPr>
          <w:color w:val="231F20"/>
          <w:sz w:val="17"/>
        </w:rPr>
        <w:t>sistema</w:t>
      </w:r>
      <w:r>
        <w:rPr>
          <w:color w:val="231F20"/>
          <w:spacing w:val="-2"/>
          <w:sz w:val="17"/>
        </w:rPr>
        <w:t> </w:t>
      </w:r>
      <w:r>
        <w:rPr>
          <w:color w:val="231F20"/>
          <w:sz w:val="17"/>
        </w:rPr>
        <w:t>delle</w:t>
      </w:r>
      <w:r>
        <w:rPr>
          <w:color w:val="231F20"/>
          <w:spacing w:val="-2"/>
          <w:sz w:val="17"/>
        </w:rPr>
        <w:t> </w:t>
      </w:r>
      <w:r>
        <w:rPr>
          <w:color w:val="231F20"/>
          <w:sz w:val="17"/>
        </w:rPr>
        <w:t>imprese locali maggiormente in grado di resistere e poi di ripartire.</w:t>
      </w:r>
    </w:p>
    <w:p>
      <w:pPr>
        <w:spacing w:line="208" w:lineRule="auto" w:before="49"/>
        <w:ind w:left="113" w:right="38" w:firstLine="341"/>
        <w:jc w:val="both"/>
        <w:rPr>
          <w:sz w:val="17"/>
        </w:rPr>
      </w:pPr>
      <w:r>
        <w:rPr>
          <w:color w:val="231F20"/>
          <w:sz w:val="17"/>
        </w:rPr>
        <w:t>La stessa attuazione del programma di sviluppo è stata fortemente influenzata dalle difficili condizioni di operatività soprattutto nel </w:t>
      </w:r>
      <w:r>
        <w:rPr>
          <w:color w:val="231F20"/>
          <w:sz w:val="17"/>
        </w:rPr>
        <w:t>trien- nio</w:t>
      </w:r>
      <w:r>
        <w:rPr>
          <w:color w:val="231F20"/>
          <w:spacing w:val="-5"/>
          <w:sz w:val="17"/>
        </w:rPr>
        <w:t> </w:t>
      </w:r>
      <w:r>
        <w:rPr>
          <w:color w:val="231F20"/>
          <w:sz w:val="17"/>
        </w:rPr>
        <w:t>pandemico</w:t>
      </w:r>
      <w:r>
        <w:rPr>
          <w:color w:val="231F20"/>
          <w:spacing w:val="-5"/>
          <w:sz w:val="17"/>
        </w:rPr>
        <w:t> </w:t>
      </w:r>
      <w:r>
        <w:rPr>
          <w:color w:val="231F20"/>
          <w:sz w:val="17"/>
        </w:rPr>
        <w:t>2020-2022,</w:t>
      </w:r>
      <w:r>
        <w:rPr>
          <w:color w:val="231F20"/>
          <w:spacing w:val="-5"/>
          <w:sz w:val="17"/>
        </w:rPr>
        <w:t> </w:t>
      </w:r>
      <w:r>
        <w:rPr>
          <w:color w:val="231F20"/>
          <w:sz w:val="17"/>
        </w:rPr>
        <w:t>dalle</w:t>
      </w:r>
      <w:r>
        <w:rPr>
          <w:color w:val="231F20"/>
          <w:spacing w:val="-5"/>
          <w:sz w:val="17"/>
        </w:rPr>
        <w:t> </w:t>
      </w:r>
      <w:r>
        <w:rPr>
          <w:color w:val="231F20"/>
          <w:sz w:val="17"/>
        </w:rPr>
        <w:t>inevitabili</w:t>
      </w:r>
      <w:r>
        <w:rPr>
          <w:color w:val="231F20"/>
          <w:spacing w:val="-5"/>
          <w:sz w:val="17"/>
        </w:rPr>
        <w:t> </w:t>
      </w:r>
      <w:r>
        <w:rPr>
          <w:color w:val="231F20"/>
          <w:sz w:val="17"/>
        </w:rPr>
        <w:t>difficoltà</w:t>
      </w:r>
      <w:r>
        <w:rPr>
          <w:color w:val="231F20"/>
          <w:spacing w:val="-5"/>
          <w:sz w:val="17"/>
        </w:rPr>
        <w:t> </w:t>
      </w:r>
      <w:r>
        <w:rPr>
          <w:color w:val="231F20"/>
          <w:sz w:val="17"/>
        </w:rPr>
        <w:t>registratisi</w:t>
      </w:r>
      <w:r>
        <w:rPr>
          <w:color w:val="231F20"/>
          <w:spacing w:val="-5"/>
          <w:sz w:val="17"/>
        </w:rPr>
        <w:t> </w:t>
      </w:r>
      <w:r>
        <w:rPr>
          <w:color w:val="231F20"/>
          <w:sz w:val="17"/>
        </w:rPr>
        <w:t>in</w:t>
      </w:r>
      <w:r>
        <w:rPr>
          <w:color w:val="231F20"/>
          <w:spacing w:val="-5"/>
          <w:sz w:val="17"/>
        </w:rPr>
        <w:t> </w:t>
      </w:r>
      <w:r>
        <w:rPr>
          <w:color w:val="231F20"/>
          <w:sz w:val="17"/>
        </w:rPr>
        <w:t>quel periodo ma anche dalle necessità di rapida ripresa nelle annualità suc- cessive. I risultati conseguiti - attualmente in corso di stima e valuta- zione</w:t>
      </w:r>
      <w:r>
        <w:rPr>
          <w:color w:val="231F20"/>
          <w:spacing w:val="-1"/>
          <w:sz w:val="17"/>
        </w:rPr>
        <w:t> </w:t>
      </w:r>
      <w:r>
        <w:rPr>
          <w:color w:val="231F20"/>
          <w:sz w:val="17"/>
        </w:rPr>
        <w:t>più</w:t>
      </w:r>
      <w:r>
        <w:rPr>
          <w:color w:val="231F20"/>
          <w:spacing w:val="-1"/>
          <w:sz w:val="17"/>
        </w:rPr>
        <w:t> </w:t>
      </w:r>
      <w:r>
        <w:rPr>
          <w:color w:val="231F20"/>
          <w:sz w:val="17"/>
        </w:rPr>
        <w:t>puntuali</w:t>
      </w:r>
      <w:r>
        <w:rPr>
          <w:color w:val="231F20"/>
          <w:spacing w:val="-1"/>
          <w:sz w:val="17"/>
        </w:rPr>
        <w:t> </w:t>
      </w:r>
      <w:r>
        <w:rPr>
          <w:color w:val="231F20"/>
          <w:sz w:val="17"/>
        </w:rPr>
        <w:t>-</w:t>
      </w:r>
      <w:r>
        <w:rPr>
          <w:color w:val="231F20"/>
          <w:spacing w:val="-1"/>
          <w:sz w:val="17"/>
        </w:rPr>
        <w:t> </w:t>
      </w:r>
      <w:r>
        <w:rPr>
          <w:color w:val="231F20"/>
          <w:sz w:val="17"/>
        </w:rPr>
        <w:t>appaiono</w:t>
      </w:r>
      <w:r>
        <w:rPr>
          <w:color w:val="231F20"/>
          <w:spacing w:val="-1"/>
          <w:sz w:val="17"/>
        </w:rPr>
        <w:t> </w:t>
      </w:r>
      <w:r>
        <w:rPr>
          <w:color w:val="231F20"/>
          <w:sz w:val="17"/>
        </w:rPr>
        <w:t>tuttavia</w:t>
      </w:r>
      <w:r>
        <w:rPr>
          <w:color w:val="231F20"/>
          <w:spacing w:val="-1"/>
          <w:sz w:val="17"/>
        </w:rPr>
        <w:t> </w:t>
      </w:r>
      <w:r>
        <w:rPr>
          <w:color w:val="231F20"/>
          <w:sz w:val="17"/>
        </w:rPr>
        <w:t>abbastanza</w:t>
      </w:r>
      <w:r>
        <w:rPr>
          <w:color w:val="231F20"/>
          <w:spacing w:val="-1"/>
          <w:sz w:val="17"/>
        </w:rPr>
        <w:t> </w:t>
      </w:r>
      <w:r>
        <w:rPr>
          <w:color w:val="231F20"/>
          <w:sz w:val="17"/>
        </w:rPr>
        <w:t>soddisfacenti.</w:t>
      </w:r>
      <w:r>
        <w:rPr>
          <w:color w:val="231F20"/>
          <w:spacing w:val="-1"/>
          <w:sz w:val="17"/>
        </w:rPr>
        <w:t> </w:t>
      </w:r>
      <w:r>
        <w:rPr>
          <w:color w:val="231F20"/>
          <w:sz w:val="17"/>
        </w:rPr>
        <w:t>Questo corrobora</w:t>
      </w:r>
      <w:r>
        <w:rPr>
          <w:color w:val="231F20"/>
          <w:spacing w:val="-7"/>
          <w:sz w:val="17"/>
        </w:rPr>
        <w:t> </w:t>
      </w:r>
      <w:r>
        <w:rPr>
          <w:color w:val="231F20"/>
          <w:sz w:val="17"/>
        </w:rPr>
        <w:t>l’ipotesi</w:t>
      </w:r>
      <w:r>
        <w:rPr>
          <w:color w:val="231F20"/>
          <w:spacing w:val="-7"/>
          <w:sz w:val="17"/>
        </w:rPr>
        <w:t> </w:t>
      </w:r>
      <w:r>
        <w:rPr>
          <w:color w:val="231F20"/>
          <w:sz w:val="17"/>
        </w:rPr>
        <w:t>che</w:t>
      </w:r>
      <w:r>
        <w:rPr>
          <w:color w:val="231F20"/>
          <w:spacing w:val="-7"/>
          <w:sz w:val="17"/>
        </w:rPr>
        <w:t> </w:t>
      </w:r>
      <w:r>
        <w:rPr>
          <w:color w:val="231F20"/>
          <w:sz w:val="17"/>
        </w:rPr>
        <w:t>Restart</w:t>
      </w:r>
      <w:r>
        <w:rPr>
          <w:color w:val="231F20"/>
          <w:spacing w:val="-7"/>
          <w:sz w:val="17"/>
        </w:rPr>
        <w:t> </w:t>
      </w:r>
      <w:r>
        <w:rPr>
          <w:color w:val="231F20"/>
          <w:sz w:val="17"/>
        </w:rPr>
        <w:t>1</w:t>
      </w:r>
      <w:r>
        <w:rPr>
          <w:color w:val="231F20"/>
          <w:spacing w:val="-7"/>
          <w:sz w:val="17"/>
        </w:rPr>
        <w:t> </w:t>
      </w:r>
      <w:r>
        <w:rPr>
          <w:color w:val="231F20"/>
          <w:sz w:val="17"/>
        </w:rPr>
        <w:t>abbia</w:t>
      </w:r>
      <w:r>
        <w:rPr>
          <w:color w:val="231F20"/>
          <w:spacing w:val="-7"/>
          <w:sz w:val="17"/>
        </w:rPr>
        <w:t> </w:t>
      </w:r>
      <w:r>
        <w:rPr>
          <w:color w:val="231F20"/>
          <w:sz w:val="17"/>
        </w:rPr>
        <w:t>avuto,</w:t>
      </w:r>
      <w:r>
        <w:rPr>
          <w:color w:val="231F20"/>
          <w:spacing w:val="-7"/>
          <w:sz w:val="17"/>
        </w:rPr>
        <w:t> </w:t>
      </w:r>
      <w:r>
        <w:rPr>
          <w:color w:val="231F20"/>
          <w:sz w:val="17"/>
        </w:rPr>
        <w:t>in</w:t>
      </w:r>
      <w:r>
        <w:rPr>
          <w:color w:val="231F20"/>
          <w:spacing w:val="-7"/>
          <w:sz w:val="17"/>
        </w:rPr>
        <w:t> </w:t>
      </w:r>
      <w:r>
        <w:rPr>
          <w:color w:val="231F20"/>
          <w:sz w:val="17"/>
        </w:rPr>
        <w:t>misura</w:t>
      </w:r>
      <w:r>
        <w:rPr>
          <w:color w:val="231F20"/>
          <w:spacing w:val="-7"/>
          <w:sz w:val="17"/>
        </w:rPr>
        <w:t> </w:t>
      </w:r>
      <w:r>
        <w:rPr>
          <w:color w:val="231F20"/>
          <w:sz w:val="17"/>
        </w:rPr>
        <w:t>ancora</w:t>
      </w:r>
      <w:r>
        <w:rPr>
          <w:color w:val="231F20"/>
          <w:spacing w:val="-7"/>
          <w:sz w:val="17"/>
        </w:rPr>
        <w:t> </w:t>
      </w:r>
      <w:r>
        <w:rPr>
          <w:color w:val="231F20"/>
          <w:sz w:val="17"/>
        </w:rPr>
        <w:t>da</w:t>
      </w:r>
      <w:r>
        <w:rPr>
          <w:color w:val="231F20"/>
          <w:spacing w:val="-7"/>
          <w:sz w:val="17"/>
        </w:rPr>
        <w:t> </w:t>
      </w:r>
      <w:r>
        <w:rPr>
          <w:color w:val="231F20"/>
          <w:sz w:val="17"/>
        </w:rPr>
        <w:t>stima- re, almeno un ruolo «anti-ciclico» (insieme naturalmente all’attività di ricostruzione</w:t>
      </w:r>
      <w:r>
        <w:rPr>
          <w:color w:val="231F20"/>
          <w:spacing w:val="-6"/>
          <w:sz w:val="17"/>
        </w:rPr>
        <w:t> </w:t>
      </w:r>
      <w:r>
        <w:rPr>
          <w:color w:val="231F20"/>
          <w:sz w:val="17"/>
        </w:rPr>
        <w:t>che,</w:t>
      </w:r>
      <w:r>
        <w:rPr>
          <w:color w:val="231F20"/>
          <w:spacing w:val="-6"/>
          <w:sz w:val="17"/>
        </w:rPr>
        <w:t> </w:t>
      </w:r>
      <w:r>
        <w:rPr>
          <w:color w:val="231F20"/>
          <w:sz w:val="17"/>
        </w:rPr>
        <w:t>nei</w:t>
      </w:r>
      <w:r>
        <w:rPr>
          <w:color w:val="231F20"/>
          <w:spacing w:val="-6"/>
          <w:sz w:val="17"/>
        </w:rPr>
        <w:t> </w:t>
      </w:r>
      <w:r>
        <w:rPr>
          <w:color w:val="231F20"/>
          <w:sz w:val="17"/>
        </w:rPr>
        <w:t>limiti</w:t>
      </w:r>
      <w:r>
        <w:rPr>
          <w:color w:val="231F20"/>
          <w:spacing w:val="-6"/>
          <w:sz w:val="17"/>
        </w:rPr>
        <w:t> </w:t>
      </w:r>
      <w:r>
        <w:rPr>
          <w:color w:val="231F20"/>
          <w:sz w:val="17"/>
        </w:rPr>
        <w:t>del</w:t>
      </w:r>
      <w:r>
        <w:rPr>
          <w:color w:val="231F20"/>
          <w:spacing w:val="-6"/>
          <w:sz w:val="17"/>
        </w:rPr>
        <w:t> </w:t>
      </w:r>
      <w:r>
        <w:rPr>
          <w:color w:val="231F20"/>
          <w:sz w:val="17"/>
        </w:rPr>
        <w:t>possibile,</w:t>
      </w:r>
      <w:r>
        <w:rPr>
          <w:color w:val="231F20"/>
          <w:spacing w:val="-6"/>
          <w:sz w:val="17"/>
        </w:rPr>
        <w:t> </w:t>
      </w:r>
      <w:r>
        <w:rPr>
          <w:color w:val="231F20"/>
          <w:sz w:val="17"/>
        </w:rPr>
        <w:t>non</w:t>
      </w:r>
      <w:r>
        <w:rPr>
          <w:color w:val="231F20"/>
          <w:spacing w:val="-6"/>
          <w:sz w:val="17"/>
        </w:rPr>
        <w:t> </w:t>
      </w:r>
      <w:r>
        <w:rPr>
          <w:color w:val="231F20"/>
          <w:sz w:val="17"/>
        </w:rPr>
        <w:t>si</w:t>
      </w:r>
      <w:r>
        <w:rPr>
          <w:color w:val="231F20"/>
          <w:spacing w:val="-6"/>
          <w:sz w:val="17"/>
        </w:rPr>
        <w:t> </w:t>
      </w:r>
      <w:r>
        <w:rPr>
          <w:color w:val="231F20"/>
          <w:sz w:val="17"/>
        </w:rPr>
        <w:t>è</w:t>
      </w:r>
      <w:r>
        <w:rPr>
          <w:color w:val="231F20"/>
          <w:spacing w:val="-6"/>
          <w:sz w:val="17"/>
        </w:rPr>
        <w:t> </w:t>
      </w:r>
      <w:r>
        <w:rPr>
          <w:color w:val="231F20"/>
          <w:sz w:val="17"/>
        </w:rPr>
        <w:t>mai</w:t>
      </w:r>
      <w:r>
        <w:rPr>
          <w:color w:val="231F20"/>
          <w:spacing w:val="-6"/>
          <w:sz w:val="17"/>
        </w:rPr>
        <w:t> </w:t>
      </w:r>
      <w:r>
        <w:rPr>
          <w:color w:val="231F20"/>
          <w:sz w:val="17"/>
        </w:rPr>
        <w:t>fermata</w:t>
      </w:r>
      <w:r>
        <w:rPr>
          <w:color w:val="231F20"/>
          <w:spacing w:val="-6"/>
          <w:sz w:val="17"/>
        </w:rPr>
        <w:t> </w:t>
      </w:r>
      <w:r>
        <w:rPr>
          <w:color w:val="231F20"/>
          <w:sz w:val="17"/>
        </w:rPr>
        <w:t>del</w:t>
      </w:r>
      <w:r>
        <w:rPr>
          <w:color w:val="231F20"/>
          <w:spacing w:val="-6"/>
          <w:sz w:val="17"/>
        </w:rPr>
        <w:t> </w:t>
      </w:r>
      <w:r>
        <w:rPr>
          <w:color w:val="231F20"/>
          <w:sz w:val="17"/>
        </w:rPr>
        <w:t>tutto) nel rendere l’economia locale più resistente ai colpi della crisi.</w:t>
      </w:r>
    </w:p>
    <w:p>
      <w:pPr>
        <w:spacing w:line="208" w:lineRule="auto" w:before="52"/>
        <w:ind w:left="113" w:right="38" w:firstLine="341"/>
        <w:jc w:val="both"/>
        <w:rPr>
          <w:sz w:val="17"/>
        </w:rPr>
      </w:pPr>
      <w:r>
        <w:rPr>
          <w:color w:val="231F20"/>
          <w:sz w:val="17"/>
        </w:rPr>
        <w:t>Naturalmente,</w:t>
      </w:r>
      <w:r>
        <w:rPr>
          <w:color w:val="231F20"/>
          <w:spacing w:val="-11"/>
          <w:sz w:val="17"/>
        </w:rPr>
        <w:t> </w:t>
      </w:r>
      <w:r>
        <w:rPr>
          <w:color w:val="231F20"/>
          <w:sz w:val="17"/>
        </w:rPr>
        <w:t>le</w:t>
      </w:r>
      <w:r>
        <w:rPr>
          <w:color w:val="231F20"/>
          <w:spacing w:val="-10"/>
          <w:sz w:val="17"/>
        </w:rPr>
        <w:t> </w:t>
      </w:r>
      <w:r>
        <w:rPr>
          <w:color w:val="231F20"/>
          <w:sz w:val="17"/>
        </w:rPr>
        <w:t>difficoltà</w:t>
      </w:r>
      <w:r>
        <w:rPr>
          <w:color w:val="231F20"/>
          <w:spacing w:val="-10"/>
          <w:sz w:val="17"/>
        </w:rPr>
        <w:t> </w:t>
      </w:r>
      <w:r>
        <w:rPr>
          <w:color w:val="231F20"/>
          <w:sz w:val="17"/>
        </w:rPr>
        <w:t>derivanti</w:t>
      </w:r>
      <w:r>
        <w:rPr>
          <w:color w:val="231F20"/>
          <w:spacing w:val="-10"/>
          <w:sz w:val="17"/>
        </w:rPr>
        <w:t> </w:t>
      </w:r>
      <w:r>
        <w:rPr>
          <w:color w:val="231F20"/>
          <w:sz w:val="17"/>
        </w:rPr>
        <w:t>dalla</w:t>
      </w:r>
      <w:r>
        <w:rPr>
          <w:color w:val="231F20"/>
          <w:spacing w:val="-10"/>
          <w:sz w:val="17"/>
        </w:rPr>
        <w:t> </w:t>
      </w:r>
      <w:r>
        <w:rPr>
          <w:color w:val="231F20"/>
          <w:sz w:val="17"/>
        </w:rPr>
        <w:t>pandemia</w:t>
      </w:r>
      <w:r>
        <w:rPr>
          <w:color w:val="231F20"/>
          <w:spacing w:val="-10"/>
          <w:sz w:val="17"/>
        </w:rPr>
        <w:t> </w:t>
      </w:r>
      <w:r>
        <w:rPr>
          <w:color w:val="231F20"/>
          <w:sz w:val="17"/>
        </w:rPr>
        <w:t>ne</w:t>
      </w:r>
      <w:r>
        <w:rPr>
          <w:color w:val="231F20"/>
          <w:spacing w:val="-10"/>
          <w:sz w:val="17"/>
        </w:rPr>
        <w:t> </w:t>
      </w:r>
      <w:r>
        <w:rPr>
          <w:color w:val="231F20"/>
          <w:sz w:val="17"/>
        </w:rPr>
        <w:t>hanno</w:t>
      </w:r>
      <w:r>
        <w:rPr>
          <w:color w:val="231F20"/>
          <w:spacing w:val="-11"/>
          <w:sz w:val="17"/>
        </w:rPr>
        <w:t> </w:t>
      </w:r>
      <w:r>
        <w:rPr>
          <w:color w:val="231F20"/>
          <w:sz w:val="17"/>
        </w:rPr>
        <w:t>inve- ce parzialmente indebolito (rispetto alle aspettative) la capacità di inci- dere</w:t>
      </w:r>
      <w:r>
        <w:rPr>
          <w:color w:val="231F20"/>
          <w:spacing w:val="-3"/>
          <w:sz w:val="17"/>
        </w:rPr>
        <w:t> </w:t>
      </w:r>
      <w:r>
        <w:rPr>
          <w:color w:val="231F20"/>
          <w:sz w:val="17"/>
        </w:rPr>
        <w:t>in</w:t>
      </w:r>
      <w:r>
        <w:rPr>
          <w:color w:val="231F20"/>
          <w:spacing w:val="-3"/>
          <w:sz w:val="17"/>
        </w:rPr>
        <w:t> </w:t>
      </w:r>
      <w:r>
        <w:rPr>
          <w:color w:val="231F20"/>
          <w:sz w:val="17"/>
        </w:rPr>
        <w:t>questi</w:t>
      </w:r>
      <w:r>
        <w:rPr>
          <w:color w:val="231F20"/>
          <w:spacing w:val="-3"/>
          <w:sz w:val="17"/>
        </w:rPr>
        <w:t> </w:t>
      </w:r>
      <w:r>
        <w:rPr>
          <w:color w:val="231F20"/>
          <w:sz w:val="17"/>
        </w:rPr>
        <w:t>anni</w:t>
      </w:r>
      <w:r>
        <w:rPr>
          <w:color w:val="231F20"/>
          <w:spacing w:val="-3"/>
          <w:sz w:val="17"/>
        </w:rPr>
        <w:t> </w:t>
      </w:r>
      <w:r>
        <w:rPr>
          <w:color w:val="231F20"/>
          <w:sz w:val="17"/>
        </w:rPr>
        <w:t>in</w:t>
      </w:r>
      <w:r>
        <w:rPr>
          <w:color w:val="231F20"/>
          <w:spacing w:val="-3"/>
          <w:sz w:val="17"/>
        </w:rPr>
        <w:t> </w:t>
      </w:r>
      <w:r>
        <w:rPr>
          <w:color w:val="231F20"/>
          <w:sz w:val="17"/>
        </w:rPr>
        <w:t>misura</w:t>
      </w:r>
      <w:r>
        <w:rPr>
          <w:color w:val="231F20"/>
          <w:spacing w:val="-3"/>
          <w:sz w:val="17"/>
        </w:rPr>
        <w:t> </w:t>
      </w:r>
      <w:r>
        <w:rPr>
          <w:color w:val="231F20"/>
          <w:sz w:val="17"/>
        </w:rPr>
        <w:t>più</w:t>
      </w:r>
      <w:r>
        <w:rPr>
          <w:color w:val="231F20"/>
          <w:spacing w:val="-3"/>
          <w:sz w:val="17"/>
        </w:rPr>
        <w:t> </w:t>
      </w:r>
      <w:r>
        <w:rPr>
          <w:color w:val="231F20"/>
          <w:sz w:val="17"/>
        </w:rPr>
        <w:t>forte</w:t>
      </w:r>
      <w:r>
        <w:rPr>
          <w:color w:val="231F20"/>
          <w:spacing w:val="-3"/>
          <w:sz w:val="17"/>
        </w:rPr>
        <w:t> </w:t>
      </w:r>
      <w:r>
        <w:rPr>
          <w:color w:val="231F20"/>
          <w:sz w:val="17"/>
        </w:rPr>
        <w:t>sui</w:t>
      </w:r>
      <w:r>
        <w:rPr>
          <w:color w:val="231F20"/>
          <w:spacing w:val="-3"/>
          <w:sz w:val="17"/>
        </w:rPr>
        <w:t> </w:t>
      </w:r>
      <w:r>
        <w:rPr>
          <w:color w:val="231F20"/>
          <w:sz w:val="17"/>
        </w:rPr>
        <w:t>nodi</w:t>
      </w:r>
      <w:r>
        <w:rPr>
          <w:color w:val="231F20"/>
          <w:spacing w:val="-3"/>
          <w:sz w:val="17"/>
        </w:rPr>
        <w:t> </w:t>
      </w:r>
      <w:r>
        <w:rPr>
          <w:color w:val="231F20"/>
          <w:sz w:val="17"/>
        </w:rPr>
        <w:t>strutturali</w:t>
      </w:r>
      <w:r>
        <w:rPr>
          <w:color w:val="231F20"/>
          <w:spacing w:val="-3"/>
          <w:sz w:val="17"/>
        </w:rPr>
        <w:t> </w:t>
      </w:r>
      <w:r>
        <w:rPr>
          <w:color w:val="231F20"/>
          <w:sz w:val="17"/>
        </w:rPr>
        <w:t>dell’economia </w:t>
      </w:r>
      <w:r>
        <w:rPr>
          <w:color w:val="231F20"/>
          <w:spacing w:val="-2"/>
          <w:sz w:val="17"/>
        </w:rPr>
        <w:t>territoriale.</w:t>
      </w:r>
    </w:p>
    <w:p>
      <w:pPr>
        <w:spacing w:line="208" w:lineRule="auto" w:before="49"/>
        <w:ind w:left="113" w:right="38" w:firstLine="341"/>
        <w:jc w:val="both"/>
        <w:rPr>
          <w:sz w:val="17"/>
        </w:rPr>
      </w:pPr>
      <w:r>
        <w:rPr>
          <w:color w:val="231F20"/>
          <w:sz w:val="17"/>
        </w:rPr>
        <w:t>Nell’area del cratere permangono, inoltre, punti di debolezza </w:t>
      </w:r>
      <w:r>
        <w:rPr>
          <w:color w:val="231F20"/>
          <w:sz w:val="17"/>
        </w:rPr>
        <w:t>in larga parte già presenti nel 2016 quando è stata individuata la strategia del primo programma Restart.</w:t>
      </w:r>
    </w:p>
    <w:p>
      <w:pPr>
        <w:spacing w:line="208" w:lineRule="auto" w:before="49"/>
        <w:ind w:left="113" w:right="38" w:firstLine="341"/>
        <w:jc w:val="both"/>
        <w:rPr>
          <w:sz w:val="17"/>
        </w:rPr>
      </w:pPr>
      <w:r>
        <w:rPr>
          <w:color w:val="231F20"/>
          <w:sz w:val="17"/>
        </w:rPr>
        <w:t>Dal</w:t>
      </w:r>
      <w:r>
        <w:rPr>
          <w:color w:val="231F20"/>
          <w:spacing w:val="-11"/>
          <w:sz w:val="17"/>
        </w:rPr>
        <w:t> </w:t>
      </w:r>
      <w:r>
        <w:rPr>
          <w:color w:val="231F20"/>
          <w:sz w:val="17"/>
        </w:rPr>
        <w:t>punto</w:t>
      </w:r>
      <w:r>
        <w:rPr>
          <w:color w:val="231F20"/>
          <w:spacing w:val="-11"/>
          <w:sz w:val="17"/>
        </w:rPr>
        <w:t> </w:t>
      </w:r>
      <w:r>
        <w:rPr>
          <w:color w:val="231F20"/>
          <w:sz w:val="17"/>
        </w:rPr>
        <w:t>di</w:t>
      </w:r>
      <w:r>
        <w:rPr>
          <w:color w:val="231F20"/>
          <w:spacing w:val="-10"/>
          <w:sz w:val="17"/>
        </w:rPr>
        <w:t> </w:t>
      </w:r>
      <w:r>
        <w:rPr>
          <w:color w:val="231F20"/>
          <w:sz w:val="17"/>
        </w:rPr>
        <w:t>vista</w:t>
      </w:r>
      <w:r>
        <w:rPr>
          <w:color w:val="231F20"/>
          <w:spacing w:val="-11"/>
          <w:sz w:val="17"/>
        </w:rPr>
        <w:t> </w:t>
      </w:r>
      <w:r>
        <w:rPr>
          <w:color w:val="231F20"/>
          <w:sz w:val="17"/>
        </w:rPr>
        <w:t>demografico,</w:t>
      </w:r>
      <w:r>
        <w:rPr>
          <w:color w:val="231F20"/>
          <w:spacing w:val="-10"/>
          <w:sz w:val="17"/>
        </w:rPr>
        <w:t> </w:t>
      </w:r>
      <w:r>
        <w:rPr>
          <w:color w:val="231F20"/>
          <w:sz w:val="17"/>
        </w:rPr>
        <w:t>l’area,</w:t>
      </w:r>
      <w:r>
        <w:rPr>
          <w:color w:val="231F20"/>
          <w:spacing w:val="-11"/>
          <w:sz w:val="17"/>
        </w:rPr>
        <w:t> </w:t>
      </w:r>
      <w:r>
        <w:rPr>
          <w:color w:val="231F20"/>
          <w:sz w:val="17"/>
        </w:rPr>
        <w:t>fatta</w:t>
      </w:r>
      <w:r>
        <w:rPr>
          <w:color w:val="231F20"/>
          <w:spacing w:val="-11"/>
          <w:sz w:val="17"/>
        </w:rPr>
        <w:t> </w:t>
      </w:r>
      <w:r>
        <w:rPr>
          <w:color w:val="231F20"/>
          <w:sz w:val="17"/>
        </w:rPr>
        <w:t>eccezione</w:t>
      </w:r>
      <w:r>
        <w:rPr>
          <w:color w:val="231F20"/>
          <w:spacing w:val="-10"/>
          <w:sz w:val="17"/>
        </w:rPr>
        <w:t> </w:t>
      </w:r>
      <w:r>
        <w:rPr>
          <w:color w:val="231F20"/>
          <w:sz w:val="17"/>
        </w:rPr>
        <w:t>per</w:t>
      </w:r>
      <w:r>
        <w:rPr>
          <w:color w:val="231F20"/>
          <w:spacing w:val="-11"/>
          <w:sz w:val="17"/>
        </w:rPr>
        <w:t> </w:t>
      </w:r>
      <w:r>
        <w:rPr>
          <w:color w:val="231F20"/>
          <w:sz w:val="17"/>
        </w:rPr>
        <w:t>il</w:t>
      </w:r>
      <w:r>
        <w:rPr>
          <w:color w:val="231F20"/>
          <w:spacing w:val="-10"/>
          <w:sz w:val="17"/>
        </w:rPr>
        <w:t> </w:t>
      </w:r>
      <w:r>
        <w:rPr>
          <w:color w:val="231F20"/>
          <w:sz w:val="17"/>
        </w:rPr>
        <w:t>Comu- ne de L’Aquila, continua a caratterizzarsi per una bassa densità di abi- tanti e, dal 2016 al 2021, persiste il fenomeno della diminuzione </w:t>
      </w:r>
      <w:r>
        <w:rPr>
          <w:color w:val="231F20"/>
          <w:sz w:val="17"/>
        </w:rPr>
        <w:t>della popolazione residente. Considerato che nel 54% dei comuni del cratere si rileva un indice di accessibilità ai servizi essenziali superiore ai 30 minuti, il rischio di abbandono in questi territori rimane forte.</w:t>
      </w:r>
    </w:p>
    <w:p>
      <w:pPr>
        <w:spacing w:line="208" w:lineRule="auto" w:before="50"/>
        <w:ind w:left="113" w:right="38" w:firstLine="341"/>
        <w:jc w:val="both"/>
        <w:rPr>
          <w:sz w:val="17"/>
        </w:rPr>
      </w:pPr>
      <w:r>
        <w:rPr>
          <w:color w:val="231F20"/>
          <w:sz w:val="17"/>
        </w:rPr>
        <w:t>A</w:t>
      </w:r>
      <w:r>
        <w:rPr>
          <w:color w:val="231F20"/>
          <w:spacing w:val="-11"/>
          <w:sz w:val="17"/>
        </w:rPr>
        <w:t> </w:t>
      </w:r>
      <w:r>
        <w:rPr>
          <w:color w:val="231F20"/>
          <w:sz w:val="17"/>
        </w:rPr>
        <w:t>livello</w:t>
      </w:r>
      <w:r>
        <w:rPr>
          <w:color w:val="231F20"/>
          <w:spacing w:val="-11"/>
          <w:sz w:val="17"/>
        </w:rPr>
        <w:t> </w:t>
      </w:r>
      <w:r>
        <w:rPr>
          <w:color w:val="231F20"/>
          <w:sz w:val="17"/>
        </w:rPr>
        <w:t>di</w:t>
      </w:r>
      <w:r>
        <w:rPr>
          <w:color w:val="231F20"/>
          <w:spacing w:val="-6"/>
          <w:sz w:val="17"/>
        </w:rPr>
        <w:t> </w:t>
      </w:r>
      <w:r>
        <w:rPr>
          <w:color w:val="231F20"/>
          <w:sz w:val="17"/>
        </w:rPr>
        <w:t>quadro</w:t>
      </w:r>
      <w:r>
        <w:rPr>
          <w:color w:val="231F20"/>
          <w:spacing w:val="-7"/>
          <w:sz w:val="17"/>
        </w:rPr>
        <w:t> </w:t>
      </w:r>
      <w:r>
        <w:rPr>
          <w:color w:val="231F20"/>
          <w:sz w:val="17"/>
        </w:rPr>
        <w:t>economico</w:t>
      </w:r>
      <w:r>
        <w:rPr>
          <w:color w:val="231F20"/>
          <w:spacing w:val="-7"/>
          <w:sz w:val="17"/>
        </w:rPr>
        <w:t> </w:t>
      </w:r>
      <w:r>
        <w:rPr>
          <w:color w:val="231F20"/>
          <w:sz w:val="17"/>
        </w:rPr>
        <w:t>generale,</w:t>
      </w:r>
      <w:r>
        <w:rPr>
          <w:color w:val="231F20"/>
          <w:spacing w:val="-7"/>
          <w:sz w:val="17"/>
        </w:rPr>
        <w:t> </w:t>
      </w:r>
      <w:r>
        <w:rPr>
          <w:color w:val="231F20"/>
          <w:sz w:val="17"/>
        </w:rPr>
        <w:t>si</w:t>
      </w:r>
      <w:r>
        <w:rPr>
          <w:color w:val="231F20"/>
          <w:spacing w:val="-7"/>
          <w:sz w:val="17"/>
        </w:rPr>
        <w:t> </w:t>
      </w:r>
      <w:r>
        <w:rPr>
          <w:color w:val="231F20"/>
          <w:sz w:val="17"/>
        </w:rPr>
        <w:t>conferma</w:t>
      </w:r>
      <w:r>
        <w:rPr>
          <w:color w:val="231F20"/>
          <w:spacing w:val="-7"/>
          <w:sz w:val="17"/>
        </w:rPr>
        <w:t> </w:t>
      </w:r>
      <w:r>
        <w:rPr>
          <w:color w:val="231F20"/>
          <w:sz w:val="17"/>
        </w:rPr>
        <w:t>un</w:t>
      </w:r>
      <w:r>
        <w:rPr>
          <w:color w:val="231F20"/>
          <w:spacing w:val="-7"/>
          <w:sz w:val="17"/>
        </w:rPr>
        <w:t> </w:t>
      </w:r>
      <w:r>
        <w:rPr>
          <w:color w:val="231F20"/>
          <w:sz w:val="17"/>
        </w:rPr>
        <w:t>modello</w:t>
      </w:r>
      <w:r>
        <w:rPr>
          <w:color w:val="231F20"/>
          <w:spacing w:val="-7"/>
          <w:sz w:val="17"/>
        </w:rPr>
        <w:t> </w:t>
      </w:r>
      <w:r>
        <w:rPr>
          <w:color w:val="231F20"/>
          <w:sz w:val="17"/>
        </w:rPr>
        <w:t>di sviluppo imperniato su comparti potenzialmente poco competitivi </w:t>
      </w:r>
      <w:r>
        <w:rPr>
          <w:color w:val="231F20"/>
          <w:sz w:val="17"/>
        </w:rPr>
        <w:t>per- ché</w:t>
      </w:r>
      <w:r>
        <w:rPr>
          <w:color w:val="231F20"/>
          <w:spacing w:val="-4"/>
          <w:sz w:val="17"/>
        </w:rPr>
        <w:t> </w:t>
      </w:r>
      <w:r>
        <w:rPr>
          <w:color w:val="231F20"/>
          <w:sz w:val="17"/>
        </w:rPr>
        <w:t>caratterizzati,</w:t>
      </w:r>
      <w:r>
        <w:rPr>
          <w:color w:val="231F20"/>
          <w:spacing w:val="-4"/>
          <w:sz w:val="17"/>
        </w:rPr>
        <w:t> </w:t>
      </w:r>
      <w:r>
        <w:rPr>
          <w:color w:val="231F20"/>
          <w:sz w:val="17"/>
        </w:rPr>
        <w:t>a</w:t>
      </w:r>
      <w:r>
        <w:rPr>
          <w:color w:val="231F20"/>
          <w:spacing w:val="-4"/>
          <w:sz w:val="17"/>
        </w:rPr>
        <w:t> </w:t>
      </w:r>
      <w:r>
        <w:rPr>
          <w:color w:val="231F20"/>
          <w:sz w:val="17"/>
        </w:rPr>
        <w:t>parte</w:t>
      </w:r>
      <w:r>
        <w:rPr>
          <w:color w:val="231F20"/>
          <w:spacing w:val="-4"/>
          <w:sz w:val="17"/>
        </w:rPr>
        <w:t> </w:t>
      </w:r>
      <w:r>
        <w:rPr>
          <w:color w:val="231F20"/>
          <w:sz w:val="17"/>
        </w:rPr>
        <w:t>meritevoli</w:t>
      </w:r>
      <w:r>
        <w:rPr>
          <w:color w:val="231F20"/>
          <w:spacing w:val="-4"/>
          <w:sz w:val="17"/>
        </w:rPr>
        <w:t> </w:t>
      </w:r>
      <w:r>
        <w:rPr>
          <w:color w:val="231F20"/>
          <w:sz w:val="17"/>
        </w:rPr>
        <w:t>eccezioni,</w:t>
      </w:r>
      <w:r>
        <w:rPr>
          <w:color w:val="231F20"/>
          <w:spacing w:val="-4"/>
          <w:sz w:val="17"/>
        </w:rPr>
        <w:t> </w:t>
      </w:r>
      <w:r>
        <w:rPr>
          <w:color w:val="231F20"/>
          <w:sz w:val="17"/>
        </w:rPr>
        <w:t>dalla</w:t>
      </w:r>
      <w:r>
        <w:rPr>
          <w:color w:val="231F20"/>
          <w:spacing w:val="-4"/>
          <w:sz w:val="17"/>
        </w:rPr>
        <w:t> </w:t>
      </w:r>
      <w:r>
        <w:rPr>
          <w:color w:val="231F20"/>
          <w:sz w:val="17"/>
        </w:rPr>
        <w:t>presenza</w:t>
      </w:r>
      <w:r>
        <w:rPr>
          <w:color w:val="231F20"/>
          <w:spacing w:val="-4"/>
          <w:sz w:val="17"/>
        </w:rPr>
        <w:t> </w:t>
      </w:r>
      <w:r>
        <w:rPr>
          <w:color w:val="231F20"/>
          <w:sz w:val="17"/>
        </w:rPr>
        <w:t>diffusa</w:t>
      </w:r>
      <w:r>
        <w:rPr>
          <w:color w:val="231F20"/>
          <w:spacing w:val="-4"/>
          <w:sz w:val="17"/>
        </w:rPr>
        <w:t> </w:t>
      </w:r>
      <w:r>
        <w:rPr>
          <w:color w:val="231F20"/>
          <w:sz w:val="17"/>
        </w:rPr>
        <w:t>di imprese di piccole dimensioni che operano in settori a bassa intensità tecnologica.</w:t>
      </w:r>
      <w:r>
        <w:rPr>
          <w:color w:val="231F20"/>
          <w:spacing w:val="-3"/>
          <w:sz w:val="17"/>
        </w:rPr>
        <w:t> </w:t>
      </w:r>
      <w:r>
        <w:rPr>
          <w:color w:val="231F20"/>
          <w:sz w:val="17"/>
        </w:rPr>
        <w:t>Questa</w:t>
      </w:r>
      <w:r>
        <w:rPr>
          <w:color w:val="231F20"/>
          <w:spacing w:val="-3"/>
          <w:sz w:val="17"/>
        </w:rPr>
        <w:t> </w:t>
      </w:r>
      <w:r>
        <w:rPr>
          <w:color w:val="231F20"/>
          <w:sz w:val="17"/>
        </w:rPr>
        <w:t>connotazione</w:t>
      </w:r>
      <w:r>
        <w:rPr>
          <w:color w:val="231F20"/>
          <w:spacing w:val="-3"/>
          <w:sz w:val="17"/>
        </w:rPr>
        <w:t> </w:t>
      </w:r>
      <w:r>
        <w:rPr>
          <w:color w:val="231F20"/>
          <w:sz w:val="17"/>
        </w:rPr>
        <w:t>è</w:t>
      </w:r>
      <w:r>
        <w:rPr>
          <w:color w:val="231F20"/>
          <w:spacing w:val="-3"/>
          <w:sz w:val="17"/>
        </w:rPr>
        <w:t> </w:t>
      </w:r>
      <w:r>
        <w:rPr>
          <w:color w:val="231F20"/>
          <w:sz w:val="17"/>
        </w:rPr>
        <w:t>una</w:t>
      </w:r>
      <w:r>
        <w:rPr>
          <w:color w:val="231F20"/>
          <w:spacing w:val="-3"/>
          <w:sz w:val="17"/>
        </w:rPr>
        <w:t> </w:t>
      </w:r>
      <w:r>
        <w:rPr>
          <w:color w:val="231F20"/>
          <w:sz w:val="17"/>
        </w:rPr>
        <w:t>delle</w:t>
      </w:r>
      <w:r>
        <w:rPr>
          <w:color w:val="231F20"/>
          <w:spacing w:val="-3"/>
          <w:sz w:val="17"/>
        </w:rPr>
        <w:t> </w:t>
      </w:r>
      <w:r>
        <w:rPr>
          <w:color w:val="231F20"/>
          <w:sz w:val="17"/>
        </w:rPr>
        <w:t>cause</w:t>
      </w:r>
      <w:r>
        <w:rPr>
          <w:color w:val="231F20"/>
          <w:spacing w:val="-3"/>
          <w:sz w:val="17"/>
        </w:rPr>
        <w:t> </w:t>
      </w:r>
      <w:r>
        <w:rPr>
          <w:color w:val="231F20"/>
          <w:sz w:val="17"/>
        </w:rPr>
        <w:t>che</w:t>
      </w:r>
      <w:r>
        <w:rPr>
          <w:color w:val="231F20"/>
          <w:spacing w:val="-3"/>
          <w:sz w:val="17"/>
        </w:rPr>
        <w:t> </w:t>
      </w:r>
      <w:r>
        <w:rPr>
          <w:color w:val="231F20"/>
          <w:sz w:val="17"/>
        </w:rPr>
        <w:t>determinano</w:t>
      </w:r>
      <w:r>
        <w:rPr>
          <w:color w:val="231F20"/>
          <w:spacing w:val="-3"/>
          <w:sz w:val="17"/>
        </w:rPr>
        <w:t> </w:t>
      </w:r>
      <w:r>
        <w:rPr>
          <w:color w:val="231F20"/>
          <w:sz w:val="17"/>
        </w:rPr>
        <w:t>li- velli</w:t>
      </w:r>
      <w:r>
        <w:rPr>
          <w:color w:val="231F20"/>
          <w:spacing w:val="-8"/>
          <w:sz w:val="17"/>
        </w:rPr>
        <w:t> </w:t>
      </w:r>
      <w:r>
        <w:rPr>
          <w:color w:val="231F20"/>
          <w:sz w:val="17"/>
        </w:rPr>
        <w:t>di</w:t>
      </w:r>
      <w:r>
        <w:rPr>
          <w:color w:val="231F20"/>
          <w:spacing w:val="-8"/>
          <w:sz w:val="17"/>
        </w:rPr>
        <w:t> </w:t>
      </w:r>
      <w:r>
        <w:rPr>
          <w:color w:val="231F20"/>
          <w:sz w:val="17"/>
        </w:rPr>
        <w:t>valore</w:t>
      </w:r>
      <w:r>
        <w:rPr>
          <w:color w:val="231F20"/>
          <w:spacing w:val="-8"/>
          <w:sz w:val="17"/>
        </w:rPr>
        <w:t> </w:t>
      </w:r>
      <w:r>
        <w:rPr>
          <w:color w:val="231F20"/>
          <w:sz w:val="17"/>
        </w:rPr>
        <w:t>aggiunto</w:t>
      </w:r>
      <w:r>
        <w:rPr>
          <w:color w:val="231F20"/>
          <w:spacing w:val="-8"/>
          <w:sz w:val="17"/>
        </w:rPr>
        <w:t> </w:t>
      </w:r>
      <w:r>
        <w:rPr>
          <w:color w:val="231F20"/>
          <w:sz w:val="17"/>
        </w:rPr>
        <w:t>per</w:t>
      </w:r>
      <w:r>
        <w:rPr>
          <w:color w:val="231F20"/>
          <w:spacing w:val="-8"/>
          <w:sz w:val="17"/>
        </w:rPr>
        <w:t> </w:t>
      </w:r>
      <w:r>
        <w:rPr>
          <w:color w:val="231F20"/>
          <w:sz w:val="17"/>
        </w:rPr>
        <w:t>addetto</w:t>
      </w:r>
      <w:r>
        <w:rPr>
          <w:color w:val="231F20"/>
          <w:spacing w:val="-8"/>
          <w:sz w:val="17"/>
        </w:rPr>
        <w:t> </w:t>
      </w:r>
      <w:r>
        <w:rPr>
          <w:color w:val="231F20"/>
          <w:sz w:val="17"/>
        </w:rPr>
        <w:t>(produttività)</w:t>
      </w:r>
      <w:r>
        <w:rPr>
          <w:color w:val="231F20"/>
          <w:spacing w:val="-8"/>
          <w:sz w:val="17"/>
        </w:rPr>
        <w:t> </w:t>
      </w:r>
      <w:r>
        <w:rPr>
          <w:color w:val="231F20"/>
          <w:sz w:val="17"/>
        </w:rPr>
        <w:t>ancora</w:t>
      </w:r>
      <w:r>
        <w:rPr>
          <w:color w:val="231F20"/>
          <w:spacing w:val="-8"/>
          <w:sz w:val="17"/>
        </w:rPr>
        <w:t> </w:t>
      </w:r>
      <w:r>
        <w:rPr>
          <w:color w:val="231F20"/>
          <w:sz w:val="17"/>
        </w:rPr>
        <w:t>inferiori</w:t>
      </w:r>
      <w:r>
        <w:rPr>
          <w:color w:val="231F20"/>
          <w:spacing w:val="-8"/>
          <w:sz w:val="17"/>
        </w:rPr>
        <w:t> </w:t>
      </w:r>
      <w:r>
        <w:rPr>
          <w:color w:val="231F20"/>
          <w:sz w:val="17"/>
        </w:rPr>
        <w:t>rispet- to</w:t>
      </w:r>
      <w:r>
        <w:rPr>
          <w:color w:val="231F20"/>
          <w:spacing w:val="-3"/>
          <w:sz w:val="17"/>
        </w:rPr>
        <w:t> </w:t>
      </w:r>
      <w:r>
        <w:rPr>
          <w:color w:val="231F20"/>
          <w:sz w:val="17"/>
        </w:rPr>
        <w:t>ai</w:t>
      </w:r>
      <w:r>
        <w:rPr>
          <w:color w:val="231F20"/>
          <w:spacing w:val="-3"/>
          <w:sz w:val="17"/>
        </w:rPr>
        <w:t> </w:t>
      </w:r>
      <w:r>
        <w:rPr>
          <w:color w:val="231F20"/>
          <w:sz w:val="17"/>
        </w:rPr>
        <w:t>livelli</w:t>
      </w:r>
      <w:r>
        <w:rPr>
          <w:color w:val="231F20"/>
          <w:spacing w:val="-3"/>
          <w:sz w:val="17"/>
        </w:rPr>
        <w:t> </w:t>
      </w:r>
      <w:r>
        <w:rPr>
          <w:color w:val="231F20"/>
          <w:sz w:val="17"/>
        </w:rPr>
        <w:t>regionali</w:t>
      </w:r>
      <w:r>
        <w:rPr>
          <w:color w:val="231F20"/>
          <w:spacing w:val="-3"/>
          <w:sz w:val="17"/>
        </w:rPr>
        <w:t> </w:t>
      </w:r>
      <w:r>
        <w:rPr>
          <w:color w:val="231F20"/>
          <w:sz w:val="17"/>
        </w:rPr>
        <w:t>e</w:t>
      </w:r>
      <w:r>
        <w:rPr>
          <w:color w:val="231F20"/>
          <w:spacing w:val="-3"/>
          <w:sz w:val="17"/>
        </w:rPr>
        <w:t> </w:t>
      </w:r>
      <w:r>
        <w:rPr>
          <w:color w:val="231F20"/>
          <w:sz w:val="17"/>
        </w:rPr>
        <w:t>nazionali:</w:t>
      </w:r>
      <w:r>
        <w:rPr>
          <w:color w:val="231F20"/>
          <w:spacing w:val="-3"/>
          <w:sz w:val="17"/>
        </w:rPr>
        <w:t> </w:t>
      </w:r>
      <w:r>
        <w:rPr>
          <w:color w:val="231F20"/>
          <w:sz w:val="17"/>
        </w:rPr>
        <w:t>nel</w:t>
      </w:r>
      <w:r>
        <w:rPr>
          <w:color w:val="231F20"/>
          <w:spacing w:val="-3"/>
          <w:sz w:val="17"/>
        </w:rPr>
        <w:t> </w:t>
      </w:r>
      <w:r>
        <w:rPr>
          <w:color w:val="231F20"/>
          <w:sz w:val="17"/>
        </w:rPr>
        <w:t>2020</w:t>
      </w:r>
      <w:r>
        <w:rPr>
          <w:color w:val="231F20"/>
          <w:spacing w:val="-3"/>
          <w:sz w:val="17"/>
        </w:rPr>
        <w:t> </w:t>
      </w:r>
      <w:r>
        <w:rPr>
          <w:color w:val="231F20"/>
          <w:sz w:val="17"/>
        </w:rPr>
        <w:t>l’84%</w:t>
      </w:r>
      <w:r>
        <w:rPr>
          <w:color w:val="231F20"/>
          <w:spacing w:val="-3"/>
          <w:sz w:val="17"/>
        </w:rPr>
        <w:t> </w:t>
      </w:r>
      <w:r>
        <w:rPr>
          <w:color w:val="231F20"/>
          <w:sz w:val="17"/>
        </w:rPr>
        <w:t>dei</w:t>
      </w:r>
      <w:r>
        <w:rPr>
          <w:color w:val="231F20"/>
          <w:spacing w:val="-3"/>
          <w:sz w:val="17"/>
        </w:rPr>
        <w:t> </w:t>
      </w:r>
      <w:r>
        <w:rPr>
          <w:color w:val="231F20"/>
          <w:sz w:val="17"/>
        </w:rPr>
        <w:t>comuni</w:t>
      </w:r>
      <w:r>
        <w:rPr>
          <w:color w:val="231F20"/>
          <w:spacing w:val="-3"/>
          <w:sz w:val="17"/>
        </w:rPr>
        <w:t> </w:t>
      </w:r>
      <w:r>
        <w:rPr>
          <w:color w:val="231F20"/>
          <w:sz w:val="17"/>
        </w:rPr>
        <w:t>del</w:t>
      </w:r>
      <w:r>
        <w:rPr>
          <w:color w:val="231F20"/>
          <w:spacing w:val="-3"/>
          <w:sz w:val="17"/>
        </w:rPr>
        <w:t> </w:t>
      </w:r>
      <w:r>
        <w:rPr>
          <w:color w:val="231F20"/>
          <w:sz w:val="17"/>
        </w:rPr>
        <w:t>cratere mostra livelli di produttività inferiori al valore medio regionale (35,93 migliaia</w:t>
      </w:r>
      <w:r>
        <w:rPr>
          <w:color w:val="231F20"/>
          <w:spacing w:val="-8"/>
          <w:sz w:val="17"/>
        </w:rPr>
        <w:t> </w:t>
      </w:r>
      <w:r>
        <w:rPr>
          <w:color w:val="231F20"/>
          <w:sz w:val="17"/>
        </w:rPr>
        <w:t>di</w:t>
      </w:r>
      <w:r>
        <w:rPr>
          <w:color w:val="231F20"/>
          <w:spacing w:val="-8"/>
          <w:sz w:val="17"/>
        </w:rPr>
        <w:t> </w:t>
      </w:r>
      <w:r>
        <w:rPr>
          <w:color w:val="231F20"/>
          <w:sz w:val="17"/>
        </w:rPr>
        <w:t>euro),</w:t>
      </w:r>
      <w:r>
        <w:rPr>
          <w:color w:val="231F20"/>
          <w:spacing w:val="-8"/>
          <w:sz w:val="17"/>
        </w:rPr>
        <w:t> </w:t>
      </w:r>
      <w:r>
        <w:rPr>
          <w:color w:val="231F20"/>
          <w:sz w:val="17"/>
        </w:rPr>
        <w:t>che</w:t>
      </w:r>
      <w:r>
        <w:rPr>
          <w:color w:val="231F20"/>
          <w:spacing w:val="-8"/>
          <w:sz w:val="17"/>
        </w:rPr>
        <w:t> </w:t>
      </w:r>
      <w:r>
        <w:rPr>
          <w:color w:val="231F20"/>
          <w:sz w:val="17"/>
        </w:rPr>
        <w:t>a</w:t>
      </w:r>
      <w:r>
        <w:rPr>
          <w:color w:val="231F20"/>
          <w:spacing w:val="-8"/>
          <w:sz w:val="17"/>
        </w:rPr>
        <w:t> </w:t>
      </w:r>
      <w:r>
        <w:rPr>
          <w:color w:val="231F20"/>
          <w:sz w:val="17"/>
        </w:rPr>
        <w:t>sua</w:t>
      </w:r>
      <w:r>
        <w:rPr>
          <w:color w:val="231F20"/>
          <w:spacing w:val="-8"/>
          <w:sz w:val="17"/>
        </w:rPr>
        <w:t> </w:t>
      </w:r>
      <w:r>
        <w:rPr>
          <w:color w:val="231F20"/>
          <w:sz w:val="17"/>
        </w:rPr>
        <w:t>volta</w:t>
      </w:r>
      <w:r>
        <w:rPr>
          <w:color w:val="231F20"/>
          <w:spacing w:val="-8"/>
          <w:sz w:val="17"/>
        </w:rPr>
        <w:t> </w:t>
      </w:r>
      <w:r>
        <w:rPr>
          <w:color w:val="231F20"/>
          <w:sz w:val="17"/>
        </w:rPr>
        <w:t>è</w:t>
      </w:r>
      <w:r>
        <w:rPr>
          <w:color w:val="231F20"/>
          <w:spacing w:val="-8"/>
          <w:sz w:val="17"/>
        </w:rPr>
        <w:t> </w:t>
      </w:r>
      <w:r>
        <w:rPr>
          <w:color w:val="231F20"/>
          <w:sz w:val="17"/>
        </w:rPr>
        <w:t>inferiore</w:t>
      </w:r>
      <w:r>
        <w:rPr>
          <w:color w:val="231F20"/>
          <w:spacing w:val="-8"/>
          <w:sz w:val="17"/>
        </w:rPr>
        <w:t> </w:t>
      </w:r>
      <w:r>
        <w:rPr>
          <w:color w:val="231F20"/>
          <w:sz w:val="17"/>
        </w:rPr>
        <w:t>al</w:t>
      </w:r>
      <w:r>
        <w:rPr>
          <w:color w:val="231F20"/>
          <w:spacing w:val="-8"/>
          <w:sz w:val="17"/>
        </w:rPr>
        <w:t> </w:t>
      </w:r>
      <w:r>
        <w:rPr>
          <w:color w:val="231F20"/>
          <w:sz w:val="17"/>
        </w:rPr>
        <w:t>livello</w:t>
      </w:r>
      <w:r>
        <w:rPr>
          <w:color w:val="231F20"/>
          <w:spacing w:val="-8"/>
          <w:sz w:val="17"/>
        </w:rPr>
        <w:t> </w:t>
      </w:r>
      <w:r>
        <w:rPr>
          <w:color w:val="231F20"/>
          <w:sz w:val="17"/>
        </w:rPr>
        <w:t>di</w:t>
      </w:r>
      <w:r>
        <w:rPr>
          <w:color w:val="231F20"/>
          <w:spacing w:val="-8"/>
          <w:sz w:val="17"/>
        </w:rPr>
        <w:t> </w:t>
      </w:r>
      <w:r>
        <w:rPr>
          <w:color w:val="231F20"/>
          <w:sz w:val="17"/>
        </w:rPr>
        <w:t>produttività</w:t>
      </w:r>
      <w:r>
        <w:rPr>
          <w:color w:val="231F20"/>
          <w:spacing w:val="-8"/>
          <w:sz w:val="17"/>
        </w:rPr>
        <w:t> </w:t>
      </w:r>
      <w:r>
        <w:rPr>
          <w:color w:val="231F20"/>
          <w:sz w:val="17"/>
        </w:rPr>
        <w:t>me- dio</w:t>
      </w:r>
      <w:r>
        <w:rPr>
          <w:color w:val="231F20"/>
          <w:spacing w:val="-4"/>
          <w:sz w:val="17"/>
        </w:rPr>
        <w:t> </w:t>
      </w:r>
      <w:r>
        <w:rPr>
          <w:color w:val="231F20"/>
          <w:sz w:val="17"/>
        </w:rPr>
        <w:t>nazionale</w:t>
      </w:r>
      <w:r>
        <w:rPr>
          <w:color w:val="231F20"/>
          <w:spacing w:val="-4"/>
          <w:sz w:val="17"/>
        </w:rPr>
        <w:t> </w:t>
      </w:r>
      <w:r>
        <w:rPr>
          <w:color w:val="231F20"/>
          <w:sz w:val="17"/>
        </w:rPr>
        <w:t>(44,53</w:t>
      </w:r>
      <w:r>
        <w:rPr>
          <w:color w:val="231F20"/>
          <w:spacing w:val="-4"/>
          <w:sz w:val="17"/>
        </w:rPr>
        <w:t> </w:t>
      </w:r>
      <w:r>
        <w:rPr>
          <w:color w:val="231F20"/>
          <w:sz w:val="17"/>
        </w:rPr>
        <w:t>migliaia</w:t>
      </w:r>
      <w:r>
        <w:rPr>
          <w:color w:val="231F20"/>
          <w:spacing w:val="-4"/>
          <w:sz w:val="17"/>
        </w:rPr>
        <w:t> </w:t>
      </w:r>
      <w:r>
        <w:rPr>
          <w:color w:val="231F20"/>
          <w:sz w:val="17"/>
        </w:rPr>
        <w:t>di</w:t>
      </w:r>
      <w:r>
        <w:rPr>
          <w:color w:val="231F20"/>
          <w:spacing w:val="-4"/>
          <w:sz w:val="17"/>
        </w:rPr>
        <w:t> </w:t>
      </w:r>
      <w:r>
        <w:rPr>
          <w:color w:val="231F20"/>
          <w:sz w:val="17"/>
        </w:rPr>
        <w:t>euro)</w:t>
      </w:r>
      <w:r>
        <w:rPr>
          <w:color w:val="231F20"/>
          <w:spacing w:val="-4"/>
          <w:sz w:val="17"/>
        </w:rPr>
        <w:t> </w:t>
      </w:r>
      <w:r>
        <w:rPr>
          <w:color w:val="231F20"/>
          <w:sz w:val="17"/>
        </w:rPr>
        <w:t>e</w:t>
      </w:r>
      <w:r>
        <w:rPr>
          <w:color w:val="231F20"/>
          <w:spacing w:val="-4"/>
          <w:sz w:val="17"/>
        </w:rPr>
        <w:t> </w:t>
      </w:r>
      <w:r>
        <w:rPr>
          <w:color w:val="231F20"/>
          <w:sz w:val="17"/>
        </w:rPr>
        <w:t>in</w:t>
      </w:r>
      <w:r>
        <w:rPr>
          <w:color w:val="231F20"/>
          <w:spacing w:val="-4"/>
          <w:sz w:val="17"/>
        </w:rPr>
        <w:t> </w:t>
      </w:r>
      <w:r>
        <w:rPr>
          <w:color w:val="231F20"/>
          <w:sz w:val="17"/>
        </w:rPr>
        <w:t>diminuzione</w:t>
      </w:r>
      <w:r>
        <w:rPr>
          <w:color w:val="231F20"/>
          <w:spacing w:val="-4"/>
          <w:sz w:val="17"/>
        </w:rPr>
        <w:t> </w:t>
      </w:r>
      <w:r>
        <w:rPr>
          <w:color w:val="231F20"/>
          <w:sz w:val="17"/>
        </w:rPr>
        <w:t>rispetto</w:t>
      </w:r>
      <w:r>
        <w:rPr>
          <w:color w:val="231F20"/>
          <w:spacing w:val="-4"/>
          <w:sz w:val="17"/>
        </w:rPr>
        <w:t> </w:t>
      </w:r>
      <w:r>
        <w:rPr>
          <w:color w:val="231F20"/>
          <w:sz w:val="17"/>
        </w:rPr>
        <w:t>al</w:t>
      </w:r>
      <w:r>
        <w:rPr>
          <w:color w:val="231F20"/>
          <w:spacing w:val="-4"/>
          <w:sz w:val="17"/>
        </w:rPr>
        <w:t> </w:t>
      </w:r>
      <w:r>
        <w:rPr>
          <w:color w:val="231F20"/>
          <w:spacing w:val="-2"/>
          <w:sz w:val="17"/>
        </w:rPr>
        <w:t>2016.</w:t>
      </w:r>
    </w:p>
    <w:p>
      <w:pPr>
        <w:spacing w:line="208" w:lineRule="auto" w:before="52"/>
        <w:ind w:left="113" w:right="38" w:firstLine="341"/>
        <w:jc w:val="both"/>
        <w:rPr>
          <w:sz w:val="17"/>
        </w:rPr>
      </w:pPr>
      <w:r>
        <w:rPr>
          <w:color w:val="231F20"/>
          <w:sz w:val="17"/>
        </w:rPr>
        <w:t>Tale declino, che ha caratterizzato anche il livello nazionale e </w:t>
      </w:r>
      <w:r>
        <w:rPr>
          <w:color w:val="231F20"/>
          <w:sz w:val="17"/>
        </w:rPr>
        <w:t>re- gionale, è più accentuato nell’area del cratere: nel 2016 la percentuale di comuni con un valore aggiunto per addetto inferiore alla media re- gionale era infatti pari al 77%, cioè minore di quella rilevata nel 2020.</w:t>
      </w:r>
    </w:p>
    <w:p>
      <w:pPr>
        <w:spacing w:line="208" w:lineRule="auto" w:before="49"/>
        <w:ind w:left="113" w:right="38" w:firstLine="341"/>
        <w:jc w:val="both"/>
        <w:rPr>
          <w:sz w:val="17"/>
        </w:rPr>
      </w:pPr>
      <w:r>
        <w:rPr>
          <w:color w:val="231F20"/>
          <w:sz w:val="17"/>
        </w:rPr>
        <w:t>Viceversa, se si guarda ai tassi di natalità delle imprese e ai livelli di</w:t>
      </w:r>
      <w:r>
        <w:rPr>
          <w:color w:val="231F20"/>
          <w:spacing w:val="-10"/>
          <w:sz w:val="17"/>
        </w:rPr>
        <w:t> </w:t>
      </w:r>
      <w:r>
        <w:rPr>
          <w:color w:val="231F20"/>
          <w:sz w:val="17"/>
        </w:rPr>
        <w:t>disoccupazione,</w:t>
      </w:r>
      <w:r>
        <w:rPr>
          <w:color w:val="231F20"/>
          <w:spacing w:val="-11"/>
          <w:sz w:val="17"/>
        </w:rPr>
        <w:t> </w:t>
      </w:r>
      <w:r>
        <w:rPr>
          <w:color w:val="231F20"/>
          <w:sz w:val="17"/>
        </w:rPr>
        <w:t>la</w:t>
      </w:r>
      <w:r>
        <w:rPr>
          <w:color w:val="231F20"/>
          <w:spacing w:val="-9"/>
          <w:sz w:val="17"/>
        </w:rPr>
        <w:t> </w:t>
      </w:r>
      <w:r>
        <w:rPr>
          <w:color w:val="231F20"/>
          <w:sz w:val="17"/>
        </w:rPr>
        <w:t>situazione</w:t>
      </w:r>
      <w:r>
        <w:rPr>
          <w:color w:val="231F20"/>
          <w:spacing w:val="-10"/>
          <w:sz w:val="17"/>
        </w:rPr>
        <w:t> </w:t>
      </w:r>
      <w:r>
        <w:rPr>
          <w:color w:val="231F20"/>
          <w:sz w:val="17"/>
        </w:rPr>
        <w:t>dell’area</w:t>
      </w:r>
      <w:r>
        <w:rPr>
          <w:color w:val="231F20"/>
          <w:spacing w:val="-10"/>
          <w:sz w:val="17"/>
        </w:rPr>
        <w:t> </w:t>
      </w:r>
      <w:r>
        <w:rPr>
          <w:color w:val="231F20"/>
          <w:sz w:val="17"/>
        </w:rPr>
        <w:t>appare</w:t>
      </w:r>
      <w:r>
        <w:rPr>
          <w:color w:val="231F20"/>
          <w:spacing w:val="-10"/>
          <w:sz w:val="17"/>
        </w:rPr>
        <w:t> </w:t>
      </w:r>
      <w:r>
        <w:rPr>
          <w:color w:val="231F20"/>
          <w:sz w:val="17"/>
        </w:rPr>
        <w:t>abbastanza</w:t>
      </w:r>
      <w:r>
        <w:rPr>
          <w:color w:val="231F20"/>
          <w:spacing w:val="-10"/>
          <w:sz w:val="17"/>
        </w:rPr>
        <w:t> </w:t>
      </w:r>
      <w:r>
        <w:rPr>
          <w:color w:val="231F20"/>
          <w:sz w:val="17"/>
        </w:rPr>
        <w:t>in</w:t>
      </w:r>
      <w:r>
        <w:rPr>
          <w:color w:val="231F20"/>
          <w:spacing w:val="-11"/>
          <w:sz w:val="17"/>
        </w:rPr>
        <w:t> </w:t>
      </w:r>
      <w:r>
        <w:rPr>
          <w:color w:val="231F20"/>
          <w:sz w:val="17"/>
        </w:rPr>
        <w:t>linea</w:t>
      </w:r>
      <w:r>
        <w:rPr>
          <w:color w:val="231F20"/>
          <w:spacing w:val="-9"/>
          <w:sz w:val="17"/>
        </w:rPr>
        <w:t> </w:t>
      </w:r>
      <w:r>
        <w:rPr>
          <w:color w:val="231F20"/>
          <w:sz w:val="17"/>
        </w:rPr>
        <w:t>con i dati nazionali e regionali, anche se bisogna sottolineare che gli indi-</w:t>
      </w:r>
      <w:r>
        <w:rPr>
          <w:color w:val="231F20"/>
          <w:spacing w:val="40"/>
          <w:sz w:val="17"/>
        </w:rPr>
        <w:t> </w:t>
      </w:r>
      <w:r>
        <w:rPr>
          <w:color w:val="231F20"/>
          <w:sz w:val="17"/>
        </w:rPr>
        <w:t>ci di disoccupazione sono influenzati dagli elevati livelli di inattività dell’area (che contribuiscono ad abbassare l’indice).</w:t>
      </w:r>
    </w:p>
    <w:p>
      <w:pPr>
        <w:pStyle w:val="ListParagraph"/>
        <w:numPr>
          <w:ilvl w:val="1"/>
          <w:numId w:val="46"/>
        </w:numPr>
        <w:tabs>
          <w:tab w:pos="368" w:val="left" w:leader="none"/>
        </w:tabs>
        <w:spacing w:line="240" w:lineRule="auto" w:before="156" w:after="0"/>
        <w:ind w:left="368" w:right="0" w:hanging="255"/>
        <w:jc w:val="left"/>
        <w:rPr>
          <w:i/>
          <w:sz w:val="17"/>
        </w:rPr>
      </w:pPr>
      <w:r>
        <w:rPr>
          <w:i/>
          <w:color w:val="231F20"/>
          <w:sz w:val="17"/>
        </w:rPr>
        <w:t>Risorse strategiche del </w:t>
      </w:r>
      <w:r>
        <w:rPr>
          <w:i/>
          <w:color w:val="231F20"/>
          <w:spacing w:val="-2"/>
          <w:sz w:val="17"/>
        </w:rPr>
        <w:t>territorio</w:t>
      </w:r>
    </w:p>
    <w:p>
      <w:pPr>
        <w:spacing w:line="208" w:lineRule="auto" w:before="100"/>
        <w:ind w:left="113" w:right="38" w:firstLine="341"/>
        <w:jc w:val="both"/>
        <w:rPr>
          <w:sz w:val="17"/>
        </w:rPr>
      </w:pPr>
      <w:r>
        <w:rPr>
          <w:color w:val="231F20"/>
          <w:sz w:val="17"/>
        </w:rPr>
        <w:t>Accanto al relativo ritardo di una parte del sistema produttivo lo- cale,</w:t>
      </w:r>
      <w:r>
        <w:rPr>
          <w:color w:val="231F20"/>
          <w:spacing w:val="-2"/>
          <w:sz w:val="17"/>
        </w:rPr>
        <w:t> </w:t>
      </w:r>
      <w:r>
        <w:rPr>
          <w:color w:val="231F20"/>
          <w:sz w:val="17"/>
        </w:rPr>
        <w:t>si</w:t>
      </w:r>
      <w:r>
        <w:rPr>
          <w:color w:val="231F20"/>
          <w:spacing w:val="-2"/>
          <w:sz w:val="17"/>
        </w:rPr>
        <w:t> </w:t>
      </w:r>
      <w:r>
        <w:rPr>
          <w:color w:val="231F20"/>
          <w:sz w:val="17"/>
        </w:rPr>
        <w:t>deve</w:t>
      </w:r>
      <w:r>
        <w:rPr>
          <w:color w:val="231F20"/>
          <w:spacing w:val="-2"/>
          <w:sz w:val="17"/>
        </w:rPr>
        <w:t> </w:t>
      </w:r>
      <w:r>
        <w:rPr>
          <w:color w:val="231F20"/>
          <w:sz w:val="17"/>
        </w:rPr>
        <w:t>rilevare</w:t>
      </w:r>
      <w:r>
        <w:rPr>
          <w:color w:val="231F20"/>
          <w:spacing w:val="-2"/>
          <w:sz w:val="17"/>
        </w:rPr>
        <w:t> </w:t>
      </w:r>
      <w:r>
        <w:rPr>
          <w:color w:val="231F20"/>
          <w:sz w:val="17"/>
        </w:rPr>
        <w:t>la</w:t>
      </w:r>
      <w:r>
        <w:rPr>
          <w:color w:val="231F20"/>
          <w:spacing w:val="-2"/>
          <w:sz w:val="17"/>
        </w:rPr>
        <w:t> </w:t>
      </w:r>
      <w:r>
        <w:rPr>
          <w:color w:val="231F20"/>
          <w:sz w:val="17"/>
        </w:rPr>
        <w:t>compresenza</w:t>
      </w:r>
      <w:r>
        <w:rPr>
          <w:color w:val="231F20"/>
          <w:spacing w:val="-2"/>
          <w:sz w:val="17"/>
        </w:rPr>
        <w:t> </w:t>
      </w:r>
      <w:r>
        <w:rPr>
          <w:color w:val="231F20"/>
          <w:sz w:val="17"/>
        </w:rPr>
        <w:t>di</w:t>
      </w:r>
      <w:r>
        <w:rPr>
          <w:color w:val="231F20"/>
          <w:spacing w:val="-2"/>
          <w:sz w:val="17"/>
        </w:rPr>
        <w:t> </w:t>
      </w:r>
      <w:r>
        <w:rPr>
          <w:color w:val="231F20"/>
          <w:sz w:val="17"/>
        </w:rPr>
        <w:t>un</w:t>
      </w:r>
      <w:r>
        <w:rPr>
          <w:color w:val="231F20"/>
          <w:spacing w:val="-2"/>
          <w:sz w:val="17"/>
        </w:rPr>
        <w:t> </w:t>
      </w:r>
      <w:r>
        <w:rPr>
          <w:color w:val="231F20"/>
          <w:sz w:val="17"/>
        </w:rPr>
        <w:t>insieme</w:t>
      </w:r>
      <w:r>
        <w:rPr>
          <w:color w:val="231F20"/>
          <w:spacing w:val="-2"/>
          <w:sz w:val="17"/>
        </w:rPr>
        <w:t> </w:t>
      </w:r>
      <w:r>
        <w:rPr>
          <w:color w:val="231F20"/>
          <w:sz w:val="17"/>
        </w:rPr>
        <w:t>di</w:t>
      </w:r>
      <w:r>
        <w:rPr>
          <w:color w:val="231F20"/>
          <w:spacing w:val="-2"/>
          <w:sz w:val="17"/>
        </w:rPr>
        <w:t> </w:t>
      </w:r>
      <w:r>
        <w:rPr>
          <w:color w:val="231F20"/>
          <w:sz w:val="17"/>
        </w:rPr>
        <w:t>imprese</w:t>
      </w:r>
      <w:r>
        <w:rPr>
          <w:color w:val="231F20"/>
          <w:spacing w:val="-2"/>
          <w:sz w:val="17"/>
        </w:rPr>
        <w:t> </w:t>
      </w:r>
      <w:r>
        <w:rPr>
          <w:color w:val="231F20"/>
          <w:sz w:val="17"/>
        </w:rPr>
        <w:t>più</w:t>
      </w:r>
      <w:r>
        <w:rPr>
          <w:color w:val="231F20"/>
          <w:spacing w:val="-2"/>
          <w:sz w:val="17"/>
        </w:rPr>
        <w:t> </w:t>
      </w:r>
      <w:r>
        <w:rPr>
          <w:color w:val="231F20"/>
          <w:sz w:val="17"/>
        </w:rPr>
        <w:t>dina- miche: si tratta in molti casi di aziende caratterizzate da elevati indici</w:t>
      </w:r>
      <w:r>
        <w:rPr>
          <w:color w:val="231F20"/>
          <w:spacing w:val="40"/>
          <w:sz w:val="17"/>
        </w:rPr>
        <w:t> </w:t>
      </w:r>
      <w:r>
        <w:rPr>
          <w:color w:val="231F20"/>
          <w:sz w:val="17"/>
        </w:rPr>
        <w:t>di concentrazione di unità locali e in altri di sistemi che si </w:t>
      </w:r>
      <w:r>
        <w:rPr>
          <w:color w:val="231F20"/>
          <w:sz w:val="17"/>
        </w:rPr>
        <w:t>connotano per</w:t>
      </w:r>
      <w:r>
        <w:rPr>
          <w:color w:val="231F20"/>
          <w:spacing w:val="-1"/>
          <w:sz w:val="17"/>
        </w:rPr>
        <w:t> </w:t>
      </w:r>
      <w:r>
        <w:rPr>
          <w:color w:val="231F20"/>
          <w:sz w:val="17"/>
        </w:rPr>
        <w:t>una</w:t>
      </w:r>
      <w:r>
        <w:rPr>
          <w:color w:val="231F20"/>
          <w:spacing w:val="-1"/>
          <w:sz w:val="17"/>
        </w:rPr>
        <w:t> </w:t>
      </w:r>
      <w:r>
        <w:rPr>
          <w:color w:val="231F20"/>
          <w:sz w:val="17"/>
        </w:rPr>
        <w:t>significativa</w:t>
      </w:r>
      <w:r>
        <w:rPr>
          <w:color w:val="231F20"/>
          <w:spacing w:val="-1"/>
          <w:sz w:val="17"/>
        </w:rPr>
        <w:t> </w:t>
      </w:r>
      <w:r>
        <w:rPr>
          <w:color w:val="231F20"/>
          <w:sz w:val="17"/>
        </w:rPr>
        <w:t>specializzazione</w:t>
      </w:r>
      <w:r>
        <w:rPr>
          <w:color w:val="231F20"/>
          <w:spacing w:val="-1"/>
          <w:sz w:val="17"/>
        </w:rPr>
        <w:t> </w:t>
      </w:r>
      <w:r>
        <w:rPr>
          <w:color w:val="231F20"/>
          <w:sz w:val="17"/>
        </w:rPr>
        <w:t>in</w:t>
      </w:r>
      <w:r>
        <w:rPr>
          <w:color w:val="231F20"/>
          <w:spacing w:val="-1"/>
          <w:sz w:val="17"/>
        </w:rPr>
        <w:t> </w:t>
      </w:r>
      <w:r>
        <w:rPr>
          <w:color w:val="231F20"/>
          <w:sz w:val="17"/>
        </w:rPr>
        <w:t>settori</w:t>
      </w:r>
      <w:r>
        <w:rPr>
          <w:color w:val="231F20"/>
          <w:spacing w:val="-1"/>
          <w:sz w:val="17"/>
        </w:rPr>
        <w:t> </w:t>
      </w:r>
      <w:r>
        <w:rPr>
          <w:color w:val="231F20"/>
          <w:sz w:val="17"/>
        </w:rPr>
        <w:t>a</w:t>
      </w:r>
      <w:r>
        <w:rPr>
          <w:color w:val="231F20"/>
          <w:spacing w:val="-1"/>
          <w:sz w:val="17"/>
        </w:rPr>
        <w:t> </w:t>
      </w:r>
      <w:r>
        <w:rPr>
          <w:color w:val="231F20"/>
          <w:sz w:val="17"/>
        </w:rPr>
        <w:t>più</w:t>
      </w:r>
      <w:r>
        <w:rPr>
          <w:color w:val="231F20"/>
          <w:spacing w:val="-1"/>
          <w:sz w:val="17"/>
        </w:rPr>
        <w:t> </w:t>
      </w:r>
      <w:r>
        <w:rPr>
          <w:color w:val="231F20"/>
          <w:sz w:val="17"/>
        </w:rPr>
        <w:t>elevata</w:t>
      </w:r>
      <w:r>
        <w:rPr>
          <w:color w:val="231F20"/>
          <w:spacing w:val="-1"/>
          <w:sz w:val="17"/>
        </w:rPr>
        <w:t> </w:t>
      </w:r>
      <w:r>
        <w:rPr>
          <w:color w:val="231F20"/>
          <w:sz w:val="17"/>
        </w:rPr>
        <w:t>tecnologia (con presenza di importanti stabilimenti chimico-farmaceutici, cartari, elettronici, metalmeccanici).</w:t>
      </w:r>
    </w:p>
    <w:p>
      <w:pPr>
        <w:spacing w:line="208" w:lineRule="auto" w:before="51"/>
        <w:ind w:left="113" w:right="38" w:firstLine="341"/>
        <w:jc w:val="both"/>
        <w:rPr>
          <w:sz w:val="17"/>
        </w:rPr>
      </w:pPr>
      <w:r>
        <w:rPr>
          <w:color w:val="231F20"/>
          <w:sz w:val="17"/>
        </w:rPr>
        <w:t>Questa</w:t>
      </w:r>
      <w:r>
        <w:rPr>
          <w:color w:val="231F20"/>
          <w:spacing w:val="-2"/>
          <w:sz w:val="17"/>
        </w:rPr>
        <w:t> </w:t>
      </w:r>
      <w:r>
        <w:rPr>
          <w:color w:val="231F20"/>
          <w:sz w:val="17"/>
        </w:rPr>
        <w:t>parte</w:t>
      </w:r>
      <w:r>
        <w:rPr>
          <w:color w:val="231F20"/>
          <w:spacing w:val="-3"/>
          <w:sz w:val="17"/>
        </w:rPr>
        <w:t> </w:t>
      </w:r>
      <w:r>
        <w:rPr>
          <w:color w:val="231F20"/>
          <w:sz w:val="17"/>
        </w:rPr>
        <w:t>più</w:t>
      </w:r>
      <w:r>
        <w:rPr>
          <w:color w:val="231F20"/>
          <w:spacing w:val="-2"/>
          <w:sz w:val="17"/>
        </w:rPr>
        <w:t> </w:t>
      </w:r>
      <w:r>
        <w:rPr>
          <w:color w:val="231F20"/>
          <w:sz w:val="17"/>
        </w:rPr>
        <w:t>dinamica</w:t>
      </w:r>
      <w:r>
        <w:rPr>
          <w:color w:val="231F20"/>
          <w:spacing w:val="-3"/>
          <w:sz w:val="17"/>
        </w:rPr>
        <w:t> </w:t>
      </w:r>
      <w:r>
        <w:rPr>
          <w:color w:val="231F20"/>
          <w:sz w:val="17"/>
        </w:rPr>
        <w:t>e</w:t>
      </w:r>
      <w:r>
        <w:rPr>
          <w:color w:val="231F20"/>
          <w:spacing w:val="-2"/>
          <w:sz w:val="17"/>
        </w:rPr>
        <w:t> </w:t>
      </w:r>
      <w:r>
        <w:rPr>
          <w:color w:val="231F20"/>
          <w:sz w:val="17"/>
        </w:rPr>
        <w:t>vivace</w:t>
      </w:r>
      <w:r>
        <w:rPr>
          <w:color w:val="231F20"/>
          <w:spacing w:val="-3"/>
          <w:sz w:val="17"/>
        </w:rPr>
        <w:t> </w:t>
      </w:r>
      <w:r>
        <w:rPr>
          <w:color w:val="231F20"/>
          <w:sz w:val="17"/>
        </w:rPr>
        <w:t>del</w:t>
      </w:r>
      <w:r>
        <w:rPr>
          <w:color w:val="231F20"/>
          <w:spacing w:val="-2"/>
          <w:sz w:val="17"/>
        </w:rPr>
        <w:t> </w:t>
      </w:r>
      <w:r>
        <w:rPr>
          <w:color w:val="231F20"/>
          <w:sz w:val="17"/>
        </w:rPr>
        <w:t>sistema</w:t>
      </w:r>
      <w:r>
        <w:rPr>
          <w:color w:val="231F20"/>
          <w:spacing w:val="-3"/>
          <w:sz w:val="17"/>
        </w:rPr>
        <w:t> </w:t>
      </w:r>
      <w:r>
        <w:rPr>
          <w:color w:val="231F20"/>
          <w:sz w:val="17"/>
        </w:rPr>
        <w:t>produttivo</w:t>
      </w:r>
      <w:r>
        <w:rPr>
          <w:color w:val="231F20"/>
          <w:spacing w:val="-2"/>
          <w:sz w:val="17"/>
        </w:rPr>
        <w:t> </w:t>
      </w:r>
      <w:r>
        <w:rPr>
          <w:color w:val="231F20"/>
          <w:sz w:val="17"/>
        </w:rPr>
        <w:t>è</w:t>
      </w:r>
      <w:r>
        <w:rPr>
          <w:color w:val="231F20"/>
          <w:spacing w:val="-3"/>
          <w:sz w:val="17"/>
        </w:rPr>
        <w:t> </w:t>
      </w:r>
      <w:r>
        <w:rPr>
          <w:color w:val="231F20"/>
          <w:sz w:val="17"/>
        </w:rPr>
        <w:t>quella che più può beneficiare, già oggi e ancor di più in prospettiva, della presenza</w:t>
      </w:r>
      <w:r>
        <w:rPr>
          <w:color w:val="231F20"/>
          <w:spacing w:val="-8"/>
          <w:sz w:val="17"/>
        </w:rPr>
        <w:t> </w:t>
      </w:r>
      <w:r>
        <w:rPr>
          <w:color w:val="231F20"/>
          <w:sz w:val="17"/>
        </w:rPr>
        <w:t>nell’area</w:t>
      </w:r>
      <w:r>
        <w:rPr>
          <w:color w:val="231F20"/>
          <w:spacing w:val="-8"/>
          <w:sz w:val="17"/>
        </w:rPr>
        <w:t> </w:t>
      </w:r>
      <w:r>
        <w:rPr>
          <w:color w:val="231F20"/>
          <w:sz w:val="17"/>
        </w:rPr>
        <w:t>di</w:t>
      </w:r>
      <w:r>
        <w:rPr>
          <w:color w:val="231F20"/>
          <w:spacing w:val="-8"/>
          <w:sz w:val="17"/>
        </w:rPr>
        <w:t> </w:t>
      </w:r>
      <w:r>
        <w:rPr>
          <w:color w:val="231F20"/>
          <w:sz w:val="17"/>
        </w:rPr>
        <w:t>università</w:t>
      </w:r>
      <w:r>
        <w:rPr>
          <w:color w:val="231F20"/>
          <w:spacing w:val="-8"/>
          <w:sz w:val="17"/>
        </w:rPr>
        <w:t> </w:t>
      </w:r>
      <w:r>
        <w:rPr>
          <w:color w:val="231F20"/>
          <w:sz w:val="17"/>
        </w:rPr>
        <w:t>e</w:t>
      </w:r>
      <w:r>
        <w:rPr>
          <w:color w:val="231F20"/>
          <w:spacing w:val="-8"/>
          <w:sz w:val="17"/>
        </w:rPr>
        <w:t> </w:t>
      </w:r>
      <w:r>
        <w:rPr>
          <w:color w:val="231F20"/>
          <w:sz w:val="17"/>
        </w:rPr>
        <w:t>centri</w:t>
      </w:r>
      <w:r>
        <w:rPr>
          <w:color w:val="231F20"/>
          <w:spacing w:val="-8"/>
          <w:sz w:val="17"/>
        </w:rPr>
        <w:t> </w:t>
      </w:r>
      <w:r>
        <w:rPr>
          <w:color w:val="231F20"/>
          <w:sz w:val="17"/>
        </w:rPr>
        <w:t>di</w:t>
      </w:r>
      <w:r>
        <w:rPr>
          <w:color w:val="231F20"/>
          <w:spacing w:val="-8"/>
          <w:sz w:val="17"/>
        </w:rPr>
        <w:t> </w:t>
      </w:r>
      <w:r>
        <w:rPr>
          <w:color w:val="231F20"/>
          <w:sz w:val="17"/>
        </w:rPr>
        <w:t>ricerca</w:t>
      </w:r>
      <w:r>
        <w:rPr>
          <w:color w:val="231F20"/>
          <w:spacing w:val="-8"/>
          <w:sz w:val="17"/>
        </w:rPr>
        <w:t> </w:t>
      </w:r>
      <w:r>
        <w:rPr>
          <w:color w:val="231F20"/>
          <w:sz w:val="17"/>
        </w:rPr>
        <w:t>di</w:t>
      </w:r>
      <w:r>
        <w:rPr>
          <w:color w:val="231F20"/>
          <w:spacing w:val="-8"/>
          <w:sz w:val="17"/>
        </w:rPr>
        <w:t> </w:t>
      </w:r>
      <w:r>
        <w:rPr>
          <w:color w:val="231F20"/>
          <w:sz w:val="17"/>
        </w:rPr>
        <w:t>elevato</w:t>
      </w:r>
      <w:r>
        <w:rPr>
          <w:color w:val="231F20"/>
          <w:spacing w:val="-9"/>
          <w:sz w:val="17"/>
        </w:rPr>
        <w:t> </w:t>
      </w:r>
      <w:r>
        <w:rPr>
          <w:color w:val="231F20"/>
          <w:sz w:val="17"/>
        </w:rPr>
        <w:t>livello</w:t>
      </w:r>
      <w:r>
        <w:rPr>
          <w:color w:val="231F20"/>
          <w:spacing w:val="-9"/>
          <w:sz w:val="17"/>
        </w:rPr>
        <w:t> </w:t>
      </w:r>
      <w:r>
        <w:rPr>
          <w:color w:val="231F20"/>
          <w:sz w:val="17"/>
        </w:rPr>
        <w:t>e</w:t>
      </w:r>
      <w:r>
        <w:rPr>
          <w:color w:val="231F20"/>
          <w:spacing w:val="-8"/>
          <w:sz w:val="17"/>
        </w:rPr>
        <w:t> </w:t>
      </w:r>
      <w:r>
        <w:rPr>
          <w:color w:val="231F20"/>
          <w:sz w:val="17"/>
        </w:rPr>
        <w:t>che risultano sempre attrattivi anche a livello internazionale. In primo luo- go, va posta in evidenza la forte ripresa dell’Università dell’Aquila che negli ultimi quattro anni ha visto incrementare notevolmente il numero di studenti stranieri. Nell’area operano poi importanti centri di ricerca riconosciuti a livello internazionale. Dal Gran Sasso Science Institute (GSSI), ai laboratori sotterranei del Gran Sasso dell’Istituto nazionale di fisica nucleare (INFN), all’Osservatorio culturale urbano di recente </w:t>
      </w:r>
      <w:r>
        <w:rPr>
          <w:color w:val="231F20"/>
          <w:spacing w:val="-2"/>
          <w:sz w:val="17"/>
        </w:rPr>
        <w:t>istituzione.</w:t>
      </w:r>
    </w:p>
    <w:p>
      <w:pPr>
        <w:spacing w:line="208" w:lineRule="auto" w:before="114"/>
        <w:ind w:left="113" w:right="104" w:firstLine="341"/>
        <w:jc w:val="both"/>
        <w:rPr>
          <w:sz w:val="17"/>
        </w:rPr>
      </w:pPr>
      <w:r>
        <w:rPr/>
        <w:br w:type="column"/>
      </w:r>
      <w:r>
        <w:rPr>
          <w:color w:val="231F20"/>
          <w:sz w:val="17"/>
        </w:rPr>
        <w:t>Università</w:t>
      </w:r>
      <w:r>
        <w:rPr>
          <w:color w:val="231F20"/>
          <w:spacing w:val="-1"/>
          <w:sz w:val="17"/>
        </w:rPr>
        <w:t> </w:t>
      </w:r>
      <w:r>
        <w:rPr>
          <w:color w:val="231F20"/>
          <w:sz w:val="17"/>
        </w:rPr>
        <w:t>e</w:t>
      </w:r>
      <w:r>
        <w:rPr>
          <w:color w:val="231F20"/>
          <w:spacing w:val="-1"/>
          <w:sz w:val="17"/>
        </w:rPr>
        <w:t> </w:t>
      </w:r>
      <w:r>
        <w:rPr>
          <w:color w:val="231F20"/>
          <w:sz w:val="17"/>
        </w:rPr>
        <w:t>centri</w:t>
      </w:r>
      <w:r>
        <w:rPr>
          <w:color w:val="231F20"/>
          <w:spacing w:val="-1"/>
          <w:sz w:val="17"/>
        </w:rPr>
        <w:t> </w:t>
      </w:r>
      <w:r>
        <w:rPr>
          <w:color w:val="231F20"/>
          <w:sz w:val="17"/>
        </w:rPr>
        <w:t>di</w:t>
      </w:r>
      <w:r>
        <w:rPr>
          <w:color w:val="231F20"/>
          <w:spacing w:val="-1"/>
          <w:sz w:val="17"/>
        </w:rPr>
        <w:t> </w:t>
      </w:r>
      <w:r>
        <w:rPr>
          <w:color w:val="231F20"/>
          <w:sz w:val="17"/>
        </w:rPr>
        <w:t>ricerca</w:t>
      </w:r>
      <w:r>
        <w:rPr>
          <w:color w:val="231F20"/>
          <w:spacing w:val="-1"/>
          <w:sz w:val="17"/>
        </w:rPr>
        <w:t> </w:t>
      </w:r>
      <w:r>
        <w:rPr>
          <w:color w:val="231F20"/>
          <w:sz w:val="17"/>
        </w:rPr>
        <w:t>sono</w:t>
      </w:r>
      <w:r>
        <w:rPr>
          <w:color w:val="231F20"/>
          <w:spacing w:val="-1"/>
          <w:sz w:val="17"/>
        </w:rPr>
        <w:t> </w:t>
      </w:r>
      <w:r>
        <w:rPr>
          <w:color w:val="231F20"/>
          <w:sz w:val="17"/>
        </w:rPr>
        <w:t>stati</w:t>
      </w:r>
      <w:r>
        <w:rPr>
          <w:color w:val="231F20"/>
          <w:spacing w:val="-1"/>
          <w:sz w:val="17"/>
        </w:rPr>
        <w:t> </w:t>
      </w:r>
      <w:r>
        <w:rPr>
          <w:color w:val="231F20"/>
          <w:sz w:val="17"/>
        </w:rPr>
        <w:t>promotori</w:t>
      </w:r>
      <w:r>
        <w:rPr>
          <w:color w:val="231F20"/>
          <w:spacing w:val="-1"/>
          <w:sz w:val="17"/>
        </w:rPr>
        <w:t> </w:t>
      </w:r>
      <w:r>
        <w:rPr>
          <w:color w:val="231F20"/>
          <w:sz w:val="17"/>
        </w:rPr>
        <w:t>e</w:t>
      </w:r>
      <w:r>
        <w:rPr>
          <w:color w:val="231F20"/>
          <w:spacing w:val="-1"/>
          <w:sz w:val="17"/>
        </w:rPr>
        <w:t> </w:t>
      </w:r>
      <w:r>
        <w:rPr>
          <w:color w:val="231F20"/>
          <w:sz w:val="17"/>
        </w:rPr>
        <w:t>protagonisti</w:t>
      </w:r>
      <w:r>
        <w:rPr>
          <w:color w:val="231F20"/>
          <w:spacing w:val="-1"/>
          <w:sz w:val="17"/>
        </w:rPr>
        <w:t> </w:t>
      </w:r>
      <w:r>
        <w:rPr>
          <w:color w:val="231F20"/>
          <w:sz w:val="17"/>
        </w:rPr>
        <w:t>di numerosi progetti nell’ambito di Restart 1.</w:t>
      </w:r>
    </w:p>
    <w:p>
      <w:pPr>
        <w:spacing w:line="208" w:lineRule="auto" w:before="62"/>
        <w:ind w:left="113" w:right="105" w:firstLine="341"/>
        <w:jc w:val="both"/>
        <w:rPr>
          <w:sz w:val="17"/>
        </w:rPr>
      </w:pPr>
      <w:r>
        <w:rPr>
          <w:color w:val="231F20"/>
          <w:sz w:val="17"/>
        </w:rPr>
        <w:t>Ne</w:t>
      </w:r>
      <w:r>
        <w:rPr>
          <w:color w:val="231F20"/>
          <w:spacing w:val="-2"/>
          <w:sz w:val="17"/>
        </w:rPr>
        <w:t> </w:t>
      </w:r>
      <w:r>
        <w:rPr>
          <w:color w:val="231F20"/>
          <w:sz w:val="17"/>
        </w:rPr>
        <w:t>hanno</w:t>
      </w:r>
      <w:r>
        <w:rPr>
          <w:color w:val="231F20"/>
          <w:spacing w:val="-2"/>
          <w:sz w:val="17"/>
        </w:rPr>
        <w:t> </w:t>
      </w:r>
      <w:r>
        <w:rPr>
          <w:color w:val="231F20"/>
          <w:sz w:val="17"/>
        </w:rPr>
        <w:t>caratterizzato</w:t>
      </w:r>
      <w:r>
        <w:rPr>
          <w:color w:val="231F20"/>
          <w:spacing w:val="-2"/>
          <w:sz w:val="17"/>
        </w:rPr>
        <w:t> </w:t>
      </w:r>
      <w:r>
        <w:rPr>
          <w:color w:val="231F20"/>
          <w:sz w:val="17"/>
        </w:rPr>
        <w:t>in</w:t>
      </w:r>
      <w:r>
        <w:rPr>
          <w:color w:val="231F20"/>
          <w:spacing w:val="-2"/>
          <w:sz w:val="17"/>
        </w:rPr>
        <w:t> </w:t>
      </w:r>
      <w:r>
        <w:rPr>
          <w:color w:val="231F20"/>
          <w:sz w:val="17"/>
        </w:rPr>
        <w:t>senso</w:t>
      </w:r>
      <w:r>
        <w:rPr>
          <w:color w:val="231F20"/>
          <w:spacing w:val="-2"/>
          <w:sz w:val="17"/>
        </w:rPr>
        <w:t> </w:t>
      </w:r>
      <w:r>
        <w:rPr>
          <w:color w:val="231F20"/>
          <w:sz w:val="17"/>
        </w:rPr>
        <w:t>innovativo</w:t>
      </w:r>
      <w:r>
        <w:rPr>
          <w:color w:val="231F20"/>
          <w:spacing w:val="-2"/>
          <w:sz w:val="17"/>
        </w:rPr>
        <w:t> </w:t>
      </w:r>
      <w:r>
        <w:rPr>
          <w:color w:val="231F20"/>
          <w:sz w:val="17"/>
        </w:rPr>
        <w:t>l’attuazione</w:t>
      </w:r>
      <w:r>
        <w:rPr>
          <w:color w:val="231F20"/>
          <w:spacing w:val="-2"/>
          <w:sz w:val="17"/>
        </w:rPr>
        <w:t> </w:t>
      </w:r>
      <w:r>
        <w:rPr>
          <w:color w:val="231F20"/>
          <w:sz w:val="17"/>
        </w:rPr>
        <w:t>e,</w:t>
      </w:r>
      <w:r>
        <w:rPr>
          <w:color w:val="231F20"/>
          <w:spacing w:val="-2"/>
          <w:sz w:val="17"/>
        </w:rPr>
        <w:t> </w:t>
      </w:r>
      <w:r>
        <w:rPr>
          <w:color w:val="231F20"/>
          <w:sz w:val="17"/>
        </w:rPr>
        <w:t>al</w:t>
      </w:r>
      <w:r>
        <w:rPr>
          <w:color w:val="231F20"/>
          <w:spacing w:val="-2"/>
          <w:sz w:val="17"/>
        </w:rPr>
        <w:t> </w:t>
      </w:r>
      <w:r>
        <w:rPr>
          <w:color w:val="231F20"/>
          <w:sz w:val="17"/>
        </w:rPr>
        <w:t>tem- po stesso, hanno ricevuto dal programma un notevole impulso alla loro attività di ricerca.</w:t>
      </w:r>
    </w:p>
    <w:p>
      <w:pPr>
        <w:spacing w:line="208" w:lineRule="auto" w:before="63"/>
        <w:ind w:left="113" w:right="104" w:firstLine="341"/>
        <w:jc w:val="both"/>
        <w:rPr>
          <w:sz w:val="17"/>
        </w:rPr>
      </w:pPr>
      <w:r>
        <w:rPr>
          <w:color w:val="231F20"/>
          <w:sz w:val="17"/>
        </w:rPr>
        <w:t>Non a caso, a questa capacità attrattiva di studenti e ricercatori si accompagna</w:t>
      </w:r>
      <w:r>
        <w:rPr>
          <w:color w:val="231F20"/>
          <w:spacing w:val="-1"/>
          <w:sz w:val="17"/>
        </w:rPr>
        <w:t> </w:t>
      </w:r>
      <w:r>
        <w:rPr>
          <w:color w:val="231F20"/>
          <w:sz w:val="17"/>
        </w:rPr>
        <w:t>un’analoga</w:t>
      </w:r>
      <w:r>
        <w:rPr>
          <w:color w:val="231F20"/>
          <w:spacing w:val="-2"/>
          <w:sz w:val="17"/>
        </w:rPr>
        <w:t> </w:t>
      </w:r>
      <w:r>
        <w:rPr>
          <w:color w:val="231F20"/>
          <w:sz w:val="17"/>
        </w:rPr>
        <w:t>capacità</w:t>
      </w:r>
      <w:r>
        <w:rPr>
          <w:color w:val="231F20"/>
          <w:spacing w:val="-1"/>
          <w:sz w:val="17"/>
        </w:rPr>
        <w:t> </w:t>
      </w:r>
      <w:r>
        <w:rPr>
          <w:color w:val="231F20"/>
          <w:sz w:val="17"/>
        </w:rPr>
        <w:t>di</w:t>
      </w:r>
      <w:r>
        <w:rPr>
          <w:color w:val="231F20"/>
          <w:spacing w:val="-2"/>
          <w:sz w:val="17"/>
        </w:rPr>
        <w:t> </w:t>
      </w:r>
      <w:r>
        <w:rPr>
          <w:color w:val="231F20"/>
          <w:sz w:val="17"/>
        </w:rPr>
        <w:t>attrazione</w:t>
      </w:r>
      <w:r>
        <w:rPr>
          <w:color w:val="231F20"/>
          <w:spacing w:val="-1"/>
          <w:sz w:val="17"/>
        </w:rPr>
        <w:t> </w:t>
      </w:r>
      <w:r>
        <w:rPr>
          <w:color w:val="231F20"/>
          <w:sz w:val="17"/>
        </w:rPr>
        <w:t>che</w:t>
      </w:r>
      <w:r>
        <w:rPr>
          <w:color w:val="231F20"/>
          <w:spacing w:val="-2"/>
          <w:sz w:val="17"/>
        </w:rPr>
        <w:t> </w:t>
      </w:r>
      <w:r>
        <w:rPr>
          <w:color w:val="231F20"/>
          <w:sz w:val="17"/>
        </w:rPr>
        <w:t>caratterizza</w:t>
      </w:r>
      <w:r>
        <w:rPr>
          <w:color w:val="231F20"/>
          <w:spacing w:val="-1"/>
          <w:sz w:val="17"/>
        </w:rPr>
        <w:t> </w:t>
      </w:r>
      <w:r>
        <w:rPr>
          <w:color w:val="231F20"/>
          <w:sz w:val="17"/>
        </w:rPr>
        <w:t>l’area</w:t>
      </w:r>
      <w:r>
        <w:rPr>
          <w:color w:val="231F20"/>
          <w:spacing w:val="-2"/>
          <w:sz w:val="17"/>
        </w:rPr>
        <w:t> </w:t>
      </w:r>
      <w:r>
        <w:rPr>
          <w:color w:val="231F20"/>
          <w:sz w:val="17"/>
        </w:rPr>
        <w:t>in termini di flussi e presenze turistiche. Anche in questo ambito Restart</w:t>
      </w:r>
      <w:r>
        <w:rPr>
          <w:color w:val="231F20"/>
          <w:spacing w:val="80"/>
          <w:sz w:val="17"/>
        </w:rPr>
        <w:t> </w:t>
      </w:r>
      <w:r>
        <w:rPr>
          <w:color w:val="231F20"/>
          <w:sz w:val="17"/>
        </w:rPr>
        <w:t>1</w:t>
      </w:r>
      <w:r>
        <w:rPr>
          <w:color w:val="231F20"/>
          <w:spacing w:val="-1"/>
          <w:sz w:val="17"/>
        </w:rPr>
        <w:t> </w:t>
      </w:r>
      <w:r>
        <w:rPr>
          <w:color w:val="231F20"/>
          <w:sz w:val="17"/>
        </w:rPr>
        <w:t>ha</w:t>
      </w:r>
      <w:r>
        <w:rPr>
          <w:color w:val="231F20"/>
          <w:spacing w:val="-1"/>
          <w:sz w:val="17"/>
        </w:rPr>
        <w:t> </w:t>
      </w:r>
      <w:r>
        <w:rPr>
          <w:color w:val="231F20"/>
          <w:sz w:val="17"/>
        </w:rPr>
        <w:t>agito</w:t>
      </w:r>
      <w:r>
        <w:rPr>
          <w:color w:val="231F20"/>
          <w:spacing w:val="-1"/>
          <w:sz w:val="17"/>
        </w:rPr>
        <w:t> </w:t>
      </w:r>
      <w:r>
        <w:rPr>
          <w:color w:val="231F20"/>
          <w:sz w:val="17"/>
        </w:rPr>
        <w:t>con</w:t>
      </w:r>
      <w:r>
        <w:rPr>
          <w:color w:val="231F20"/>
          <w:spacing w:val="-1"/>
          <w:sz w:val="17"/>
        </w:rPr>
        <w:t> </w:t>
      </w:r>
      <w:r>
        <w:rPr>
          <w:color w:val="231F20"/>
          <w:sz w:val="17"/>
        </w:rPr>
        <w:t>una</w:t>
      </w:r>
      <w:r>
        <w:rPr>
          <w:color w:val="231F20"/>
          <w:spacing w:val="-1"/>
          <w:sz w:val="17"/>
        </w:rPr>
        <w:t> </w:t>
      </w:r>
      <w:r>
        <w:rPr>
          <w:color w:val="231F20"/>
          <w:sz w:val="17"/>
        </w:rPr>
        <w:t>certa</w:t>
      </w:r>
      <w:r>
        <w:rPr>
          <w:color w:val="231F20"/>
          <w:spacing w:val="-1"/>
          <w:sz w:val="17"/>
        </w:rPr>
        <w:t> </w:t>
      </w:r>
      <w:r>
        <w:rPr>
          <w:color w:val="231F20"/>
          <w:sz w:val="17"/>
        </w:rPr>
        <w:t>incisività</w:t>
      </w:r>
      <w:r>
        <w:rPr>
          <w:color w:val="231F20"/>
          <w:spacing w:val="-1"/>
          <w:sz w:val="17"/>
        </w:rPr>
        <w:t> </w:t>
      </w:r>
      <w:r>
        <w:rPr>
          <w:color w:val="231F20"/>
          <w:sz w:val="17"/>
        </w:rPr>
        <w:t>contribuendo</w:t>
      </w:r>
      <w:r>
        <w:rPr>
          <w:color w:val="231F20"/>
          <w:spacing w:val="-1"/>
          <w:sz w:val="17"/>
        </w:rPr>
        <w:t> </w:t>
      </w:r>
      <w:r>
        <w:rPr>
          <w:color w:val="231F20"/>
          <w:sz w:val="17"/>
        </w:rPr>
        <w:t>a</w:t>
      </w:r>
      <w:r>
        <w:rPr>
          <w:color w:val="231F20"/>
          <w:spacing w:val="-1"/>
          <w:sz w:val="17"/>
        </w:rPr>
        <w:t> </w:t>
      </w:r>
      <w:r>
        <w:rPr>
          <w:color w:val="231F20"/>
          <w:sz w:val="17"/>
        </w:rPr>
        <w:t>risultati</w:t>
      </w:r>
      <w:r>
        <w:rPr>
          <w:color w:val="231F20"/>
          <w:spacing w:val="-1"/>
          <w:sz w:val="17"/>
        </w:rPr>
        <w:t> </w:t>
      </w:r>
      <w:r>
        <w:rPr>
          <w:color w:val="231F20"/>
          <w:sz w:val="17"/>
        </w:rPr>
        <w:t>che,</w:t>
      </w:r>
      <w:r>
        <w:rPr>
          <w:color w:val="231F20"/>
          <w:spacing w:val="-1"/>
          <w:sz w:val="17"/>
        </w:rPr>
        <w:t> </w:t>
      </w:r>
      <w:r>
        <w:rPr>
          <w:color w:val="231F20"/>
          <w:sz w:val="17"/>
        </w:rPr>
        <w:t>alla</w:t>
      </w:r>
      <w:r>
        <w:rPr>
          <w:color w:val="231F20"/>
          <w:spacing w:val="-1"/>
          <w:sz w:val="17"/>
        </w:rPr>
        <w:t> </w:t>
      </w:r>
      <w:r>
        <w:rPr>
          <w:color w:val="231F20"/>
          <w:sz w:val="17"/>
        </w:rPr>
        <w:t>luce dei dati attualmente disponibili, appaiono piuttosto confortanti.</w:t>
      </w:r>
    </w:p>
    <w:p>
      <w:pPr>
        <w:spacing w:line="208" w:lineRule="auto" w:before="63"/>
        <w:ind w:left="113" w:right="104" w:firstLine="341"/>
        <w:jc w:val="both"/>
        <w:rPr>
          <w:sz w:val="17"/>
        </w:rPr>
      </w:pPr>
      <w:r>
        <w:rPr>
          <w:color w:val="231F20"/>
          <w:sz w:val="17"/>
        </w:rPr>
        <w:t>Negli ultimi anni l’area del cratere presenta inoltre un chiaro mi- glioramento della capacità attrattiva del proprio patrimonio naturale e culturale.</w:t>
      </w:r>
      <w:r>
        <w:rPr>
          <w:color w:val="231F20"/>
          <w:spacing w:val="-1"/>
          <w:sz w:val="17"/>
        </w:rPr>
        <w:t> </w:t>
      </w:r>
      <w:r>
        <w:rPr>
          <w:color w:val="231F20"/>
          <w:sz w:val="17"/>
        </w:rPr>
        <w:t>Gli</w:t>
      </w:r>
      <w:r>
        <w:rPr>
          <w:color w:val="231F20"/>
          <w:spacing w:val="-1"/>
          <w:sz w:val="17"/>
        </w:rPr>
        <w:t> </w:t>
      </w:r>
      <w:r>
        <w:rPr>
          <w:color w:val="231F20"/>
          <w:sz w:val="17"/>
        </w:rPr>
        <w:t>arrivi</w:t>
      </w:r>
      <w:r>
        <w:rPr>
          <w:color w:val="231F20"/>
          <w:spacing w:val="-1"/>
          <w:sz w:val="17"/>
        </w:rPr>
        <w:t> </w:t>
      </w:r>
      <w:r>
        <w:rPr>
          <w:color w:val="231F20"/>
          <w:sz w:val="17"/>
        </w:rPr>
        <w:t>e</w:t>
      </w:r>
      <w:r>
        <w:rPr>
          <w:color w:val="231F20"/>
          <w:spacing w:val="-1"/>
          <w:sz w:val="17"/>
        </w:rPr>
        <w:t> </w:t>
      </w:r>
      <w:r>
        <w:rPr>
          <w:color w:val="231F20"/>
          <w:sz w:val="17"/>
        </w:rPr>
        <w:t>le</w:t>
      </w:r>
      <w:r>
        <w:rPr>
          <w:color w:val="231F20"/>
          <w:spacing w:val="-1"/>
          <w:sz w:val="17"/>
        </w:rPr>
        <w:t> </w:t>
      </w:r>
      <w:r>
        <w:rPr>
          <w:color w:val="231F20"/>
          <w:sz w:val="17"/>
        </w:rPr>
        <w:t>presenze</w:t>
      </w:r>
      <w:r>
        <w:rPr>
          <w:color w:val="231F20"/>
          <w:spacing w:val="-1"/>
          <w:sz w:val="17"/>
        </w:rPr>
        <w:t> </w:t>
      </w:r>
      <w:r>
        <w:rPr>
          <w:color w:val="231F20"/>
          <w:sz w:val="17"/>
        </w:rPr>
        <w:t>turistiche</w:t>
      </w:r>
      <w:r>
        <w:rPr>
          <w:color w:val="231F20"/>
          <w:spacing w:val="-1"/>
          <w:sz w:val="17"/>
        </w:rPr>
        <w:t> </w:t>
      </w:r>
      <w:r>
        <w:rPr>
          <w:color w:val="231F20"/>
          <w:sz w:val="17"/>
        </w:rPr>
        <w:t>in</w:t>
      </w:r>
      <w:r>
        <w:rPr>
          <w:color w:val="231F20"/>
          <w:spacing w:val="-1"/>
          <w:sz w:val="17"/>
        </w:rPr>
        <w:t> </w:t>
      </w:r>
      <w:r>
        <w:rPr>
          <w:color w:val="231F20"/>
          <w:sz w:val="17"/>
        </w:rPr>
        <w:t>provincia</w:t>
      </w:r>
      <w:r>
        <w:rPr>
          <w:color w:val="231F20"/>
          <w:spacing w:val="-1"/>
          <w:sz w:val="17"/>
        </w:rPr>
        <w:t> </w:t>
      </w:r>
      <w:r>
        <w:rPr>
          <w:color w:val="231F20"/>
          <w:sz w:val="17"/>
        </w:rPr>
        <w:t>dell’Aquila,</w:t>
      </w:r>
      <w:r>
        <w:rPr>
          <w:color w:val="231F20"/>
          <w:spacing w:val="-1"/>
          <w:sz w:val="17"/>
        </w:rPr>
        <w:t> </w:t>
      </w:r>
      <w:r>
        <w:rPr>
          <w:color w:val="231F20"/>
          <w:sz w:val="17"/>
        </w:rPr>
        <w:t>tra il 2016 e il 2022, sono cresciuti rispettivamente del 19% e del 10%, molto più di quanto non sia stato registrato a livello regionale (pari ri- spettivamente al 5% e al 4%). La dinamicità del comparto turistico è dimostrata anche da un incremento delle attività ricettive maggiore di quanto registrato a livello regionale, specie in riferimento alle strutture di più piccole dimensioni, come i bed&amp;breakfast. Un ultimo elemento importante da sottolineare è rappresentato dal fatto che l’Abruzzo evi- denzia</w:t>
      </w:r>
      <w:r>
        <w:rPr>
          <w:color w:val="231F20"/>
          <w:spacing w:val="-6"/>
          <w:sz w:val="17"/>
        </w:rPr>
        <w:t> </w:t>
      </w:r>
      <w:r>
        <w:rPr>
          <w:color w:val="231F20"/>
          <w:sz w:val="17"/>
        </w:rPr>
        <w:t>una</w:t>
      </w:r>
      <w:r>
        <w:rPr>
          <w:color w:val="231F20"/>
          <w:spacing w:val="-6"/>
          <w:sz w:val="17"/>
        </w:rPr>
        <w:t> </w:t>
      </w:r>
      <w:r>
        <w:rPr>
          <w:color w:val="231F20"/>
          <w:sz w:val="17"/>
        </w:rPr>
        <w:t>elevata</w:t>
      </w:r>
      <w:r>
        <w:rPr>
          <w:color w:val="231F20"/>
          <w:spacing w:val="-6"/>
          <w:sz w:val="17"/>
        </w:rPr>
        <w:t> </w:t>
      </w:r>
      <w:r>
        <w:rPr>
          <w:color w:val="231F20"/>
          <w:sz w:val="17"/>
        </w:rPr>
        <w:t>propensione</w:t>
      </w:r>
      <w:r>
        <w:rPr>
          <w:color w:val="231F20"/>
          <w:spacing w:val="-6"/>
          <w:sz w:val="17"/>
        </w:rPr>
        <w:t> </w:t>
      </w:r>
      <w:r>
        <w:rPr>
          <w:color w:val="231F20"/>
          <w:sz w:val="17"/>
        </w:rPr>
        <w:t>«naturalistica»</w:t>
      </w:r>
      <w:r>
        <w:rPr>
          <w:color w:val="231F20"/>
          <w:spacing w:val="-6"/>
          <w:sz w:val="17"/>
        </w:rPr>
        <w:t> </w:t>
      </w:r>
      <w:r>
        <w:rPr>
          <w:color w:val="231F20"/>
          <w:sz w:val="17"/>
        </w:rPr>
        <w:t>del</w:t>
      </w:r>
      <w:r>
        <w:rPr>
          <w:color w:val="231F20"/>
          <w:spacing w:val="-6"/>
          <w:sz w:val="17"/>
        </w:rPr>
        <w:t> </w:t>
      </w:r>
      <w:r>
        <w:rPr>
          <w:color w:val="231F20"/>
          <w:sz w:val="17"/>
        </w:rPr>
        <w:t>sistema</w:t>
      </w:r>
      <w:r>
        <w:rPr>
          <w:color w:val="231F20"/>
          <w:spacing w:val="-6"/>
          <w:sz w:val="17"/>
        </w:rPr>
        <w:t> </w:t>
      </w:r>
      <w:r>
        <w:rPr>
          <w:color w:val="231F20"/>
          <w:sz w:val="17"/>
        </w:rPr>
        <w:t>della</w:t>
      </w:r>
      <w:r>
        <w:rPr>
          <w:color w:val="231F20"/>
          <w:spacing w:val="-6"/>
          <w:sz w:val="17"/>
        </w:rPr>
        <w:t> </w:t>
      </w:r>
      <w:r>
        <w:rPr>
          <w:color w:val="231F20"/>
          <w:sz w:val="17"/>
        </w:rPr>
        <w:t>propria offerta turistica: oltre la metà delle strutture ricettive regionali (sono il 30% in media in Italia), orienta la propria offerta su una domanda con- nessa all’ecoturismo ed a tutte le tipologie di vacanza che consentono uno</w:t>
      </w:r>
      <w:r>
        <w:rPr>
          <w:color w:val="231F20"/>
          <w:spacing w:val="-1"/>
          <w:sz w:val="17"/>
        </w:rPr>
        <w:t> </w:t>
      </w:r>
      <w:r>
        <w:rPr>
          <w:color w:val="231F20"/>
          <w:sz w:val="17"/>
        </w:rPr>
        <w:t>stretto</w:t>
      </w:r>
      <w:r>
        <w:rPr>
          <w:color w:val="231F20"/>
          <w:spacing w:val="-1"/>
          <w:sz w:val="17"/>
        </w:rPr>
        <w:t> </w:t>
      </w:r>
      <w:r>
        <w:rPr>
          <w:color w:val="231F20"/>
          <w:sz w:val="17"/>
        </w:rPr>
        <w:t>contatto</w:t>
      </w:r>
      <w:r>
        <w:rPr>
          <w:color w:val="231F20"/>
          <w:spacing w:val="-1"/>
          <w:sz w:val="17"/>
        </w:rPr>
        <w:t> </w:t>
      </w:r>
      <w:r>
        <w:rPr>
          <w:color w:val="231F20"/>
          <w:sz w:val="17"/>
        </w:rPr>
        <w:t>con</w:t>
      </w:r>
      <w:r>
        <w:rPr>
          <w:color w:val="231F20"/>
          <w:spacing w:val="-1"/>
          <w:sz w:val="17"/>
        </w:rPr>
        <w:t> </w:t>
      </w:r>
      <w:r>
        <w:rPr>
          <w:color w:val="231F20"/>
          <w:sz w:val="17"/>
        </w:rPr>
        <w:t>la</w:t>
      </w:r>
      <w:r>
        <w:rPr>
          <w:color w:val="231F20"/>
          <w:spacing w:val="-1"/>
          <w:sz w:val="17"/>
        </w:rPr>
        <w:t> </w:t>
      </w:r>
      <w:r>
        <w:rPr>
          <w:color w:val="231F20"/>
          <w:sz w:val="17"/>
        </w:rPr>
        <w:t>natura.</w:t>
      </w:r>
      <w:r>
        <w:rPr>
          <w:color w:val="231F20"/>
          <w:spacing w:val="-3"/>
          <w:sz w:val="17"/>
        </w:rPr>
        <w:t> </w:t>
      </w:r>
      <w:r>
        <w:rPr>
          <w:color w:val="231F20"/>
          <w:sz w:val="17"/>
        </w:rPr>
        <w:t>Tale</w:t>
      </w:r>
      <w:r>
        <w:rPr>
          <w:color w:val="231F20"/>
          <w:spacing w:val="-1"/>
          <w:sz w:val="17"/>
        </w:rPr>
        <w:t> </w:t>
      </w:r>
      <w:r>
        <w:rPr>
          <w:color w:val="231F20"/>
          <w:sz w:val="17"/>
        </w:rPr>
        <w:t>orientamento</w:t>
      </w:r>
      <w:r>
        <w:rPr>
          <w:color w:val="231F20"/>
          <w:spacing w:val="-1"/>
          <w:sz w:val="17"/>
        </w:rPr>
        <w:t> </w:t>
      </w:r>
      <w:r>
        <w:rPr>
          <w:color w:val="231F20"/>
          <w:sz w:val="17"/>
        </w:rPr>
        <w:t>registrato</w:t>
      </w:r>
      <w:r>
        <w:rPr>
          <w:color w:val="231F20"/>
          <w:spacing w:val="-1"/>
          <w:sz w:val="17"/>
        </w:rPr>
        <w:t> </w:t>
      </w:r>
      <w:r>
        <w:rPr>
          <w:color w:val="231F20"/>
          <w:sz w:val="17"/>
        </w:rPr>
        <w:t>a</w:t>
      </w:r>
      <w:r>
        <w:rPr>
          <w:color w:val="231F20"/>
          <w:spacing w:val="-1"/>
          <w:sz w:val="17"/>
        </w:rPr>
        <w:t> </w:t>
      </w:r>
      <w:r>
        <w:rPr>
          <w:color w:val="231F20"/>
          <w:sz w:val="17"/>
        </w:rPr>
        <w:t>livello regionale è verosimilmente più marcato nell’area del cratere.</w:t>
      </w:r>
    </w:p>
    <w:p>
      <w:pPr>
        <w:spacing w:line="208" w:lineRule="auto" w:before="69"/>
        <w:ind w:left="113" w:right="104" w:firstLine="341"/>
        <w:jc w:val="both"/>
        <w:rPr>
          <w:sz w:val="17"/>
        </w:rPr>
      </w:pPr>
      <w:r>
        <w:rPr>
          <w:color w:val="231F20"/>
          <w:sz w:val="17"/>
        </w:rPr>
        <w:t>La ricchezza del patrimonio culturale e naturale dell’area del </w:t>
      </w:r>
      <w:r>
        <w:rPr>
          <w:color w:val="231F20"/>
          <w:sz w:val="17"/>
        </w:rPr>
        <w:t>cra- tere è nota. I numerosi Parchi naturali rappresentano una importante attrazione</w:t>
      </w:r>
      <w:r>
        <w:rPr>
          <w:color w:val="231F20"/>
          <w:spacing w:val="-4"/>
          <w:sz w:val="17"/>
        </w:rPr>
        <w:t> </w:t>
      </w:r>
      <w:r>
        <w:rPr>
          <w:color w:val="231F20"/>
          <w:sz w:val="17"/>
        </w:rPr>
        <w:t>turistica</w:t>
      </w:r>
      <w:r>
        <w:rPr>
          <w:color w:val="231F20"/>
          <w:spacing w:val="-4"/>
          <w:sz w:val="17"/>
        </w:rPr>
        <w:t> </w:t>
      </w:r>
      <w:r>
        <w:rPr>
          <w:color w:val="231F20"/>
          <w:sz w:val="17"/>
        </w:rPr>
        <w:t>sia</w:t>
      </w:r>
      <w:r>
        <w:rPr>
          <w:color w:val="231F20"/>
          <w:spacing w:val="-4"/>
          <w:sz w:val="17"/>
        </w:rPr>
        <w:t> </w:t>
      </w:r>
      <w:r>
        <w:rPr>
          <w:color w:val="231F20"/>
          <w:sz w:val="17"/>
        </w:rPr>
        <w:t>nei</w:t>
      </w:r>
      <w:r>
        <w:rPr>
          <w:color w:val="231F20"/>
          <w:spacing w:val="-4"/>
          <w:sz w:val="17"/>
        </w:rPr>
        <w:t> </w:t>
      </w:r>
      <w:r>
        <w:rPr>
          <w:color w:val="231F20"/>
          <w:sz w:val="17"/>
        </w:rPr>
        <w:t>mesi</w:t>
      </w:r>
      <w:r>
        <w:rPr>
          <w:color w:val="231F20"/>
          <w:spacing w:val="-4"/>
          <w:sz w:val="17"/>
        </w:rPr>
        <w:t> </w:t>
      </w:r>
      <w:r>
        <w:rPr>
          <w:color w:val="231F20"/>
          <w:sz w:val="17"/>
        </w:rPr>
        <w:t>invernali</w:t>
      </w:r>
      <w:r>
        <w:rPr>
          <w:color w:val="231F20"/>
          <w:spacing w:val="-4"/>
          <w:sz w:val="17"/>
        </w:rPr>
        <w:t> </w:t>
      </w:r>
      <w:r>
        <w:rPr>
          <w:color w:val="231F20"/>
          <w:sz w:val="17"/>
        </w:rPr>
        <w:t>che</w:t>
      </w:r>
      <w:r>
        <w:rPr>
          <w:color w:val="231F20"/>
          <w:spacing w:val="-4"/>
          <w:sz w:val="17"/>
        </w:rPr>
        <w:t> </w:t>
      </w:r>
      <w:r>
        <w:rPr>
          <w:color w:val="231F20"/>
          <w:sz w:val="17"/>
        </w:rPr>
        <w:t>estivi</w:t>
      </w:r>
      <w:r>
        <w:rPr>
          <w:color w:val="231F20"/>
          <w:spacing w:val="-4"/>
          <w:sz w:val="17"/>
        </w:rPr>
        <w:t> </w:t>
      </w:r>
      <w:r>
        <w:rPr>
          <w:color w:val="231F20"/>
          <w:sz w:val="17"/>
        </w:rPr>
        <w:t>(Parco</w:t>
      </w:r>
      <w:r>
        <w:rPr>
          <w:color w:val="231F20"/>
          <w:spacing w:val="-4"/>
          <w:sz w:val="17"/>
        </w:rPr>
        <w:t> </w:t>
      </w:r>
      <w:r>
        <w:rPr>
          <w:color w:val="231F20"/>
          <w:sz w:val="17"/>
        </w:rPr>
        <w:t>nazionale</w:t>
      </w:r>
      <w:r>
        <w:rPr>
          <w:color w:val="231F20"/>
          <w:spacing w:val="-4"/>
          <w:sz w:val="17"/>
        </w:rPr>
        <w:t> </w:t>
      </w:r>
      <w:r>
        <w:rPr>
          <w:color w:val="231F20"/>
          <w:sz w:val="17"/>
        </w:rPr>
        <w:t>del Gran</w:t>
      </w:r>
      <w:r>
        <w:rPr>
          <w:color w:val="231F20"/>
          <w:spacing w:val="-4"/>
          <w:sz w:val="17"/>
        </w:rPr>
        <w:t> </w:t>
      </w:r>
      <w:r>
        <w:rPr>
          <w:color w:val="231F20"/>
          <w:sz w:val="17"/>
        </w:rPr>
        <w:t>Sasso</w:t>
      </w:r>
      <w:r>
        <w:rPr>
          <w:color w:val="231F20"/>
          <w:spacing w:val="-4"/>
          <w:sz w:val="17"/>
        </w:rPr>
        <w:t> </w:t>
      </w:r>
      <w:r>
        <w:rPr>
          <w:color w:val="231F20"/>
          <w:sz w:val="17"/>
        </w:rPr>
        <w:t>e</w:t>
      </w:r>
      <w:r>
        <w:rPr>
          <w:color w:val="231F20"/>
          <w:spacing w:val="-4"/>
          <w:sz w:val="17"/>
        </w:rPr>
        <w:t> </w:t>
      </w:r>
      <w:r>
        <w:rPr>
          <w:color w:val="231F20"/>
          <w:sz w:val="17"/>
        </w:rPr>
        <w:t>dei</w:t>
      </w:r>
      <w:r>
        <w:rPr>
          <w:color w:val="231F20"/>
          <w:spacing w:val="-4"/>
          <w:sz w:val="17"/>
        </w:rPr>
        <w:t> </w:t>
      </w:r>
      <w:r>
        <w:rPr>
          <w:color w:val="231F20"/>
          <w:sz w:val="17"/>
        </w:rPr>
        <w:t>Monti</w:t>
      </w:r>
      <w:r>
        <w:rPr>
          <w:color w:val="231F20"/>
          <w:spacing w:val="-4"/>
          <w:sz w:val="17"/>
        </w:rPr>
        <w:t> </w:t>
      </w:r>
      <w:r>
        <w:rPr>
          <w:color w:val="231F20"/>
          <w:sz w:val="17"/>
        </w:rPr>
        <w:t>della</w:t>
      </w:r>
      <w:r>
        <w:rPr>
          <w:color w:val="231F20"/>
          <w:spacing w:val="-4"/>
          <w:sz w:val="17"/>
        </w:rPr>
        <w:t> </w:t>
      </w:r>
      <w:r>
        <w:rPr>
          <w:color w:val="231F20"/>
          <w:sz w:val="17"/>
        </w:rPr>
        <w:t>Laga,</w:t>
      </w:r>
      <w:r>
        <w:rPr>
          <w:color w:val="231F20"/>
          <w:spacing w:val="-4"/>
          <w:sz w:val="17"/>
        </w:rPr>
        <w:t> </w:t>
      </w:r>
      <w:r>
        <w:rPr>
          <w:color w:val="231F20"/>
          <w:sz w:val="17"/>
        </w:rPr>
        <w:t>Parco</w:t>
      </w:r>
      <w:r>
        <w:rPr>
          <w:color w:val="231F20"/>
          <w:spacing w:val="-4"/>
          <w:sz w:val="17"/>
        </w:rPr>
        <w:t> </w:t>
      </w:r>
      <w:r>
        <w:rPr>
          <w:color w:val="231F20"/>
          <w:sz w:val="17"/>
        </w:rPr>
        <w:t>nazionale</w:t>
      </w:r>
      <w:r>
        <w:rPr>
          <w:color w:val="231F20"/>
          <w:spacing w:val="-4"/>
          <w:sz w:val="17"/>
        </w:rPr>
        <w:t> </w:t>
      </w:r>
      <w:r>
        <w:rPr>
          <w:color w:val="231F20"/>
          <w:sz w:val="17"/>
        </w:rPr>
        <w:t>d’Abruzzo,</w:t>
      </w:r>
      <w:r>
        <w:rPr>
          <w:color w:val="231F20"/>
          <w:spacing w:val="-4"/>
          <w:sz w:val="17"/>
        </w:rPr>
        <w:t> </w:t>
      </w:r>
      <w:r>
        <w:rPr>
          <w:color w:val="231F20"/>
          <w:sz w:val="17"/>
        </w:rPr>
        <w:t>Lazio</w:t>
      </w:r>
      <w:r>
        <w:rPr>
          <w:color w:val="231F20"/>
          <w:spacing w:val="-4"/>
          <w:sz w:val="17"/>
        </w:rPr>
        <w:t> </w:t>
      </w:r>
      <w:r>
        <w:rPr>
          <w:color w:val="231F20"/>
          <w:sz w:val="17"/>
        </w:rPr>
        <w:t>e Molise,</w:t>
      </w:r>
      <w:r>
        <w:rPr>
          <w:color w:val="231F20"/>
          <w:spacing w:val="-7"/>
          <w:sz w:val="17"/>
        </w:rPr>
        <w:t> </w:t>
      </w:r>
      <w:r>
        <w:rPr>
          <w:color w:val="231F20"/>
          <w:sz w:val="17"/>
        </w:rPr>
        <w:t>Parco</w:t>
      </w:r>
      <w:r>
        <w:rPr>
          <w:color w:val="231F20"/>
          <w:spacing w:val="-7"/>
          <w:sz w:val="17"/>
        </w:rPr>
        <w:t> </w:t>
      </w:r>
      <w:r>
        <w:rPr>
          <w:color w:val="231F20"/>
          <w:sz w:val="17"/>
        </w:rPr>
        <w:t>nazionale</w:t>
      </w:r>
      <w:r>
        <w:rPr>
          <w:color w:val="231F20"/>
          <w:spacing w:val="-6"/>
          <w:sz w:val="17"/>
        </w:rPr>
        <w:t> </w:t>
      </w:r>
      <w:r>
        <w:rPr>
          <w:color w:val="231F20"/>
          <w:sz w:val="17"/>
        </w:rPr>
        <w:t>della</w:t>
      </w:r>
      <w:r>
        <w:rPr>
          <w:color w:val="231F20"/>
          <w:spacing w:val="-6"/>
          <w:sz w:val="17"/>
        </w:rPr>
        <w:t> </w:t>
      </w:r>
      <w:r>
        <w:rPr>
          <w:color w:val="231F20"/>
          <w:sz w:val="17"/>
        </w:rPr>
        <w:t>Maiella</w:t>
      </w:r>
      <w:r>
        <w:rPr>
          <w:color w:val="231F20"/>
          <w:spacing w:val="-6"/>
          <w:sz w:val="17"/>
        </w:rPr>
        <w:t> </w:t>
      </w:r>
      <w:r>
        <w:rPr>
          <w:color w:val="231F20"/>
          <w:sz w:val="17"/>
        </w:rPr>
        <w:t>e</w:t>
      </w:r>
      <w:r>
        <w:rPr>
          <w:color w:val="231F20"/>
          <w:spacing w:val="-6"/>
          <w:sz w:val="17"/>
        </w:rPr>
        <w:t> </w:t>
      </w:r>
      <w:r>
        <w:rPr>
          <w:color w:val="231F20"/>
          <w:sz w:val="17"/>
        </w:rPr>
        <w:t>Parco</w:t>
      </w:r>
      <w:r>
        <w:rPr>
          <w:color w:val="231F20"/>
          <w:spacing w:val="-7"/>
          <w:sz w:val="17"/>
        </w:rPr>
        <w:t> </w:t>
      </w:r>
      <w:r>
        <w:rPr>
          <w:color w:val="231F20"/>
          <w:sz w:val="17"/>
        </w:rPr>
        <w:t>naturale</w:t>
      </w:r>
      <w:r>
        <w:rPr>
          <w:color w:val="231F20"/>
          <w:spacing w:val="-6"/>
          <w:sz w:val="17"/>
        </w:rPr>
        <w:t> </w:t>
      </w:r>
      <w:r>
        <w:rPr>
          <w:color w:val="231F20"/>
          <w:sz w:val="17"/>
        </w:rPr>
        <w:t>regionale</w:t>
      </w:r>
      <w:r>
        <w:rPr>
          <w:color w:val="231F20"/>
          <w:spacing w:val="-6"/>
          <w:sz w:val="17"/>
        </w:rPr>
        <w:t> </w:t>
      </w:r>
      <w:r>
        <w:rPr>
          <w:color w:val="231F20"/>
          <w:spacing w:val="-2"/>
          <w:sz w:val="17"/>
        </w:rPr>
        <w:t>Sirente</w:t>
      </w:r>
    </w:p>
    <w:p>
      <w:pPr>
        <w:spacing w:line="208" w:lineRule="auto" w:before="2"/>
        <w:ind w:left="113" w:right="105" w:firstLine="0"/>
        <w:jc w:val="both"/>
        <w:rPr>
          <w:sz w:val="17"/>
        </w:rPr>
      </w:pPr>
      <w:r>
        <w:rPr>
          <w:color w:val="231F20"/>
          <w:sz w:val="17"/>
        </w:rPr>
        <w:t>-</w:t>
      </w:r>
      <w:r>
        <w:rPr>
          <w:color w:val="231F20"/>
          <w:spacing w:val="-11"/>
          <w:sz w:val="17"/>
        </w:rPr>
        <w:t> </w:t>
      </w:r>
      <w:r>
        <w:rPr>
          <w:color w:val="231F20"/>
          <w:sz w:val="17"/>
        </w:rPr>
        <w:t>Velino).</w:t>
      </w:r>
      <w:r>
        <w:rPr>
          <w:color w:val="231F20"/>
          <w:spacing w:val="-8"/>
          <w:sz w:val="17"/>
        </w:rPr>
        <w:t> </w:t>
      </w:r>
      <w:r>
        <w:rPr>
          <w:color w:val="231F20"/>
          <w:sz w:val="17"/>
        </w:rPr>
        <w:t>Il</w:t>
      </w:r>
      <w:r>
        <w:rPr>
          <w:color w:val="231F20"/>
          <w:spacing w:val="-8"/>
          <w:sz w:val="17"/>
        </w:rPr>
        <w:t> </w:t>
      </w:r>
      <w:r>
        <w:rPr>
          <w:color w:val="231F20"/>
          <w:sz w:val="17"/>
        </w:rPr>
        <w:t>patrimonio</w:t>
      </w:r>
      <w:r>
        <w:rPr>
          <w:color w:val="231F20"/>
          <w:spacing w:val="-8"/>
          <w:sz w:val="17"/>
        </w:rPr>
        <w:t> </w:t>
      </w:r>
      <w:r>
        <w:rPr>
          <w:color w:val="231F20"/>
          <w:sz w:val="17"/>
        </w:rPr>
        <w:t>artistico</w:t>
      </w:r>
      <w:r>
        <w:rPr>
          <w:color w:val="231F20"/>
          <w:spacing w:val="-8"/>
          <w:sz w:val="17"/>
        </w:rPr>
        <w:t> </w:t>
      </w:r>
      <w:r>
        <w:rPr>
          <w:color w:val="231F20"/>
          <w:sz w:val="17"/>
        </w:rPr>
        <w:t>e</w:t>
      </w:r>
      <w:r>
        <w:rPr>
          <w:color w:val="231F20"/>
          <w:spacing w:val="-8"/>
          <w:sz w:val="17"/>
        </w:rPr>
        <w:t> </w:t>
      </w:r>
      <w:r>
        <w:rPr>
          <w:color w:val="231F20"/>
          <w:sz w:val="17"/>
        </w:rPr>
        <w:t>storico</w:t>
      </w:r>
      <w:r>
        <w:rPr>
          <w:color w:val="231F20"/>
          <w:spacing w:val="-8"/>
          <w:sz w:val="17"/>
        </w:rPr>
        <w:t> </w:t>
      </w:r>
      <w:r>
        <w:rPr>
          <w:color w:val="231F20"/>
          <w:sz w:val="17"/>
        </w:rPr>
        <w:t>trova</w:t>
      </w:r>
      <w:r>
        <w:rPr>
          <w:color w:val="231F20"/>
          <w:spacing w:val="-8"/>
          <w:sz w:val="17"/>
        </w:rPr>
        <w:t> </w:t>
      </w:r>
      <w:r>
        <w:rPr>
          <w:color w:val="231F20"/>
          <w:sz w:val="17"/>
        </w:rPr>
        <w:t>un</w:t>
      </w:r>
      <w:r>
        <w:rPr>
          <w:color w:val="231F20"/>
          <w:spacing w:val="-8"/>
          <w:sz w:val="17"/>
        </w:rPr>
        <w:t> </w:t>
      </w:r>
      <w:r>
        <w:rPr>
          <w:color w:val="231F20"/>
          <w:sz w:val="17"/>
        </w:rPr>
        <w:t>attrattore</w:t>
      </w:r>
      <w:r>
        <w:rPr>
          <w:color w:val="231F20"/>
          <w:spacing w:val="-8"/>
          <w:sz w:val="17"/>
        </w:rPr>
        <w:t> </w:t>
      </w:r>
      <w:r>
        <w:rPr>
          <w:color w:val="231F20"/>
          <w:sz w:val="17"/>
        </w:rPr>
        <w:t>potente</w:t>
      </w:r>
      <w:r>
        <w:rPr>
          <w:color w:val="231F20"/>
          <w:spacing w:val="-8"/>
          <w:sz w:val="17"/>
        </w:rPr>
        <w:t> </w:t>
      </w:r>
      <w:r>
        <w:rPr>
          <w:color w:val="231F20"/>
          <w:sz w:val="17"/>
        </w:rPr>
        <w:t>nel- la ricostruzione, ormai quasi completata, del centro storico di una città d’arte come L’Aquila cui si accompagna il patrimonio</w:t>
      </w:r>
      <w:r>
        <w:rPr>
          <w:color w:val="231F20"/>
          <w:spacing w:val="-1"/>
          <w:sz w:val="17"/>
        </w:rPr>
        <w:t> </w:t>
      </w:r>
      <w:r>
        <w:rPr>
          <w:color w:val="231F20"/>
          <w:sz w:val="17"/>
        </w:rPr>
        <w:t>diffuso</w:t>
      </w:r>
      <w:r>
        <w:rPr>
          <w:color w:val="231F20"/>
          <w:spacing w:val="-1"/>
          <w:sz w:val="17"/>
        </w:rPr>
        <w:t> </w:t>
      </w:r>
      <w:r>
        <w:rPr>
          <w:color w:val="231F20"/>
          <w:sz w:val="17"/>
        </w:rPr>
        <w:t>sul </w:t>
      </w:r>
      <w:r>
        <w:rPr>
          <w:color w:val="231F20"/>
          <w:sz w:val="17"/>
        </w:rPr>
        <w:t>resto del</w:t>
      </w:r>
      <w:r>
        <w:rPr>
          <w:color w:val="231F20"/>
          <w:spacing w:val="-8"/>
          <w:sz w:val="17"/>
        </w:rPr>
        <w:t> </w:t>
      </w:r>
      <w:r>
        <w:rPr>
          <w:color w:val="231F20"/>
          <w:sz w:val="17"/>
        </w:rPr>
        <w:t>territorio</w:t>
      </w:r>
      <w:r>
        <w:rPr>
          <w:color w:val="231F20"/>
          <w:spacing w:val="-8"/>
          <w:sz w:val="17"/>
        </w:rPr>
        <w:t> </w:t>
      </w:r>
      <w:r>
        <w:rPr>
          <w:color w:val="231F20"/>
          <w:sz w:val="17"/>
        </w:rPr>
        <w:t>(costituito</w:t>
      </w:r>
      <w:r>
        <w:rPr>
          <w:color w:val="231F20"/>
          <w:spacing w:val="-8"/>
          <w:sz w:val="17"/>
        </w:rPr>
        <w:t> </w:t>
      </w:r>
      <w:r>
        <w:rPr>
          <w:color w:val="231F20"/>
          <w:sz w:val="17"/>
        </w:rPr>
        <w:t>da</w:t>
      </w:r>
      <w:r>
        <w:rPr>
          <w:color w:val="231F20"/>
          <w:spacing w:val="-8"/>
          <w:sz w:val="17"/>
        </w:rPr>
        <w:t> </w:t>
      </w:r>
      <w:r>
        <w:rPr>
          <w:color w:val="231F20"/>
          <w:sz w:val="17"/>
        </w:rPr>
        <w:t>castelli,</w:t>
      </w:r>
      <w:r>
        <w:rPr>
          <w:color w:val="231F20"/>
          <w:spacing w:val="-8"/>
          <w:sz w:val="17"/>
        </w:rPr>
        <w:t> </w:t>
      </w:r>
      <w:r>
        <w:rPr>
          <w:color w:val="231F20"/>
          <w:sz w:val="17"/>
        </w:rPr>
        <w:t>palazzi</w:t>
      </w:r>
      <w:r>
        <w:rPr>
          <w:color w:val="231F20"/>
          <w:spacing w:val="-8"/>
          <w:sz w:val="17"/>
        </w:rPr>
        <w:t> </w:t>
      </w:r>
      <w:r>
        <w:rPr>
          <w:color w:val="231F20"/>
          <w:sz w:val="17"/>
        </w:rPr>
        <w:t>storici,</w:t>
      </w:r>
      <w:r>
        <w:rPr>
          <w:color w:val="231F20"/>
          <w:spacing w:val="-8"/>
          <w:sz w:val="17"/>
        </w:rPr>
        <w:t> </w:t>
      </w:r>
      <w:r>
        <w:rPr>
          <w:color w:val="231F20"/>
          <w:sz w:val="17"/>
        </w:rPr>
        <w:t>borghi</w:t>
      </w:r>
      <w:r>
        <w:rPr>
          <w:color w:val="231F20"/>
          <w:spacing w:val="-8"/>
          <w:sz w:val="17"/>
        </w:rPr>
        <w:t> </w:t>
      </w:r>
      <w:r>
        <w:rPr>
          <w:color w:val="231F20"/>
          <w:sz w:val="17"/>
        </w:rPr>
        <w:t>di</w:t>
      </w:r>
      <w:r>
        <w:rPr>
          <w:color w:val="231F20"/>
          <w:spacing w:val="-8"/>
          <w:sz w:val="17"/>
        </w:rPr>
        <w:t> </w:t>
      </w:r>
      <w:r>
        <w:rPr>
          <w:color w:val="231F20"/>
          <w:sz w:val="17"/>
        </w:rPr>
        <w:t>rilievo,</w:t>
      </w:r>
      <w:r>
        <w:rPr>
          <w:color w:val="231F20"/>
          <w:spacing w:val="-8"/>
          <w:sz w:val="17"/>
        </w:rPr>
        <w:t> </w:t>
      </w:r>
      <w:r>
        <w:rPr>
          <w:color w:val="231F20"/>
          <w:sz w:val="17"/>
        </w:rPr>
        <w:t>aree archeologiche e «Cammini religiosi»).</w:t>
      </w:r>
    </w:p>
    <w:p>
      <w:pPr>
        <w:spacing w:line="208" w:lineRule="auto" w:before="63"/>
        <w:ind w:left="113" w:right="105" w:firstLine="341"/>
        <w:jc w:val="both"/>
        <w:rPr>
          <w:sz w:val="17"/>
        </w:rPr>
      </w:pPr>
      <w:r>
        <w:rPr>
          <w:color w:val="231F20"/>
          <w:sz w:val="17"/>
        </w:rPr>
        <w:t>Un patrimonio notevole e già capace di attrarre turismo di qualità</w:t>
      </w:r>
      <w:r>
        <w:rPr>
          <w:color w:val="231F20"/>
          <w:spacing w:val="40"/>
          <w:sz w:val="17"/>
        </w:rPr>
        <w:t> </w:t>
      </w:r>
      <w:r>
        <w:rPr>
          <w:color w:val="231F20"/>
          <w:sz w:val="17"/>
        </w:rPr>
        <w:t>e che ha tuttavia ancora margini molto ampi di valorizzazione, </w:t>
      </w:r>
      <w:r>
        <w:rPr>
          <w:color w:val="231F20"/>
          <w:sz w:val="17"/>
        </w:rPr>
        <w:t>poten- zialmente</w:t>
      </w:r>
      <w:r>
        <w:rPr>
          <w:color w:val="231F20"/>
          <w:spacing w:val="-1"/>
          <w:sz w:val="17"/>
        </w:rPr>
        <w:t> </w:t>
      </w:r>
      <w:r>
        <w:rPr>
          <w:color w:val="231F20"/>
          <w:sz w:val="17"/>
        </w:rPr>
        <w:t>in</w:t>
      </w:r>
      <w:r>
        <w:rPr>
          <w:color w:val="231F20"/>
          <w:spacing w:val="-1"/>
          <w:sz w:val="17"/>
        </w:rPr>
        <w:t> </w:t>
      </w:r>
      <w:r>
        <w:rPr>
          <w:color w:val="231F20"/>
          <w:sz w:val="17"/>
        </w:rPr>
        <w:t>grado</w:t>
      </w:r>
      <w:r>
        <w:rPr>
          <w:color w:val="231F20"/>
          <w:spacing w:val="-1"/>
          <w:sz w:val="17"/>
        </w:rPr>
        <w:t> </w:t>
      </w:r>
      <w:r>
        <w:rPr>
          <w:color w:val="231F20"/>
          <w:sz w:val="17"/>
        </w:rPr>
        <w:t>di</w:t>
      </w:r>
      <w:r>
        <w:rPr>
          <w:color w:val="231F20"/>
          <w:spacing w:val="-1"/>
          <w:sz w:val="17"/>
        </w:rPr>
        <w:t> </w:t>
      </w:r>
      <w:r>
        <w:rPr>
          <w:color w:val="231F20"/>
          <w:sz w:val="17"/>
        </w:rPr>
        <w:t>alimentare</w:t>
      </w:r>
      <w:r>
        <w:rPr>
          <w:color w:val="231F20"/>
          <w:spacing w:val="-1"/>
          <w:sz w:val="17"/>
        </w:rPr>
        <w:t> </w:t>
      </w:r>
      <w:r>
        <w:rPr>
          <w:color w:val="231F20"/>
          <w:sz w:val="17"/>
        </w:rPr>
        <w:t>uno</w:t>
      </w:r>
      <w:r>
        <w:rPr>
          <w:color w:val="231F20"/>
          <w:spacing w:val="-1"/>
          <w:sz w:val="17"/>
        </w:rPr>
        <w:t> </w:t>
      </w:r>
      <w:r>
        <w:rPr>
          <w:color w:val="231F20"/>
          <w:sz w:val="17"/>
        </w:rPr>
        <w:t>sviluppo</w:t>
      </w:r>
      <w:r>
        <w:rPr>
          <w:color w:val="231F20"/>
          <w:spacing w:val="-1"/>
          <w:sz w:val="17"/>
        </w:rPr>
        <w:t> </w:t>
      </w:r>
      <w:r>
        <w:rPr>
          <w:color w:val="231F20"/>
          <w:sz w:val="17"/>
        </w:rPr>
        <w:t>sostenibile,</w:t>
      </w:r>
      <w:r>
        <w:rPr>
          <w:color w:val="231F20"/>
          <w:spacing w:val="-1"/>
          <w:sz w:val="17"/>
        </w:rPr>
        <w:t> </w:t>
      </w:r>
      <w:r>
        <w:rPr>
          <w:color w:val="231F20"/>
          <w:sz w:val="17"/>
        </w:rPr>
        <w:t>la</w:t>
      </w:r>
      <w:r>
        <w:rPr>
          <w:color w:val="231F20"/>
          <w:spacing w:val="-1"/>
          <w:sz w:val="17"/>
        </w:rPr>
        <w:t> </w:t>
      </w:r>
      <w:r>
        <w:rPr>
          <w:color w:val="231F20"/>
          <w:sz w:val="17"/>
        </w:rPr>
        <w:t>crescita</w:t>
      </w:r>
      <w:r>
        <w:rPr>
          <w:color w:val="231F20"/>
          <w:spacing w:val="-1"/>
          <w:sz w:val="17"/>
        </w:rPr>
        <w:t> </w:t>
      </w:r>
      <w:r>
        <w:rPr>
          <w:color w:val="231F20"/>
          <w:sz w:val="17"/>
        </w:rPr>
        <w:t>di iniziative e di imprese, la creazione di occasioni occupazionali soprat- tutto per i giovani dell’area.</w:t>
      </w:r>
    </w:p>
    <w:p>
      <w:pPr>
        <w:spacing w:line="208" w:lineRule="auto" w:before="64"/>
        <w:ind w:left="113" w:right="104" w:firstLine="341"/>
        <w:jc w:val="both"/>
        <w:rPr>
          <w:sz w:val="17"/>
        </w:rPr>
      </w:pPr>
      <w:r>
        <w:rPr>
          <w:color w:val="231F20"/>
          <w:sz w:val="17"/>
        </w:rPr>
        <w:t>Per</w:t>
      </w:r>
      <w:r>
        <w:rPr>
          <w:color w:val="231F20"/>
          <w:spacing w:val="-11"/>
          <w:sz w:val="17"/>
        </w:rPr>
        <w:t> </w:t>
      </w:r>
      <w:r>
        <w:rPr>
          <w:color w:val="231F20"/>
          <w:sz w:val="17"/>
        </w:rPr>
        <w:t>questo,</w:t>
      </w:r>
      <w:r>
        <w:rPr>
          <w:color w:val="231F20"/>
          <w:spacing w:val="-11"/>
          <w:sz w:val="17"/>
        </w:rPr>
        <w:t> </w:t>
      </w:r>
      <w:r>
        <w:rPr>
          <w:color w:val="231F20"/>
          <w:sz w:val="17"/>
        </w:rPr>
        <w:t>la</w:t>
      </w:r>
      <w:r>
        <w:rPr>
          <w:color w:val="231F20"/>
          <w:spacing w:val="-10"/>
          <w:sz w:val="17"/>
        </w:rPr>
        <w:t> </w:t>
      </w:r>
      <w:r>
        <w:rPr>
          <w:color w:val="231F20"/>
          <w:sz w:val="17"/>
        </w:rPr>
        <w:t>designazione</w:t>
      </w:r>
      <w:r>
        <w:rPr>
          <w:color w:val="231F20"/>
          <w:spacing w:val="-11"/>
          <w:sz w:val="17"/>
        </w:rPr>
        <w:t> </w:t>
      </w:r>
      <w:r>
        <w:rPr>
          <w:color w:val="231F20"/>
          <w:sz w:val="17"/>
        </w:rPr>
        <w:t>dell’Aquila</w:t>
      </w:r>
      <w:r>
        <w:rPr>
          <w:color w:val="231F20"/>
          <w:spacing w:val="-11"/>
          <w:sz w:val="17"/>
        </w:rPr>
        <w:t> </w:t>
      </w:r>
      <w:r>
        <w:rPr>
          <w:color w:val="231F20"/>
          <w:sz w:val="17"/>
        </w:rPr>
        <w:t>quale</w:t>
      </w:r>
      <w:r>
        <w:rPr>
          <w:color w:val="231F20"/>
          <w:spacing w:val="-10"/>
          <w:sz w:val="17"/>
        </w:rPr>
        <w:t> </w:t>
      </w:r>
      <w:r>
        <w:rPr>
          <w:color w:val="231F20"/>
          <w:sz w:val="17"/>
        </w:rPr>
        <w:t>Capitale</w:t>
      </w:r>
      <w:r>
        <w:rPr>
          <w:color w:val="231F20"/>
          <w:spacing w:val="-11"/>
          <w:sz w:val="17"/>
        </w:rPr>
        <w:t> </w:t>
      </w:r>
      <w:r>
        <w:rPr>
          <w:color w:val="231F20"/>
          <w:sz w:val="17"/>
        </w:rPr>
        <w:t>italiana</w:t>
      </w:r>
      <w:r>
        <w:rPr>
          <w:color w:val="231F20"/>
          <w:spacing w:val="-10"/>
          <w:sz w:val="17"/>
        </w:rPr>
        <w:t> </w:t>
      </w:r>
      <w:r>
        <w:rPr>
          <w:color w:val="231F20"/>
          <w:sz w:val="17"/>
        </w:rPr>
        <w:t>della cultura</w:t>
      </w:r>
      <w:r>
        <w:rPr>
          <w:color w:val="231F20"/>
          <w:spacing w:val="-8"/>
          <w:sz w:val="17"/>
        </w:rPr>
        <w:t> </w:t>
      </w:r>
      <w:r>
        <w:rPr>
          <w:color w:val="231F20"/>
          <w:sz w:val="17"/>
        </w:rPr>
        <w:t>per</w:t>
      </w:r>
      <w:r>
        <w:rPr>
          <w:color w:val="231F20"/>
          <w:spacing w:val="-8"/>
          <w:sz w:val="17"/>
        </w:rPr>
        <w:t> </w:t>
      </w:r>
      <w:r>
        <w:rPr>
          <w:color w:val="231F20"/>
          <w:sz w:val="17"/>
        </w:rPr>
        <w:t>il</w:t>
      </w:r>
      <w:r>
        <w:rPr>
          <w:color w:val="231F20"/>
          <w:spacing w:val="-8"/>
          <w:sz w:val="17"/>
        </w:rPr>
        <w:t> </w:t>
      </w:r>
      <w:r>
        <w:rPr>
          <w:color w:val="231F20"/>
          <w:sz w:val="17"/>
        </w:rPr>
        <w:t>2026</w:t>
      </w:r>
      <w:r>
        <w:rPr>
          <w:color w:val="231F20"/>
          <w:spacing w:val="-8"/>
          <w:sz w:val="17"/>
        </w:rPr>
        <w:t> </w:t>
      </w:r>
      <w:r>
        <w:rPr>
          <w:color w:val="231F20"/>
          <w:sz w:val="17"/>
        </w:rPr>
        <w:t>appare</w:t>
      </w:r>
      <w:r>
        <w:rPr>
          <w:color w:val="231F20"/>
          <w:spacing w:val="-8"/>
          <w:sz w:val="17"/>
        </w:rPr>
        <w:t> </w:t>
      </w:r>
      <w:r>
        <w:rPr>
          <w:color w:val="231F20"/>
          <w:sz w:val="17"/>
        </w:rPr>
        <w:t>in</w:t>
      </w:r>
      <w:r>
        <w:rPr>
          <w:color w:val="231F20"/>
          <w:spacing w:val="-8"/>
          <w:sz w:val="17"/>
        </w:rPr>
        <w:t> </w:t>
      </w:r>
      <w:r>
        <w:rPr>
          <w:color w:val="231F20"/>
          <w:sz w:val="17"/>
        </w:rPr>
        <w:t>primo</w:t>
      </w:r>
      <w:r>
        <w:rPr>
          <w:color w:val="231F20"/>
          <w:spacing w:val="-8"/>
          <w:sz w:val="17"/>
        </w:rPr>
        <w:t> </w:t>
      </w:r>
      <w:r>
        <w:rPr>
          <w:color w:val="231F20"/>
          <w:sz w:val="17"/>
        </w:rPr>
        <w:t>luogo</w:t>
      </w:r>
      <w:r>
        <w:rPr>
          <w:color w:val="231F20"/>
          <w:spacing w:val="-8"/>
          <w:sz w:val="17"/>
        </w:rPr>
        <w:t> </w:t>
      </w:r>
      <w:r>
        <w:rPr>
          <w:color w:val="231F20"/>
          <w:sz w:val="17"/>
        </w:rPr>
        <w:t>un</w:t>
      </w:r>
      <w:r>
        <w:rPr>
          <w:color w:val="231F20"/>
          <w:spacing w:val="-8"/>
          <w:sz w:val="17"/>
        </w:rPr>
        <w:t> </w:t>
      </w:r>
      <w:r>
        <w:rPr>
          <w:color w:val="231F20"/>
          <w:sz w:val="17"/>
        </w:rPr>
        <w:t>riconoscimento</w:t>
      </w:r>
      <w:r>
        <w:rPr>
          <w:color w:val="231F20"/>
          <w:spacing w:val="-8"/>
          <w:sz w:val="17"/>
        </w:rPr>
        <w:t> </w:t>
      </w:r>
      <w:r>
        <w:rPr>
          <w:color w:val="231F20"/>
          <w:sz w:val="17"/>
        </w:rPr>
        <w:t>della</w:t>
      </w:r>
      <w:r>
        <w:rPr>
          <w:color w:val="231F20"/>
          <w:spacing w:val="-8"/>
          <w:sz w:val="17"/>
        </w:rPr>
        <w:t> </w:t>
      </w:r>
      <w:r>
        <w:rPr>
          <w:color w:val="231F20"/>
          <w:sz w:val="17"/>
        </w:rPr>
        <w:t>quali- tà</w:t>
      </w:r>
      <w:r>
        <w:rPr>
          <w:color w:val="231F20"/>
          <w:spacing w:val="-1"/>
          <w:sz w:val="17"/>
        </w:rPr>
        <w:t> </w:t>
      </w:r>
      <w:r>
        <w:rPr>
          <w:color w:val="231F20"/>
          <w:sz w:val="17"/>
        </w:rPr>
        <w:t>e</w:t>
      </w:r>
      <w:r>
        <w:rPr>
          <w:color w:val="231F20"/>
          <w:spacing w:val="-1"/>
          <w:sz w:val="17"/>
        </w:rPr>
        <w:t> </w:t>
      </w:r>
      <w:r>
        <w:rPr>
          <w:color w:val="231F20"/>
          <w:sz w:val="17"/>
        </w:rPr>
        <w:t>delle</w:t>
      </w:r>
      <w:r>
        <w:rPr>
          <w:color w:val="231F20"/>
          <w:spacing w:val="-1"/>
          <w:sz w:val="17"/>
        </w:rPr>
        <w:t> </w:t>
      </w:r>
      <w:r>
        <w:rPr>
          <w:color w:val="231F20"/>
          <w:sz w:val="17"/>
        </w:rPr>
        <w:t>risorse</w:t>
      </w:r>
      <w:r>
        <w:rPr>
          <w:color w:val="231F20"/>
          <w:spacing w:val="-1"/>
          <w:sz w:val="17"/>
        </w:rPr>
        <w:t> </w:t>
      </w:r>
      <w:r>
        <w:rPr>
          <w:color w:val="231F20"/>
          <w:sz w:val="17"/>
        </w:rPr>
        <w:t>culturali</w:t>
      </w:r>
      <w:r>
        <w:rPr>
          <w:color w:val="231F20"/>
          <w:spacing w:val="-1"/>
          <w:sz w:val="17"/>
        </w:rPr>
        <w:t> </w:t>
      </w:r>
      <w:r>
        <w:rPr>
          <w:color w:val="231F20"/>
          <w:sz w:val="17"/>
        </w:rPr>
        <w:t>e</w:t>
      </w:r>
      <w:r>
        <w:rPr>
          <w:color w:val="231F20"/>
          <w:spacing w:val="-1"/>
          <w:sz w:val="17"/>
        </w:rPr>
        <w:t> </w:t>
      </w:r>
      <w:r>
        <w:rPr>
          <w:color w:val="231F20"/>
          <w:sz w:val="17"/>
        </w:rPr>
        <w:t>naturalistiche</w:t>
      </w:r>
      <w:r>
        <w:rPr>
          <w:color w:val="231F20"/>
          <w:spacing w:val="-1"/>
          <w:sz w:val="17"/>
        </w:rPr>
        <w:t> </w:t>
      </w:r>
      <w:r>
        <w:rPr>
          <w:color w:val="231F20"/>
          <w:sz w:val="17"/>
        </w:rPr>
        <w:t>territoriali</w:t>
      </w:r>
      <w:r>
        <w:rPr>
          <w:color w:val="231F20"/>
          <w:spacing w:val="-1"/>
          <w:sz w:val="17"/>
        </w:rPr>
        <w:t> </w:t>
      </w:r>
      <w:r>
        <w:rPr>
          <w:color w:val="231F20"/>
          <w:sz w:val="17"/>
        </w:rPr>
        <w:t>dell’intera</w:t>
      </w:r>
      <w:r>
        <w:rPr>
          <w:color w:val="231F20"/>
          <w:spacing w:val="-1"/>
          <w:sz w:val="17"/>
        </w:rPr>
        <w:t> </w:t>
      </w:r>
      <w:r>
        <w:rPr>
          <w:color w:val="231F20"/>
          <w:sz w:val="17"/>
        </w:rPr>
        <w:t>area</w:t>
      </w:r>
      <w:r>
        <w:rPr>
          <w:color w:val="231F20"/>
          <w:spacing w:val="-1"/>
          <w:sz w:val="17"/>
        </w:rPr>
        <w:t> </w:t>
      </w:r>
      <w:r>
        <w:rPr>
          <w:color w:val="231F20"/>
          <w:sz w:val="17"/>
        </w:rPr>
        <w:t>del sisma</w:t>
      </w:r>
      <w:r>
        <w:rPr>
          <w:color w:val="231F20"/>
          <w:spacing w:val="-2"/>
          <w:sz w:val="17"/>
        </w:rPr>
        <w:t> </w:t>
      </w:r>
      <w:r>
        <w:rPr>
          <w:color w:val="231F20"/>
          <w:sz w:val="17"/>
        </w:rPr>
        <w:t>2009</w:t>
      </w:r>
      <w:r>
        <w:rPr>
          <w:color w:val="231F20"/>
          <w:spacing w:val="-2"/>
          <w:sz w:val="17"/>
        </w:rPr>
        <w:t> </w:t>
      </w:r>
      <w:r>
        <w:rPr>
          <w:color w:val="231F20"/>
          <w:sz w:val="17"/>
        </w:rPr>
        <w:t>e</w:t>
      </w:r>
      <w:r>
        <w:rPr>
          <w:color w:val="231F20"/>
          <w:spacing w:val="-2"/>
          <w:sz w:val="17"/>
        </w:rPr>
        <w:t> </w:t>
      </w:r>
      <w:r>
        <w:rPr>
          <w:color w:val="231F20"/>
          <w:sz w:val="17"/>
        </w:rPr>
        <w:t>del</w:t>
      </w:r>
      <w:r>
        <w:rPr>
          <w:color w:val="231F20"/>
          <w:spacing w:val="-2"/>
          <w:sz w:val="17"/>
        </w:rPr>
        <w:t> </w:t>
      </w:r>
      <w:r>
        <w:rPr>
          <w:color w:val="231F20"/>
          <w:sz w:val="17"/>
        </w:rPr>
        <w:t>lavoro</w:t>
      </w:r>
      <w:r>
        <w:rPr>
          <w:color w:val="231F20"/>
          <w:spacing w:val="-2"/>
          <w:sz w:val="17"/>
        </w:rPr>
        <w:t> </w:t>
      </w:r>
      <w:r>
        <w:rPr>
          <w:color w:val="231F20"/>
          <w:sz w:val="17"/>
        </w:rPr>
        <w:t>fatto</w:t>
      </w:r>
      <w:r>
        <w:rPr>
          <w:color w:val="231F20"/>
          <w:spacing w:val="-2"/>
          <w:sz w:val="17"/>
        </w:rPr>
        <w:t> </w:t>
      </w:r>
      <w:r>
        <w:rPr>
          <w:color w:val="231F20"/>
          <w:sz w:val="17"/>
        </w:rPr>
        <w:t>per</w:t>
      </w:r>
      <w:r>
        <w:rPr>
          <w:color w:val="231F20"/>
          <w:spacing w:val="-2"/>
          <w:sz w:val="17"/>
        </w:rPr>
        <w:t> </w:t>
      </w:r>
      <w:r>
        <w:rPr>
          <w:color w:val="231F20"/>
          <w:sz w:val="17"/>
        </w:rPr>
        <w:t>renderle</w:t>
      </w:r>
      <w:r>
        <w:rPr>
          <w:color w:val="231F20"/>
          <w:spacing w:val="-2"/>
          <w:sz w:val="17"/>
        </w:rPr>
        <w:t> </w:t>
      </w:r>
      <w:r>
        <w:rPr>
          <w:color w:val="231F20"/>
          <w:sz w:val="17"/>
        </w:rPr>
        <w:t>di</w:t>
      </w:r>
      <w:r>
        <w:rPr>
          <w:color w:val="231F20"/>
          <w:spacing w:val="-2"/>
          <w:sz w:val="17"/>
        </w:rPr>
        <w:t> </w:t>
      </w:r>
      <w:r>
        <w:rPr>
          <w:color w:val="231F20"/>
          <w:sz w:val="17"/>
        </w:rPr>
        <w:t>nuovo</w:t>
      </w:r>
      <w:r>
        <w:rPr>
          <w:color w:val="231F20"/>
          <w:spacing w:val="-2"/>
          <w:sz w:val="17"/>
        </w:rPr>
        <w:t> </w:t>
      </w:r>
      <w:r>
        <w:rPr>
          <w:color w:val="231F20"/>
          <w:sz w:val="17"/>
        </w:rPr>
        <w:t>pienamente</w:t>
      </w:r>
      <w:r>
        <w:rPr>
          <w:color w:val="231F20"/>
          <w:spacing w:val="-2"/>
          <w:sz w:val="17"/>
        </w:rPr>
        <w:t> </w:t>
      </w:r>
      <w:r>
        <w:rPr>
          <w:color w:val="231F20"/>
          <w:sz w:val="17"/>
        </w:rPr>
        <w:t>fruibili. Al tempo stesso, costituisce un’occasione decisiva per dare impulso e pieno dispiegamento alla loro valorizzazione e alle loro potenzialità di contribuire allo sviluppo economico dell’area nei prossimi anni.</w:t>
      </w:r>
    </w:p>
    <w:p>
      <w:pPr>
        <w:pStyle w:val="ListParagraph"/>
        <w:numPr>
          <w:ilvl w:val="0"/>
          <w:numId w:val="46"/>
        </w:numPr>
        <w:tabs>
          <w:tab w:pos="281" w:val="left" w:leader="none"/>
          <w:tab w:pos="453" w:val="left" w:leader="none"/>
        </w:tabs>
        <w:spacing w:line="208" w:lineRule="auto" w:before="191" w:after="0"/>
        <w:ind w:left="453" w:right="106" w:hanging="341"/>
        <w:jc w:val="left"/>
        <w:rPr>
          <w:sz w:val="17"/>
        </w:rPr>
      </w:pPr>
      <w:r>
        <w:rPr>
          <w:color w:val="231F20"/>
          <w:spacing w:val="-2"/>
          <w:sz w:val="17"/>
        </w:rPr>
        <w:t>LA</w:t>
      </w:r>
      <w:r>
        <w:rPr>
          <w:color w:val="231F20"/>
          <w:spacing w:val="-11"/>
          <w:sz w:val="17"/>
        </w:rPr>
        <w:t> </w:t>
      </w:r>
      <w:r>
        <w:rPr>
          <w:color w:val="231F20"/>
          <w:spacing w:val="-2"/>
          <w:sz w:val="17"/>
        </w:rPr>
        <w:t>STRATEGIA</w:t>
      </w:r>
      <w:r>
        <w:rPr>
          <w:color w:val="231F20"/>
          <w:spacing w:val="-11"/>
          <w:sz w:val="17"/>
        </w:rPr>
        <w:t> </w:t>
      </w:r>
      <w:r>
        <w:rPr>
          <w:color w:val="231F20"/>
          <w:spacing w:val="-2"/>
          <w:sz w:val="17"/>
        </w:rPr>
        <w:t>E GLI</w:t>
      </w:r>
      <w:r>
        <w:rPr>
          <w:color w:val="231F20"/>
          <w:spacing w:val="-11"/>
          <w:sz w:val="17"/>
        </w:rPr>
        <w:t> </w:t>
      </w:r>
      <w:r>
        <w:rPr>
          <w:color w:val="231F20"/>
          <w:spacing w:val="-2"/>
          <w:sz w:val="17"/>
        </w:rPr>
        <w:t>ASSI PRIORITARI NELLA</w:t>
      </w:r>
      <w:r>
        <w:rPr>
          <w:color w:val="231F20"/>
          <w:spacing w:val="-11"/>
          <w:sz w:val="17"/>
        </w:rPr>
        <w:t> </w:t>
      </w:r>
      <w:r>
        <w:rPr>
          <w:color w:val="231F20"/>
          <w:spacing w:val="-2"/>
          <w:sz w:val="17"/>
        </w:rPr>
        <w:t>NUOVA</w:t>
      </w:r>
      <w:r>
        <w:rPr>
          <w:color w:val="231F20"/>
          <w:spacing w:val="-11"/>
          <w:sz w:val="17"/>
        </w:rPr>
        <w:t> </w:t>
      </w:r>
      <w:r>
        <w:rPr>
          <w:color w:val="231F20"/>
          <w:spacing w:val="-2"/>
          <w:sz w:val="17"/>
        </w:rPr>
        <w:t>FASE </w:t>
      </w:r>
      <w:r>
        <w:rPr>
          <w:color w:val="231F20"/>
          <w:sz w:val="17"/>
        </w:rPr>
        <w:t>DEL</w:t>
      </w:r>
      <w:r>
        <w:rPr>
          <w:color w:val="231F20"/>
          <w:spacing w:val="-11"/>
          <w:sz w:val="17"/>
        </w:rPr>
        <w:t> </w:t>
      </w:r>
      <w:r>
        <w:rPr>
          <w:color w:val="231F20"/>
          <w:sz w:val="17"/>
        </w:rPr>
        <w:t>PROGRAMMA</w:t>
      </w:r>
    </w:p>
    <w:p>
      <w:pPr>
        <w:pStyle w:val="BodyText"/>
        <w:spacing w:before="51"/>
        <w:ind w:left="0"/>
        <w:jc w:val="left"/>
        <w:rPr>
          <w:sz w:val="17"/>
        </w:rPr>
      </w:pPr>
    </w:p>
    <w:p>
      <w:pPr>
        <w:pStyle w:val="ListParagraph"/>
        <w:numPr>
          <w:ilvl w:val="1"/>
          <w:numId w:val="46"/>
        </w:numPr>
        <w:tabs>
          <w:tab w:pos="369" w:val="left" w:leader="none"/>
          <w:tab w:pos="453" w:val="left" w:leader="none"/>
        </w:tabs>
        <w:spacing w:line="208" w:lineRule="auto" w:before="0" w:after="0"/>
        <w:ind w:left="453" w:right="105" w:hanging="341"/>
        <w:jc w:val="left"/>
        <w:rPr>
          <w:i/>
          <w:sz w:val="17"/>
        </w:rPr>
      </w:pPr>
      <w:r>
        <w:rPr>
          <w:i/>
          <w:color w:val="231F20"/>
          <w:sz w:val="17"/>
        </w:rPr>
        <w:t>Verso</w:t>
      </w:r>
      <w:r>
        <w:rPr>
          <w:i/>
          <w:color w:val="231F20"/>
          <w:spacing w:val="-2"/>
          <w:sz w:val="17"/>
        </w:rPr>
        <w:t> </w:t>
      </w:r>
      <w:r>
        <w:rPr>
          <w:i/>
          <w:color w:val="231F20"/>
          <w:sz w:val="17"/>
        </w:rPr>
        <w:t>il</w:t>
      </w:r>
      <w:r>
        <w:rPr>
          <w:i/>
          <w:color w:val="231F20"/>
          <w:spacing w:val="-2"/>
          <w:sz w:val="17"/>
        </w:rPr>
        <w:t> </w:t>
      </w:r>
      <w:r>
        <w:rPr>
          <w:i/>
          <w:color w:val="231F20"/>
          <w:sz w:val="17"/>
        </w:rPr>
        <w:t>2027:</w:t>
      </w:r>
      <w:r>
        <w:rPr>
          <w:i/>
          <w:color w:val="231F20"/>
          <w:spacing w:val="-2"/>
          <w:sz w:val="17"/>
        </w:rPr>
        <w:t> </w:t>
      </w:r>
      <w:r>
        <w:rPr>
          <w:i/>
          <w:color w:val="231F20"/>
          <w:sz w:val="17"/>
        </w:rPr>
        <w:t>il</w:t>
      </w:r>
      <w:r>
        <w:rPr>
          <w:i/>
          <w:color w:val="231F20"/>
          <w:spacing w:val="-2"/>
          <w:sz w:val="17"/>
        </w:rPr>
        <w:t> </w:t>
      </w:r>
      <w:r>
        <w:rPr>
          <w:i/>
          <w:color w:val="231F20"/>
          <w:sz w:val="17"/>
        </w:rPr>
        <w:t>ruolo</w:t>
      </w:r>
      <w:r>
        <w:rPr>
          <w:i/>
          <w:color w:val="231F20"/>
          <w:spacing w:val="-2"/>
          <w:sz w:val="17"/>
        </w:rPr>
        <w:t> </w:t>
      </w:r>
      <w:r>
        <w:rPr>
          <w:i/>
          <w:color w:val="231F20"/>
          <w:sz w:val="17"/>
        </w:rPr>
        <w:t>di</w:t>
      </w:r>
      <w:r>
        <w:rPr>
          <w:i/>
          <w:color w:val="231F20"/>
          <w:spacing w:val="-2"/>
          <w:sz w:val="17"/>
        </w:rPr>
        <w:t> </w:t>
      </w:r>
      <w:r>
        <w:rPr>
          <w:i/>
          <w:color w:val="231F20"/>
          <w:sz w:val="17"/>
        </w:rPr>
        <w:t>Restart</w:t>
      </w:r>
      <w:r>
        <w:rPr>
          <w:i/>
          <w:color w:val="231F20"/>
          <w:spacing w:val="-2"/>
          <w:sz w:val="17"/>
        </w:rPr>
        <w:t> </w:t>
      </w:r>
      <w:r>
        <w:rPr>
          <w:i/>
          <w:color w:val="231F20"/>
          <w:sz w:val="17"/>
        </w:rPr>
        <w:t>nella</w:t>
      </w:r>
      <w:r>
        <w:rPr>
          <w:i/>
          <w:color w:val="231F20"/>
          <w:spacing w:val="-2"/>
          <w:sz w:val="17"/>
        </w:rPr>
        <w:t> </w:t>
      </w:r>
      <w:r>
        <w:rPr>
          <w:i/>
          <w:color w:val="231F20"/>
          <w:sz w:val="17"/>
        </w:rPr>
        <w:t>nuova</w:t>
      </w:r>
      <w:r>
        <w:rPr>
          <w:i/>
          <w:color w:val="231F20"/>
          <w:spacing w:val="-2"/>
          <w:sz w:val="17"/>
        </w:rPr>
        <w:t> </w:t>
      </w:r>
      <w:r>
        <w:rPr>
          <w:i/>
          <w:color w:val="231F20"/>
          <w:sz w:val="17"/>
        </w:rPr>
        <w:t>fase</w:t>
      </w:r>
      <w:r>
        <w:rPr>
          <w:i/>
          <w:color w:val="231F20"/>
          <w:spacing w:val="-2"/>
          <w:sz w:val="17"/>
        </w:rPr>
        <w:t> </w:t>
      </w:r>
      <w:r>
        <w:rPr>
          <w:i/>
          <w:color w:val="231F20"/>
          <w:sz w:val="17"/>
        </w:rPr>
        <w:t>della</w:t>
      </w:r>
      <w:r>
        <w:rPr>
          <w:i/>
          <w:color w:val="231F20"/>
          <w:spacing w:val="-2"/>
          <w:sz w:val="17"/>
        </w:rPr>
        <w:t> </w:t>
      </w:r>
      <w:r>
        <w:rPr>
          <w:i/>
          <w:color w:val="231F20"/>
          <w:sz w:val="17"/>
        </w:rPr>
        <w:t>strategia</w:t>
      </w:r>
      <w:r>
        <w:rPr>
          <w:i/>
          <w:color w:val="231F20"/>
          <w:spacing w:val="-2"/>
          <w:sz w:val="17"/>
        </w:rPr>
        <w:t> </w:t>
      </w:r>
      <w:r>
        <w:rPr>
          <w:i/>
          <w:color w:val="231F20"/>
          <w:sz w:val="17"/>
        </w:rPr>
        <w:t>di sviluppo dell’area</w:t>
      </w:r>
    </w:p>
    <w:p>
      <w:pPr>
        <w:spacing w:line="208" w:lineRule="auto" w:before="119"/>
        <w:ind w:left="113" w:right="104" w:firstLine="341"/>
        <w:jc w:val="both"/>
        <w:rPr>
          <w:sz w:val="17"/>
        </w:rPr>
      </w:pPr>
      <w:r>
        <w:rPr>
          <w:color w:val="231F20"/>
          <w:sz w:val="17"/>
        </w:rPr>
        <w:t>Se Restart 1 ha contribuito a rendere l’economia territoriale e </w:t>
      </w:r>
      <w:r>
        <w:rPr>
          <w:color w:val="231F20"/>
          <w:sz w:val="17"/>
        </w:rPr>
        <w:t>il sistema</w:t>
      </w:r>
      <w:r>
        <w:rPr>
          <w:color w:val="231F20"/>
          <w:spacing w:val="-3"/>
          <w:sz w:val="17"/>
        </w:rPr>
        <w:t> </w:t>
      </w:r>
      <w:r>
        <w:rPr>
          <w:color w:val="231F20"/>
          <w:sz w:val="17"/>
        </w:rPr>
        <w:t>delle</w:t>
      </w:r>
      <w:r>
        <w:rPr>
          <w:color w:val="231F20"/>
          <w:spacing w:val="-3"/>
          <w:sz w:val="17"/>
        </w:rPr>
        <w:t> </w:t>
      </w:r>
      <w:r>
        <w:rPr>
          <w:color w:val="231F20"/>
          <w:sz w:val="17"/>
        </w:rPr>
        <w:t>imprese</w:t>
      </w:r>
      <w:r>
        <w:rPr>
          <w:color w:val="231F20"/>
          <w:spacing w:val="-3"/>
          <w:sz w:val="17"/>
        </w:rPr>
        <w:t> </w:t>
      </w:r>
      <w:r>
        <w:rPr>
          <w:color w:val="231F20"/>
          <w:sz w:val="17"/>
        </w:rPr>
        <w:t>locali</w:t>
      </w:r>
      <w:r>
        <w:rPr>
          <w:color w:val="231F20"/>
          <w:spacing w:val="-3"/>
          <w:sz w:val="17"/>
        </w:rPr>
        <w:t> </w:t>
      </w:r>
      <w:r>
        <w:rPr>
          <w:color w:val="231F20"/>
          <w:sz w:val="17"/>
        </w:rPr>
        <w:t>maggiormente</w:t>
      </w:r>
      <w:r>
        <w:rPr>
          <w:color w:val="231F20"/>
          <w:spacing w:val="-3"/>
          <w:sz w:val="17"/>
        </w:rPr>
        <w:t> </w:t>
      </w:r>
      <w:r>
        <w:rPr>
          <w:color w:val="231F20"/>
          <w:sz w:val="17"/>
        </w:rPr>
        <w:t>in</w:t>
      </w:r>
      <w:r>
        <w:rPr>
          <w:color w:val="231F20"/>
          <w:spacing w:val="-3"/>
          <w:sz w:val="17"/>
        </w:rPr>
        <w:t> </w:t>
      </w:r>
      <w:r>
        <w:rPr>
          <w:color w:val="231F20"/>
          <w:sz w:val="17"/>
        </w:rPr>
        <w:t>grado</w:t>
      </w:r>
      <w:r>
        <w:rPr>
          <w:color w:val="231F20"/>
          <w:spacing w:val="-3"/>
          <w:sz w:val="17"/>
        </w:rPr>
        <w:t> </w:t>
      </w:r>
      <w:r>
        <w:rPr>
          <w:color w:val="231F20"/>
          <w:sz w:val="17"/>
        </w:rPr>
        <w:t>di</w:t>
      </w:r>
      <w:r>
        <w:rPr>
          <w:color w:val="231F20"/>
          <w:spacing w:val="-3"/>
          <w:sz w:val="17"/>
        </w:rPr>
        <w:t> </w:t>
      </w:r>
      <w:r>
        <w:rPr>
          <w:color w:val="231F20"/>
          <w:sz w:val="17"/>
        </w:rPr>
        <w:t>resistere</w:t>
      </w:r>
      <w:r>
        <w:rPr>
          <w:color w:val="231F20"/>
          <w:spacing w:val="-3"/>
          <w:sz w:val="17"/>
        </w:rPr>
        <w:t> </w:t>
      </w:r>
      <w:r>
        <w:rPr>
          <w:color w:val="231F20"/>
          <w:sz w:val="17"/>
        </w:rPr>
        <w:t>alla</w:t>
      </w:r>
      <w:r>
        <w:rPr>
          <w:color w:val="231F20"/>
          <w:spacing w:val="-3"/>
          <w:sz w:val="17"/>
        </w:rPr>
        <w:t> </w:t>
      </w:r>
      <w:r>
        <w:rPr>
          <w:color w:val="231F20"/>
          <w:sz w:val="17"/>
        </w:rPr>
        <w:t>cri- si del triennio 2020-2022, Restart 2 deve raccogliere il testimone per riprendere con forza l’attuazione della strategia di innovazione econo- mica e sociale di cui il territorio ha bisogno per rilanciarsi nel medio </w:t>
      </w:r>
      <w:r>
        <w:rPr>
          <w:color w:val="231F20"/>
          <w:spacing w:val="-2"/>
          <w:sz w:val="17"/>
        </w:rPr>
        <w:t>periodo.</w:t>
      </w:r>
    </w:p>
    <w:p>
      <w:pPr>
        <w:spacing w:line="208" w:lineRule="auto" w:before="64"/>
        <w:ind w:left="113" w:right="104" w:firstLine="341"/>
        <w:jc w:val="both"/>
        <w:rPr>
          <w:sz w:val="17"/>
        </w:rPr>
      </w:pPr>
      <w:r>
        <w:rPr>
          <w:color w:val="231F20"/>
          <w:sz w:val="17"/>
        </w:rPr>
        <w:t>In otto anni, il processo di ricostruzione è andato avanti e oggi L’Aquila e il territorio dei 56 comuni del cratere 2009 hanno assunto</w:t>
      </w:r>
      <w:r>
        <w:rPr>
          <w:color w:val="231F20"/>
          <w:spacing w:val="40"/>
          <w:sz w:val="17"/>
        </w:rPr>
        <w:t> </w:t>
      </w:r>
      <w:r>
        <w:rPr>
          <w:color w:val="231F20"/>
          <w:sz w:val="17"/>
        </w:rPr>
        <w:t>un aspetto diverso, esprimendo, dal punto di vita dello sviluppo, una domanda più articolata e orientata, da una parte, verso obiettivi di </w:t>
      </w:r>
      <w:r>
        <w:rPr>
          <w:color w:val="231F20"/>
          <w:sz w:val="17"/>
        </w:rPr>
        <w:t>in- novazione</w:t>
      </w:r>
      <w:r>
        <w:rPr>
          <w:color w:val="231F20"/>
          <w:spacing w:val="22"/>
          <w:sz w:val="17"/>
        </w:rPr>
        <w:t> </w:t>
      </w:r>
      <w:r>
        <w:rPr>
          <w:color w:val="231F20"/>
          <w:sz w:val="17"/>
        </w:rPr>
        <w:t>economica</w:t>
      </w:r>
      <w:r>
        <w:rPr>
          <w:color w:val="231F20"/>
          <w:spacing w:val="22"/>
          <w:sz w:val="17"/>
        </w:rPr>
        <w:t> </w:t>
      </w:r>
      <w:r>
        <w:rPr>
          <w:color w:val="231F20"/>
          <w:sz w:val="17"/>
        </w:rPr>
        <w:t>e</w:t>
      </w:r>
      <w:r>
        <w:rPr>
          <w:color w:val="231F20"/>
          <w:spacing w:val="22"/>
          <w:sz w:val="17"/>
        </w:rPr>
        <w:t> </w:t>
      </w:r>
      <w:r>
        <w:rPr>
          <w:color w:val="231F20"/>
          <w:sz w:val="17"/>
        </w:rPr>
        <w:t>sociale,</w:t>
      </w:r>
      <w:r>
        <w:rPr>
          <w:color w:val="231F20"/>
          <w:spacing w:val="22"/>
          <w:sz w:val="17"/>
        </w:rPr>
        <w:t> </w:t>
      </w:r>
      <w:r>
        <w:rPr>
          <w:color w:val="231F20"/>
          <w:sz w:val="17"/>
        </w:rPr>
        <w:t>dall’altra,</w:t>
      </w:r>
      <w:r>
        <w:rPr>
          <w:color w:val="231F20"/>
          <w:spacing w:val="22"/>
          <w:sz w:val="17"/>
        </w:rPr>
        <w:t> </w:t>
      </w:r>
      <w:r>
        <w:rPr>
          <w:color w:val="231F20"/>
          <w:sz w:val="17"/>
        </w:rPr>
        <w:t>al</w:t>
      </w:r>
      <w:r>
        <w:rPr>
          <w:color w:val="231F20"/>
          <w:spacing w:val="22"/>
          <w:sz w:val="17"/>
        </w:rPr>
        <w:t> </w:t>
      </w:r>
      <w:r>
        <w:rPr>
          <w:color w:val="231F20"/>
          <w:sz w:val="17"/>
        </w:rPr>
        <w:t>contrasto</w:t>
      </w:r>
      <w:r>
        <w:rPr>
          <w:color w:val="231F20"/>
          <w:spacing w:val="22"/>
          <w:sz w:val="17"/>
        </w:rPr>
        <w:t> </w:t>
      </w:r>
      <w:r>
        <w:rPr>
          <w:color w:val="231F20"/>
          <w:sz w:val="17"/>
        </w:rPr>
        <w:t>delle</w:t>
      </w:r>
      <w:r>
        <w:rPr>
          <w:color w:val="231F20"/>
          <w:spacing w:val="22"/>
          <w:sz w:val="17"/>
        </w:rPr>
        <w:t> </w:t>
      </w:r>
      <w:r>
        <w:rPr>
          <w:color w:val="231F20"/>
          <w:sz w:val="17"/>
        </w:rPr>
        <w:t>difficol- tà strutturali persistenti - tendenza allo spopolamento, arretratezza di componenti</w:t>
      </w:r>
      <w:r>
        <w:rPr>
          <w:color w:val="231F20"/>
          <w:spacing w:val="-1"/>
          <w:sz w:val="17"/>
        </w:rPr>
        <w:t> </w:t>
      </w:r>
      <w:r>
        <w:rPr>
          <w:color w:val="231F20"/>
          <w:sz w:val="17"/>
        </w:rPr>
        <w:t>rilevanti</w:t>
      </w:r>
      <w:r>
        <w:rPr>
          <w:color w:val="231F20"/>
          <w:spacing w:val="-1"/>
          <w:sz w:val="17"/>
        </w:rPr>
        <w:t> </w:t>
      </w:r>
      <w:r>
        <w:rPr>
          <w:color w:val="231F20"/>
          <w:sz w:val="17"/>
        </w:rPr>
        <w:t>del</w:t>
      </w:r>
      <w:r>
        <w:rPr>
          <w:color w:val="231F20"/>
          <w:spacing w:val="-1"/>
          <w:sz w:val="17"/>
        </w:rPr>
        <w:t> </w:t>
      </w:r>
      <w:r>
        <w:rPr>
          <w:color w:val="231F20"/>
          <w:sz w:val="17"/>
        </w:rPr>
        <w:t>settore</w:t>
      </w:r>
      <w:r>
        <w:rPr>
          <w:color w:val="231F20"/>
          <w:spacing w:val="-1"/>
          <w:sz w:val="17"/>
        </w:rPr>
        <w:t> </w:t>
      </w:r>
      <w:r>
        <w:rPr>
          <w:color w:val="231F20"/>
          <w:sz w:val="17"/>
        </w:rPr>
        <w:t>produttivo</w:t>
      </w:r>
      <w:r>
        <w:rPr>
          <w:color w:val="231F20"/>
          <w:spacing w:val="-1"/>
          <w:sz w:val="17"/>
        </w:rPr>
        <w:t> </w:t>
      </w:r>
      <w:r>
        <w:rPr>
          <w:color w:val="231F20"/>
          <w:sz w:val="17"/>
        </w:rPr>
        <w:t>-</w:t>
      </w:r>
      <w:r>
        <w:rPr>
          <w:color w:val="231F20"/>
          <w:spacing w:val="-1"/>
          <w:sz w:val="17"/>
        </w:rPr>
        <w:t> </w:t>
      </w:r>
      <w:r>
        <w:rPr>
          <w:color w:val="231F20"/>
          <w:sz w:val="17"/>
        </w:rPr>
        <w:t>che</w:t>
      </w:r>
      <w:r>
        <w:rPr>
          <w:color w:val="231F20"/>
          <w:spacing w:val="-1"/>
          <w:sz w:val="17"/>
        </w:rPr>
        <w:t> </w:t>
      </w:r>
      <w:r>
        <w:rPr>
          <w:color w:val="231F20"/>
          <w:sz w:val="17"/>
        </w:rPr>
        <w:t>occorre</w:t>
      </w:r>
      <w:r>
        <w:rPr>
          <w:color w:val="231F20"/>
          <w:spacing w:val="-1"/>
          <w:sz w:val="17"/>
        </w:rPr>
        <w:t> </w:t>
      </w:r>
      <w:r>
        <w:rPr>
          <w:color w:val="231F20"/>
          <w:sz w:val="17"/>
        </w:rPr>
        <w:t>affrontare</w:t>
      </w:r>
      <w:r>
        <w:rPr>
          <w:color w:val="231F20"/>
          <w:spacing w:val="-1"/>
          <w:sz w:val="17"/>
        </w:rPr>
        <w:t> </w:t>
      </w:r>
      <w:r>
        <w:rPr>
          <w:color w:val="231F20"/>
          <w:sz w:val="17"/>
        </w:rPr>
        <w:t>con decisione tenendo conto delle nuove condizioni di contesto.</w:t>
      </w:r>
    </w:p>
    <w:p>
      <w:pPr>
        <w:spacing w:line="208" w:lineRule="auto" w:before="64"/>
        <w:ind w:left="113" w:right="105" w:firstLine="341"/>
        <w:jc w:val="both"/>
        <w:rPr>
          <w:sz w:val="17"/>
        </w:rPr>
      </w:pPr>
      <w:r>
        <w:rPr>
          <w:color w:val="231F20"/>
          <w:sz w:val="17"/>
        </w:rPr>
        <w:t>Sul piano operativo, dal 2016 ad ora sono stati fatti progressi </w:t>
      </w:r>
      <w:r>
        <w:rPr>
          <w:color w:val="231F20"/>
          <w:sz w:val="17"/>
        </w:rPr>
        <w:t>co- munque confortanti nel rafforzamento della crescita e delle potenzia- lità economiche e della coesione sociale del territorio e ora, pur nelle contraddizioni e difficoltà che ancora persistono, vi sono condizioni in grado</w:t>
      </w:r>
      <w:r>
        <w:rPr>
          <w:color w:val="231F20"/>
          <w:spacing w:val="-3"/>
          <w:sz w:val="17"/>
        </w:rPr>
        <w:t> </w:t>
      </w:r>
      <w:r>
        <w:rPr>
          <w:color w:val="231F20"/>
          <w:sz w:val="17"/>
        </w:rPr>
        <w:t>di</w:t>
      </w:r>
      <w:r>
        <w:rPr>
          <w:color w:val="231F20"/>
          <w:spacing w:val="-3"/>
          <w:sz w:val="17"/>
        </w:rPr>
        <w:t> </w:t>
      </w:r>
      <w:r>
        <w:rPr>
          <w:color w:val="231F20"/>
          <w:sz w:val="17"/>
        </w:rPr>
        <w:t>accelerare</w:t>
      </w:r>
      <w:r>
        <w:rPr>
          <w:color w:val="231F20"/>
          <w:spacing w:val="-3"/>
          <w:sz w:val="17"/>
        </w:rPr>
        <w:t> </w:t>
      </w:r>
      <w:r>
        <w:rPr>
          <w:color w:val="231F20"/>
          <w:sz w:val="17"/>
        </w:rPr>
        <w:t>il</w:t>
      </w:r>
      <w:r>
        <w:rPr>
          <w:color w:val="231F20"/>
          <w:spacing w:val="-3"/>
          <w:sz w:val="17"/>
        </w:rPr>
        <w:t> </w:t>
      </w:r>
      <w:r>
        <w:rPr>
          <w:color w:val="231F20"/>
          <w:sz w:val="17"/>
        </w:rPr>
        <w:t>passaggio</w:t>
      </w:r>
      <w:r>
        <w:rPr>
          <w:color w:val="231F20"/>
          <w:spacing w:val="-3"/>
          <w:sz w:val="17"/>
        </w:rPr>
        <w:t> </w:t>
      </w:r>
      <w:r>
        <w:rPr>
          <w:color w:val="231F20"/>
          <w:sz w:val="17"/>
        </w:rPr>
        <w:t>dalla</w:t>
      </w:r>
      <w:r>
        <w:rPr>
          <w:color w:val="231F20"/>
          <w:spacing w:val="-3"/>
          <w:sz w:val="17"/>
        </w:rPr>
        <w:t> </w:t>
      </w:r>
      <w:r>
        <w:rPr>
          <w:color w:val="231F20"/>
          <w:sz w:val="17"/>
        </w:rPr>
        <w:t>fase</w:t>
      </w:r>
      <w:r>
        <w:rPr>
          <w:color w:val="231F20"/>
          <w:spacing w:val="-3"/>
          <w:sz w:val="17"/>
        </w:rPr>
        <w:t> </w:t>
      </w:r>
      <w:r>
        <w:rPr>
          <w:color w:val="231F20"/>
          <w:sz w:val="17"/>
        </w:rPr>
        <w:t>di</w:t>
      </w:r>
      <w:r>
        <w:rPr>
          <w:color w:val="231F20"/>
          <w:spacing w:val="-3"/>
          <w:sz w:val="17"/>
        </w:rPr>
        <w:t> </w:t>
      </w:r>
      <w:r>
        <w:rPr>
          <w:color w:val="231F20"/>
          <w:sz w:val="17"/>
        </w:rPr>
        <w:t>sviluppo</w:t>
      </w:r>
      <w:r>
        <w:rPr>
          <w:color w:val="231F20"/>
          <w:spacing w:val="-3"/>
          <w:sz w:val="17"/>
        </w:rPr>
        <w:t> </w:t>
      </w:r>
      <w:r>
        <w:rPr>
          <w:color w:val="231F20"/>
          <w:sz w:val="17"/>
        </w:rPr>
        <w:t>a</w:t>
      </w:r>
      <w:r>
        <w:rPr>
          <w:color w:val="231F20"/>
          <w:spacing w:val="-3"/>
          <w:sz w:val="17"/>
        </w:rPr>
        <w:t> </w:t>
      </w:r>
      <w:r>
        <w:rPr>
          <w:color w:val="231F20"/>
          <w:sz w:val="17"/>
        </w:rPr>
        <w:t>quella</w:t>
      </w:r>
      <w:r>
        <w:rPr>
          <w:color w:val="231F20"/>
          <w:spacing w:val="-3"/>
          <w:sz w:val="17"/>
        </w:rPr>
        <w:t> </w:t>
      </w:r>
      <w:r>
        <w:rPr>
          <w:color w:val="231F20"/>
          <w:sz w:val="17"/>
        </w:rPr>
        <w:t>di</w:t>
      </w:r>
      <w:r>
        <w:rPr>
          <w:color w:val="231F20"/>
          <w:spacing w:val="-3"/>
          <w:sz w:val="17"/>
        </w:rPr>
        <w:t> </w:t>
      </w:r>
      <w:r>
        <w:rPr>
          <w:color w:val="231F20"/>
          <w:sz w:val="17"/>
        </w:rPr>
        <w:t>realiz- zazione del cambiamento.</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08" w:lineRule="auto" w:before="114"/>
        <w:ind w:left="113" w:right="38" w:firstLine="341"/>
        <w:jc w:val="both"/>
        <w:rPr>
          <w:sz w:val="17"/>
        </w:rPr>
      </w:pPr>
      <w:r>
        <w:rPr>
          <w:sz w:val="17"/>
        </w:rPr>
        <mc:AlternateContent>
          <mc:Choice Requires="wps">
            <w:drawing>
              <wp:anchor distT="0" distB="0" distL="0" distR="0" allowOverlap="1" layoutInCell="1" locked="0" behindDoc="1" simplePos="0" relativeHeight="484830208">
                <wp:simplePos x="0" y="0"/>
                <wp:positionH relativeFrom="page">
                  <wp:posOffset>612000</wp:posOffset>
                </wp:positionH>
                <wp:positionV relativeFrom="page">
                  <wp:posOffset>899286</wp:posOffset>
                </wp:positionV>
                <wp:extent cx="6336030" cy="8642350"/>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6336030" cy="8642350"/>
                          <a:chExt cx="6336030" cy="8642350"/>
                        </a:xfrm>
                      </wpg:grpSpPr>
                      <wps:wsp>
                        <wps:cNvPr id="400" name="Graphic 40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01" name="Graphic 40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02" name="Graphic 40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6272" id="docshapegroup143"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A</w:t>
      </w:r>
      <w:r>
        <w:rPr>
          <w:color w:val="231F20"/>
          <w:spacing w:val="-11"/>
          <w:sz w:val="17"/>
        </w:rPr>
        <w:t> </w:t>
      </w:r>
      <w:r>
        <w:rPr>
          <w:color w:val="231F20"/>
          <w:sz w:val="17"/>
        </w:rPr>
        <w:t>tal</w:t>
      </w:r>
      <w:r>
        <w:rPr>
          <w:color w:val="231F20"/>
          <w:spacing w:val="-7"/>
          <w:sz w:val="17"/>
        </w:rPr>
        <w:t> </w:t>
      </w:r>
      <w:r>
        <w:rPr>
          <w:color w:val="231F20"/>
          <w:sz w:val="17"/>
        </w:rPr>
        <w:t>fine,</w:t>
      </w:r>
      <w:r>
        <w:rPr>
          <w:color w:val="231F20"/>
          <w:spacing w:val="-5"/>
          <w:sz w:val="17"/>
        </w:rPr>
        <w:t> </w:t>
      </w:r>
      <w:r>
        <w:rPr>
          <w:color w:val="231F20"/>
          <w:sz w:val="17"/>
        </w:rPr>
        <w:t>L’Aquila</w:t>
      </w:r>
      <w:r>
        <w:rPr>
          <w:color w:val="231F20"/>
          <w:spacing w:val="-5"/>
          <w:sz w:val="17"/>
        </w:rPr>
        <w:t> </w:t>
      </w:r>
      <w:r>
        <w:rPr>
          <w:color w:val="231F20"/>
          <w:sz w:val="17"/>
        </w:rPr>
        <w:t>e</w:t>
      </w:r>
      <w:r>
        <w:rPr>
          <w:color w:val="231F20"/>
          <w:spacing w:val="-5"/>
          <w:sz w:val="17"/>
        </w:rPr>
        <w:t> </w:t>
      </w:r>
      <w:r>
        <w:rPr>
          <w:color w:val="231F20"/>
          <w:sz w:val="17"/>
        </w:rPr>
        <w:t>l’area</w:t>
      </w:r>
      <w:r>
        <w:rPr>
          <w:color w:val="231F20"/>
          <w:spacing w:val="-5"/>
          <w:sz w:val="17"/>
        </w:rPr>
        <w:t> </w:t>
      </w:r>
      <w:r>
        <w:rPr>
          <w:color w:val="231F20"/>
          <w:sz w:val="17"/>
        </w:rPr>
        <w:t>del</w:t>
      </w:r>
      <w:r>
        <w:rPr>
          <w:color w:val="231F20"/>
          <w:spacing w:val="-5"/>
          <w:sz w:val="17"/>
        </w:rPr>
        <w:t> </w:t>
      </w:r>
      <w:r>
        <w:rPr>
          <w:color w:val="231F20"/>
          <w:sz w:val="17"/>
        </w:rPr>
        <w:t>sisma</w:t>
      </w:r>
      <w:r>
        <w:rPr>
          <w:color w:val="231F20"/>
          <w:spacing w:val="-5"/>
          <w:sz w:val="17"/>
        </w:rPr>
        <w:t> </w:t>
      </w:r>
      <w:r>
        <w:rPr>
          <w:color w:val="231F20"/>
          <w:sz w:val="17"/>
        </w:rPr>
        <w:t>2009</w:t>
      </w:r>
      <w:r>
        <w:rPr>
          <w:color w:val="231F20"/>
          <w:spacing w:val="-5"/>
          <w:sz w:val="17"/>
        </w:rPr>
        <w:t> </w:t>
      </w:r>
      <w:r>
        <w:rPr>
          <w:color w:val="231F20"/>
          <w:sz w:val="17"/>
        </w:rPr>
        <w:t>devono</w:t>
      </w:r>
      <w:r>
        <w:rPr>
          <w:color w:val="231F20"/>
          <w:spacing w:val="-5"/>
          <w:sz w:val="17"/>
        </w:rPr>
        <w:t> </w:t>
      </w:r>
      <w:r>
        <w:rPr>
          <w:color w:val="231F20"/>
          <w:sz w:val="17"/>
        </w:rPr>
        <w:t>far</w:t>
      </w:r>
      <w:r>
        <w:rPr>
          <w:color w:val="231F20"/>
          <w:spacing w:val="-5"/>
          <w:sz w:val="17"/>
        </w:rPr>
        <w:t> </w:t>
      </w:r>
      <w:r>
        <w:rPr>
          <w:color w:val="231F20"/>
          <w:sz w:val="17"/>
        </w:rPr>
        <w:t>leva</w:t>
      </w:r>
      <w:r>
        <w:rPr>
          <w:color w:val="231F20"/>
          <w:spacing w:val="-5"/>
          <w:sz w:val="17"/>
        </w:rPr>
        <w:t> </w:t>
      </w:r>
      <w:r>
        <w:rPr>
          <w:color w:val="231F20"/>
          <w:sz w:val="17"/>
        </w:rPr>
        <w:t>ancora di più sulle politiche e sulle risorse che hanno saputo esprimere, su </w:t>
      </w:r>
      <w:r>
        <w:rPr>
          <w:color w:val="231F20"/>
          <w:sz w:val="17"/>
        </w:rPr>
        <w:t>cui stanno fondando la loro ricostruzione fisica, sociale ed economica. Il Programma</w:t>
      </w:r>
      <w:r>
        <w:rPr>
          <w:color w:val="231F20"/>
          <w:spacing w:val="-10"/>
          <w:sz w:val="17"/>
        </w:rPr>
        <w:t> </w:t>
      </w:r>
      <w:r>
        <w:rPr>
          <w:color w:val="231F20"/>
          <w:sz w:val="17"/>
        </w:rPr>
        <w:t>Restart</w:t>
      </w:r>
      <w:r>
        <w:rPr>
          <w:color w:val="231F20"/>
          <w:spacing w:val="-10"/>
          <w:sz w:val="17"/>
        </w:rPr>
        <w:t> </w:t>
      </w:r>
      <w:r>
        <w:rPr>
          <w:color w:val="231F20"/>
          <w:sz w:val="17"/>
        </w:rPr>
        <w:t>in</w:t>
      </w:r>
      <w:r>
        <w:rPr>
          <w:color w:val="231F20"/>
          <w:spacing w:val="-10"/>
          <w:sz w:val="17"/>
        </w:rPr>
        <w:t> </w:t>
      </w:r>
      <w:r>
        <w:rPr>
          <w:color w:val="231F20"/>
          <w:sz w:val="17"/>
        </w:rPr>
        <w:t>questa</w:t>
      </w:r>
      <w:r>
        <w:rPr>
          <w:color w:val="231F20"/>
          <w:spacing w:val="-10"/>
          <w:sz w:val="17"/>
        </w:rPr>
        <w:t> </w:t>
      </w:r>
      <w:r>
        <w:rPr>
          <w:color w:val="231F20"/>
          <w:sz w:val="17"/>
        </w:rPr>
        <w:t>nuova</w:t>
      </w:r>
      <w:r>
        <w:rPr>
          <w:color w:val="231F20"/>
          <w:spacing w:val="-10"/>
          <w:sz w:val="17"/>
        </w:rPr>
        <w:t> </w:t>
      </w:r>
      <w:r>
        <w:rPr>
          <w:color w:val="231F20"/>
          <w:sz w:val="17"/>
        </w:rPr>
        <w:t>fase</w:t>
      </w:r>
      <w:r>
        <w:rPr>
          <w:color w:val="231F20"/>
          <w:spacing w:val="-10"/>
          <w:sz w:val="17"/>
        </w:rPr>
        <w:t> </w:t>
      </w:r>
      <w:r>
        <w:rPr>
          <w:color w:val="231F20"/>
          <w:sz w:val="17"/>
        </w:rPr>
        <w:t>vuole</w:t>
      </w:r>
      <w:r>
        <w:rPr>
          <w:color w:val="231F20"/>
          <w:spacing w:val="-10"/>
          <w:sz w:val="17"/>
        </w:rPr>
        <w:t> </w:t>
      </w:r>
      <w:r>
        <w:rPr>
          <w:color w:val="231F20"/>
          <w:sz w:val="17"/>
        </w:rPr>
        <w:t>dare</w:t>
      </w:r>
      <w:r>
        <w:rPr>
          <w:color w:val="231F20"/>
          <w:spacing w:val="-10"/>
          <w:sz w:val="17"/>
        </w:rPr>
        <w:t> </w:t>
      </w:r>
      <w:r>
        <w:rPr>
          <w:color w:val="231F20"/>
          <w:sz w:val="17"/>
        </w:rPr>
        <w:t>un</w:t>
      </w:r>
      <w:r>
        <w:rPr>
          <w:color w:val="231F20"/>
          <w:spacing w:val="-10"/>
          <w:sz w:val="17"/>
        </w:rPr>
        <w:t> </w:t>
      </w:r>
      <w:r>
        <w:rPr>
          <w:color w:val="231F20"/>
          <w:sz w:val="17"/>
        </w:rPr>
        <w:t>contributo</w:t>
      </w:r>
      <w:r>
        <w:rPr>
          <w:color w:val="231F20"/>
          <w:spacing w:val="-10"/>
          <w:sz w:val="17"/>
        </w:rPr>
        <w:t> </w:t>
      </w:r>
      <w:r>
        <w:rPr>
          <w:color w:val="231F20"/>
          <w:sz w:val="17"/>
        </w:rPr>
        <w:t>deciso in questa direzione.</w:t>
      </w:r>
    </w:p>
    <w:p>
      <w:pPr>
        <w:spacing w:line="208" w:lineRule="auto" w:before="53"/>
        <w:ind w:left="113" w:right="38" w:firstLine="341"/>
        <w:jc w:val="both"/>
        <w:rPr>
          <w:sz w:val="17"/>
        </w:rPr>
      </w:pPr>
      <w:r>
        <w:rPr>
          <w:color w:val="231F20"/>
          <w:sz w:val="17"/>
        </w:rPr>
        <w:t>I</w:t>
      </w:r>
      <w:r>
        <w:rPr>
          <w:color w:val="231F20"/>
          <w:spacing w:val="-7"/>
          <w:sz w:val="17"/>
        </w:rPr>
        <w:t> </w:t>
      </w:r>
      <w:r>
        <w:rPr>
          <w:i/>
          <w:color w:val="231F20"/>
          <w:sz w:val="17"/>
        </w:rPr>
        <w:t>driver</w:t>
      </w:r>
      <w:r>
        <w:rPr>
          <w:i/>
          <w:color w:val="231F20"/>
          <w:spacing w:val="-8"/>
          <w:sz w:val="17"/>
        </w:rPr>
        <w:t> </w:t>
      </w:r>
      <w:r>
        <w:rPr>
          <w:color w:val="231F20"/>
          <w:sz w:val="17"/>
        </w:rPr>
        <w:t>di</w:t>
      </w:r>
      <w:r>
        <w:rPr>
          <w:color w:val="231F20"/>
          <w:spacing w:val="-7"/>
          <w:sz w:val="17"/>
        </w:rPr>
        <w:t> </w:t>
      </w:r>
      <w:r>
        <w:rPr>
          <w:color w:val="231F20"/>
          <w:sz w:val="17"/>
        </w:rPr>
        <w:t>sviluppo</w:t>
      </w:r>
      <w:r>
        <w:rPr>
          <w:color w:val="231F20"/>
          <w:spacing w:val="-8"/>
          <w:sz w:val="17"/>
        </w:rPr>
        <w:t> </w:t>
      </w:r>
      <w:r>
        <w:rPr>
          <w:color w:val="231F20"/>
          <w:sz w:val="17"/>
        </w:rPr>
        <w:t>finora</w:t>
      </w:r>
      <w:r>
        <w:rPr>
          <w:color w:val="231F20"/>
          <w:spacing w:val="-7"/>
          <w:sz w:val="17"/>
        </w:rPr>
        <w:t> </w:t>
      </w:r>
      <w:r>
        <w:rPr>
          <w:color w:val="231F20"/>
          <w:sz w:val="17"/>
        </w:rPr>
        <w:t>seguiti</w:t>
      </w:r>
      <w:r>
        <w:rPr>
          <w:color w:val="231F20"/>
          <w:spacing w:val="-8"/>
          <w:sz w:val="17"/>
        </w:rPr>
        <w:t> </w:t>
      </w:r>
      <w:r>
        <w:rPr>
          <w:color w:val="231F20"/>
          <w:sz w:val="17"/>
        </w:rPr>
        <w:t>rimangono</w:t>
      </w:r>
      <w:r>
        <w:rPr>
          <w:color w:val="231F20"/>
          <w:spacing w:val="-7"/>
          <w:sz w:val="17"/>
        </w:rPr>
        <w:t> </w:t>
      </w:r>
      <w:r>
        <w:rPr>
          <w:color w:val="231F20"/>
          <w:sz w:val="17"/>
        </w:rPr>
        <w:t>un</w:t>
      </w:r>
      <w:r>
        <w:rPr>
          <w:color w:val="231F20"/>
          <w:spacing w:val="-8"/>
          <w:sz w:val="17"/>
        </w:rPr>
        <w:t> </w:t>
      </w:r>
      <w:r>
        <w:rPr>
          <w:color w:val="231F20"/>
          <w:sz w:val="17"/>
        </w:rPr>
        <w:t>riferimento</w:t>
      </w:r>
      <w:r>
        <w:rPr>
          <w:color w:val="231F20"/>
          <w:spacing w:val="-7"/>
          <w:sz w:val="17"/>
        </w:rPr>
        <w:t> </w:t>
      </w:r>
      <w:r>
        <w:rPr>
          <w:color w:val="231F20"/>
          <w:sz w:val="17"/>
        </w:rPr>
        <w:t>attuale e</w:t>
      </w:r>
      <w:r>
        <w:rPr>
          <w:color w:val="231F20"/>
          <w:spacing w:val="-1"/>
          <w:sz w:val="17"/>
        </w:rPr>
        <w:t> </w:t>
      </w:r>
      <w:r>
        <w:rPr>
          <w:color w:val="231F20"/>
          <w:sz w:val="17"/>
        </w:rPr>
        <w:t>solido:</w:t>
      </w:r>
      <w:r>
        <w:rPr>
          <w:color w:val="231F20"/>
          <w:spacing w:val="-1"/>
          <w:sz w:val="17"/>
        </w:rPr>
        <w:t> </w:t>
      </w:r>
      <w:r>
        <w:rPr>
          <w:color w:val="231F20"/>
          <w:sz w:val="17"/>
        </w:rPr>
        <w:t>innovazione</w:t>
      </w:r>
      <w:r>
        <w:rPr>
          <w:color w:val="231F20"/>
          <w:spacing w:val="-1"/>
          <w:sz w:val="17"/>
        </w:rPr>
        <w:t> </w:t>
      </w:r>
      <w:r>
        <w:rPr>
          <w:color w:val="231F20"/>
          <w:sz w:val="17"/>
        </w:rPr>
        <w:t>economica</w:t>
      </w:r>
      <w:r>
        <w:rPr>
          <w:color w:val="231F20"/>
          <w:spacing w:val="-1"/>
          <w:sz w:val="17"/>
        </w:rPr>
        <w:t> </w:t>
      </w:r>
      <w:r>
        <w:rPr>
          <w:color w:val="231F20"/>
          <w:sz w:val="17"/>
        </w:rPr>
        <w:t>e</w:t>
      </w:r>
      <w:r>
        <w:rPr>
          <w:color w:val="231F20"/>
          <w:spacing w:val="-1"/>
          <w:sz w:val="17"/>
        </w:rPr>
        <w:t> </w:t>
      </w:r>
      <w:r>
        <w:rPr>
          <w:color w:val="231F20"/>
          <w:sz w:val="17"/>
        </w:rPr>
        <w:t>sociale,</w:t>
      </w:r>
      <w:r>
        <w:rPr>
          <w:color w:val="231F20"/>
          <w:spacing w:val="-1"/>
          <w:sz w:val="17"/>
        </w:rPr>
        <w:t> </w:t>
      </w:r>
      <w:r>
        <w:rPr>
          <w:color w:val="231F20"/>
          <w:sz w:val="17"/>
        </w:rPr>
        <w:t>diffusione</w:t>
      </w:r>
      <w:r>
        <w:rPr>
          <w:color w:val="231F20"/>
          <w:spacing w:val="-1"/>
          <w:sz w:val="17"/>
        </w:rPr>
        <w:t> </w:t>
      </w:r>
      <w:r>
        <w:rPr>
          <w:color w:val="231F20"/>
          <w:sz w:val="17"/>
        </w:rPr>
        <w:t>delle</w:t>
      </w:r>
      <w:r>
        <w:rPr>
          <w:color w:val="231F20"/>
          <w:spacing w:val="-1"/>
          <w:sz w:val="17"/>
        </w:rPr>
        <w:t> </w:t>
      </w:r>
      <w:r>
        <w:rPr>
          <w:color w:val="231F20"/>
          <w:sz w:val="17"/>
        </w:rPr>
        <w:t>conoscenze in un quadro tecnologico e scientifico evoluto, coesione territoriale </w:t>
      </w:r>
      <w:r>
        <w:rPr>
          <w:color w:val="231F20"/>
          <w:sz w:val="17"/>
        </w:rPr>
        <w:t>e sociale e del benessere dei cittadini, rafforzamento del sistema </w:t>
      </w:r>
      <w:r>
        <w:rPr>
          <w:color w:val="231F20"/>
          <w:sz w:val="17"/>
        </w:rPr>
        <w:t>produt- tivo e delle politiche per i giovani affinché possano esprimere le loro capacità sul territorio, cultura e valorizzazione delle risorse e delle atti- vità</w:t>
      </w:r>
      <w:r>
        <w:rPr>
          <w:color w:val="231F20"/>
          <w:spacing w:val="-5"/>
          <w:sz w:val="17"/>
        </w:rPr>
        <w:t> </w:t>
      </w:r>
      <w:r>
        <w:rPr>
          <w:color w:val="231F20"/>
          <w:sz w:val="17"/>
        </w:rPr>
        <w:t>culturali</w:t>
      </w:r>
      <w:r>
        <w:rPr>
          <w:color w:val="231F20"/>
          <w:spacing w:val="-5"/>
          <w:sz w:val="17"/>
        </w:rPr>
        <w:t> </w:t>
      </w:r>
      <w:r>
        <w:rPr>
          <w:color w:val="231F20"/>
          <w:sz w:val="17"/>
        </w:rPr>
        <w:t>in</w:t>
      </w:r>
      <w:r>
        <w:rPr>
          <w:color w:val="231F20"/>
          <w:spacing w:val="-5"/>
          <w:sz w:val="17"/>
        </w:rPr>
        <w:t> </w:t>
      </w:r>
      <w:r>
        <w:rPr>
          <w:color w:val="231F20"/>
          <w:sz w:val="17"/>
        </w:rPr>
        <w:t>una</w:t>
      </w:r>
      <w:r>
        <w:rPr>
          <w:color w:val="231F20"/>
          <w:spacing w:val="-5"/>
          <w:sz w:val="17"/>
        </w:rPr>
        <w:t> </w:t>
      </w:r>
      <w:r>
        <w:rPr>
          <w:color w:val="231F20"/>
          <w:sz w:val="17"/>
        </w:rPr>
        <w:t>nuova</w:t>
      </w:r>
      <w:r>
        <w:rPr>
          <w:color w:val="231F20"/>
          <w:spacing w:val="-5"/>
          <w:sz w:val="17"/>
        </w:rPr>
        <w:t> </w:t>
      </w:r>
      <w:r>
        <w:rPr>
          <w:color w:val="231F20"/>
          <w:sz w:val="17"/>
        </w:rPr>
        <w:t>visione</w:t>
      </w:r>
      <w:r>
        <w:rPr>
          <w:color w:val="231F20"/>
          <w:spacing w:val="-5"/>
          <w:sz w:val="17"/>
        </w:rPr>
        <w:t> </w:t>
      </w:r>
      <w:r>
        <w:rPr>
          <w:color w:val="231F20"/>
          <w:sz w:val="17"/>
        </w:rPr>
        <w:t>che,</w:t>
      </w:r>
      <w:r>
        <w:rPr>
          <w:color w:val="231F20"/>
          <w:spacing w:val="-5"/>
          <w:sz w:val="17"/>
        </w:rPr>
        <w:t> </w:t>
      </w:r>
      <w:r>
        <w:rPr>
          <w:color w:val="231F20"/>
          <w:sz w:val="17"/>
        </w:rPr>
        <w:t>oltre</w:t>
      </w:r>
      <w:r>
        <w:rPr>
          <w:color w:val="231F20"/>
          <w:spacing w:val="-5"/>
          <w:sz w:val="17"/>
        </w:rPr>
        <w:t> </w:t>
      </w:r>
      <w:r>
        <w:rPr>
          <w:color w:val="231F20"/>
          <w:sz w:val="17"/>
        </w:rPr>
        <w:t>alla</w:t>
      </w:r>
      <w:r>
        <w:rPr>
          <w:color w:val="231F20"/>
          <w:spacing w:val="-5"/>
          <w:sz w:val="17"/>
        </w:rPr>
        <w:t> </w:t>
      </w:r>
      <w:r>
        <w:rPr>
          <w:color w:val="231F20"/>
          <w:sz w:val="17"/>
        </w:rPr>
        <w:t>crescita</w:t>
      </w:r>
      <w:r>
        <w:rPr>
          <w:color w:val="231F20"/>
          <w:spacing w:val="-5"/>
          <w:sz w:val="17"/>
        </w:rPr>
        <w:t> </w:t>
      </w:r>
      <w:r>
        <w:rPr>
          <w:color w:val="231F20"/>
          <w:sz w:val="17"/>
        </w:rPr>
        <w:t>della</w:t>
      </w:r>
      <w:r>
        <w:rPr>
          <w:color w:val="231F20"/>
          <w:spacing w:val="-5"/>
          <w:sz w:val="17"/>
        </w:rPr>
        <w:t> </w:t>
      </w:r>
      <w:r>
        <w:rPr>
          <w:color w:val="231F20"/>
          <w:sz w:val="17"/>
        </w:rPr>
        <w:t>domanda turistica</w:t>
      </w:r>
      <w:r>
        <w:rPr>
          <w:color w:val="231F20"/>
          <w:spacing w:val="-3"/>
          <w:sz w:val="17"/>
        </w:rPr>
        <w:t> </w:t>
      </w:r>
      <w:r>
        <w:rPr>
          <w:color w:val="231F20"/>
          <w:sz w:val="17"/>
        </w:rPr>
        <w:t>di</w:t>
      </w:r>
      <w:r>
        <w:rPr>
          <w:color w:val="231F20"/>
          <w:spacing w:val="-3"/>
          <w:sz w:val="17"/>
        </w:rPr>
        <w:t> </w:t>
      </w:r>
      <w:r>
        <w:rPr>
          <w:color w:val="231F20"/>
          <w:sz w:val="17"/>
        </w:rPr>
        <w:t>qualità,</w:t>
      </w:r>
      <w:r>
        <w:rPr>
          <w:color w:val="231F20"/>
          <w:spacing w:val="-3"/>
          <w:sz w:val="17"/>
        </w:rPr>
        <w:t> </w:t>
      </w:r>
      <w:r>
        <w:rPr>
          <w:color w:val="231F20"/>
          <w:sz w:val="17"/>
        </w:rPr>
        <w:t>punti</w:t>
      </w:r>
      <w:r>
        <w:rPr>
          <w:color w:val="231F20"/>
          <w:spacing w:val="-3"/>
          <w:sz w:val="17"/>
        </w:rPr>
        <w:t> </w:t>
      </w:r>
      <w:r>
        <w:rPr>
          <w:color w:val="231F20"/>
          <w:sz w:val="17"/>
        </w:rPr>
        <w:t>alla</w:t>
      </w:r>
      <w:r>
        <w:rPr>
          <w:color w:val="231F20"/>
          <w:spacing w:val="-3"/>
          <w:sz w:val="17"/>
        </w:rPr>
        <w:t> </w:t>
      </w:r>
      <w:r>
        <w:rPr>
          <w:color w:val="231F20"/>
          <w:sz w:val="17"/>
        </w:rPr>
        <w:t>creazione</w:t>
      </w:r>
      <w:r>
        <w:rPr>
          <w:color w:val="231F20"/>
          <w:spacing w:val="-3"/>
          <w:sz w:val="17"/>
        </w:rPr>
        <w:t> </w:t>
      </w:r>
      <w:r>
        <w:rPr>
          <w:color w:val="231F20"/>
          <w:sz w:val="17"/>
        </w:rPr>
        <w:t>di</w:t>
      </w:r>
      <w:r>
        <w:rPr>
          <w:color w:val="231F20"/>
          <w:spacing w:val="-3"/>
          <w:sz w:val="17"/>
        </w:rPr>
        <w:t> </w:t>
      </w:r>
      <w:r>
        <w:rPr>
          <w:color w:val="231F20"/>
          <w:sz w:val="17"/>
        </w:rPr>
        <w:t>condizioni</w:t>
      </w:r>
      <w:r>
        <w:rPr>
          <w:color w:val="231F20"/>
          <w:spacing w:val="-3"/>
          <w:sz w:val="17"/>
        </w:rPr>
        <w:t> </w:t>
      </w:r>
      <w:r>
        <w:rPr>
          <w:color w:val="231F20"/>
          <w:sz w:val="17"/>
        </w:rPr>
        <w:t>per</w:t>
      </w:r>
      <w:r>
        <w:rPr>
          <w:color w:val="231F20"/>
          <w:spacing w:val="-3"/>
          <w:sz w:val="17"/>
        </w:rPr>
        <w:t> </w:t>
      </w:r>
      <w:r>
        <w:rPr>
          <w:color w:val="231F20"/>
          <w:sz w:val="17"/>
        </w:rPr>
        <w:t>una</w:t>
      </w:r>
      <w:r>
        <w:rPr>
          <w:color w:val="231F20"/>
          <w:spacing w:val="-3"/>
          <w:sz w:val="17"/>
        </w:rPr>
        <w:t> </w:t>
      </w:r>
      <w:r>
        <w:rPr>
          <w:color w:val="231F20"/>
          <w:sz w:val="17"/>
        </w:rPr>
        <w:t>nuova</w:t>
      </w:r>
      <w:r>
        <w:rPr>
          <w:color w:val="231F20"/>
          <w:spacing w:val="-3"/>
          <w:sz w:val="17"/>
        </w:rPr>
        <w:t> </w:t>
      </w:r>
      <w:r>
        <w:rPr>
          <w:color w:val="231F20"/>
          <w:sz w:val="17"/>
        </w:rPr>
        <w:t>im- prenditorialità basata sulla creatività.</w:t>
      </w:r>
    </w:p>
    <w:p>
      <w:pPr>
        <w:spacing w:line="208" w:lineRule="auto" w:before="54"/>
        <w:ind w:left="113" w:right="38" w:firstLine="341"/>
        <w:jc w:val="both"/>
        <w:rPr>
          <w:sz w:val="17"/>
        </w:rPr>
      </w:pPr>
      <w:r>
        <w:rPr>
          <w:color w:val="231F20"/>
          <w:sz w:val="17"/>
        </w:rPr>
        <w:t>Non</w:t>
      </w:r>
      <w:r>
        <w:rPr>
          <w:color w:val="231F20"/>
          <w:spacing w:val="-5"/>
          <w:sz w:val="17"/>
        </w:rPr>
        <w:t> </w:t>
      </w:r>
      <w:r>
        <w:rPr>
          <w:color w:val="231F20"/>
          <w:sz w:val="17"/>
        </w:rPr>
        <w:t>si</w:t>
      </w:r>
      <w:r>
        <w:rPr>
          <w:color w:val="231F20"/>
          <w:spacing w:val="-5"/>
          <w:sz w:val="17"/>
        </w:rPr>
        <w:t> </w:t>
      </w:r>
      <w:r>
        <w:rPr>
          <w:color w:val="231F20"/>
          <w:sz w:val="17"/>
        </w:rPr>
        <w:t>tratta</w:t>
      </w:r>
      <w:r>
        <w:rPr>
          <w:color w:val="231F20"/>
          <w:spacing w:val="-5"/>
          <w:sz w:val="17"/>
        </w:rPr>
        <w:t> </w:t>
      </w:r>
      <w:r>
        <w:rPr>
          <w:color w:val="231F20"/>
          <w:sz w:val="17"/>
        </w:rPr>
        <w:t>quindi</w:t>
      </w:r>
      <w:r>
        <w:rPr>
          <w:color w:val="231F20"/>
          <w:spacing w:val="-5"/>
          <w:sz w:val="17"/>
        </w:rPr>
        <w:t> </w:t>
      </w:r>
      <w:r>
        <w:rPr>
          <w:color w:val="231F20"/>
          <w:sz w:val="17"/>
        </w:rPr>
        <w:t>di</w:t>
      </w:r>
      <w:r>
        <w:rPr>
          <w:color w:val="231F20"/>
          <w:spacing w:val="-5"/>
          <w:sz w:val="17"/>
        </w:rPr>
        <w:t> </w:t>
      </w:r>
      <w:r>
        <w:rPr>
          <w:color w:val="231F20"/>
          <w:sz w:val="17"/>
        </w:rPr>
        <w:t>una</w:t>
      </w:r>
      <w:r>
        <w:rPr>
          <w:color w:val="231F20"/>
          <w:spacing w:val="-5"/>
          <w:sz w:val="17"/>
        </w:rPr>
        <w:t> </w:t>
      </w:r>
      <w:r>
        <w:rPr>
          <w:color w:val="231F20"/>
          <w:sz w:val="17"/>
        </w:rPr>
        <w:t>nuova</w:t>
      </w:r>
      <w:r>
        <w:rPr>
          <w:color w:val="231F20"/>
          <w:spacing w:val="-5"/>
          <w:sz w:val="17"/>
        </w:rPr>
        <w:t> </w:t>
      </w:r>
      <w:r>
        <w:rPr>
          <w:color w:val="231F20"/>
          <w:sz w:val="17"/>
        </w:rPr>
        <w:t>strategia</w:t>
      </w:r>
      <w:r>
        <w:rPr>
          <w:color w:val="231F20"/>
          <w:spacing w:val="-5"/>
          <w:sz w:val="17"/>
        </w:rPr>
        <w:t> </w:t>
      </w:r>
      <w:r>
        <w:rPr>
          <w:color w:val="231F20"/>
          <w:sz w:val="17"/>
        </w:rPr>
        <w:t>ma</w:t>
      </w:r>
      <w:r>
        <w:rPr>
          <w:color w:val="231F20"/>
          <w:spacing w:val="-5"/>
          <w:sz w:val="17"/>
        </w:rPr>
        <w:t> </w:t>
      </w:r>
      <w:r>
        <w:rPr>
          <w:color w:val="231F20"/>
          <w:sz w:val="17"/>
        </w:rPr>
        <w:t>piuttosto</w:t>
      </w:r>
      <w:r>
        <w:rPr>
          <w:color w:val="231F20"/>
          <w:spacing w:val="-5"/>
          <w:sz w:val="17"/>
        </w:rPr>
        <w:t> </w:t>
      </w:r>
      <w:r>
        <w:rPr>
          <w:color w:val="231F20"/>
          <w:sz w:val="17"/>
        </w:rPr>
        <w:t>di</w:t>
      </w:r>
      <w:r>
        <w:rPr>
          <w:color w:val="231F20"/>
          <w:spacing w:val="-5"/>
          <w:sz w:val="17"/>
        </w:rPr>
        <w:t> </w:t>
      </w:r>
      <w:r>
        <w:rPr>
          <w:color w:val="231F20"/>
          <w:sz w:val="17"/>
        </w:rPr>
        <w:t>una</w:t>
      </w:r>
      <w:r>
        <w:rPr>
          <w:color w:val="231F20"/>
          <w:spacing w:val="-5"/>
          <w:sz w:val="17"/>
        </w:rPr>
        <w:t> </w:t>
      </w:r>
      <w:r>
        <w:rPr>
          <w:color w:val="231F20"/>
          <w:sz w:val="17"/>
        </w:rPr>
        <w:t>stra- tegia rinnovata che, a partire dai progressi già registrati e facendo leva sui</w:t>
      </w:r>
      <w:r>
        <w:rPr>
          <w:color w:val="231F20"/>
          <w:spacing w:val="-4"/>
          <w:sz w:val="17"/>
        </w:rPr>
        <w:t> </w:t>
      </w:r>
      <w:r>
        <w:rPr>
          <w:color w:val="231F20"/>
          <w:sz w:val="17"/>
        </w:rPr>
        <w:t>punti</w:t>
      </w:r>
      <w:r>
        <w:rPr>
          <w:color w:val="231F20"/>
          <w:spacing w:val="-4"/>
          <w:sz w:val="17"/>
        </w:rPr>
        <w:t> </w:t>
      </w:r>
      <w:r>
        <w:rPr>
          <w:color w:val="231F20"/>
          <w:sz w:val="17"/>
        </w:rPr>
        <w:t>di</w:t>
      </w:r>
      <w:r>
        <w:rPr>
          <w:color w:val="231F20"/>
          <w:spacing w:val="-4"/>
          <w:sz w:val="17"/>
        </w:rPr>
        <w:t> </w:t>
      </w:r>
      <w:r>
        <w:rPr>
          <w:color w:val="231F20"/>
          <w:sz w:val="17"/>
        </w:rPr>
        <w:t>forza</w:t>
      </w:r>
      <w:r>
        <w:rPr>
          <w:color w:val="231F20"/>
          <w:spacing w:val="-4"/>
          <w:sz w:val="17"/>
        </w:rPr>
        <w:t> </w:t>
      </w:r>
      <w:r>
        <w:rPr>
          <w:color w:val="231F20"/>
          <w:sz w:val="17"/>
        </w:rPr>
        <w:t>dell’area,</w:t>
      </w:r>
      <w:r>
        <w:rPr>
          <w:color w:val="231F20"/>
          <w:spacing w:val="-4"/>
          <w:sz w:val="17"/>
        </w:rPr>
        <w:t> </w:t>
      </w:r>
      <w:r>
        <w:rPr>
          <w:color w:val="231F20"/>
          <w:sz w:val="17"/>
        </w:rPr>
        <w:t>sviluppi</w:t>
      </w:r>
      <w:r>
        <w:rPr>
          <w:color w:val="231F20"/>
          <w:spacing w:val="-4"/>
          <w:sz w:val="17"/>
        </w:rPr>
        <w:t> </w:t>
      </w:r>
      <w:r>
        <w:rPr>
          <w:color w:val="231F20"/>
          <w:sz w:val="17"/>
        </w:rPr>
        <w:t>e</w:t>
      </w:r>
      <w:r>
        <w:rPr>
          <w:color w:val="231F20"/>
          <w:spacing w:val="-4"/>
          <w:sz w:val="17"/>
        </w:rPr>
        <w:t> </w:t>
      </w:r>
      <w:r>
        <w:rPr>
          <w:color w:val="231F20"/>
          <w:sz w:val="17"/>
        </w:rPr>
        <w:t>valorizzi</w:t>
      </w:r>
      <w:r>
        <w:rPr>
          <w:color w:val="231F20"/>
          <w:spacing w:val="-4"/>
          <w:sz w:val="17"/>
        </w:rPr>
        <w:t> </w:t>
      </w:r>
      <w:r>
        <w:rPr>
          <w:color w:val="231F20"/>
          <w:sz w:val="17"/>
        </w:rPr>
        <w:t>il</w:t>
      </w:r>
      <w:r>
        <w:rPr>
          <w:color w:val="231F20"/>
          <w:spacing w:val="-4"/>
          <w:sz w:val="17"/>
        </w:rPr>
        <w:t> </w:t>
      </w:r>
      <w:r>
        <w:rPr>
          <w:color w:val="231F20"/>
          <w:sz w:val="17"/>
        </w:rPr>
        <w:t>potenziale</w:t>
      </w:r>
      <w:r>
        <w:rPr>
          <w:color w:val="231F20"/>
          <w:spacing w:val="-4"/>
          <w:sz w:val="17"/>
        </w:rPr>
        <w:t> </w:t>
      </w:r>
      <w:r>
        <w:rPr>
          <w:color w:val="231F20"/>
          <w:sz w:val="17"/>
        </w:rPr>
        <w:t>di</w:t>
      </w:r>
      <w:r>
        <w:rPr>
          <w:color w:val="231F20"/>
          <w:spacing w:val="-4"/>
          <w:sz w:val="17"/>
        </w:rPr>
        <w:t> </w:t>
      </w:r>
      <w:r>
        <w:rPr>
          <w:color w:val="231F20"/>
          <w:sz w:val="17"/>
        </w:rPr>
        <w:t>capacità, di idee e di risorse del territorio e che va quindi convertito in risultati ancora più visibili.</w:t>
      </w:r>
    </w:p>
    <w:p>
      <w:pPr>
        <w:spacing w:line="208" w:lineRule="auto" w:before="53"/>
        <w:ind w:left="113" w:right="38" w:firstLine="341"/>
        <w:jc w:val="both"/>
        <w:rPr>
          <w:sz w:val="17"/>
        </w:rPr>
      </w:pPr>
      <w:r>
        <w:rPr>
          <w:color w:val="231F20"/>
          <w:sz w:val="17"/>
        </w:rPr>
        <w:t>Nondimeno,</w:t>
      </w:r>
      <w:r>
        <w:rPr>
          <w:color w:val="231F20"/>
          <w:spacing w:val="-6"/>
          <w:sz w:val="17"/>
        </w:rPr>
        <w:t> </w:t>
      </w:r>
      <w:r>
        <w:rPr>
          <w:color w:val="231F20"/>
          <w:sz w:val="17"/>
        </w:rPr>
        <w:t>tale</w:t>
      </w:r>
      <w:r>
        <w:rPr>
          <w:color w:val="231F20"/>
          <w:spacing w:val="-6"/>
          <w:sz w:val="17"/>
        </w:rPr>
        <w:t> </w:t>
      </w:r>
      <w:r>
        <w:rPr>
          <w:color w:val="231F20"/>
          <w:sz w:val="17"/>
        </w:rPr>
        <w:t>strategia</w:t>
      </w:r>
      <w:r>
        <w:rPr>
          <w:color w:val="231F20"/>
          <w:spacing w:val="-6"/>
          <w:sz w:val="17"/>
        </w:rPr>
        <w:t> </w:t>
      </w:r>
      <w:r>
        <w:rPr>
          <w:color w:val="231F20"/>
          <w:sz w:val="17"/>
        </w:rPr>
        <w:t>deve</w:t>
      </w:r>
      <w:r>
        <w:rPr>
          <w:color w:val="231F20"/>
          <w:spacing w:val="-6"/>
          <w:sz w:val="17"/>
        </w:rPr>
        <w:t> </w:t>
      </w:r>
      <w:r>
        <w:rPr>
          <w:color w:val="231F20"/>
          <w:sz w:val="17"/>
        </w:rPr>
        <w:t>essere</w:t>
      </w:r>
      <w:r>
        <w:rPr>
          <w:color w:val="231F20"/>
          <w:spacing w:val="-6"/>
          <w:sz w:val="17"/>
        </w:rPr>
        <w:t> </w:t>
      </w:r>
      <w:r>
        <w:rPr>
          <w:color w:val="231F20"/>
          <w:sz w:val="17"/>
        </w:rPr>
        <w:t>rinnovata</w:t>
      </w:r>
      <w:r>
        <w:rPr>
          <w:color w:val="231F20"/>
          <w:spacing w:val="-6"/>
          <w:sz w:val="17"/>
        </w:rPr>
        <w:t> </w:t>
      </w:r>
      <w:r>
        <w:rPr>
          <w:color w:val="231F20"/>
          <w:sz w:val="17"/>
        </w:rPr>
        <w:t>nella</w:t>
      </w:r>
      <w:r>
        <w:rPr>
          <w:color w:val="231F20"/>
          <w:spacing w:val="-6"/>
          <w:sz w:val="17"/>
        </w:rPr>
        <w:t> </w:t>
      </w:r>
      <w:r>
        <w:rPr>
          <w:color w:val="231F20"/>
          <w:sz w:val="17"/>
        </w:rPr>
        <w:t>declinazione degli obiettivi e delle priorità da conseguire tenendo conto dei cambia- menti intercorsi in questi anni e quindi degli aspetti che più caratteriz- zano la situazione attuale.</w:t>
      </w:r>
    </w:p>
    <w:p>
      <w:pPr>
        <w:spacing w:before="32"/>
        <w:ind w:left="454" w:right="0" w:firstLine="0"/>
        <w:jc w:val="both"/>
        <w:rPr>
          <w:sz w:val="17"/>
        </w:rPr>
      </w:pPr>
      <w:r>
        <w:rPr>
          <w:color w:val="231F20"/>
          <w:sz w:val="17"/>
        </w:rPr>
        <w:t>Di tali aspetti, fra tanti, almeno tre meritano si essere </w:t>
      </w:r>
      <w:r>
        <w:rPr>
          <w:color w:val="231F20"/>
          <w:spacing w:val="-2"/>
          <w:sz w:val="17"/>
        </w:rPr>
        <w:t>segnalati.</w:t>
      </w:r>
    </w:p>
    <w:p>
      <w:pPr>
        <w:spacing w:line="208" w:lineRule="auto" w:before="46"/>
        <w:ind w:left="113" w:right="38" w:firstLine="341"/>
        <w:jc w:val="both"/>
        <w:rPr>
          <w:sz w:val="17"/>
        </w:rPr>
      </w:pPr>
      <w:r>
        <w:rPr>
          <w:color w:val="231F20"/>
          <w:sz w:val="17"/>
        </w:rPr>
        <w:t>Il</w:t>
      </w:r>
      <w:r>
        <w:rPr>
          <w:color w:val="231F20"/>
          <w:spacing w:val="-1"/>
          <w:sz w:val="17"/>
        </w:rPr>
        <w:t> </w:t>
      </w:r>
      <w:r>
        <w:rPr>
          <w:color w:val="231F20"/>
          <w:sz w:val="17"/>
        </w:rPr>
        <w:t>primo</w:t>
      </w:r>
      <w:r>
        <w:rPr>
          <w:color w:val="231F20"/>
          <w:spacing w:val="-1"/>
          <w:sz w:val="17"/>
        </w:rPr>
        <w:t> </w:t>
      </w:r>
      <w:r>
        <w:rPr>
          <w:color w:val="231F20"/>
          <w:sz w:val="17"/>
        </w:rPr>
        <w:t>è</w:t>
      </w:r>
      <w:r>
        <w:rPr>
          <w:color w:val="231F20"/>
          <w:spacing w:val="-1"/>
          <w:sz w:val="17"/>
        </w:rPr>
        <w:t> </w:t>
      </w:r>
      <w:r>
        <w:rPr>
          <w:color w:val="231F20"/>
          <w:sz w:val="17"/>
        </w:rPr>
        <w:t>la</w:t>
      </w:r>
      <w:r>
        <w:rPr>
          <w:color w:val="231F20"/>
          <w:spacing w:val="-1"/>
          <w:sz w:val="17"/>
        </w:rPr>
        <w:t> </w:t>
      </w:r>
      <w:r>
        <w:rPr>
          <w:color w:val="231F20"/>
          <w:sz w:val="17"/>
        </w:rPr>
        <w:t>designazione</w:t>
      </w:r>
      <w:r>
        <w:rPr>
          <w:color w:val="231F20"/>
          <w:spacing w:val="-1"/>
          <w:sz w:val="17"/>
        </w:rPr>
        <w:t> </w:t>
      </w:r>
      <w:r>
        <w:rPr>
          <w:color w:val="231F20"/>
          <w:sz w:val="17"/>
        </w:rPr>
        <w:t>dell’Aquila</w:t>
      </w:r>
      <w:r>
        <w:rPr>
          <w:color w:val="231F20"/>
          <w:spacing w:val="-1"/>
          <w:sz w:val="17"/>
        </w:rPr>
        <w:t> </w:t>
      </w:r>
      <w:r>
        <w:rPr>
          <w:color w:val="231F20"/>
          <w:sz w:val="17"/>
        </w:rPr>
        <w:t>a</w:t>
      </w:r>
      <w:r>
        <w:rPr>
          <w:color w:val="231F20"/>
          <w:spacing w:val="-1"/>
          <w:sz w:val="17"/>
        </w:rPr>
        <w:t> </w:t>
      </w:r>
      <w:r>
        <w:rPr>
          <w:color w:val="231F20"/>
          <w:sz w:val="17"/>
        </w:rPr>
        <w:t>capitale</w:t>
      </w:r>
      <w:r>
        <w:rPr>
          <w:color w:val="231F20"/>
          <w:spacing w:val="-1"/>
          <w:sz w:val="17"/>
        </w:rPr>
        <w:t> </w:t>
      </w:r>
      <w:r>
        <w:rPr>
          <w:color w:val="231F20"/>
          <w:sz w:val="17"/>
        </w:rPr>
        <w:t>italiana</w:t>
      </w:r>
      <w:r>
        <w:rPr>
          <w:color w:val="231F20"/>
          <w:spacing w:val="-1"/>
          <w:sz w:val="17"/>
        </w:rPr>
        <w:t> </w:t>
      </w:r>
      <w:r>
        <w:rPr>
          <w:color w:val="231F20"/>
          <w:sz w:val="17"/>
        </w:rPr>
        <w:t>della</w:t>
      </w:r>
      <w:r>
        <w:rPr>
          <w:color w:val="231F20"/>
          <w:spacing w:val="-1"/>
          <w:sz w:val="17"/>
        </w:rPr>
        <w:t> </w:t>
      </w:r>
      <w:r>
        <w:rPr>
          <w:color w:val="231F20"/>
          <w:sz w:val="17"/>
        </w:rPr>
        <w:t>cul- tura per il 2026. Non possono esserci dubbi sul fatto che si tratti di un’occasione</w:t>
      </w:r>
      <w:r>
        <w:rPr>
          <w:color w:val="231F20"/>
          <w:spacing w:val="-1"/>
          <w:sz w:val="17"/>
        </w:rPr>
        <w:t> </w:t>
      </w:r>
      <w:r>
        <w:rPr>
          <w:color w:val="231F20"/>
          <w:sz w:val="17"/>
        </w:rPr>
        <w:t>pressoché</w:t>
      </w:r>
      <w:r>
        <w:rPr>
          <w:color w:val="231F20"/>
          <w:spacing w:val="-1"/>
          <w:sz w:val="17"/>
        </w:rPr>
        <w:t> </w:t>
      </w:r>
      <w:r>
        <w:rPr>
          <w:color w:val="231F20"/>
          <w:sz w:val="17"/>
        </w:rPr>
        <w:t>irripetibile</w:t>
      </w:r>
      <w:r>
        <w:rPr>
          <w:color w:val="231F20"/>
          <w:spacing w:val="-1"/>
          <w:sz w:val="17"/>
        </w:rPr>
        <w:t> </w:t>
      </w:r>
      <w:r>
        <w:rPr>
          <w:color w:val="231F20"/>
          <w:sz w:val="17"/>
        </w:rPr>
        <w:t>per</w:t>
      </w:r>
      <w:r>
        <w:rPr>
          <w:color w:val="231F20"/>
          <w:spacing w:val="-1"/>
          <w:sz w:val="17"/>
        </w:rPr>
        <w:t> </w:t>
      </w:r>
      <w:r>
        <w:rPr>
          <w:color w:val="231F20"/>
          <w:sz w:val="17"/>
        </w:rPr>
        <w:t>il</w:t>
      </w:r>
      <w:r>
        <w:rPr>
          <w:color w:val="231F20"/>
          <w:spacing w:val="-1"/>
          <w:sz w:val="17"/>
        </w:rPr>
        <w:t> </w:t>
      </w:r>
      <w:r>
        <w:rPr>
          <w:color w:val="231F20"/>
          <w:sz w:val="17"/>
        </w:rPr>
        <w:t>definitivo</w:t>
      </w:r>
      <w:r>
        <w:rPr>
          <w:color w:val="231F20"/>
          <w:spacing w:val="-1"/>
          <w:sz w:val="17"/>
        </w:rPr>
        <w:t> </w:t>
      </w:r>
      <w:r>
        <w:rPr>
          <w:color w:val="231F20"/>
          <w:sz w:val="17"/>
        </w:rPr>
        <w:t>rilancio</w:t>
      </w:r>
      <w:r>
        <w:rPr>
          <w:color w:val="231F20"/>
          <w:spacing w:val="-1"/>
          <w:sz w:val="17"/>
        </w:rPr>
        <w:t> </w:t>
      </w:r>
      <w:r>
        <w:rPr>
          <w:color w:val="231F20"/>
          <w:sz w:val="17"/>
        </w:rPr>
        <w:t>del</w:t>
      </w:r>
      <w:r>
        <w:rPr>
          <w:color w:val="231F20"/>
          <w:spacing w:val="-1"/>
          <w:sz w:val="17"/>
        </w:rPr>
        <w:t> </w:t>
      </w:r>
      <w:r>
        <w:rPr>
          <w:color w:val="231F20"/>
          <w:sz w:val="17"/>
        </w:rPr>
        <w:t>sistema culturale e turistico di tutto il territorio. Ci si aspetta da Restart 2 un contributo rilevante in questo senso. Un contributo da preparare, orga- nizzare e proporre in tempi brevi, visto che tutto ciò che potrà essere fatto</w:t>
      </w:r>
      <w:r>
        <w:rPr>
          <w:color w:val="231F20"/>
          <w:spacing w:val="-5"/>
          <w:sz w:val="17"/>
        </w:rPr>
        <w:t> </w:t>
      </w:r>
      <w:r>
        <w:rPr>
          <w:color w:val="231F20"/>
          <w:sz w:val="17"/>
        </w:rPr>
        <w:t>lo</w:t>
      </w:r>
      <w:r>
        <w:rPr>
          <w:color w:val="231F20"/>
          <w:spacing w:val="-5"/>
          <w:sz w:val="17"/>
        </w:rPr>
        <w:t> </w:t>
      </w:r>
      <w:r>
        <w:rPr>
          <w:color w:val="231F20"/>
          <w:sz w:val="17"/>
        </w:rPr>
        <w:t>si</w:t>
      </w:r>
      <w:r>
        <w:rPr>
          <w:color w:val="231F20"/>
          <w:spacing w:val="-5"/>
          <w:sz w:val="17"/>
        </w:rPr>
        <w:t> </w:t>
      </w:r>
      <w:r>
        <w:rPr>
          <w:color w:val="231F20"/>
          <w:sz w:val="17"/>
        </w:rPr>
        <w:t>deve</w:t>
      </w:r>
      <w:r>
        <w:rPr>
          <w:color w:val="231F20"/>
          <w:spacing w:val="-5"/>
          <w:sz w:val="17"/>
        </w:rPr>
        <w:t> </w:t>
      </w:r>
      <w:r>
        <w:rPr>
          <w:color w:val="231F20"/>
          <w:sz w:val="17"/>
        </w:rPr>
        <w:t>realizzare</w:t>
      </w:r>
      <w:r>
        <w:rPr>
          <w:color w:val="231F20"/>
          <w:spacing w:val="-5"/>
          <w:sz w:val="17"/>
        </w:rPr>
        <w:t> </w:t>
      </w:r>
      <w:r>
        <w:rPr>
          <w:color w:val="231F20"/>
          <w:sz w:val="17"/>
        </w:rPr>
        <w:t>nei</w:t>
      </w:r>
      <w:r>
        <w:rPr>
          <w:color w:val="231F20"/>
          <w:spacing w:val="-5"/>
          <w:sz w:val="17"/>
        </w:rPr>
        <w:t> </w:t>
      </w:r>
      <w:r>
        <w:rPr>
          <w:color w:val="231F20"/>
          <w:sz w:val="17"/>
        </w:rPr>
        <w:t>prossimi</w:t>
      </w:r>
      <w:r>
        <w:rPr>
          <w:color w:val="231F20"/>
          <w:spacing w:val="-5"/>
          <w:sz w:val="17"/>
        </w:rPr>
        <w:t> </w:t>
      </w:r>
      <w:r>
        <w:rPr>
          <w:color w:val="231F20"/>
          <w:sz w:val="17"/>
        </w:rPr>
        <w:t>quattordici-quindici</w:t>
      </w:r>
      <w:r>
        <w:rPr>
          <w:color w:val="231F20"/>
          <w:spacing w:val="-5"/>
          <w:sz w:val="17"/>
        </w:rPr>
        <w:t> </w:t>
      </w:r>
      <w:r>
        <w:rPr>
          <w:color w:val="231F20"/>
          <w:sz w:val="17"/>
        </w:rPr>
        <w:t>mesi</w:t>
      </w:r>
      <w:r>
        <w:rPr>
          <w:color w:val="231F20"/>
          <w:spacing w:val="-5"/>
          <w:sz w:val="17"/>
        </w:rPr>
        <w:t> </w:t>
      </w:r>
      <w:r>
        <w:rPr>
          <w:color w:val="231F20"/>
          <w:sz w:val="17"/>
        </w:rPr>
        <w:t>avendo cura, tuttavia, di preservarne la capacità di indurre effetti permanenti anche oltre il 2026.</w:t>
      </w:r>
    </w:p>
    <w:p>
      <w:pPr>
        <w:spacing w:line="208" w:lineRule="auto" w:before="54"/>
        <w:ind w:left="113" w:right="38" w:firstLine="341"/>
        <w:jc w:val="both"/>
        <w:rPr>
          <w:sz w:val="17"/>
        </w:rPr>
      </w:pPr>
      <w:r>
        <w:rPr>
          <w:color w:val="231F20"/>
          <w:sz w:val="17"/>
        </w:rPr>
        <w:t>Il</w:t>
      </w:r>
      <w:r>
        <w:rPr>
          <w:color w:val="231F20"/>
          <w:spacing w:val="-4"/>
          <w:sz w:val="17"/>
        </w:rPr>
        <w:t> </w:t>
      </w:r>
      <w:r>
        <w:rPr>
          <w:color w:val="231F20"/>
          <w:sz w:val="17"/>
        </w:rPr>
        <w:t>secondo</w:t>
      </w:r>
      <w:r>
        <w:rPr>
          <w:color w:val="231F20"/>
          <w:spacing w:val="-4"/>
          <w:sz w:val="17"/>
        </w:rPr>
        <w:t> </w:t>
      </w:r>
      <w:r>
        <w:rPr>
          <w:color w:val="231F20"/>
          <w:sz w:val="17"/>
        </w:rPr>
        <w:t>è</w:t>
      </w:r>
      <w:r>
        <w:rPr>
          <w:color w:val="231F20"/>
          <w:spacing w:val="-4"/>
          <w:sz w:val="17"/>
        </w:rPr>
        <w:t> </w:t>
      </w:r>
      <w:r>
        <w:rPr>
          <w:color w:val="231F20"/>
          <w:sz w:val="17"/>
        </w:rPr>
        <w:t>strettamente</w:t>
      </w:r>
      <w:r>
        <w:rPr>
          <w:color w:val="231F20"/>
          <w:spacing w:val="-4"/>
          <w:sz w:val="17"/>
        </w:rPr>
        <w:t> </w:t>
      </w:r>
      <w:r>
        <w:rPr>
          <w:color w:val="231F20"/>
          <w:sz w:val="17"/>
        </w:rPr>
        <w:t>collegato</w:t>
      </w:r>
      <w:r>
        <w:rPr>
          <w:color w:val="231F20"/>
          <w:spacing w:val="-4"/>
          <w:sz w:val="17"/>
        </w:rPr>
        <w:t> </w:t>
      </w:r>
      <w:r>
        <w:rPr>
          <w:color w:val="231F20"/>
          <w:sz w:val="17"/>
        </w:rPr>
        <w:t>al</w:t>
      </w:r>
      <w:r>
        <w:rPr>
          <w:color w:val="231F20"/>
          <w:spacing w:val="-4"/>
          <w:sz w:val="17"/>
        </w:rPr>
        <w:t> </w:t>
      </w:r>
      <w:r>
        <w:rPr>
          <w:color w:val="231F20"/>
          <w:sz w:val="17"/>
        </w:rPr>
        <w:t>primo.</w:t>
      </w:r>
      <w:r>
        <w:rPr>
          <w:color w:val="231F20"/>
          <w:spacing w:val="-4"/>
          <w:sz w:val="17"/>
        </w:rPr>
        <w:t> </w:t>
      </w:r>
      <w:r>
        <w:rPr>
          <w:color w:val="231F20"/>
          <w:sz w:val="17"/>
        </w:rPr>
        <w:t>I</w:t>
      </w:r>
      <w:r>
        <w:rPr>
          <w:color w:val="231F20"/>
          <w:spacing w:val="-4"/>
          <w:sz w:val="17"/>
        </w:rPr>
        <w:t> </w:t>
      </w:r>
      <w:r>
        <w:rPr>
          <w:color w:val="231F20"/>
          <w:sz w:val="17"/>
        </w:rPr>
        <w:t>caratteri</w:t>
      </w:r>
      <w:r>
        <w:rPr>
          <w:color w:val="231F20"/>
          <w:spacing w:val="-4"/>
          <w:sz w:val="17"/>
        </w:rPr>
        <w:t> </w:t>
      </w:r>
      <w:r>
        <w:rPr>
          <w:color w:val="231F20"/>
          <w:sz w:val="17"/>
        </w:rPr>
        <w:t>dell’offerta turistica del territorio devono continuare a essere valorizzati conser- vando la loro connotazione naturalistica, il rispetto per l’ambiente e </w:t>
      </w:r>
      <w:r>
        <w:rPr>
          <w:color w:val="231F20"/>
          <w:sz w:val="17"/>
        </w:rPr>
        <w:t>la promozione</w:t>
      </w:r>
      <w:r>
        <w:rPr>
          <w:color w:val="231F20"/>
          <w:spacing w:val="-8"/>
          <w:sz w:val="17"/>
        </w:rPr>
        <w:t> </w:t>
      </w:r>
      <w:r>
        <w:rPr>
          <w:color w:val="231F20"/>
          <w:sz w:val="17"/>
        </w:rPr>
        <w:t>del</w:t>
      </w:r>
      <w:r>
        <w:rPr>
          <w:color w:val="231F20"/>
          <w:spacing w:val="-8"/>
          <w:sz w:val="17"/>
        </w:rPr>
        <w:t> </w:t>
      </w:r>
      <w:r>
        <w:rPr>
          <w:color w:val="231F20"/>
          <w:sz w:val="17"/>
        </w:rPr>
        <w:t>patrimonio</w:t>
      </w:r>
      <w:r>
        <w:rPr>
          <w:color w:val="231F20"/>
          <w:spacing w:val="-8"/>
          <w:sz w:val="17"/>
        </w:rPr>
        <w:t> </w:t>
      </w:r>
      <w:r>
        <w:rPr>
          <w:color w:val="231F20"/>
          <w:sz w:val="17"/>
        </w:rPr>
        <w:t>culturale,</w:t>
      </w:r>
      <w:r>
        <w:rPr>
          <w:color w:val="231F20"/>
          <w:spacing w:val="-8"/>
          <w:sz w:val="17"/>
        </w:rPr>
        <w:t> </w:t>
      </w:r>
      <w:r>
        <w:rPr>
          <w:color w:val="231F20"/>
          <w:sz w:val="17"/>
        </w:rPr>
        <w:t>che,</w:t>
      </w:r>
      <w:r>
        <w:rPr>
          <w:color w:val="231F20"/>
          <w:spacing w:val="-8"/>
          <w:sz w:val="17"/>
        </w:rPr>
        <w:t> </w:t>
      </w:r>
      <w:r>
        <w:rPr>
          <w:color w:val="231F20"/>
          <w:sz w:val="17"/>
        </w:rPr>
        <w:t>oltre</w:t>
      </w:r>
      <w:r>
        <w:rPr>
          <w:color w:val="231F20"/>
          <w:spacing w:val="-8"/>
          <w:sz w:val="17"/>
        </w:rPr>
        <w:t> </w:t>
      </w:r>
      <w:r>
        <w:rPr>
          <w:color w:val="231F20"/>
          <w:sz w:val="17"/>
        </w:rPr>
        <w:t>L’Aquila,</w:t>
      </w:r>
      <w:r>
        <w:rPr>
          <w:color w:val="231F20"/>
          <w:spacing w:val="-8"/>
          <w:sz w:val="17"/>
        </w:rPr>
        <w:t> </w:t>
      </w:r>
      <w:r>
        <w:rPr>
          <w:color w:val="231F20"/>
          <w:sz w:val="17"/>
        </w:rPr>
        <w:t>è</w:t>
      </w:r>
      <w:r>
        <w:rPr>
          <w:color w:val="231F20"/>
          <w:spacing w:val="-8"/>
          <w:sz w:val="17"/>
        </w:rPr>
        <w:t> </w:t>
      </w:r>
      <w:r>
        <w:rPr>
          <w:color w:val="231F20"/>
          <w:sz w:val="17"/>
        </w:rPr>
        <w:t>minutamen- te</w:t>
      </w:r>
      <w:r>
        <w:rPr>
          <w:color w:val="231F20"/>
          <w:spacing w:val="22"/>
          <w:sz w:val="17"/>
        </w:rPr>
        <w:t> </w:t>
      </w:r>
      <w:r>
        <w:rPr>
          <w:color w:val="231F20"/>
          <w:sz w:val="17"/>
        </w:rPr>
        <w:t>diffuso</w:t>
      </w:r>
      <w:r>
        <w:rPr>
          <w:color w:val="231F20"/>
          <w:spacing w:val="22"/>
          <w:sz w:val="17"/>
        </w:rPr>
        <w:t> </w:t>
      </w:r>
      <w:r>
        <w:rPr>
          <w:color w:val="231F20"/>
          <w:sz w:val="17"/>
        </w:rPr>
        <w:t>e</w:t>
      </w:r>
      <w:r>
        <w:rPr>
          <w:color w:val="231F20"/>
          <w:spacing w:val="22"/>
          <w:sz w:val="17"/>
        </w:rPr>
        <w:t> </w:t>
      </w:r>
      <w:r>
        <w:rPr>
          <w:color w:val="231F20"/>
          <w:sz w:val="17"/>
        </w:rPr>
        <w:t>in</w:t>
      </w:r>
      <w:r>
        <w:rPr>
          <w:color w:val="231F20"/>
          <w:spacing w:val="22"/>
          <w:sz w:val="17"/>
        </w:rPr>
        <w:t> </w:t>
      </w:r>
      <w:r>
        <w:rPr>
          <w:color w:val="231F20"/>
          <w:sz w:val="17"/>
        </w:rPr>
        <w:t>grado</w:t>
      </w:r>
      <w:r>
        <w:rPr>
          <w:color w:val="231F20"/>
          <w:spacing w:val="22"/>
          <w:sz w:val="17"/>
        </w:rPr>
        <w:t> </w:t>
      </w:r>
      <w:r>
        <w:rPr>
          <w:color w:val="231F20"/>
          <w:sz w:val="17"/>
        </w:rPr>
        <w:t>di</w:t>
      </w:r>
      <w:r>
        <w:rPr>
          <w:color w:val="231F20"/>
          <w:spacing w:val="22"/>
          <w:sz w:val="17"/>
        </w:rPr>
        <w:t> </w:t>
      </w:r>
      <w:r>
        <w:rPr>
          <w:color w:val="231F20"/>
          <w:sz w:val="17"/>
        </w:rPr>
        <w:t>agire</w:t>
      </w:r>
      <w:r>
        <w:rPr>
          <w:color w:val="231F20"/>
          <w:spacing w:val="22"/>
          <w:sz w:val="17"/>
        </w:rPr>
        <w:t> </w:t>
      </w:r>
      <w:r>
        <w:rPr>
          <w:color w:val="231F20"/>
          <w:sz w:val="17"/>
        </w:rPr>
        <w:t>da</w:t>
      </w:r>
      <w:r>
        <w:rPr>
          <w:color w:val="231F20"/>
          <w:spacing w:val="22"/>
          <w:sz w:val="17"/>
        </w:rPr>
        <w:t> </w:t>
      </w:r>
      <w:r>
        <w:rPr>
          <w:color w:val="231F20"/>
          <w:sz w:val="17"/>
        </w:rPr>
        <w:t>trama</w:t>
      </w:r>
      <w:r>
        <w:rPr>
          <w:color w:val="231F20"/>
          <w:spacing w:val="22"/>
          <w:sz w:val="17"/>
        </w:rPr>
        <w:t> </w:t>
      </w:r>
      <w:r>
        <w:rPr>
          <w:color w:val="231F20"/>
          <w:sz w:val="17"/>
        </w:rPr>
        <w:t>per</w:t>
      </w:r>
      <w:r>
        <w:rPr>
          <w:color w:val="231F20"/>
          <w:spacing w:val="22"/>
          <w:sz w:val="17"/>
        </w:rPr>
        <w:t> </w:t>
      </w:r>
      <w:r>
        <w:rPr>
          <w:color w:val="231F20"/>
          <w:sz w:val="17"/>
        </w:rPr>
        <w:t>percorsi</w:t>
      </w:r>
      <w:r>
        <w:rPr>
          <w:color w:val="231F20"/>
          <w:spacing w:val="22"/>
          <w:sz w:val="17"/>
        </w:rPr>
        <w:t> </w:t>
      </w:r>
      <w:r>
        <w:rPr>
          <w:color w:val="231F20"/>
          <w:sz w:val="17"/>
        </w:rPr>
        <w:t>che</w:t>
      </w:r>
      <w:r>
        <w:rPr>
          <w:color w:val="231F20"/>
          <w:spacing w:val="22"/>
          <w:sz w:val="17"/>
        </w:rPr>
        <w:t> </w:t>
      </w:r>
      <w:r>
        <w:rPr>
          <w:color w:val="231F20"/>
          <w:sz w:val="17"/>
        </w:rPr>
        <w:t>coinvolgano la maggioranza dei comuni dell’area del cratere 2009. Tale azione, già avviata con Restart 1, deve in ogni caso essere accelerata perché sia in grado di cogliere gli effetti indotti dall’impatto del 2026 e degli anni immediatamente successivi.</w:t>
      </w:r>
    </w:p>
    <w:p>
      <w:pPr>
        <w:spacing w:line="208" w:lineRule="auto" w:before="55"/>
        <w:ind w:left="113" w:right="38" w:firstLine="341"/>
        <w:jc w:val="both"/>
        <w:rPr>
          <w:sz w:val="17"/>
        </w:rPr>
      </w:pPr>
      <w:r>
        <w:rPr>
          <w:color w:val="231F20"/>
          <w:sz w:val="17"/>
        </w:rPr>
        <w:t>Per quanto riguarda l’economia territoriale, mentre dovrà </w:t>
      </w:r>
      <w:r>
        <w:rPr>
          <w:color w:val="231F20"/>
          <w:sz w:val="17"/>
        </w:rPr>
        <w:t>natural- mente</w:t>
      </w:r>
      <w:r>
        <w:rPr>
          <w:color w:val="231F20"/>
          <w:spacing w:val="-8"/>
          <w:sz w:val="17"/>
        </w:rPr>
        <w:t> </w:t>
      </w:r>
      <w:r>
        <w:rPr>
          <w:color w:val="231F20"/>
          <w:sz w:val="17"/>
        </w:rPr>
        <w:t>proseguire</w:t>
      </w:r>
      <w:r>
        <w:rPr>
          <w:color w:val="231F20"/>
          <w:spacing w:val="-8"/>
          <w:sz w:val="17"/>
        </w:rPr>
        <w:t> </w:t>
      </w:r>
      <w:r>
        <w:rPr>
          <w:color w:val="231F20"/>
          <w:sz w:val="17"/>
        </w:rPr>
        <w:t>il</w:t>
      </w:r>
      <w:r>
        <w:rPr>
          <w:color w:val="231F20"/>
          <w:spacing w:val="-8"/>
          <w:sz w:val="17"/>
        </w:rPr>
        <w:t> </w:t>
      </w:r>
      <w:r>
        <w:rPr>
          <w:color w:val="231F20"/>
          <w:sz w:val="17"/>
        </w:rPr>
        <w:t>sostegno</w:t>
      </w:r>
      <w:r>
        <w:rPr>
          <w:color w:val="231F20"/>
          <w:spacing w:val="-8"/>
          <w:sz w:val="17"/>
        </w:rPr>
        <w:t> </w:t>
      </w:r>
      <w:r>
        <w:rPr>
          <w:color w:val="231F20"/>
          <w:sz w:val="17"/>
        </w:rPr>
        <w:t>sui</w:t>
      </w:r>
      <w:r>
        <w:rPr>
          <w:color w:val="231F20"/>
          <w:spacing w:val="-8"/>
          <w:sz w:val="17"/>
        </w:rPr>
        <w:t> </w:t>
      </w:r>
      <w:r>
        <w:rPr>
          <w:color w:val="231F20"/>
          <w:sz w:val="17"/>
        </w:rPr>
        <w:t>settori</w:t>
      </w:r>
      <w:r>
        <w:rPr>
          <w:color w:val="231F20"/>
          <w:spacing w:val="-8"/>
          <w:sz w:val="17"/>
        </w:rPr>
        <w:t> </w:t>
      </w:r>
      <w:r>
        <w:rPr>
          <w:color w:val="231F20"/>
          <w:sz w:val="17"/>
        </w:rPr>
        <w:t>produttivi</w:t>
      </w:r>
      <w:r>
        <w:rPr>
          <w:color w:val="231F20"/>
          <w:spacing w:val="-8"/>
          <w:sz w:val="17"/>
        </w:rPr>
        <w:t> </w:t>
      </w:r>
      <w:r>
        <w:rPr>
          <w:color w:val="231F20"/>
          <w:sz w:val="17"/>
        </w:rPr>
        <w:t>che</w:t>
      </w:r>
      <w:r>
        <w:rPr>
          <w:color w:val="231F20"/>
          <w:spacing w:val="-8"/>
          <w:sz w:val="17"/>
        </w:rPr>
        <w:t> </w:t>
      </w:r>
      <w:r>
        <w:rPr>
          <w:color w:val="231F20"/>
          <w:sz w:val="17"/>
        </w:rPr>
        <w:t>più</w:t>
      </w:r>
      <w:r>
        <w:rPr>
          <w:color w:val="231F20"/>
          <w:spacing w:val="-8"/>
          <w:sz w:val="17"/>
        </w:rPr>
        <w:t> </w:t>
      </w:r>
      <w:r>
        <w:rPr>
          <w:color w:val="231F20"/>
          <w:sz w:val="17"/>
        </w:rPr>
        <w:t>caratterizzano l’area, occorrerà concentrare gli sforzi sul potenziamento del legame sempre più stretto fra ricerca e innovazione. Due filoni che ora devono unirsi più strettamente per creare le condizioni per l’insediamento sul territorio di nuove imprese (anche nella forma di </w:t>
      </w:r>
      <w:r>
        <w:rPr>
          <w:i/>
          <w:color w:val="231F20"/>
          <w:sz w:val="17"/>
        </w:rPr>
        <w:t>start-up</w:t>
      </w:r>
      <w:r>
        <w:rPr>
          <w:color w:val="231F20"/>
          <w:sz w:val="17"/>
        </w:rPr>
        <w:t>) in grado di valorizzare, a fini produttivi, le risorse professionali e i giovani che sul territorio si formano e che sul territorio devono poter trovare luoghi e occasioni per poter lavorare e operare.</w:t>
      </w:r>
    </w:p>
    <w:p>
      <w:pPr>
        <w:pStyle w:val="ListParagraph"/>
        <w:numPr>
          <w:ilvl w:val="1"/>
          <w:numId w:val="46"/>
        </w:numPr>
        <w:tabs>
          <w:tab w:pos="368" w:val="left" w:leader="none"/>
        </w:tabs>
        <w:spacing w:line="240" w:lineRule="auto" w:before="161" w:after="0"/>
        <w:ind w:left="368" w:right="0" w:hanging="255"/>
        <w:jc w:val="left"/>
        <w:rPr>
          <w:i/>
          <w:sz w:val="17"/>
        </w:rPr>
      </w:pPr>
      <w:r>
        <w:rPr>
          <w:i/>
          <w:color w:val="231F20"/>
          <w:sz w:val="17"/>
        </w:rPr>
        <w:t>Obiettivi</w:t>
      </w:r>
      <w:r>
        <w:rPr>
          <w:i/>
          <w:color w:val="231F20"/>
          <w:spacing w:val="-1"/>
          <w:sz w:val="17"/>
        </w:rPr>
        <w:t> </w:t>
      </w:r>
      <w:r>
        <w:rPr>
          <w:i/>
          <w:color w:val="231F20"/>
          <w:sz w:val="17"/>
        </w:rPr>
        <w:t>e assi prioritari</w:t>
      </w:r>
      <w:r>
        <w:rPr>
          <w:i/>
          <w:color w:val="231F20"/>
          <w:spacing w:val="-1"/>
          <w:sz w:val="17"/>
        </w:rPr>
        <w:t> </w:t>
      </w:r>
      <w:r>
        <w:rPr>
          <w:i/>
          <w:color w:val="231F20"/>
          <w:sz w:val="17"/>
        </w:rPr>
        <w:t>per l’attuazione della </w:t>
      </w:r>
      <w:r>
        <w:rPr>
          <w:i/>
          <w:color w:val="231F20"/>
          <w:spacing w:val="-2"/>
          <w:sz w:val="17"/>
        </w:rPr>
        <w:t>strategia</w:t>
      </w:r>
    </w:p>
    <w:p>
      <w:pPr>
        <w:spacing w:line="208" w:lineRule="auto" w:before="103"/>
        <w:ind w:left="113" w:right="38" w:firstLine="341"/>
        <w:jc w:val="both"/>
        <w:rPr>
          <w:sz w:val="17"/>
        </w:rPr>
      </w:pPr>
      <w:r>
        <w:rPr>
          <w:color w:val="231F20"/>
          <w:sz w:val="17"/>
        </w:rPr>
        <w:t>Considerati i descritti caratteri di attualità e </w:t>
      </w:r>
      <w:r>
        <w:rPr>
          <w:color w:val="231F20"/>
          <w:sz w:val="17"/>
        </w:rPr>
        <w:t>flessibilità/adattabili- tà alla nuova fase della strategia alla base di Restart, l’architettura del presente Programma non richiede variazioni rilevanti rispetto a quella in precedenza adottata.</w:t>
      </w:r>
    </w:p>
    <w:p>
      <w:pPr>
        <w:spacing w:line="208" w:lineRule="auto" w:before="52"/>
        <w:ind w:left="113" w:right="38" w:firstLine="341"/>
        <w:jc w:val="both"/>
        <w:rPr>
          <w:sz w:val="17"/>
        </w:rPr>
      </w:pPr>
      <w:r>
        <w:rPr>
          <w:color w:val="231F20"/>
          <w:sz w:val="17"/>
        </w:rPr>
        <w:t>Risultano infatti sostanzialmente rispondenti alle esigenze </w:t>
      </w:r>
      <w:r>
        <w:rPr>
          <w:color w:val="231F20"/>
          <w:sz w:val="17"/>
        </w:rPr>
        <w:t>rileva- te</w:t>
      </w:r>
      <w:r>
        <w:rPr>
          <w:color w:val="231F20"/>
          <w:spacing w:val="18"/>
          <w:sz w:val="17"/>
        </w:rPr>
        <w:t> </w:t>
      </w:r>
      <w:r>
        <w:rPr>
          <w:color w:val="231F20"/>
          <w:sz w:val="17"/>
        </w:rPr>
        <w:t>gli</w:t>
      </w:r>
      <w:r>
        <w:rPr>
          <w:color w:val="231F20"/>
          <w:spacing w:val="18"/>
          <w:sz w:val="17"/>
        </w:rPr>
        <w:t> </w:t>
      </w:r>
      <w:r>
        <w:rPr>
          <w:color w:val="231F20"/>
          <w:sz w:val="17"/>
        </w:rPr>
        <w:t>obiettivi</w:t>
      </w:r>
      <w:r>
        <w:rPr>
          <w:color w:val="231F20"/>
          <w:spacing w:val="18"/>
          <w:sz w:val="17"/>
        </w:rPr>
        <w:t> </w:t>
      </w:r>
      <w:r>
        <w:rPr>
          <w:color w:val="231F20"/>
          <w:sz w:val="17"/>
        </w:rPr>
        <w:t>generali</w:t>
      </w:r>
      <w:r>
        <w:rPr>
          <w:color w:val="231F20"/>
          <w:spacing w:val="18"/>
          <w:sz w:val="17"/>
        </w:rPr>
        <w:t> </w:t>
      </w:r>
      <w:r>
        <w:rPr>
          <w:color w:val="231F20"/>
          <w:sz w:val="17"/>
        </w:rPr>
        <w:t>demandati</w:t>
      </w:r>
      <w:r>
        <w:rPr>
          <w:color w:val="231F20"/>
          <w:spacing w:val="18"/>
          <w:sz w:val="17"/>
        </w:rPr>
        <w:t> </w:t>
      </w:r>
      <w:r>
        <w:rPr>
          <w:color w:val="231F20"/>
          <w:sz w:val="17"/>
        </w:rPr>
        <w:t>dalla</w:t>
      </w:r>
      <w:r>
        <w:rPr>
          <w:color w:val="231F20"/>
          <w:spacing w:val="18"/>
          <w:sz w:val="17"/>
        </w:rPr>
        <w:t> </w:t>
      </w:r>
      <w:r>
        <w:rPr>
          <w:color w:val="231F20"/>
          <w:sz w:val="17"/>
        </w:rPr>
        <w:t>norma</w:t>
      </w:r>
      <w:r>
        <w:rPr>
          <w:color w:val="231F20"/>
          <w:spacing w:val="18"/>
          <w:sz w:val="17"/>
        </w:rPr>
        <w:t> </w:t>
      </w:r>
      <w:r>
        <w:rPr>
          <w:color w:val="231F20"/>
          <w:sz w:val="17"/>
        </w:rPr>
        <w:t>(legge</w:t>
      </w:r>
      <w:r>
        <w:rPr>
          <w:color w:val="231F20"/>
          <w:spacing w:val="18"/>
          <w:sz w:val="17"/>
        </w:rPr>
        <w:t> </w:t>
      </w:r>
      <w:r>
        <w:rPr>
          <w:color w:val="231F20"/>
          <w:sz w:val="17"/>
        </w:rPr>
        <w:t>6</w:t>
      </w:r>
      <w:r>
        <w:rPr>
          <w:color w:val="231F20"/>
          <w:spacing w:val="18"/>
          <w:sz w:val="17"/>
        </w:rPr>
        <w:t> </w:t>
      </w:r>
      <w:r>
        <w:rPr>
          <w:color w:val="231F20"/>
          <w:sz w:val="17"/>
        </w:rPr>
        <w:t>agosto</w:t>
      </w:r>
      <w:r>
        <w:rPr>
          <w:color w:val="231F20"/>
          <w:spacing w:val="18"/>
          <w:sz w:val="17"/>
        </w:rPr>
        <w:t> </w:t>
      </w:r>
      <w:r>
        <w:rPr>
          <w:color w:val="231F20"/>
          <w:sz w:val="17"/>
        </w:rPr>
        <w:t>2015, n. 125, art. 11, comma 12) a Restart, ovvero:</w:t>
      </w:r>
    </w:p>
    <w:p>
      <w:pPr>
        <w:spacing w:line="208" w:lineRule="auto" w:before="52"/>
        <w:ind w:left="113" w:right="38" w:firstLine="511"/>
        <w:jc w:val="both"/>
        <w:rPr>
          <w:sz w:val="17"/>
        </w:rPr>
      </w:pPr>
      <w:r>
        <w:rPr>
          <w:color w:val="231F20"/>
          <w:sz w:val="17"/>
        </w:rPr>
        <w:t>«assicurare</w:t>
      </w:r>
      <w:r>
        <w:rPr>
          <w:color w:val="231F20"/>
          <w:spacing w:val="-9"/>
          <w:sz w:val="17"/>
        </w:rPr>
        <w:t> </w:t>
      </w:r>
      <w:r>
        <w:rPr>
          <w:color w:val="231F20"/>
          <w:sz w:val="17"/>
        </w:rPr>
        <w:t>effetti</w:t>
      </w:r>
      <w:r>
        <w:rPr>
          <w:color w:val="231F20"/>
          <w:spacing w:val="-7"/>
          <w:sz w:val="17"/>
        </w:rPr>
        <w:t> </w:t>
      </w:r>
      <w:r>
        <w:rPr>
          <w:color w:val="231F20"/>
          <w:sz w:val="17"/>
        </w:rPr>
        <w:t>positivi</w:t>
      </w:r>
      <w:r>
        <w:rPr>
          <w:color w:val="231F20"/>
          <w:spacing w:val="-7"/>
          <w:sz w:val="17"/>
        </w:rPr>
        <w:t> </w:t>
      </w:r>
      <w:r>
        <w:rPr>
          <w:color w:val="231F20"/>
          <w:sz w:val="17"/>
        </w:rPr>
        <w:t>di</w:t>
      </w:r>
      <w:r>
        <w:rPr>
          <w:color w:val="231F20"/>
          <w:spacing w:val="-7"/>
          <w:sz w:val="17"/>
        </w:rPr>
        <w:t> </w:t>
      </w:r>
      <w:r>
        <w:rPr>
          <w:color w:val="231F20"/>
          <w:sz w:val="17"/>
        </w:rPr>
        <w:t>lungo</w:t>
      </w:r>
      <w:r>
        <w:rPr>
          <w:color w:val="231F20"/>
          <w:spacing w:val="-7"/>
          <w:sz w:val="17"/>
        </w:rPr>
        <w:t> </w:t>
      </w:r>
      <w:r>
        <w:rPr>
          <w:color w:val="231F20"/>
          <w:sz w:val="17"/>
        </w:rPr>
        <w:t>periodo</w:t>
      </w:r>
      <w:r>
        <w:rPr>
          <w:color w:val="231F20"/>
          <w:spacing w:val="-7"/>
          <w:sz w:val="17"/>
        </w:rPr>
        <w:t> </w:t>
      </w:r>
      <w:r>
        <w:rPr>
          <w:color w:val="231F20"/>
          <w:sz w:val="17"/>
        </w:rPr>
        <w:t>in</w:t>
      </w:r>
      <w:r>
        <w:rPr>
          <w:color w:val="231F20"/>
          <w:spacing w:val="-7"/>
          <w:sz w:val="17"/>
        </w:rPr>
        <w:t> </w:t>
      </w:r>
      <w:r>
        <w:rPr>
          <w:color w:val="231F20"/>
          <w:sz w:val="17"/>
        </w:rPr>
        <w:t>termini</w:t>
      </w:r>
      <w:r>
        <w:rPr>
          <w:color w:val="231F20"/>
          <w:spacing w:val="-7"/>
          <w:sz w:val="17"/>
        </w:rPr>
        <w:t> </w:t>
      </w:r>
      <w:r>
        <w:rPr>
          <w:color w:val="231F20"/>
          <w:sz w:val="17"/>
        </w:rPr>
        <w:t>di</w:t>
      </w:r>
      <w:r>
        <w:rPr>
          <w:color w:val="231F20"/>
          <w:spacing w:val="-7"/>
          <w:sz w:val="17"/>
        </w:rPr>
        <w:t> </w:t>
      </w:r>
      <w:r>
        <w:rPr>
          <w:color w:val="231F20"/>
          <w:sz w:val="17"/>
        </w:rPr>
        <w:t>valoriz- zazione</w:t>
      </w:r>
      <w:r>
        <w:rPr>
          <w:color w:val="231F20"/>
          <w:spacing w:val="-3"/>
          <w:sz w:val="17"/>
        </w:rPr>
        <w:t> </w:t>
      </w:r>
      <w:r>
        <w:rPr>
          <w:color w:val="231F20"/>
          <w:sz w:val="17"/>
        </w:rPr>
        <w:t>delle</w:t>
      </w:r>
      <w:r>
        <w:rPr>
          <w:color w:val="231F20"/>
          <w:spacing w:val="-3"/>
          <w:sz w:val="17"/>
        </w:rPr>
        <w:t> </w:t>
      </w:r>
      <w:r>
        <w:rPr>
          <w:color w:val="231F20"/>
          <w:sz w:val="17"/>
        </w:rPr>
        <w:t>risorse</w:t>
      </w:r>
      <w:r>
        <w:rPr>
          <w:color w:val="231F20"/>
          <w:spacing w:val="-3"/>
          <w:sz w:val="17"/>
        </w:rPr>
        <w:t> </w:t>
      </w:r>
      <w:r>
        <w:rPr>
          <w:color w:val="231F20"/>
          <w:sz w:val="17"/>
        </w:rPr>
        <w:t>territoriali,</w:t>
      </w:r>
      <w:r>
        <w:rPr>
          <w:color w:val="231F20"/>
          <w:spacing w:val="-3"/>
          <w:sz w:val="17"/>
        </w:rPr>
        <w:t> </w:t>
      </w:r>
      <w:r>
        <w:rPr>
          <w:color w:val="231F20"/>
          <w:sz w:val="17"/>
        </w:rPr>
        <w:t>produttive</w:t>
      </w:r>
      <w:r>
        <w:rPr>
          <w:color w:val="231F20"/>
          <w:spacing w:val="-3"/>
          <w:sz w:val="17"/>
        </w:rPr>
        <w:t> </w:t>
      </w:r>
      <w:r>
        <w:rPr>
          <w:color w:val="231F20"/>
          <w:sz w:val="17"/>
        </w:rPr>
        <w:t>e</w:t>
      </w:r>
      <w:r>
        <w:rPr>
          <w:color w:val="231F20"/>
          <w:spacing w:val="-3"/>
          <w:sz w:val="17"/>
        </w:rPr>
        <w:t> </w:t>
      </w:r>
      <w:r>
        <w:rPr>
          <w:color w:val="231F20"/>
          <w:sz w:val="17"/>
        </w:rPr>
        <w:t>professionali</w:t>
      </w:r>
      <w:r>
        <w:rPr>
          <w:color w:val="231F20"/>
          <w:spacing w:val="-3"/>
          <w:sz w:val="17"/>
        </w:rPr>
        <w:t> </w:t>
      </w:r>
      <w:r>
        <w:rPr>
          <w:color w:val="231F20"/>
          <w:sz w:val="17"/>
        </w:rPr>
        <w:t>endogene,</w:t>
      </w:r>
      <w:r>
        <w:rPr>
          <w:color w:val="231F20"/>
          <w:spacing w:val="-3"/>
          <w:sz w:val="17"/>
        </w:rPr>
        <w:t> </w:t>
      </w:r>
      <w:r>
        <w:rPr>
          <w:color w:val="231F20"/>
          <w:sz w:val="17"/>
        </w:rPr>
        <w:t>di ricadute occupazionali dirette e indirette, di incremento dell’offerta di beni e servizi connessi al benessere dei cittadini e delle imprese»</w:t>
      </w:r>
    </w:p>
    <w:p>
      <w:pPr>
        <w:spacing w:line="208" w:lineRule="auto" w:before="52"/>
        <w:ind w:left="113" w:right="38" w:firstLine="341"/>
        <w:jc w:val="both"/>
        <w:rPr>
          <w:sz w:val="17"/>
        </w:rPr>
      </w:pPr>
      <w:r>
        <w:rPr>
          <w:color w:val="231F20"/>
          <w:sz w:val="17"/>
        </w:rPr>
        <w:t>e anche le categorie di interventi che la norma stessa associa a tali obiettivi, ovvero:</w:t>
      </w:r>
    </w:p>
    <w:p>
      <w:pPr>
        <w:pStyle w:val="ListParagraph"/>
        <w:numPr>
          <w:ilvl w:val="0"/>
          <w:numId w:val="47"/>
        </w:numPr>
        <w:tabs>
          <w:tab w:pos="824" w:val="left" w:leader="none"/>
        </w:tabs>
        <w:spacing w:line="208" w:lineRule="auto" w:before="51" w:after="0"/>
        <w:ind w:left="113" w:right="38" w:firstLine="511"/>
        <w:jc w:val="left"/>
        <w:rPr>
          <w:sz w:val="17"/>
        </w:rPr>
      </w:pPr>
      <w:r>
        <w:rPr>
          <w:color w:val="231F20"/>
          <w:sz w:val="17"/>
        </w:rPr>
        <w:t>interventi di adeguamento, riqualificazione e sviluppo </w:t>
      </w:r>
      <w:r>
        <w:rPr>
          <w:color w:val="231F20"/>
          <w:sz w:val="17"/>
        </w:rPr>
        <w:t>delle aree di localizzazione produttiva;</w:t>
      </w:r>
    </w:p>
    <w:p>
      <w:pPr>
        <w:pStyle w:val="ListParagraph"/>
        <w:numPr>
          <w:ilvl w:val="0"/>
          <w:numId w:val="47"/>
        </w:numPr>
        <w:tabs>
          <w:tab w:pos="809" w:val="left" w:leader="none"/>
        </w:tabs>
        <w:spacing w:line="240" w:lineRule="auto" w:before="31" w:after="0"/>
        <w:ind w:left="809" w:right="0" w:hanging="184"/>
        <w:jc w:val="left"/>
        <w:rPr>
          <w:sz w:val="17"/>
        </w:rPr>
      </w:pPr>
      <w:r>
        <w:rPr>
          <w:color w:val="231F20"/>
          <w:sz w:val="17"/>
        </w:rPr>
        <w:t>attività e programmi di promozione turistica e </w:t>
      </w:r>
      <w:r>
        <w:rPr>
          <w:color w:val="231F20"/>
          <w:spacing w:val="-2"/>
          <w:sz w:val="17"/>
        </w:rPr>
        <w:t>culturale;</w:t>
      </w:r>
    </w:p>
    <w:p>
      <w:pPr>
        <w:pStyle w:val="ListParagraph"/>
        <w:numPr>
          <w:ilvl w:val="0"/>
          <w:numId w:val="47"/>
        </w:numPr>
        <w:tabs>
          <w:tab w:pos="799" w:val="left" w:leader="none"/>
        </w:tabs>
        <w:spacing w:line="240" w:lineRule="auto" w:before="25" w:after="0"/>
        <w:ind w:left="799" w:right="0" w:hanging="174"/>
        <w:jc w:val="left"/>
        <w:rPr>
          <w:sz w:val="17"/>
        </w:rPr>
      </w:pPr>
      <w:r>
        <w:rPr>
          <w:color w:val="231F20"/>
          <w:sz w:val="17"/>
        </w:rPr>
        <w:t>attività di ricerca, innovazione tecnologica e alta </w:t>
      </w:r>
      <w:r>
        <w:rPr>
          <w:color w:val="231F20"/>
          <w:spacing w:val="-2"/>
          <w:sz w:val="17"/>
        </w:rPr>
        <w:t>formazione;</w:t>
      </w:r>
    </w:p>
    <w:p>
      <w:pPr>
        <w:pStyle w:val="ListParagraph"/>
        <w:numPr>
          <w:ilvl w:val="0"/>
          <w:numId w:val="47"/>
        </w:numPr>
        <w:tabs>
          <w:tab w:pos="809" w:val="left" w:leader="none"/>
        </w:tabs>
        <w:spacing w:line="240" w:lineRule="auto" w:before="26" w:after="0"/>
        <w:ind w:left="809" w:right="0" w:hanging="184"/>
        <w:jc w:val="left"/>
        <w:rPr>
          <w:sz w:val="17"/>
        </w:rPr>
      </w:pPr>
      <w:r>
        <w:rPr>
          <w:color w:val="231F20"/>
          <w:sz w:val="17"/>
        </w:rPr>
        <w:t>azioni di sostegno alle attività </w:t>
      </w:r>
      <w:r>
        <w:rPr>
          <w:color w:val="231F20"/>
          <w:spacing w:val="-2"/>
          <w:sz w:val="17"/>
        </w:rPr>
        <w:t>imprenditoriali;</w:t>
      </w:r>
    </w:p>
    <w:p>
      <w:pPr>
        <w:pStyle w:val="ListParagraph"/>
        <w:numPr>
          <w:ilvl w:val="0"/>
          <w:numId w:val="47"/>
        </w:numPr>
        <w:tabs>
          <w:tab w:pos="793" w:val="left" w:leader="none"/>
        </w:tabs>
        <w:spacing w:line="208" w:lineRule="auto" w:before="46" w:after="0"/>
        <w:ind w:left="113" w:right="39" w:firstLine="511"/>
        <w:jc w:val="left"/>
        <w:rPr>
          <w:sz w:val="17"/>
        </w:rPr>
      </w:pPr>
      <w:r>
        <w:rPr>
          <w:color w:val="231F20"/>
          <w:sz w:val="17"/>
        </w:rPr>
        <w:t>azioni</w:t>
      </w:r>
      <w:r>
        <w:rPr>
          <w:color w:val="231F20"/>
          <w:spacing w:val="-8"/>
          <w:sz w:val="17"/>
        </w:rPr>
        <w:t> </w:t>
      </w:r>
      <w:r>
        <w:rPr>
          <w:color w:val="231F20"/>
          <w:sz w:val="17"/>
        </w:rPr>
        <w:t>di</w:t>
      </w:r>
      <w:r>
        <w:rPr>
          <w:color w:val="231F20"/>
          <w:spacing w:val="-8"/>
          <w:sz w:val="17"/>
        </w:rPr>
        <w:t> </w:t>
      </w:r>
      <w:r>
        <w:rPr>
          <w:color w:val="231F20"/>
          <w:sz w:val="17"/>
        </w:rPr>
        <w:t>sostegno</w:t>
      </w:r>
      <w:r>
        <w:rPr>
          <w:color w:val="231F20"/>
          <w:spacing w:val="-8"/>
          <w:sz w:val="17"/>
        </w:rPr>
        <w:t> </w:t>
      </w:r>
      <w:r>
        <w:rPr>
          <w:color w:val="231F20"/>
          <w:sz w:val="17"/>
        </w:rPr>
        <w:t>per</w:t>
      </w:r>
      <w:r>
        <w:rPr>
          <w:color w:val="231F20"/>
          <w:spacing w:val="-8"/>
          <w:sz w:val="17"/>
        </w:rPr>
        <w:t> </w:t>
      </w:r>
      <w:r>
        <w:rPr>
          <w:color w:val="231F20"/>
          <w:sz w:val="17"/>
        </w:rPr>
        <w:t>l’accesso</w:t>
      </w:r>
      <w:r>
        <w:rPr>
          <w:color w:val="231F20"/>
          <w:spacing w:val="-8"/>
          <w:sz w:val="17"/>
        </w:rPr>
        <w:t> </w:t>
      </w:r>
      <w:r>
        <w:rPr>
          <w:color w:val="231F20"/>
          <w:sz w:val="17"/>
        </w:rPr>
        <w:t>al</w:t>
      </w:r>
      <w:r>
        <w:rPr>
          <w:color w:val="231F20"/>
          <w:spacing w:val="-8"/>
          <w:sz w:val="17"/>
        </w:rPr>
        <w:t> </w:t>
      </w:r>
      <w:r>
        <w:rPr>
          <w:color w:val="231F20"/>
          <w:sz w:val="17"/>
        </w:rPr>
        <w:t>credito</w:t>
      </w:r>
      <w:r>
        <w:rPr>
          <w:color w:val="231F20"/>
          <w:spacing w:val="-8"/>
          <w:sz w:val="17"/>
        </w:rPr>
        <w:t> </w:t>
      </w:r>
      <w:r>
        <w:rPr>
          <w:color w:val="231F20"/>
          <w:sz w:val="17"/>
        </w:rPr>
        <w:t>delle</w:t>
      </w:r>
      <w:r>
        <w:rPr>
          <w:color w:val="231F20"/>
          <w:spacing w:val="-8"/>
          <w:sz w:val="17"/>
        </w:rPr>
        <w:t> </w:t>
      </w:r>
      <w:r>
        <w:rPr>
          <w:color w:val="231F20"/>
          <w:sz w:val="17"/>
        </w:rPr>
        <w:t>imprese,</w:t>
      </w:r>
      <w:r>
        <w:rPr>
          <w:color w:val="231F20"/>
          <w:spacing w:val="-8"/>
          <w:sz w:val="17"/>
        </w:rPr>
        <w:t> </w:t>
      </w:r>
      <w:r>
        <w:rPr>
          <w:color w:val="231F20"/>
          <w:sz w:val="17"/>
        </w:rPr>
        <w:t>com- prese le micro e piccole imprese;</w:t>
      </w:r>
    </w:p>
    <w:p>
      <w:pPr>
        <w:pStyle w:val="ListParagraph"/>
        <w:numPr>
          <w:ilvl w:val="0"/>
          <w:numId w:val="47"/>
        </w:numPr>
        <w:tabs>
          <w:tab w:pos="781" w:val="left" w:leader="none"/>
        </w:tabs>
        <w:spacing w:line="208" w:lineRule="auto" w:before="114" w:after="0"/>
        <w:ind w:left="113" w:right="105" w:firstLine="511"/>
        <w:jc w:val="both"/>
        <w:rPr>
          <w:sz w:val="17"/>
        </w:rPr>
      </w:pPr>
      <w:r>
        <w:rPr/>
        <w:br w:type="column"/>
      </w:r>
      <w:r>
        <w:rPr>
          <w:color w:val="231F20"/>
          <w:sz w:val="17"/>
        </w:rPr>
        <w:t>interventi e servizi di connettività, anche attraverso la banda larga, per cittadini e imprese.</w:t>
      </w:r>
    </w:p>
    <w:p>
      <w:pPr>
        <w:spacing w:line="208" w:lineRule="auto" w:before="53"/>
        <w:ind w:left="113" w:right="105" w:firstLine="341"/>
        <w:jc w:val="both"/>
        <w:rPr>
          <w:sz w:val="17"/>
        </w:rPr>
      </w:pPr>
      <w:r>
        <w:rPr>
          <w:color w:val="231F20"/>
          <w:sz w:val="17"/>
        </w:rPr>
        <w:t>Nel rispetto del dettato normativo, il programma della nuova </w:t>
      </w:r>
      <w:r>
        <w:rPr>
          <w:color w:val="231F20"/>
          <w:sz w:val="17"/>
        </w:rPr>
        <w:t>fase di sviluppo dell’area, pur tenendo conto dei cambiamenti illustrati nei paragrafi precedenti, si inserisce negli stessi ambiti prioritari di inter- vento già approvati con la delibera CIPE relativa alla prima fase di Re- start (delibera CIPE n. 49 del 10 agosto 2016), in quanto pienamente rappresentativi</w:t>
      </w:r>
      <w:r>
        <w:rPr>
          <w:color w:val="231F20"/>
          <w:spacing w:val="-8"/>
          <w:sz w:val="17"/>
        </w:rPr>
        <w:t> </w:t>
      </w:r>
      <w:r>
        <w:rPr>
          <w:color w:val="231F20"/>
          <w:sz w:val="17"/>
        </w:rPr>
        <w:t>e</w:t>
      </w:r>
      <w:r>
        <w:rPr>
          <w:color w:val="231F20"/>
          <w:spacing w:val="-8"/>
          <w:sz w:val="17"/>
        </w:rPr>
        <w:t> </w:t>
      </w:r>
      <w:r>
        <w:rPr>
          <w:color w:val="231F20"/>
          <w:sz w:val="17"/>
        </w:rPr>
        <w:t>attuali,</w:t>
      </w:r>
      <w:r>
        <w:rPr>
          <w:color w:val="231F20"/>
          <w:spacing w:val="-8"/>
          <w:sz w:val="17"/>
        </w:rPr>
        <w:t> </w:t>
      </w:r>
      <w:r>
        <w:rPr>
          <w:color w:val="231F20"/>
          <w:sz w:val="17"/>
        </w:rPr>
        <w:t>da</w:t>
      </w:r>
      <w:r>
        <w:rPr>
          <w:color w:val="231F20"/>
          <w:spacing w:val="-8"/>
          <w:sz w:val="17"/>
        </w:rPr>
        <w:t> </w:t>
      </w:r>
      <w:r>
        <w:rPr>
          <w:color w:val="231F20"/>
          <w:sz w:val="17"/>
        </w:rPr>
        <w:t>adattare</w:t>
      </w:r>
      <w:r>
        <w:rPr>
          <w:color w:val="231F20"/>
          <w:spacing w:val="-8"/>
          <w:sz w:val="17"/>
        </w:rPr>
        <w:t> </w:t>
      </w:r>
      <w:r>
        <w:rPr>
          <w:color w:val="231F20"/>
          <w:sz w:val="17"/>
        </w:rPr>
        <w:t>opportunamente</w:t>
      </w:r>
      <w:r>
        <w:rPr>
          <w:color w:val="231F20"/>
          <w:spacing w:val="-8"/>
          <w:sz w:val="17"/>
        </w:rPr>
        <w:t> </w:t>
      </w:r>
      <w:r>
        <w:rPr>
          <w:color w:val="231F20"/>
          <w:sz w:val="17"/>
        </w:rPr>
        <w:t>a</w:t>
      </w:r>
      <w:r>
        <w:rPr>
          <w:color w:val="231F20"/>
          <w:spacing w:val="-8"/>
          <w:sz w:val="17"/>
        </w:rPr>
        <w:t> </w:t>
      </w:r>
      <w:r>
        <w:rPr>
          <w:color w:val="231F20"/>
          <w:sz w:val="17"/>
        </w:rPr>
        <w:t>livello</w:t>
      </w:r>
      <w:r>
        <w:rPr>
          <w:color w:val="231F20"/>
          <w:spacing w:val="-8"/>
          <w:sz w:val="17"/>
        </w:rPr>
        <w:t> </w:t>
      </w:r>
      <w:r>
        <w:rPr>
          <w:color w:val="231F20"/>
          <w:sz w:val="17"/>
        </w:rPr>
        <w:t>operativo, attraverso</w:t>
      </w:r>
      <w:r>
        <w:rPr>
          <w:color w:val="231F20"/>
          <w:spacing w:val="-6"/>
          <w:sz w:val="17"/>
        </w:rPr>
        <w:t> </w:t>
      </w:r>
      <w:r>
        <w:rPr>
          <w:color w:val="231F20"/>
          <w:sz w:val="17"/>
        </w:rPr>
        <w:t>una</w:t>
      </w:r>
      <w:r>
        <w:rPr>
          <w:color w:val="231F20"/>
          <w:spacing w:val="-6"/>
          <w:sz w:val="17"/>
        </w:rPr>
        <w:t> </w:t>
      </w:r>
      <w:r>
        <w:rPr>
          <w:color w:val="231F20"/>
          <w:sz w:val="17"/>
        </w:rPr>
        <w:t>selezione</w:t>
      </w:r>
      <w:r>
        <w:rPr>
          <w:color w:val="231F20"/>
          <w:spacing w:val="-6"/>
          <w:sz w:val="17"/>
        </w:rPr>
        <w:t> </w:t>
      </w:r>
      <w:r>
        <w:rPr>
          <w:color w:val="231F20"/>
          <w:sz w:val="17"/>
        </w:rPr>
        <w:t>di</w:t>
      </w:r>
      <w:r>
        <w:rPr>
          <w:color w:val="231F20"/>
          <w:spacing w:val="-6"/>
          <w:sz w:val="17"/>
        </w:rPr>
        <w:t> </w:t>
      </w:r>
      <w:r>
        <w:rPr>
          <w:color w:val="231F20"/>
          <w:sz w:val="17"/>
        </w:rPr>
        <w:t>interventi</w:t>
      </w:r>
      <w:r>
        <w:rPr>
          <w:color w:val="231F20"/>
          <w:spacing w:val="-6"/>
          <w:sz w:val="17"/>
        </w:rPr>
        <w:t> </w:t>
      </w:r>
      <w:r>
        <w:rPr>
          <w:color w:val="231F20"/>
          <w:sz w:val="17"/>
        </w:rPr>
        <w:t>che</w:t>
      </w:r>
      <w:r>
        <w:rPr>
          <w:color w:val="231F20"/>
          <w:spacing w:val="-6"/>
          <w:sz w:val="17"/>
        </w:rPr>
        <w:t> </w:t>
      </w:r>
      <w:r>
        <w:rPr>
          <w:color w:val="231F20"/>
          <w:sz w:val="17"/>
        </w:rPr>
        <w:t>tenga</w:t>
      </w:r>
      <w:r>
        <w:rPr>
          <w:color w:val="231F20"/>
          <w:spacing w:val="-6"/>
          <w:sz w:val="17"/>
        </w:rPr>
        <w:t> </w:t>
      </w:r>
      <w:r>
        <w:rPr>
          <w:color w:val="231F20"/>
          <w:sz w:val="17"/>
        </w:rPr>
        <w:t>conto</w:t>
      </w:r>
      <w:r>
        <w:rPr>
          <w:color w:val="231F20"/>
          <w:spacing w:val="-6"/>
          <w:sz w:val="17"/>
        </w:rPr>
        <w:t> </w:t>
      </w:r>
      <w:r>
        <w:rPr>
          <w:color w:val="231F20"/>
          <w:sz w:val="17"/>
        </w:rPr>
        <w:t>dei</w:t>
      </w:r>
      <w:r>
        <w:rPr>
          <w:color w:val="231F20"/>
          <w:spacing w:val="-6"/>
          <w:sz w:val="17"/>
        </w:rPr>
        <w:t> </w:t>
      </w:r>
      <w:r>
        <w:rPr>
          <w:color w:val="231F20"/>
          <w:sz w:val="17"/>
        </w:rPr>
        <w:t>nuovi</w:t>
      </w:r>
      <w:r>
        <w:rPr>
          <w:color w:val="231F20"/>
          <w:spacing w:val="-6"/>
          <w:sz w:val="17"/>
        </w:rPr>
        <w:t> </w:t>
      </w:r>
      <w:r>
        <w:rPr>
          <w:color w:val="231F20"/>
          <w:sz w:val="17"/>
        </w:rPr>
        <w:t>fabbiso- gni ed esigenze rilevati.</w:t>
      </w:r>
    </w:p>
    <w:p>
      <w:pPr>
        <w:spacing w:line="208" w:lineRule="auto" w:before="55"/>
        <w:ind w:left="113" w:right="105" w:firstLine="341"/>
        <w:jc w:val="both"/>
        <w:rPr>
          <w:sz w:val="17"/>
        </w:rPr>
      </w:pPr>
      <w:r>
        <w:rPr>
          <w:color w:val="231F20"/>
          <w:sz w:val="17"/>
        </w:rPr>
        <w:t>In particolare, quindi, anche il nuovo Restart prevederà </w:t>
      </w:r>
      <w:r>
        <w:rPr>
          <w:color w:val="231F20"/>
          <w:sz w:val="17"/>
        </w:rPr>
        <w:t>interventi nei seguenti assi prioritari:</w:t>
      </w:r>
    </w:p>
    <w:p>
      <w:pPr>
        <w:pStyle w:val="ListParagraph"/>
        <w:numPr>
          <w:ilvl w:val="0"/>
          <w:numId w:val="48"/>
        </w:numPr>
        <w:tabs>
          <w:tab w:pos="785" w:val="left" w:leader="none"/>
        </w:tabs>
        <w:spacing w:line="240" w:lineRule="auto" w:before="32" w:after="0"/>
        <w:ind w:left="785" w:right="0" w:hanging="160"/>
        <w:jc w:val="left"/>
        <w:rPr>
          <w:sz w:val="17"/>
        </w:rPr>
      </w:pPr>
      <w:r>
        <w:rPr>
          <w:color w:val="231F20"/>
          <w:sz w:val="17"/>
        </w:rPr>
        <w:t>Sistema imprenditoriale e </w:t>
      </w:r>
      <w:r>
        <w:rPr>
          <w:color w:val="231F20"/>
          <w:spacing w:val="-2"/>
          <w:sz w:val="17"/>
        </w:rPr>
        <w:t>produttivo</w:t>
      </w:r>
    </w:p>
    <w:p>
      <w:pPr>
        <w:pStyle w:val="ListParagraph"/>
        <w:numPr>
          <w:ilvl w:val="0"/>
          <w:numId w:val="48"/>
        </w:numPr>
        <w:tabs>
          <w:tab w:pos="792" w:val="left" w:leader="none"/>
        </w:tabs>
        <w:spacing w:line="240" w:lineRule="auto" w:before="26" w:after="0"/>
        <w:ind w:left="792" w:right="0" w:hanging="167"/>
        <w:jc w:val="left"/>
        <w:rPr>
          <w:sz w:val="17"/>
        </w:rPr>
      </w:pPr>
      <w:r>
        <w:rPr>
          <w:color w:val="231F20"/>
          <w:sz w:val="17"/>
        </w:rPr>
        <w:t>Turismo</w:t>
      </w:r>
      <w:r>
        <w:rPr>
          <w:color w:val="231F20"/>
          <w:spacing w:val="-5"/>
          <w:sz w:val="17"/>
        </w:rPr>
        <w:t> </w:t>
      </w:r>
      <w:r>
        <w:rPr>
          <w:color w:val="231F20"/>
          <w:sz w:val="17"/>
        </w:rPr>
        <w:t>e</w:t>
      </w:r>
      <w:r>
        <w:rPr>
          <w:color w:val="231F20"/>
          <w:spacing w:val="-3"/>
          <w:sz w:val="17"/>
        </w:rPr>
        <w:t> </w:t>
      </w:r>
      <w:r>
        <w:rPr>
          <w:color w:val="231F20"/>
          <w:spacing w:val="-2"/>
          <w:sz w:val="17"/>
        </w:rPr>
        <w:t>ambiente</w:t>
      </w:r>
    </w:p>
    <w:p>
      <w:pPr>
        <w:pStyle w:val="ListParagraph"/>
        <w:numPr>
          <w:ilvl w:val="0"/>
          <w:numId w:val="48"/>
        </w:numPr>
        <w:tabs>
          <w:tab w:pos="785" w:val="left" w:leader="none"/>
        </w:tabs>
        <w:spacing w:line="240" w:lineRule="auto" w:before="27" w:after="0"/>
        <w:ind w:left="785" w:right="0" w:hanging="160"/>
        <w:jc w:val="left"/>
        <w:rPr>
          <w:sz w:val="17"/>
        </w:rPr>
      </w:pPr>
      <w:r>
        <w:rPr>
          <w:color w:val="231F20"/>
          <w:spacing w:val="-2"/>
          <w:sz w:val="17"/>
        </w:rPr>
        <w:t>Cultura</w:t>
      </w:r>
    </w:p>
    <w:p>
      <w:pPr>
        <w:pStyle w:val="ListParagraph"/>
        <w:numPr>
          <w:ilvl w:val="0"/>
          <w:numId w:val="48"/>
        </w:numPr>
        <w:tabs>
          <w:tab w:pos="785" w:val="left" w:leader="none"/>
        </w:tabs>
        <w:spacing w:line="240" w:lineRule="auto" w:before="26" w:after="0"/>
        <w:ind w:left="785" w:right="0" w:hanging="160"/>
        <w:jc w:val="left"/>
        <w:rPr>
          <w:sz w:val="17"/>
        </w:rPr>
      </w:pPr>
      <w:r>
        <w:rPr>
          <w:color w:val="231F20"/>
          <w:sz w:val="17"/>
        </w:rPr>
        <w:t>Alta </w:t>
      </w:r>
      <w:r>
        <w:rPr>
          <w:color w:val="231F20"/>
          <w:spacing w:val="-2"/>
          <w:sz w:val="17"/>
        </w:rPr>
        <w:t>formazione</w:t>
      </w:r>
    </w:p>
    <w:p>
      <w:pPr>
        <w:pStyle w:val="ListParagraph"/>
        <w:numPr>
          <w:ilvl w:val="0"/>
          <w:numId w:val="48"/>
        </w:numPr>
        <w:tabs>
          <w:tab w:pos="785" w:val="left" w:leader="none"/>
        </w:tabs>
        <w:spacing w:line="240" w:lineRule="auto" w:before="27" w:after="0"/>
        <w:ind w:left="785" w:right="0" w:hanging="160"/>
        <w:jc w:val="left"/>
        <w:rPr>
          <w:sz w:val="17"/>
        </w:rPr>
      </w:pPr>
      <w:r>
        <w:rPr>
          <w:color w:val="231F20"/>
          <w:sz w:val="17"/>
        </w:rPr>
        <w:t>Ricerca e innovazione </w:t>
      </w:r>
      <w:r>
        <w:rPr>
          <w:color w:val="231F20"/>
          <w:spacing w:val="-2"/>
          <w:sz w:val="17"/>
        </w:rPr>
        <w:t>tecnologica</w:t>
      </w:r>
    </w:p>
    <w:p>
      <w:pPr>
        <w:pStyle w:val="ListParagraph"/>
        <w:numPr>
          <w:ilvl w:val="0"/>
          <w:numId w:val="48"/>
        </w:numPr>
        <w:tabs>
          <w:tab w:pos="756" w:val="left" w:leader="none"/>
        </w:tabs>
        <w:spacing w:line="240" w:lineRule="auto" w:before="26" w:after="0"/>
        <w:ind w:left="756" w:right="0" w:hanging="131"/>
        <w:jc w:val="left"/>
        <w:rPr>
          <w:sz w:val="17"/>
        </w:rPr>
      </w:pPr>
      <w:r>
        <w:rPr>
          <w:color w:val="231F20"/>
          <w:sz w:val="17"/>
        </w:rPr>
        <w:t>Agenda </w:t>
      </w:r>
      <w:r>
        <w:rPr>
          <w:color w:val="231F20"/>
          <w:spacing w:val="-2"/>
          <w:sz w:val="17"/>
        </w:rPr>
        <w:t>digitale</w:t>
      </w:r>
    </w:p>
    <w:p>
      <w:pPr>
        <w:spacing w:line="208" w:lineRule="auto" w:before="47"/>
        <w:ind w:left="113" w:right="105" w:firstLine="341"/>
        <w:jc w:val="both"/>
        <w:rPr>
          <w:sz w:val="17"/>
        </w:rPr>
      </w:pPr>
      <w:r>
        <w:rPr>
          <w:color w:val="231F20"/>
          <w:sz w:val="17"/>
        </w:rPr>
        <w:t>Oltre a questi, costituisce asse prioritario trasversale quello </w:t>
      </w:r>
      <w:r>
        <w:rPr>
          <w:color w:val="231F20"/>
          <w:sz w:val="17"/>
        </w:rPr>
        <w:t>rela- tivo al «Rafforzamento delle capacità per l’attuazione e la gestione del </w:t>
      </w:r>
      <w:r>
        <w:rPr>
          <w:color w:val="231F20"/>
          <w:spacing w:val="-2"/>
          <w:sz w:val="17"/>
        </w:rPr>
        <w:t>Programma».</w:t>
      </w:r>
    </w:p>
    <w:p>
      <w:pPr>
        <w:spacing w:line="208" w:lineRule="auto" w:before="53"/>
        <w:ind w:left="113" w:right="104" w:firstLine="341"/>
        <w:jc w:val="both"/>
        <w:rPr>
          <w:sz w:val="17"/>
        </w:rPr>
      </w:pPr>
      <w:r>
        <w:rPr>
          <w:color w:val="231F20"/>
          <w:sz w:val="17"/>
        </w:rPr>
        <w:t>D’altra parte, tale architettura programmatica - </w:t>
      </w:r>
      <w:r>
        <w:rPr>
          <w:color w:val="231F20"/>
          <w:sz w:val="17"/>
        </w:rPr>
        <w:t>nell’articolazione di indirizzi vincolanti posti dalla norma e di obiettivi prioritari assunti in coerenza ad essa - si è rivelata sostanzialmente solida ed efficiente nel guidare anche le scelte di riprogrammazione che si sono susseguite nel</w:t>
      </w:r>
      <w:r>
        <w:rPr>
          <w:color w:val="231F20"/>
          <w:spacing w:val="-2"/>
          <w:sz w:val="17"/>
        </w:rPr>
        <w:t> </w:t>
      </w:r>
      <w:r>
        <w:rPr>
          <w:color w:val="231F20"/>
          <w:sz w:val="17"/>
        </w:rPr>
        <w:t>corso</w:t>
      </w:r>
      <w:r>
        <w:rPr>
          <w:color w:val="231F20"/>
          <w:spacing w:val="-2"/>
          <w:sz w:val="17"/>
        </w:rPr>
        <w:t> </w:t>
      </w:r>
      <w:r>
        <w:rPr>
          <w:color w:val="231F20"/>
          <w:sz w:val="17"/>
        </w:rPr>
        <w:t>degli</w:t>
      </w:r>
      <w:r>
        <w:rPr>
          <w:color w:val="231F20"/>
          <w:spacing w:val="-2"/>
          <w:sz w:val="17"/>
        </w:rPr>
        <w:t> </w:t>
      </w:r>
      <w:r>
        <w:rPr>
          <w:color w:val="231F20"/>
          <w:sz w:val="17"/>
        </w:rPr>
        <w:t>anni.</w:t>
      </w:r>
      <w:r>
        <w:rPr>
          <w:color w:val="231F20"/>
          <w:spacing w:val="-2"/>
          <w:sz w:val="17"/>
        </w:rPr>
        <w:t> </w:t>
      </w:r>
      <w:r>
        <w:rPr>
          <w:color w:val="231F20"/>
          <w:sz w:val="17"/>
        </w:rPr>
        <w:t>Inoltre,</w:t>
      </w:r>
      <w:r>
        <w:rPr>
          <w:color w:val="231F20"/>
          <w:spacing w:val="-2"/>
          <w:sz w:val="17"/>
        </w:rPr>
        <w:t> </w:t>
      </w:r>
      <w:r>
        <w:rPr>
          <w:color w:val="231F20"/>
          <w:sz w:val="17"/>
        </w:rPr>
        <w:t>la</w:t>
      </w:r>
      <w:r>
        <w:rPr>
          <w:color w:val="231F20"/>
          <w:spacing w:val="-2"/>
          <w:sz w:val="17"/>
        </w:rPr>
        <w:t> </w:t>
      </w:r>
      <w:r>
        <w:rPr>
          <w:color w:val="231F20"/>
          <w:sz w:val="17"/>
        </w:rPr>
        <w:t>valutazione</w:t>
      </w:r>
      <w:r>
        <w:rPr>
          <w:color w:val="231F20"/>
          <w:spacing w:val="-2"/>
          <w:sz w:val="17"/>
        </w:rPr>
        <w:t> </w:t>
      </w:r>
      <w:r>
        <w:rPr>
          <w:color w:val="231F20"/>
          <w:sz w:val="17"/>
        </w:rPr>
        <w:t>di</w:t>
      </w:r>
      <w:r>
        <w:rPr>
          <w:color w:val="231F20"/>
          <w:spacing w:val="-2"/>
          <w:sz w:val="17"/>
        </w:rPr>
        <w:t> </w:t>
      </w:r>
      <w:r>
        <w:rPr>
          <w:color w:val="231F20"/>
          <w:sz w:val="17"/>
        </w:rPr>
        <w:t>attualità,</w:t>
      </w:r>
      <w:r>
        <w:rPr>
          <w:color w:val="231F20"/>
          <w:spacing w:val="-2"/>
          <w:sz w:val="17"/>
        </w:rPr>
        <w:t> </w:t>
      </w:r>
      <w:r>
        <w:rPr>
          <w:color w:val="231F20"/>
          <w:sz w:val="17"/>
        </w:rPr>
        <w:t>che</w:t>
      </w:r>
      <w:r>
        <w:rPr>
          <w:color w:val="231F20"/>
          <w:spacing w:val="-2"/>
          <w:sz w:val="17"/>
        </w:rPr>
        <w:t> </w:t>
      </w:r>
      <w:r>
        <w:rPr>
          <w:color w:val="231F20"/>
          <w:sz w:val="17"/>
        </w:rPr>
        <w:t>ne</w:t>
      </w:r>
      <w:r>
        <w:rPr>
          <w:color w:val="231F20"/>
          <w:spacing w:val="-2"/>
          <w:sz w:val="17"/>
        </w:rPr>
        <w:t> </w:t>
      </w:r>
      <w:r>
        <w:rPr>
          <w:color w:val="231F20"/>
          <w:sz w:val="17"/>
        </w:rPr>
        <w:t>consiglia l’adozione anche per la nuova fase, consente:</w:t>
      </w:r>
    </w:p>
    <w:p>
      <w:pPr>
        <w:spacing w:line="208" w:lineRule="auto" w:before="54"/>
        <w:ind w:left="113" w:right="105" w:firstLine="511"/>
        <w:jc w:val="both"/>
        <w:rPr>
          <w:sz w:val="17"/>
        </w:rPr>
      </w:pPr>
      <w:r>
        <w:rPr>
          <w:color w:val="231F20"/>
          <w:sz w:val="17"/>
        </w:rPr>
        <w:t>di inserire il nuovo Programma Restart in un ambito normativo e</w:t>
      </w:r>
      <w:r>
        <w:rPr>
          <w:color w:val="231F20"/>
          <w:spacing w:val="-4"/>
          <w:sz w:val="17"/>
        </w:rPr>
        <w:t> </w:t>
      </w:r>
      <w:r>
        <w:rPr>
          <w:color w:val="231F20"/>
          <w:sz w:val="17"/>
        </w:rPr>
        <w:t>programmatico</w:t>
      </w:r>
      <w:r>
        <w:rPr>
          <w:color w:val="231F20"/>
          <w:spacing w:val="-4"/>
          <w:sz w:val="17"/>
        </w:rPr>
        <w:t> </w:t>
      </w:r>
      <w:r>
        <w:rPr>
          <w:color w:val="231F20"/>
          <w:sz w:val="17"/>
        </w:rPr>
        <w:t>stabile,</w:t>
      </w:r>
      <w:r>
        <w:rPr>
          <w:color w:val="231F20"/>
          <w:spacing w:val="-4"/>
          <w:sz w:val="17"/>
        </w:rPr>
        <w:t> </w:t>
      </w:r>
      <w:r>
        <w:rPr>
          <w:color w:val="231F20"/>
          <w:sz w:val="17"/>
        </w:rPr>
        <w:t>con</w:t>
      </w:r>
      <w:r>
        <w:rPr>
          <w:color w:val="231F20"/>
          <w:spacing w:val="-4"/>
          <w:sz w:val="17"/>
        </w:rPr>
        <w:t> </w:t>
      </w:r>
      <w:r>
        <w:rPr>
          <w:color w:val="231F20"/>
          <w:sz w:val="17"/>
        </w:rPr>
        <w:t>conseguente</w:t>
      </w:r>
      <w:r>
        <w:rPr>
          <w:color w:val="231F20"/>
          <w:spacing w:val="-4"/>
          <w:sz w:val="17"/>
        </w:rPr>
        <w:t> </w:t>
      </w:r>
      <w:r>
        <w:rPr>
          <w:color w:val="231F20"/>
          <w:sz w:val="17"/>
        </w:rPr>
        <w:t>possibilità</w:t>
      </w:r>
      <w:r>
        <w:rPr>
          <w:color w:val="231F20"/>
          <w:spacing w:val="-4"/>
          <w:sz w:val="17"/>
        </w:rPr>
        <w:t> </w:t>
      </w:r>
      <w:r>
        <w:rPr>
          <w:color w:val="231F20"/>
          <w:sz w:val="17"/>
        </w:rPr>
        <w:t>di</w:t>
      </w:r>
      <w:r>
        <w:rPr>
          <w:color w:val="231F20"/>
          <w:spacing w:val="-4"/>
          <w:sz w:val="17"/>
        </w:rPr>
        <w:t> </w:t>
      </w:r>
      <w:r>
        <w:rPr>
          <w:color w:val="231F20"/>
          <w:sz w:val="17"/>
        </w:rPr>
        <w:t>celere</w:t>
      </w:r>
      <w:r>
        <w:rPr>
          <w:color w:val="231F20"/>
          <w:spacing w:val="-4"/>
          <w:sz w:val="17"/>
        </w:rPr>
        <w:t> </w:t>
      </w:r>
      <w:r>
        <w:rPr>
          <w:color w:val="231F20"/>
          <w:sz w:val="17"/>
        </w:rPr>
        <w:t>attuazio- ne in assenza cambiamenti rilevanti tanto nel dettato normativo che in quello programmatico-attuativo-regolatorio;</w:t>
      </w:r>
    </w:p>
    <w:p>
      <w:pPr>
        <w:spacing w:line="208" w:lineRule="auto" w:before="54"/>
        <w:ind w:left="113" w:right="104" w:firstLine="511"/>
        <w:jc w:val="both"/>
        <w:rPr>
          <w:sz w:val="17"/>
        </w:rPr>
      </w:pPr>
      <w:r>
        <w:rPr>
          <w:color w:val="231F20"/>
          <w:sz w:val="17"/>
        </w:rPr>
        <w:t>di continuare ad essere riferimento ormai ampiamente noto per le</w:t>
      </w:r>
      <w:r>
        <w:rPr>
          <w:color w:val="231F20"/>
          <w:spacing w:val="-9"/>
          <w:sz w:val="17"/>
        </w:rPr>
        <w:t> </w:t>
      </w:r>
      <w:r>
        <w:rPr>
          <w:color w:val="231F20"/>
          <w:sz w:val="17"/>
        </w:rPr>
        <w:t>istituzioni</w:t>
      </w:r>
      <w:r>
        <w:rPr>
          <w:color w:val="231F20"/>
          <w:spacing w:val="-9"/>
          <w:sz w:val="17"/>
        </w:rPr>
        <w:t> </w:t>
      </w:r>
      <w:r>
        <w:rPr>
          <w:color w:val="231F20"/>
          <w:sz w:val="17"/>
        </w:rPr>
        <w:t>e</w:t>
      </w:r>
      <w:r>
        <w:rPr>
          <w:color w:val="231F20"/>
          <w:spacing w:val="-9"/>
          <w:sz w:val="17"/>
        </w:rPr>
        <w:t> </w:t>
      </w:r>
      <w:r>
        <w:rPr>
          <w:color w:val="231F20"/>
          <w:sz w:val="17"/>
        </w:rPr>
        <w:t>gli</w:t>
      </w:r>
      <w:r>
        <w:rPr>
          <w:color w:val="231F20"/>
          <w:spacing w:val="-9"/>
          <w:sz w:val="17"/>
        </w:rPr>
        <w:t> </w:t>
      </w:r>
      <w:r>
        <w:rPr>
          <w:color w:val="231F20"/>
          <w:sz w:val="17"/>
        </w:rPr>
        <w:t>operatori</w:t>
      </w:r>
      <w:r>
        <w:rPr>
          <w:color w:val="231F20"/>
          <w:spacing w:val="-9"/>
          <w:sz w:val="17"/>
        </w:rPr>
        <w:t> </w:t>
      </w:r>
      <w:r>
        <w:rPr>
          <w:color w:val="231F20"/>
          <w:sz w:val="17"/>
        </w:rPr>
        <w:t>del</w:t>
      </w:r>
      <w:r>
        <w:rPr>
          <w:color w:val="231F20"/>
          <w:spacing w:val="-9"/>
          <w:sz w:val="17"/>
        </w:rPr>
        <w:t> </w:t>
      </w:r>
      <w:r>
        <w:rPr>
          <w:color w:val="231F20"/>
          <w:sz w:val="17"/>
        </w:rPr>
        <w:t>territorio</w:t>
      </w:r>
      <w:r>
        <w:rPr>
          <w:color w:val="231F20"/>
          <w:spacing w:val="-9"/>
          <w:sz w:val="17"/>
        </w:rPr>
        <w:t> </w:t>
      </w:r>
      <w:r>
        <w:rPr>
          <w:color w:val="231F20"/>
          <w:sz w:val="17"/>
        </w:rPr>
        <w:t>impegnati</w:t>
      </w:r>
      <w:r>
        <w:rPr>
          <w:color w:val="231F20"/>
          <w:spacing w:val="-9"/>
          <w:sz w:val="17"/>
        </w:rPr>
        <w:t> </w:t>
      </w:r>
      <w:r>
        <w:rPr>
          <w:color w:val="231F20"/>
          <w:sz w:val="17"/>
        </w:rPr>
        <w:t>quali</w:t>
      </w:r>
      <w:r>
        <w:rPr>
          <w:color w:val="231F20"/>
          <w:spacing w:val="-9"/>
          <w:sz w:val="17"/>
        </w:rPr>
        <w:t> </w:t>
      </w:r>
      <w:r>
        <w:rPr>
          <w:color w:val="231F20"/>
          <w:sz w:val="17"/>
        </w:rPr>
        <w:t>soggetti</w:t>
      </w:r>
      <w:r>
        <w:rPr>
          <w:color w:val="231F20"/>
          <w:spacing w:val="-9"/>
          <w:sz w:val="17"/>
        </w:rPr>
        <w:t> </w:t>
      </w:r>
      <w:r>
        <w:rPr>
          <w:color w:val="231F20"/>
          <w:sz w:val="17"/>
        </w:rPr>
        <w:t>propo- nenti</w:t>
      </w:r>
      <w:r>
        <w:rPr>
          <w:color w:val="231F20"/>
          <w:spacing w:val="-4"/>
          <w:sz w:val="17"/>
        </w:rPr>
        <w:t> </w:t>
      </w:r>
      <w:r>
        <w:rPr>
          <w:color w:val="231F20"/>
          <w:sz w:val="17"/>
        </w:rPr>
        <w:t>ed</w:t>
      </w:r>
      <w:r>
        <w:rPr>
          <w:color w:val="231F20"/>
          <w:spacing w:val="-4"/>
          <w:sz w:val="17"/>
        </w:rPr>
        <w:t> </w:t>
      </w:r>
      <w:r>
        <w:rPr>
          <w:color w:val="231F20"/>
          <w:sz w:val="17"/>
        </w:rPr>
        <w:t>attuatori</w:t>
      </w:r>
      <w:r>
        <w:rPr>
          <w:color w:val="231F20"/>
          <w:spacing w:val="-4"/>
          <w:sz w:val="17"/>
        </w:rPr>
        <w:t> </w:t>
      </w:r>
      <w:r>
        <w:rPr>
          <w:color w:val="231F20"/>
          <w:sz w:val="17"/>
        </w:rPr>
        <w:t>di</w:t>
      </w:r>
      <w:r>
        <w:rPr>
          <w:color w:val="231F20"/>
          <w:spacing w:val="-4"/>
          <w:sz w:val="17"/>
        </w:rPr>
        <w:t> </w:t>
      </w:r>
      <w:r>
        <w:rPr>
          <w:color w:val="231F20"/>
          <w:sz w:val="17"/>
        </w:rPr>
        <w:t>interventi,</w:t>
      </w:r>
      <w:r>
        <w:rPr>
          <w:color w:val="231F20"/>
          <w:spacing w:val="-4"/>
          <w:sz w:val="17"/>
        </w:rPr>
        <w:t> </w:t>
      </w:r>
      <w:r>
        <w:rPr>
          <w:color w:val="231F20"/>
          <w:sz w:val="17"/>
        </w:rPr>
        <w:t>minimizzando</w:t>
      </w:r>
      <w:r>
        <w:rPr>
          <w:color w:val="231F20"/>
          <w:spacing w:val="-4"/>
          <w:sz w:val="17"/>
        </w:rPr>
        <w:t> </w:t>
      </w:r>
      <w:r>
        <w:rPr>
          <w:color w:val="231F20"/>
          <w:sz w:val="17"/>
        </w:rPr>
        <w:t>i</w:t>
      </w:r>
      <w:r>
        <w:rPr>
          <w:color w:val="231F20"/>
          <w:spacing w:val="-4"/>
          <w:sz w:val="17"/>
        </w:rPr>
        <w:t> </w:t>
      </w:r>
      <w:r>
        <w:rPr>
          <w:color w:val="231F20"/>
          <w:sz w:val="17"/>
        </w:rPr>
        <w:t>costi</w:t>
      </w:r>
      <w:r>
        <w:rPr>
          <w:color w:val="231F20"/>
          <w:spacing w:val="-4"/>
          <w:sz w:val="17"/>
        </w:rPr>
        <w:t> </w:t>
      </w:r>
      <w:r>
        <w:rPr>
          <w:color w:val="231F20"/>
          <w:sz w:val="17"/>
        </w:rPr>
        <w:t>(e</w:t>
      </w:r>
      <w:r>
        <w:rPr>
          <w:color w:val="231F20"/>
          <w:spacing w:val="-4"/>
          <w:sz w:val="17"/>
        </w:rPr>
        <w:t> </w:t>
      </w:r>
      <w:r>
        <w:rPr>
          <w:color w:val="231F20"/>
          <w:sz w:val="17"/>
        </w:rPr>
        <w:t>ritardi)</w:t>
      </w:r>
      <w:r>
        <w:rPr>
          <w:color w:val="231F20"/>
          <w:spacing w:val="-4"/>
          <w:sz w:val="17"/>
        </w:rPr>
        <w:t> </w:t>
      </w:r>
      <w:r>
        <w:rPr>
          <w:color w:val="231F20"/>
          <w:sz w:val="17"/>
        </w:rPr>
        <w:t>di</w:t>
      </w:r>
      <w:r>
        <w:rPr>
          <w:color w:val="231F20"/>
          <w:spacing w:val="-4"/>
          <w:sz w:val="17"/>
        </w:rPr>
        <w:t> </w:t>
      </w:r>
      <w:r>
        <w:rPr>
          <w:color w:val="231F20"/>
          <w:sz w:val="17"/>
        </w:rPr>
        <w:t>transi- zione fra sistemi o indirizzi programmatori e regolatori diversi.</w:t>
      </w:r>
    </w:p>
    <w:p>
      <w:pPr>
        <w:pStyle w:val="ListParagraph"/>
        <w:numPr>
          <w:ilvl w:val="1"/>
          <w:numId w:val="46"/>
        </w:numPr>
        <w:tabs>
          <w:tab w:pos="368" w:val="left" w:leader="none"/>
        </w:tabs>
        <w:spacing w:line="240" w:lineRule="auto" w:before="160" w:after="0"/>
        <w:ind w:left="368" w:right="0" w:hanging="255"/>
        <w:jc w:val="left"/>
        <w:rPr>
          <w:i/>
          <w:sz w:val="17"/>
        </w:rPr>
      </w:pPr>
      <w:r>
        <w:rPr>
          <w:i/>
          <w:color w:val="231F20"/>
          <w:sz w:val="17"/>
        </w:rPr>
        <w:t>Obiettivi</w:t>
      </w:r>
      <w:r>
        <w:rPr>
          <w:i/>
          <w:color w:val="231F20"/>
          <w:spacing w:val="-1"/>
          <w:sz w:val="17"/>
        </w:rPr>
        <w:t> </w:t>
      </w:r>
      <w:r>
        <w:rPr>
          <w:i/>
          <w:color w:val="231F20"/>
          <w:sz w:val="17"/>
        </w:rPr>
        <w:t>specifici per</w:t>
      </w:r>
      <w:r>
        <w:rPr>
          <w:i/>
          <w:color w:val="231F20"/>
          <w:spacing w:val="-1"/>
          <w:sz w:val="17"/>
        </w:rPr>
        <w:t> </w:t>
      </w:r>
      <w:r>
        <w:rPr>
          <w:i/>
          <w:color w:val="231F20"/>
          <w:sz w:val="17"/>
        </w:rPr>
        <w:t>asse </w:t>
      </w:r>
      <w:r>
        <w:rPr>
          <w:i/>
          <w:color w:val="231F20"/>
          <w:spacing w:val="-2"/>
          <w:sz w:val="17"/>
        </w:rPr>
        <w:t>prioritario</w:t>
      </w:r>
    </w:p>
    <w:p>
      <w:pPr>
        <w:spacing w:line="208" w:lineRule="auto" w:before="103"/>
        <w:ind w:left="113" w:right="104" w:firstLine="341"/>
        <w:jc w:val="both"/>
        <w:rPr>
          <w:sz w:val="17"/>
        </w:rPr>
      </w:pPr>
      <w:r>
        <w:rPr>
          <w:color w:val="231F20"/>
          <w:sz w:val="17"/>
        </w:rPr>
        <w:t>Di</w:t>
      </w:r>
      <w:r>
        <w:rPr>
          <w:color w:val="231F20"/>
          <w:spacing w:val="-6"/>
          <w:sz w:val="17"/>
        </w:rPr>
        <w:t> </w:t>
      </w:r>
      <w:r>
        <w:rPr>
          <w:color w:val="231F20"/>
          <w:sz w:val="17"/>
        </w:rPr>
        <w:t>seguito,</w:t>
      </w:r>
      <w:r>
        <w:rPr>
          <w:color w:val="231F20"/>
          <w:spacing w:val="-6"/>
          <w:sz w:val="17"/>
        </w:rPr>
        <w:t> </w:t>
      </w:r>
      <w:r>
        <w:rPr>
          <w:color w:val="231F20"/>
          <w:sz w:val="17"/>
        </w:rPr>
        <w:t>l’indicazione</w:t>
      </w:r>
      <w:r>
        <w:rPr>
          <w:color w:val="231F20"/>
          <w:spacing w:val="-6"/>
          <w:sz w:val="17"/>
        </w:rPr>
        <w:t> </w:t>
      </w:r>
      <w:r>
        <w:rPr>
          <w:color w:val="231F20"/>
          <w:sz w:val="17"/>
        </w:rPr>
        <w:t>dei</w:t>
      </w:r>
      <w:r>
        <w:rPr>
          <w:color w:val="231F20"/>
          <w:spacing w:val="-6"/>
          <w:sz w:val="17"/>
        </w:rPr>
        <w:t> </w:t>
      </w:r>
      <w:r>
        <w:rPr>
          <w:color w:val="231F20"/>
          <w:sz w:val="17"/>
        </w:rPr>
        <w:t>principali</w:t>
      </w:r>
      <w:r>
        <w:rPr>
          <w:color w:val="231F20"/>
          <w:spacing w:val="-6"/>
          <w:sz w:val="17"/>
        </w:rPr>
        <w:t> </w:t>
      </w:r>
      <w:r>
        <w:rPr>
          <w:color w:val="231F20"/>
          <w:sz w:val="17"/>
        </w:rPr>
        <w:t>obiettivi</w:t>
      </w:r>
      <w:r>
        <w:rPr>
          <w:color w:val="231F20"/>
          <w:spacing w:val="-6"/>
          <w:sz w:val="17"/>
        </w:rPr>
        <w:t> </w:t>
      </w:r>
      <w:r>
        <w:rPr>
          <w:color w:val="231F20"/>
          <w:sz w:val="17"/>
        </w:rPr>
        <w:t>specifici</w:t>
      </w:r>
      <w:r>
        <w:rPr>
          <w:color w:val="231F20"/>
          <w:spacing w:val="-6"/>
          <w:sz w:val="17"/>
        </w:rPr>
        <w:t> </w:t>
      </w:r>
      <w:r>
        <w:rPr>
          <w:color w:val="231F20"/>
          <w:sz w:val="17"/>
        </w:rPr>
        <w:t>da</w:t>
      </w:r>
      <w:r>
        <w:rPr>
          <w:color w:val="231F20"/>
          <w:spacing w:val="-6"/>
          <w:sz w:val="17"/>
        </w:rPr>
        <w:t> </w:t>
      </w:r>
      <w:r>
        <w:rPr>
          <w:color w:val="231F20"/>
          <w:sz w:val="17"/>
        </w:rPr>
        <w:t>conse- guire nell’ambito di ciascuna priorità. Non si tratta di una indicazione esaustiva (considerata la durata pluriennale del Programma, l’articola- zione di obiettivi specifici è fisiologico possa cambiare) e, tuttavia, la declinazione di obiettivi che segue ha un rilievo immediato come rife- rimento e descrizione del percorso di sviluppo che il programma vuole innestare,</w:t>
      </w:r>
      <w:r>
        <w:rPr>
          <w:color w:val="231F20"/>
          <w:spacing w:val="-10"/>
          <w:sz w:val="17"/>
        </w:rPr>
        <w:t> </w:t>
      </w:r>
      <w:r>
        <w:rPr>
          <w:color w:val="231F20"/>
          <w:sz w:val="17"/>
        </w:rPr>
        <w:t>per</w:t>
      </w:r>
      <w:r>
        <w:rPr>
          <w:color w:val="231F20"/>
          <w:spacing w:val="-10"/>
          <w:sz w:val="17"/>
        </w:rPr>
        <w:t> </w:t>
      </w:r>
      <w:r>
        <w:rPr>
          <w:color w:val="231F20"/>
          <w:sz w:val="17"/>
        </w:rPr>
        <w:t>la</w:t>
      </w:r>
      <w:r>
        <w:rPr>
          <w:color w:val="231F20"/>
          <w:spacing w:val="-10"/>
          <w:sz w:val="17"/>
        </w:rPr>
        <w:t> </w:t>
      </w:r>
      <w:r>
        <w:rPr>
          <w:color w:val="231F20"/>
          <w:sz w:val="17"/>
        </w:rPr>
        <w:t>definizione</w:t>
      </w:r>
      <w:r>
        <w:rPr>
          <w:color w:val="231F20"/>
          <w:spacing w:val="-10"/>
          <w:sz w:val="17"/>
        </w:rPr>
        <w:t> </w:t>
      </w:r>
      <w:r>
        <w:rPr>
          <w:color w:val="231F20"/>
          <w:sz w:val="17"/>
        </w:rPr>
        <w:t>dei</w:t>
      </w:r>
      <w:r>
        <w:rPr>
          <w:color w:val="231F20"/>
          <w:spacing w:val="-10"/>
          <w:sz w:val="17"/>
        </w:rPr>
        <w:t> </w:t>
      </w:r>
      <w:r>
        <w:rPr>
          <w:color w:val="231F20"/>
          <w:sz w:val="17"/>
        </w:rPr>
        <w:t>risultati</w:t>
      </w:r>
      <w:r>
        <w:rPr>
          <w:color w:val="231F20"/>
          <w:spacing w:val="-10"/>
          <w:sz w:val="17"/>
        </w:rPr>
        <w:t> </w:t>
      </w:r>
      <w:r>
        <w:rPr>
          <w:color w:val="231F20"/>
          <w:sz w:val="17"/>
        </w:rPr>
        <w:t>e</w:t>
      </w:r>
      <w:r>
        <w:rPr>
          <w:color w:val="231F20"/>
          <w:spacing w:val="-10"/>
          <w:sz w:val="17"/>
        </w:rPr>
        <w:t> </w:t>
      </w:r>
      <w:r>
        <w:rPr>
          <w:color w:val="231F20"/>
          <w:sz w:val="17"/>
        </w:rPr>
        <w:t>degli</w:t>
      </w:r>
      <w:r>
        <w:rPr>
          <w:color w:val="231F20"/>
          <w:spacing w:val="-10"/>
          <w:sz w:val="17"/>
        </w:rPr>
        <w:t> </w:t>
      </w:r>
      <w:r>
        <w:rPr>
          <w:color w:val="231F20"/>
          <w:sz w:val="17"/>
        </w:rPr>
        <w:t>effetti</w:t>
      </w:r>
      <w:r>
        <w:rPr>
          <w:color w:val="231F20"/>
          <w:spacing w:val="-10"/>
          <w:sz w:val="17"/>
        </w:rPr>
        <w:t> </w:t>
      </w:r>
      <w:r>
        <w:rPr>
          <w:color w:val="231F20"/>
          <w:sz w:val="17"/>
        </w:rPr>
        <w:t>attesi</w:t>
      </w:r>
      <w:r>
        <w:rPr>
          <w:color w:val="231F20"/>
          <w:spacing w:val="-10"/>
          <w:sz w:val="17"/>
        </w:rPr>
        <w:t> </w:t>
      </w:r>
      <w:r>
        <w:rPr>
          <w:color w:val="231F20"/>
          <w:sz w:val="17"/>
        </w:rPr>
        <w:t>(Allegato</w:t>
      </w:r>
      <w:r>
        <w:rPr>
          <w:color w:val="231F20"/>
          <w:spacing w:val="-11"/>
          <w:sz w:val="17"/>
        </w:rPr>
        <w:t> </w:t>
      </w:r>
      <w:r>
        <w:rPr>
          <w:i/>
          <w:color w:val="231F20"/>
          <w:sz w:val="17"/>
        </w:rPr>
        <w:t>A) </w:t>
      </w:r>
      <w:r>
        <w:rPr>
          <w:color w:val="231F20"/>
          <w:sz w:val="17"/>
        </w:rPr>
        <w:t>e quindi come orientamento per la progettualità da attivare.</w:t>
      </w:r>
    </w:p>
    <w:p>
      <w:pPr>
        <w:spacing w:before="162"/>
        <w:ind w:left="113" w:right="0" w:firstLine="0"/>
        <w:jc w:val="left"/>
        <w:rPr>
          <w:sz w:val="17"/>
        </w:rPr>
      </w:pPr>
      <w:r>
        <w:rPr>
          <w:color w:val="231F20"/>
          <w:sz w:val="17"/>
        </w:rPr>
        <w:t>Priorità</w:t>
      </w:r>
      <w:r>
        <w:rPr>
          <w:color w:val="231F20"/>
          <w:spacing w:val="-10"/>
          <w:sz w:val="17"/>
        </w:rPr>
        <w:t> </w:t>
      </w:r>
      <w:r>
        <w:rPr>
          <w:color w:val="231F20"/>
          <w:sz w:val="17"/>
        </w:rPr>
        <w:t>A</w:t>
      </w:r>
      <w:r>
        <w:rPr>
          <w:color w:val="231F20"/>
          <w:spacing w:val="-10"/>
          <w:sz w:val="17"/>
        </w:rPr>
        <w:t> </w:t>
      </w:r>
      <w:r>
        <w:rPr>
          <w:color w:val="231F20"/>
          <w:sz w:val="17"/>
        </w:rPr>
        <w:t>- Sistema imprenditoriale e </w:t>
      </w:r>
      <w:r>
        <w:rPr>
          <w:color w:val="231F20"/>
          <w:spacing w:val="-2"/>
          <w:sz w:val="17"/>
        </w:rPr>
        <w:t>produttivo</w:t>
      </w:r>
    </w:p>
    <w:p>
      <w:pPr>
        <w:spacing w:line="208" w:lineRule="auto" w:before="104"/>
        <w:ind w:left="113" w:right="105" w:firstLine="341"/>
        <w:jc w:val="both"/>
        <w:rPr>
          <w:sz w:val="17"/>
        </w:rPr>
      </w:pPr>
      <w:r>
        <w:rPr>
          <w:color w:val="231F20"/>
          <w:sz w:val="17"/>
        </w:rPr>
        <w:t>I principali obiettivi da conseguire nell’ambito della Priorità </w:t>
      </w:r>
      <w:r>
        <w:rPr>
          <w:color w:val="231F20"/>
          <w:sz w:val="17"/>
        </w:rPr>
        <w:t>«Si- stema imprenditoriale e produttivo» sono i seguenti:</w:t>
      </w:r>
    </w:p>
    <w:p>
      <w:pPr>
        <w:spacing w:line="208" w:lineRule="auto" w:before="53"/>
        <w:ind w:left="113" w:right="104" w:firstLine="511"/>
        <w:jc w:val="both"/>
        <w:rPr>
          <w:sz w:val="17"/>
        </w:rPr>
      </w:pPr>
      <w:r>
        <w:rPr>
          <w:color w:val="231F20"/>
          <w:sz w:val="17"/>
        </w:rPr>
        <w:t>orientare</w:t>
      </w:r>
      <w:r>
        <w:rPr>
          <w:color w:val="231F20"/>
          <w:spacing w:val="-5"/>
          <w:sz w:val="17"/>
        </w:rPr>
        <w:t> </w:t>
      </w:r>
      <w:r>
        <w:rPr>
          <w:color w:val="231F20"/>
          <w:sz w:val="17"/>
        </w:rPr>
        <w:t>l’industria</w:t>
      </w:r>
      <w:r>
        <w:rPr>
          <w:color w:val="231F20"/>
          <w:spacing w:val="-5"/>
          <w:sz w:val="17"/>
        </w:rPr>
        <w:t> </w:t>
      </w:r>
      <w:r>
        <w:rPr>
          <w:color w:val="231F20"/>
          <w:sz w:val="17"/>
        </w:rPr>
        <w:t>alle</w:t>
      </w:r>
      <w:r>
        <w:rPr>
          <w:color w:val="231F20"/>
          <w:spacing w:val="-5"/>
          <w:sz w:val="17"/>
        </w:rPr>
        <w:t> </w:t>
      </w:r>
      <w:r>
        <w:rPr>
          <w:color w:val="231F20"/>
          <w:sz w:val="17"/>
        </w:rPr>
        <w:t>alte</w:t>
      </w:r>
      <w:r>
        <w:rPr>
          <w:color w:val="231F20"/>
          <w:spacing w:val="-5"/>
          <w:sz w:val="17"/>
        </w:rPr>
        <w:t> </w:t>
      </w:r>
      <w:r>
        <w:rPr>
          <w:color w:val="231F20"/>
          <w:sz w:val="17"/>
        </w:rPr>
        <w:t>tecnologie</w:t>
      </w:r>
      <w:r>
        <w:rPr>
          <w:color w:val="231F20"/>
          <w:spacing w:val="-5"/>
          <w:sz w:val="17"/>
        </w:rPr>
        <w:t> </w:t>
      </w:r>
      <w:r>
        <w:rPr>
          <w:color w:val="231F20"/>
          <w:sz w:val="17"/>
        </w:rPr>
        <w:t>e</w:t>
      </w:r>
      <w:r>
        <w:rPr>
          <w:color w:val="231F20"/>
          <w:spacing w:val="-5"/>
          <w:sz w:val="17"/>
        </w:rPr>
        <w:t> </w:t>
      </w:r>
      <w:r>
        <w:rPr>
          <w:color w:val="231F20"/>
          <w:sz w:val="17"/>
        </w:rPr>
        <w:t>alla</w:t>
      </w:r>
      <w:r>
        <w:rPr>
          <w:color w:val="231F20"/>
          <w:spacing w:val="-5"/>
          <w:sz w:val="17"/>
        </w:rPr>
        <w:t> </w:t>
      </w:r>
      <w:r>
        <w:rPr>
          <w:color w:val="231F20"/>
          <w:sz w:val="17"/>
        </w:rPr>
        <w:t>ricerca</w:t>
      </w:r>
      <w:r>
        <w:rPr>
          <w:color w:val="231F20"/>
          <w:spacing w:val="-5"/>
          <w:sz w:val="17"/>
        </w:rPr>
        <w:t> </w:t>
      </w:r>
      <w:r>
        <w:rPr>
          <w:color w:val="231F20"/>
          <w:sz w:val="17"/>
        </w:rPr>
        <w:t>fondamen- talmente</w:t>
      </w:r>
      <w:r>
        <w:rPr>
          <w:color w:val="231F20"/>
          <w:spacing w:val="-9"/>
          <w:sz w:val="17"/>
        </w:rPr>
        <w:t> </w:t>
      </w:r>
      <w:r>
        <w:rPr>
          <w:color w:val="231F20"/>
          <w:sz w:val="17"/>
        </w:rPr>
        <w:t>lungo</w:t>
      </w:r>
      <w:r>
        <w:rPr>
          <w:color w:val="231F20"/>
          <w:spacing w:val="-9"/>
          <w:sz w:val="17"/>
        </w:rPr>
        <w:t> </w:t>
      </w:r>
      <w:r>
        <w:rPr>
          <w:color w:val="231F20"/>
          <w:sz w:val="17"/>
        </w:rPr>
        <w:t>gli</w:t>
      </w:r>
      <w:r>
        <w:rPr>
          <w:color w:val="231F20"/>
          <w:spacing w:val="-9"/>
          <w:sz w:val="17"/>
        </w:rPr>
        <w:t> </w:t>
      </w:r>
      <w:r>
        <w:rPr>
          <w:i/>
          <w:color w:val="231F20"/>
          <w:sz w:val="17"/>
        </w:rPr>
        <w:t>asset</w:t>
      </w:r>
      <w:r>
        <w:rPr>
          <w:i/>
          <w:color w:val="231F20"/>
          <w:spacing w:val="-9"/>
          <w:sz w:val="17"/>
        </w:rPr>
        <w:t> </w:t>
      </w:r>
      <w:r>
        <w:rPr>
          <w:color w:val="231F20"/>
          <w:sz w:val="17"/>
        </w:rPr>
        <w:t>dello</w:t>
      </w:r>
      <w:r>
        <w:rPr>
          <w:color w:val="231F20"/>
          <w:spacing w:val="-9"/>
          <w:sz w:val="17"/>
        </w:rPr>
        <w:t> </w:t>
      </w:r>
      <w:r>
        <w:rPr>
          <w:color w:val="231F20"/>
          <w:sz w:val="17"/>
        </w:rPr>
        <w:t>Spazio-ICT,</w:t>
      </w:r>
      <w:r>
        <w:rPr>
          <w:color w:val="231F20"/>
          <w:spacing w:val="-9"/>
          <w:sz w:val="17"/>
        </w:rPr>
        <w:t> </w:t>
      </w:r>
      <w:r>
        <w:rPr>
          <w:color w:val="231F20"/>
          <w:sz w:val="17"/>
        </w:rPr>
        <w:t>chimico-farmaceutico</w:t>
      </w:r>
      <w:r>
        <w:rPr>
          <w:color w:val="231F20"/>
          <w:spacing w:val="-9"/>
          <w:sz w:val="17"/>
        </w:rPr>
        <w:t> </w:t>
      </w:r>
      <w:r>
        <w:rPr>
          <w:color w:val="231F20"/>
          <w:sz w:val="17"/>
        </w:rPr>
        <w:t>e</w:t>
      </w:r>
      <w:r>
        <w:rPr>
          <w:color w:val="231F20"/>
          <w:spacing w:val="-9"/>
          <w:sz w:val="17"/>
        </w:rPr>
        <w:t> </w:t>
      </w:r>
      <w:r>
        <w:rPr>
          <w:color w:val="231F20"/>
          <w:sz w:val="17"/>
        </w:rPr>
        <w:t>della conservazione e valorizzazione delle risorse culturali;</w:t>
      </w:r>
    </w:p>
    <w:p>
      <w:pPr>
        <w:spacing w:line="208" w:lineRule="auto" w:before="53"/>
        <w:ind w:left="113" w:right="104" w:firstLine="511"/>
        <w:jc w:val="both"/>
        <w:rPr>
          <w:sz w:val="17"/>
        </w:rPr>
      </w:pPr>
      <w:r>
        <w:rPr>
          <w:color w:val="231F20"/>
          <w:sz w:val="17"/>
        </w:rPr>
        <w:t>consolidare e far crescere le aziende esistenti, lavorare </w:t>
      </w:r>
      <w:r>
        <w:rPr>
          <w:color w:val="231F20"/>
          <w:sz w:val="17"/>
        </w:rPr>
        <w:t>all’inte- grazione</w:t>
      </w:r>
      <w:r>
        <w:rPr>
          <w:color w:val="231F20"/>
          <w:spacing w:val="-1"/>
          <w:sz w:val="17"/>
        </w:rPr>
        <w:t> </w:t>
      </w:r>
      <w:r>
        <w:rPr>
          <w:color w:val="231F20"/>
          <w:sz w:val="17"/>
        </w:rPr>
        <w:t>con</w:t>
      </w:r>
      <w:r>
        <w:rPr>
          <w:color w:val="231F20"/>
          <w:spacing w:val="-1"/>
          <w:sz w:val="17"/>
        </w:rPr>
        <w:t> </w:t>
      </w:r>
      <w:r>
        <w:rPr>
          <w:color w:val="231F20"/>
          <w:sz w:val="17"/>
        </w:rPr>
        <w:t>altri</w:t>
      </w:r>
      <w:r>
        <w:rPr>
          <w:color w:val="231F20"/>
          <w:spacing w:val="-1"/>
          <w:sz w:val="17"/>
        </w:rPr>
        <w:t> </w:t>
      </w:r>
      <w:r>
        <w:rPr>
          <w:color w:val="231F20"/>
          <w:sz w:val="17"/>
        </w:rPr>
        <w:t>siti</w:t>
      </w:r>
      <w:r>
        <w:rPr>
          <w:color w:val="231F20"/>
          <w:spacing w:val="-1"/>
          <w:sz w:val="17"/>
        </w:rPr>
        <w:t> </w:t>
      </w:r>
      <w:r>
        <w:rPr>
          <w:color w:val="231F20"/>
          <w:sz w:val="17"/>
        </w:rPr>
        <w:t>industriali</w:t>
      </w:r>
      <w:r>
        <w:rPr>
          <w:color w:val="231F20"/>
          <w:spacing w:val="-1"/>
          <w:sz w:val="17"/>
        </w:rPr>
        <w:t> </w:t>
      </w:r>
      <w:r>
        <w:rPr>
          <w:color w:val="231F20"/>
          <w:sz w:val="17"/>
        </w:rPr>
        <w:t>presenti</w:t>
      </w:r>
      <w:r>
        <w:rPr>
          <w:color w:val="231F20"/>
          <w:spacing w:val="-1"/>
          <w:sz w:val="17"/>
        </w:rPr>
        <w:t> </w:t>
      </w:r>
      <w:r>
        <w:rPr>
          <w:color w:val="231F20"/>
          <w:sz w:val="17"/>
        </w:rPr>
        <w:t>nella</w:t>
      </w:r>
      <w:r>
        <w:rPr>
          <w:color w:val="231F20"/>
          <w:spacing w:val="-1"/>
          <w:sz w:val="17"/>
        </w:rPr>
        <w:t> </w:t>
      </w:r>
      <w:r>
        <w:rPr>
          <w:color w:val="231F20"/>
          <w:sz w:val="17"/>
        </w:rPr>
        <w:t>Regione</w:t>
      </w:r>
      <w:r>
        <w:rPr>
          <w:color w:val="231F20"/>
          <w:spacing w:val="-11"/>
          <w:sz w:val="17"/>
        </w:rPr>
        <w:t> </w:t>
      </w:r>
      <w:r>
        <w:rPr>
          <w:color w:val="231F20"/>
          <w:sz w:val="17"/>
        </w:rPr>
        <w:t>Abruzzo</w:t>
      </w:r>
      <w:r>
        <w:rPr>
          <w:color w:val="231F20"/>
          <w:spacing w:val="-1"/>
          <w:sz w:val="17"/>
        </w:rPr>
        <w:t> </w:t>
      </w:r>
      <w:r>
        <w:rPr>
          <w:color w:val="231F20"/>
          <w:sz w:val="17"/>
        </w:rPr>
        <w:t>e</w:t>
      </w:r>
      <w:r>
        <w:rPr>
          <w:color w:val="231F20"/>
          <w:spacing w:val="-1"/>
          <w:sz w:val="17"/>
        </w:rPr>
        <w:t> </w:t>
      </w:r>
      <w:r>
        <w:rPr>
          <w:color w:val="231F20"/>
          <w:sz w:val="17"/>
        </w:rPr>
        <w:t>nelle regioni contermini;</w:t>
      </w:r>
    </w:p>
    <w:p>
      <w:pPr>
        <w:spacing w:line="208" w:lineRule="auto" w:before="52"/>
        <w:ind w:left="113" w:right="105" w:firstLine="511"/>
        <w:jc w:val="both"/>
        <w:rPr>
          <w:sz w:val="17"/>
        </w:rPr>
      </w:pPr>
      <w:r>
        <w:rPr>
          <w:color w:val="231F20"/>
          <w:sz w:val="17"/>
        </w:rPr>
        <w:t>completare</w:t>
      </w:r>
      <w:r>
        <w:rPr>
          <w:color w:val="231F20"/>
          <w:spacing w:val="-3"/>
          <w:sz w:val="17"/>
        </w:rPr>
        <w:t> </w:t>
      </w:r>
      <w:r>
        <w:rPr>
          <w:color w:val="231F20"/>
          <w:sz w:val="17"/>
        </w:rPr>
        <w:t>e</w:t>
      </w:r>
      <w:r>
        <w:rPr>
          <w:color w:val="231F20"/>
          <w:spacing w:val="-3"/>
          <w:sz w:val="17"/>
        </w:rPr>
        <w:t> </w:t>
      </w:r>
      <w:r>
        <w:rPr>
          <w:color w:val="231F20"/>
          <w:sz w:val="17"/>
        </w:rPr>
        <w:t>ammodernare</w:t>
      </w:r>
      <w:r>
        <w:rPr>
          <w:color w:val="231F20"/>
          <w:spacing w:val="-3"/>
          <w:sz w:val="17"/>
        </w:rPr>
        <w:t> </w:t>
      </w:r>
      <w:r>
        <w:rPr>
          <w:color w:val="231F20"/>
          <w:sz w:val="17"/>
        </w:rPr>
        <w:t>le</w:t>
      </w:r>
      <w:r>
        <w:rPr>
          <w:color w:val="231F20"/>
          <w:spacing w:val="-3"/>
          <w:sz w:val="17"/>
        </w:rPr>
        <w:t> </w:t>
      </w:r>
      <w:r>
        <w:rPr>
          <w:color w:val="231F20"/>
          <w:sz w:val="17"/>
        </w:rPr>
        <w:t>infrastrutture</w:t>
      </w:r>
      <w:r>
        <w:rPr>
          <w:color w:val="231F20"/>
          <w:spacing w:val="-3"/>
          <w:sz w:val="17"/>
        </w:rPr>
        <w:t> </w:t>
      </w:r>
      <w:r>
        <w:rPr>
          <w:color w:val="231F20"/>
          <w:sz w:val="17"/>
        </w:rPr>
        <w:t>delle</w:t>
      </w:r>
      <w:r>
        <w:rPr>
          <w:color w:val="231F20"/>
          <w:spacing w:val="-3"/>
          <w:sz w:val="17"/>
        </w:rPr>
        <w:t> </w:t>
      </w:r>
      <w:r>
        <w:rPr>
          <w:color w:val="231F20"/>
          <w:sz w:val="17"/>
        </w:rPr>
        <w:t>aree</w:t>
      </w:r>
      <w:r>
        <w:rPr>
          <w:color w:val="231F20"/>
          <w:spacing w:val="-3"/>
          <w:sz w:val="17"/>
        </w:rPr>
        <w:t> </w:t>
      </w:r>
      <w:r>
        <w:rPr>
          <w:color w:val="231F20"/>
          <w:sz w:val="17"/>
        </w:rPr>
        <w:t>industria- li,</w:t>
      </w:r>
      <w:r>
        <w:rPr>
          <w:color w:val="231F20"/>
          <w:spacing w:val="-8"/>
          <w:sz w:val="17"/>
        </w:rPr>
        <w:t> </w:t>
      </w:r>
      <w:r>
        <w:rPr>
          <w:color w:val="231F20"/>
          <w:sz w:val="17"/>
        </w:rPr>
        <w:t>a</w:t>
      </w:r>
      <w:r>
        <w:rPr>
          <w:color w:val="231F20"/>
          <w:spacing w:val="-7"/>
          <w:sz w:val="17"/>
        </w:rPr>
        <w:t> </w:t>
      </w:r>
      <w:r>
        <w:rPr>
          <w:color w:val="231F20"/>
          <w:sz w:val="17"/>
        </w:rPr>
        <w:t>partire</w:t>
      </w:r>
      <w:r>
        <w:rPr>
          <w:color w:val="231F20"/>
          <w:spacing w:val="-7"/>
          <w:sz w:val="17"/>
        </w:rPr>
        <w:t> </w:t>
      </w:r>
      <w:r>
        <w:rPr>
          <w:color w:val="231F20"/>
          <w:sz w:val="17"/>
        </w:rPr>
        <w:t>da</w:t>
      </w:r>
      <w:r>
        <w:rPr>
          <w:color w:val="231F20"/>
          <w:spacing w:val="-7"/>
          <w:sz w:val="17"/>
        </w:rPr>
        <w:t> </w:t>
      </w:r>
      <w:r>
        <w:rPr>
          <w:color w:val="231F20"/>
          <w:sz w:val="17"/>
        </w:rPr>
        <w:t>quella</w:t>
      </w:r>
      <w:r>
        <w:rPr>
          <w:color w:val="231F20"/>
          <w:spacing w:val="-7"/>
          <w:sz w:val="17"/>
        </w:rPr>
        <w:t> </w:t>
      </w:r>
      <w:r>
        <w:rPr>
          <w:color w:val="231F20"/>
          <w:sz w:val="17"/>
        </w:rPr>
        <w:t>dell’Aquila</w:t>
      </w:r>
      <w:r>
        <w:rPr>
          <w:color w:val="231F20"/>
          <w:spacing w:val="-7"/>
          <w:sz w:val="17"/>
        </w:rPr>
        <w:t> </w:t>
      </w:r>
      <w:r>
        <w:rPr>
          <w:color w:val="231F20"/>
          <w:sz w:val="17"/>
        </w:rPr>
        <w:t>e</w:t>
      </w:r>
      <w:r>
        <w:rPr>
          <w:color w:val="231F20"/>
          <w:spacing w:val="-7"/>
          <w:sz w:val="17"/>
        </w:rPr>
        <w:t> </w:t>
      </w:r>
      <w:r>
        <w:rPr>
          <w:color w:val="231F20"/>
          <w:sz w:val="17"/>
        </w:rPr>
        <w:t>dei</w:t>
      </w:r>
      <w:r>
        <w:rPr>
          <w:color w:val="231F20"/>
          <w:spacing w:val="-7"/>
          <w:sz w:val="17"/>
        </w:rPr>
        <w:t> </w:t>
      </w:r>
      <w:r>
        <w:rPr>
          <w:color w:val="231F20"/>
          <w:sz w:val="17"/>
        </w:rPr>
        <w:t>comuni</w:t>
      </w:r>
      <w:r>
        <w:rPr>
          <w:color w:val="231F20"/>
          <w:spacing w:val="-7"/>
          <w:sz w:val="17"/>
        </w:rPr>
        <w:t> </w:t>
      </w:r>
      <w:r>
        <w:rPr>
          <w:color w:val="231F20"/>
          <w:sz w:val="17"/>
        </w:rPr>
        <w:t>limitrofi</w:t>
      </w:r>
      <w:r>
        <w:rPr>
          <w:color w:val="231F20"/>
          <w:spacing w:val="-7"/>
          <w:sz w:val="17"/>
        </w:rPr>
        <w:t> </w:t>
      </w:r>
      <w:r>
        <w:rPr>
          <w:color w:val="231F20"/>
          <w:sz w:val="17"/>
        </w:rPr>
        <w:t>(completamento della</w:t>
      </w:r>
      <w:r>
        <w:rPr>
          <w:color w:val="231F20"/>
          <w:spacing w:val="-5"/>
          <w:sz w:val="17"/>
        </w:rPr>
        <w:t> </w:t>
      </w:r>
      <w:r>
        <w:rPr>
          <w:color w:val="231F20"/>
          <w:sz w:val="17"/>
        </w:rPr>
        <w:t>metanizzazione,</w:t>
      </w:r>
      <w:r>
        <w:rPr>
          <w:color w:val="231F20"/>
          <w:spacing w:val="-5"/>
          <w:sz w:val="17"/>
        </w:rPr>
        <w:t> </w:t>
      </w:r>
      <w:r>
        <w:rPr>
          <w:color w:val="231F20"/>
          <w:sz w:val="17"/>
        </w:rPr>
        <w:t>infrastrutturazione</w:t>
      </w:r>
      <w:r>
        <w:rPr>
          <w:color w:val="231F20"/>
          <w:spacing w:val="-5"/>
          <w:sz w:val="17"/>
        </w:rPr>
        <w:t> </w:t>
      </w:r>
      <w:r>
        <w:rPr>
          <w:color w:val="231F20"/>
          <w:sz w:val="17"/>
        </w:rPr>
        <w:t>digitale</w:t>
      </w:r>
      <w:r>
        <w:rPr>
          <w:color w:val="231F20"/>
          <w:spacing w:val="-5"/>
          <w:sz w:val="17"/>
        </w:rPr>
        <w:t> </w:t>
      </w:r>
      <w:r>
        <w:rPr>
          <w:color w:val="231F20"/>
          <w:sz w:val="17"/>
        </w:rPr>
        <w:t>a</w:t>
      </w:r>
      <w:r>
        <w:rPr>
          <w:color w:val="231F20"/>
          <w:spacing w:val="-5"/>
          <w:sz w:val="17"/>
        </w:rPr>
        <w:t> </w:t>
      </w:r>
      <w:r>
        <w:rPr>
          <w:color w:val="231F20"/>
          <w:sz w:val="17"/>
        </w:rPr>
        <w:t>banda</w:t>
      </w:r>
      <w:r>
        <w:rPr>
          <w:color w:val="231F20"/>
          <w:spacing w:val="-5"/>
          <w:sz w:val="17"/>
        </w:rPr>
        <w:t> </w:t>
      </w:r>
      <w:r>
        <w:rPr>
          <w:color w:val="231F20"/>
          <w:sz w:val="17"/>
        </w:rPr>
        <w:t>larga</w:t>
      </w:r>
      <w:r>
        <w:rPr>
          <w:color w:val="231F20"/>
          <w:spacing w:val="-5"/>
          <w:sz w:val="17"/>
        </w:rPr>
        <w:t> </w:t>
      </w:r>
      <w:r>
        <w:rPr>
          <w:color w:val="231F20"/>
          <w:sz w:val="17"/>
        </w:rPr>
        <w:t>e</w:t>
      </w:r>
      <w:r>
        <w:rPr>
          <w:color w:val="231F20"/>
          <w:spacing w:val="-5"/>
          <w:sz w:val="17"/>
        </w:rPr>
        <w:t> </w:t>
      </w:r>
      <w:r>
        <w:rPr>
          <w:color w:val="231F20"/>
          <w:sz w:val="17"/>
        </w:rPr>
        <w:t>realiz- zazione di aree ecologicamente attrezzate);</w:t>
      </w:r>
    </w:p>
    <w:p>
      <w:pPr>
        <w:spacing w:line="208" w:lineRule="auto" w:before="54"/>
        <w:ind w:left="113" w:right="105" w:firstLine="511"/>
        <w:jc w:val="both"/>
        <w:rPr>
          <w:sz w:val="17"/>
        </w:rPr>
      </w:pPr>
      <w:r>
        <w:rPr>
          <w:color w:val="231F20"/>
          <w:sz w:val="17"/>
        </w:rPr>
        <w:t>promuovere</w:t>
      </w:r>
      <w:r>
        <w:rPr>
          <w:color w:val="231F20"/>
          <w:spacing w:val="-3"/>
          <w:sz w:val="17"/>
        </w:rPr>
        <w:t> </w:t>
      </w:r>
      <w:r>
        <w:rPr>
          <w:color w:val="231F20"/>
          <w:sz w:val="17"/>
        </w:rPr>
        <w:t>e</w:t>
      </w:r>
      <w:r>
        <w:rPr>
          <w:color w:val="231F20"/>
          <w:spacing w:val="-3"/>
          <w:sz w:val="17"/>
        </w:rPr>
        <w:t> </w:t>
      </w:r>
      <w:r>
        <w:rPr>
          <w:color w:val="231F20"/>
          <w:sz w:val="17"/>
        </w:rPr>
        <w:t>stimolare</w:t>
      </w:r>
      <w:r>
        <w:rPr>
          <w:color w:val="231F20"/>
          <w:spacing w:val="-3"/>
          <w:sz w:val="17"/>
        </w:rPr>
        <w:t> </w:t>
      </w:r>
      <w:r>
        <w:rPr>
          <w:color w:val="231F20"/>
          <w:sz w:val="17"/>
        </w:rPr>
        <w:t>collegamenti</w:t>
      </w:r>
      <w:r>
        <w:rPr>
          <w:color w:val="231F20"/>
          <w:spacing w:val="-3"/>
          <w:sz w:val="17"/>
        </w:rPr>
        <w:t> </w:t>
      </w:r>
      <w:r>
        <w:rPr>
          <w:color w:val="231F20"/>
          <w:sz w:val="17"/>
        </w:rPr>
        <w:t>con</w:t>
      </w:r>
      <w:r>
        <w:rPr>
          <w:color w:val="231F20"/>
          <w:spacing w:val="-3"/>
          <w:sz w:val="17"/>
        </w:rPr>
        <w:t> </w:t>
      </w:r>
      <w:r>
        <w:rPr>
          <w:color w:val="231F20"/>
          <w:sz w:val="17"/>
        </w:rPr>
        <w:t>la</w:t>
      </w:r>
      <w:r>
        <w:rPr>
          <w:color w:val="231F20"/>
          <w:spacing w:val="-3"/>
          <w:sz w:val="17"/>
        </w:rPr>
        <w:t> </w:t>
      </w:r>
      <w:r>
        <w:rPr>
          <w:color w:val="231F20"/>
          <w:sz w:val="17"/>
        </w:rPr>
        <w:t>ricerca</w:t>
      </w:r>
      <w:r>
        <w:rPr>
          <w:color w:val="231F20"/>
          <w:spacing w:val="-3"/>
          <w:sz w:val="17"/>
        </w:rPr>
        <w:t> </w:t>
      </w:r>
      <w:r>
        <w:rPr>
          <w:color w:val="231F20"/>
          <w:sz w:val="17"/>
        </w:rPr>
        <w:t>dell’univer- sità, e dei centri di ricerca interni ed esterni al territorio;</w:t>
      </w:r>
    </w:p>
    <w:p>
      <w:pPr>
        <w:spacing w:line="208" w:lineRule="auto" w:before="52"/>
        <w:ind w:left="113" w:right="105" w:firstLine="511"/>
        <w:jc w:val="both"/>
        <w:rPr>
          <w:sz w:val="17"/>
        </w:rPr>
      </w:pPr>
      <w:r>
        <w:rPr>
          <w:color w:val="231F20"/>
          <w:sz w:val="17"/>
        </w:rPr>
        <w:t>rafforzare</w:t>
      </w:r>
      <w:r>
        <w:rPr>
          <w:color w:val="231F20"/>
          <w:spacing w:val="-7"/>
          <w:sz w:val="17"/>
        </w:rPr>
        <w:t> </w:t>
      </w:r>
      <w:r>
        <w:rPr>
          <w:color w:val="231F20"/>
          <w:sz w:val="17"/>
        </w:rPr>
        <w:t>le</w:t>
      </w:r>
      <w:r>
        <w:rPr>
          <w:color w:val="231F20"/>
          <w:spacing w:val="-7"/>
          <w:sz w:val="17"/>
        </w:rPr>
        <w:t> </w:t>
      </w:r>
      <w:r>
        <w:rPr>
          <w:color w:val="231F20"/>
          <w:sz w:val="17"/>
        </w:rPr>
        <w:t>competenze</w:t>
      </w:r>
      <w:r>
        <w:rPr>
          <w:color w:val="231F20"/>
          <w:spacing w:val="-7"/>
          <w:sz w:val="17"/>
        </w:rPr>
        <w:t> </w:t>
      </w:r>
      <w:r>
        <w:rPr>
          <w:color w:val="231F20"/>
          <w:sz w:val="17"/>
        </w:rPr>
        <w:t>delle</w:t>
      </w:r>
      <w:r>
        <w:rPr>
          <w:color w:val="231F20"/>
          <w:spacing w:val="-7"/>
          <w:sz w:val="17"/>
        </w:rPr>
        <w:t> </w:t>
      </w:r>
      <w:r>
        <w:rPr>
          <w:color w:val="231F20"/>
          <w:sz w:val="17"/>
        </w:rPr>
        <w:t>PMI:</w:t>
      </w:r>
      <w:r>
        <w:rPr>
          <w:color w:val="231F20"/>
          <w:spacing w:val="-7"/>
          <w:sz w:val="17"/>
        </w:rPr>
        <w:t> </w:t>
      </w:r>
      <w:r>
        <w:rPr>
          <w:color w:val="231F20"/>
          <w:sz w:val="17"/>
        </w:rPr>
        <w:t>migliorare</w:t>
      </w:r>
      <w:r>
        <w:rPr>
          <w:color w:val="231F20"/>
          <w:spacing w:val="-7"/>
          <w:sz w:val="17"/>
        </w:rPr>
        <w:t> </w:t>
      </w:r>
      <w:r>
        <w:rPr>
          <w:color w:val="231F20"/>
          <w:sz w:val="17"/>
        </w:rPr>
        <w:t>le</w:t>
      </w:r>
      <w:r>
        <w:rPr>
          <w:color w:val="231F20"/>
          <w:spacing w:val="-7"/>
          <w:sz w:val="17"/>
        </w:rPr>
        <w:t> </w:t>
      </w:r>
      <w:r>
        <w:rPr>
          <w:color w:val="231F20"/>
          <w:sz w:val="17"/>
        </w:rPr>
        <w:t>capacità</w:t>
      </w:r>
      <w:r>
        <w:rPr>
          <w:color w:val="231F20"/>
          <w:spacing w:val="-7"/>
          <w:sz w:val="17"/>
        </w:rPr>
        <w:t> </w:t>
      </w:r>
      <w:r>
        <w:rPr>
          <w:color w:val="231F20"/>
          <w:sz w:val="17"/>
        </w:rPr>
        <w:t>orga- nizzative,</w:t>
      </w:r>
      <w:r>
        <w:rPr>
          <w:color w:val="231F20"/>
          <w:spacing w:val="-9"/>
          <w:sz w:val="17"/>
        </w:rPr>
        <w:t> </w:t>
      </w:r>
      <w:r>
        <w:rPr>
          <w:color w:val="231F20"/>
          <w:sz w:val="17"/>
        </w:rPr>
        <w:t>di</w:t>
      </w:r>
      <w:r>
        <w:rPr>
          <w:color w:val="231F20"/>
          <w:spacing w:val="-10"/>
          <w:sz w:val="17"/>
        </w:rPr>
        <w:t> </w:t>
      </w:r>
      <w:r>
        <w:rPr>
          <w:i/>
          <w:color w:val="231F20"/>
          <w:sz w:val="17"/>
        </w:rPr>
        <w:t>marketing</w:t>
      </w:r>
      <w:r>
        <w:rPr>
          <w:i/>
          <w:color w:val="231F20"/>
          <w:spacing w:val="-9"/>
          <w:sz w:val="17"/>
        </w:rPr>
        <w:t> </w:t>
      </w:r>
      <w:r>
        <w:rPr>
          <w:color w:val="231F20"/>
          <w:sz w:val="17"/>
        </w:rPr>
        <w:t>e</w:t>
      </w:r>
      <w:r>
        <w:rPr>
          <w:color w:val="231F20"/>
          <w:spacing w:val="-9"/>
          <w:sz w:val="17"/>
        </w:rPr>
        <w:t> </w:t>
      </w:r>
      <w:r>
        <w:rPr>
          <w:color w:val="231F20"/>
          <w:sz w:val="17"/>
        </w:rPr>
        <w:t>di</w:t>
      </w:r>
      <w:r>
        <w:rPr>
          <w:color w:val="231F20"/>
          <w:spacing w:val="-9"/>
          <w:sz w:val="17"/>
        </w:rPr>
        <w:t> </w:t>
      </w:r>
      <w:r>
        <w:rPr>
          <w:color w:val="231F20"/>
          <w:sz w:val="17"/>
        </w:rPr>
        <w:t>internazionalizzazione</w:t>
      </w:r>
      <w:r>
        <w:rPr>
          <w:color w:val="231F20"/>
          <w:spacing w:val="-9"/>
          <w:sz w:val="17"/>
        </w:rPr>
        <w:t> </w:t>
      </w:r>
      <w:r>
        <w:rPr>
          <w:color w:val="231F20"/>
          <w:sz w:val="17"/>
        </w:rPr>
        <w:t>delle</w:t>
      </w:r>
      <w:r>
        <w:rPr>
          <w:color w:val="231F20"/>
          <w:spacing w:val="-9"/>
          <w:sz w:val="17"/>
        </w:rPr>
        <w:t> </w:t>
      </w:r>
      <w:r>
        <w:rPr>
          <w:color w:val="231F20"/>
          <w:sz w:val="17"/>
        </w:rPr>
        <w:t>piccole</w:t>
      </w:r>
      <w:r>
        <w:rPr>
          <w:color w:val="231F20"/>
          <w:spacing w:val="-9"/>
          <w:sz w:val="17"/>
        </w:rPr>
        <w:t> </w:t>
      </w:r>
      <w:r>
        <w:rPr>
          <w:color w:val="231F20"/>
          <w:sz w:val="17"/>
        </w:rPr>
        <w:t>e</w:t>
      </w:r>
      <w:r>
        <w:rPr>
          <w:color w:val="231F20"/>
          <w:spacing w:val="-9"/>
          <w:sz w:val="17"/>
        </w:rPr>
        <w:t> </w:t>
      </w:r>
      <w:r>
        <w:rPr>
          <w:color w:val="231F20"/>
          <w:sz w:val="17"/>
        </w:rPr>
        <w:t>medie imprese locali per renderle più competitive a livello internazionale;</w:t>
      </w:r>
    </w:p>
    <w:p>
      <w:pPr>
        <w:spacing w:line="208" w:lineRule="auto" w:before="53"/>
        <w:ind w:left="113" w:right="104" w:firstLine="511"/>
        <w:jc w:val="both"/>
        <w:rPr>
          <w:sz w:val="17"/>
        </w:rPr>
      </w:pPr>
      <w:r>
        <w:rPr>
          <w:color w:val="231F20"/>
          <w:sz w:val="17"/>
        </w:rPr>
        <w:t>facilitare l’ingresso nel mercato del lavoro: creare </w:t>
      </w:r>
      <w:r>
        <w:rPr>
          <w:color w:val="231F20"/>
          <w:sz w:val="17"/>
        </w:rPr>
        <w:t>opportunità</w:t>
      </w:r>
      <w:r>
        <w:rPr>
          <w:color w:val="231F20"/>
          <w:spacing w:val="40"/>
          <w:sz w:val="17"/>
        </w:rPr>
        <w:t> </w:t>
      </w:r>
      <w:r>
        <w:rPr>
          <w:color w:val="231F20"/>
          <w:sz w:val="17"/>
        </w:rPr>
        <w:t>di</w:t>
      </w:r>
      <w:r>
        <w:rPr>
          <w:color w:val="231F20"/>
          <w:spacing w:val="16"/>
          <w:sz w:val="17"/>
        </w:rPr>
        <w:t> </w:t>
      </w:r>
      <w:r>
        <w:rPr>
          <w:color w:val="231F20"/>
          <w:sz w:val="17"/>
        </w:rPr>
        <w:t>formazione</w:t>
      </w:r>
      <w:r>
        <w:rPr>
          <w:color w:val="231F20"/>
          <w:spacing w:val="16"/>
          <w:sz w:val="17"/>
        </w:rPr>
        <w:t> </w:t>
      </w:r>
      <w:r>
        <w:rPr>
          <w:color w:val="231F20"/>
          <w:sz w:val="17"/>
        </w:rPr>
        <w:t>pratica</w:t>
      </w:r>
      <w:r>
        <w:rPr>
          <w:color w:val="231F20"/>
          <w:spacing w:val="16"/>
          <w:sz w:val="17"/>
        </w:rPr>
        <w:t> </w:t>
      </w:r>
      <w:r>
        <w:rPr>
          <w:color w:val="231F20"/>
          <w:sz w:val="17"/>
        </w:rPr>
        <w:t>e</w:t>
      </w:r>
      <w:r>
        <w:rPr>
          <w:color w:val="231F20"/>
          <w:spacing w:val="16"/>
          <w:sz w:val="17"/>
        </w:rPr>
        <w:t> </w:t>
      </w:r>
      <w:r>
        <w:rPr>
          <w:color w:val="231F20"/>
          <w:sz w:val="17"/>
        </w:rPr>
        <w:t>teorica</w:t>
      </w:r>
      <w:r>
        <w:rPr>
          <w:color w:val="231F20"/>
          <w:spacing w:val="16"/>
          <w:sz w:val="17"/>
        </w:rPr>
        <w:t> </w:t>
      </w:r>
      <w:r>
        <w:rPr>
          <w:color w:val="231F20"/>
          <w:sz w:val="17"/>
        </w:rPr>
        <w:t>per</w:t>
      </w:r>
      <w:r>
        <w:rPr>
          <w:color w:val="231F20"/>
          <w:spacing w:val="16"/>
          <w:sz w:val="17"/>
        </w:rPr>
        <w:t> </w:t>
      </w:r>
      <w:r>
        <w:rPr>
          <w:color w:val="231F20"/>
          <w:sz w:val="17"/>
        </w:rPr>
        <w:t>studenti</w:t>
      </w:r>
      <w:r>
        <w:rPr>
          <w:color w:val="231F20"/>
          <w:spacing w:val="16"/>
          <w:sz w:val="17"/>
        </w:rPr>
        <w:t> </w:t>
      </w:r>
      <w:r>
        <w:rPr>
          <w:color w:val="231F20"/>
          <w:sz w:val="17"/>
        </w:rPr>
        <w:t>delle</w:t>
      </w:r>
      <w:r>
        <w:rPr>
          <w:color w:val="231F20"/>
          <w:spacing w:val="16"/>
          <w:sz w:val="17"/>
        </w:rPr>
        <w:t> </w:t>
      </w:r>
      <w:r>
        <w:rPr>
          <w:color w:val="231F20"/>
          <w:sz w:val="17"/>
        </w:rPr>
        <w:t>scuole</w:t>
      </w:r>
      <w:r>
        <w:rPr>
          <w:color w:val="231F20"/>
          <w:spacing w:val="16"/>
          <w:sz w:val="17"/>
        </w:rPr>
        <w:t> </w:t>
      </w:r>
      <w:r>
        <w:rPr>
          <w:color w:val="231F20"/>
          <w:sz w:val="17"/>
        </w:rPr>
        <w:t>professionali e universitarie, nonché per i dipendenti d’impresa, attraverso l’uso di laboratori attrezzati e metodologie innovative;</w:t>
      </w:r>
    </w:p>
    <w:p>
      <w:pPr>
        <w:spacing w:line="208" w:lineRule="auto" w:before="53"/>
        <w:ind w:left="113" w:right="104" w:firstLine="511"/>
        <w:jc w:val="both"/>
        <w:rPr>
          <w:sz w:val="17"/>
        </w:rPr>
      </w:pPr>
      <w:r>
        <w:rPr>
          <w:color w:val="231F20"/>
          <w:sz w:val="17"/>
        </w:rPr>
        <w:t>prevedere premialità per la crescita di piccole e medie </w:t>
      </w:r>
      <w:r>
        <w:rPr>
          <w:color w:val="231F20"/>
          <w:sz w:val="17"/>
        </w:rPr>
        <w:t>imprese con particolare riferimento ai servizi avanzati di supporto alle imprese nella crescente integrazione tra manifattura e terziario;</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16" w:lineRule="auto" w:before="110"/>
        <w:ind w:left="113" w:right="38" w:firstLine="511"/>
        <w:jc w:val="both"/>
        <w:rPr>
          <w:sz w:val="17"/>
        </w:rPr>
      </w:pPr>
      <w:r>
        <w:rPr>
          <w:sz w:val="17"/>
        </w:rPr>
        <mc:AlternateContent>
          <mc:Choice Requires="wps">
            <w:drawing>
              <wp:anchor distT="0" distB="0" distL="0" distR="0" allowOverlap="1" layoutInCell="1" locked="0" behindDoc="1" simplePos="0" relativeHeight="484830720">
                <wp:simplePos x="0" y="0"/>
                <wp:positionH relativeFrom="page">
                  <wp:posOffset>612000</wp:posOffset>
                </wp:positionH>
                <wp:positionV relativeFrom="page">
                  <wp:posOffset>899286</wp:posOffset>
                </wp:positionV>
                <wp:extent cx="6336030" cy="864235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6336030" cy="8642350"/>
                          <a:chExt cx="6336030" cy="8642350"/>
                        </a:xfrm>
                      </wpg:grpSpPr>
                      <wps:wsp>
                        <wps:cNvPr id="404" name="Graphic 404"/>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05" name="Graphic 405"/>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06" name="Graphic 406"/>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5760" id="docshapegroup144"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determinare migliori condizioni per attrarre nuovi </w:t>
      </w:r>
      <w:r>
        <w:rPr>
          <w:color w:val="231F20"/>
          <w:sz w:val="17"/>
        </w:rPr>
        <w:t>investimenti, anche dall’estero;</w:t>
      </w:r>
    </w:p>
    <w:p>
      <w:pPr>
        <w:spacing w:line="216" w:lineRule="auto" w:before="47"/>
        <w:ind w:left="113" w:right="38" w:firstLine="511"/>
        <w:jc w:val="both"/>
        <w:rPr>
          <w:sz w:val="17"/>
        </w:rPr>
      </w:pPr>
      <w:r>
        <w:rPr>
          <w:color w:val="231F20"/>
          <w:sz w:val="17"/>
        </w:rPr>
        <w:t>attivare</w:t>
      </w:r>
      <w:r>
        <w:rPr>
          <w:color w:val="231F20"/>
          <w:spacing w:val="-5"/>
          <w:sz w:val="17"/>
        </w:rPr>
        <w:t> </w:t>
      </w:r>
      <w:r>
        <w:rPr>
          <w:color w:val="231F20"/>
          <w:sz w:val="17"/>
        </w:rPr>
        <w:t>una</w:t>
      </w:r>
      <w:r>
        <w:rPr>
          <w:color w:val="231F20"/>
          <w:spacing w:val="-5"/>
          <w:sz w:val="17"/>
        </w:rPr>
        <w:t> </w:t>
      </w:r>
      <w:r>
        <w:rPr>
          <w:color w:val="231F20"/>
          <w:sz w:val="17"/>
        </w:rPr>
        <w:t>strategia</w:t>
      </w:r>
      <w:r>
        <w:rPr>
          <w:color w:val="231F20"/>
          <w:spacing w:val="-5"/>
          <w:sz w:val="17"/>
        </w:rPr>
        <w:t> </w:t>
      </w:r>
      <w:r>
        <w:rPr>
          <w:color w:val="231F20"/>
          <w:sz w:val="17"/>
        </w:rPr>
        <w:t>sul</w:t>
      </w:r>
      <w:r>
        <w:rPr>
          <w:color w:val="231F20"/>
          <w:spacing w:val="-5"/>
          <w:sz w:val="17"/>
        </w:rPr>
        <w:t> </w:t>
      </w:r>
      <w:r>
        <w:rPr>
          <w:color w:val="231F20"/>
          <w:sz w:val="17"/>
        </w:rPr>
        <w:t>credito</w:t>
      </w:r>
      <w:r>
        <w:rPr>
          <w:color w:val="231F20"/>
          <w:spacing w:val="-5"/>
          <w:sz w:val="17"/>
        </w:rPr>
        <w:t> </w:t>
      </w:r>
      <w:r>
        <w:rPr>
          <w:color w:val="231F20"/>
          <w:sz w:val="17"/>
        </w:rPr>
        <w:t>che</w:t>
      </w:r>
      <w:r>
        <w:rPr>
          <w:color w:val="231F20"/>
          <w:spacing w:val="-5"/>
          <w:sz w:val="17"/>
        </w:rPr>
        <w:t> </w:t>
      </w:r>
      <w:r>
        <w:rPr>
          <w:color w:val="231F20"/>
          <w:sz w:val="17"/>
        </w:rPr>
        <w:t>si</w:t>
      </w:r>
      <w:r>
        <w:rPr>
          <w:color w:val="231F20"/>
          <w:spacing w:val="-5"/>
          <w:sz w:val="17"/>
        </w:rPr>
        <w:t> </w:t>
      </w:r>
      <w:r>
        <w:rPr>
          <w:color w:val="231F20"/>
          <w:sz w:val="17"/>
        </w:rPr>
        <w:t>colleghi</w:t>
      </w:r>
      <w:r>
        <w:rPr>
          <w:color w:val="231F20"/>
          <w:spacing w:val="-5"/>
          <w:sz w:val="17"/>
        </w:rPr>
        <w:t> </w:t>
      </w:r>
      <w:r>
        <w:rPr>
          <w:color w:val="231F20"/>
          <w:sz w:val="17"/>
        </w:rPr>
        <w:t>all’insieme</w:t>
      </w:r>
      <w:r>
        <w:rPr>
          <w:color w:val="231F20"/>
          <w:spacing w:val="-5"/>
          <w:sz w:val="17"/>
        </w:rPr>
        <w:t> </w:t>
      </w:r>
      <w:r>
        <w:rPr>
          <w:color w:val="231F20"/>
          <w:sz w:val="17"/>
        </w:rPr>
        <w:t>delle attività già oggi disponibili.</w:t>
      </w:r>
    </w:p>
    <w:p>
      <w:pPr>
        <w:spacing w:before="160"/>
        <w:ind w:left="113" w:right="0" w:firstLine="0"/>
        <w:jc w:val="left"/>
        <w:rPr>
          <w:sz w:val="17"/>
        </w:rPr>
      </w:pPr>
      <w:r>
        <w:rPr>
          <w:color w:val="231F20"/>
          <w:sz w:val="17"/>
        </w:rPr>
        <w:t>Priorità</w:t>
      </w:r>
      <w:r>
        <w:rPr>
          <w:color w:val="231F20"/>
          <w:spacing w:val="-2"/>
          <w:sz w:val="17"/>
        </w:rPr>
        <w:t> </w:t>
      </w:r>
      <w:r>
        <w:rPr>
          <w:color w:val="231F20"/>
          <w:sz w:val="17"/>
        </w:rPr>
        <w:t>B</w:t>
      </w:r>
      <w:r>
        <w:rPr>
          <w:color w:val="231F20"/>
          <w:spacing w:val="-1"/>
          <w:sz w:val="17"/>
        </w:rPr>
        <w:t> </w:t>
      </w:r>
      <w:r>
        <w:rPr>
          <w:color w:val="231F20"/>
          <w:sz w:val="17"/>
        </w:rPr>
        <w:t>-</w:t>
      </w:r>
      <w:r>
        <w:rPr>
          <w:color w:val="231F20"/>
          <w:spacing w:val="-4"/>
          <w:sz w:val="17"/>
        </w:rPr>
        <w:t> </w:t>
      </w:r>
      <w:r>
        <w:rPr>
          <w:color w:val="231F20"/>
          <w:sz w:val="17"/>
        </w:rPr>
        <w:t>Turismo</w:t>
      </w:r>
      <w:r>
        <w:rPr>
          <w:color w:val="231F20"/>
          <w:spacing w:val="-1"/>
          <w:sz w:val="17"/>
        </w:rPr>
        <w:t> </w:t>
      </w:r>
      <w:r>
        <w:rPr>
          <w:color w:val="231F20"/>
          <w:sz w:val="17"/>
        </w:rPr>
        <w:t>e</w:t>
      </w:r>
      <w:r>
        <w:rPr>
          <w:color w:val="231F20"/>
          <w:spacing w:val="-1"/>
          <w:sz w:val="17"/>
        </w:rPr>
        <w:t> </w:t>
      </w:r>
      <w:r>
        <w:rPr>
          <w:color w:val="231F20"/>
          <w:spacing w:val="-2"/>
          <w:sz w:val="17"/>
        </w:rPr>
        <w:t>ambiente</w:t>
      </w:r>
    </w:p>
    <w:p>
      <w:pPr>
        <w:spacing w:line="216" w:lineRule="auto" w:before="101"/>
        <w:ind w:left="113" w:right="38" w:firstLine="341"/>
        <w:jc w:val="both"/>
        <w:rPr>
          <w:sz w:val="17"/>
        </w:rPr>
      </w:pPr>
      <w:r>
        <w:rPr>
          <w:color w:val="231F20"/>
          <w:sz w:val="17"/>
        </w:rPr>
        <w:t>I</w:t>
      </w:r>
      <w:r>
        <w:rPr>
          <w:color w:val="231F20"/>
          <w:spacing w:val="-10"/>
          <w:sz w:val="17"/>
        </w:rPr>
        <w:t> </w:t>
      </w:r>
      <w:r>
        <w:rPr>
          <w:color w:val="231F20"/>
          <w:sz w:val="17"/>
        </w:rPr>
        <w:t>principali</w:t>
      </w:r>
      <w:r>
        <w:rPr>
          <w:color w:val="231F20"/>
          <w:spacing w:val="-10"/>
          <w:sz w:val="17"/>
        </w:rPr>
        <w:t> </w:t>
      </w:r>
      <w:r>
        <w:rPr>
          <w:color w:val="231F20"/>
          <w:sz w:val="17"/>
        </w:rPr>
        <w:t>obiettivi</w:t>
      </w:r>
      <w:r>
        <w:rPr>
          <w:color w:val="231F20"/>
          <w:spacing w:val="-10"/>
          <w:sz w:val="17"/>
        </w:rPr>
        <w:t> </w:t>
      </w:r>
      <w:r>
        <w:rPr>
          <w:color w:val="231F20"/>
          <w:sz w:val="17"/>
        </w:rPr>
        <w:t>da</w:t>
      </w:r>
      <w:r>
        <w:rPr>
          <w:color w:val="231F20"/>
          <w:spacing w:val="-10"/>
          <w:sz w:val="17"/>
        </w:rPr>
        <w:t> </w:t>
      </w:r>
      <w:r>
        <w:rPr>
          <w:color w:val="231F20"/>
          <w:sz w:val="17"/>
        </w:rPr>
        <w:t>conseguire</w:t>
      </w:r>
      <w:r>
        <w:rPr>
          <w:color w:val="231F20"/>
          <w:spacing w:val="-10"/>
          <w:sz w:val="17"/>
        </w:rPr>
        <w:t> </w:t>
      </w:r>
      <w:r>
        <w:rPr>
          <w:color w:val="231F20"/>
          <w:sz w:val="17"/>
        </w:rPr>
        <w:t>nell’ambito</w:t>
      </w:r>
      <w:r>
        <w:rPr>
          <w:color w:val="231F20"/>
          <w:spacing w:val="-10"/>
          <w:sz w:val="17"/>
        </w:rPr>
        <w:t> </w:t>
      </w:r>
      <w:r>
        <w:rPr>
          <w:color w:val="231F20"/>
          <w:sz w:val="17"/>
        </w:rPr>
        <w:t>della</w:t>
      </w:r>
      <w:r>
        <w:rPr>
          <w:color w:val="231F20"/>
          <w:spacing w:val="-10"/>
          <w:sz w:val="17"/>
        </w:rPr>
        <w:t> </w:t>
      </w:r>
      <w:r>
        <w:rPr>
          <w:color w:val="231F20"/>
          <w:sz w:val="17"/>
        </w:rPr>
        <w:t>Priorità</w:t>
      </w:r>
      <w:r>
        <w:rPr>
          <w:color w:val="231F20"/>
          <w:spacing w:val="-10"/>
          <w:sz w:val="17"/>
        </w:rPr>
        <w:t> </w:t>
      </w:r>
      <w:r>
        <w:rPr>
          <w:color w:val="231F20"/>
          <w:sz w:val="17"/>
        </w:rPr>
        <w:t>«Turi- smo e ambiente» sono i seguenti:</w:t>
      </w:r>
    </w:p>
    <w:p>
      <w:pPr>
        <w:spacing w:line="216" w:lineRule="auto" w:before="47"/>
        <w:ind w:left="113" w:right="38" w:firstLine="511"/>
        <w:jc w:val="both"/>
        <w:rPr>
          <w:sz w:val="17"/>
        </w:rPr>
      </w:pPr>
      <w:r>
        <w:rPr>
          <w:color w:val="231F20"/>
          <w:sz w:val="17"/>
        </w:rPr>
        <w:t>completare</w:t>
      </w:r>
      <w:r>
        <w:rPr>
          <w:color w:val="231F20"/>
          <w:spacing w:val="-1"/>
          <w:sz w:val="17"/>
        </w:rPr>
        <w:t> </w:t>
      </w:r>
      <w:r>
        <w:rPr>
          <w:color w:val="231F20"/>
          <w:sz w:val="17"/>
        </w:rPr>
        <w:t>il</w:t>
      </w:r>
      <w:r>
        <w:rPr>
          <w:color w:val="231F20"/>
          <w:spacing w:val="-1"/>
          <w:sz w:val="17"/>
        </w:rPr>
        <w:t> </w:t>
      </w:r>
      <w:r>
        <w:rPr>
          <w:color w:val="231F20"/>
          <w:sz w:val="17"/>
        </w:rPr>
        <w:t>programma</w:t>
      </w:r>
      <w:r>
        <w:rPr>
          <w:color w:val="231F20"/>
          <w:spacing w:val="-1"/>
          <w:sz w:val="17"/>
        </w:rPr>
        <w:t> </w:t>
      </w:r>
      <w:r>
        <w:rPr>
          <w:color w:val="231F20"/>
          <w:sz w:val="17"/>
        </w:rPr>
        <w:t>dei</w:t>
      </w:r>
      <w:r>
        <w:rPr>
          <w:color w:val="231F20"/>
          <w:spacing w:val="-1"/>
          <w:sz w:val="17"/>
        </w:rPr>
        <w:t> </w:t>
      </w:r>
      <w:r>
        <w:rPr>
          <w:color w:val="231F20"/>
          <w:sz w:val="17"/>
        </w:rPr>
        <w:t>PIT</w:t>
      </w:r>
      <w:r>
        <w:rPr>
          <w:color w:val="231F20"/>
          <w:spacing w:val="-4"/>
          <w:sz w:val="17"/>
        </w:rPr>
        <w:t> </w:t>
      </w:r>
      <w:r>
        <w:rPr>
          <w:color w:val="231F20"/>
          <w:sz w:val="17"/>
        </w:rPr>
        <w:t>concentrando</w:t>
      </w:r>
      <w:r>
        <w:rPr>
          <w:color w:val="231F20"/>
          <w:spacing w:val="-1"/>
          <w:sz w:val="17"/>
        </w:rPr>
        <w:t> </w:t>
      </w:r>
      <w:r>
        <w:rPr>
          <w:color w:val="231F20"/>
          <w:sz w:val="17"/>
        </w:rPr>
        <w:t>gli</w:t>
      </w:r>
      <w:r>
        <w:rPr>
          <w:color w:val="231F20"/>
          <w:spacing w:val="-1"/>
          <w:sz w:val="17"/>
        </w:rPr>
        <w:t> </w:t>
      </w:r>
      <w:r>
        <w:rPr>
          <w:color w:val="231F20"/>
          <w:sz w:val="17"/>
        </w:rPr>
        <w:t>investimenti sui fattori che valorizzano il modello di turismo montano integrato </w:t>
      </w:r>
      <w:r>
        <w:rPr>
          <w:color w:val="231F20"/>
          <w:sz w:val="17"/>
        </w:rPr>
        <w:t>e destagionalizzato e integrandolo con tutti gli altri fattori e servizi che oggi rendono attrattivo un territorio;</w:t>
      </w:r>
    </w:p>
    <w:p>
      <w:pPr>
        <w:spacing w:line="216" w:lineRule="auto" w:before="47"/>
        <w:ind w:left="113" w:right="38" w:firstLine="511"/>
        <w:jc w:val="both"/>
        <w:rPr>
          <w:sz w:val="17"/>
        </w:rPr>
      </w:pPr>
      <w:r>
        <w:rPr>
          <w:color w:val="231F20"/>
          <w:sz w:val="17"/>
        </w:rPr>
        <w:t>promuovere</w:t>
      </w:r>
      <w:r>
        <w:rPr>
          <w:color w:val="231F20"/>
          <w:spacing w:val="-3"/>
          <w:sz w:val="17"/>
        </w:rPr>
        <w:t> </w:t>
      </w:r>
      <w:r>
        <w:rPr>
          <w:color w:val="231F20"/>
          <w:sz w:val="17"/>
        </w:rPr>
        <w:t>lo</w:t>
      </w:r>
      <w:r>
        <w:rPr>
          <w:color w:val="231F20"/>
          <w:spacing w:val="-3"/>
          <w:sz w:val="17"/>
        </w:rPr>
        <w:t> </w:t>
      </w:r>
      <w:r>
        <w:rPr>
          <w:color w:val="231F20"/>
          <w:sz w:val="17"/>
        </w:rPr>
        <w:t>sviluppo</w:t>
      </w:r>
      <w:r>
        <w:rPr>
          <w:color w:val="231F20"/>
          <w:spacing w:val="-3"/>
          <w:sz w:val="17"/>
        </w:rPr>
        <w:t> </w:t>
      </w:r>
      <w:r>
        <w:rPr>
          <w:color w:val="231F20"/>
          <w:sz w:val="17"/>
        </w:rPr>
        <w:t>imprenditoriale</w:t>
      </w:r>
      <w:r>
        <w:rPr>
          <w:color w:val="231F20"/>
          <w:spacing w:val="-3"/>
          <w:sz w:val="17"/>
        </w:rPr>
        <w:t> </w:t>
      </w:r>
      <w:r>
        <w:rPr>
          <w:color w:val="231F20"/>
          <w:sz w:val="17"/>
        </w:rPr>
        <w:t>nelle</w:t>
      </w:r>
      <w:r>
        <w:rPr>
          <w:color w:val="231F20"/>
          <w:spacing w:val="-3"/>
          <w:sz w:val="17"/>
        </w:rPr>
        <w:t> </w:t>
      </w:r>
      <w:r>
        <w:rPr>
          <w:color w:val="231F20"/>
          <w:sz w:val="17"/>
        </w:rPr>
        <w:t>aree</w:t>
      </w:r>
      <w:r>
        <w:rPr>
          <w:color w:val="231F20"/>
          <w:spacing w:val="-3"/>
          <w:sz w:val="17"/>
        </w:rPr>
        <w:t> </w:t>
      </w:r>
      <w:r>
        <w:rPr>
          <w:color w:val="231F20"/>
          <w:sz w:val="17"/>
        </w:rPr>
        <w:t>rurali</w:t>
      </w:r>
      <w:r>
        <w:rPr>
          <w:color w:val="231F20"/>
          <w:spacing w:val="-3"/>
          <w:sz w:val="17"/>
        </w:rPr>
        <w:t> </w:t>
      </w:r>
      <w:r>
        <w:rPr>
          <w:color w:val="231F20"/>
          <w:sz w:val="17"/>
        </w:rPr>
        <w:t>e</w:t>
      </w:r>
      <w:r>
        <w:rPr>
          <w:color w:val="231F20"/>
          <w:spacing w:val="-3"/>
          <w:sz w:val="17"/>
        </w:rPr>
        <w:t> </w:t>
      </w:r>
      <w:r>
        <w:rPr>
          <w:color w:val="231F20"/>
          <w:sz w:val="17"/>
        </w:rPr>
        <w:t>mon- tane</w:t>
      </w:r>
      <w:r>
        <w:rPr>
          <w:color w:val="231F20"/>
          <w:spacing w:val="-9"/>
          <w:sz w:val="17"/>
        </w:rPr>
        <w:t> </w:t>
      </w:r>
      <w:r>
        <w:rPr>
          <w:color w:val="231F20"/>
          <w:sz w:val="17"/>
        </w:rPr>
        <w:t>con</w:t>
      </w:r>
      <w:r>
        <w:rPr>
          <w:color w:val="231F20"/>
          <w:spacing w:val="-9"/>
          <w:sz w:val="17"/>
        </w:rPr>
        <w:t> </w:t>
      </w:r>
      <w:r>
        <w:rPr>
          <w:color w:val="231F20"/>
          <w:sz w:val="17"/>
        </w:rPr>
        <w:t>particolare</w:t>
      </w:r>
      <w:r>
        <w:rPr>
          <w:color w:val="231F20"/>
          <w:spacing w:val="-9"/>
          <w:sz w:val="17"/>
        </w:rPr>
        <w:t> </w:t>
      </w:r>
      <w:r>
        <w:rPr>
          <w:color w:val="231F20"/>
          <w:sz w:val="17"/>
        </w:rPr>
        <w:t>riferimento</w:t>
      </w:r>
      <w:r>
        <w:rPr>
          <w:color w:val="231F20"/>
          <w:spacing w:val="-9"/>
          <w:sz w:val="17"/>
        </w:rPr>
        <w:t> </w:t>
      </w:r>
      <w:r>
        <w:rPr>
          <w:color w:val="231F20"/>
          <w:sz w:val="17"/>
        </w:rPr>
        <w:t>all’accoglienza</w:t>
      </w:r>
      <w:r>
        <w:rPr>
          <w:color w:val="231F20"/>
          <w:spacing w:val="-9"/>
          <w:sz w:val="17"/>
        </w:rPr>
        <w:t> </w:t>
      </w:r>
      <w:r>
        <w:rPr>
          <w:color w:val="231F20"/>
          <w:sz w:val="17"/>
        </w:rPr>
        <w:t>collegata</w:t>
      </w:r>
      <w:r>
        <w:rPr>
          <w:color w:val="231F20"/>
          <w:spacing w:val="-9"/>
          <w:sz w:val="17"/>
        </w:rPr>
        <w:t> </w:t>
      </w:r>
      <w:r>
        <w:rPr>
          <w:color w:val="231F20"/>
          <w:sz w:val="17"/>
        </w:rPr>
        <w:t>alla</w:t>
      </w:r>
      <w:r>
        <w:rPr>
          <w:color w:val="231F20"/>
          <w:spacing w:val="-9"/>
          <w:sz w:val="17"/>
        </w:rPr>
        <w:t> </w:t>
      </w:r>
      <w:r>
        <w:rPr>
          <w:color w:val="231F20"/>
          <w:sz w:val="17"/>
        </w:rPr>
        <w:t>conoscen- za e fruizione delle peculiari produzioni agricole, zootecniche, artigia- nali ed enogastronomiche;</w:t>
      </w:r>
    </w:p>
    <w:p>
      <w:pPr>
        <w:spacing w:line="216" w:lineRule="auto" w:before="47"/>
        <w:ind w:left="113" w:right="38" w:firstLine="511"/>
        <w:jc w:val="both"/>
        <w:rPr>
          <w:sz w:val="17"/>
        </w:rPr>
      </w:pPr>
      <w:r>
        <w:rPr>
          <w:color w:val="231F20"/>
          <w:sz w:val="17"/>
        </w:rPr>
        <w:t>fornire all’area del cratere un’attrattività turistica di respiro </w:t>
      </w:r>
      <w:r>
        <w:rPr>
          <w:color w:val="231F20"/>
          <w:sz w:val="17"/>
        </w:rPr>
        <w:t>in- ternazionale facendo leva sulla tradizione enogastronomica, anche in collegamento con le misure di sostegno alle esportazioni delle </w:t>
      </w:r>
      <w:r>
        <w:rPr>
          <w:color w:val="231F20"/>
          <w:spacing w:val="-2"/>
          <w:sz w:val="17"/>
        </w:rPr>
        <w:t>imprese;</w:t>
      </w:r>
    </w:p>
    <w:p>
      <w:pPr>
        <w:spacing w:line="216" w:lineRule="auto" w:before="47"/>
        <w:ind w:left="113" w:right="38" w:firstLine="511"/>
        <w:jc w:val="both"/>
        <w:rPr>
          <w:sz w:val="17"/>
        </w:rPr>
      </w:pPr>
      <w:r>
        <w:rPr>
          <w:color w:val="231F20"/>
          <w:sz w:val="17"/>
        </w:rPr>
        <w:t>integrare e sostenere progetti di sviluppo in corso e </w:t>
      </w:r>
      <w:r>
        <w:rPr>
          <w:color w:val="231F20"/>
          <w:sz w:val="17"/>
        </w:rPr>
        <w:t>sostenere progetti di completamento di strutture invernali;</w:t>
      </w:r>
    </w:p>
    <w:p>
      <w:pPr>
        <w:spacing w:line="216" w:lineRule="auto" w:before="48"/>
        <w:ind w:left="113" w:right="39" w:firstLine="511"/>
        <w:jc w:val="both"/>
        <w:rPr>
          <w:sz w:val="17"/>
        </w:rPr>
      </w:pPr>
      <w:r>
        <w:rPr>
          <w:color w:val="231F20"/>
          <w:sz w:val="17"/>
        </w:rPr>
        <w:t>avviare</w:t>
      </w:r>
      <w:r>
        <w:rPr>
          <w:color w:val="231F20"/>
          <w:spacing w:val="-4"/>
          <w:sz w:val="17"/>
        </w:rPr>
        <w:t> </w:t>
      </w:r>
      <w:r>
        <w:rPr>
          <w:color w:val="231F20"/>
          <w:sz w:val="17"/>
        </w:rPr>
        <w:t>azioni</w:t>
      </w:r>
      <w:r>
        <w:rPr>
          <w:color w:val="231F20"/>
          <w:spacing w:val="-4"/>
          <w:sz w:val="17"/>
        </w:rPr>
        <w:t> </w:t>
      </w:r>
      <w:r>
        <w:rPr>
          <w:color w:val="231F20"/>
          <w:sz w:val="17"/>
        </w:rPr>
        <w:t>di</w:t>
      </w:r>
      <w:r>
        <w:rPr>
          <w:color w:val="231F20"/>
          <w:spacing w:val="-4"/>
          <w:sz w:val="17"/>
        </w:rPr>
        <w:t> </w:t>
      </w:r>
      <w:r>
        <w:rPr>
          <w:color w:val="231F20"/>
          <w:sz w:val="17"/>
        </w:rPr>
        <w:t>sostegno</w:t>
      </w:r>
      <w:r>
        <w:rPr>
          <w:color w:val="231F20"/>
          <w:spacing w:val="-4"/>
          <w:sz w:val="17"/>
        </w:rPr>
        <w:t> </w:t>
      </w:r>
      <w:r>
        <w:rPr>
          <w:color w:val="231F20"/>
          <w:sz w:val="17"/>
        </w:rPr>
        <w:t>in</w:t>
      </w:r>
      <w:r>
        <w:rPr>
          <w:color w:val="231F20"/>
          <w:spacing w:val="-4"/>
          <w:sz w:val="17"/>
        </w:rPr>
        <w:t> </w:t>
      </w:r>
      <w:r>
        <w:rPr>
          <w:color w:val="231F20"/>
          <w:sz w:val="17"/>
        </w:rPr>
        <w:t>regime</w:t>
      </w:r>
      <w:r>
        <w:rPr>
          <w:color w:val="231F20"/>
          <w:spacing w:val="-4"/>
          <w:sz w:val="17"/>
        </w:rPr>
        <w:t> </w:t>
      </w:r>
      <w:r>
        <w:rPr>
          <w:color w:val="231F20"/>
          <w:sz w:val="17"/>
        </w:rPr>
        <w:t>«</w:t>
      </w:r>
      <w:r>
        <w:rPr>
          <w:i/>
          <w:color w:val="231F20"/>
          <w:sz w:val="17"/>
        </w:rPr>
        <w:t>de</w:t>
      </w:r>
      <w:r>
        <w:rPr>
          <w:i/>
          <w:color w:val="231F20"/>
          <w:spacing w:val="-4"/>
          <w:sz w:val="17"/>
        </w:rPr>
        <w:t> </w:t>
      </w:r>
      <w:r>
        <w:rPr>
          <w:i/>
          <w:color w:val="231F20"/>
          <w:sz w:val="17"/>
        </w:rPr>
        <w:t>minimis</w:t>
      </w:r>
      <w:r>
        <w:rPr>
          <w:color w:val="231F20"/>
          <w:sz w:val="17"/>
        </w:rPr>
        <w:t>»</w:t>
      </w:r>
      <w:r>
        <w:rPr>
          <w:color w:val="231F20"/>
          <w:spacing w:val="-4"/>
          <w:sz w:val="17"/>
        </w:rPr>
        <w:t> </w:t>
      </w:r>
      <w:r>
        <w:rPr>
          <w:color w:val="231F20"/>
          <w:sz w:val="17"/>
        </w:rPr>
        <w:t>per</w:t>
      </w:r>
      <w:r>
        <w:rPr>
          <w:color w:val="231F20"/>
          <w:spacing w:val="-4"/>
          <w:sz w:val="17"/>
        </w:rPr>
        <w:t> </w:t>
      </w:r>
      <w:r>
        <w:rPr>
          <w:color w:val="231F20"/>
          <w:sz w:val="17"/>
        </w:rPr>
        <w:t>le</w:t>
      </w:r>
      <w:r>
        <w:rPr>
          <w:color w:val="231F20"/>
          <w:spacing w:val="-4"/>
          <w:sz w:val="17"/>
        </w:rPr>
        <w:t> </w:t>
      </w:r>
      <w:r>
        <w:rPr>
          <w:color w:val="231F20"/>
          <w:sz w:val="17"/>
        </w:rPr>
        <w:t>attività turistiche innovative;</w:t>
      </w:r>
    </w:p>
    <w:p>
      <w:pPr>
        <w:spacing w:line="216" w:lineRule="auto" w:before="48"/>
        <w:ind w:left="113" w:right="38" w:firstLine="511"/>
        <w:jc w:val="both"/>
        <w:rPr>
          <w:sz w:val="17"/>
        </w:rPr>
      </w:pPr>
      <w:r>
        <w:rPr>
          <w:color w:val="231F20"/>
          <w:sz w:val="17"/>
        </w:rPr>
        <w:t>promuovere l’adattamento ai cambiamenti climatici, la </w:t>
      </w:r>
      <w:r>
        <w:rPr>
          <w:color w:val="231F20"/>
          <w:sz w:val="17"/>
        </w:rPr>
        <w:t>preven- zione</w:t>
      </w:r>
      <w:r>
        <w:rPr>
          <w:color w:val="231F20"/>
          <w:spacing w:val="-10"/>
          <w:sz w:val="17"/>
        </w:rPr>
        <w:t> </w:t>
      </w:r>
      <w:r>
        <w:rPr>
          <w:color w:val="231F20"/>
          <w:sz w:val="17"/>
        </w:rPr>
        <w:t>dei</w:t>
      </w:r>
      <w:r>
        <w:rPr>
          <w:color w:val="231F20"/>
          <w:spacing w:val="-10"/>
          <w:sz w:val="17"/>
        </w:rPr>
        <w:t> </w:t>
      </w:r>
      <w:r>
        <w:rPr>
          <w:color w:val="231F20"/>
          <w:sz w:val="17"/>
        </w:rPr>
        <w:t>rischi</w:t>
      </w:r>
      <w:r>
        <w:rPr>
          <w:color w:val="231F20"/>
          <w:spacing w:val="-10"/>
          <w:sz w:val="17"/>
        </w:rPr>
        <w:t> </w:t>
      </w:r>
      <w:r>
        <w:rPr>
          <w:color w:val="231F20"/>
          <w:sz w:val="17"/>
        </w:rPr>
        <w:t>di</w:t>
      </w:r>
      <w:r>
        <w:rPr>
          <w:color w:val="231F20"/>
          <w:spacing w:val="-10"/>
          <w:sz w:val="17"/>
        </w:rPr>
        <w:t> </w:t>
      </w:r>
      <w:r>
        <w:rPr>
          <w:color w:val="231F20"/>
          <w:sz w:val="17"/>
        </w:rPr>
        <w:t>catastrofe</w:t>
      </w:r>
      <w:r>
        <w:rPr>
          <w:color w:val="231F20"/>
          <w:spacing w:val="-10"/>
          <w:sz w:val="17"/>
        </w:rPr>
        <w:t> </w:t>
      </w:r>
      <w:r>
        <w:rPr>
          <w:color w:val="231F20"/>
          <w:sz w:val="17"/>
        </w:rPr>
        <w:t>e</w:t>
      </w:r>
      <w:r>
        <w:rPr>
          <w:color w:val="231F20"/>
          <w:spacing w:val="-10"/>
          <w:sz w:val="17"/>
        </w:rPr>
        <w:t> </w:t>
      </w:r>
      <w:r>
        <w:rPr>
          <w:color w:val="231F20"/>
          <w:sz w:val="17"/>
        </w:rPr>
        <w:t>la</w:t>
      </w:r>
      <w:r>
        <w:rPr>
          <w:color w:val="231F20"/>
          <w:spacing w:val="-10"/>
          <w:sz w:val="17"/>
        </w:rPr>
        <w:t> </w:t>
      </w:r>
      <w:r>
        <w:rPr>
          <w:color w:val="231F20"/>
          <w:sz w:val="17"/>
        </w:rPr>
        <w:t>resilienza,</w:t>
      </w:r>
      <w:r>
        <w:rPr>
          <w:color w:val="231F20"/>
          <w:spacing w:val="-10"/>
          <w:sz w:val="17"/>
        </w:rPr>
        <w:t> </w:t>
      </w:r>
      <w:r>
        <w:rPr>
          <w:color w:val="231F20"/>
          <w:sz w:val="17"/>
        </w:rPr>
        <w:t>prendendo</w:t>
      </w:r>
      <w:r>
        <w:rPr>
          <w:color w:val="231F20"/>
          <w:spacing w:val="-10"/>
          <w:sz w:val="17"/>
        </w:rPr>
        <w:t> </w:t>
      </w:r>
      <w:r>
        <w:rPr>
          <w:color w:val="231F20"/>
          <w:sz w:val="17"/>
        </w:rPr>
        <w:t>in</w:t>
      </w:r>
      <w:r>
        <w:rPr>
          <w:color w:val="231F20"/>
          <w:spacing w:val="-10"/>
          <w:sz w:val="17"/>
        </w:rPr>
        <w:t> </w:t>
      </w:r>
      <w:r>
        <w:rPr>
          <w:color w:val="231F20"/>
          <w:sz w:val="17"/>
        </w:rPr>
        <w:t>considerazione approcci ecosistemici;</w:t>
      </w:r>
    </w:p>
    <w:p>
      <w:pPr>
        <w:spacing w:line="216" w:lineRule="auto" w:before="47"/>
        <w:ind w:left="113" w:right="38" w:firstLine="511"/>
        <w:jc w:val="both"/>
        <w:rPr>
          <w:sz w:val="17"/>
        </w:rPr>
      </w:pPr>
      <w:r>
        <w:rPr>
          <w:color w:val="231F20"/>
          <w:sz w:val="17"/>
        </w:rPr>
        <w:t>promuovere la transizione verso un’economia circolare ed </w:t>
      </w:r>
      <w:r>
        <w:rPr>
          <w:color w:val="231F20"/>
          <w:sz w:val="17"/>
        </w:rPr>
        <w:t>effi- ciente</w:t>
      </w:r>
      <w:r>
        <w:rPr>
          <w:color w:val="231F20"/>
          <w:spacing w:val="-6"/>
          <w:sz w:val="17"/>
        </w:rPr>
        <w:t> </w:t>
      </w:r>
      <w:r>
        <w:rPr>
          <w:color w:val="231F20"/>
          <w:sz w:val="17"/>
        </w:rPr>
        <w:t>sotto</w:t>
      </w:r>
      <w:r>
        <w:rPr>
          <w:color w:val="231F20"/>
          <w:spacing w:val="-6"/>
          <w:sz w:val="17"/>
        </w:rPr>
        <w:t> </w:t>
      </w:r>
      <w:r>
        <w:rPr>
          <w:color w:val="231F20"/>
          <w:sz w:val="17"/>
        </w:rPr>
        <w:t>il</w:t>
      </w:r>
      <w:r>
        <w:rPr>
          <w:color w:val="231F20"/>
          <w:spacing w:val="-6"/>
          <w:sz w:val="17"/>
        </w:rPr>
        <w:t> </w:t>
      </w:r>
      <w:r>
        <w:rPr>
          <w:color w:val="231F20"/>
          <w:sz w:val="17"/>
        </w:rPr>
        <w:t>profilo</w:t>
      </w:r>
      <w:r>
        <w:rPr>
          <w:color w:val="231F20"/>
          <w:spacing w:val="-6"/>
          <w:sz w:val="17"/>
        </w:rPr>
        <w:t> </w:t>
      </w:r>
      <w:r>
        <w:rPr>
          <w:color w:val="231F20"/>
          <w:sz w:val="17"/>
        </w:rPr>
        <w:t>delle</w:t>
      </w:r>
      <w:r>
        <w:rPr>
          <w:color w:val="231F20"/>
          <w:spacing w:val="-6"/>
          <w:sz w:val="17"/>
        </w:rPr>
        <w:t> </w:t>
      </w:r>
      <w:r>
        <w:rPr>
          <w:color w:val="231F20"/>
          <w:sz w:val="17"/>
        </w:rPr>
        <w:t>risorse,</w:t>
      </w:r>
      <w:r>
        <w:rPr>
          <w:color w:val="231F20"/>
          <w:spacing w:val="-6"/>
          <w:sz w:val="17"/>
        </w:rPr>
        <w:t> </w:t>
      </w:r>
      <w:r>
        <w:rPr>
          <w:color w:val="231F20"/>
          <w:sz w:val="17"/>
        </w:rPr>
        <w:t>attraverso</w:t>
      </w:r>
      <w:r>
        <w:rPr>
          <w:color w:val="231F20"/>
          <w:spacing w:val="-6"/>
          <w:sz w:val="17"/>
        </w:rPr>
        <w:t> </w:t>
      </w:r>
      <w:r>
        <w:rPr>
          <w:color w:val="231F20"/>
          <w:sz w:val="17"/>
        </w:rPr>
        <w:t>iniziative</w:t>
      </w:r>
      <w:r>
        <w:rPr>
          <w:color w:val="231F20"/>
          <w:spacing w:val="-6"/>
          <w:sz w:val="17"/>
        </w:rPr>
        <w:t> </w:t>
      </w:r>
      <w:r>
        <w:rPr>
          <w:color w:val="231F20"/>
          <w:sz w:val="17"/>
        </w:rPr>
        <w:t>di</w:t>
      </w:r>
      <w:r>
        <w:rPr>
          <w:color w:val="231F20"/>
          <w:spacing w:val="-6"/>
          <w:sz w:val="17"/>
        </w:rPr>
        <w:t> </w:t>
      </w:r>
      <w:r>
        <w:rPr>
          <w:color w:val="231F20"/>
          <w:sz w:val="17"/>
        </w:rPr>
        <w:t>infrastruttura- zione di impianti, macchinari e soluzioni per l’economia circolare (per il recupero e riciclo dei rifiuti urbani, per il reimpiego di materiali, per l’adattamento</w:t>
      </w:r>
      <w:r>
        <w:rPr>
          <w:color w:val="231F20"/>
          <w:spacing w:val="-11"/>
          <w:sz w:val="17"/>
        </w:rPr>
        <w:t> </w:t>
      </w:r>
      <w:r>
        <w:rPr>
          <w:color w:val="231F20"/>
          <w:sz w:val="17"/>
        </w:rPr>
        <w:t>di</w:t>
      </w:r>
      <w:r>
        <w:rPr>
          <w:color w:val="231F20"/>
          <w:spacing w:val="-10"/>
          <w:sz w:val="17"/>
        </w:rPr>
        <w:t> </w:t>
      </w:r>
      <w:r>
        <w:rPr>
          <w:color w:val="231F20"/>
          <w:sz w:val="17"/>
        </w:rPr>
        <w:t>strutture</w:t>
      </w:r>
      <w:r>
        <w:rPr>
          <w:color w:val="231F20"/>
          <w:spacing w:val="-11"/>
          <w:sz w:val="17"/>
        </w:rPr>
        <w:t> </w:t>
      </w:r>
      <w:r>
        <w:rPr>
          <w:color w:val="231F20"/>
          <w:sz w:val="17"/>
        </w:rPr>
        <w:t>e</w:t>
      </w:r>
      <w:r>
        <w:rPr>
          <w:color w:val="231F20"/>
          <w:spacing w:val="-10"/>
          <w:sz w:val="17"/>
        </w:rPr>
        <w:t> </w:t>
      </w:r>
      <w:r>
        <w:rPr>
          <w:color w:val="231F20"/>
          <w:sz w:val="17"/>
        </w:rPr>
        <w:t>spazi</w:t>
      </w:r>
      <w:r>
        <w:rPr>
          <w:color w:val="231F20"/>
          <w:spacing w:val="-11"/>
          <w:sz w:val="17"/>
        </w:rPr>
        <w:t> </w:t>
      </w:r>
      <w:r>
        <w:rPr>
          <w:color w:val="231F20"/>
          <w:sz w:val="17"/>
        </w:rPr>
        <w:t>urbani,</w:t>
      </w:r>
      <w:r>
        <w:rPr>
          <w:color w:val="231F20"/>
          <w:spacing w:val="-10"/>
          <w:sz w:val="17"/>
        </w:rPr>
        <w:t> </w:t>
      </w:r>
      <w:r>
        <w:rPr>
          <w:color w:val="231F20"/>
          <w:sz w:val="17"/>
        </w:rPr>
        <w:t>per</w:t>
      </w:r>
      <w:r>
        <w:rPr>
          <w:color w:val="231F20"/>
          <w:spacing w:val="-11"/>
          <w:sz w:val="17"/>
        </w:rPr>
        <w:t> </w:t>
      </w:r>
      <w:r>
        <w:rPr>
          <w:color w:val="231F20"/>
          <w:sz w:val="17"/>
        </w:rPr>
        <w:t>il</w:t>
      </w:r>
      <w:r>
        <w:rPr>
          <w:color w:val="231F20"/>
          <w:spacing w:val="-10"/>
          <w:sz w:val="17"/>
        </w:rPr>
        <w:t> </w:t>
      </w:r>
      <w:r>
        <w:rPr>
          <w:color w:val="231F20"/>
          <w:sz w:val="17"/>
        </w:rPr>
        <w:t>trattamento</w:t>
      </w:r>
      <w:r>
        <w:rPr>
          <w:color w:val="231F20"/>
          <w:spacing w:val="-11"/>
          <w:sz w:val="17"/>
        </w:rPr>
        <w:t> </w:t>
      </w:r>
      <w:r>
        <w:rPr>
          <w:color w:val="231F20"/>
          <w:sz w:val="17"/>
        </w:rPr>
        <w:t>ed</w:t>
      </w:r>
      <w:r>
        <w:rPr>
          <w:color w:val="231F20"/>
          <w:spacing w:val="-10"/>
          <w:sz w:val="17"/>
        </w:rPr>
        <w:t> </w:t>
      </w:r>
      <w:r>
        <w:rPr>
          <w:color w:val="231F20"/>
          <w:sz w:val="17"/>
        </w:rPr>
        <w:t>il</w:t>
      </w:r>
      <w:r>
        <w:rPr>
          <w:color w:val="231F20"/>
          <w:spacing w:val="-11"/>
          <w:sz w:val="17"/>
        </w:rPr>
        <w:t> </w:t>
      </w:r>
      <w:r>
        <w:rPr>
          <w:color w:val="231F20"/>
          <w:sz w:val="17"/>
        </w:rPr>
        <w:t>trasporto dei rifiuti, per la riduzione dei consumi energetici, ecc.);</w:t>
      </w:r>
    </w:p>
    <w:p>
      <w:pPr>
        <w:spacing w:line="216" w:lineRule="auto" w:before="46"/>
        <w:ind w:left="113" w:right="38" w:firstLine="511"/>
        <w:jc w:val="both"/>
        <w:rPr>
          <w:sz w:val="17"/>
        </w:rPr>
      </w:pPr>
      <w:r>
        <w:rPr>
          <w:color w:val="231F20"/>
          <w:sz w:val="17"/>
        </w:rPr>
        <w:t>rafforzare</w:t>
      </w:r>
      <w:r>
        <w:rPr>
          <w:color w:val="231F20"/>
          <w:spacing w:val="-5"/>
          <w:sz w:val="17"/>
        </w:rPr>
        <w:t> </w:t>
      </w:r>
      <w:r>
        <w:rPr>
          <w:color w:val="231F20"/>
          <w:sz w:val="17"/>
        </w:rPr>
        <w:t>la</w:t>
      </w:r>
      <w:r>
        <w:rPr>
          <w:color w:val="231F20"/>
          <w:spacing w:val="-5"/>
          <w:sz w:val="17"/>
        </w:rPr>
        <w:t> </w:t>
      </w:r>
      <w:r>
        <w:rPr>
          <w:color w:val="231F20"/>
          <w:sz w:val="17"/>
        </w:rPr>
        <w:t>protezione</w:t>
      </w:r>
      <w:r>
        <w:rPr>
          <w:color w:val="231F20"/>
          <w:spacing w:val="-5"/>
          <w:sz w:val="17"/>
        </w:rPr>
        <w:t> </w:t>
      </w:r>
      <w:r>
        <w:rPr>
          <w:color w:val="231F20"/>
          <w:sz w:val="17"/>
        </w:rPr>
        <w:t>e</w:t>
      </w:r>
      <w:r>
        <w:rPr>
          <w:color w:val="231F20"/>
          <w:spacing w:val="-5"/>
          <w:sz w:val="17"/>
        </w:rPr>
        <w:t> </w:t>
      </w:r>
      <w:r>
        <w:rPr>
          <w:color w:val="231F20"/>
          <w:sz w:val="17"/>
        </w:rPr>
        <w:t>la</w:t>
      </w:r>
      <w:r>
        <w:rPr>
          <w:color w:val="231F20"/>
          <w:spacing w:val="-5"/>
          <w:sz w:val="17"/>
        </w:rPr>
        <w:t> </w:t>
      </w:r>
      <w:r>
        <w:rPr>
          <w:color w:val="231F20"/>
          <w:sz w:val="17"/>
        </w:rPr>
        <w:t>preservazione</w:t>
      </w:r>
      <w:r>
        <w:rPr>
          <w:color w:val="231F20"/>
          <w:spacing w:val="-5"/>
          <w:sz w:val="17"/>
        </w:rPr>
        <w:t> </w:t>
      </w:r>
      <w:r>
        <w:rPr>
          <w:color w:val="231F20"/>
          <w:sz w:val="17"/>
        </w:rPr>
        <w:t>della</w:t>
      </w:r>
      <w:r>
        <w:rPr>
          <w:color w:val="231F20"/>
          <w:spacing w:val="-5"/>
          <w:sz w:val="17"/>
        </w:rPr>
        <w:t> </w:t>
      </w:r>
      <w:r>
        <w:rPr>
          <w:color w:val="231F20"/>
          <w:sz w:val="17"/>
        </w:rPr>
        <w:t>natura,</w:t>
      </w:r>
      <w:r>
        <w:rPr>
          <w:color w:val="231F20"/>
          <w:spacing w:val="-5"/>
          <w:sz w:val="17"/>
        </w:rPr>
        <w:t> </w:t>
      </w:r>
      <w:r>
        <w:rPr>
          <w:color w:val="231F20"/>
          <w:sz w:val="17"/>
        </w:rPr>
        <w:t>la</w:t>
      </w:r>
      <w:r>
        <w:rPr>
          <w:color w:val="231F20"/>
          <w:spacing w:val="-5"/>
          <w:sz w:val="17"/>
        </w:rPr>
        <w:t> </w:t>
      </w:r>
      <w:r>
        <w:rPr>
          <w:color w:val="231F20"/>
          <w:sz w:val="17"/>
        </w:rPr>
        <w:t>biodi- versità</w:t>
      </w:r>
      <w:r>
        <w:rPr>
          <w:color w:val="231F20"/>
          <w:spacing w:val="-9"/>
          <w:sz w:val="17"/>
        </w:rPr>
        <w:t> </w:t>
      </w:r>
      <w:r>
        <w:rPr>
          <w:color w:val="231F20"/>
          <w:sz w:val="17"/>
        </w:rPr>
        <w:t>e</w:t>
      </w:r>
      <w:r>
        <w:rPr>
          <w:color w:val="231F20"/>
          <w:spacing w:val="-10"/>
          <w:sz w:val="17"/>
        </w:rPr>
        <w:t> </w:t>
      </w:r>
      <w:r>
        <w:rPr>
          <w:color w:val="231F20"/>
          <w:sz w:val="17"/>
        </w:rPr>
        <w:t>le</w:t>
      </w:r>
      <w:r>
        <w:rPr>
          <w:color w:val="231F20"/>
          <w:spacing w:val="-9"/>
          <w:sz w:val="17"/>
        </w:rPr>
        <w:t> </w:t>
      </w:r>
      <w:r>
        <w:rPr>
          <w:color w:val="231F20"/>
          <w:sz w:val="17"/>
        </w:rPr>
        <w:t>infrastrutture</w:t>
      </w:r>
      <w:r>
        <w:rPr>
          <w:color w:val="231F20"/>
          <w:spacing w:val="-10"/>
          <w:sz w:val="17"/>
        </w:rPr>
        <w:t> </w:t>
      </w:r>
      <w:r>
        <w:rPr>
          <w:color w:val="231F20"/>
          <w:sz w:val="17"/>
        </w:rPr>
        <w:t>verdi</w:t>
      </w:r>
      <w:r>
        <w:rPr>
          <w:color w:val="231F20"/>
          <w:spacing w:val="-9"/>
          <w:sz w:val="17"/>
        </w:rPr>
        <w:t> </w:t>
      </w:r>
      <w:r>
        <w:rPr>
          <w:color w:val="231F20"/>
          <w:sz w:val="17"/>
        </w:rPr>
        <w:t>e</w:t>
      </w:r>
      <w:r>
        <w:rPr>
          <w:color w:val="231F20"/>
          <w:spacing w:val="-10"/>
          <w:sz w:val="17"/>
        </w:rPr>
        <w:t> </w:t>
      </w:r>
      <w:r>
        <w:rPr>
          <w:color w:val="231F20"/>
          <w:sz w:val="17"/>
        </w:rPr>
        <w:t>riducendo</w:t>
      </w:r>
      <w:r>
        <w:rPr>
          <w:color w:val="231F20"/>
          <w:spacing w:val="-9"/>
          <w:sz w:val="17"/>
        </w:rPr>
        <w:t> </w:t>
      </w:r>
      <w:r>
        <w:rPr>
          <w:color w:val="231F20"/>
          <w:sz w:val="17"/>
        </w:rPr>
        <w:t>tutte</w:t>
      </w:r>
      <w:r>
        <w:rPr>
          <w:color w:val="231F20"/>
          <w:spacing w:val="-10"/>
          <w:sz w:val="17"/>
        </w:rPr>
        <w:t> </w:t>
      </w:r>
      <w:r>
        <w:rPr>
          <w:color w:val="231F20"/>
          <w:sz w:val="17"/>
        </w:rPr>
        <w:t>le</w:t>
      </w:r>
      <w:r>
        <w:rPr>
          <w:color w:val="231F20"/>
          <w:spacing w:val="-9"/>
          <w:sz w:val="17"/>
        </w:rPr>
        <w:t> </w:t>
      </w:r>
      <w:r>
        <w:rPr>
          <w:color w:val="231F20"/>
          <w:sz w:val="17"/>
        </w:rPr>
        <w:t>forme</w:t>
      </w:r>
      <w:r>
        <w:rPr>
          <w:color w:val="231F20"/>
          <w:spacing w:val="-10"/>
          <w:sz w:val="17"/>
        </w:rPr>
        <w:t> </w:t>
      </w:r>
      <w:r>
        <w:rPr>
          <w:color w:val="231F20"/>
          <w:sz w:val="17"/>
        </w:rPr>
        <w:t>di</w:t>
      </w:r>
      <w:r>
        <w:rPr>
          <w:color w:val="231F20"/>
          <w:spacing w:val="-9"/>
          <w:sz w:val="17"/>
        </w:rPr>
        <w:t> </w:t>
      </w:r>
      <w:r>
        <w:rPr>
          <w:color w:val="231F20"/>
          <w:sz w:val="17"/>
        </w:rPr>
        <w:t>inquinamen- to (per il ripristino, recupero ambientale, bonifica e riduzione </w:t>
      </w:r>
      <w:r>
        <w:rPr>
          <w:color w:val="231F20"/>
          <w:sz w:val="17"/>
        </w:rPr>
        <w:t>dell’in- quinamento, per il rafforzamento della componente naturale urbana ed il potenziamento delle infrastrutture verdi e blu, ecc.) e promuovendo nuove opportunità nel campo degli obiettivi di transizione energetica e decarbonizzazione attraverso il potenziamento dell’offerta territoriale, l’uso sostenibile delle fonti rinnovabili e del capitale naturale;</w:t>
      </w:r>
    </w:p>
    <w:p>
      <w:pPr>
        <w:spacing w:line="216" w:lineRule="auto" w:before="46"/>
        <w:ind w:left="113" w:right="38" w:firstLine="511"/>
        <w:jc w:val="both"/>
        <w:rPr>
          <w:sz w:val="17"/>
        </w:rPr>
      </w:pPr>
      <w:r>
        <w:rPr>
          <w:color w:val="231F20"/>
          <w:sz w:val="17"/>
        </w:rPr>
        <w:t>implementare</w:t>
      </w:r>
      <w:r>
        <w:rPr>
          <w:color w:val="231F20"/>
          <w:spacing w:val="-4"/>
          <w:sz w:val="17"/>
        </w:rPr>
        <w:t> </w:t>
      </w:r>
      <w:r>
        <w:rPr>
          <w:color w:val="231F20"/>
          <w:sz w:val="17"/>
        </w:rPr>
        <w:t>processi</w:t>
      </w:r>
      <w:r>
        <w:rPr>
          <w:color w:val="231F20"/>
          <w:spacing w:val="-4"/>
          <w:sz w:val="17"/>
        </w:rPr>
        <w:t> </w:t>
      </w:r>
      <w:r>
        <w:rPr>
          <w:color w:val="231F20"/>
          <w:sz w:val="17"/>
        </w:rPr>
        <w:t>di</w:t>
      </w:r>
      <w:r>
        <w:rPr>
          <w:color w:val="231F20"/>
          <w:spacing w:val="-4"/>
          <w:sz w:val="17"/>
        </w:rPr>
        <w:t> </w:t>
      </w:r>
      <w:r>
        <w:rPr>
          <w:color w:val="231F20"/>
          <w:sz w:val="17"/>
        </w:rPr>
        <w:t>corretta</w:t>
      </w:r>
      <w:r>
        <w:rPr>
          <w:color w:val="231F20"/>
          <w:spacing w:val="-4"/>
          <w:sz w:val="17"/>
        </w:rPr>
        <w:t> </w:t>
      </w:r>
      <w:r>
        <w:rPr>
          <w:color w:val="231F20"/>
          <w:sz w:val="17"/>
        </w:rPr>
        <w:t>gestione</w:t>
      </w:r>
      <w:r>
        <w:rPr>
          <w:color w:val="231F20"/>
          <w:spacing w:val="-4"/>
          <w:sz w:val="17"/>
        </w:rPr>
        <w:t> </w:t>
      </w:r>
      <w:r>
        <w:rPr>
          <w:color w:val="231F20"/>
          <w:sz w:val="17"/>
        </w:rPr>
        <w:t>dei</w:t>
      </w:r>
      <w:r>
        <w:rPr>
          <w:color w:val="231F20"/>
          <w:spacing w:val="-4"/>
          <w:sz w:val="17"/>
        </w:rPr>
        <w:t> </w:t>
      </w:r>
      <w:r>
        <w:rPr>
          <w:color w:val="231F20"/>
          <w:sz w:val="17"/>
        </w:rPr>
        <w:t>rifiuti</w:t>
      </w:r>
      <w:r>
        <w:rPr>
          <w:color w:val="231F20"/>
          <w:spacing w:val="-4"/>
          <w:sz w:val="17"/>
        </w:rPr>
        <w:t> </w:t>
      </w:r>
      <w:r>
        <w:rPr>
          <w:color w:val="231F20"/>
          <w:sz w:val="17"/>
        </w:rPr>
        <w:t>e</w:t>
      </w:r>
      <w:r>
        <w:rPr>
          <w:color w:val="231F20"/>
          <w:spacing w:val="-4"/>
          <w:sz w:val="17"/>
        </w:rPr>
        <w:t> </w:t>
      </w:r>
      <w:r>
        <w:rPr>
          <w:color w:val="231F20"/>
          <w:sz w:val="17"/>
        </w:rPr>
        <w:t>di</w:t>
      </w:r>
      <w:r>
        <w:rPr>
          <w:color w:val="231F20"/>
          <w:spacing w:val="-4"/>
          <w:sz w:val="17"/>
        </w:rPr>
        <w:t> </w:t>
      </w:r>
      <w:r>
        <w:rPr>
          <w:color w:val="231F20"/>
          <w:sz w:val="17"/>
        </w:rPr>
        <w:t>pulizia urbana per rispondere alle esigenze di turismo e benessere del turista e del cittadino;</w:t>
      </w:r>
    </w:p>
    <w:p>
      <w:pPr>
        <w:spacing w:line="216" w:lineRule="auto" w:before="47"/>
        <w:ind w:left="113" w:right="38" w:firstLine="511"/>
        <w:jc w:val="both"/>
        <w:rPr>
          <w:sz w:val="17"/>
        </w:rPr>
      </w:pPr>
      <w:r>
        <w:rPr>
          <w:color w:val="231F20"/>
          <w:sz w:val="17"/>
        </w:rPr>
        <w:t>realizzare</w:t>
      </w:r>
      <w:r>
        <w:rPr>
          <w:color w:val="231F20"/>
          <w:spacing w:val="-11"/>
          <w:sz w:val="17"/>
        </w:rPr>
        <w:t> </w:t>
      </w:r>
      <w:r>
        <w:rPr>
          <w:color w:val="231F20"/>
          <w:sz w:val="17"/>
        </w:rPr>
        <w:t>condizioni</w:t>
      </w:r>
      <w:r>
        <w:rPr>
          <w:color w:val="231F20"/>
          <w:spacing w:val="-10"/>
          <w:sz w:val="17"/>
        </w:rPr>
        <w:t> </w:t>
      </w:r>
      <w:r>
        <w:rPr>
          <w:color w:val="231F20"/>
          <w:sz w:val="17"/>
        </w:rPr>
        <w:t>più</w:t>
      </w:r>
      <w:r>
        <w:rPr>
          <w:color w:val="231F20"/>
          <w:spacing w:val="-11"/>
          <w:sz w:val="17"/>
        </w:rPr>
        <w:t> </w:t>
      </w:r>
      <w:r>
        <w:rPr>
          <w:color w:val="231F20"/>
          <w:sz w:val="17"/>
        </w:rPr>
        <w:t>adeguate</w:t>
      </w:r>
      <w:r>
        <w:rPr>
          <w:color w:val="231F20"/>
          <w:spacing w:val="-10"/>
          <w:sz w:val="17"/>
        </w:rPr>
        <w:t> </w:t>
      </w:r>
      <w:r>
        <w:rPr>
          <w:color w:val="231F20"/>
          <w:sz w:val="17"/>
        </w:rPr>
        <w:t>e</w:t>
      </w:r>
      <w:r>
        <w:rPr>
          <w:color w:val="231F20"/>
          <w:spacing w:val="-11"/>
          <w:sz w:val="17"/>
        </w:rPr>
        <w:t> </w:t>
      </w:r>
      <w:r>
        <w:rPr>
          <w:color w:val="231F20"/>
          <w:sz w:val="17"/>
        </w:rPr>
        <w:t>di</w:t>
      </w:r>
      <w:r>
        <w:rPr>
          <w:color w:val="231F20"/>
          <w:spacing w:val="-10"/>
          <w:sz w:val="17"/>
        </w:rPr>
        <w:t> </w:t>
      </w:r>
      <w:r>
        <w:rPr>
          <w:color w:val="231F20"/>
          <w:sz w:val="17"/>
        </w:rPr>
        <w:t>qualità</w:t>
      </w:r>
      <w:r>
        <w:rPr>
          <w:color w:val="231F20"/>
          <w:spacing w:val="-11"/>
          <w:sz w:val="17"/>
        </w:rPr>
        <w:t> </w:t>
      </w:r>
      <w:r>
        <w:rPr>
          <w:color w:val="231F20"/>
          <w:sz w:val="17"/>
        </w:rPr>
        <w:t>e</w:t>
      </w:r>
      <w:r>
        <w:rPr>
          <w:color w:val="231F20"/>
          <w:spacing w:val="-10"/>
          <w:sz w:val="17"/>
        </w:rPr>
        <w:t> </w:t>
      </w:r>
      <w:r>
        <w:rPr>
          <w:color w:val="231F20"/>
          <w:sz w:val="17"/>
        </w:rPr>
        <w:t>sostenibilità</w:t>
      </w:r>
      <w:r>
        <w:rPr>
          <w:color w:val="231F20"/>
          <w:spacing w:val="-11"/>
          <w:sz w:val="17"/>
        </w:rPr>
        <w:t> </w:t>
      </w:r>
      <w:r>
        <w:rPr>
          <w:color w:val="231F20"/>
          <w:sz w:val="17"/>
        </w:rPr>
        <w:t>am- bientale nell’accesso ai centri storici da parte dei cittadini e dei turisti anche migliorando e implementando modelli di mobilità sostenibile e </w:t>
      </w:r>
      <w:r>
        <w:rPr>
          <w:color w:val="231F20"/>
          <w:spacing w:val="-2"/>
          <w:sz w:val="17"/>
        </w:rPr>
        <w:t>integrata.</w:t>
      </w:r>
    </w:p>
    <w:p>
      <w:pPr>
        <w:spacing w:before="158"/>
        <w:ind w:left="113" w:right="0" w:firstLine="0"/>
        <w:jc w:val="left"/>
        <w:rPr>
          <w:sz w:val="17"/>
        </w:rPr>
      </w:pPr>
      <w:r>
        <w:rPr>
          <w:color w:val="231F20"/>
          <w:sz w:val="17"/>
        </w:rPr>
        <w:t>Priorità C - </w:t>
      </w:r>
      <w:r>
        <w:rPr>
          <w:color w:val="231F20"/>
          <w:spacing w:val="-2"/>
          <w:sz w:val="17"/>
        </w:rPr>
        <w:t>Cultura</w:t>
      </w:r>
    </w:p>
    <w:p>
      <w:pPr>
        <w:spacing w:line="216" w:lineRule="auto" w:before="102"/>
        <w:ind w:left="113" w:right="38" w:firstLine="341"/>
        <w:jc w:val="both"/>
        <w:rPr>
          <w:sz w:val="17"/>
        </w:rPr>
      </w:pPr>
      <w:r>
        <w:rPr>
          <w:color w:val="231F20"/>
          <w:sz w:val="17"/>
        </w:rPr>
        <w:t>I</w:t>
      </w:r>
      <w:r>
        <w:rPr>
          <w:color w:val="231F20"/>
          <w:spacing w:val="-4"/>
          <w:sz w:val="17"/>
        </w:rPr>
        <w:t> </w:t>
      </w:r>
      <w:r>
        <w:rPr>
          <w:color w:val="231F20"/>
          <w:sz w:val="17"/>
        </w:rPr>
        <w:t>principali</w:t>
      </w:r>
      <w:r>
        <w:rPr>
          <w:color w:val="231F20"/>
          <w:spacing w:val="-4"/>
          <w:sz w:val="17"/>
        </w:rPr>
        <w:t> </w:t>
      </w:r>
      <w:r>
        <w:rPr>
          <w:color w:val="231F20"/>
          <w:sz w:val="17"/>
        </w:rPr>
        <w:t>obiettivi</w:t>
      </w:r>
      <w:r>
        <w:rPr>
          <w:color w:val="231F20"/>
          <w:spacing w:val="-4"/>
          <w:sz w:val="17"/>
        </w:rPr>
        <w:t> </w:t>
      </w:r>
      <w:r>
        <w:rPr>
          <w:color w:val="231F20"/>
          <w:sz w:val="17"/>
        </w:rPr>
        <w:t>da</w:t>
      </w:r>
      <w:r>
        <w:rPr>
          <w:color w:val="231F20"/>
          <w:spacing w:val="-4"/>
          <w:sz w:val="17"/>
        </w:rPr>
        <w:t> </w:t>
      </w:r>
      <w:r>
        <w:rPr>
          <w:color w:val="231F20"/>
          <w:sz w:val="17"/>
        </w:rPr>
        <w:t>conseguire</w:t>
      </w:r>
      <w:r>
        <w:rPr>
          <w:color w:val="231F20"/>
          <w:spacing w:val="-4"/>
          <w:sz w:val="17"/>
        </w:rPr>
        <w:t> </w:t>
      </w:r>
      <w:r>
        <w:rPr>
          <w:color w:val="231F20"/>
          <w:sz w:val="17"/>
        </w:rPr>
        <w:t>nell’ambito</w:t>
      </w:r>
      <w:r>
        <w:rPr>
          <w:color w:val="231F20"/>
          <w:spacing w:val="-4"/>
          <w:sz w:val="17"/>
        </w:rPr>
        <w:t> </w:t>
      </w:r>
      <w:r>
        <w:rPr>
          <w:color w:val="231F20"/>
          <w:sz w:val="17"/>
        </w:rPr>
        <w:t>della</w:t>
      </w:r>
      <w:r>
        <w:rPr>
          <w:color w:val="231F20"/>
          <w:spacing w:val="-4"/>
          <w:sz w:val="17"/>
        </w:rPr>
        <w:t> </w:t>
      </w:r>
      <w:r>
        <w:rPr>
          <w:color w:val="231F20"/>
          <w:sz w:val="17"/>
        </w:rPr>
        <w:t>Priorità</w:t>
      </w:r>
      <w:r>
        <w:rPr>
          <w:color w:val="231F20"/>
          <w:spacing w:val="-4"/>
          <w:sz w:val="17"/>
        </w:rPr>
        <w:t> </w:t>
      </w:r>
      <w:r>
        <w:rPr>
          <w:color w:val="231F20"/>
          <w:sz w:val="17"/>
        </w:rPr>
        <w:t>«Cul- tura» sono i seguenti:</w:t>
      </w:r>
    </w:p>
    <w:p>
      <w:pPr>
        <w:spacing w:line="216" w:lineRule="auto" w:before="47"/>
        <w:ind w:left="113" w:right="38" w:firstLine="511"/>
        <w:jc w:val="both"/>
        <w:rPr>
          <w:sz w:val="17"/>
        </w:rPr>
      </w:pPr>
      <w:r>
        <w:rPr>
          <w:color w:val="231F20"/>
          <w:sz w:val="17"/>
        </w:rPr>
        <w:t>rafforzare la capacità dell’Aquila e del suo territorio di offrire, nel 2026, un ambiente culturale e di accoglienza turistica ancora </w:t>
      </w:r>
      <w:r>
        <w:rPr>
          <w:color w:val="231F20"/>
          <w:sz w:val="17"/>
        </w:rPr>
        <w:t>più vivo e qualificato di quello, già notevole, fruibile in questi anni;</w:t>
      </w:r>
    </w:p>
    <w:p>
      <w:pPr>
        <w:spacing w:line="216" w:lineRule="auto" w:before="48"/>
        <w:ind w:left="113" w:right="38" w:firstLine="511"/>
        <w:jc w:val="both"/>
        <w:rPr>
          <w:sz w:val="17"/>
        </w:rPr>
      </w:pPr>
      <w:r>
        <w:rPr>
          <w:color w:val="231F20"/>
          <w:sz w:val="17"/>
        </w:rPr>
        <w:t>realizzare</w:t>
      </w:r>
      <w:r>
        <w:rPr>
          <w:color w:val="231F20"/>
          <w:spacing w:val="-10"/>
          <w:sz w:val="17"/>
        </w:rPr>
        <w:t> </w:t>
      </w:r>
      <w:r>
        <w:rPr>
          <w:color w:val="231F20"/>
          <w:sz w:val="17"/>
        </w:rPr>
        <w:t>investimenti</w:t>
      </w:r>
      <w:r>
        <w:rPr>
          <w:color w:val="231F20"/>
          <w:spacing w:val="-10"/>
          <w:sz w:val="17"/>
        </w:rPr>
        <w:t> </w:t>
      </w:r>
      <w:r>
        <w:rPr>
          <w:color w:val="231F20"/>
          <w:sz w:val="17"/>
        </w:rPr>
        <w:t>in</w:t>
      </w:r>
      <w:r>
        <w:rPr>
          <w:color w:val="231F20"/>
          <w:spacing w:val="-10"/>
          <w:sz w:val="17"/>
        </w:rPr>
        <w:t> </w:t>
      </w:r>
      <w:r>
        <w:rPr>
          <w:color w:val="231F20"/>
          <w:sz w:val="17"/>
        </w:rPr>
        <w:t>iniziative</w:t>
      </w:r>
      <w:r>
        <w:rPr>
          <w:color w:val="231F20"/>
          <w:spacing w:val="-10"/>
          <w:sz w:val="17"/>
        </w:rPr>
        <w:t> </w:t>
      </w:r>
      <w:r>
        <w:rPr>
          <w:color w:val="231F20"/>
          <w:sz w:val="17"/>
        </w:rPr>
        <w:t>culturali</w:t>
      </w:r>
      <w:r>
        <w:rPr>
          <w:color w:val="231F20"/>
          <w:spacing w:val="-10"/>
          <w:sz w:val="17"/>
        </w:rPr>
        <w:t> </w:t>
      </w:r>
      <w:r>
        <w:rPr>
          <w:color w:val="231F20"/>
          <w:sz w:val="17"/>
        </w:rPr>
        <w:t>di</w:t>
      </w:r>
      <w:r>
        <w:rPr>
          <w:color w:val="231F20"/>
          <w:spacing w:val="-10"/>
          <w:sz w:val="17"/>
        </w:rPr>
        <w:t> </w:t>
      </w:r>
      <w:r>
        <w:rPr>
          <w:color w:val="231F20"/>
          <w:sz w:val="17"/>
        </w:rPr>
        <w:t>eccellenza,</w:t>
      </w:r>
      <w:r>
        <w:rPr>
          <w:color w:val="231F20"/>
          <w:spacing w:val="-10"/>
          <w:sz w:val="17"/>
        </w:rPr>
        <w:t> </w:t>
      </w:r>
      <w:r>
        <w:rPr>
          <w:color w:val="231F20"/>
          <w:sz w:val="17"/>
        </w:rPr>
        <w:t>even- ti istituzionali e servizi volti a migliorare la qualità della fruizione del patrimonio culturale aquilano e del territorio;</w:t>
      </w:r>
    </w:p>
    <w:p>
      <w:pPr>
        <w:spacing w:line="216" w:lineRule="auto" w:before="47"/>
        <w:ind w:left="113" w:right="38" w:firstLine="511"/>
        <w:jc w:val="both"/>
        <w:rPr>
          <w:sz w:val="17"/>
        </w:rPr>
      </w:pPr>
      <w:r>
        <w:rPr>
          <w:color w:val="231F20"/>
          <w:sz w:val="17"/>
        </w:rPr>
        <w:t>concentrare</w:t>
      </w:r>
      <w:r>
        <w:rPr>
          <w:color w:val="231F20"/>
          <w:spacing w:val="-2"/>
          <w:sz w:val="17"/>
        </w:rPr>
        <w:t> </w:t>
      </w:r>
      <w:r>
        <w:rPr>
          <w:color w:val="231F20"/>
          <w:sz w:val="17"/>
        </w:rPr>
        <w:t>le</w:t>
      </w:r>
      <w:r>
        <w:rPr>
          <w:color w:val="231F20"/>
          <w:spacing w:val="-2"/>
          <w:sz w:val="17"/>
        </w:rPr>
        <w:t> </w:t>
      </w:r>
      <w:r>
        <w:rPr>
          <w:color w:val="231F20"/>
          <w:sz w:val="17"/>
        </w:rPr>
        <w:t>risorse</w:t>
      </w:r>
      <w:r>
        <w:rPr>
          <w:color w:val="231F20"/>
          <w:spacing w:val="-2"/>
          <w:sz w:val="17"/>
        </w:rPr>
        <w:t> </w:t>
      </w:r>
      <w:r>
        <w:rPr>
          <w:color w:val="231F20"/>
          <w:sz w:val="17"/>
        </w:rPr>
        <w:t>sul</w:t>
      </w:r>
      <w:r>
        <w:rPr>
          <w:color w:val="231F20"/>
          <w:spacing w:val="-2"/>
          <w:sz w:val="17"/>
        </w:rPr>
        <w:t> </w:t>
      </w:r>
      <w:r>
        <w:rPr>
          <w:color w:val="231F20"/>
          <w:sz w:val="17"/>
        </w:rPr>
        <w:t>sostegno</w:t>
      </w:r>
      <w:r>
        <w:rPr>
          <w:color w:val="231F20"/>
          <w:spacing w:val="-2"/>
          <w:sz w:val="17"/>
        </w:rPr>
        <w:t> </w:t>
      </w:r>
      <w:r>
        <w:rPr>
          <w:color w:val="231F20"/>
          <w:sz w:val="17"/>
        </w:rPr>
        <w:t>a</w:t>
      </w:r>
      <w:r>
        <w:rPr>
          <w:color w:val="231F20"/>
          <w:spacing w:val="-2"/>
          <w:sz w:val="17"/>
        </w:rPr>
        <w:t> </w:t>
      </w:r>
      <w:r>
        <w:rPr>
          <w:color w:val="231F20"/>
          <w:sz w:val="17"/>
        </w:rPr>
        <w:t>progetti</w:t>
      </w:r>
      <w:r>
        <w:rPr>
          <w:color w:val="231F20"/>
          <w:spacing w:val="-2"/>
          <w:sz w:val="17"/>
        </w:rPr>
        <w:t> </w:t>
      </w:r>
      <w:r>
        <w:rPr>
          <w:color w:val="231F20"/>
          <w:sz w:val="17"/>
        </w:rPr>
        <w:t>e</w:t>
      </w:r>
      <w:r>
        <w:rPr>
          <w:color w:val="231F20"/>
          <w:spacing w:val="-2"/>
          <w:sz w:val="17"/>
        </w:rPr>
        <w:t> </w:t>
      </w:r>
      <w:r>
        <w:rPr>
          <w:color w:val="231F20"/>
          <w:sz w:val="17"/>
        </w:rPr>
        <w:t>attività</w:t>
      </w:r>
      <w:r>
        <w:rPr>
          <w:color w:val="231F20"/>
          <w:spacing w:val="-2"/>
          <w:sz w:val="17"/>
        </w:rPr>
        <w:t> </w:t>
      </w:r>
      <w:r>
        <w:rPr>
          <w:color w:val="231F20"/>
          <w:sz w:val="17"/>
        </w:rPr>
        <w:t>delle</w:t>
      </w:r>
      <w:r>
        <w:rPr>
          <w:color w:val="231F20"/>
          <w:spacing w:val="-2"/>
          <w:sz w:val="17"/>
        </w:rPr>
        <w:t> </w:t>
      </w:r>
      <w:r>
        <w:rPr>
          <w:color w:val="231F20"/>
          <w:sz w:val="17"/>
        </w:rPr>
        <w:t>isti- tuzioni già selezionate dallo Stato e riconosciute nel Fondo unico dello spettacolo</w:t>
      </w:r>
      <w:r>
        <w:rPr>
          <w:color w:val="231F20"/>
          <w:spacing w:val="-9"/>
          <w:sz w:val="17"/>
        </w:rPr>
        <w:t> </w:t>
      </w:r>
      <w:r>
        <w:rPr>
          <w:color w:val="231F20"/>
          <w:sz w:val="17"/>
        </w:rPr>
        <w:t>quali,</w:t>
      </w:r>
      <w:r>
        <w:rPr>
          <w:color w:val="231F20"/>
          <w:spacing w:val="-9"/>
          <w:sz w:val="17"/>
        </w:rPr>
        <w:t> </w:t>
      </w:r>
      <w:r>
        <w:rPr>
          <w:color w:val="231F20"/>
          <w:sz w:val="17"/>
        </w:rPr>
        <w:t>a</w:t>
      </w:r>
      <w:r>
        <w:rPr>
          <w:color w:val="231F20"/>
          <w:spacing w:val="-9"/>
          <w:sz w:val="17"/>
        </w:rPr>
        <w:t> </w:t>
      </w:r>
      <w:r>
        <w:rPr>
          <w:color w:val="231F20"/>
          <w:sz w:val="17"/>
        </w:rPr>
        <w:t>titolo</w:t>
      </w:r>
      <w:r>
        <w:rPr>
          <w:color w:val="231F20"/>
          <w:spacing w:val="-9"/>
          <w:sz w:val="17"/>
        </w:rPr>
        <w:t> </w:t>
      </w:r>
      <w:r>
        <w:rPr>
          <w:color w:val="231F20"/>
          <w:sz w:val="17"/>
        </w:rPr>
        <w:t>esemplificativo,</w:t>
      </w:r>
      <w:r>
        <w:rPr>
          <w:color w:val="231F20"/>
          <w:spacing w:val="-9"/>
          <w:sz w:val="17"/>
        </w:rPr>
        <w:t> </w:t>
      </w:r>
      <w:r>
        <w:rPr>
          <w:color w:val="231F20"/>
          <w:sz w:val="17"/>
        </w:rPr>
        <w:t>quelle</w:t>
      </w:r>
      <w:r>
        <w:rPr>
          <w:color w:val="231F20"/>
          <w:spacing w:val="-9"/>
          <w:sz w:val="17"/>
        </w:rPr>
        <w:t> </w:t>
      </w:r>
      <w:r>
        <w:rPr>
          <w:color w:val="231F20"/>
          <w:sz w:val="17"/>
        </w:rPr>
        <w:t>legate</w:t>
      </w:r>
      <w:r>
        <w:rPr>
          <w:color w:val="231F20"/>
          <w:spacing w:val="-9"/>
          <w:sz w:val="17"/>
        </w:rPr>
        <w:t> </w:t>
      </w:r>
      <w:r>
        <w:rPr>
          <w:color w:val="231F20"/>
          <w:sz w:val="17"/>
        </w:rPr>
        <w:t>alla</w:t>
      </w:r>
      <w:r>
        <w:rPr>
          <w:color w:val="231F20"/>
          <w:spacing w:val="-9"/>
          <w:sz w:val="17"/>
        </w:rPr>
        <w:t> </w:t>
      </w:r>
      <w:r>
        <w:rPr>
          <w:color w:val="231F20"/>
          <w:sz w:val="17"/>
        </w:rPr>
        <w:t>Perdonanza</w:t>
      </w:r>
      <w:r>
        <w:rPr>
          <w:color w:val="231F20"/>
          <w:spacing w:val="-9"/>
          <w:sz w:val="17"/>
        </w:rPr>
        <w:t> </w:t>
      </w:r>
      <w:r>
        <w:rPr>
          <w:color w:val="231F20"/>
          <w:sz w:val="17"/>
        </w:rPr>
        <w:t>e al Jazz, di grande impatto e di forte promozione del territorio;</w:t>
      </w:r>
    </w:p>
    <w:p>
      <w:pPr>
        <w:spacing w:line="216" w:lineRule="auto" w:before="47"/>
        <w:ind w:left="113" w:right="38" w:firstLine="511"/>
        <w:jc w:val="both"/>
        <w:rPr>
          <w:sz w:val="17"/>
        </w:rPr>
      </w:pPr>
      <w:r>
        <w:rPr>
          <w:color w:val="231F20"/>
          <w:sz w:val="17"/>
        </w:rPr>
        <w:t>favorire</w:t>
      </w:r>
      <w:r>
        <w:rPr>
          <w:color w:val="231F20"/>
          <w:spacing w:val="-3"/>
          <w:sz w:val="17"/>
        </w:rPr>
        <w:t> </w:t>
      </w:r>
      <w:r>
        <w:rPr>
          <w:color w:val="231F20"/>
          <w:sz w:val="17"/>
        </w:rPr>
        <w:t>condizioni</w:t>
      </w:r>
      <w:r>
        <w:rPr>
          <w:color w:val="231F20"/>
          <w:spacing w:val="-3"/>
          <w:sz w:val="17"/>
        </w:rPr>
        <w:t> </w:t>
      </w:r>
      <w:r>
        <w:rPr>
          <w:color w:val="231F20"/>
          <w:sz w:val="17"/>
        </w:rPr>
        <w:t>più</w:t>
      </w:r>
      <w:r>
        <w:rPr>
          <w:color w:val="231F20"/>
          <w:spacing w:val="-3"/>
          <w:sz w:val="17"/>
        </w:rPr>
        <w:t> </w:t>
      </w:r>
      <w:r>
        <w:rPr>
          <w:color w:val="231F20"/>
          <w:sz w:val="17"/>
        </w:rPr>
        <w:t>favorevoli</w:t>
      </w:r>
      <w:r>
        <w:rPr>
          <w:color w:val="231F20"/>
          <w:spacing w:val="-3"/>
          <w:sz w:val="17"/>
        </w:rPr>
        <w:t> </w:t>
      </w:r>
      <w:r>
        <w:rPr>
          <w:color w:val="231F20"/>
          <w:sz w:val="17"/>
        </w:rPr>
        <w:t>per</w:t>
      </w:r>
      <w:r>
        <w:rPr>
          <w:color w:val="231F20"/>
          <w:spacing w:val="-3"/>
          <w:sz w:val="17"/>
        </w:rPr>
        <w:t> </w:t>
      </w:r>
      <w:r>
        <w:rPr>
          <w:color w:val="231F20"/>
          <w:sz w:val="17"/>
        </w:rPr>
        <w:t>nuove</w:t>
      </w:r>
      <w:r>
        <w:rPr>
          <w:color w:val="231F20"/>
          <w:spacing w:val="-3"/>
          <w:sz w:val="17"/>
        </w:rPr>
        <w:t> </w:t>
      </w:r>
      <w:r>
        <w:rPr>
          <w:color w:val="231F20"/>
          <w:sz w:val="17"/>
        </w:rPr>
        <w:t>iniziative</w:t>
      </w:r>
      <w:r>
        <w:rPr>
          <w:color w:val="231F20"/>
          <w:spacing w:val="-3"/>
          <w:sz w:val="17"/>
        </w:rPr>
        <w:t> </w:t>
      </w:r>
      <w:r>
        <w:rPr>
          <w:color w:val="231F20"/>
          <w:sz w:val="17"/>
        </w:rPr>
        <w:t>culturali, basate</w:t>
      </w:r>
      <w:r>
        <w:rPr>
          <w:color w:val="231F20"/>
          <w:spacing w:val="-3"/>
          <w:sz w:val="17"/>
        </w:rPr>
        <w:t> </w:t>
      </w:r>
      <w:r>
        <w:rPr>
          <w:color w:val="231F20"/>
          <w:sz w:val="17"/>
        </w:rPr>
        <w:t>sull’intreccio</w:t>
      </w:r>
      <w:r>
        <w:rPr>
          <w:color w:val="231F20"/>
          <w:spacing w:val="-3"/>
          <w:sz w:val="17"/>
        </w:rPr>
        <w:t> </w:t>
      </w:r>
      <w:r>
        <w:rPr>
          <w:color w:val="231F20"/>
          <w:sz w:val="17"/>
        </w:rPr>
        <w:t>tra</w:t>
      </w:r>
      <w:r>
        <w:rPr>
          <w:color w:val="231F20"/>
          <w:spacing w:val="-3"/>
          <w:sz w:val="17"/>
        </w:rPr>
        <w:t> </w:t>
      </w:r>
      <w:r>
        <w:rPr>
          <w:color w:val="231F20"/>
          <w:sz w:val="17"/>
        </w:rPr>
        <w:t>competenze</w:t>
      </w:r>
      <w:r>
        <w:rPr>
          <w:color w:val="231F20"/>
          <w:spacing w:val="-3"/>
          <w:sz w:val="17"/>
        </w:rPr>
        <w:t> </w:t>
      </w:r>
      <w:r>
        <w:rPr>
          <w:color w:val="231F20"/>
          <w:sz w:val="17"/>
        </w:rPr>
        <w:t>e</w:t>
      </w:r>
      <w:r>
        <w:rPr>
          <w:color w:val="231F20"/>
          <w:spacing w:val="-3"/>
          <w:sz w:val="17"/>
        </w:rPr>
        <w:t> </w:t>
      </w:r>
      <w:r>
        <w:rPr>
          <w:color w:val="231F20"/>
          <w:sz w:val="17"/>
        </w:rPr>
        <w:t>tradizioni</w:t>
      </w:r>
      <w:r>
        <w:rPr>
          <w:color w:val="231F20"/>
          <w:spacing w:val="-3"/>
          <w:sz w:val="17"/>
        </w:rPr>
        <w:t> </w:t>
      </w:r>
      <w:r>
        <w:rPr>
          <w:color w:val="231F20"/>
          <w:sz w:val="17"/>
        </w:rPr>
        <w:t>diverse</w:t>
      </w:r>
      <w:r>
        <w:rPr>
          <w:color w:val="231F20"/>
          <w:spacing w:val="-3"/>
          <w:sz w:val="17"/>
        </w:rPr>
        <w:t> </w:t>
      </w:r>
      <w:r>
        <w:rPr>
          <w:color w:val="231F20"/>
          <w:sz w:val="17"/>
        </w:rPr>
        <w:t>e</w:t>
      </w:r>
      <w:r>
        <w:rPr>
          <w:color w:val="231F20"/>
          <w:spacing w:val="-3"/>
          <w:sz w:val="17"/>
        </w:rPr>
        <w:t> </w:t>
      </w:r>
      <w:r>
        <w:rPr>
          <w:color w:val="231F20"/>
          <w:sz w:val="17"/>
        </w:rPr>
        <w:t>capaci</w:t>
      </w:r>
      <w:r>
        <w:rPr>
          <w:color w:val="231F20"/>
          <w:spacing w:val="-3"/>
          <w:sz w:val="17"/>
        </w:rPr>
        <w:t> </w:t>
      </w:r>
      <w:r>
        <w:rPr>
          <w:color w:val="231F20"/>
          <w:sz w:val="17"/>
        </w:rPr>
        <w:t>di</w:t>
      </w:r>
      <w:r>
        <w:rPr>
          <w:color w:val="231F20"/>
          <w:spacing w:val="-3"/>
          <w:sz w:val="17"/>
        </w:rPr>
        <w:t> </w:t>
      </w:r>
      <w:r>
        <w:rPr>
          <w:color w:val="231F20"/>
          <w:sz w:val="17"/>
        </w:rPr>
        <w:t>cre- are opportunità di lavoro;</w:t>
      </w:r>
    </w:p>
    <w:p>
      <w:pPr>
        <w:spacing w:line="216" w:lineRule="auto" w:before="47"/>
        <w:ind w:left="113" w:right="38" w:firstLine="511"/>
        <w:jc w:val="both"/>
        <w:rPr>
          <w:sz w:val="17"/>
        </w:rPr>
      </w:pPr>
      <w:r>
        <w:rPr>
          <w:color w:val="231F20"/>
          <w:sz w:val="17"/>
        </w:rPr>
        <w:t>favorire la creazione di un sistema di spazi che funga da centro di</w:t>
      </w:r>
      <w:r>
        <w:rPr>
          <w:color w:val="231F20"/>
          <w:spacing w:val="-2"/>
          <w:sz w:val="17"/>
        </w:rPr>
        <w:t> </w:t>
      </w:r>
      <w:r>
        <w:rPr>
          <w:color w:val="231F20"/>
          <w:sz w:val="17"/>
        </w:rPr>
        <w:t>aggregazione</w:t>
      </w:r>
      <w:r>
        <w:rPr>
          <w:color w:val="231F20"/>
          <w:spacing w:val="-2"/>
          <w:sz w:val="17"/>
        </w:rPr>
        <w:t> </w:t>
      </w:r>
      <w:r>
        <w:rPr>
          <w:color w:val="231F20"/>
          <w:sz w:val="17"/>
        </w:rPr>
        <w:t>e</w:t>
      </w:r>
      <w:r>
        <w:rPr>
          <w:color w:val="231F20"/>
          <w:spacing w:val="-2"/>
          <w:sz w:val="17"/>
        </w:rPr>
        <w:t> </w:t>
      </w:r>
      <w:r>
        <w:rPr>
          <w:color w:val="231F20"/>
          <w:sz w:val="17"/>
        </w:rPr>
        <w:t>incrocio</w:t>
      </w:r>
      <w:r>
        <w:rPr>
          <w:color w:val="231F20"/>
          <w:spacing w:val="-2"/>
          <w:sz w:val="17"/>
        </w:rPr>
        <w:t> </w:t>
      </w:r>
      <w:r>
        <w:rPr>
          <w:color w:val="231F20"/>
          <w:sz w:val="17"/>
        </w:rPr>
        <w:t>tra</w:t>
      </w:r>
      <w:r>
        <w:rPr>
          <w:color w:val="231F20"/>
          <w:spacing w:val="-2"/>
          <w:sz w:val="17"/>
        </w:rPr>
        <w:t> </w:t>
      </w:r>
      <w:r>
        <w:rPr>
          <w:color w:val="231F20"/>
          <w:sz w:val="17"/>
        </w:rPr>
        <w:t>attività</w:t>
      </w:r>
      <w:r>
        <w:rPr>
          <w:color w:val="231F20"/>
          <w:spacing w:val="-2"/>
          <w:sz w:val="17"/>
        </w:rPr>
        <w:t> </w:t>
      </w:r>
      <w:r>
        <w:rPr>
          <w:color w:val="231F20"/>
          <w:sz w:val="17"/>
        </w:rPr>
        <w:t>culturali</w:t>
      </w:r>
      <w:r>
        <w:rPr>
          <w:color w:val="231F20"/>
          <w:spacing w:val="-2"/>
          <w:sz w:val="17"/>
        </w:rPr>
        <w:t> </w:t>
      </w:r>
      <w:r>
        <w:rPr>
          <w:color w:val="231F20"/>
          <w:sz w:val="17"/>
        </w:rPr>
        <w:t>diversificate</w:t>
      </w:r>
      <w:r>
        <w:rPr>
          <w:color w:val="231F20"/>
          <w:spacing w:val="-2"/>
          <w:sz w:val="17"/>
        </w:rPr>
        <w:t> </w:t>
      </w:r>
      <w:r>
        <w:rPr>
          <w:color w:val="231F20"/>
          <w:sz w:val="17"/>
        </w:rPr>
        <w:t>nel</w:t>
      </w:r>
      <w:r>
        <w:rPr>
          <w:color w:val="231F20"/>
          <w:spacing w:val="-2"/>
          <w:sz w:val="17"/>
        </w:rPr>
        <w:t> </w:t>
      </w:r>
      <w:r>
        <w:rPr>
          <w:color w:val="231F20"/>
          <w:sz w:val="17"/>
        </w:rPr>
        <w:t>quale</w:t>
      </w:r>
      <w:r>
        <w:rPr>
          <w:color w:val="231F20"/>
          <w:spacing w:val="-2"/>
          <w:sz w:val="17"/>
        </w:rPr>
        <w:t> </w:t>
      </w:r>
      <w:r>
        <w:rPr>
          <w:color w:val="231F20"/>
          <w:sz w:val="17"/>
        </w:rPr>
        <w:t>la contiguità</w:t>
      </w:r>
      <w:r>
        <w:rPr>
          <w:color w:val="231F20"/>
          <w:spacing w:val="-5"/>
          <w:sz w:val="17"/>
        </w:rPr>
        <w:t> </w:t>
      </w:r>
      <w:r>
        <w:rPr>
          <w:color w:val="231F20"/>
          <w:sz w:val="17"/>
        </w:rPr>
        <w:t>quotidiana</w:t>
      </w:r>
      <w:r>
        <w:rPr>
          <w:color w:val="231F20"/>
          <w:spacing w:val="-5"/>
          <w:sz w:val="17"/>
        </w:rPr>
        <w:t> </w:t>
      </w:r>
      <w:r>
        <w:rPr>
          <w:color w:val="231F20"/>
          <w:sz w:val="17"/>
        </w:rPr>
        <w:t>tra</w:t>
      </w:r>
      <w:r>
        <w:rPr>
          <w:color w:val="231F20"/>
          <w:spacing w:val="-5"/>
          <w:sz w:val="17"/>
        </w:rPr>
        <w:t> </w:t>
      </w:r>
      <w:r>
        <w:rPr>
          <w:color w:val="231F20"/>
          <w:sz w:val="17"/>
        </w:rPr>
        <w:t>soggetti</w:t>
      </w:r>
      <w:r>
        <w:rPr>
          <w:color w:val="231F20"/>
          <w:spacing w:val="-5"/>
          <w:sz w:val="17"/>
        </w:rPr>
        <w:t> </w:t>
      </w:r>
      <w:r>
        <w:rPr>
          <w:color w:val="231F20"/>
          <w:sz w:val="17"/>
        </w:rPr>
        <w:t>attivi</w:t>
      </w:r>
      <w:r>
        <w:rPr>
          <w:color w:val="231F20"/>
          <w:spacing w:val="-5"/>
          <w:sz w:val="17"/>
        </w:rPr>
        <w:t> </w:t>
      </w:r>
      <w:r>
        <w:rPr>
          <w:color w:val="231F20"/>
          <w:sz w:val="17"/>
        </w:rPr>
        <w:t>in</w:t>
      </w:r>
      <w:r>
        <w:rPr>
          <w:color w:val="231F20"/>
          <w:spacing w:val="-5"/>
          <w:sz w:val="17"/>
        </w:rPr>
        <w:t> </w:t>
      </w:r>
      <w:r>
        <w:rPr>
          <w:color w:val="231F20"/>
          <w:sz w:val="17"/>
        </w:rPr>
        <w:t>campi</w:t>
      </w:r>
      <w:r>
        <w:rPr>
          <w:color w:val="231F20"/>
          <w:spacing w:val="-5"/>
          <w:sz w:val="17"/>
        </w:rPr>
        <w:t> </w:t>
      </w:r>
      <w:r>
        <w:rPr>
          <w:color w:val="231F20"/>
          <w:sz w:val="17"/>
        </w:rPr>
        <w:t>diversi</w:t>
      </w:r>
      <w:r>
        <w:rPr>
          <w:color w:val="231F20"/>
          <w:spacing w:val="-5"/>
          <w:sz w:val="17"/>
        </w:rPr>
        <w:t> </w:t>
      </w:r>
      <w:r>
        <w:rPr>
          <w:color w:val="231F20"/>
          <w:sz w:val="17"/>
        </w:rPr>
        <w:t>della</w:t>
      </w:r>
      <w:r>
        <w:rPr>
          <w:color w:val="231F20"/>
          <w:spacing w:val="-5"/>
          <w:sz w:val="17"/>
        </w:rPr>
        <w:t> </w:t>
      </w:r>
      <w:r>
        <w:rPr>
          <w:color w:val="231F20"/>
          <w:sz w:val="17"/>
        </w:rPr>
        <w:t>vita</w:t>
      </w:r>
      <w:r>
        <w:rPr>
          <w:color w:val="231F20"/>
          <w:spacing w:val="-5"/>
          <w:sz w:val="17"/>
        </w:rPr>
        <w:t> </w:t>
      </w:r>
      <w:r>
        <w:rPr>
          <w:color w:val="231F20"/>
          <w:sz w:val="17"/>
        </w:rPr>
        <w:t>cultu- rale</w:t>
      </w:r>
      <w:r>
        <w:rPr>
          <w:color w:val="231F20"/>
          <w:spacing w:val="-7"/>
          <w:sz w:val="17"/>
        </w:rPr>
        <w:t> </w:t>
      </w:r>
      <w:r>
        <w:rPr>
          <w:color w:val="231F20"/>
          <w:sz w:val="17"/>
        </w:rPr>
        <w:t>funzioni</w:t>
      </w:r>
      <w:r>
        <w:rPr>
          <w:color w:val="231F20"/>
          <w:spacing w:val="-7"/>
          <w:sz w:val="17"/>
        </w:rPr>
        <w:t> </w:t>
      </w:r>
      <w:r>
        <w:rPr>
          <w:color w:val="231F20"/>
          <w:sz w:val="17"/>
        </w:rPr>
        <w:t>da</w:t>
      </w:r>
      <w:r>
        <w:rPr>
          <w:color w:val="231F20"/>
          <w:spacing w:val="-7"/>
          <w:sz w:val="17"/>
        </w:rPr>
        <w:t> </w:t>
      </w:r>
      <w:r>
        <w:rPr>
          <w:color w:val="231F20"/>
          <w:sz w:val="17"/>
        </w:rPr>
        <w:t>catalizzatore</w:t>
      </w:r>
      <w:r>
        <w:rPr>
          <w:color w:val="231F20"/>
          <w:spacing w:val="-7"/>
          <w:sz w:val="17"/>
        </w:rPr>
        <w:t> </w:t>
      </w:r>
      <w:r>
        <w:rPr>
          <w:color w:val="231F20"/>
          <w:sz w:val="17"/>
        </w:rPr>
        <w:t>anche</w:t>
      </w:r>
      <w:r>
        <w:rPr>
          <w:color w:val="231F20"/>
          <w:spacing w:val="-7"/>
          <w:sz w:val="17"/>
        </w:rPr>
        <w:t> </w:t>
      </w:r>
      <w:r>
        <w:rPr>
          <w:color w:val="231F20"/>
          <w:sz w:val="17"/>
        </w:rPr>
        <w:t>per</w:t>
      </w:r>
      <w:r>
        <w:rPr>
          <w:color w:val="231F20"/>
          <w:spacing w:val="-7"/>
          <w:sz w:val="17"/>
        </w:rPr>
        <w:t> </w:t>
      </w:r>
      <w:r>
        <w:rPr>
          <w:color w:val="231F20"/>
          <w:sz w:val="17"/>
        </w:rPr>
        <w:t>nuove</w:t>
      </w:r>
      <w:r>
        <w:rPr>
          <w:color w:val="231F20"/>
          <w:spacing w:val="-7"/>
          <w:sz w:val="17"/>
        </w:rPr>
        <w:t> </w:t>
      </w:r>
      <w:r>
        <w:rPr>
          <w:color w:val="231F20"/>
          <w:sz w:val="17"/>
        </w:rPr>
        <w:t>iniziative</w:t>
      </w:r>
      <w:r>
        <w:rPr>
          <w:color w:val="231F20"/>
          <w:spacing w:val="-7"/>
          <w:sz w:val="17"/>
        </w:rPr>
        <w:t> </w:t>
      </w:r>
      <w:r>
        <w:rPr>
          <w:color w:val="231F20"/>
          <w:spacing w:val="-2"/>
          <w:sz w:val="17"/>
        </w:rPr>
        <w:t>imprenditoriali;</w:t>
      </w:r>
    </w:p>
    <w:p>
      <w:pPr>
        <w:spacing w:line="216" w:lineRule="auto" w:before="47"/>
        <w:ind w:left="113" w:right="38" w:firstLine="511"/>
        <w:jc w:val="both"/>
        <w:rPr>
          <w:sz w:val="17"/>
        </w:rPr>
      </w:pPr>
      <w:r>
        <w:rPr>
          <w:color w:val="231F20"/>
          <w:sz w:val="17"/>
        </w:rPr>
        <w:t>tutelare</w:t>
      </w:r>
      <w:r>
        <w:rPr>
          <w:color w:val="231F20"/>
          <w:spacing w:val="-4"/>
          <w:sz w:val="17"/>
        </w:rPr>
        <w:t> </w:t>
      </w:r>
      <w:r>
        <w:rPr>
          <w:color w:val="231F20"/>
          <w:sz w:val="17"/>
        </w:rPr>
        <w:t>e</w:t>
      </w:r>
      <w:r>
        <w:rPr>
          <w:color w:val="231F20"/>
          <w:spacing w:val="-4"/>
          <w:sz w:val="17"/>
        </w:rPr>
        <w:t> </w:t>
      </w:r>
      <w:r>
        <w:rPr>
          <w:color w:val="231F20"/>
          <w:sz w:val="17"/>
        </w:rPr>
        <w:t>valorizzare</w:t>
      </w:r>
      <w:r>
        <w:rPr>
          <w:color w:val="231F20"/>
          <w:spacing w:val="-4"/>
          <w:sz w:val="17"/>
        </w:rPr>
        <w:t> </w:t>
      </w:r>
      <w:r>
        <w:rPr>
          <w:color w:val="231F20"/>
          <w:sz w:val="17"/>
        </w:rPr>
        <w:t>il</w:t>
      </w:r>
      <w:r>
        <w:rPr>
          <w:color w:val="231F20"/>
          <w:spacing w:val="-4"/>
          <w:sz w:val="17"/>
        </w:rPr>
        <w:t> </w:t>
      </w:r>
      <w:r>
        <w:rPr>
          <w:color w:val="231F20"/>
          <w:sz w:val="17"/>
        </w:rPr>
        <w:t>patrimonio</w:t>
      </w:r>
      <w:r>
        <w:rPr>
          <w:color w:val="231F20"/>
          <w:spacing w:val="-4"/>
          <w:sz w:val="17"/>
        </w:rPr>
        <w:t> </w:t>
      </w:r>
      <w:r>
        <w:rPr>
          <w:color w:val="231F20"/>
          <w:sz w:val="17"/>
        </w:rPr>
        <w:t>territoriale,</w:t>
      </w:r>
      <w:r>
        <w:rPr>
          <w:color w:val="231F20"/>
          <w:spacing w:val="-4"/>
          <w:sz w:val="17"/>
        </w:rPr>
        <w:t> </w:t>
      </w:r>
      <w:r>
        <w:rPr>
          <w:color w:val="231F20"/>
          <w:sz w:val="17"/>
        </w:rPr>
        <w:t>attraverso</w:t>
      </w:r>
      <w:r>
        <w:rPr>
          <w:color w:val="231F20"/>
          <w:spacing w:val="-4"/>
          <w:sz w:val="17"/>
        </w:rPr>
        <w:t> </w:t>
      </w:r>
      <w:r>
        <w:rPr>
          <w:color w:val="231F20"/>
          <w:sz w:val="17"/>
        </w:rPr>
        <w:t>la</w:t>
      </w:r>
      <w:r>
        <w:rPr>
          <w:color w:val="231F20"/>
          <w:spacing w:val="-4"/>
          <w:sz w:val="17"/>
        </w:rPr>
        <w:t> </w:t>
      </w:r>
      <w:r>
        <w:rPr>
          <w:color w:val="231F20"/>
          <w:sz w:val="17"/>
        </w:rPr>
        <w:t>par- tecipazione</w:t>
      </w:r>
      <w:r>
        <w:rPr>
          <w:color w:val="231F20"/>
          <w:spacing w:val="-8"/>
          <w:sz w:val="17"/>
        </w:rPr>
        <w:t> </w:t>
      </w:r>
      <w:r>
        <w:rPr>
          <w:color w:val="231F20"/>
          <w:sz w:val="17"/>
        </w:rPr>
        <w:t>della</w:t>
      </w:r>
      <w:r>
        <w:rPr>
          <w:color w:val="231F20"/>
          <w:spacing w:val="-8"/>
          <w:sz w:val="17"/>
        </w:rPr>
        <w:t> </w:t>
      </w:r>
      <w:r>
        <w:rPr>
          <w:color w:val="231F20"/>
          <w:sz w:val="17"/>
        </w:rPr>
        <w:t>comunità,</w:t>
      </w:r>
      <w:r>
        <w:rPr>
          <w:color w:val="231F20"/>
          <w:spacing w:val="-8"/>
          <w:sz w:val="17"/>
        </w:rPr>
        <w:t> </w:t>
      </w:r>
      <w:r>
        <w:rPr>
          <w:color w:val="231F20"/>
          <w:sz w:val="17"/>
        </w:rPr>
        <w:t>con</w:t>
      </w:r>
      <w:r>
        <w:rPr>
          <w:color w:val="231F20"/>
          <w:spacing w:val="-8"/>
          <w:sz w:val="17"/>
        </w:rPr>
        <w:t> </w:t>
      </w:r>
      <w:r>
        <w:rPr>
          <w:color w:val="231F20"/>
          <w:sz w:val="17"/>
        </w:rPr>
        <w:t>l’obiettivo</w:t>
      </w:r>
      <w:r>
        <w:rPr>
          <w:color w:val="231F20"/>
          <w:spacing w:val="-8"/>
          <w:sz w:val="17"/>
        </w:rPr>
        <w:t> </w:t>
      </w:r>
      <w:r>
        <w:rPr>
          <w:color w:val="231F20"/>
          <w:sz w:val="17"/>
        </w:rPr>
        <w:t>dell’auto</w:t>
      </w:r>
      <w:r>
        <w:rPr>
          <w:color w:val="231F20"/>
          <w:spacing w:val="-8"/>
          <w:sz w:val="17"/>
        </w:rPr>
        <w:t> </w:t>
      </w:r>
      <w:r>
        <w:rPr>
          <w:color w:val="231F20"/>
          <w:sz w:val="17"/>
        </w:rPr>
        <w:t>sostenibilità</w:t>
      </w:r>
      <w:r>
        <w:rPr>
          <w:color w:val="231F20"/>
          <w:spacing w:val="-8"/>
          <w:sz w:val="17"/>
        </w:rPr>
        <w:t> </w:t>
      </w:r>
      <w:r>
        <w:rPr>
          <w:color w:val="231F20"/>
          <w:spacing w:val="-2"/>
          <w:sz w:val="17"/>
        </w:rPr>
        <w:t>locale;</w:t>
      </w:r>
    </w:p>
    <w:p>
      <w:pPr>
        <w:spacing w:line="208" w:lineRule="auto" w:before="114"/>
        <w:ind w:left="113" w:right="105" w:firstLine="511"/>
        <w:jc w:val="both"/>
        <w:rPr>
          <w:sz w:val="17"/>
        </w:rPr>
      </w:pPr>
      <w:r>
        <w:rPr/>
        <w:br w:type="column"/>
      </w:r>
      <w:r>
        <w:rPr>
          <w:color w:val="231F20"/>
          <w:sz w:val="17"/>
        </w:rPr>
        <w:t>valorizzare e salvaguardare il patrimonio storico, artistico, </w:t>
      </w:r>
      <w:r>
        <w:rPr>
          <w:color w:val="231F20"/>
          <w:sz w:val="17"/>
        </w:rPr>
        <w:t>ar- chitettonico e aumentare l’offerta turistica dei comuni del territorio in- crementando lo sviluppo turistico e le sue risorse in ambito naturalisti- co, storicoculturale, sportivo e gastronomico;</w:t>
      </w:r>
    </w:p>
    <w:p>
      <w:pPr>
        <w:spacing w:line="183" w:lineRule="exact" w:before="40"/>
        <w:ind w:left="625" w:right="0" w:firstLine="0"/>
        <w:jc w:val="both"/>
        <w:rPr>
          <w:sz w:val="17"/>
        </w:rPr>
      </w:pPr>
      <w:r>
        <w:rPr>
          <w:color w:val="231F20"/>
          <w:sz w:val="17"/>
        </w:rPr>
        <w:t>favorire</w:t>
      </w:r>
      <w:r>
        <w:rPr>
          <w:color w:val="231F20"/>
          <w:spacing w:val="45"/>
          <w:sz w:val="17"/>
        </w:rPr>
        <w:t> </w:t>
      </w:r>
      <w:r>
        <w:rPr>
          <w:color w:val="231F20"/>
          <w:sz w:val="17"/>
        </w:rPr>
        <w:t>la</w:t>
      </w:r>
      <w:r>
        <w:rPr>
          <w:color w:val="231F20"/>
          <w:spacing w:val="45"/>
          <w:sz w:val="17"/>
        </w:rPr>
        <w:t> </w:t>
      </w:r>
      <w:r>
        <w:rPr>
          <w:color w:val="231F20"/>
          <w:sz w:val="17"/>
        </w:rPr>
        <w:t>nascita</w:t>
      </w:r>
      <w:r>
        <w:rPr>
          <w:color w:val="231F20"/>
          <w:spacing w:val="45"/>
          <w:sz w:val="17"/>
        </w:rPr>
        <w:t> </w:t>
      </w:r>
      <w:r>
        <w:rPr>
          <w:color w:val="231F20"/>
          <w:sz w:val="17"/>
        </w:rPr>
        <w:t>di</w:t>
      </w:r>
      <w:r>
        <w:rPr>
          <w:color w:val="231F20"/>
          <w:spacing w:val="45"/>
          <w:sz w:val="17"/>
        </w:rPr>
        <w:t> </w:t>
      </w:r>
      <w:r>
        <w:rPr>
          <w:color w:val="231F20"/>
          <w:sz w:val="17"/>
        </w:rPr>
        <w:t>sentieristica,</w:t>
      </w:r>
      <w:r>
        <w:rPr>
          <w:color w:val="231F20"/>
          <w:spacing w:val="45"/>
          <w:sz w:val="17"/>
        </w:rPr>
        <w:t> </w:t>
      </w:r>
      <w:r>
        <w:rPr>
          <w:color w:val="231F20"/>
          <w:sz w:val="17"/>
        </w:rPr>
        <w:t>cammini</w:t>
      </w:r>
      <w:r>
        <w:rPr>
          <w:color w:val="231F20"/>
          <w:spacing w:val="45"/>
          <w:sz w:val="17"/>
        </w:rPr>
        <w:t> </w:t>
      </w:r>
      <w:r>
        <w:rPr>
          <w:color w:val="231F20"/>
          <w:sz w:val="17"/>
        </w:rPr>
        <w:t>e</w:t>
      </w:r>
      <w:r>
        <w:rPr>
          <w:color w:val="231F20"/>
          <w:spacing w:val="45"/>
          <w:sz w:val="17"/>
        </w:rPr>
        <w:t> </w:t>
      </w:r>
      <w:r>
        <w:rPr>
          <w:color w:val="231F20"/>
          <w:sz w:val="17"/>
        </w:rPr>
        <w:t>musei,</w:t>
      </w:r>
      <w:r>
        <w:rPr>
          <w:color w:val="231F20"/>
          <w:spacing w:val="45"/>
          <w:sz w:val="17"/>
        </w:rPr>
        <w:t> </w:t>
      </w:r>
      <w:r>
        <w:rPr>
          <w:color w:val="231F20"/>
          <w:spacing w:val="-2"/>
          <w:sz w:val="17"/>
        </w:rPr>
        <w:t>anche</w:t>
      </w:r>
    </w:p>
    <w:p>
      <w:pPr>
        <w:spacing w:line="183" w:lineRule="exact" w:before="0"/>
        <w:ind w:left="113" w:right="0" w:firstLine="0"/>
        <w:jc w:val="left"/>
        <w:rPr>
          <w:sz w:val="17"/>
        </w:rPr>
      </w:pPr>
      <w:r>
        <w:rPr>
          <w:color w:val="231F20"/>
          <w:spacing w:val="-2"/>
          <w:sz w:val="17"/>
        </w:rPr>
        <w:t>diffusi;</w:t>
      </w:r>
    </w:p>
    <w:p>
      <w:pPr>
        <w:spacing w:line="208" w:lineRule="auto" w:before="55"/>
        <w:ind w:left="113" w:right="105" w:firstLine="511"/>
        <w:jc w:val="both"/>
        <w:rPr>
          <w:sz w:val="17"/>
        </w:rPr>
      </w:pPr>
      <w:r>
        <w:rPr>
          <w:color w:val="231F20"/>
          <w:sz w:val="17"/>
        </w:rPr>
        <w:t>promuovere iniziative legate all’economia della cultura, </w:t>
      </w:r>
      <w:r>
        <w:rPr>
          <w:color w:val="231F20"/>
          <w:sz w:val="17"/>
        </w:rPr>
        <w:t>com- presa la nascita di esperienze sociali ed attività imprenditoriali;</w:t>
      </w:r>
    </w:p>
    <w:p>
      <w:pPr>
        <w:spacing w:line="208" w:lineRule="auto" w:before="60"/>
        <w:ind w:left="113" w:right="105" w:firstLine="511"/>
        <w:jc w:val="both"/>
        <w:rPr>
          <w:sz w:val="17"/>
        </w:rPr>
      </w:pPr>
      <w:r>
        <w:rPr>
          <w:color w:val="231F20"/>
          <w:sz w:val="17"/>
        </w:rPr>
        <w:t>tutelare</w:t>
      </w:r>
      <w:r>
        <w:rPr>
          <w:color w:val="231F20"/>
          <w:spacing w:val="-4"/>
          <w:sz w:val="17"/>
        </w:rPr>
        <w:t> </w:t>
      </w:r>
      <w:r>
        <w:rPr>
          <w:color w:val="231F20"/>
          <w:sz w:val="17"/>
        </w:rPr>
        <w:t>e</w:t>
      </w:r>
      <w:r>
        <w:rPr>
          <w:color w:val="231F20"/>
          <w:spacing w:val="-4"/>
          <w:sz w:val="17"/>
        </w:rPr>
        <w:t> </w:t>
      </w:r>
      <w:r>
        <w:rPr>
          <w:color w:val="231F20"/>
          <w:sz w:val="17"/>
        </w:rPr>
        <w:t>valorizzare</w:t>
      </w:r>
      <w:r>
        <w:rPr>
          <w:color w:val="231F20"/>
          <w:spacing w:val="-4"/>
          <w:sz w:val="17"/>
        </w:rPr>
        <w:t> </w:t>
      </w:r>
      <w:r>
        <w:rPr>
          <w:color w:val="231F20"/>
          <w:sz w:val="17"/>
        </w:rPr>
        <w:t>il</w:t>
      </w:r>
      <w:r>
        <w:rPr>
          <w:color w:val="231F20"/>
          <w:spacing w:val="-4"/>
          <w:sz w:val="17"/>
        </w:rPr>
        <w:t> </w:t>
      </w:r>
      <w:r>
        <w:rPr>
          <w:color w:val="231F20"/>
          <w:sz w:val="17"/>
        </w:rPr>
        <w:t>patrimonio</w:t>
      </w:r>
      <w:r>
        <w:rPr>
          <w:color w:val="231F20"/>
          <w:spacing w:val="-4"/>
          <w:sz w:val="17"/>
        </w:rPr>
        <w:t> </w:t>
      </w:r>
      <w:r>
        <w:rPr>
          <w:color w:val="231F20"/>
          <w:sz w:val="17"/>
        </w:rPr>
        <w:t>territoriale,</w:t>
      </w:r>
      <w:r>
        <w:rPr>
          <w:color w:val="231F20"/>
          <w:spacing w:val="-4"/>
          <w:sz w:val="17"/>
        </w:rPr>
        <w:t> </w:t>
      </w:r>
      <w:r>
        <w:rPr>
          <w:color w:val="231F20"/>
          <w:sz w:val="17"/>
        </w:rPr>
        <w:t>attraverso</w:t>
      </w:r>
      <w:r>
        <w:rPr>
          <w:color w:val="231F20"/>
          <w:spacing w:val="-4"/>
          <w:sz w:val="17"/>
        </w:rPr>
        <w:t> </w:t>
      </w:r>
      <w:r>
        <w:rPr>
          <w:color w:val="231F20"/>
          <w:sz w:val="17"/>
        </w:rPr>
        <w:t>la</w:t>
      </w:r>
      <w:r>
        <w:rPr>
          <w:color w:val="231F20"/>
          <w:spacing w:val="-4"/>
          <w:sz w:val="17"/>
        </w:rPr>
        <w:t> </w:t>
      </w:r>
      <w:r>
        <w:rPr>
          <w:color w:val="231F20"/>
          <w:sz w:val="17"/>
        </w:rPr>
        <w:t>par- tecipazione</w:t>
      </w:r>
      <w:r>
        <w:rPr>
          <w:color w:val="231F20"/>
          <w:spacing w:val="-8"/>
          <w:sz w:val="17"/>
        </w:rPr>
        <w:t> </w:t>
      </w:r>
      <w:r>
        <w:rPr>
          <w:color w:val="231F20"/>
          <w:sz w:val="17"/>
        </w:rPr>
        <w:t>della</w:t>
      </w:r>
      <w:r>
        <w:rPr>
          <w:color w:val="231F20"/>
          <w:spacing w:val="-8"/>
          <w:sz w:val="17"/>
        </w:rPr>
        <w:t> </w:t>
      </w:r>
      <w:r>
        <w:rPr>
          <w:color w:val="231F20"/>
          <w:sz w:val="17"/>
        </w:rPr>
        <w:t>comunità,</w:t>
      </w:r>
      <w:r>
        <w:rPr>
          <w:color w:val="231F20"/>
          <w:spacing w:val="-8"/>
          <w:sz w:val="17"/>
        </w:rPr>
        <w:t> </w:t>
      </w:r>
      <w:r>
        <w:rPr>
          <w:color w:val="231F20"/>
          <w:sz w:val="17"/>
        </w:rPr>
        <w:t>con</w:t>
      </w:r>
      <w:r>
        <w:rPr>
          <w:color w:val="231F20"/>
          <w:spacing w:val="-8"/>
          <w:sz w:val="17"/>
        </w:rPr>
        <w:t> </w:t>
      </w:r>
      <w:r>
        <w:rPr>
          <w:color w:val="231F20"/>
          <w:sz w:val="17"/>
        </w:rPr>
        <w:t>l’obiettivo</w:t>
      </w:r>
      <w:r>
        <w:rPr>
          <w:color w:val="231F20"/>
          <w:spacing w:val="-8"/>
          <w:sz w:val="17"/>
        </w:rPr>
        <w:t> </w:t>
      </w:r>
      <w:r>
        <w:rPr>
          <w:color w:val="231F20"/>
          <w:sz w:val="17"/>
        </w:rPr>
        <w:t>dell’auto</w:t>
      </w:r>
      <w:r>
        <w:rPr>
          <w:color w:val="231F20"/>
          <w:spacing w:val="-8"/>
          <w:sz w:val="17"/>
        </w:rPr>
        <w:t> </w:t>
      </w:r>
      <w:r>
        <w:rPr>
          <w:color w:val="231F20"/>
          <w:sz w:val="17"/>
        </w:rPr>
        <w:t>sostenibilità</w:t>
      </w:r>
      <w:r>
        <w:rPr>
          <w:color w:val="231F20"/>
          <w:spacing w:val="-8"/>
          <w:sz w:val="17"/>
        </w:rPr>
        <w:t> </w:t>
      </w:r>
      <w:r>
        <w:rPr>
          <w:color w:val="231F20"/>
          <w:spacing w:val="-2"/>
          <w:sz w:val="17"/>
        </w:rPr>
        <w:t>locale;</w:t>
      </w:r>
    </w:p>
    <w:p>
      <w:pPr>
        <w:spacing w:line="208" w:lineRule="auto" w:before="60"/>
        <w:ind w:left="113" w:right="104" w:firstLine="511"/>
        <w:jc w:val="both"/>
        <w:rPr>
          <w:sz w:val="17"/>
        </w:rPr>
      </w:pPr>
      <w:r>
        <w:rPr>
          <w:color w:val="231F20"/>
          <w:sz w:val="17"/>
        </w:rPr>
        <w:t>accrescere complessivamente la conoscenza e la fruizione </w:t>
      </w:r>
      <w:r>
        <w:rPr>
          <w:color w:val="231F20"/>
          <w:sz w:val="17"/>
        </w:rPr>
        <w:t>dei beni</w:t>
      </w:r>
      <w:r>
        <w:rPr>
          <w:color w:val="231F20"/>
          <w:spacing w:val="-4"/>
          <w:sz w:val="17"/>
        </w:rPr>
        <w:t> </w:t>
      </w:r>
      <w:r>
        <w:rPr>
          <w:color w:val="231F20"/>
          <w:sz w:val="17"/>
        </w:rPr>
        <w:t>da</w:t>
      </w:r>
      <w:r>
        <w:rPr>
          <w:color w:val="231F20"/>
          <w:spacing w:val="-4"/>
          <w:sz w:val="17"/>
        </w:rPr>
        <w:t> </w:t>
      </w:r>
      <w:r>
        <w:rPr>
          <w:color w:val="231F20"/>
          <w:sz w:val="17"/>
        </w:rPr>
        <w:t>parte</w:t>
      </w:r>
      <w:r>
        <w:rPr>
          <w:color w:val="231F20"/>
          <w:spacing w:val="-4"/>
          <w:sz w:val="17"/>
        </w:rPr>
        <w:t> </w:t>
      </w:r>
      <w:r>
        <w:rPr>
          <w:color w:val="231F20"/>
          <w:sz w:val="17"/>
        </w:rPr>
        <w:t>del</w:t>
      </w:r>
      <w:r>
        <w:rPr>
          <w:color w:val="231F20"/>
          <w:spacing w:val="-4"/>
          <w:sz w:val="17"/>
        </w:rPr>
        <w:t> </w:t>
      </w:r>
      <w:r>
        <w:rPr>
          <w:color w:val="231F20"/>
          <w:sz w:val="17"/>
        </w:rPr>
        <w:t>pubblico</w:t>
      </w:r>
      <w:r>
        <w:rPr>
          <w:color w:val="231F20"/>
          <w:spacing w:val="-4"/>
          <w:sz w:val="17"/>
        </w:rPr>
        <w:t> </w:t>
      </w:r>
      <w:r>
        <w:rPr>
          <w:color w:val="231F20"/>
          <w:sz w:val="17"/>
        </w:rPr>
        <w:t>ed</w:t>
      </w:r>
      <w:r>
        <w:rPr>
          <w:color w:val="231F20"/>
          <w:spacing w:val="-4"/>
          <w:sz w:val="17"/>
        </w:rPr>
        <w:t> </w:t>
      </w:r>
      <w:r>
        <w:rPr>
          <w:color w:val="231F20"/>
          <w:sz w:val="17"/>
        </w:rPr>
        <w:t>accrescere</w:t>
      </w:r>
      <w:r>
        <w:rPr>
          <w:color w:val="231F20"/>
          <w:spacing w:val="-4"/>
          <w:sz w:val="17"/>
        </w:rPr>
        <w:t> </w:t>
      </w:r>
      <w:r>
        <w:rPr>
          <w:color w:val="231F20"/>
          <w:sz w:val="17"/>
        </w:rPr>
        <w:t>il</w:t>
      </w:r>
      <w:r>
        <w:rPr>
          <w:color w:val="231F20"/>
          <w:spacing w:val="-4"/>
          <w:sz w:val="17"/>
        </w:rPr>
        <w:t> </w:t>
      </w:r>
      <w:r>
        <w:rPr>
          <w:color w:val="231F20"/>
          <w:sz w:val="17"/>
        </w:rPr>
        <w:t>coinvolgimento</w:t>
      </w:r>
      <w:r>
        <w:rPr>
          <w:color w:val="231F20"/>
          <w:spacing w:val="-4"/>
          <w:sz w:val="17"/>
        </w:rPr>
        <w:t> </w:t>
      </w:r>
      <w:r>
        <w:rPr>
          <w:color w:val="231F20"/>
          <w:sz w:val="17"/>
        </w:rPr>
        <w:t>dei</w:t>
      </w:r>
      <w:r>
        <w:rPr>
          <w:color w:val="231F20"/>
          <w:spacing w:val="-4"/>
          <w:sz w:val="17"/>
        </w:rPr>
        <w:t> </w:t>
      </w:r>
      <w:r>
        <w:rPr>
          <w:color w:val="231F20"/>
          <w:sz w:val="17"/>
        </w:rPr>
        <w:t>volontari e delle comunità locali nella cura e nella promozione dei beni stessi;</w:t>
      </w:r>
    </w:p>
    <w:p>
      <w:pPr>
        <w:spacing w:line="208" w:lineRule="auto" w:before="60"/>
        <w:ind w:left="113" w:right="105" w:firstLine="511"/>
        <w:jc w:val="both"/>
        <w:rPr>
          <w:sz w:val="17"/>
        </w:rPr>
      </w:pPr>
      <w:r>
        <w:rPr>
          <w:color w:val="231F20"/>
          <w:sz w:val="17"/>
        </w:rPr>
        <w:t>incidere</w:t>
      </w:r>
      <w:r>
        <w:rPr>
          <w:color w:val="231F20"/>
          <w:spacing w:val="-1"/>
          <w:sz w:val="17"/>
        </w:rPr>
        <w:t> </w:t>
      </w:r>
      <w:r>
        <w:rPr>
          <w:color w:val="231F20"/>
          <w:sz w:val="17"/>
        </w:rPr>
        <w:t>sul</w:t>
      </w:r>
      <w:r>
        <w:rPr>
          <w:color w:val="231F20"/>
          <w:spacing w:val="-1"/>
          <w:sz w:val="17"/>
        </w:rPr>
        <w:t> </w:t>
      </w:r>
      <w:r>
        <w:rPr>
          <w:color w:val="231F20"/>
          <w:sz w:val="17"/>
        </w:rPr>
        <w:t>mercato</w:t>
      </w:r>
      <w:r>
        <w:rPr>
          <w:color w:val="231F20"/>
          <w:spacing w:val="-1"/>
          <w:sz w:val="17"/>
        </w:rPr>
        <w:t> </w:t>
      </w:r>
      <w:r>
        <w:rPr>
          <w:color w:val="231F20"/>
          <w:sz w:val="17"/>
        </w:rPr>
        <w:t>del</w:t>
      </w:r>
      <w:r>
        <w:rPr>
          <w:color w:val="231F20"/>
          <w:spacing w:val="-1"/>
          <w:sz w:val="17"/>
        </w:rPr>
        <w:t> </w:t>
      </w:r>
      <w:r>
        <w:rPr>
          <w:color w:val="231F20"/>
          <w:sz w:val="17"/>
        </w:rPr>
        <w:t>lavoro</w:t>
      </w:r>
      <w:r>
        <w:rPr>
          <w:color w:val="231F20"/>
          <w:spacing w:val="-1"/>
          <w:sz w:val="17"/>
        </w:rPr>
        <w:t> </w:t>
      </w:r>
      <w:r>
        <w:rPr>
          <w:color w:val="231F20"/>
          <w:sz w:val="17"/>
        </w:rPr>
        <w:t>promuovendo</w:t>
      </w:r>
      <w:r>
        <w:rPr>
          <w:color w:val="231F20"/>
          <w:spacing w:val="-1"/>
          <w:sz w:val="17"/>
        </w:rPr>
        <w:t> </w:t>
      </w:r>
      <w:r>
        <w:rPr>
          <w:color w:val="231F20"/>
          <w:sz w:val="17"/>
        </w:rPr>
        <w:t>uno</w:t>
      </w:r>
      <w:r>
        <w:rPr>
          <w:color w:val="231F20"/>
          <w:spacing w:val="-1"/>
          <w:sz w:val="17"/>
        </w:rPr>
        <w:t> </w:t>
      </w:r>
      <w:r>
        <w:rPr>
          <w:color w:val="231F20"/>
          <w:sz w:val="17"/>
        </w:rPr>
        <w:t>sviluppo</w:t>
      </w:r>
      <w:r>
        <w:rPr>
          <w:color w:val="231F20"/>
          <w:spacing w:val="-1"/>
          <w:sz w:val="17"/>
        </w:rPr>
        <w:t> </w:t>
      </w:r>
      <w:r>
        <w:rPr>
          <w:color w:val="231F20"/>
          <w:sz w:val="17"/>
        </w:rPr>
        <w:t>cul- turale a base locale, attraverso la formazione di personale specializzato nel settore culturale.</w:t>
      </w:r>
    </w:p>
    <w:p>
      <w:pPr>
        <w:spacing w:before="167"/>
        <w:ind w:left="113" w:right="0" w:firstLine="0"/>
        <w:jc w:val="left"/>
        <w:rPr>
          <w:sz w:val="17"/>
        </w:rPr>
      </w:pPr>
      <w:r>
        <w:rPr>
          <w:color w:val="231F20"/>
          <w:sz w:val="17"/>
        </w:rPr>
        <w:t>Priorità D -</w:t>
      </w:r>
      <w:r>
        <w:rPr>
          <w:color w:val="231F20"/>
          <w:spacing w:val="-10"/>
          <w:sz w:val="17"/>
        </w:rPr>
        <w:t> </w:t>
      </w:r>
      <w:r>
        <w:rPr>
          <w:color w:val="231F20"/>
          <w:sz w:val="17"/>
        </w:rPr>
        <w:t>Alta </w:t>
      </w:r>
      <w:r>
        <w:rPr>
          <w:color w:val="231F20"/>
          <w:spacing w:val="-2"/>
          <w:sz w:val="17"/>
        </w:rPr>
        <w:t>formazione</w:t>
      </w:r>
    </w:p>
    <w:p>
      <w:pPr>
        <w:spacing w:line="208" w:lineRule="auto" w:before="111"/>
        <w:ind w:left="113" w:right="106" w:firstLine="341"/>
        <w:jc w:val="both"/>
        <w:rPr>
          <w:sz w:val="17"/>
        </w:rPr>
      </w:pPr>
      <w:r>
        <w:rPr>
          <w:color w:val="231F20"/>
          <w:sz w:val="17"/>
        </w:rPr>
        <w:t>I</w:t>
      </w:r>
      <w:r>
        <w:rPr>
          <w:color w:val="231F20"/>
          <w:spacing w:val="-3"/>
          <w:sz w:val="17"/>
        </w:rPr>
        <w:t> </w:t>
      </w:r>
      <w:r>
        <w:rPr>
          <w:color w:val="231F20"/>
          <w:sz w:val="17"/>
        </w:rPr>
        <w:t>principali</w:t>
      </w:r>
      <w:r>
        <w:rPr>
          <w:color w:val="231F20"/>
          <w:spacing w:val="-3"/>
          <w:sz w:val="17"/>
        </w:rPr>
        <w:t> </w:t>
      </w:r>
      <w:r>
        <w:rPr>
          <w:color w:val="231F20"/>
          <w:sz w:val="17"/>
        </w:rPr>
        <w:t>obiettivi</w:t>
      </w:r>
      <w:r>
        <w:rPr>
          <w:color w:val="231F20"/>
          <w:spacing w:val="-3"/>
          <w:sz w:val="17"/>
        </w:rPr>
        <w:t> </w:t>
      </w:r>
      <w:r>
        <w:rPr>
          <w:color w:val="231F20"/>
          <w:sz w:val="17"/>
        </w:rPr>
        <w:t>da</w:t>
      </w:r>
      <w:r>
        <w:rPr>
          <w:color w:val="231F20"/>
          <w:spacing w:val="-3"/>
          <w:sz w:val="17"/>
        </w:rPr>
        <w:t> </w:t>
      </w:r>
      <w:r>
        <w:rPr>
          <w:color w:val="231F20"/>
          <w:sz w:val="17"/>
        </w:rPr>
        <w:t>conseguire</w:t>
      </w:r>
      <w:r>
        <w:rPr>
          <w:color w:val="231F20"/>
          <w:spacing w:val="-3"/>
          <w:sz w:val="17"/>
        </w:rPr>
        <w:t> </w:t>
      </w:r>
      <w:r>
        <w:rPr>
          <w:color w:val="231F20"/>
          <w:sz w:val="17"/>
        </w:rPr>
        <w:t>nell’ambito</w:t>
      </w:r>
      <w:r>
        <w:rPr>
          <w:color w:val="231F20"/>
          <w:spacing w:val="-3"/>
          <w:sz w:val="17"/>
        </w:rPr>
        <w:t> </w:t>
      </w:r>
      <w:r>
        <w:rPr>
          <w:color w:val="231F20"/>
          <w:sz w:val="17"/>
        </w:rPr>
        <w:t>della</w:t>
      </w:r>
      <w:r>
        <w:rPr>
          <w:color w:val="231F20"/>
          <w:spacing w:val="-3"/>
          <w:sz w:val="17"/>
        </w:rPr>
        <w:t> </w:t>
      </w:r>
      <w:r>
        <w:rPr>
          <w:color w:val="231F20"/>
          <w:sz w:val="17"/>
        </w:rPr>
        <w:t>Priorità</w:t>
      </w:r>
      <w:r>
        <w:rPr>
          <w:color w:val="231F20"/>
          <w:spacing w:val="-3"/>
          <w:sz w:val="17"/>
        </w:rPr>
        <w:t> </w:t>
      </w:r>
      <w:r>
        <w:rPr>
          <w:color w:val="231F20"/>
          <w:sz w:val="17"/>
        </w:rPr>
        <w:t>«Alta formazione» sono i seguenti:</w:t>
      </w:r>
    </w:p>
    <w:p>
      <w:pPr>
        <w:spacing w:line="208" w:lineRule="auto" w:before="60"/>
        <w:ind w:left="113" w:right="104" w:firstLine="511"/>
        <w:jc w:val="both"/>
        <w:rPr>
          <w:sz w:val="17"/>
        </w:rPr>
      </w:pPr>
      <w:r>
        <w:rPr>
          <w:color w:val="231F20"/>
          <w:sz w:val="17"/>
        </w:rPr>
        <w:t>sostenere e consolidare sul piano nazionale e internazionale le strutture</w:t>
      </w:r>
      <w:r>
        <w:rPr>
          <w:color w:val="231F20"/>
          <w:spacing w:val="-9"/>
          <w:sz w:val="17"/>
        </w:rPr>
        <w:t> </w:t>
      </w:r>
      <w:r>
        <w:rPr>
          <w:color w:val="231F20"/>
          <w:sz w:val="17"/>
        </w:rPr>
        <w:t>formative</w:t>
      </w:r>
      <w:r>
        <w:rPr>
          <w:color w:val="231F20"/>
          <w:spacing w:val="-9"/>
          <w:sz w:val="17"/>
        </w:rPr>
        <w:t> </w:t>
      </w:r>
      <w:r>
        <w:rPr>
          <w:color w:val="231F20"/>
          <w:sz w:val="17"/>
        </w:rPr>
        <w:t>di</w:t>
      </w:r>
      <w:r>
        <w:rPr>
          <w:color w:val="231F20"/>
          <w:spacing w:val="-9"/>
          <w:sz w:val="17"/>
        </w:rPr>
        <w:t> </w:t>
      </w:r>
      <w:r>
        <w:rPr>
          <w:color w:val="231F20"/>
          <w:sz w:val="17"/>
        </w:rPr>
        <w:t>eccellenza</w:t>
      </w:r>
      <w:r>
        <w:rPr>
          <w:color w:val="231F20"/>
          <w:spacing w:val="-9"/>
          <w:sz w:val="17"/>
        </w:rPr>
        <w:t> </w:t>
      </w:r>
      <w:r>
        <w:rPr>
          <w:color w:val="231F20"/>
          <w:sz w:val="17"/>
        </w:rPr>
        <w:t>anche</w:t>
      </w:r>
      <w:r>
        <w:rPr>
          <w:color w:val="231F20"/>
          <w:spacing w:val="-9"/>
          <w:sz w:val="17"/>
        </w:rPr>
        <w:t> </w:t>
      </w:r>
      <w:r>
        <w:rPr>
          <w:color w:val="231F20"/>
          <w:sz w:val="17"/>
        </w:rPr>
        <w:t>fornendo</w:t>
      </w:r>
      <w:r>
        <w:rPr>
          <w:color w:val="231F20"/>
          <w:spacing w:val="-9"/>
          <w:sz w:val="17"/>
        </w:rPr>
        <w:t> </w:t>
      </w:r>
      <w:r>
        <w:rPr>
          <w:color w:val="231F20"/>
          <w:sz w:val="17"/>
        </w:rPr>
        <w:t>loro</w:t>
      </w:r>
      <w:r>
        <w:rPr>
          <w:color w:val="231F20"/>
          <w:spacing w:val="-9"/>
          <w:sz w:val="17"/>
        </w:rPr>
        <w:t> </w:t>
      </w:r>
      <w:r>
        <w:rPr>
          <w:color w:val="231F20"/>
          <w:sz w:val="17"/>
        </w:rPr>
        <w:t>la</w:t>
      </w:r>
      <w:r>
        <w:rPr>
          <w:color w:val="231F20"/>
          <w:spacing w:val="-9"/>
          <w:sz w:val="17"/>
        </w:rPr>
        <w:t> </w:t>
      </w:r>
      <w:r>
        <w:rPr>
          <w:color w:val="231F20"/>
          <w:sz w:val="17"/>
        </w:rPr>
        <w:t>possibilità</w:t>
      </w:r>
      <w:r>
        <w:rPr>
          <w:color w:val="231F20"/>
          <w:spacing w:val="-9"/>
          <w:sz w:val="17"/>
        </w:rPr>
        <w:t> </w:t>
      </w:r>
      <w:r>
        <w:rPr>
          <w:color w:val="231F20"/>
          <w:sz w:val="17"/>
        </w:rPr>
        <w:t>di</w:t>
      </w:r>
      <w:r>
        <w:rPr>
          <w:color w:val="231F20"/>
          <w:spacing w:val="-9"/>
          <w:sz w:val="17"/>
        </w:rPr>
        <w:t> </w:t>
      </w:r>
      <w:r>
        <w:rPr>
          <w:color w:val="231F20"/>
          <w:sz w:val="17"/>
        </w:rPr>
        <w:t>in- crementare</w:t>
      </w:r>
      <w:r>
        <w:rPr>
          <w:color w:val="231F20"/>
          <w:spacing w:val="-2"/>
          <w:sz w:val="17"/>
        </w:rPr>
        <w:t> </w:t>
      </w:r>
      <w:r>
        <w:rPr>
          <w:color w:val="231F20"/>
          <w:sz w:val="17"/>
        </w:rPr>
        <w:t>il</w:t>
      </w:r>
      <w:r>
        <w:rPr>
          <w:color w:val="231F20"/>
          <w:spacing w:val="-2"/>
          <w:sz w:val="17"/>
        </w:rPr>
        <w:t> </w:t>
      </w:r>
      <w:r>
        <w:rPr>
          <w:color w:val="231F20"/>
          <w:sz w:val="17"/>
        </w:rPr>
        <w:t>numero</w:t>
      </w:r>
      <w:r>
        <w:rPr>
          <w:color w:val="231F20"/>
          <w:spacing w:val="-2"/>
          <w:sz w:val="17"/>
        </w:rPr>
        <w:t> </w:t>
      </w:r>
      <w:r>
        <w:rPr>
          <w:color w:val="231F20"/>
          <w:sz w:val="17"/>
        </w:rPr>
        <w:t>di</w:t>
      </w:r>
      <w:r>
        <w:rPr>
          <w:color w:val="231F20"/>
          <w:spacing w:val="-2"/>
          <w:sz w:val="17"/>
        </w:rPr>
        <w:t> </w:t>
      </w:r>
      <w:r>
        <w:rPr>
          <w:color w:val="231F20"/>
          <w:sz w:val="17"/>
        </w:rPr>
        <w:t>ricercatori</w:t>
      </w:r>
      <w:r>
        <w:rPr>
          <w:color w:val="231F20"/>
          <w:spacing w:val="-2"/>
          <w:sz w:val="17"/>
        </w:rPr>
        <w:t> </w:t>
      </w:r>
      <w:r>
        <w:rPr>
          <w:color w:val="231F20"/>
          <w:sz w:val="17"/>
        </w:rPr>
        <w:t>provenienti</w:t>
      </w:r>
      <w:r>
        <w:rPr>
          <w:color w:val="231F20"/>
          <w:spacing w:val="-2"/>
          <w:sz w:val="17"/>
        </w:rPr>
        <w:t> </w:t>
      </w:r>
      <w:r>
        <w:rPr>
          <w:color w:val="231F20"/>
          <w:sz w:val="17"/>
        </w:rPr>
        <w:t>da</w:t>
      </w:r>
      <w:r>
        <w:rPr>
          <w:color w:val="231F20"/>
          <w:spacing w:val="-2"/>
          <w:sz w:val="17"/>
        </w:rPr>
        <w:t> </w:t>
      </w:r>
      <w:r>
        <w:rPr>
          <w:color w:val="231F20"/>
          <w:sz w:val="17"/>
        </w:rPr>
        <w:t>altre</w:t>
      </w:r>
      <w:r>
        <w:rPr>
          <w:color w:val="231F20"/>
          <w:spacing w:val="-2"/>
          <w:sz w:val="17"/>
        </w:rPr>
        <w:t> </w:t>
      </w:r>
      <w:r>
        <w:rPr>
          <w:color w:val="231F20"/>
          <w:sz w:val="17"/>
        </w:rPr>
        <w:t>nazioni</w:t>
      </w:r>
      <w:r>
        <w:rPr>
          <w:color w:val="231F20"/>
          <w:spacing w:val="-2"/>
          <w:sz w:val="17"/>
        </w:rPr>
        <w:t> </w:t>
      </w:r>
      <w:r>
        <w:rPr>
          <w:color w:val="231F20"/>
          <w:sz w:val="17"/>
        </w:rPr>
        <w:t>e</w:t>
      </w:r>
      <w:r>
        <w:rPr>
          <w:color w:val="231F20"/>
          <w:spacing w:val="-2"/>
          <w:sz w:val="17"/>
        </w:rPr>
        <w:t> </w:t>
      </w:r>
      <w:r>
        <w:rPr>
          <w:color w:val="231F20"/>
          <w:sz w:val="17"/>
        </w:rPr>
        <w:t>di</w:t>
      </w:r>
      <w:r>
        <w:rPr>
          <w:color w:val="231F20"/>
          <w:spacing w:val="-2"/>
          <w:sz w:val="17"/>
        </w:rPr>
        <w:t> </w:t>
      </w:r>
      <w:r>
        <w:rPr>
          <w:color w:val="231F20"/>
          <w:sz w:val="17"/>
        </w:rPr>
        <w:t>im- plementare</w:t>
      </w:r>
      <w:r>
        <w:rPr>
          <w:color w:val="231F20"/>
          <w:spacing w:val="-4"/>
          <w:sz w:val="17"/>
        </w:rPr>
        <w:t> </w:t>
      </w:r>
      <w:r>
        <w:rPr>
          <w:color w:val="231F20"/>
          <w:sz w:val="17"/>
        </w:rPr>
        <w:t>i</w:t>
      </w:r>
      <w:r>
        <w:rPr>
          <w:color w:val="231F20"/>
          <w:spacing w:val="-4"/>
          <w:sz w:val="17"/>
        </w:rPr>
        <w:t> </w:t>
      </w:r>
      <w:r>
        <w:rPr>
          <w:color w:val="231F20"/>
          <w:sz w:val="17"/>
        </w:rPr>
        <w:t>Centri</w:t>
      </w:r>
      <w:r>
        <w:rPr>
          <w:color w:val="231F20"/>
          <w:spacing w:val="-4"/>
          <w:sz w:val="17"/>
        </w:rPr>
        <w:t> </w:t>
      </w:r>
      <w:r>
        <w:rPr>
          <w:color w:val="231F20"/>
          <w:sz w:val="17"/>
        </w:rPr>
        <w:t>di</w:t>
      </w:r>
      <w:r>
        <w:rPr>
          <w:color w:val="231F20"/>
          <w:spacing w:val="-4"/>
          <w:sz w:val="17"/>
        </w:rPr>
        <w:t> </w:t>
      </w:r>
      <w:r>
        <w:rPr>
          <w:color w:val="231F20"/>
          <w:sz w:val="17"/>
        </w:rPr>
        <w:t>eccellenza</w:t>
      </w:r>
      <w:r>
        <w:rPr>
          <w:color w:val="231F20"/>
          <w:spacing w:val="-4"/>
          <w:sz w:val="17"/>
        </w:rPr>
        <w:t> </w:t>
      </w:r>
      <w:r>
        <w:rPr>
          <w:color w:val="231F20"/>
          <w:sz w:val="17"/>
        </w:rPr>
        <w:t>esistenti</w:t>
      </w:r>
      <w:r>
        <w:rPr>
          <w:color w:val="231F20"/>
          <w:spacing w:val="-4"/>
          <w:sz w:val="17"/>
        </w:rPr>
        <w:t> </w:t>
      </w:r>
      <w:r>
        <w:rPr>
          <w:color w:val="231F20"/>
          <w:sz w:val="17"/>
        </w:rPr>
        <w:t>con</w:t>
      </w:r>
      <w:r>
        <w:rPr>
          <w:color w:val="231F20"/>
          <w:spacing w:val="-4"/>
          <w:sz w:val="17"/>
        </w:rPr>
        <w:t> </w:t>
      </w:r>
      <w:r>
        <w:rPr>
          <w:color w:val="231F20"/>
          <w:sz w:val="17"/>
        </w:rPr>
        <w:t>nuove</w:t>
      </w:r>
      <w:r>
        <w:rPr>
          <w:color w:val="231F20"/>
          <w:spacing w:val="-4"/>
          <w:sz w:val="17"/>
        </w:rPr>
        <w:t> </w:t>
      </w:r>
      <w:r>
        <w:rPr>
          <w:color w:val="231F20"/>
          <w:sz w:val="17"/>
        </w:rPr>
        <w:t>strutture</w:t>
      </w:r>
      <w:r>
        <w:rPr>
          <w:color w:val="231F20"/>
          <w:spacing w:val="-4"/>
          <w:sz w:val="17"/>
        </w:rPr>
        <w:t> </w:t>
      </w:r>
      <w:r>
        <w:rPr>
          <w:color w:val="231F20"/>
          <w:sz w:val="17"/>
        </w:rPr>
        <w:t>di</w:t>
      </w:r>
      <w:r>
        <w:rPr>
          <w:color w:val="231F20"/>
          <w:spacing w:val="-4"/>
          <w:sz w:val="17"/>
        </w:rPr>
        <w:t> </w:t>
      </w:r>
      <w:r>
        <w:rPr>
          <w:color w:val="231F20"/>
          <w:sz w:val="17"/>
        </w:rPr>
        <w:t>ricerca sulla</w:t>
      </w:r>
      <w:r>
        <w:rPr>
          <w:color w:val="231F20"/>
          <w:spacing w:val="-5"/>
          <w:sz w:val="17"/>
        </w:rPr>
        <w:t> </w:t>
      </w:r>
      <w:r>
        <w:rPr>
          <w:color w:val="231F20"/>
          <w:sz w:val="17"/>
        </w:rPr>
        <w:t>sicurezza</w:t>
      </w:r>
      <w:r>
        <w:rPr>
          <w:color w:val="231F20"/>
          <w:spacing w:val="-5"/>
          <w:sz w:val="17"/>
        </w:rPr>
        <w:t> </w:t>
      </w:r>
      <w:r>
        <w:rPr>
          <w:color w:val="231F20"/>
          <w:sz w:val="17"/>
        </w:rPr>
        <w:t>alimentare,</w:t>
      </w:r>
      <w:r>
        <w:rPr>
          <w:color w:val="231F20"/>
          <w:spacing w:val="-5"/>
          <w:sz w:val="17"/>
        </w:rPr>
        <w:t> </w:t>
      </w:r>
      <w:r>
        <w:rPr>
          <w:color w:val="231F20"/>
          <w:sz w:val="17"/>
        </w:rPr>
        <w:t>sulla</w:t>
      </w:r>
      <w:r>
        <w:rPr>
          <w:color w:val="231F20"/>
          <w:spacing w:val="-5"/>
          <w:sz w:val="17"/>
        </w:rPr>
        <w:t> </w:t>
      </w:r>
      <w:r>
        <w:rPr>
          <w:color w:val="231F20"/>
          <w:sz w:val="17"/>
        </w:rPr>
        <w:t>documentazione</w:t>
      </w:r>
      <w:r>
        <w:rPr>
          <w:color w:val="231F20"/>
          <w:spacing w:val="-5"/>
          <w:sz w:val="17"/>
        </w:rPr>
        <w:t> </w:t>
      </w:r>
      <w:r>
        <w:rPr>
          <w:color w:val="231F20"/>
          <w:sz w:val="17"/>
        </w:rPr>
        <w:t>e</w:t>
      </w:r>
      <w:r>
        <w:rPr>
          <w:color w:val="231F20"/>
          <w:spacing w:val="-5"/>
          <w:sz w:val="17"/>
        </w:rPr>
        <w:t> </w:t>
      </w:r>
      <w:r>
        <w:rPr>
          <w:color w:val="231F20"/>
          <w:sz w:val="17"/>
        </w:rPr>
        <w:t>ricerca</w:t>
      </w:r>
      <w:r>
        <w:rPr>
          <w:color w:val="231F20"/>
          <w:spacing w:val="-5"/>
          <w:sz w:val="17"/>
        </w:rPr>
        <w:t> </w:t>
      </w:r>
      <w:r>
        <w:rPr>
          <w:color w:val="231F20"/>
          <w:sz w:val="17"/>
        </w:rPr>
        <w:t>sulla</w:t>
      </w:r>
      <w:r>
        <w:rPr>
          <w:color w:val="231F20"/>
          <w:spacing w:val="-5"/>
          <w:sz w:val="17"/>
        </w:rPr>
        <w:t> </w:t>
      </w:r>
      <w:r>
        <w:rPr>
          <w:color w:val="231F20"/>
          <w:sz w:val="17"/>
        </w:rPr>
        <w:t>preven- zione</w:t>
      </w:r>
      <w:r>
        <w:rPr>
          <w:color w:val="231F20"/>
          <w:spacing w:val="-6"/>
          <w:sz w:val="17"/>
        </w:rPr>
        <w:t> </w:t>
      </w:r>
      <w:r>
        <w:rPr>
          <w:color w:val="231F20"/>
          <w:sz w:val="17"/>
        </w:rPr>
        <w:t>e</w:t>
      </w:r>
      <w:r>
        <w:rPr>
          <w:color w:val="231F20"/>
          <w:spacing w:val="-6"/>
          <w:sz w:val="17"/>
        </w:rPr>
        <w:t> </w:t>
      </w:r>
      <w:r>
        <w:rPr>
          <w:color w:val="231F20"/>
          <w:sz w:val="17"/>
        </w:rPr>
        <w:t>gestione</w:t>
      </w:r>
      <w:r>
        <w:rPr>
          <w:color w:val="231F20"/>
          <w:spacing w:val="-6"/>
          <w:sz w:val="17"/>
        </w:rPr>
        <w:t> </w:t>
      </w:r>
      <w:r>
        <w:rPr>
          <w:color w:val="231F20"/>
          <w:sz w:val="17"/>
        </w:rPr>
        <w:t>delle</w:t>
      </w:r>
      <w:r>
        <w:rPr>
          <w:color w:val="231F20"/>
          <w:spacing w:val="-6"/>
          <w:sz w:val="17"/>
        </w:rPr>
        <w:t> </w:t>
      </w:r>
      <w:r>
        <w:rPr>
          <w:color w:val="231F20"/>
          <w:sz w:val="17"/>
        </w:rPr>
        <w:t>catastrofi</w:t>
      </w:r>
      <w:r>
        <w:rPr>
          <w:color w:val="231F20"/>
          <w:spacing w:val="-6"/>
          <w:sz w:val="17"/>
        </w:rPr>
        <w:t> </w:t>
      </w:r>
      <w:r>
        <w:rPr>
          <w:color w:val="231F20"/>
          <w:sz w:val="17"/>
        </w:rPr>
        <w:t>naturali,</w:t>
      </w:r>
      <w:r>
        <w:rPr>
          <w:color w:val="231F20"/>
          <w:spacing w:val="-6"/>
          <w:sz w:val="17"/>
        </w:rPr>
        <w:t> </w:t>
      </w:r>
      <w:r>
        <w:rPr>
          <w:color w:val="231F20"/>
          <w:sz w:val="17"/>
        </w:rPr>
        <w:t>sul</w:t>
      </w:r>
      <w:r>
        <w:rPr>
          <w:color w:val="231F20"/>
          <w:spacing w:val="-7"/>
          <w:sz w:val="17"/>
        </w:rPr>
        <w:t> </w:t>
      </w:r>
      <w:r>
        <w:rPr>
          <w:i/>
          <w:color w:val="231F20"/>
          <w:sz w:val="17"/>
        </w:rPr>
        <w:t>chip</w:t>
      </w:r>
      <w:r>
        <w:rPr>
          <w:i/>
          <w:color w:val="231F20"/>
          <w:spacing w:val="-6"/>
          <w:sz w:val="17"/>
        </w:rPr>
        <w:t> </w:t>
      </w:r>
      <w:r>
        <w:rPr>
          <w:i/>
          <w:color w:val="231F20"/>
          <w:sz w:val="17"/>
        </w:rPr>
        <w:t>design</w:t>
      </w:r>
      <w:r>
        <w:rPr>
          <w:i/>
          <w:color w:val="231F20"/>
          <w:spacing w:val="-6"/>
          <w:sz w:val="17"/>
        </w:rPr>
        <w:t> </w:t>
      </w:r>
      <w:r>
        <w:rPr>
          <w:color w:val="231F20"/>
          <w:sz w:val="17"/>
        </w:rPr>
        <w:t>e</w:t>
      </w:r>
      <w:r>
        <w:rPr>
          <w:color w:val="231F20"/>
          <w:spacing w:val="-6"/>
          <w:sz w:val="17"/>
        </w:rPr>
        <w:t> </w:t>
      </w:r>
      <w:r>
        <w:rPr>
          <w:color w:val="231F20"/>
          <w:sz w:val="17"/>
        </w:rPr>
        <w:t>sull’ICT</w:t>
      </w:r>
      <w:r>
        <w:rPr>
          <w:color w:val="231F20"/>
          <w:spacing w:val="-9"/>
          <w:sz w:val="17"/>
        </w:rPr>
        <w:t> </w:t>
      </w:r>
      <w:r>
        <w:rPr>
          <w:color w:val="231F20"/>
          <w:sz w:val="17"/>
        </w:rPr>
        <w:t>e</w:t>
      </w:r>
      <w:r>
        <w:rPr>
          <w:color w:val="231F20"/>
          <w:spacing w:val="-6"/>
          <w:sz w:val="17"/>
        </w:rPr>
        <w:t> </w:t>
      </w:r>
      <w:r>
        <w:rPr>
          <w:color w:val="231F20"/>
          <w:sz w:val="17"/>
        </w:rPr>
        <w:t>sul trasferimento tecnologico;</w:t>
      </w:r>
    </w:p>
    <w:p>
      <w:pPr>
        <w:spacing w:line="208" w:lineRule="auto" w:before="62"/>
        <w:ind w:left="113" w:right="105" w:firstLine="511"/>
        <w:jc w:val="both"/>
        <w:rPr>
          <w:sz w:val="17"/>
        </w:rPr>
      </w:pPr>
      <w:r>
        <w:rPr>
          <w:color w:val="231F20"/>
          <w:sz w:val="17"/>
        </w:rPr>
        <w:t>rafforzare la capacità di attrarre studenti e docenti da tutto il mondo, predisponendo residenze universitarie di qualità, servizi di </w:t>
      </w:r>
      <w:r>
        <w:rPr>
          <w:color w:val="231F20"/>
          <w:sz w:val="17"/>
        </w:rPr>
        <w:t>tra- sporto</w:t>
      </w:r>
      <w:r>
        <w:rPr>
          <w:color w:val="231F20"/>
          <w:spacing w:val="-2"/>
          <w:sz w:val="17"/>
        </w:rPr>
        <w:t> </w:t>
      </w:r>
      <w:r>
        <w:rPr>
          <w:color w:val="231F20"/>
          <w:sz w:val="17"/>
        </w:rPr>
        <w:t>pubblico</w:t>
      </w:r>
      <w:r>
        <w:rPr>
          <w:color w:val="231F20"/>
          <w:spacing w:val="-2"/>
          <w:sz w:val="17"/>
        </w:rPr>
        <w:t> </w:t>
      </w:r>
      <w:r>
        <w:rPr>
          <w:color w:val="231F20"/>
          <w:sz w:val="17"/>
        </w:rPr>
        <w:t>efficienti,</w:t>
      </w:r>
      <w:r>
        <w:rPr>
          <w:color w:val="231F20"/>
          <w:spacing w:val="-2"/>
          <w:sz w:val="17"/>
        </w:rPr>
        <w:t> </w:t>
      </w:r>
      <w:r>
        <w:rPr>
          <w:color w:val="231F20"/>
          <w:sz w:val="17"/>
        </w:rPr>
        <w:t>attrezzature</w:t>
      </w:r>
      <w:r>
        <w:rPr>
          <w:color w:val="231F20"/>
          <w:spacing w:val="-2"/>
          <w:sz w:val="17"/>
        </w:rPr>
        <w:t> </w:t>
      </w:r>
      <w:r>
        <w:rPr>
          <w:color w:val="231F20"/>
          <w:sz w:val="17"/>
        </w:rPr>
        <w:t>ricreative</w:t>
      </w:r>
      <w:r>
        <w:rPr>
          <w:color w:val="231F20"/>
          <w:spacing w:val="-2"/>
          <w:sz w:val="17"/>
        </w:rPr>
        <w:t> </w:t>
      </w:r>
      <w:r>
        <w:rPr>
          <w:color w:val="231F20"/>
          <w:sz w:val="17"/>
        </w:rPr>
        <w:t>e</w:t>
      </w:r>
      <w:r>
        <w:rPr>
          <w:color w:val="231F20"/>
          <w:spacing w:val="-2"/>
          <w:sz w:val="17"/>
        </w:rPr>
        <w:t> </w:t>
      </w:r>
      <w:r>
        <w:rPr>
          <w:color w:val="231F20"/>
          <w:sz w:val="17"/>
        </w:rPr>
        <w:t>sportive</w:t>
      </w:r>
      <w:r>
        <w:rPr>
          <w:color w:val="231F20"/>
          <w:spacing w:val="-2"/>
          <w:sz w:val="17"/>
        </w:rPr>
        <w:t> </w:t>
      </w:r>
      <w:r>
        <w:rPr>
          <w:color w:val="231F20"/>
          <w:sz w:val="17"/>
        </w:rPr>
        <w:t>di</w:t>
      </w:r>
      <w:r>
        <w:rPr>
          <w:color w:val="231F20"/>
          <w:spacing w:val="-2"/>
          <w:sz w:val="17"/>
        </w:rPr>
        <w:t> </w:t>
      </w:r>
      <w:r>
        <w:rPr>
          <w:color w:val="231F20"/>
          <w:sz w:val="17"/>
        </w:rPr>
        <w:t>numero</w:t>
      </w:r>
      <w:r>
        <w:rPr>
          <w:color w:val="231F20"/>
          <w:spacing w:val="-2"/>
          <w:sz w:val="17"/>
        </w:rPr>
        <w:t> </w:t>
      </w:r>
      <w:r>
        <w:rPr>
          <w:color w:val="231F20"/>
          <w:sz w:val="17"/>
        </w:rPr>
        <w:t>e varietà adeguate, servizi di accoglienza, orientamento e tirocinio;</w:t>
      </w:r>
    </w:p>
    <w:p>
      <w:pPr>
        <w:spacing w:line="208" w:lineRule="auto" w:before="61"/>
        <w:ind w:left="113" w:right="105" w:firstLine="511"/>
        <w:jc w:val="both"/>
        <w:rPr>
          <w:sz w:val="17"/>
        </w:rPr>
      </w:pPr>
      <w:r>
        <w:rPr>
          <w:color w:val="231F20"/>
          <w:sz w:val="17"/>
        </w:rPr>
        <w:t>attivare</w:t>
      </w:r>
      <w:r>
        <w:rPr>
          <w:color w:val="231F20"/>
          <w:spacing w:val="-4"/>
          <w:sz w:val="17"/>
        </w:rPr>
        <w:t> </w:t>
      </w:r>
      <w:r>
        <w:rPr>
          <w:color w:val="231F20"/>
          <w:sz w:val="17"/>
        </w:rPr>
        <w:t>campus</w:t>
      </w:r>
      <w:r>
        <w:rPr>
          <w:color w:val="231F20"/>
          <w:spacing w:val="-4"/>
          <w:sz w:val="17"/>
        </w:rPr>
        <w:t> </w:t>
      </w:r>
      <w:r>
        <w:rPr>
          <w:color w:val="231F20"/>
          <w:sz w:val="17"/>
        </w:rPr>
        <w:t>estivi</w:t>
      </w:r>
      <w:r>
        <w:rPr>
          <w:color w:val="231F20"/>
          <w:spacing w:val="-4"/>
          <w:sz w:val="17"/>
        </w:rPr>
        <w:t> </w:t>
      </w:r>
      <w:r>
        <w:rPr>
          <w:color w:val="231F20"/>
          <w:sz w:val="17"/>
        </w:rPr>
        <w:t>formativi</w:t>
      </w:r>
      <w:r>
        <w:rPr>
          <w:color w:val="231F20"/>
          <w:spacing w:val="-4"/>
          <w:sz w:val="17"/>
        </w:rPr>
        <w:t> </w:t>
      </w:r>
      <w:r>
        <w:rPr>
          <w:color w:val="231F20"/>
          <w:sz w:val="17"/>
        </w:rPr>
        <w:t>residenziali</w:t>
      </w:r>
      <w:r>
        <w:rPr>
          <w:color w:val="231F20"/>
          <w:spacing w:val="-4"/>
          <w:sz w:val="17"/>
        </w:rPr>
        <w:t> </w:t>
      </w:r>
      <w:r>
        <w:rPr>
          <w:color w:val="231F20"/>
          <w:sz w:val="17"/>
        </w:rPr>
        <w:t>in</w:t>
      </w:r>
      <w:r>
        <w:rPr>
          <w:color w:val="231F20"/>
          <w:spacing w:val="-4"/>
          <w:sz w:val="17"/>
        </w:rPr>
        <w:t> </w:t>
      </w:r>
      <w:r>
        <w:rPr>
          <w:color w:val="231F20"/>
          <w:sz w:val="17"/>
        </w:rPr>
        <w:t>alcuni</w:t>
      </w:r>
      <w:r>
        <w:rPr>
          <w:color w:val="231F20"/>
          <w:spacing w:val="-4"/>
          <w:sz w:val="17"/>
        </w:rPr>
        <w:t> </w:t>
      </w:r>
      <w:r>
        <w:rPr>
          <w:color w:val="231F20"/>
          <w:sz w:val="17"/>
        </w:rPr>
        <w:t>dei</w:t>
      </w:r>
      <w:r>
        <w:rPr>
          <w:color w:val="231F20"/>
          <w:spacing w:val="-4"/>
          <w:sz w:val="17"/>
        </w:rPr>
        <w:t> </w:t>
      </w:r>
      <w:r>
        <w:rPr>
          <w:color w:val="231F20"/>
          <w:sz w:val="17"/>
        </w:rPr>
        <w:t>borghi del cratere in collaborazione con università italiane e straniere;</w:t>
      </w:r>
    </w:p>
    <w:p>
      <w:pPr>
        <w:spacing w:line="208" w:lineRule="auto" w:before="59"/>
        <w:ind w:left="113" w:right="105" w:firstLine="511"/>
        <w:jc w:val="both"/>
        <w:rPr>
          <w:sz w:val="17"/>
        </w:rPr>
      </w:pPr>
      <w:r>
        <w:rPr>
          <w:color w:val="231F20"/>
          <w:sz w:val="17"/>
        </w:rPr>
        <w:t>sostenere la creazione di centri di eccellenza che preservino e trasmettano le conoscenze e professionalità maturate </w:t>
      </w:r>
      <w:r>
        <w:rPr>
          <w:i/>
          <w:color w:val="231F20"/>
          <w:sz w:val="17"/>
        </w:rPr>
        <w:t>in loco </w:t>
      </w:r>
      <w:r>
        <w:rPr>
          <w:color w:val="231F20"/>
          <w:sz w:val="17"/>
        </w:rPr>
        <w:t>(raccolta dati</w:t>
      </w:r>
      <w:r>
        <w:rPr>
          <w:color w:val="231F20"/>
          <w:spacing w:val="-11"/>
          <w:sz w:val="17"/>
        </w:rPr>
        <w:t> </w:t>
      </w:r>
      <w:r>
        <w:rPr>
          <w:color w:val="231F20"/>
          <w:sz w:val="17"/>
        </w:rPr>
        <w:t>per</w:t>
      </w:r>
      <w:r>
        <w:rPr>
          <w:color w:val="231F20"/>
          <w:spacing w:val="-10"/>
          <w:sz w:val="17"/>
        </w:rPr>
        <w:t> </w:t>
      </w:r>
      <w:r>
        <w:rPr>
          <w:color w:val="231F20"/>
          <w:sz w:val="17"/>
        </w:rPr>
        <w:t>la</w:t>
      </w:r>
      <w:r>
        <w:rPr>
          <w:color w:val="231F20"/>
          <w:spacing w:val="-11"/>
          <w:sz w:val="17"/>
        </w:rPr>
        <w:t> </w:t>
      </w:r>
      <w:r>
        <w:rPr>
          <w:color w:val="231F20"/>
          <w:sz w:val="17"/>
        </w:rPr>
        <w:t>prevenzione,</w:t>
      </w:r>
      <w:r>
        <w:rPr>
          <w:color w:val="231F20"/>
          <w:spacing w:val="-10"/>
          <w:sz w:val="17"/>
        </w:rPr>
        <w:t> </w:t>
      </w:r>
      <w:r>
        <w:rPr>
          <w:color w:val="231F20"/>
          <w:sz w:val="17"/>
        </w:rPr>
        <w:t>gestione</w:t>
      </w:r>
      <w:r>
        <w:rPr>
          <w:color w:val="231F20"/>
          <w:spacing w:val="-11"/>
          <w:sz w:val="17"/>
        </w:rPr>
        <w:t> </w:t>
      </w:r>
      <w:r>
        <w:rPr>
          <w:color w:val="231F20"/>
          <w:sz w:val="17"/>
        </w:rPr>
        <w:t>dell’emergenza,</w:t>
      </w:r>
      <w:r>
        <w:rPr>
          <w:color w:val="231F20"/>
          <w:spacing w:val="-10"/>
          <w:sz w:val="17"/>
        </w:rPr>
        <w:t> </w:t>
      </w:r>
      <w:r>
        <w:rPr>
          <w:color w:val="231F20"/>
          <w:sz w:val="17"/>
        </w:rPr>
        <w:t>valutazione</w:t>
      </w:r>
      <w:r>
        <w:rPr>
          <w:color w:val="231F20"/>
          <w:spacing w:val="-11"/>
          <w:sz w:val="17"/>
        </w:rPr>
        <w:t> </w:t>
      </w:r>
      <w:r>
        <w:rPr>
          <w:color w:val="231F20"/>
          <w:sz w:val="17"/>
        </w:rPr>
        <w:t>del</w:t>
      </w:r>
      <w:r>
        <w:rPr>
          <w:color w:val="231F20"/>
          <w:spacing w:val="-10"/>
          <w:sz w:val="17"/>
        </w:rPr>
        <w:t> </w:t>
      </w:r>
      <w:r>
        <w:rPr>
          <w:color w:val="231F20"/>
          <w:sz w:val="17"/>
        </w:rPr>
        <w:t>danno, tecniche di ricostruzione) trasformandole in un patrimonio culturale e tecnico</w:t>
      </w:r>
      <w:r>
        <w:rPr>
          <w:color w:val="231F20"/>
          <w:spacing w:val="-2"/>
          <w:sz w:val="17"/>
        </w:rPr>
        <w:t> </w:t>
      </w:r>
      <w:r>
        <w:rPr>
          <w:color w:val="231F20"/>
          <w:sz w:val="17"/>
        </w:rPr>
        <w:t>dell’intera</w:t>
      </w:r>
      <w:r>
        <w:rPr>
          <w:color w:val="231F20"/>
          <w:spacing w:val="-2"/>
          <w:sz w:val="17"/>
        </w:rPr>
        <w:t> </w:t>
      </w:r>
      <w:r>
        <w:rPr>
          <w:color w:val="231F20"/>
          <w:sz w:val="17"/>
        </w:rPr>
        <w:t>nazione</w:t>
      </w:r>
      <w:r>
        <w:rPr>
          <w:color w:val="231F20"/>
          <w:spacing w:val="-2"/>
          <w:sz w:val="17"/>
        </w:rPr>
        <w:t> </w:t>
      </w:r>
      <w:r>
        <w:rPr>
          <w:color w:val="231F20"/>
          <w:sz w:val="17"/>
        </w:rPr>
        <w:t>nel</w:t>
      </w:r>
      <w:r>
        <w:rPr>
          <w:color w:val="231F20"/>
          <w:spacing w:val="-2"/>
          <w:sz w:val="17"/>
        </w:rPr>
        <w:t> </w:t>
      </w:r>
      <w:r>
        <w:rPr>
          <w:color w:val="231F20"/>
          <w:sz w:val="17"/>
        </w:rPr>
        <w:t>campo</w:t>
      </w:r>
      <w:r>
        <w:rPr>
          <w:color w:val="231F20"/>
          <w:spacing w:val="-2"/>
          <w:sz w:val="17"/>
        </w:rPr>
        <w:t> </w:t>
      </w:r>
      <w:r>
        <w:rPr>
          <w:color w:val="231F20"/>
          <w:sz w:val="17"/>
        </w:rPr>
        <w:t>del</w:t>
      </w:r>
      <w:r>
        <w:rPr>
          <w:color w:val="231F20"/>
          <w:spacing w:val="-2"/>
          <w:sz w:val="17"/>
        </w:rPr>
        <w:t> </w:t>
      </w:r>
      <w:r>
        <w:rPr>
          <w:color w:val="231F20"/>
          <w:sz w:val="17"/>
        </w:rPr>
        <w:t>rischio</w:t>
      </w:r>
      <w:r>
        <w:rPr>
          <w:color w:val="231F20"/>
          <w:spacing w:val="-2"/>
          <w:sz w:val="17"/>
        </w:rPr>
        <w:t> </w:t>
      </w:r>
      <w:r>
        <w:rPr>
          <w:color w:val="231F20"/>
          <w:sz w:val="17"/>
        </w:rPr>
        <w:t>e</w:t>
      </w:r>
      <w:r>
        <w:rPr>
          <w:color w:val="231F20"/>
          <w:spacing w:val="-2"/>
          <w:sz w:val="17"/>
        </w:rPr>
        <w:t> </w:t>
      </w:r>
      <w:r>
        <w:rPr>
          <w:color w:val="231F20"/>
          <w:sz w:val="17"/>
        </w:rPr>
        <w:t>delle</w:t>
      </w:r>
      <w:r>
        <w:rPr>
          <w:color w:val="231F20"/>
          <w:spacing w:val="-2"/>
          <w:sz w:val="17"/>
        </w:rPr>
        <w:t> </w:t>
      </w:r>
      <w:r>
        <w:rPr>
          <w:color w:val="231F20"/>
          <w:sz w:val="17"/>
        </w:rPr>
        <w:t>calamità</w:t>
      </w:r>
      <w:r>
        <w:rPr>
          <w:color w:val="231F20"/>
          <w:spacing w:val="-2"/>
          <w:sz w:val="17"/>
        </w:rPr>
        <w:t> </w:t>
      </w:r>
      <w:r>
        <w:rPr>
          <w:color w:val="231F20"/>
          <w:sz w:val="17"/>
        </w:rPr>
        <w:t>anche con il coinvolgimento di istituti di ricerca locali, enti nazionali per lo sviluppo e gli Uffici speciali per la ricostruzione.</w:t>
      </w:r>
    </w:p>
    <w:p>
      <w:pPr>
        <w:spacing w:before="169"/>
        <w:ind w:left="113" w:right="0" w:firstLine="0"/>
        <w:jc w:val="left"/>
        <w:rPr>
          <w:sz w:val="17"/>
        </w:rPr>
      </w:pPr>
      <w:r>
        <w:rPr>
          <w:color w:val="231F20"/>
          <w:sz w:val="17"/>
        </w:rPr>
        <w:t>Priorità E - Ricerca e innovazione </w:t>
      </w:r>
      <w:r>
        <w:rPr>
          <w:color w:val="231F20"/>
          <w:spacing w:val="-2"/>
          <w:sz w:val="17"/>
        </w:rPr>
        <w:t>tecnologica</w:t>
      </w:r>
    </w:p>
    <w:p>
      <w:pPr>
        <w:spacing w:line="208" w:lineRule="auto" w:before="112"/>
        <w:ind w:left="113" w:right="105" w:firstLine="341"/>
        <w:jc w:val="both"/>
        <w:rPr>
          <w:sz w:val="17"/>
        </w:rPr>
      </w:pPr>
      <w:r>
        <w:rPr>
          <w:color w:val="231F20"/>
          <w:sz w:val="17"/>
        </w:rPr>
        <w:t>I principali obiettivi da conseguire nell’ambito della priorità «Ri- cerca e innovazione tecnologica» sono i seguenti:</w:t>
      </w:r>
    </w:p>
    <w:p>
      <w:pPr>
        <w:spacing w:line="208" w:lineRule="auto" w:before="59"/>
        <w:ind w:left="113" w:right="104" w:firstLine="511"/>
        <w:jc w:val="both"/>
        <w:rPr>
          <w:sz w:val="17"/>
        </w:rPr>
      </w:pPr>
      <w:r>
        <w:rPr>
          <w:color w:val="231F20"/>
          <w:sz w:val="17"/>
        </w:rPr>
        <w:t>creazione di laboratori di ricerca nei settori di applicazione </w:t>
      </w:r>
      <w:r>
        <w:rPr>
          <w:color w:val="231F20"/>
          <w:sz w:val="17"/>
        </w:rPr>
        <w:t>(fo- tosensoristica,</w:t>
      </w:r>
      <w:r>
        <w:rPr>
          <w:color w:val="231F20"/>
          <w:spacing w:val="-1"/>
          <w:sz w:val="17"/>
        </w:rPr>
        <w:t> </w:t>
      </w:r>
      <w:r>
        <w:rPr>
          <w:color w:val="231F20"/>
          <w:sz w:val="17"/>
        </w:rPr>
        <w:t>materiali</w:t>
      </w:r>
      <w:r>
        <w:rPr>
          <w:color w:val="231F20"/>
          <w:spacing w:val="-1"/>
          <w:sz w:val="17"/>
        </w:rPr>
        <w:t> </w:t>
      </w:r>
      <w:r>
        <w:rPr>
          <w:color w:val="231F20"/>
          <w:sz w:val="17"/>
        </w:rPr>
        <w:t>ultra-puri,</w:t>
      </w:r>
      <w:r>
        <w:rPr>
          <w:color w:val="231F20"/>
          <w:spacing w:val="-1"/>
          <w:sz w:val="17"/>
        </w:rPr>
        <w:t> </w:t>
      </w:r>
      <w:r>
        <w:rPr>
          <w:color w:val="231F20"/>
          <w:sz w:val="17"/>
        </w:rPr>
        <w:t>ICT</w:t>
      </w:r>
      <w:r>
        <w:rPr>
          <w:color w:val="231F20"/>
          <w:spacing w:val="-4"/>
          <w:sz w:val="17"/>
        </w:rPr>
        <w:t> </w:t>
      </w:r>
      <w:r>
        <w:rPr>
          <w:color w:val="231F20"/>
          <w:sz w:val="17"/>
        </w:rPr>
        <w:t>per</w:t>
      </w:r>
      <w:r>
        <w:rPr>
          <w:color w:val="231F20"/>
          <w:spacing w:val="-1"/>
          <w:sz w:val="17"/>
        </w:rPr>
        <w:t> </w:t>
      </w:r>
      <w:r>
        <w:rPr>
          <w:i/>
          <w:color w:val="231F20"/>
          <w:sz w:val="17"/>
        </w:rPr>
        <w:t>Smart</w:t>
      </w:r>
      <w:r>
        <w:rPr>
          <w:i/>
          <w:color w:val="231F20"/>
          <w:spacing w:val="-1"/>
          <w:sz w:val="17"/>
        </w:rPr>
        <w:t> </w:t>
      </w:r>
      <w:r>
        <w:rPr>
          <w:i/>
          <w:color w:val="231F20"/>
          <w:sz w:val="17"/>
        </w:rPr>
        <w:t>Mobility</w:t>
      </w:r>
      <w:r>
        <w:rPr>
          <w:i/>
          <w:color w:val="231F20"/>
          <w:spacing w:val="-1"/>
          <w:sz w:val="17"/>
        </w:rPr>
        <w:t> </w:t>
      </w:r>
      <w:r>
        <w:rPr>
          <w:color w:val="231F20"/>
          <w:sz w:val="17"/>
        </w:rPr>
        <w:t>e</w:t>
      </w:r>
      <w:r>
        <w:rPr>
          <w:color w:val="231F20"/>
          <w:spacing w:val="-1"/>
          <w:sz w:val="17"/>
        </w:rPr>
        <w:t> </w:t>
      </w:r>
      <w:r>
        <w:rPr>
          <w:i/>
          <w:color w:val="231F20"/>
          <w:sz w:val="17"/>
        </w:rPr>
        <w:t>Intelligent Transport System</w:t>
      </w:r>
      <w:r>
        <w:rPr>
          <w:color w:val="231F20"/>
          <w:sz w:val="17"/>
        </w:rPr>
        <w:t>, ecc.);</w:t>
      </w:r>
    </w:p>
    <w:p>
      <w:pPr>
        <w:spacing w:line="208" w:lineRule="auto" w:before="61"/>
        <w:ind w:left="113" w:right="105" w:firstLine="511"/>
        <w:jc w:val="both"/>
        <w:rPr>
          <w:sz w:val="17"/>
        </w:rPr>
      </w:pPr>
      <w:r>
        <w:rPr>
          <w:color w:val="231F20"/>
          <w:sz w:val="17"/>
        </w:rPr>
        <w:t>aumento occupazionale ed attrazione di ricercatori nazionali </w:t>
      </w:r>
      <w:r>
        <w:rPr>
          <w:color w:val="231F20"/>
          <w:sz w:val="17"/>
        </w:rPr>
        <w:t>ed internazionali altamente specializzati;</w:t>
      </w:r>
    </w:p>
    <w:p>
      <w:pPr>
        <w:spacing w:line="208" w:lineRule="auto" w:before="59"/>
        <w:ind w:left="113" w:right="105" w:firstLine="511"/>
        <w:jc w:val="both"/>
        <w:rPr>
          <w:sz w:val="17"/>
        </w:rPr>
      </w:pPr>
      <w:r>
        <w:rPr>
          <w:color w:val="231F20"/>
          <w:sz w:val="17"/>
        </w:rPr>
        <w:t>rafforzamento dell’attrattività della città come polo di alta </w:t>
      </w:r>
      <w:r>
        <w:rPr>
          <w:color w:val="231F20"/>
          <w:sz w:val="17"/>
        </w:rPr>
        <w:t>for- mazione sul tema della gestione del post-disastro;</w:t>
      </w:r>
    </w:p>
    <w:p>
      <w:pPr>
        <w:spacing w:line="183" w:lineRule="exact" w:before="40"/>
        <w:ind w:left="625" w:right="0" w:firstLine="0"/>
        <w:jc w:val="both"/>
        <w:rPr>
          <w:sz w:val="17"/>
        </w:rPr>
      </w:pPr>
      <w:r>
        <w:rPr>
          <w:color w:val="231F20"/>
          <w:sz w:val="17"/>
        </w:rPr>
        <w:t>arricchimento</w:t>
      </w:r>
      <w:r>
        <w:rPr>
          <w:color w:val="231F20"/>
          <w:spacing w:val="15"/>
          <w:sz w:val="17"/>
        </w:rPr>
        <w:t> </w:t>
      </w:r>
      <w:r>
        <w:rPr>
          <w:color w:val="231F20"/>
          <w:sz w:val="17"/>
        </w:rPr>
        <w:t>dell’offerta</w:t>
      </w:r>
      <w:r>
        <w:rPr>
          <w:color w:val="231F20"/>
          <w:spacing w:val="15"/>
          <w:sz w:val="17"/>
        </w:rPr>
        <w:t> </w:t>
      </w:r>
      <w:r>
        <w:rPr>
          <w:color w:val="231F20"/>
          <w:sz w:val="17"/>
        </w:rPr>
        <w:t>del</w:t>
      </w:r>
      <w:r>
        <w:rPr>
          <w:color w:val="231F20"/>
          <w:spacing w:val="16"/>
          <w:sz w:val="17"/>
        </w:rPr>
        <w:t> </w:t>
      </w:r>
      <w:r>
        <w:rPr>
          <w:color w:val="231F20"/>
          <w:sz w:val="17"/>
        </w:rPr>
        <w:t>sistema</w:t>
      </w:r>
      <w:r>
        <w:rPr>
          <w:color w:val="231F20"/>
          <w:spacing w:val="15"/>
          <w:sz w:val="17"/>
        </w:rPr>
        <w:t> </w:t>
      </w:r>
      <w:r>
        <w:rPr>
          <w:color w:val="231F20"/>
          <w:sz w:val="17"/>
        </w:rPr>
        <w:t>di</w:t>
      </w:r>
      <w:r>
        <w:rPr>
          <w:color w:val="231F20"/>
          <w:spacing w:val="16"/>
          <w:sz w:val="17"/>
        </w:rPr>
        <w:t> </w:t>
      </w:r>
      <w:r>
        <w:rPr>
          <w:color w:val="231F20"/>
          <w:sz w:val="17"/>
        </w:rPr>
        <w:t>istruzione</w:t>
      </w:r>
      <w:r>
        <w:rPr>
          <w:color w:val="231F20"/>
          <w:spacing w:val="15"/>
          <w:sz w:val="17"/>
        </w:rPr>
        <w:t> </w:t>
      </w:r>
      <w:r>
        <w:rPr>
          <w:color w:val="231F20"/>
          <w:sz w:val="17"/>
        </w:rPr>
        <w:t>superiore</w:t>
      </w:r>
      <w:r>
        <w:rPr>
          <w:color w:val="231F20"/>
          <w:spacing w:val="16"/>
          <w:sz w:val="17"/>
        </w:rPr>
        <w:t> </w:t>
      </w:r>
      <w:r>
        <w:rPr>
          <w:color w:val="231F20"/>
          <w:spacing w:val="-10"/>
          <w:sz w:val="17"/>
        </w:rPr>
        <w:t>e</w:t>
      </w:r>
    </w:p>
    <w:p>
      <w:pPr>
        <w:spacing w:line="183" w:lineRule="exact" w:before="0"/>
        <w:ind w:left="113" w:right="0" w:firstLine="0"/>
        <w:jc w:val="left"/>
        <w:rPr>
          <w:sz w:val="17"/>
        </w:rPr>
      </w:pPr>
      <w:r>
        <w:rPr>
          <w:color w:val="231F20"/>
          <w:spacing w:val="-2"/>
          <w:sz w:val="17"/>
        </w:rPr>
        <w:t>ricerca;</w:t>
      </w:r>
    </w:p>
    <w:p>
      <w:pPr>
        <w:spacing w:line="208" w:lineRule="auto" w:before="54"/>
        <w:ind w:left="113" w:right="105" w:firstLine="511"/>
        <w:jc w:val="both"/>
        <w:rPr>
          <w:sz w:val="17"/>
        </w:rPr>
      </w:pPr>
      <w:r>
        <w:rPr>
          <w:color w:val="231F20"/>
          <w:sz w:val="17"/>
        </w:rPr>
        <w:t>sviluppo indotto di ricerca e nascita nuove piccole/medie </w:t>
      </w:r>
      <w:r>
        <w:rPr>
          <w:color w:val="231F20"/>
          <w:sz w:val="17"/>
        </w:rPr>
        <w:t>im- prese collegate;</w:t>
      </w:r>
    </w:p>
    <w:p>
      <w:pPr>
        <w:spacing w:line="208" w:lineRule="auto" w:before="60"/>
        <w:ind w:left="113" w:right="105" w:firstLine="511"/>
        <w:jc w:val="both"/>
        <w:rPr>
          <w:sz w:val="17"/>
        </w:rPr>
      </w:pPr>
      <w:r>
        <w:rPr>
          <w:color w:val="231F20"/>
          <w:sz w:val="17"/>
        </w:rPr>
        <w:t>sviluppo</w:t>
      </w:r>
      <w:r>
        <w:rPr>
          <w:color w:val="231F20"/>
          <w:spacing w:val="-11"/>
          <w:sz w:val="17"/>
        </w:rPr>
        <w:t> </w:t>
      </w:r>
      <w:r>
        <w:rPr>
          <w:color w:val="231F20"/>
          <w:sz w:val="17"/>
        </w:rPr>
        <w:t>di</w:t>
      </w:r>
      <w:r>
        <w:rPr>
          <w:color w:val="231F20"/>
          <w:spacing w:val="-11"/>
          <w:sz w:val="17"/>
        </w:rPr>
        <w:t> </w:t>
      </w:r>
      <w:r>
        <w:rPr>
          <w:color w:val="231F20"/>
          <w:sz w:val="17"/>
        </w:rPr>
        <w:t>una</w:t>
      </w:r>
      <w:r>
        <w:rPr>
          <w:color w:val="231F20"/>
          <w:spacing w:val="-10"/>
          <w:sz w:val="17"/>
        </w:rPr>
        <w:t> </w:t>
      </w:r>
      <w:r>
        <w:rPr>
          <w:color w:val="231F20"/>
          <w:sz w:val="17"/>
        </w:rPr>
        <w:t>piattaforma</w:t>
      </w:r>
      <w:r>
        <w:rPr>
          <w:color w:val="231F20"/>
          <w:spacing w:val="-11"/>
          <w:sz w:val="17"/>
        </w:rPr>
        <w:t> </w:t>
      </w:r>
      <w:r>
        <w:rPr>
          <w:color w:val="231F20"/>
          <w:sz w:val="17"/>
        </w:rPr>
        <w:t>ICT</w:t>
      </w:r>
      <w:r>
        <w:rPr>
          <w:color w:val="231F20"/>
          <w:spacing w:val="-11"/>
          <w:sz w:val="17"/>
        </w:rPr>
        <w:t> </w:t>
      </w:r>
      <w:r>
        <w:rPr>
          <w:color w:val="231F20"/>
          <w:sz w:val="17"/>
        </w:rPr>
        <w:t>integrata</w:t>
      </w:r>
      <w:r>
        <w:rPr>
          <w:color w:val="231F20"/>
          <w:spacing w:val="-10"/>
          <w:sz w:val="17"/>
        </w:rPr>
        <w:t> </w:t>
      </w:r>
      <w:r>
        <w:rPr>
          <w:color w:val="231F20"/>
          <w:sz w:val="17"/>
        </w:rPr>
        <w:t>per</w:t>
      </w:r>
      <w:r>
        <w:rPr>
          <w:color w:val="231F20"/>
          <w:spacing w:val="-11"/>
          <w:sz w:val="17"/>
        </w:rPr>
        <w:t> </w:t>
      </w:r>
      <w:r>
        <w:rPr>
          <w:color w:val="231F20"/>
          <w:sz w:val="17"/>
        </w:rPr>
        <w:t>l’implementazione di servizi avanzati di </w:t>
      </w:r>
      <w:r>
        <w:rPr>
          <w:i/>
          <w:color w:val="231F20"/>
          <w:sz w:val="17"/>
        </w:rPr>
        <w:t>smart mobility</w:t>
      </w:r>
      <w:r>
        <w:rPr>
          <w:color w:val="231F20"/>
          <w:sz w:val="17"/>
        </w:rPr>
        <w:t>;</w:t>
      </w:r>
    </w:p>
    <w:p>
      <w:pPr>
        <w:spacing w:line="208" w:lineRule="auto" w:before="60"/>
        <w:ind w:left="113" w:right="104" w:firstLine="511"/>
        <w:jc w:val="both"/>
        <w:rPr>
          <w:sz w:val="17"/>
        </w:rPr>
      </w:pPr>
      <w:r>
        <w:rPr>
          <w:color w:val="231F20"/>
          <w:sz w:val="17"/>
        </w:rPr>
        <w:t>promozione dell’innovazione tecnologica e la competitività of- frendo formazione su tecnologie avanzate (</w:t>
      </w:r>
      <w:r>
        <w:rPr>
          <w:i/>
          <w:color w:val="231F20"/>
          <w:sz w:val="17"/>
        </w:rPr>
        <w:t>Deep Tech</w:t>
      </w:r>
      <w:r>
        <w:rPr>
          <w:color w:val="231F20"/>
          <w:sz w:val="17"/>
        </w:rPr>
        <w:t>) come l’intelli- genza</w:t>
      </w:r>
      <w:r>
        <w:rPr>
          <w:color w:val="231F20"/>
          <w:spacing w:val="-11"/>
          <w:sz w:val="17"/>
        </w:rPr>
        <w:t> </w:t>
      </w:r>
      <w:r>
        <w:rPr>
          <w:color w:val="231F20"/>
          <w:sz w:val="17"/>
        </w:rPr>
        <w:t>artificiale</w:t>
      </w:r>
      <w:r>
        <w:rPr>
          <w:color w:val="231F20"/>
          <w:spacing w:val="-11"/>
          <w:sz w:val="17"/>
        </w:rPr>
        <w:t> </w:t>
      </w:r>
      <w:r>
        <w:rPr>
          <w:color w:val="231F20"/>
          <w:sz w:val="17"/>
        </w:rPr>
        <w:t>generativa,</w:t>
      </w:r>
      <w:r>
        <w:rPr>
          <w:color w:val="231F20"/>
          <w:spacing w:val="-10"/>
          <w:sz w:val="17"/>
        </w:rPr>
        <w:t> </w:t>
      </w:r>
      <w:r>
        <w:rPr>
          <w:i/>
          <w:color w:val="231F20"/>
          <w:sz w:val="17"/>
        </w:rPr>
        <w:t>blockchain</w:t>
      </w:r>
      <w:r>
        <w:rPr>
          <w:color w:val="231F20"/>
          <w:sz w:val="17"/>
        </w:rPr>
        <w:t>,</w:t>
      </w:r>
      <w:r>
        <w:rPr>
          <w:color w:val="231F20"/>
          <w:spacing w:val="-11"/>
          <w:sz w:val="17"/>
        </w:rPr>
        <w:t> </w:t>
      </w:r>
      <w:r>
        <w:rPr>
          <w:color w:val="231F20"/>
          <w:sz w:val="17"/>
        </w:rPr>
        <w:t>IoT,</w:t>
      </w:r>
      <w:r>
        <w:rPr>
          <w:color w:val="231F20"/>
          <w:spacing w:val="-11"/>
          <w:sz w:val="17"/>
        </w:rPr>
        <w:t> </w:t>
      </w:r>
      <w:r>
        <w:rPr>
          <w:color w:val="231F20"/>
          <w:sz w:val="17"/>
        </w:rPr>
        <w:t>realtà</w:t>
      </w:r>
      <w:r>
        <w:rPr>
          <w:color w:val="231F20"/>
          <w:spacing w:val="-10"/>
          <w:sz w:val="17"/>
        </w:rPr>
        <w:t> </w:t>
      </w:r>
      <w:r>
        <w:rPr>
          <w:color w:val="231F20"/>
          <w:sz w:val="17"/>
        </w:rPr>
        <w:t>aumentata</w:t>
      </w:r>
      <w:r>
        <w:rPr>
          <w:color w:val="231F20"/>
          <w:spacing w:val="-11"/>
          <w:sz w:val="17"/>
        </w:rPr>
        <w:t> </w:t>
      </w:r>
      <w:r>
        <w:rPr>
          <w:color w:val="231F20"/>
          <w:sz w:val="17"/>
        </w:rPr>
        <w:t>e</w:t>
      </w:r>
      <w:r>
        <w:rPr>
          <w:color w:val="231F20"/>
          <w:spacing w:val="-10"/>
          <w:sz w:val="17"/>
        </w:rPr>
        <w:t> </w:t>
      </w:r>
      <w:r>
        <w:rPr>
          <w:color w:val="231F20"/>
          <w:sz w:val="17"/>
        </w:rPr>
        <w:t>virtuale, robotica avanzata, </w:t>
      </w:r>
      <w:r>
        <w:rPr>
          <w:i/>
          <w:color w:val="231F20"/>
          <w:sz w:val="17"/>
        </w:rPr>
        <w:t>smart materials </w:t>
      </w:r>
      <w:r>
        <w:rPr>
          <w:color w:val="231F20"/>
          <w:sz w:val="17"/>
        </w:rPr>
        <w:t>e fisica quantistica;</w:t>
      </w:r>
    </w:p>
    <w:p>
      <w:pPr>
        <w:spacing w:line="208" w:lineRule="auto" w:before="60"/>
        <w:ind w:left="113" w:right="107" w:firstLine="511"/>
        <w:jc w:val="both"/>
        <w:rPr>
          <w:sz w:val="17"/>
        </w:rPr>
      </w:pPr>
      <w:r>
        <w:rPr>
          <w:color w:val="231F20"/>
          <w:sz w:val="17"/>
        </w:rPr>
        <w:t>supporto alla creazione di </w:t>
      </w:r>
      <w:r>
        <w:rPr>
          <w:i/>
          <w:color w:val="231F20"/>
          <w:sz w:val="17"/>
        </w:rPr>
        <w:t>start-up </w:t>
      </w:r>
      <w:r>
        <w:rPr>
          <w:color w:val="231F20"/>
          <w:sz w:val="17"/>
        </w:rPr>
        <w:t>fornendo percorsi </w:t>
      </w:r>
      <w:r>
        <w:rPr>
          <w:color w:val="231F20"/>
          <w:sz w:val="17"/>
        </w:rPr>
        <w:t>formati-</w:t>
      </w:r>
      <w:r>
        <w:rPr>
          <w:color w:val="231F20"/>
          <w:spacing w:val="80"/>
          <w:sz w:val="17"/>
        </w:rPr>
        <w:t> </w:t>
      </w:r>
      <w:r>
        <w:rPr>
          <w:color w:val="231F20"/>
          <w:sz w:val="17"/>
        </w:rPr>
        <w:t>vi mirati all’avvio di nuove imprese, con </w:t>
      </w:r>
      <w:r>
        <w:rPr>
          <w:i/>
          <w:color w:val="231F20"/>
          <w:sz w:val="17"/>
        </w:rPr>
        <w:t>focus </w:t>
      </w:r>
      <w:r>
        <w:rPr>
          <w:color w:val="231F20"/>
          <w:sz w:val="17"/>
        </w:rPr>
        <w:t>su </w:t>
      </w:r>
      <w:r>
        <w:rPr>
          <w:i/>
          <w:color w:val="231F20"/>
          <w:sz w:val="17"/>
        </w:rPr>
        <w:t>business planning</w:t>
      </w:r>
      <w:r>
        <w:rPr>
          <w:color w:val="231F20"/>
          <w:sz w:val="17"/>
        </w:rPr>
        <w:t>, accesso ai finanziamenti e integrazione nell’ecosistema delle </w:t>
      </w:r>
      <w:r>
        <w:rPr>
          <w:i/>
          <w:color w:val="231F20"/>
          <w:sz w:val="17"/>
        </w:rPr>
        <w:t>start-up</w:t>
      </w:r>
      <w:r>
        <w:rPr>
          <w:color w:val="231F20"/>
          <w:sz w:val="17"/>
        </w:rPr>
        <w:t>;</w:t>
      </w:r>
    </w:p>
    <w:p>
      <w:pPr>
        <w:spacing w:line="208" w:lineRule="auto" w:before="61"/>
        <w:ind w:left="113" w:right="105" w:firstLine="511"/>
        <w:jc w:val="both"/>
        <w:rPr>
          <w:sz w:val="17"/>
        </w:rPr>
      </w:pPr>
      <w:r>
        <w:rPr>
          <w:color w:val="231F20"/>
          <w:sz w:val="17"/>
        </w:rPr>
        <w:t>sostegno e rafforzamento dell’ecosistema culturale e </w:t>
      </w:r>
      <w:r>
        <w:rPr>
          <w:color w:val="231F20"/>
          <w:sz w:val="17"/>
        </w:rPr>
        <w:t>creativo stimolando la crescita economica e l’innovazione nel settore e favorire l’occupazione e lo sviluppo di competenze nelle ICC;</w:t>
      </w:r>
    </w:p>
    <w:p>
      <w:pPr>
        <w:spacing w:line="208" w:lineRule="auto" w:before="60"/>
        <w:ind w:left="113" w:right="105" w:firstLine="511"/>
        <w:jc w:val="both"/>
        <w:rPr>
          <w:sz w:val="17"/>
        </w:rPr>
      </w:pPr>
      <w:r>
        <w:rPr>
          <w:color w:val="231F20"/>
          <w:sz w:val="17"/>
        </w:rPr>
        <w:t>sviluppo</w:t>
      </w:r>
      <w:r>
        <w:rPr>
          <w:color w:val="231F20"/>
          <w:spacing w:val="-3"/>
          <w:sz w:val="17"/>
        </w:rPr>
        <w:t> </w:t>
      </w:r>
      <w:r>
        <w:rPr>
          <w:color w:val="231F20"/>
          <w:sz w:val="17"/>
        </w:rPr>
        <w:t>e</w:t>
      </w:r>
      <w:r>
        <w:rPr>
          <w:color w:val="231F20"/>
          <w:spacing w:val="-3"/>
          <w:sz w:val="17"/>
        </w:rPr>
        <w:t> </w:t>
      </w:r>
      <w:r>
        <w:rPr>
          <w:color w:val="231F20"/>
          <w:sz w:val="17"/>
        </w:rPr>
        <w:t>consolidamento</w:t>
      </w:r>
      <w:r>
        <w:rPr>
          <w:color w:val="231F20"/>
          <w:spacing w:val="-3"/>
          <w:sz w:val="17"/>
        </w:rPr>
        <w:t> </w:t>
      </w:r>
      <w:r>
        <w:rPr>
          <w:color w:val="231F20"/>
          <w:sz w:val="17"/>
        </w:rPr>
        <w:t>di</w:t>
      </w:r>
      <w:r>
        <w:rPr>
          <w:color w:val="231F20"/>
          <w:spacing w:val="-3"/>
          <w:sz w:val="17"/>
        </w:rPr>
        <w:t> </w:t>
      </w:r>
      <w:r>
        <w:rPr>
          <w:color w:val="231F20"/>
          <w:sz w:val="17"/>
        </w:rPr>
        <w:t>un</w:t>
      </w:r>
      <w:r>
        <w:rPr>
          <w:color w:val="231F20"/>
          <w:spacing w:val="-3"/>
          <w:sz w:val="17"/>
        </w:rPr>
        <w:t> </w:t>
      </w:r>
      <w:r>
        <w:rPr>
          <w:color w:val="231F20"/>
          <w:sz w:val="17"/>
        </w:rPr>
        <w:t>ecosistema</w:t>
      </w:r>
      <w:r>
        <w:rPr>
          <w:color w:val="231F20"/>
          <w:spacing w:val="-3"/>
          <w:sz w:val="17"/>
        </w:rPr>
        <w:t> </w:t>
      </w:r>
      <w:r>
        <w:rPr>
          <w:color w:val="231F20"/>
          <w:sz w:val="17"/>
        </w:rPr>
        <w:t>creativo</w:t>
      </w:r>
      <w:r>
        <w:rPr>
          <w:color w:val="231F20"/>
          <w:spacing w:val="-3"/>
          <w:sz w:val="17"/>
        </w:rPr>
        <w:t> </w:t>
      </w:r>
      <w:r>
        <w:rPr>
          <w:color w:val="231F20"/>
          <w:sz w:val="17"/>
        </w:rPr>
        <w:t>e</w:t>
      </w:r>
      <w:r>
        <w:rPr>
          <w:color w:val="231F20"/>
          <w:spacing w:val="-3"/>
          <w:sz w:val="17"/>
        </w:rPr>
        <w:t> </w:t>
      </w:r>
      <w:r>
        <w:rPr>
          <w:color w:val="231F20"/>
          <w:sz w:val="17"/>
        </w:rPr>
        <w:t>culturale con l’obiettivo di supportare e promuovere l’industria culturale e crea- tiva (ICC) locale.</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before="94"/>
        <w:ind w:left="113" w:right="0" w:firstLine="0"/>
        <w:jc w:val="both"/>
        <w:rPr>
          <w:sz w:val="17"/>
        </w:rPr>
      </w:pPr>
      <w:r>
        <w:rPr>
          <w:sz w:val="17"/>
        </w:rPr>
        <mc:AlternateContent>
          <mc:Choice Requires="wps">
            <w:drawing>
              <wp:anchor distT="0" distB="0" distL="0" distR="0" allowOverlap="1" layoutInCell="1" locked="0" behindDoc="1" simplePos="0" relativeHeight="484831232">
                <wp:simplePos x="0" y="0"/>
                <wp:positionH relativeFrom="page">
                  <wp:posOffset>612000</wp:posOffset>
                </wp:positionH>
                <wp:positionV relativeFrom="page">
                  <wp:posOffset>899286</wp:posOffset>
                </wp:positionV>
                <wp:extent cx="6336030" cy="8642350"/>
                <wp:effectExtent l="0" t="0" r="0" b="0"/>
                <wp:wrapNone/>
                <wp:docPr id="407" name="Group 407"/>
                <wp:cNvGraphicFramePr>
                  <a:graphicFrameLocks/>
                </wp:cNvGraphicFramePr>
                <a:graphic>
                  <a:graphicData uri="http://schemas.microsoft.com/office/word/2010/wordprocessingGroup">
                    <wpg:wgp>
                      <wpg:cNvPr id="407" name="Group 407"/>
                      <wpg:cNvGrpSpPr/>
                      <wpg:grpSpPr>
                        <a:xfrm>
                          <a:off x="0" y="0"/>
                          <a:ext cx="6336030" cy="8642350"/>
                          <a:chExt cx="6336030" cy="8642350"/>
                        </a:xfrm>
                      </wpg:grpSpPr>
                      <wps:wsp>
                        <wps:cNvPr id="408" name="Graphic 40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09" name="Graphic 40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10" name="Graphic 41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5248" id="docshapegroup145"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Priorità F -</w:t>
      </w:r>
      <w:r>
        <w:rPr>
          <w:color w:val="231F20"/>
          <w:spacing w:val="-10"/>
          <w:sz w:val="17"/>
        </w:rPr>
        <w:t> </w:t>
      </w:r>
      <w:r>
        <w:rPr>
          <w:color w:val="231F20"/>
          <w:sz w:val="17"/>
        </w:rPr>
        <w:t>Agenda </w:t>
      </w:r>
      <w:r>
        <w:rPr>
          <w:color w:val="231F20"/>
          <w:spacing w:val="-2"/>
          <w:sz w:val="17"/>
        </w:rPr>
        <w:t>digitale</w:t>
      </w:r>
    </w:p>
    <w:p>
      <w:pPr>
        <w:spacing w:line="188" w:lineRule="exact" w:before="94"/>
        <w:ind w:left="454" w:right="0" w:firstLine="0"/>
        <w:jc w:val="both"/>
        <w:rPr>
          <w:sz w:val="17"/>
        </w:rPr>
      </w:pPr>
      <w:r>
        <w:rPr>
          <w:color w:val="231F20"/>
          <w:sz w:val="17"/>
        </w:rPr>
        <w:t>I</w:t>
      </w:r>
      <w:r>
        <w:rPr>
          <w:color w:val="231F20"/>
          <w:spacing w:val="61"/>
          <w:sz w:val="17"/>
        </w:rPr>
        <w:t> </w:t>
      </w:r>
      <w:r>
        <w:rPr>
          <w:color w:val="231F20"/>
          <w:sz w:val="17"/>
        </w:rPr>
        <w:t>principali</w:t>
      </w:r>
      <w:r>
        <w:rPr>
          <w:color w:val="231F20"/>
          <w:spacing w:val="61"/>
          <w:sz w:val="17"/>
        </w:rPr>
        <w:t> </w:t>
      </w:r>
      <w:r>
        <w:rPr>
          <w:color w:val="231F20"/>
          <w:sz w:val="17"/>
        </w:rPr>
        <w:t>obiettivi</w:t>
      </w:r>
      <w:r>
        <w:rPr>
          <w:color w:val="231F20"/>
          <w:spacing w:val="61"/>
          <w:sz w:val="17"/>
        </w:rPr>
        <w:t> </w:t>
      </w:r>
      <w:r>
        <w:rPr>
          <w:color w:val="231F20"/>
          <w:sz w:val="17"/>
        </w:rPr>
        <w:t>da</w:t>
      </w:r>
      <w:r>
        <w:rPr>
          <w:color w:val="231F20"/>
          <w:spacing w:val="61"/>
          <w:sz w:val="17"/>
        </w:rPr>
        <w:t> </w:t>
      </w:r>
      <w:r>
        <w:rPr>
          <w:color w:val="231F20"/>
          <w:sz w:val="17"/>
        </w:rPr>
        <w:t>conseguire</w:t>
      </w:r>
      <w:r>
        <w:rPr>
          <w:color w:val="231F20"/>
          <w:spacing w:val="61"/>
          <w:sz w:val="17"/>
        </w:rPr>
        <w:t> </w:t>
      </w:r>
      <w:r>
        <w:rPr>
          <w:color w:val="231F20"/>
          <w:sz w:val="17"/>
        </w:rPr>
        <w:t>nell’ambito</w:t>
      </w:r>
      <w:r>
        <w:rPr>
          <w:color w:val="231F20"/>
          <w:spacing w:val="61"/>
          <w:sz w:val="17"/>
        </w:rPr>
        <w:t> </w:t>
      </w:r>
      <w:r>
        <w:rPr>
          <w:color w:val="231F20"/>
          <w:sz w:val="17"/>
        </w:rPr>
        <w:t>della</w:t>
      </w:r>
      <w:r>
        <w:rPr>
          <w:color w:val="231F20"/>
          <w:spacing w:val="61"/>
          <w:sz w:val="17"/>
        </w:rPr>
        <w:t> </w:t>
      </w:r>
      <w:r>
        <w:rPr>
          <w:color w:val="231F20"/>
          <w:spacing w:val="-2"/>
          <w:sz w:val="17"/>
        </w:rPr>
        <w:t>priorità</w:t>
      </w:r>
    </w:p>
    <w:p>
      <w:pPr>
        <w:spacing w:line="188" w:lineRule="exact" w:before="0"/>
        <w:ind w:left="113" w:right="0" w:firstLine="0"/>
        <w:jc w:val="both"/>
        <w:rPr>
          <w:sz w:val="17"/>
        </w:rPr>
      </w:pPr>
      <w:r>
        <w:rPr>
          <w:color w:val="231F20"/>
          <w:sz w:val="17"/>
        </w:rPr>
        <w:t>«Agenda digitale» sono i </w:t>
      </w:r>
      <w:r>
        <w:rPr>
          <w:color w:val="231F20"/>
          <w:spacing w:val="-2"/>
          <w:sz w:val="17"/>
        </w:rPr>
        <w:t>seguenti:</w:t>
      </w:r>
    </w:p>
    <w:p>
      <w:pPr>
        <w:spacing w:line="220" w:lineRule="auto" w:before="51"/>
        <w:ind w:left="113" w:right="38" w:firstLine="511"/>
        <w:jc w:val="both"/>
        <w:rPr>
          <w:sz w:val="17"/>
        </w:rPr>
      </w:pPr>
      <w:r>
        <w:rPr>
          <w:color w:val="231F20"/>
          <w:sz w:val="17"/>
        </w:rPr>
        <w:t>favorire</w:t>
      </w:r>
      <w:r>
        <w:rPr>
          <w:color w:val="231F20"/>
          <w:spacing w:val="-10"/>
          <w:sz w:val="17"/>
        </w:rPr>
        <w:t> </w:t>
      </w:r>
      <w:r>
        <w:rPr>
          <w:color w:val="231F20"/>
          <w:sz w:val="17"/>
        </w:rPr>
        <w:t>la</w:t>
      </w:r>
      <w:r>
        <w:rPr>
          <w:color w:val="231F20"/>
          <w:spacing w:val="-10"/>
          <w:sz w:val="17"/>
        </w:rPr>
        <w:t> </w:t>
      </w:r>
      <w:r>
        <w:rPr>
          <w:color w:val="231F20"/>
          <w:sz w:val="17"/>
        </w:rPr>
        <w:t>realizzazione</w:t>
      </w:r>
      <w:r>
        <w:rPr>
          <w:color w:val="231F20"/>
          <w:spacing w:val="-10"/>
          <w:sz w:val="17"/>
        </w:rPr>
        <w:t> </w:t>
      </w:r>
      <w:r>
        <w:rPr>
          <w:color w:val="231F20"/>
          <w:sz w:val="17"/>
        </w:rPr>
        <w:t>di</w:t>
      </w:r>
      <w:r>
        <w:rPr>
          <w:color w:val="231F20"/>
          <w:spacing w:val="-10"/>
          <w:sz w:val="17"/>
        </w:rPr>
        <w:t> </w:t>
      </w:r>
      <w:r>
        <w:rPr>
          <w:color w:val="231F20"/>
          <w:sz w:val="17"/>
        </w:rPr>
        <w:t>infrastrutture</w:t>
      </w:r>
      <w:r>
        <w:rPr>
          <w:color w:val="231F20"/>
          <w:spacing w:val="-10"/>
          <w:sz w:val="17"/>
        </w:rPr>
        <w:t> </w:t>
      </w:r>
      <w:r>
        <w:rPr>
          <w:color w:val="231F20"/>
          <w:sz w:val="17"/>
        </w:rPr>
        <w:t>di</w:t>
      </w:r>
      <w:r>
        <w:rPr>
          <w:color w:val="231F20"/>
          <w:spacing w:val="-10"/>
          <w:sz w:val="17"/>
        </w:rPr>
        <w:t> </w:t>
      </w:r>
      <w:r>
        <w:rPr>
          <w:color w:val="231F20"/>
          <w:sz w:val="17"/>
        </w:rPr>
        <w:t>rete</w:t>
      </w:r>
      <w:r>
        <w:rPr>
          <w:color w:val="231F20"/>
          <w:spacing w:val="-10"/>
          <w:sz w:val="17"/>
        </w:rPr>
        <w:t> </w:t>
      </w:r>
      <w:r>
        <w:rPr>
          <w:color w:val="231F20"/>
          <w:sz w:val="17"/>
        </w:rPr>
        <w:t>a</w:t>
      </w:r>
      <w:r>
        <w:rPr>
          <w:color w:val="231F20"/>
          <w:spacing w:val="-10"/>
          <w:sz w:val="17"/>
        </w:rPr>
        <w:t> </w:t>
      </w:r>
      <w:r>
        <w:rPr>
          <w:color w:val="231F20"/>
          <w:sz w:val="17"/>
        </w:rPr>
        <w:t>banda</w:t>
      </w:r>
      <w:r>
        <w:rPr>
          <w:color w:val="231F20"/>
          <w:spacing w:val="-10"/>
          <w:sz w:val="17"/>
        </w:rPr>
        <w:t> </w:t>
      </w:r>
      <w:r>
        <w:rPr>
          <w:color w:val="231F20"/>
          <w:sz w:val="17"/>
        </w:rPr>
        <w:t>ultra</w:t>
      </w:r>
      <w:r>
        <w:rPr>
          <w:color w:val="231F20"/>
          <w:spacing w:val="-10"/>
          <w:sz w:val="17"/>
        </w:rPr>
        <w:t> </w:t>
      </w:r>
      <w:r>
        <w:rPr>
          <w:color w:val="231F20"/>
          <w:sz w:val="17"/>
        </w:rPr>
        <w:t>lar- ga anche integrando attività già in corso in continuità con il precedente ciclo</w:t>
      </w:r>
      <w:r>
        <w:rPr>
          <w:color w:val="231F20"/>
          <w:spacing w:val="-9"/>
          <w:sz w:val="17"/>
        </w:rPr>
        <w:t> </w:t>
      </w:r>
      <w:r>
        <w:rPr>
          <w:color w:val="231F20"/>
          <w:sz w:val="17"/>
        </w:rPr>
        <w:t>di</w:t>
      </w:r>
      <w:r>
        <w:rPr>
          <w:color w:val="231F20"/>
          <w:spacing w:val="-9"/>
          <w:sz w:val="17"/>
        </w:rPr>
        <w:t> </w:t>
      </w:r>
      <w:r>
        <w:rPr>
          <w:color w:val="231F20"/>
          <w:sz w:val="17"/>
        </w:rPr>
        <w:t>programmazione</w:t>
      </w:r>
      <w:r>
        <w:rPr>
          <w:color w:val="231F20"/>
          <w:spacing w:val="-9"/>
          <w:sz w:val="17"/>
        </w:rPr>
        <w:t> </w:t>
      </w:r>
      <w:r>
        <w:rPr>
          <w:color w:val="231F20"/>
          <w:sz w:val="17"/>
        </w:rPr>
        <w:t>Restart</w:t>
      </w:r>
      <w:r>
        <w:rPr>
          <w:color w:val="231F20"/>
          <w:spacing w:val="-9"/>
          <w:sz w:val="17"/>
        </w:rPr>
        <w:t> </w:t>
      </w:r>
      <w:r>
        <w:rPr>
          <w:color w:val="231F20"/>
          <w:sz w:val="17"/>
        </w:rPr>
        <w:t>nonché</w:t>
      </w:r>
      <w:r>
        <w:rPr>
          <w:color w:val="231F20"/>
          <w:spacing w:val="-9"/>
          <w:sz w:val="17"/>
        </w:rPr>
        <w:t> </w:t>
      </w:r>
      <w:r>
        <w:rPr>
          <w:color w:val="231F20"/>
          <w:sz w:val="17"/>
        </w:rPr>
        <w:t>implementando</w:t>
      </w:r>
      <w:r>
        <w:rPr>
          <w:color w:val="231F20"/>
          <w:spacing w:val="-9"/>
          <w:sz w:val="17"/>
        </w:rPr>
        <w:t> </w:t>
      </w:r>
      <w:r>
        <w:rPr>
          <w:color w:val="231F20"/>
          <w:sz w:val="17"/>
        </w:rPr>
        <w:t>e</w:t>
      </w:r>
      <w:r>
        <w:rPr>
          <w:color w:val="231F20"/>
          <w:spacing w:val="-9"/>
          <w:sz w:val="17"/>
        </w:rPr>
        <w:t> </w:t>
      </w:r>
      <w:r>
        <w:rPr>
          <w:color w:val="231F20"/>
          <w:sz w:val="17"/>
        </w:rPr>
        <w:t>completando iniziative finanziate da altri programmi (PNRR e comunitari, nazionali e regionali);</w:t>
      </w:r>
    </w:p>
    <w:p>
      <w:pPr>
        <w:spacing w:line="220" w:lineRule="auto" w:before="57"/>
        <w:ind w:left="113" w:right="38" w:firstLine="511"/>
        <w:jc w:val="both"/>
        <w:rPr>
          <w:sz w:val="17"/>
        </w:rPr>
      </w:pPr>
      <w:r>
        <w:rPr>
          <w:color w:val="231F20"/>
          <w:sz w:val="17"/>
        </w:rPr>
        <w:t>sostenere e implementare il completamento di progetti, già </w:t>
      </w:r>
      <w:r>
        <w:rPr>
          <w:color w:val="231F20"/>
          <w:sz w:val="17"/>
        </w:rPr>
        <w:t>av- viati</w:t>
      </w:r>
      <w:r>
        <w:rPr>
          <w:color w:val="231F20"/>
          <w:spacing w:val="-3"/>
          <w:sz w:val="17"/>
        </w:rPr>
        <w:t> </w:t>
      </w:r>
      <w:r>
        <w:rPr>
          <w:color w:val="231F20"/>
          <w:sz w:val="17"/>
        </w:rPr>
        <w:t>o</w:t>
      </w:r>
      <w:r>
        <w:rPr>
          <w:color w:val="231F20"/>
          <w:spacing w:val="-3"/>
          <w:sz w:val="17"/>
        </w:rPr>
        <w:t> </w:t>
      </w:r>
      <w:r>
        <w:rPr>
          <w:color w:val="231F20"/>
          <w:sz w:val="17"/>
        </w:rPr>
        <w:t>di</w:t>
      </w:r>
      <w:r>
        <w:rPr>
          <w:color w:val="231F20"/>
          <w:spacing w:val="-3"/>
          <w:sz w:val="17"/>
        </w:rPr>
        <w:t> </w:t>
      </w:r>
      <w:r>
        <w:rPr>
          <w:color w:val="231F20"/>
          <w:sz w:val="17"/>
        </w:rPr>
        <w:t>nuova</w:t>
      </w:r>
      <w:r>
        <w:rPr>
          <w:color w:val="231F20"/>
          <w:spacing w:val="-3"/>
          <w:sz w:val="17"/>
        </w:rPr>
        <w:t> </w:t>
      </w:r>
      <w:r>
        <w:rPr>
          <w:color w:val="231F20"/>
          <w:sz w:val="17"/>
        </w:rPr>
        <w:t>proposizione,</w:t>
      </w:r>
      <w:r>
        <w:rPr>
          <w:color w:val="231F20"/>
          <w:spacing w:val="-3"/>
          <w:sz w:val="17"/>
        </w:rPr>
        <w:t> </w:t>
      </w:r>
      <w:r>
        <w:rPr>
          <w:color w:val="231F20"/>
          <w:sz w:val="17"/>
        </w:rPr>
        <w:t>per</w:t>
      </w:r>
      <w:r>
        <w:rPr>
          <w:color w:val="231F20"/>
          <w:spacing w:val="-3"/>
          <w:sz w:val="17"/>
        </w:rPr>
        <w:t> </w:t>
      </w:r>
      <w:r>
        <w:rPr>
          <w:color w:val="231F20"/>
          <w:sz w:val="17"/>
        </w:rPr>
        <w:t>la</w:t>
      </w:r>
      <w:r>
        <w:rPr>
          <w:color w:val="231F20"/>
          <w:spacing w:val="-3"/>
          <w:sz w:val="17"/>
        </w:rPr>
        <w:t> </w:t>
      </w:r>
      <w:r>
        <w:rPr>
          <w:color w:val="231F20"/>
          <w:sz w:val="17"/>
        </w:rPr>
        <w:t>collocazione</w:t>
      </w:r>
      <w:r>
        <w:rPr>
          <w:color w:val="231F20"/>
          <w:spacing w:val="-3"/>
          <w:sz w:val="17"/>
        </w:rPr>
        <w:t> </w:t>
      </w:r>
      <w:r>
        <w:rPr>
          <w:color w:val="231F20"/>
          <w:sz w:val="17"/>
        </w:rPr>
        <w:t>di</w:t>
      </w:r>
      <w:r>
        <w:rPr>
          <w:color w:val="231F20"/>
          <w:spacing w:val="-4"/>
          <w:sz w:val="17"/>
        </w:rPr>
        <w:t> </w:t>
      </w:r>
      <w:r>
        <w:rPr>
          <w:i/>
          <w:color w:val="231F20"/>
          <w:sz w:val="17"/>
        </w:rPr>
        <w:t>Data</w:t>
      </w:r>
      <w:r>
        <w:rPr>
          <w:i/>
          <w:color w:val="231F20"/>
          <w:spacing w:val="-3"/>
          <w:sz w:val="17"/>
        </w:rPr>
        <w:t> </w:t>
      </w:r>
      <w:r>
        <w:rPr>
          <w:i/>
          <w:color w:val="231F20"/>
          <w:sz w:val="17"/>
        </w:rPr>
        <w:t>Center</w:t>
      </w:r>
      <w:r>
        <w:rPr>
          <w:i/>
          <w:color w:val="231F20"/>
          <w:spacing w:val="-3"/>
          <w:sz w:val="17"/>
        </w:rPr>
        <w:t> </w:t>
      </w:r>
      <w:r>
        <w:rPr>
          <w:color w:val="231F20"/>
          <w:sz w:val="17"/>
        </w:rPr>
        <w:t>regio- nali e nazionali nella Città de L’Aquila e nelle aree del cratere anche con il coinvolgimento dell’Università, di Istituti scientifici, di grandi operatori delle telecomunicazioni e di istituzioni pubbliche;</w:t>
      </w:r>
    </w:p>
    <w:p>
      <w:pPr>
        <w:spacing w:line="230" w:lineRule="atLeast" w:before="9"/>
        <w:ind w:left="625" w:right="38" w:firstLine="0"/>
        <w:jc w:val="both"/>
        <w:rPr>
          <w:sz w:val="17"/>
        </w:rPr>
      </w:pPr>
      <w:r>
        <w:rPr>
          <w:color w:val="231F20"/>
          <w:sz w:val="17"/>
        </w:rPr>
        <w:t>sostenere e implementare progetti di transizione digitale; promuovere</w:t>
      </w:r>
      <w:r>
        <w:rPr>
          <w:color w:val="231F20"/>
          <w:spacing w:val="5"/>
          <w:sz w:val="17"/>
        </w:rPr>
        <w:t> </w:t>
      </w:r>
      <w:r>
        <w:rPr>
          <w:color w:val="231F20"/>
          <w:sz w:val="17"/>
        </w:rPr>
        <w:t>azioni</w:t>
      </w:r>
      <w:r>
        <w:rPr>
          <w:color w:val="231F20"/>
          <w:spacing w:val="5"/>
          <w:sz w:val="17"/>
        </w:rPr>
        <w:t> </w:t>
      </w:r>
      <w:r>
        <w:rPr>
          <w:color w:val="231F20"/>
          <w:sz w:val="17"/>
        </w:rPr>
        <w:t>di</w:t>
      </w:r>
      <w:r>
        <w:rPr>
          <w:color w:val="231F20"/>
          <w:spacing w:val="5"/>
          <w:sz w:val="17"/>
        </w:rPr>
        <w:t> </w:t>
      </w:r>
      <w:r>
        <w:rPr>
          <w:color w:val="231F20"/>
          <w:sz w:val="17"/>
        </w:rPr>
        <w:t>comunicazione</w:t>
      </w:r>
      <w:r>
        <w:rPr>
          <w:color w:val="231F20"/>
          <w:spacing w:val="5"/>
          <w:sz w:val="17"/>
        </w:rPr>
        <w:t> </w:t>
      </w:r>
      <w:r>
        <w:rPr>
          <w:color w:val="231F20"/>
          <w:sz w:val="17"/>
        </w:rPr>
        <w:t>digitale</w:t>
      </w:r>
      <w:r>
        <w:rPr>
          <w:color w:val="231F20"/>
          <w:spacing w:val="5"/>
          <w:sz w:val="17"/>
        </w:rPr>
        <w:t> </w:t>
      </w:r>
      <w:r>
        <w:rPr>
          <w:color w:val="231F20"/>
          <w:sz w:val="17"/>
        </w:rPr>
        <w:t>istituzionale</w:t>
      </w:r>
      <w:r>
        <w:rPr>
          <w:color w:val="231F20"/>
          <w:spacing w:val="5"/>
          <w:sz w:val="17"/>
        </w:rPr>
        <w:t> </w:t>
      </w:r>
      <w:r>
        <w:rPr>
          <w:color w:val="231F20"/>
          <w:spacing w:val="-2"/>
          <w:sz w:val="17"/>
        </w:rPr>
        <w:t>fina-</w:t>
      </w:r>
    </w:p>
    <w:p>
      <w:pPr>
        <w:spacing w:line="220" w:lineRule="auto" w:before="2"/>
        <w:ind w:left="113" w:right="39" w:hanging="1"/>
        <w:jc w:val="both"/>
        <w:rPr>
          <w:sz w:val="17"/>
        </w:rPr>
      </w:pPr>
      <w:r>
        <w:rPr>
          <w:color w:val="231F20"/>
          <w:sz w:val="17"/>
        </w:rPr>
        <w:t>lizzata alla promozione sul </w:t>
      </w:r>
      <w:r>
        <w:rPr>
          <w:i/>
          <w:color w:val="231F20"/>
          <w:sz w:val="17"/>
        </w:rPr>
        <w:t>web </w:t>
      </w:r>
      <w:r>
        <w:rPr>
          <w:color w:val="231F20"/>
          <w:sz w:val="17"/>
        </w:rPr>
        <w:t>dei servizi e per favorire, attraverso </w:t>
      </w:r>
      <w:r>
        <w:rPr>
          <w:color w:val="231F20"/>
          <w:sz w:val="17"/>
        </w:rPr>
        <w:t>la multicanalità, il coinvolgimento delle comunità locali;</w:t>
      </w:r>
    </w:p>
    <w:p>
      <w:pPr>
        <w:spacing w:line="220" w:lineRule="auto" w:before="54"/>
        <w:ind w:left="113" w:right="38" w:firstLine="511"/>
        <w:jc w:val="both"/>
        <w:rPr>
          <w:sz w:val="17"/>
        </w:rPr>
      </w:pPr>
      <w:r>
        <w:rPr>
          <w:color w:val="231F20"/>
          <w:sz w:val="17"/>
        </w:rPr>
        <w:t>promuovere l’utilizzo di strumenti digitali finalizzati alla </w:t>
      </w:r>
      <w:r>
        <w:rPr>
          <w:color w:val="231F20"/>
          <w:sz w:val="17"/>
        </w:rPr>
        <w:t>crea- zione di servizi da parte degli enti.</w:t>
      </w:r>
    </w:p>
    <w:p>
      <w:pPr>
        <w:spacing w:line="220" w:lineRule="auto" w:before="182"/>
        <w:ind w:left="113" w:right="38" w:firstLine="0"/>
        <w:jc w:val="both"/>
        <w:rPr>
          <w:sz w:val="17"/>
        </w:rPr>
      </w:pPr>
      <w:r>
        <w:rPr>
          <w:color w:val="231F20"/>
          <w:sz w:val="17"/>
        </w:rPr>
        <w:t>Priorità G - Rafforzamento capacità per l’attuazione e la gestione del </w:t>
      </w:r>
      <w:r>
        <w:rPr>
          <w:color w:val="231F20"/>
          <w:spacing w:val="-2"/>
          <w:sz w:val="17"/>
        </w:rPr>
        <w:t>Programma</w:t>
      </w:r>
    </w:p>
    <w:p>
      <w:pPr>
        <w:spacing w:line="220" w:lineRule="auto" w:before="111"/>
        <w:ind w:left="113" w:right="38" w:firstLine="341"/>
        <w:jc w:val="both"/>
        <w:rPr>
          <w:sz w:val="17"/>
        </w:rPr>
      </w:pPr>
      <w:r>
        <w:rPr>
          <w:color w:val="231F20"/>
          <w:sz w:val="17"/>
        </w:rPr>
        <w:t>I principali obiettivi da conseguire nell’ambito della priorità </w:t>
      </w:r>
      <w:r>
        <w:rPr>
          <w:color w:val="231F20"/>
          <w:sz w:val="17"/>
        </w:rPr>
        <w:t>tra- sversale</w:t>
      </w:r>
      <w:r>
        <w:rPr>
          <w:color w:val="231F20"/>
          <w:spacing w:val="-5"/>
          <w:sz w:val="17"/>
        </w:rPr>
        <w:t> </w:t>
      </w:r>
      <w:r>
        <w:rPr>
          <w:color w:val="231F20"/>
          <w:sz w:val="17"/>
        </w:rPr>
        <w:t>«Rafforzamento</w:t>
      </w:r>
      <w:r>
        <w:rPr>
          <w:color w:val="231F20"/>
          <w:spacing w:val="-5"/>
          <w:sz w:val="17"/>
        </w:rPr>
        <w:t> </w:t>
      </w:r>
      <w:r>
        <w:rPr>
          <w:color w:val="231F20"/>
          <w:sz w:val="17"/>
        </w:rPr>
        <w:t>capacità</w:t>
      </w:r>
      <w:r>
        <w:rPr>
          <w:color w:val="231F20"/>
          <w:spacing w:val="-5"/>
          <w:sz w:val="17"/>
        </w:rPr>
        <w:t> </w:t>
      </w:r>
      <w:r>
        <w:rPr>
          <w:color w:val="231F20"/>
          <w:sz w:val="17"/>
        </w:rPr>
        <w:t>per</w:t>
      </w:r>
      <w:r>
        <w:rPr>
          <w:color w:val="231F20"/>
          <w:spacing w:val="-5"/>
          <w:sz w:val="17"/>
        </w:rPr>
        <w:t> </w:t>
      </w:r>
      <w:r>
        <w:rPr>
          <w:color w:val="231F20"/>
          <w:sz w:val="17"/>
        </w:rPr>
        <w:t>l’attuazione</w:t>
      </w:r>
      <w:r>
        <w:rPr>
          <w:color w:val="231F20"/>
          <w:spacing w:val="-5"/>
          <w:sz w:val="17"/>
        </w:rPr>
        <w:t> </w:t>
      </w:r>
      <w:r>
        <w:rPr>
          <w:color w:val="231F20"/>
          <w:sz w:val="17"/>
        </w:rPr>
        <w:t>e</w:t>
      </w:r>
      <w:r>
        <w:rPr>
          <w:color w:val="231F20"/>
          <w:spacing w:val="-5"/>
          <w:sz w:val="17"/>
        </w:rPr>
        <w:t> </w:t>
      </w:r>
      <w:r>
        <w:rPr>
          <w:color w:val="231F20"/>
          <w:sz w:val="17"/>
        </w:rPr>
        <w:t>la</w:t>
      </w:r>
      <w:r>
        <w:rPr>
          <w:color w:val="231F20"/>
          <w:spacing w:val="-5"/>
          <w:sz w:val="17"/>
        </w:rPr>
        <w:t> </w:t>
      </w:r>
      <w:r>
        <w:rPr>
          <w:color w:val="231F20"/>
          <w:sz w:val="17"/>
        </w:rPr>
        <w:t>gestione</w:t>
      </w:r>
      <w:r>
        <w:rPr>
          <w:color w:val="231F20"/>
          <w:spacing w:val="-5"/>
          <w:sz w:val="17"/>
        </w:rPr>
        <w:t> </w:t>
      </w:r>
      <w:r>
        <w:rPr>
          <w:color w:val="231F20"/>
          <w:sz w:val="17"/>
        </w:rPr>
        <w:t>del</w:t>
      </w:r>
      <w:r>
        <w:rPr>
          <w:color w:val="231F20"/>
          <w:spacing w:val="-5"/>
          <w:sz w:val="17"/>
        </w:rPr>
        <w:t> </w:t>
      </w:r>
      <w:r>
        <w:rPr>
          <w:color w:val="231F20"/>
          <w:sz w:val="17"/>
        </w:rPr>
        <w:t>Pro- gramma» sono i seguenti:</w:t>
      </w:r>
    </w:p>
    <w:p>
      <w:pPr>
        <w:spacing w:line="220" w:lineRule="auto" w:before="56"/>
        <w:ind w:left="113" w:right="38" w:firstLine="511"/>
        <w:jc w:val="both"/>
        <w:rPr>
          <w:sz w:val="17"/>
        </w:rPr>
      </w:pPr>
      <w:r>
        <w:rPr>
          <w:color w:val="231F20"/>
          <w:sz w:val="17"/>
        </w:rPr>
        <w:t>sostenere</w:t>
      </w:r>
      <w:r>
        <w:rPr>
          <w:color w:val="231F20"/>
          <w:spacing w:val="-9"/>
          <w:sz w:val="17"/>
        </w:rPr>
        <w:t> </w:t>
      </w:r>
      <w:r>
        <w:rPr>
          <w:color w:val="231F20"/>
          <w:sz w:val="17"/>
        </w:rPr>
        <w:t>l’attuazione</w:t>
      </w:r>
      <w:r>
        <w:rPr>
          <w:color w:val="231F20"/>
          <w:spacing w:val="-9"/>
          <w:sz w:val="17"/>
        </w:rPr>
        <w:t> </w:t>
      </w:r>
      <w:r>
        <w:rPr>
          <w:color w:val="231F20"/>
          <w:sz w:val="17"/>
        </w:rPr>
        <w:t>del</w:t>
      </w:r>
      <w:r>
        <w:rPr>
          <w:color w:val="231F20"/>
          <w:spacing w:val="-9"/>
          <w:sz w:val="17"/>
        </w:rPr>
        <w:t> </w:t>
      </w:r>
      <w:r>
        <w:rPr>
          <w:color w:val="231F20"/>
          <w:sz w:val="17"/>
        </w:rPr>
        <w:t>Programma,</w:t>
      </w:r>
      <w:r>
        <w:rPr>
          <w:color w:val="231F20"/>
          <w:spacing w:val="-9"/>
          <w:sz w:val="17"/>
        </w:rPr>
        <w:t> </w:t>
      </w:r>
      <w:r>
        <w:rPr>
          <w:color w:val="231F20"/>
          <w:sz w:val="17"/>
        </w:rPr>
        <w:t>l’azione</w:t>
      </w:r>
      <w:r>
        <w:rPr>
          <w:color w:val="231F20"/>
          <w:spacing w:val="-9"/>
          <w:sz w:val="17"/>
        </w:rPr>
        <w:t> </w:t>
      </w:r>
      <w:r>
        <w:rPr>
          <w:color w:val="231F20"/>
          <w:sz w:val="17"/>
        </w:rPr>
        <w:t>della</w:t>
      </w:r>
      <w:r>
        <w:rPr>
          <w:color w:val="231F20"/>
          <w:spacing w:val="-9"/>
          <w:sz w:val="17"/>
        </w:rPr>
        <w:t> </w:t>
      </w:r>
      <w:r>
        <w:rPr>
          <w:color w:val="231F20"/>
          <w:sz w:val="17"/>
        </w:rPr>
        <w:t>Struttura</w:t>
      </w:r>
      <w:r>
        <w:rPr>
          <w:color w:val="231F20"/>
          <w:spacing w:val="-9"/>
          <w:sz w:val="17"/>
        </w:rPr>
        <w:t> </w:t>
      </w:r>
      <w:r>
        <w:rPr>
          <w:color w:val="231F20"/>
          <w:sz w:val="17"/>
        </w:rPr>
        <w:t>di missione e l’operatività degli enti beneficiari e attuatori;</w:t>
      </w:r>
    </w:p>
    <w:p>
      <w:pPr>
        <w:spacing w:line="220" w:lineRule="auto" w:before="54"/>
        <w:ind w:left="113" w:right="38" w:firstLine="511"/>
        <w:jc w:val="both"/>
        <w:rPr>
          <w:sz w:val="17"/>
        </w:rPr>
      </w:pPr>
      <w:r>
        <w:rPr>
          <w:color w:val="231F20"/>
          <w:sz w:val="17"/>
        </w:rPr>
        <w:t>attivare azioni di supporto tecnico e di assistenza tecnica spe- cifica finalizzata a sostenere la gestione, il monitoraggio, i controlli, </w:t>
      </w:r>
      <w:r>
        <w:rPr>
          <w:color w:val="231F20"/>
          <w:sz w:val="17"/>
        </w:rPr>
        <w:t>le verifiche e le valutazioni del Programma;</w:t>
      </w:r>
    </w:p>
    <w:p>
      <w:pPr>
        <w:spacing w:line="220" w:lineRule="auto" w:before="55"/>
        <w:ind w:left="113" w:right="38" w:firstLine="511"/>
        <w:jc w:val="both"/>
        <w:rPr>
          <w:sz w:val="17"/>
        </w:rPr>
      </w:pPr>
      <w:r>
        <w:rPr>
          <w:color w:val="231F20"/>
          <w:sz w:val="17"/>
        </w:rPr>
        <w:t>sostenere</w:t>
      </w:r>
      <w:r>
        <w:rPr>
          <w:color w:val="231F20"/>
          <w:spacing w:val="-9"/>
          <w:sz w:val="17"/>
        </w:rPr>
        <w:t> </w:t>
      </w:r>
      <w:r>
        <w:rPr>
          <w:color w:val="231F20"/>
          <w:sz w:val="17"/>
        </w:rPr>
        <w:t>i</w:t>
      </w:r>
      <w:r>
        <w:rPr>
          <w:color w:val="231F20"/>
          <w:spacing w:val="-9"/>
          <w:sz w:val="17"/>
        </w:rPr>
        <w:t> </w:t>
      </w:r>
      <w:r>
        <w:rPr>
          <w:color w:val="231F20"/>
          <w:sz w:val="17"/>
        </w:rPr>
        <w:t>processi</w:t>
      </w:r>
      <w:r>
        <w:rPr>
          <w:color w:val="231F20"/>
          <w:spacing w:val="-9"/>
          <w:sz w:val="17"/>
        </w:rPr>
        <w:t> </w:t>
      </w:r>
      <w:r>
        <w:rPr>
          <w:color w:val="231F20"/>
          <w:sz w:val="17"/>
        </w:rPr>
        <w:t>di</w:t>
      </w:r>
      <w:r>
        <w:rPr>
          <w:color w:val="231F20"/>
          <w:spacing w:val="-9"/>
          <w:sz w:val="17"/>
        </w:rPr>
        <w:t> </w:t>
      </w:r>
      <w:r>
        <w:rPr>
          <w:color w:val="231F20"/>
          <w:sz w:val="17"/>
        </w:rPr>
        <w:t>partenariato</w:t>
      </w:r>
      <w:r>
        <w:rPr>
          <w:color w:val="231F20"/>
          <w:spacing w:val="-9"/>
          <w:sz w:val="17"/>
        </w:rPr>
        <w:t> </w:t>
      </w:r>
      <w:r>
        <w:rPr>
          <w:color w:val="231F20"/>
          <w:sz w:val="17"/>
        </w:rPr>
        <w:t>istituzionale</w:t>
      </w:r>
      <w:r>
        <w:rPr>
          <w:color w:val="231F20"/>
          <w:spacing w:val="-9"/>
          <w:sz w:val="17"/>
        </w:rPr>
        <w:t> </w:t>
      </w:r>
      <w:r>
        <w:rPr>
          <w:color w:val="231F20"/>
          <w:sz w:val="17"/>
        </w:rPr>
        <w:t>e</w:t>
      </w:r>
      <w:r>
        <w:rPr>
          <w:color w:val="231F20"/>
          <w:spacing w:val="-9"/>
          <w:sz w:val="17"/>
        </w:rPr>
        <w:t> </w:t>
      </w:r>
      <w:r>
        <w:rPr>
          <w:color w:val="231F20"/>
          <w:sz w:val="17"/>
        </w:rPr>
        <w:t>socioeconomi- co e le iniziative di animazione territoriale collegate.</w:t>
      </w:r>
    </w:p>
    <w:p>
      <w:pPr>
        <w:pStyle w:val="ListParagraph"/>
        <w:numPr>
          <w:ilvl w:val="0"/>
          <w:numId w:val="46"/>
        </w:numPr>
        <w:tabs>
          <w:tab w:pos="283" w:val="left" w:leader="none"/>
        </w:tabs>
        <w:spacing w:line="240" w:lineRule="auto" w:before="169" w:after="0"/>
        <w:ind w:left="283" w:right="0" w:hanging="170"/>
        <w:jc w:val="left"/>
        <w:rPr>
          <w:sz w:val="17"/>
        </w:rPr>
      </w:pPr>
      <w:r>
        <w:rPr>
          <w:color w:val="231F20"/>
          <w:spacing w:val="-2"/>
          <w:sz w:val="17"/>
        </w:rPr>
        <w:t>FASI DELL’ATTUAZIONE DEL</w:t>
      </w:r>
      <w:r>
        <w:rPr>
          <w:color w:val="231F20"/>
          <w:spacing w:val="-8"/>
          <w:sz w:val="17"/>
        </w:rPr>
        <w:t> </w:t>
      </w:r>
      <w:r>
        <w:rPr>
          <w:color w:val="231F20"/>
          <w:spacing w:val="-2"/>
          <w:sz w:val="17"/>
        </w:rPr>
        <w:t>PROGRAMMA</w:t>
      </w:r>
    </w:p>
    <w:p>
      <w:pPr>
        <w:spacing w:line="220" w:lineRule="auto" w:before="108"/>
        <w:ind w:left="113" w:right="38" w:firstLine="341"/>
        <w:jc w:val="both"/>
        <w:rPr>
          <w:sz w:val="17"/>
        </w:rPr>
      </w:pPr>
      <w:r>
        <w:rPr>
          <w:color w:val="231F20"/>
          <w:sz w:val="17"/>
        </w:rPr>
        <w:t>La presente proposta di Programma è elaborata dalla Struttura </w:t>
      </w:r>
      <w:r>
        <w:rPr>
          <w:color w:val="231F20"/>
          <w:sz w:val="17"/>
        </w:rPr>
        <w:t>di missione e sottoposta al CIPESS per l’approvazione e l’assegnazione delle risorse.</w:t>
      </w:r>
    </w:p>
    <w:p>
      <w:pPr>
        <w:spacing w:line="220" w:lineRule="auto" w:before="55"/>
        <w:ind w:left="113" w:right="38" w:firstLine="341"/>
        <w:jc w:val="both"/>
        <w:rPr>
          <w:sz w:val="17"/>
        </w:rPr>
      </w:pPr>
      <w:r>
        <w:rPr>
          <w:color w:val="231F20"/>
          <w:sz w:val="17"/>
        </w:rPr>
        <w:t>Si realizza in tal modo un processo di attuazione che prevede un approccio,</w:t>
      </w:r>
      <w:r>
        <w:rPr>
          <w:color w:val="231F20"/>
          <w:spacing w:val="-5"/>
          <w:sz w:val="17"/>
        </w:rPr>
        <w:t> </w:t>
      </w:r>
      <w:r>
        <w:rPr>
          <w:color w:val="231F20"/>
          <w:sz w:val="17"/>
        </w:rPr>
        <w:t>sul</w:t>
      </w:r>
      <w:r>
        <w:rPr>
          <w:color w:val="231F20"/>
          <w:spacing w:val="-5"/>
          <w:sz w:val="17"/>
        </w:rPr>
        <w:t> </w:t>
      </w:r>
      <w:r>
        <w:rPr>
          <w:color w:val="231F20"/>
          <w:sz w:val="17"/>
        </w:rPr>
        <w:t>modello</w:t>
      </w:r>
      <w:r>
        <w:rPr>
          <w:color w:val="231F20"/>
          <w:spacing w:val="-5"/>
          <w:sz w:val="17"/>
        </w:rPr>
        <w:t> </w:t>
      </w:r>
      <w:r>
        <w:rPr>
          <w:color w:val="231F20"/>
          <w:sz w:val="17"/>
        </w:rPr>
        <w:t>di</w:t>
      </w:r>
      <w:r>
        <w:rPr>
          <w:color w:val="231F20"/>
          <w:spacing w:val="-5"/>
          <w:sz w:val="17"/>
        </w:rPr>
        <w:t> </w:t>
      </w:r>
      <w:r>
        <w:rPr>
          <w:color w:val="231F20"/>
          <w:sz w:val="17"/>
        </w:rPr>
        <w:t>programmazione</w:t>
      </w:r>
      <w:r>
        <w:rPr>
          <w:color w:val="231F20"/>
          <w:spacing w:val="-5"/>
          <w:sz w:val="17"/>
        </w:rPr>
        <w:t> </w:t>
      </w:r>
      <w:r>
        <w:rPr>
          <w:color w:val="231F20"/>
          <w:sz w:val="17"/>
        </w:rPr>
        <w:t>dei</w:t>
      </w:r>
      <w:r>
        <w:rPr>
          <w:color w:val="231F20"/>
          <w:spacing w:val="-5"/>
          <w:sz w:val="17"/>
        </w:rPr>
        <w:t> </w:t>
      </w:r>
      <w:r>
        <w:rPr>
          <w:color w:val="231F20"/>
          <w:sz w:val="17"/>
        </w:rPr>
        <w:t>fondi</w:t>
      </w:r>
      <w:r>
        <w:rPr>
          <w:color w:val="231F20"/>
          <w:spacing w:val="-5"/>
          <w:sz w:val="17"/>
        </w:rPr>
        <w:t> </w:t>
      </w:r>
      <w:r>
        <w:rPr>
          <w:color w:val="231F20"/>
          <w:sz w:val="17"/>
        </w:rPr>
        <w:t>strutturali</w:t>
      </w:r>
      <w:r>
        <w:rPr>
          <w:color w:val="231F20"/>
          <w:spacing w:val="-5"/>
          <w:sz w:val="17"/>
        </w:rPr>
        <w:t> </w:t>
      </w:r>
      <w:r>
        <w:rPr>
          <w:color w:val="231F20"/>
          <w:sz w:val="17"/>
        </w:rPr>
        <w:t>europei, in cui il programma approvato dal CIPESS costituisce il quadro pro- grammatico e di riferimento per la progressiva assegnazione di </w:t>
      </w:r>
      <w:r>
        <w:rPr>
          <w:color w:val="231F20"/>
          <w:sz w:val="17"/>
        </w:rPr>
        <w:t>risorse, salvaguardandone l’efficace allocazione in un ambito di coerenza di obiettivi e regole.</w:t>
      </w:r>
    </w:p>
    <w:p>
      <w:pPr>
        <w:spacing w:line="220" w:lineRule="auto" w:before="57"/>
        <w:ind w:left="113" w:right="38" w:firstLine="341"/>
        <w:jc w:val="both"/>
        <w:rPr>
          <w:sz w:val="17"/>
        </w:rPr>
      </w:pPr>
      <w:r>
        <w:rPr>
          <w:color w:val="231F20"/>
          <w:sz w:val="17"/>
        </w:rPr>
        <w:t>In</w:t>
      </w:r>
      <w:r>
        <w:rPr>
          <w:color w:val="231F20"/>
          <w:spacing w:val="-2"/>
          <w:sz w:val="17"/>
        </w:rPr>
        <w:t> </w:t>
      </w:r>
      <w:r>
        <w:rPr>
          <w:color w:val="231F20"/>
          <w:sz w:val="17"/>
        </w:rPr>
        <w:t>seguito</w:t>
      </w:r>
      <w:r>
        <w:rPr>
          <w:color w:val="231F20"/>
          <w:spacing w:val="-2"/>
          <w:sz w:val="17"/>
        </w:rPr>
        <w:t> </w:t>
      </w:r>
      <w:r>
        <w:rPr>
          <w:color w:val="231F20"/>
          <w:sz w:val="17"/>
        </w:rPr>
        <w:t>all’approvazione</w:t>
      </w:r>
      <w:r>
        <w:rPr>
          <w:color w:val="231F20"/>
          <w:spacing w:val="-2"/>
          <w:sz w:val="17"/>
        </w:rPr>
        <w:t> </w:t>
      </w:r>
      <w:r>
        <w:rPr>
          <w:color w:val="231F20"/>
          <w:sz w:val="17"/>
        </w:rPr>
        <w:t>del</w:t>
      </w:r>
      <w:r>
        <w:rPr>
          <w:color w:val="231F20"/>
          <w:spacing w:val="-2"/>
          <w:sz w:val="17"/>
        </w:rPr>
        <w:t> </w:t>
      </w:r>
      <w:r>
        <w:rPr>
          <w:color w:val="231F20"/>
          <w:sz w:val="17"/>
        </w:rPr>
        <w:t>Programma,</w:t>
      </w:r>
      <w:r>
        <w:rPr>
          <w:color w:val="231F20"/>
          <w:spacing w:val="-2"/>
          <w:sz w:val="17"/>
        </w:rPr>
        <w:t> </w:t>
      </w:r>
      <w:r>
        <w:rPr>
          <w:color w:val="231F20"/>
          <w:sz w:val="17"/>
        </w:rPr>
        <w:t>la</w:t>
      </w:r>
      <w:r>
        <w:rPr>
          <w:color w:val="231F20"/>
          <w:spacing w:val="-2"/>
          <w:sz w:val="17"/>
        </w:rPr>
        <w:t> </w:t>
      </w:r>
      <w:r>
        <w:rPr>
          <w:color w:val="231F20"/>
          <w:sz w:val="17"/>
        </w:rPr>
        <w:t>Struttura</w:t>
      </w:r>
      <w:r>
        <w:rPr>
          <w:color w:val="231F20"/>
          <w:spacing w:val="-2"/>
          <w:sz w:val="17"/>
        </w:rPr>
        <w:t> </w:t>
      </w:r>
      <w:r>
        <w:rPr>
          <w:color w:val="231F20"/>
          <w:sz w:val="17"/>
        </w:rPr>
        <w:t>di</w:t>
      </w:r>
      <w:r>
        <w:rPr>
          <w:color w:val="231F20"/>
          <w:spacing w:val="-2"/>
          <w:sz w:val="17"/>
        </w:rPr>
        <w:t> </w:t>
      </w:r>
      <w:r>
        <w:rPr>
          <w:color w:val="231F20"/>
          <w:sz w:val="17"/>
        </w:rPr>
        <w:t>missio- ne,</w:t>
      </w:r>
      <w:r>
        <w:rPr>
          <w:color w:val="231F20"/>
          <w:spacing w:val="-3"/>
          <w:sz w:val="17"/>
        </w:rPr>
        <w:t> </w:t>
      </w:r>
      <w:r>
        <w:rPr>
          <w:color w:val="231F20"/>
          <w:sz w:val="17"/>
        </w:rPr>
        <w:t>in</w:t>
      </w:r>
      <w:r>
        <w:rPr>
          <w:color w:val="231F20"/>
          <w:spacing w:val="-3"/>
          <w:sz w:val="17"/>
        </w:rPr>
        <w:t> </w:t>
      </w:r>
      <w:r>
        <w:rPr>
          <w:color w:val="231F20"/>
          <w:sz w:val="17"/>
        </w:rPr>
        <w:t>veste</w:t>
      </w:r>
      <w:r>
        <w:rPr>
          <w:color w:val="231F20"/>
          <w:spacing w:val="-3"/>
          <w:sz w:val="17"/>
        </w:rPr>
        <w:t> </w:t>
      </w:r>
      <w:r>
        <w:rPr>
          <w:color w:val="231F20"/>
          <w:sz w:val="17"/>
        </w:rPr>
        <w:t>di</w:t>
      </w:r>
      <w:r>
        <w:rPr>
          <w:color w:val="231F20"/>
          <w:spacing w:val="-3"/>
          <w:sz w:val="17"/>
        </w:rPr>
        <w:t> </w:t>
      </w:r>
      <w:r>
        <w:rPr>
          <w:color w:val="231F20"/>
          <w:sz w:val="17"/>
        </w:rPr>
        <w:t>soggetto</w:t>
      </w:r>
      <w:r>
        <w:rPr>
          <w:color w:val="231F20"/>
          <w:spacing w:val="-3"/>
          <w:sz w:val="17"/>
        </w:rPr>
        <w:t> </w:t>
      </w:r>
      <w:r>
        <w:rPr>
          <w:color w:val="231F20"/>
          <w:sz w:val="17"/>
        </w:rPr>
        <w:t>responsabile</w:t>
      </w:r>
      <w:r>
        <w:rPr>
          <w:color w:val="231F20"/>
          <w:spacing w:val="-3"/>
          <w:sz w:val="17"/>
        </w:rPr>
        <w:t> </w:t>
      </w:r>
      <w:r>
        <w:rPr>
          <w:color w:val="231F20"/>
          <w:sz w:val="17"/>
        </w:rPr>
        <w:t>del</w:t>
      </w:r>
      <w:r>
        <w:rPr>
          <w:color w:val="231F20"/>
          <w:spacing w:val="-3"/>
          <w:sz w:val="17"/>
        </w:rPr>
        <w:t> </w:t>
      </w:r>
      <w:r>
        <w:rPr>
          <w:color w:val="231F20"/>
          <w:sz w:val="17"/>
        </w:rPr>
        <w:t>Programma,</w:t>
      </w:r>
      <w:r>
        <w:rPr>
          <w:color w:val="231F20"/>
          <w:spacing w:val="-3"/>
          <w:sz w:val="17"/>
        </w:rPr>
        <w:t> </w:t>
      </w:r>
      <w:r>
        <w:rPr>
          <w:color w:val="231F20"/>
          <w:sz w:val="17"/>
        </w:rPr>
        <w:t>assume</w:t>
      </w:r>
      <w:r>
        <w:rPr>
          <w:color w:val="231F20"/>
          <w:spacing w:val="-3"/>
          <w:sz w:val="17"/>
        </w:rPr>
        <w:t> </w:t>
      </w:r>
      <w:r>
        <w:rPr>
          <w:color w:val="231F20"/>
          <w:sz w:val="17"/>
        </w:rPr>
        <w:t>il</w:t>
      </w:r>
      <w:r>
        <w:rPr>
          <w:color w:val="231F20"/>
          <w:spacing w:val="-3"/>
          <w:sz w:val="17"/>
        </w:rPr>
        <w:t> </w:t>
      </w:r>
      <w:r>
        <w:rPr>
          <w:color w:val="231F20"/>
          <w:sz w:val="17"/>
        </w:rPr>
        <w:t>compito della</w:t>
      </w:r>
      <w:r>
        <w:rPr>
          <w:color w:val="231F20"/>
          <w:spacing w:val="-7"/>
          <w:sz w:val="17"/>
        </w:rPr>
        <w:t> </w:t>
      </w:r>
      <w:r>
        <w:rPr>
          <w:color w:val="231F20"/>
          <w:sz w:val="17"/>
        </w:rPr>
        <w:t>gestione</w:t>
      </w:r>
      <w:r>
        <w:rPr>
          <w:color w:val="231F20"/>
          <w:spacing w:val="-7"/>
          <w:sz w:val="17"/>
        </w:rPr>
        <w:t> </w:t>
      </w:r>
      <w:r>
        <w:rPr>
          <w:color w:val="231F20"/>
          <w:sz w:val="17"/>
        </w:rPr>
        <w:t>e</w:t>
      </w:r>
      <w:r>
        <w:rPr>
          <w:color w:val="231F20"/>
          <w:spacing w:val="-7"/>
          <w:sz w:val="17"/>
        </w:rPr>
        <w:t> </w:t>
      </w:r>
      <w:r>
        <w:rPr>
          <w:color w:val="231F20"/>
          <w:sz w:val="17"/>
        </w:rPr>
        <w:t>attuazione</w:t>
      </w:r>
      <w:r>
        <w:rPr>
          <w:color w:val="231F20"/>
          <w:spacing w:val="-7"/>
          <w:sz w:val="17"/>
        </w:rPr>
        <w:t> </w:t>
      </w:r>
      <w:r>
        <w:rPr>
          <w:color w:val="231F20"/>
          <w:sz w:val="17"/>
        </w:rPr>
        <w:t>complessiva</w:t>
      </w:r>
      <w:r>
        <w:rPr>
          <w:color w:val="231F20"/>
          <w:spacing w:val="-7"/>
          <w:sz w:val="17"/>
        </w:rPr>
        <w:t> </w:t>
      </w:r>
      <w:r>
        <w:rPr>
          <w:color w:val="231F20"/>
          <w:sz w:val="17"/>
        </w:rPr>
        <w:t>del</w:t>
      </w:r>
      <w:r>
        <w:rPr>
          <w:color w:val="231F20"/>
          <w:spacing w:val="-7"/>
          <w:sz w:val="17"/>
        </w:rPr>
        <w:t> </w:t>
      </w:r>
      <w:r>
        <w:rPr>
          <w:color w:val="231F20"/>
          <w:sz w:val="17"/>
        </w:rPr>
        <w:t>Programma</w:t>
      </w:r>
      <w:r>
        <w:rPr>
          <w:color w:val="231F20"/>
          <w:spacing w:val="-7"/>
          <w:sz w:val="17"/>
        </w:rPr>
        <w:t> </w:t>
      </w:r>
      <w:r>
        <w:rPr>
          <w:color w:val="231F20"/>
          <w:sz w:val="17"/>
        </w:rPr>
        <w:t>in</w:t>
      </w:r>
      <w:r>
        <w:rPr>
          <w:color w:val="231F20"/>
          <w:spacing w:val="-7"/>
          <w:sz w:val="17"/>
        </w:rPr>
        <w:t> </w:t>
      </w:r>
      <w:r>
        <w:rPr>
          <w:color w:val="231F20"/>
          <w:sz w:val="17"/>
        </w:rPr>
        <w:t>conformità</w:t>
      </w:r>
      <w:r>
        <w:rPr>
          <w:color w:val="231F20"/>
          <w:spacing w:val="-7"/>
          <w:sz w:val="17"/>
        </w:rPr>
        <w:t> </w:t>
      </w:r>
      <w:r>
        <w:rPr>
          <w:color w:val="231F20"/>
          <w:sz w:val="17"/>
        </w:rPr>
        <w:t>ai principi</w:t>
      </w:r>
      <w:r>
        <w:rPr>
          <w:color w:val="231F20"/>
          <w:spacing w:val="-2"/>
          <w:sz w:val="17"/>
        </w:rPr>
        <w:t> </w:t>
      </w:r>
      <w:r>
        <w:rPr>
          <w:color w:val="231F20"/>
          <w:sz w:val="17"/>
        </w:rPr>
        <w:t>di</w:t>
      </w:r>
      <w:r>
        <w:rPr>
          <w:color w:val="231F20"/>
          <w:spacing w:val="-2"/>
          <w:sz w:val="17"/>
        </w:rPr>
        <w:t> </w:t>
      </w:r>
      <w:r>
        <w:rPr>
          <w:color w:val="231F20"/>
          <w:sz w:val="17"/>
        </w:rPr>
        <w:t>sana</w:t>
      </w:r>
      <w:r>
        <w:rPr>
          <w:color w:val="231F20"/>
          <w:spacing w:val="-2"/>
          <w:sz w:val="17"/>
        </w:rPr>
        <w:t> </w:t>
      </w:r>
      <w:r>
        <w:rPr>
          <w:color w:val="231F20"/>
          <w:sz w:val="17"/>
        </w:rPr>
        <w:t>gestione</w:t>
      </w:r>
      <w:r>
        <w:rPr>
          <w:color w:val="231F20"/>
          <w:spacing w:val="-2"/>
          <w:sz w:val="17"/>
        </w:rPr>
        <w:t> </w:t>
      </w:r>
      <w:r>
        <w:rPr>
          <w:color w:val="231F20"/>
          <w:sz w:val="17"/>
        </w:rPr>
        <w:t>amministrativa</w:t>
      </w:r>
      <w:r>
        <w:rPr>
          <w:color w:val="231F20"/>
          <w:spacing w:val="-2"/>
          <w:sz w:val="17"/>
        </w:rPr>
        <w:t> </w:t>
      </w:r>
      <w:r>
        <w:rPr>
          <w:color w:val="231F20"/>
          <w:sz w:val="17"/>
        </w:rPr>
        <w:t>e</w:t>
      </w:r>
      <w:r>
        <w:rPr>
          <w:color w:val="231F20"/>
          <w:spacing w:val="-2"/>
          <w:sz w:val="17"/>
        </w:rPr>
        <w:t> </w:t>
      </w:r>
      <w:r>
        <w:rPr>
          <w:color w:val="231F20"/>
          <w:sz w:val="17"/>
        </w:rPr>
        <w:t>finanziaria,</w:t>
      </w:r>
      <w:r>
        <w:rPr>
          <w:color w:val="231F20"/>
          <w:spacing w:val="-2"/>
          <w:sz w:val="17"/>
        </w:rPr>
        <w:t> </w:t>
      </w:r>
      <w:r>
        <w:rPr>
          <w:color w:val="231F20"/>
          <w:sz w:val="17"/>
        </w:rPr>
        <w:t>nell’ambito</w:t>
      </w:r>
      <w:r>
        <w:rPr>
          <w:color w:val="231F20"/>
          <w:spacing w:val="-2"/>
          <w:sz w:val="17"/>
        </w:rPr>
        <w:t> </w:t>
      </w:r>
      <w:r>
        <w:rPr>
          <w:color w:val="231F20"/>
          <w:sz w:val="17"/>
        </w:rPr>
        <w:t>delle proprie funzioni e competenze.</w:t>
      </w:r>
    </w:p>
    <w:p>
      <w:pPr>
        <w:spacing w:line="220" w:lineRule="auto" w:before="57"/>
        <w:ind w:left="113" w:right="38" w:firstLine="341"/>
        <w:jc w:val="both"/>
        <w:rPr>
          <w:sz w:val="17"/>
        </w:rPr>
      </w:pPr>
      <w:r>
        <w:rPr>
          <w:color w:val="231F20"/>
          <w:sz w:val="17"/>
        </w:rPr>
        <w:t>Le fasi della procedura sono, quindi, </w:t>
      </w:r>
      <w:r>
        <w:rPr>
          <w:color w:val="231F20"/>
          <w:sz w:val="17"/>
        </w:rPr>
        <w:t>schematicamente </w:t>
      </w:r>
      <w:r>
        <w:rPr>
          <w:color w:val="231F20"/>
          <w:spacing w:val="-2"/>
          <w:sz w:val="17"/>
        </w:rPr>
        <w:t>sintetizzabili:</w:t>
      </w:r>
    </w:p>
    <w:p>
      <w:pPr>
        <w:spacing w:before="42"/>
        <w:ind w:left="625" w:right="0" w:firstLine="0"/>
        <w:jc w:val="both"/>
        <w:rPr>
          <w:sz w:val="17"/>
        </w:rPr>
      </w:pPr>
      <w:r>
        <w:rPr>
          <w:color w:val="231F20"/>
          <w:sz w:val="17"/>
        </w:rPr>
        <w:t>fase di </w:t>
      </w:r>
      <w:r>
        <w:rPr>
          <w:color w:val="231F20"/>
          <w:spacing w:val="-2"/>
          <w:sz w:val="17"/>
        </w:rPr>
        <w:t>programmazione</w:t>
      </w:r>
    </w:p>
    <w:p>
      <w:pPr>
        <w:pStyle w:val="ListParagraph"/>
        <w:numPr>
          <w:ilvl w:val="0"/>
          <w:numId w:val="49"/>
        </w:numPr>
        <w:tabs>
          <w:tab w:pos="948" w:val="left" w:leader="none"/>
        </w:tabs>
        <w:spacing w:line="220" w:lineRule="auto" w:before="51" w:after="0"/>
        <w:ind w:left="113" w:right="38" w:firstLine="682"/>
        <w:jc w:val="both"/>
        <w:rPr>
          <w:sz w:val="17"/>
        </w:rPr>
      </w:pPr>
      <w:r>
        <w:rPr>
          <w:color w:val="231F20"/>
          <w:sz w:val="17"/>
        </w:rPr>
        <w:t>elaborazione</w:t>
      </w:r>
      <w:r>
        <w:rPr>
          <w:color w:val="231F20"/>
          <w:spacing w:val="-10"/>
          <w:sz w:val="17"/>
        </w:rPr>
        <w:t> </w:t>
      </w:r>
      <w:r>
        <w:rPr>
          <w:color w:val="231F20"/>
          <w:sz w:val="17"/>
        </w:rPr>
        <w:t>e</w:t>
      </w:r>
      <w:r>
        <w:rPr>
          <w:color w:val="231F20"/>
          <w:spacing w:val="-10"/>
          <w:sz w:val="17"/>
        </w:rPr>
        <w:t> </w:t>
      </w:r>
      <w:r>
        <w:rPr>
          <w:color w:val="231F20"/>
          <w:sz w:val="17"/>
        </w:rPr>
        <w:t>proposta</w:t>
      </w:r>
      <w:r>
        <w:rPr>
          <w:color w:val="231F20"/>
          <w:spacing w:val="-10"/>
          <w:sz w:val="17"/>
        </w:rPr>
        <w:t> </w:t>
      </w:r>
      <w:r>
        <w:rPr>
          <w:color w:val="231F20"/>
          <w:sz w:val="17"/>
        </w:rPr>
        <w:t>del</w:t>
      </w:r>
      <w:r>
        <w:rPr>
          <w:color w:val="231F20"/>
          <w:spacing w:val="-10"/>
          <w:sz w:val="17"/>
        </w:rPr>
        <w:t> </w:t>
      </w:r>
      <w:r>
        <w:rPr>
          <w:color w:val="231F20"/>
          <w:sz w:val="17"/>
        </w:rPr>
        <w:t>Programma</w:t>
      </w:r>
      <w:r>
        <w:rPr>
          <w:color w:val="231F20"/>
          <w:spacing w:val="-10"/>
          <w:sz w:val="17"/>
        </w:rPr>
        <w:t> </w:t>
      </w:r>
      <w:r>
        <w:rPr>
          <w:color w:val="231F20"/>
          <w:sz w:val="17"/>
        </w:rPr>
        <w:t>di</w:t>
      </w:r>
      <w:r>
        <w:rPr>
          <w:color w:val="231F20"/>
          <w:spacing w:val="-10"/>
          <w:sz w:val="17"/>
        </w:rPr>
        <w:t> </w:t>
      </w:r>
      <w:r>
        <w:rPr>
          <w:color w:val="231F20"/>
          <w:sz w:val="17"/>
        </w:rPr>
        <w:t>sviluppo</w:t>
      </w:r>
      <w:r>
        <w:rPr>
          <w:color w:val="231F20"/>
          <w:spacing w:val="-10"/>
          <w:sz w:val="17"/>
        </w:rPr>
        <w:t> </w:t>
      </w:r>
      <w:r>
        <w:rPr>
          <w:color w:val="231F20"/>
          <w:sz w:val="17"/>
        </w:rPr>
        <w:t>(da</w:t>
      </w:r>
      <w:r>
        <w:rPr>
          <w:color w:val="231F20"/>
          <w:spacing w:val="-10"/>
          <w:sz w:val="17"/>
        </w:rPr>
        <w:t> </w:t>
      </w:r>
      <w:r>
        <w:rPr>
          <w:color w:val="231F20"/>
          <w:sz w:val="17"/>
        </w:rPr>
        <w:t>par- te della Struttura di missione sulla base di una consultazione del parte- nariato istituzionale);</w:t>
      </w:r>
    </w:p>
    <w:p>
      <w:pPr>
        <w:pStyle w:val="ListParagraph"/>
        <w:numPr>
          <w:ilvl w:val="0"/>
          <w:numId w:val="49"/>
        </w:numPr>
        <w:tabs>
          <w:tab w:pos="1003" w:val="left" w:leader="none"/>
        </w:tabs>
        <w:spacing w:line="188" w:lineRule="exact" w:before="42" w:after="0"/>
        <w:ind w:left="1003" w:right="0" w:hanging="208"/>
        <w:jc w:val="both"/>
        <w:rPr>
          <w:sz w:val="17"/>
        </w:rPr>
      </w:pPr>
      <w:r>
        <w:rPr>
          <w:color w:val="231F20"/>
          <w:sz w:val="17"/>
        </w:rPr>
        <w:t>approvazione</w:t>
      </w:r>
      <w:r>
        <w:rPr>
          <w:color w:val="231F20"/>
          <w:spacing w:val="38"/>
          <w:sz w:val="17"/>
        </w:rPr>
        <w:t> </w:t>
      </w:r>
      <w:r>
        <w:rPr>
          <w:color w:val="231F20"/>
          <w:sz w:val="17"/>
        </w:rPr>
        <w:t>del</w:t>
      </w:r>
      <w:r>
        <w:rPr>
          <w:color w:val="231F20"/>
          <w:spacing w:val="38"/>
          <w:sz w:val="17"/>
        </w:rPr>
        <w:t> </w:t>
      </w:r>
      <w:r>
        <w:rPr>
          <w:color w:val="231F20"/>
          <w:sz w:val="17"/>
        </w:rPr>
        <w:t>Programma</w:t>
      </w:r>
      <w:r>
        <w:rPr>
          <w:color w:val="231F20"/>
          <w:spacing w:val="38"/>
          <w:sz w:val="17"/>
        </w:rPr>
        <w:t> </w:t>
      </w:r>
      <w:r>
        <w:rPr>
          <w:color w:val="231F20"/>
          <w:sz w:val="17"/>
        </w:rPr>
        <w:t>di</w:t>
      </w:r>
      <w:r>
        <w:rPr>
          <w:color w:val="231F20"/>
          <w:spacing w:val="38"/>
          <w:sz w:val="17"/>
        </w:rPr>
        <w:t> </w:t>
      </w:r>
      <w:r>
        <w:rPr>
          <w:color w:val="231F20"/>
          <w:sz w:val="17"/>
        </w:rPr>
        <w:t>sviluppo</w:t>
      </w:r>
      <w:r>
        <w:rPr>
          <w:color w:val="231F20"/>
          <w:spacing w:val="38"/>
          <w:sz w:val="17"/>
        </w:rPr>
        <w:t> </w:t>
      </w:r>
      <w:r>
        <w:rPr>
          <w:color w:val="231F20"/>
          <w:sz w:val="17"/>
        </w:rPr>
        <w:t>(da</w:t>
      </w:r>
      <w:r>
        <w:rPr>
          <w:color w:val="231F20"/>
          <w:spacing w:val="38"/>
          <w:sz w:val="17"/>
        </w:rPr>
        <w:t> </w:t>
      </w:r>
      <w:r>
        <w:rPr>
          <w:color w:val="231F20"/>
          <w:sz w:val="17"/>
        </w:rPr>
        <w:t>parte</w:t>
      </w:r>
      <w:r>
        <w:rPr>
          <w:color w:val="231F20"/>
          <w:spacing w:val="38"/>
          <w:sz w:val="17"/>
        </w:rPr>
        <w:t> </w:t>
      </w:r>
      <w:r>
        <w:rPr>
          <w:color w:val="231F20"/>
          <w:spacing w:val="-5"/>
          <w:sz w:val="17"/>
        </w:rPr>
        <w:t>del</w:t>
      </w:r>
    </w:p>
    <w:p>
      <w:pPr>
        <w:spacing w:line="188" w:lineRule="exact" w:before="0"/>
        <w:ind w:left="113" w:right="0" w:firstLine="0"/>
        <w:jc w:val="left"/>
        <w:rPr>
          <w:sz w:val="17"/>
        </w:rPr>
      </w:pPr>
      <w:r>
        <w:rPr>
          <w:color w:val="231F20"/>
          <w:spacing w:val="-2"/>
          <w:sz w:val="17"/>
        </w:rPr>
        <w:t>CIPESS).</w:t>
      </w:r>
    </w:p>
    <w:p>
      <w:pPr>
        <w:spacing w:before="38"/>
        <w:ind w:left="625" w:right="0" w:firstLine="0"/>
        <w:jc w:val="both"/>
        <w:rPr>
          <w:sz w:val="17"/>
        </w:rPr>
      </w:pPr>
      <w:r>
        <w:rPr>
          <w:color w:val="231F20"/>
          <w:sz w:val="17"/>
        </w:rPr>
        <w:t>fase di proposta degli </w:t>
      </w:r>
      <w:r>
        <w:rPr>
          <w:color w:val="231F20"/>
          <w:spacing w:val="-2"/>
          <w:sz w:val="17"/>
        </w:rPr>
        <w:t>interventi</w:t>
      </w:r>
    </w:p>
    <w:p>
      <w:pPr>
        <w:pStyle w:val="ListParagraph"/>
        <w:numPr>
          <w:ilvl w:val="0"/>
          <w:numId w:val="50"/>
        </w:numPr>
        <w:tabs>
          <w:tab w:pos="958" w:val="left" w:leader="none"/>
        </w:tabs>
        <w:spacing w:line="220" w:lineRule="auto" w:before="51" w:after="0"/>
        <w:ind w:left="113" w:right="38" w:firstLine="682"/>
        <w:jc w:val="both"/>
        <w:rPr>
          <w:sz w:val="17"/>
        </w:rPr>
      </w:pPr>
      <w:r>
        <w:rPr>
          <w:color w:val="231F20"/>
          <w:sz w:val="17"/>
        </w:rPr>
        <w:t>proposta</w:t>
      </w:r>
      <w:r>
        <w:rPr>
          <w:color w:val="231F20"/>
          <w:spacing w:val="-1"/>
          <w:sz w:val="17"/>
        </w:rPr>
        <w:t> </w:t>
      </w:r>
      <w:r>
        <w:rPr>
          <w:color w:val="231F20"/>
          <w:sz w:val="17"/>
        </w:rPr>
        <w:t>di</w:t>
      </w:r>
      <w:r>
        <w:rPr>
          <w:color w:val="231F20"/>
          <w:spacing w:val="-1"/>
          <w:sz w:val="17"/>
        </w:rPr>
        <w:t> </w:t>
      </w:r>
      <w:r>
        <w:rPr>
          <w:color w:val="231F20"/>
          <w:sz w:val="17"/>
        </w:rPr>
        <w:t>interventi</w:t>
      </w:r>
      <w:r>
        <w:rPr>
          <w:color w:val="231F20"/>
          <w:spacing w:val="-1"/>
          <w:sz w:val="17"/>
        </w:rPr>
        <w:t> </w:t>
      </w:r>
      <w:r>
        <w:rPr>
          <w:color w:val="231F20"/>
          <w:sz w:val="17"/>
        </w:rPr>
        <w:t>(progetti</w:t>
      </w:r>
      <w:r>
        <w:rPr>
          <w:color w:val="231F20"/>
          <w:spacing w:val="-1"/>
          <w:sz w:val="17"/>
        </w:rPr>
        <w:t> </w:t>
      </w:r>
      <w:r>
        <w:rPr>
          <w:color w:val="231F20"/>
          <w:sz w:val="17"/>
        </w:rPr>
        <w:t>articolati</w:t>
      </w:r>
      <w:r>
        <w:rPr>
          <w:color w:val="231F20"/>
          <w:spacing w:val="-1"/>
          <w:sz w:val="17"/>
        </w:rPr>
        <w:t> </w:t>
      </w:r>
      <w:r>
        <w:rPr>
          <w:color w:val="231F20"/>
          <w:sz w:val="17"/>
        </w:rPr>
        <w:t>e</w:t>
      </w:r>
      <w:r>
        <w:rPr>
          <w:color w:val="231F20"/>
          <w:spacing w:val="-1"/>
          <w:sz w:val="17"/>
        </w:rPr>
        <w:t> </w:t>
      </w:r>
      <w:r>
        <w:rPr>
          <w:color w:val="231F20"/>
          <w:sz w:val="17"/>
        </w:rPr>
        <w:t>interventi</w:t>
      </w:r>
      <w:r>
        <w:rPr>
          <w:color w:val="231F20"/>
          <w:spacing w:val="-1"/>
          <w:sz w:val="17"/>
        </w:rPr>
        <w:t> </w:t>
      </w:r>
      <w:r>
        <w:rPr>
          <w:color w:val="231F20"/>
          <w:sz w:val="17"/>
        </w:rPr>
        <w:t>speci- fici)</w:t>
      </w:r>
      <w:r>
        <w:rPr>
          <w:color w:val="231F20"/>
          <w:spacing w:val="-5"/>
          <w:sz w:val="17"/>
        </w:rPr>
        <w:t> </w:t>
      </w:r>
      <w:r>
        <w:rPr>
          <w:color w:val="231F20"/>
          <w:sz w:val="17"/>
        </w:rPr>
        <w:t>tramite</w:t>
      </w:r>
      <w:r>
        <w:rPr>
          <w:color w:val="231F20"/>
          <w:spacing w:val="-5"/>
          <w:sz w:val="17"/>
        </w:rPr>
        <w:t> </w:t>
      </w:r>
      <w:r>
        <w:rPr>
          <w:color w:val="231F20"/>
          <w:sz w:val="17"/>
        </w:rPr>
        <w:t>apposite</w:t>
      </w:r>
      <w:r>
        <w:rPr>
          <w:color w:val="231F20"/>
          <w:spacing w:val="-5"/>
          <w:sz w:val="17"/>
        </w:rPr>
        <w:t> </w:t>
      </w:r>
      <w:r>
        <w:rPr>
          <w:color w:val="231F20"/>
          <w:sz w:val="17"/>
        </w:rPr>
        <w:t>schede</w:t>
      </w:r>
      <w:r>
        <w:rPr>
          <w:color w:val="231F20"/>
          <w:spacing w:val="-5"/>
          <w:sz w:val="17"/>
        </w:rPr>
        <w:t> </w:t>
      </w:r>
      <w:r>
        <w:rPr>
          <w:color w:val="231F20"/>
          <w:sz w:val="17"/>
        </w:rPr>
        <w:t>intervento</w:t>
      </w:r>
      <w:r>
        <w:rPr>
          <w:color w:val="231F20"/>
          <w:spacing w:val="-5"/>
          <w:sz w:val="17"/>
        </w:rPr>
        <w:t> </w:t>
      </w:r>
      <w:r>
        <w:rPr>
          <w:color w:val="231F20"/>
          <w:sz w:val="17"/>
        </w:rPr>
        <w:t>elaborate</w:t>
      </w:r>
      <w:r>
        <w:rPr>
          <w:color w:val="231F20"/>
          <w:spacing w:val="-5"/>
          <w:sz w:val="17"/>
        </w:rPr>
        <w:t> </w:t>
      </w:r>
      <w:r>
        <w:rPr>
          <w:color w:val="231F20"/>
          <w:sz w:val="17"/>
        </w:rPr>
        <w:t>e</w:t>
      </w:r>
      <w:r>
        <w:rPr>
          <w:color w:val="231F20"/>
          <w:spacing w:val="-5"/>
          <w:sz w:val="17"/>
        </w:rPr>
        <w:t> </w:t>
      </w:r>
      <w:r>
        <w:rPr>
          <w:color w:val="231F20"/>
          <w:sz w:val="17"/>
        </w:rPr>
        <w:t>fornite</w:t>
      </w:r>
      <w:r>
        <w:rPr>
          <w:color w:val="231F20"/>
          <w:spacing w:val="-5"/>
          <w:sz w:val="17"/>
        </w:rPr>
        <w:t> </w:t>
      </w:r>
      <w:r>
        <w:rPr>
          <w:color w:val="231F20"/>
          <w:sz w:val="17"/>
        </w:rPr>
        <w:t>ai</w:t>
      </w:r>
      <w:r>
        <w:rPr>
          <w:color w:val="231F20"/>
          <w:spacing w:val="-5"/>
          <w:sz w:val="17"/>
        </w:rPr>
        <w:t> </w:t>
      </w:r>
      <w:r>
        <w:rPr>
          <w:color w:val="231F20"/>
          <w:sz w:val="17"/>
        </w:rPr>
        <w:t>proponenti dalla Struttura di missione, da parte delle amministrazioni competenti per</w:t>
      </w:r>
      <w:r>
        <w:rPr>
          <w:color w:val="231F20"/>
          <w:spacing w:val="-2"/>
          <w:sz w:val="17"/>
        </w:rPr>
        <w:t> </w:t>
      </w:r>
      <w:r>
        <w:rPr>
          <w:color w:val="231F20"/>
          <w:sz w:val="17"/>
        </w:rPr>
        <w:t>territorio</w:t>
      </w:r>
      <w:r>
        <w:rPr>
          <w:color w:val="231F20"/>
          <w:spacing w:val="-2"/>
          <w:sz w:val="17"/>
        </w:rPr>
        <w:t> </w:t>
      </w:r>
      <w:r>
        <w:rPr>
          <w:color w:val="231F20"/>
          <w:sz w:val="17"/>
        </w:rPr>
        <w:t>e</w:t>
      </w:r>
      <w:r>
        <w:rPr>
          <w:color w:val="231F20"/>
          <w:spacing w:val="-2"/>
          <w:sz w:val="17"/>
        </w:rPr>
        <w:t> </w:t>
      </w:r>
      <w:r>
        <w:rPr>
          <w:color w:val="231F20"/>
          <w:sz w:val="17"/>
        </w:rPr>
        <w:t>materia</w:t>
      </w:r>
      <w:r>
        <w:rPr>
          <w:color w:val="231F20"/>
          <w:spacing w:val="-2"/>
          <w:sz w:val="17"/>
        </w:rPr>
        <w:t> </w:t>
      </w:r>
      <w:r>
        <w:rPr>
          <w:color w:val="231F20"/>
          <w:sz w:val="17"/>
        </w:rPr>
        <w:t>(Regione</w:t>
      </w:r>
      <w:r>
        <w:rPr>
          <w:color w:val="231F20"/>
          <w:spacing w:val="-11"/>
          <w:sz w:val="17"/>
        </w:rPr>
        <w:t> </w:t>
      </w:r>
      <w:r>
        <w:rPr>
          <w:color w:val="231F20"/>
          <w:sz w:val="17"/>
        </w:rPr>
        <w:t>Abruzzo,</w:t>
      </w:r>
      <w:r>
        <w:rPr>
          <w:color w:val="231F20"/>
          <w:spacing w:val="-2"/>
          <w:sz w:val="17"/>
        </w:rPr>
        <w:t> </w:t>
      </w:r>
      <w:r>
        <w:rPr>
          <w:color w:val="231F20"/>
          <w:sz w:val="17"/>
        </w:rPr>
        <w:t>comuni</w:t>
      </w:r>
      <w:r>
        <w:rPr>
          <w:color w:val="231F20"/>
          <w:spacing w:val="-2"/>
          <w:sz w:val="17"/>
        </w:rPr>
        <w:t> </w:t>
      </w:r>
      <w:r>
        <w:rPr>
          <w:color w:val="231F20"/>
          <w:sz w:val="17"/>
        </w:rPr>
        <w:t>dell’area</w:t>
      </w:r>
      <w:r>
        <w:rPr>
          <w:color w:val="231F20"/>
          <w:spacing w:val="-2"/>
          <w:sz w:val="17"/>
        </w:rPr>
        <w:t> </w:t>
      </w:r>
      <w:r>
        <w:rPr>
          <w:color w:val="231F20"/>
          <w:sz w:val="17"/>
        </w:rPr>
        <w:t>del</w:t>
      </w:r>
      <w:r>
        <w:rPr>
          <w:color w:val="231F20"/>
          <w:spacing w:val="-2"/>
          <w:sz w:val="17"/>
        </w:rPr>
        <w:t> </w:t>
      </w:r>
      <w:r>
        <w:rPr>
          <w:color w:val="231F20"/>
          <w:sz w:val="17"/>
        </w:rPr>
        <w:t>cratere, Uffici speciali, altri soggetti pubblici competenti per temi rilevanti per lo sviluppo del territorio);</w:t>
      </w:r>
    </w:p>
    <w:p>
      <w:pPr>
        <w:pStyle w:val="ListParagraph"/>
        <w:numPr>
          <w:ilvl w:val="0"/>
          <w:numId w:val="50"/>
        </w:numPr>
        <w:tabs>
          <w:tab w:pos="979" w:val="left" w:leader="none"/>
        </w:tabs>
        <w:spacing w:line="220" w:lineRule="auto" w:before="58" w:after="0"/>
        <w:ind w:left="113" w:right="38" w:firstLine="682"/>
        <w:jc w:val="both"/>
        <w:rPr>
          <w:sz w:val="17"/>
        </w:rPr>
      </w:pPr>
      <w:r>
        <w:rPr>
          <w:color w:val="231F20"/>
          <w:sz w:val="17"/>
        </w:rPr>
        <w:t>istruttoria tecnica e analisi di ammissibilità, valutabilità </w:t>
      </w:r>
      <w:r>
        <w:rPr>
          <w:color w:val="231F20"/>
          <w:sz w:val="17"/>
        </w:rPr>
        <w:t>e finanziabilità</w:t>
      </w:r>
      <w:r>
        <w:rPr>
          <w:color w:val="231F20"/>
          <w:spacing w:val="-2"/>
          <w:sz w:val="17"/>
        </w:rPr>
        <w:t> </w:t>
      </w:r>
      <w:r>
        <w:rPr>
          <w:color w:val="231F20"/>
          <w:sz w:val="17"/>
        </w:rPr>
        <w:t>(da</w:t>
      </w:r>
      <w:r>
        <w:rPr>
          <w:color w:val="231F20"/>
          <w:spacing w:val="-2"/>
          <w:sz w:val="17"/>
        </w:rPr>
        <w:t> </w:t>
      </w:r>
      <w:r>
        <w:rPr>
          <w:color w:val="231F20"/>
          <w:sz w:val="17"/>
        </w:rPr>
        <w:t>parte</w:t>
      </w:r>
      <w:r>
        <w:rPr>
          <w:color w:val="231F20"/>
          <w:spacing w:val="-2"/>
          <w:sz w:val="17"/>
        </w:rPr>
        <w:t> </w:t>
      </w:r>
      <w:r>
        <w:rPr>
          <w:color w:val="231F20"/>
          <w:sz w:val="17"/>
        </w:rPr>
        <w:t>della</w:t>
      </w:r>
      <w:r>
        <w:rPr>
          <w:color w:val="231F20"/>
          <w:spacing w:val="-2"/>
          <w:sz w:val="17"/>
        </w:rPr>
        <w:t> </w:t>
      </w:r>
      <w:r>
        <w:rPr>
          <w:color w:val="231F20"/>
          <w:sz w:val="17"/>
        </w:rPr>
        <w:t>Struttura</w:t>
      </w:r>
      <w:r>
        <w:rPr>
          <w:color w:val="231F20"/>
          <w:spacing w:val="-2"/>
          <w:sz w:val="17"/>
        </w:rPr>
        <w:t> </w:t>
      </w:r>
      <w:r>
        <w:rPr>
          <w:color w:val="231F20"/>
          <w:sz w:val="17"/>
        </w:rPr>
        <w:t>di</w:t>
      </w:r>
      <w:r>
        <w:rPr>
          <w:color w:val="231F20"/>
          <w:spacing w:val="-2"/>
          <w:sz w:val="17"/>
        </w:rPr>
        <w:t> </w:t>
      </w:r>
      <w:r>
        <w:rPr>
          <w:color w:val="231F20"/>
          <w:sz w:val="17"/>
        </w:rPr>
        <w:t>missione,</w:t>
      </w:r>
      <w:r>
        <w:rPr>
          <w:color w:val="231F20"/>
          <w:spacing w:val="-2"/>
          <w:sz w:val="17"/>
        </w:rPr>
        <w:t> </w:t>
      </w:r>
      <w:r>
        <w:rPr>
          <w:color w:val="231F20"/>
          <w:sz w:val="17"/>
        </w:rPr>
        <w:t>sulla</w:t>
      </w:r>
      <w:r>
        <w:rPr>
          <w:color w:val="231F20"/>
          <w:spacing w:val="-2"/>
          <w:sz w:val="17"/>
        </w:rPr>
        <w:t> </w:t>
      </w:r>
      <w:r>
        <w:rPr>
          <w:color w:val="231F20"/>
          <w:sz w:val="17"/>
        </w:rPr>
        <w:t>base</w:t>
      </w:r>
      <w:r>
        <w:rPr>
          <w:color w:val="231F20"/>
          <w:spacing w:val="-2"/>
          <w:sz w:val="17"/>
        </w:rPr>
        <w:t> </w:t>
      </w:r>
      <w:r>
        <w:rPr>
          <w:color w:val="231F20"/>
          <w:sz w:val="17"/>
        </w:rPr>
        <w:t>di</w:t>
      </w:r>
      <w:r>
        <w:rPr>
          <w:color w:val="231F20"/>
          <w:spacing w:val="-2"/>
          <w:sz w:val="17"/>
        </w:rPr>
        <w:t> </w:t>
      </w:r>
      <w:r>
        <w:rPr>
          <w:color w:val="231F20"/>
          <w:sz w:val="17"/>
        </w:rPr>
        <w:t>specifi- che</w:t>
      </w:r>
      <w:r>
        <w:rPr>
          <w:color w:val="231F20"/>
          <w:spacing w:val="-6"/>
          <w:sz w:val="17"/>
        </w:rPr>
        <w:t> </w:t>
      </w:r>
      <w:r>
        <w:rPr>
          <w:i/>
          <w:color w:val="231F20"/>
          <w:sz w:val="17"/>
        </w:rPr>
        <w:t>check</w:t>
      </w:r>
      <w:r>
        <w:rPr>
          <w:i/>
          <w:color w:val="231F20"/>
          <w:spacing w:val="-6"/>
          <w:sz w:val="17"/>
        </w:rPr>
        <w:t> </w:t>
      </w:r>
      <w:r>
        <w:rPr>
          <w:i/>
          <w:color w:val="231F20"/>
          <w:sz w:val="17"/>
        </w:rPr>
        <w:t>list</w:t>
      </w:r>
      <w:r>
        <w:rPr>
          <w:i/>
          <w:color w:val="231F20"/>
          <w:spacing w:val="-6"/>
          <w:sz w:val="17"/>
        </w:rPr>
        <w:t> </w:t>
      </w:r>
      <w:r>
        <w:rPr>
          <w:color w:val="231F20"/>
          <w:sz w:val="17"/>
        </w:rPr>
        <w:t>atte</w:t>
      </w:r>
      <w:r>
        <w:rPr>
          <w:color w:val="231F20"/>
          <w:spacing w:val="-6"/>
          <w:sz w:val="17"/>
        </w:rPr>
        <w:t> </w:t>
      </w:r>
      <w:r>
        <w:rPr>
          <w:color w:val="231F20"/>
          <w:sz w:val="17"/>
        </w:rPr>
        <w:t>a</w:t>
      </w:r>
      <w:r>
        <w:rPr>
          <w:color w:val="231F20"/>
          <w:spacing w:val="-6"/>
          <w:sz w:val="17"/>
        </w:rPr>
        <w:t> </w:t>
      </w:r>
      <w:r>
        <w:rPr>
          <w:color w:val="231F20"/>
          <w:sz w:val="17"/>
        </w:rPr>
        <w:t>validare</w:t>
      </w:r>
      <w:r>
        <w:rPr>
          <w:color w:val="231F20"/>
          <w:spacing w:val="-6"/>
          <w:sz w:val="17"/>
        </w:rPr>
        <w:t> </w:t>
      </w:r>
      <w:r>
        <w:rPr>
          <w:color w:val="231F20"/>
          <w:sz w:val="17"/>
        </w:rPr>
        <w:t>la</w:t>
      </w:r>
      <w:r>
        <w:rPr>
          <w:color w:val="231F20"/>
          <w:spacing w:val="-6"/>
          <w:sz w:val="17"/>
        </w:rPr>
        <w:t> </w:t>
      </w:r>
      <w:r>
        <w:rPr>
          <w:color w:val="231F20"/>
          <w:sz w:val="17"/>
        </w:rPr>
        <w:t>sussistenza</w:t>
      </w:r>
      <w:r>
        <w:rPr>
          <w:color w:val="231F20"/>
          <w:spacing w:val="-6"/>
          <w:sz w:val="17"/>
        </w:rPr>
        <w:t> </w:t>
      </w:r>
      <w:r>
        <w:rPr>
          <w:color w:val="231F20"/>
          <w:sz w:val="17"/>
        </w:rPr>
        <w:t>delle</w:t>
      </w:r>
      <w:r>
        <w:rPr>
          <w:color w:val="231F20"/>
          <w:spacing w:val="-6"/>
          <w:sz w:val="17"/>
        </w:rPr>
        <w:t> </w:t>
      </w:r>
      <w:r>
        <w:rPr>
          <w:color w:val="231F20"/>
          <w:sz w:val="17"/>
        </w:rPr>
        <w:t>condizioni</w:t>
      </w:r>
      <w:r>
        <w:rPr>
          <w:color w:val="231F20"/>
          <w:spacing w:val="-6"/>
          <w:sz w:val="17"/>
        </w:rPr>
        <w:t> </w:t>
      </w:r>
      <w:r>
        <w:rPr>
          <w:color w:val="231F20"/>
          <w:sz w:val="17"/>
        </w:rPr>
        <w:t>di</w:t>
      </w:r>
      <w:r>
        <w:rPr>
          <w:color w:val="231F20"/>
          <w:spacing w:val="-6"/>
          <w:sz w:val="17"/>
        </w:rPr>
        <w:t> </w:t>
      </w:r>
      <w:r>
        <w:rPr>
          <w:color w:val="231F20"/>
          <w:sz w:val="17"/>
        </w:rPr>
        <w:t>fattibilità, sostenibilità</w:t>
      </w:r>
      <w:r>
        <w:rPr>
          <w:color w:val="231F20"/>
          <w:spacing w:val="-9"/>
          <w:sz w:val="17"/>
        </w:rPr>
        <w:t> </w:t>
      </w:r>
      <w:r>
        <w:rPr>
          <w:color w:val="231F20"/>
          <w:sz w:val="17"/>
        </w:rPr>
        <w:t>finanziaria</w:t>
      </w:r>
      <w:r>
        <w:rPr>
          <w:color w:val="231F20"/>
          <w:spacing w:val="-9"/>
          <w:sz w:val="17"/>
        </w:rPr>
        <w:t> </w:t>
      </w:r>
      <w:r>
        <w:rPr>
          <w:color w:val="231F20"/>
          <w:sz w:val="17"/>
        </w:rPr>
        <w:t>e</w:t>
      </w:r>
      <w:r>
        <w:rPr>
          <w:color w:val="231F20"/>
          <w:spacing w:val="-9"/>
          <w:sz w:val="17"/>
        </w:rPr>
        <w:t> </w:t>
      </w:r>
      <w:r>
        <w:rPr>
          <w:color w:val="231F20"/>
          <w:sz w:val="17"/>
        </w:rPr>
        <w:t>convenienza</w:t>
      </w:r>
      <w:r>
        <w:rPr>
          <w:color w:val="231F20"/>
          <w:spacing w:val="-9"/>
          <w:sz w:val="17"/>
        </w:rPr>
        <w:t> </w:t>
      </w:r>
      <w:r>
        <w:rPr>
          <w:color w:val="231F20"/>
          <w:sz w:val="17"/>
        </w:rPr>
        <w:t>per</w:t>
      </w:r>
      <w:r>
        <w:rPr>
          <w:color w:val="231F20"/>
          <w:spacing w:val="-9"/>
          <w:sz w:val="17"/>
        </w:rPr>
        <w:t> </w:t>
      </w:r>
      <w:r>
        <w:rPr>
          <w:color w:val="231F20"/>
          <w:sz w:val="17"/>
        </w:rPr>
        <w:t>la</w:t>
      </w:r>
      <w:r>
        <w:rPr>
          <w:color w:val="231F20"/>
          <w:spacing w:val="-9"/>
          <w:sz w:val="17"/>
        </w:rPr>
        <w:t> </w:t>
      </w:r>
      <w:r>
        <w:rPr>
          <w:color w:val="231F20"/>
          <w:sz w:val="17"/>
        </w:rPr>
        <w:t>collettività</w:t>
      </w:r>
      <w:r>
        <w:rPr>
          <w:color w:val="231F20"/>
          <w:spacing w:val="-9"/>
          <w:sz w:val="17"/>
        </w:rPr>
        <w:t> </w:t>
      </w:r>
      <w:r>
        <w:rPr>
          <w:color w:val="231F20"/>
          <w:sz w:val="17"/>
        </w:rPr>
        <w:t>delle</w:t>
      </w:r>
      <w:r>
        <w:rPr>
          <w:color w:val="231F20"/>
          <w:spacing w:val="-9"/>
          <w:sz w:val="17"/>
        </w:rPr>
        <w:t> </w:t>
      </w:r>
      <w:r>
        <w:rPr>
          <w:color w:val="231F20"/>
          <w:sz w:val="17"/>
        </w:rPr>
        <w:t>proposte);</w:t>
      </w:r>
    </w:p>
    <w:p>
      <w:pPr>
        <w:pStyle w:val="ListParagraph"/>
        <w:numPr>
          <w:ilvl w:val="0"/>
          <w:numId w:val="50"/>
        </w:numPr>
        <w:tabs>
          <w:tab w:pos="966" w:val="left" w:leader="none"/>
        </w:tabs>
        <w:spacing w:line="220" w:lineRule="auto" w:before="106" w:after="0"/>
        <w:ind w:left="113" w:right="105" w:firstLine="682"/>
        <w:jc w:val="both"/>
        <w:rPr>
          <w:sz w:val="17"/>
        </w:rPr>
      </w:pPr>
      <w:r>
        <w:rPr/>
        <w:br w:type="column"/>
      </w:r>
      <w:r>
        <w:rPr>
          <w:color w:val="231F20"/>
          <w:sz w:val="17"/>
        </w:rPr>
        <w:t>parere del Comitato di indirizzo, espresso sulla base </w:t>
      </w:r>
      <w:r>
        <w:rPr>
          <w:color w:val="231F20"/>
          <w:sz w:val="17"/>
        </w:rPr>
        <w:t>delle proposte di istruttoria formulate dalla Struttura di missione.</w:t>
      </w:r>
    </w:p>
    <w:p>
      <w:pPr>
        <w:spacing w:before="48"/>
        <w:ind w:left="625" w:right="0" w:firstLine="0"/>
        <w:jc w:val="both"/>
        <w:rPr>
          <w:sz w:val="17"/>
        </w:rPr>
      </w:pPr>
      <w:r>
        <w:rPr>
          <w:color w:val="231F20"/>
          <w:sz w:val="17"/>
        </w:rPr>
        <w:t>fase di assegnazione delle </w:t>
      </w:r>
      <w:r>
        <w:rPr>
          <w:color w:val="231F20"/>
          <w:spacing w:val="-2"/>
          <w:sz w:val="17"/>
        </w:rPr>
        <w:t>risorse</w:t>
      </w:r>
    </w:p>
    <w:p>
      <w:pPr>
        <w:pStyle w:val="ListParagraph"/>
        <w:numPr>
          <w:ilvl w:val="0"/>
          <w:numId w:val="51"/>
        </w:numPr>
        <w:tabs>
          <w:tab w:pos="966" w:val="left" w:leader="none"/>
        </w:tabs>
        <w:spacing w:line="228" w:lineRule="auto" w:before="51" w:after="0"/>
        <w:ind w:left="113" w:right="104" w:firstLine="682"/>
        <w:jc w:val="both"/>
        <w:rPr>
          <w:sz w:val="17"/>
        </w:rPr>
      </w:pPr>
      <w:r>
        <w:rPr>
          <w:color w:val="231F20"/>
          <w:sz w:val="17"/>
        </w:rPr>
        <w:t>trasmissione al CIPESS di proposte di assegnazione di ri- sorse per gli interventi istruiti e valutati dalla Struttura di missione </w:t>
      </w:r>
      <w:r>
        <w:rPr>
          <w:color w:val="231F20"/>
          <w:sz w:val="17"/>
        </w:rPr>
        <w:t>(e</w:t>
      </w:r>
      <w:r>
        <w:rPr>
          <w:color w:val="231F20"/>
          <w:spacing w:val="80"/>
          <w:sz w:val="17"/>
        </w:rPr>
        <w:t> </w:t>
      </w:r>
      <w:r>
        <w:rPr>
          <w:color w:val="231F20"/>
          <w:sz w:val="17"/>
        </w:rPr>
        <w:t>di cui sia verificata la rispondenza e la coerenza con obiettivi, linee e tipologie di intervento, criteri e requisiti del Programma approvato dal CIPESS) e con parere favorevole del Comitato di indirizzo;</w:t>
      </w:r>
    </w:p>
    <w:p>
      <w:pPr>
        <w:pStyle w:val="ListParagraph"/>
        <w:numPr>
          <w:ilvl w:val="0"/>
          <w:numId w:val="51"/>
        </w:numPr>
        <w:tabs>
          <w:tab w:pos="981" w:val="left" w:leader="none"/>
        </w:tabs>
        <w:spacing w:line="228" w:lineRule="auto" w:before="53" w:after="0"/>
        <w:ind w:left="113" w:right="104" w:firstLine="682"/>
        <w:jc w:val="both"/>
        <w:rPr>
          <w:sz w:val="17"/>
        </w:rPr>
      </w:pPr>
      <w:r>
        <w:rPr>
          <w:color w:val="231F20"/>
          <w:sz w:val="17"/>
        </w:rPr>
        <w:t>eventuale trasmissione al CIPESS di proposte di rimodu- lazione/riprogrammazione finanziaria che eccedono il 20% della </w:t>
      </w:r>
      <w:r>
        <w:rPr>
          <w:color w:val="231F20"/>
          <w:sz w:val="17"/>
        </w:rPr>
        <w:t>dota- zione per priorità (ambiti tematici Restart), maturate anche nell’ambito di procedure di revoca delle assegnazioni finanziarie a interventi se- lezionati, in esito all’attività di monitoraggio periodico dello stato di attuazione</w:t>
      </w:r>
      <w:r>
        <w:rPr>
          <w:color w:val="231F20"/>
          <w:spacing w:val="-3"/>
          <w:sz w:val="17"/>
        </w:rPr>
        <w:t> </w:t>
      </w:r>
      <w:r>
        <w:rPr>
          <w:color w:val="231F20"/>
          <w:sz w:val="17"/>
        </w:rPr>
        <w:t>del</w:t>
      </w:r>
      <w:r>
        <w:rPr>
          <w:color w:val="231F20"/>
          <w:spacing w:val="-3"/>
          <w:sz w:val="17"/>
        </w:rPr>
        <w:t> </w:t>
      </w:r>
      <w:r>
        <w:rPr>
          <w:color w:val="231F20"/>
          <w:sz w:val="17"/>
        </w:rPr>
        <w:t>Programma</w:t>
      </w:r>
      <w:r>
        <w:rPr>
          <w:color w:val="231F20"/>
          <w:spacing w:val="-3"/>
          <w:sz w:val="17"/>
        </w:rPr>
        <w:t> </w:t>
      </w:r>
      <w:r>
        <w:rPr>
          <w:color w:val="231F20"/>
          <w:sz w:val="17"/>
        </w:rPr>
        <w:t>di</w:t>
      </w:r>
      <w:r>
        <w:rPr>
          <w:color w:val="231F20"/>
          <w:spacing w:val="-3"/>
          <w:sz w:val="17"/>
        </w:rPr>
        <w:t> </w:t>
      </w:r>
      <w:r>
        <w:rPr>
          <w:color w:val="231F20"/>
          <w:sz w:val="17"/>
        </w:rPr>
        <w:t>sviluppo</w:t>
      </w:r>
      <w:r>
        <w:rPr>
          <w:color w:val="231F20"/>
          <w:spacing w:val="-3"/>
          <w:sz w:val="17"/>
        </w:rPr>
        <w:t> </w:t>
      </w:r>
      <w:r>
        <w:rPr>
          <w:color w:val="231F20"/>
          <w:sz w:val="17"/>
        </w:rPr>
        <w:t>e</w:t>
      </w:r>
      <w:r>
        <w:rPr>
          <w:color w:val="231F20"/>
          <w:spacing w:val="-3"/>
          <w:sz w:val="17"/>
        </w:rPr>
        <w:t> </w:t>
      </w:r>
      <w:r>
        <w:rPr>
          <w:color w:val="231F20"/>
          <w:sz w:val="17"/>
        </w:rPr>
        <w:t>del</w:t>
      </w:r>
      <w:r>
        <w:rPr>
          <w:color w:val="231F20"/>
          <w:spacing w:val="-3"/>
          <w:sz w:val="17"/>
        </w:rPr>
        <w:t> </w:t>
      </w:r>
      <w:r>
        <w:rPr>
          <w:color w:val="231F20"/>
          <w:sz w:val="17"/>
        </w:rPr>
        <w:t>programma</w:t>
      </w:r>
      <w:r>
        <w:rPr>
          <w:color w:val="231F20"/>
          <w:spacing w:val="-3"/>
          <w:sz w:val="17"/>
        </w:rPr>
        <w:t> </w:t>
      </w:r>
      <w:r>
        <w:rPr>
          <w:color w:val="231F20"/>
          <w:sz w:val="17"/>
        </w:rPr>
        <w:t>degli</w:t>
      </w:r>
      <w:r>
        <w:rPr>
          <w:color w:val="231F20"/>
          <w:spacing w:val="-3"/>
          <w:sz w:val="17"/>
        </w:rPr>
        <w:t> </w:t>
      </w:r>
      <w:r>
        <w:rPr>
          <w:color w:val="231F20"/>
          <w:sz w:val="17"/>
        </w:rPr>
        <w:t>interventi così come definito dalle delibere CIPESS di riferimento.</w:t>
      </w:r>
    </w:p>
    <w:p>
      <w:pPr>
        <w:spacing w:before="44"/>
        <w:ind w:left="625" w:right="0" w:firstLine="0"/>
        <w:jc w:val="both"/>
        <w:rPr>
          <w:sz w:val="17"/>
        </w:rPr>
      </w:pPr>
      <w:r>
        <w:rPr>
          <w:color w:val="231F20"/>
          <w:sz w:val="17"/>
        </w:rPr>
        <w:t>Fase di gestione del </w:t>
      </w:r>
      <w:r>
        <w:rPr>
          <w:color w:val="231F20"/>
          <w:spacing w:val="-2"/>
          <w:sz w:val="17"/>
        </w:rPr>
        <w:t>Programma</w:t>
      </w:r>
    </w:p>
    <w:p>
      <w:pPr>
        <w:pStyle w:val="ListParagraph"/>
        <w:numPr>
          <w:ilvl w:val="0"/>
          <w:numId w:val="52"/>
        </w:numPr>
        <w:tabs>
          <w:tab w:pos="973" w:val="left" w:leader="none"/>
        </w:tabs>
        <w:spacing w:line="228" w:lineRule="auto" w:before="52" w:after="0"/>
        <w:ind w:left="113" w:right="104" w:firstLine="682"/>
        <w:jc w:val="both"/>
        <w:rPr>
          <w:sz w:val="17"/>
        </w:rPr>
      </w:pPr>
      <w:r>
        <w:rPr>
          <w:color w:val="231F20"/>
          <w:sz w:val="17"/>
        </w:rPr>
        <w:t>adozione, con apposito atto regolamentare della </w:t>
      </w:r>
      <w:r>
        <w:rPr>
          <w:color w:val="231F20"/>
          <w:sz w:val="17"/>
        </w:rPr>
        <w:t>Struttura di missione, di un sistema per la definizione delle procedure operative</w:t>
      </w:r>
      <w:r>
        <w:rPr>
          <w:color w:val="231F20"/>
          <w:spacing w:val="40"/>
          <w:sz w:val="17"/>
        </w:rPr>
        <w:t> </w:t>
      </w:r>
      <w:r>
        <w:rPr>
          <w:color w:val="231F20"/>
          <w:sz w:val="17"/>
        </w:rPr>
        <w:t>e di raccordo tra i livelli costituiti di </w:t>
      </w:r>
      <w:r>
        <w:rPr>
          <w:i/>
          <w:color w:val="231F20"/>
          <w:sz w:val="17"/>
        </w:rPr>
        <w:t>Governance</w:t>
      </w:r>
      <w:r>
        <w:rPr>
          <w:color w:val="231F20"/>
          <w:sz w:val="17"/>
        </w:rPr>
        <w:t>, al fine di assicura-</w:t>
      </w:r>
      <w:r>
        <w:rPr>
          <w:color w:val="231F20"/>
          <w:spacing w:val="80"/>
          <w:w w:val="150"/>
          <w:sz w:val="17"/>
        </w:rPr>
        <w:t> </w:t>
      </w:r>
      <w:r>
        <w:rPr>
          <w:color w:val="231F20"/>
          <w:sz w:val="17"/>
        </w:rPr>
        <w:t>re il più efficiente coordinamento delle fasi progettuali ed attuative del Programma e garantire l’ottimale gestione e monitoraggio delle risorse </w:t>
      </w:r>
      <w:r>
        <w:rPr>
          <w:color w:val="231F20"/>
          <w:spacing w:val="-2"/>
          <w:sz w:val="17"/>
        </w:rPr>
        <w:t>finanziarie;</w:t>
      </w:r>
    </w:p>
    <w:p>
      <w:pPr>
        <w:pStyle w:val="ListParagraph"/>
        <w:numPr>
          <w:ilvl w:val="0"/>
          <w:numId w:val="52"/>
        </w:numPr>
        <w:tabs>
          <w:tab w:pos="965" w:val="left" w:leader="none"/>
        </w:tabs>
        <w:spacing w:line="228" w:lineRule="auto" w:before="52" w:after="0"/>
        <w:ind w:left="113" w:right="104" w:firstLine="682"/>
        <w:jc w:val="both"/>
        <w:rPr>
          <w:sz w:val="17"/>
        </w:rPr>
      </w:pPr>
      <w:r>
        <w:rPr>
          <w:color w:val="231F20"/>
          <w:sz w:val="17"/>
        </w:rPr>
        <w:t>elaborazione</w:t>
      </w:r>
      <w:r>
        <w:rPr>
          <w:color w:val="231F20"/>
          <w:spacing w:val="-3"/>
          <w:sz w:val="17"/>
        </w:rPr>
        <w:t> </w:t>
      </w:r>
      <w:r>
        <w:rPr>
          <w:color w:val="231F20"/>
          <w:sz w:val="17"/>
        </w:rPr>
        <w:t>di</w:t>
      </w:r>
      <w:r>
        <w:rPr>
          <w:color w:val="231F20"/>
          <w:spacing w:val="-3"/>
          <w:sz w:val="17"/>
        </w:rPr>
        <w:t> </w:t>
      </w:r>
      <w:r>
        <w:rPr>
          <w:color w:val="231F20"/>
          <w:sz w:val="17"/>
        </w:rPr>
        <w:t>specifiche</w:t>
      </w:r>
      <w:r>
        <w:rPr>
          <w:color w:val="231F20"/>
          <w:spacing w:val="-3"/>
          <w:sz w:val="17"/>
        </w:rPr>
        <w:t> </w:t>
      </w:r>
      <w:r>
        <w:rPr>
          <w:color w:val="231F20"/>
          <w:sz w:val="17"/>
        </w:rPr>
        <w:t>Linee</w:t>
      </w:r>
      <w:r>
        <w:rPr>
          <w:color w:val="231F20"/>
          <w:spacing w:val="-3"/>
          <w:sz w:val="17"/>
        </w:rPr>
        <w:t> </w:t>
      </w:r>
      <w:r>
        <w:rPr>
          <w:color w:val="231F20"/>
          <w:sz w:val="17"/>
        </w:rPr>
        <w:t>guida</w:t>
      </w:r>
      <w:r>
        <w:rPr>
          <w:color w:val="231F20"/>
          <w:spacing w:val="-3"/>
          <w:sz w:val="17"/>
        </w:rPr>
        <w:t> </w:t>
      </w:r>
      <w:r>
        <w:rPr>
          <w:color w:val="231F20"/>
          <w:sz w:val="17"/>
        </w:rPr>
        <w:t>volte</w:t>
      </w:r>
      <w:r>
        <w:rPr>
          <w:color w:val="231F20"/>
          <w:spacing w:val="-3"/>
          <w:sz w:val="17"/>
        </w:rPr>
        <w:t> </w:t>
      </w:r>
      <w:r>
        <w:rPr>
          <w:color w:val="231F20"/>
          <w:sz w:val="17"/>
        </w:rPr>
        <w:t>ad</w:t>
      </w:r>
      <w:r>
        <w:rPr>
          <w:color w:val="231F20"/>
          <w:spacing w:val="-3"/>
          <w:sz w:val="17"/>
        </w:rPr>
        <w:t> </w:t>
      </w:r>
      <w:r>
        <w:rPr>
          <w:color w:val="231F20"/>
          <w:sz w:val="17"/>
        </w:rPr>
        <w:t>agevolare</w:t>
      </w:r>
      <w:r>
        <w:rPr>
          <w:color w:val="231F20"/>
          <w:spacing w:val="-3"/>
          <w:sz w:val="17"/>
        </w:rPr>
        <w:t> </w:t>
      </w:r>
      <w:r>
        <w:rPr>
          <w:color w:val="231F20"/>
          <w:sz w:val="17"/>
        </w:rPr>
        <w:t>i beneficiari delle risorse degli interventi nella applicazione delle proce- dure</w:t>
      </w:r>
      <w:r>
        <w:rPr>
          <w:color w:val="231F20"/>
          <w:spacing w:val="-2"/>
          <w:sz w:val="17"/>
        </w:rPr>
        <w:t> </w:t>
      </w:r>
      <w:r>
        <w:rPr>
          <w:color w:val="231F20"/>
          <w:sz w:val="17"/>
        </w:rPr>
        <w:t>da</w:t>
      </w:r>
      <w:r>
        <w:rPr>
          <w:color w:val="231F20"/>
          <w:spacing w:val="-2"/>
          <w:sz w:val="17"/>
        </w:rPr>
        <w:t> </w:t>
      </w:r>
      <w:r>
        <w:rPr>
          <w:color w:val="231F20"/>
          <w:sz w:val="17"/>
        </w:rPr>
        <w:t>seguire</w:t>
      </w:r>
      <w:r>
        <w:rPr>
          <w:color w:val="231F20"/>
          <w:spacing w:val="-2"/>
          <w:sz w:val="17"/>
        </w:rPr>
        <w:t> </w:t>
      </w:r>
      <w:r>
        <w:rPr>
          <w:color w:val="231F20"/>
          <w:sz w:val="17"/>
        </w:rPr>
        <w:t>per</w:t>
      </w:r>
      <w:r>
        <w:rPr>
          <w:color w:val="231F20"/>
          <w:spacing w:val="-2"/>
          <w:sz w:val="17"/>
        </w:rPr>
        <w:t> </w:t>
      </w:r>
      <w:r>
        <w:rPr>
          <w:color w:val="231F20"/>
          <w:sz w:val="17"/>
        </w:rPr>
        <w:t>l’accesso</w:t>
      </w:r>
      <w:r>
        <w:rPr>
          <w:color w:val="231F20"/>
          <w:spacing w:val="-2"/>
          <w:sz w:val="17"/>
        </w:rPr>
        <w:t> </w:t>
      </w:r>
      <w:r>
        <w:rPr>
          <w:color w:val="231F20"/>
          <w:sz w:val="17"/>
        </w:rPr>
        <w:t>ai</w:t>
      </w:r>
      <w:r>
        <w:rPr>
          <w:color w:val="231F20"/>
          <w:spacing w:val="-2"/>
          <w:sz w:val="17"/>
        </w:rPr>
        <w:t> </w:t>
      </w:r>
      <w:r>
        <w:rPr>
          <w:color w:val="231F20"/>
          <w:sz w:val="17"/>
        </w:rPr>
        <w:t>fondi,</w:t>
      </w:r>
      <w:r>
        <w:rPr>
          <w:color w:val="231F20"/>
          <w:spacing w:val="-2"/>
          <w:sz w:val="17"/>
        </w:rPr>
        <w:t> </w:t>
      </w:r>
      <w:r>
        <w:rPr>
          <w:color w:val="231F20"/>
          <w:sz w:val="17"/>
        </w:rPr>
        <w:t>la</w:t>
      </w:r>
      <w:r>
        <w:rPr>
          <w:color w:val="231F20"/>
          <w:spacing w:val="-2"/>
          <w:sz w:val="17"/>
        </w:rPr>
        <w:t> </w:t>
      </w:r>
      <w:r>
        <w:rPr>
          <w:color w:val="231F20"/>
          <w:sz w:val="17"/>
        </w:rPr>
        <w:t>loro</w:t>
      </w:r>
      <w:r>
        <w:rPr>
          <w:color w:val="231F20"/>
          <w:spacing w:val="-2"/>
          <w:sz w:val="17"/>
        </w:rPr>
        <w:t> </w:t>
      </w:r>
      <w:r>
        <w:rPr>
          <w:color w:val="231F20"/>
          <w:sz w:val="17"/>
        </w:rPr>
        <w:t>allocazione,</w:t>
      </w:r>
      <w:r>
        <w:rPr>
          <w:color w:val="231F20"/>
          <w:spacing w:val="-2"/>
          <w:sz w:val="17"/>
        </w:rPr>
        <w:t> </w:t>
      </w:r>
      <w:r>
        <w:rPr>
          <w:color w:val="231F20"/>
          <w:sz w:val="17"/>
        </w:rPr>
        <w:t>il</w:t>
      </w:r>
      <w:r>
        <w:rPr>
          <w:color w:val="231F20"/>
          <w:spacing w:val="-2"/>
          <w:sz w:val="17"/>
        </w:rPr>
        <w:t> </w:t>
      </w:r>
      <w:r>
        <w:rPr>
          <w:color w:val="231F20"/>
          <w:sz w:val="17"/>
        </w:rPr>
        <w:t>monitorag- gio e la rendicontazione delle spese;</w:t>
      </w:r>
    </w:p>
    <w:p>
      <w:pPr>
        <w:pStyle w:val="ListParagraph"/>
        <w:numPr>
          <w:ilvl w:val="0"/>
          <w:numId w:val="52"/>
        </w:numPr>
        <w:tabs>
          <w:tab w:pos="949" w:val="left" w:leader="none"/>
        </w:tabs>
        <w:spacing w:line="228" w:lineRule="auto" w:before="53" w:after="0"/>
        <w:ind w:left="113" w:right="104" w:firstLine="682"/>
        <w:jc w:val="both"/>
        <w:rPr>
          <w:sz w:val="17"/>
        </w:rPr>
      </w:pPr>
      <w:r>
        <w:rPr>
          <w:color w:val="231F20"/>
          <w:sz w:val="17"/>
        </w:rPr>
        <w:t>predisposizione</w:t>
      </w:r>
      <w:r>
        <w:rPr>
          <w:color w:val="231F20"/>
          <w:spacing w:val="-8"/>
          <w:sz w:val="17"/>
        </w:rPr>
        <w:t> </w:t>
      </w:r>
      <w:r>
        <w:rPr>
          <w:color w:val="231F20"/>
          <w:sz w:val="17"/>
        </w:rPr>
        <w:t>di</w:t>
      </w:r>
      <w:r>
        <w:rPr>
          <w:color w:val="231F20"/>
          <w:spacing w:val="-8"/>
          <w:sz w:val="17"/>
        </w:rPr>
        <w:t> </w:t>
      </w:r>
      <w:r>
        <w:rPr>
          <w:color w:val="231F20"/>
          <w:sz w:val="17"/>
        </w:rPr>
        <w:t>un</w:t>
      </w:r>
      <w:r>
        <w:rPr>
          <w:color w:val="231F20"/>
          <w:spacing w:val="-8"/>
          <w:sz w:val="17"/>
        </w:rPr>
        <w:t> </w:t>
      </w:r>
      <w:r>
        <w:rPr>
          <w:color w:val="231F20"/>
          <w:sz w:val="17"/>
        </w:rPr>
        <w:t>sistema</w:t>
      </w:r>
      <w:r>
        <w:rPr>
          <w:color w:val="231F20"/>
          <w:spacing w:val="-8"/>
          <w:sz w:val="17"/>
        </w:rPr>
        <w:t> </w:t>
      </w:r>
      <w:r>
        <w:rPr>
          <w:color w:val="231F20"/>
          <w:sz w:val="17"/>
        </w:rPr>
        <w:t>trasparente</w:t>
      </w:r>
      <w:r>
        <w:rPr>
          <w:color w:val="231F20"/>
          <w:spacing w:val="-8"/>
          <w:sz w:val="17"/>
        </w:rPr>
        <w:t> </w:t>
      </w:r>
      <w:r>
        <w:rPr>
          <w:color w:val="231F20"/>
          <w:sz w:val="17"/>
        </w:rPr>
        <w:t>di</w:t>
      </w:r>
      <w:r>
        <w:rPr>
          <w:color w:val="231F20"/>
          <w:spacing w:val="-8"/>
          <w:sz w:val="17"/>
        </w:rPr>
        <w:t> </w:t>
      </w:r>
      <w:r>
        <w:rPr>
          <w:color w:val="231F20"/>
          <w:sz w:val="17"/>
        </w:rPr>
        <w:t>indicatori</w:t>
      </w:r>
      <w:r>
        <w:rPr>
          <w:color w:val="231F20"/>
          <w:spacing w:val="-8"/>
          <w:sz w:val="17"/>
        </w:rPr>
        <w:t> </w:t>
      </w:r>
      <w:r>
        <w:rPr>
          <w:color w:val="231F20"/>
          <w:sz w:val="17"/>
        </w:rPr>
        <w:t>per</w:t>
      </w:r>
      <w:r>
        <w:rPr>
          <w:color w:val="231F20"/>
          <w:spacing w:val="-8"/>
          <w:sz w:val="17"/>
        </w:rPr>
        <w:t> </w:t>
      </w:r>
      <w:r>
        <w:rPr>
          <w:color w:val="231F20"/>
          <w:sz w:val="17"/>
        </w:rPr>
        <w:t>il controllo</w:t>
      </w:r>
      <w:r>
        <w:rPr>
          <w:color w:val="231F20"/>
          <w:spacing w:val="-2"/>
          <w:sz w:val="17"/>
        </w:rPr>
        <w:t> </w:t>
      </w:r>
      <w:r>
        <w:rPr>
          <w:color w:val="231F20"/>
          <w:sz w:val="17"/>
        </w:rPr>
        <w:t>sull’attuazione</w:t>
      </w:r>
      <w:r>
        <w:rPr>
          <w:color w:val="231F20"/>
          <w:spacing w:val="-2"/>
          <w:sz w:val="17"/>
        </w:rPr>
        <w:t> </w:t>
      </w:r>
      <w:r>
        <w:rPr>
          <w:color w:val="231F20"/>
          <w:sz w:val="17"/>
        </w:rPr>
        <w:t>dei</w:t>
      </w:r>
      <w:r>
        <w:rPr>
          <w:color w:val="231F20"/>
          <w:spacing w:val="-2"/>
          <w:sz w:val="17"/>
        </w:rPr>
        <w:t> </w:t>
      </w:r>
      <w:r>
        <w:rPr>
          <w:color w:val="231F20"/>
          <w:sz w:val="17"/>
        </w:rPr>
        <w:t>singoli</w:t>
      </w:r>
      <w:r>
        <w:rPr>
          <w:color w:val="231F20"/>
          <w:spacing w:val="-2"/>
          <w:sz w:val="17"/>
        </w:rPr>
        <w:t> </w:t>
      </w:r>
      <w:r>
        <w:rPr>
          <w:color w:val="231F20"/>
          <w:sz w:val="17"/>
        </w:rPr>
        <w:t>interventi</w:t>
      </w:r>
      <w:r>
        <w:rPr>
          <w:color w:val="231F20"/>
          <w:spacing w:val="-2"/>
          <w:sz w:val="17"/>
        </w:rPr>
        <w:t> </w:t>
      </w:r>
      <w:r>
        <w:rPr>
          <w:color w:val="231F20"/>
          <w:sz w:val="17"/>
        </w:rPr>
        <w:t>finanziati</w:t>
      </w:r>
      <w:r>
        <w:rPr>
          <w:color w:val="231F20"/>
          <w:spacing w:val="-2"/>
          <w:sz w:val="17"/>
        </w:rPr>
        <w:t> </w:t>
      </w:r>
      <w:r>
        <w:rPr>
          <w:color w:val="231F20"/>
          <w:sz w:val="17"/>
        </w:rPr>
        <w:t>e</w:t>
      </w:r>
      <w:r>
        <w:rPr>
          <w:color w:val="231F20"/>
          <w:spacing w:val="-2"/>
          <w:sz w:val="17"/>
        </w:rPr>
        <w:t> </w:t>
      </w:r>
      <w:r>
        <w:rPr>
          <w:color w:val="231F20"/>
          <w:sz w:val="17"/>
        </w:rPr>
        <w:t>per</w:t>
      </w:r>
      <w:r>
        <w:rPr>
          <w:color w:val="231F20"/>
          <w:spacing w:val="-2"/>
          <w:sz w:val="17"/>
        </w:rPr>
        <w:t> </w:t>
      </w:r>
      <w:r>
        <w:rPr>
          <w:color w:val="231F20"/>
          <w:sz w:val="17"/>
        </w:rPr>
        <w:t>la</w:t>
      </w:r>
      <w:r>
        <w:rPr>
          <w:color w:val="231F20"/>
          <w:spacing w:val="-2"/>
          <w:sz w:val="17"/>
        </w:rPr>
        <w:t> </w:t>
      </w:r>
      <w:r>
        <w:rPr>
          <w:color w:val="231F20"/>
          <w:sz w:val="17"/>
        </w:rPr>
        <w:t>valuta- zione dei risultati ottenuti;</w:t>
      </w:r>
    </w:p>
    <w:p>
      <w:pPr>
        <w:pStyle w:val="ListParagraph"/>
        <w:numPr>
          <w:ilvl w:val="0"/>
          <w:numId w:val="52"/>
        </w:numPr>
        <w:tabs>
          <w:tab w:pos="997" w:val="left" w:leader="none"/>
        </w:tabs>
        <w:spacing w:line="228" w:lineRule="auto" w:before="53" w:after="0"/>
        <w:ind w:left="113" w:right="104" w:firstLine="682"/>
        <w:jc w:val="both"/>
        <w:rPr>
          <w:sz w:val="17"/>
        </w:rPr>
      </w:pPr>
      <w:r>
        <w:rPr>
          <w:color w:val="231F20"/>
          <w:sz w:val="17"/>
        </w:rPr>
        <w:t>adozione di un sistema di comunicazione sullo stato </w:t>
      </w:r>
      <w:r>
        <w:rPr>
          <w:color w:val="231F20"/>
          <w:sz w:val="17"/>
        </w:rPr>
        <w:t>di avanzamento degli interventi e sull’utilizzo dei fondi correlati che per- metta</w:t>
      </w:r>
      <w:r>
        <w:rPr>
          <w:color w:val="231F20"/>
          <w:spacing w:val="-3"/>
          <w:sz w:val="17"/>
        </w:rPr>
        <w:t> </w:t>
      </w:r>
      <w:r>
        <w:rPr>
          <w:color w:val="231F20"/>
          <w:sz w:val="17"/>
        </w:rPr>
        <w:t>il</w:t>
      </w:r>
      <w:r>
        <w:rPr>
          <w:color w:val="231F20"/>
          <w:spacing w:val="-3"/>
          <w:sz w:val="17"/>
        </w:rPr>
        <w:t> </w:t>
      </w:r>
      <w:r>
        <w:rPr>
          <w:color w:val="231F20"/>
          <w:sz w:val="17"/>
        </w:rPr>
        <w:t>controllo</w:t>
      </w:r>
      <w:r>
        <w:rPr>
          <w:color w:val="231F20"/>
          <w:spacing w:val="-3"/>
          <w:sz w:val="17"/>
        </w:rPr>
        <w:t> </w:t>
      </w:r>
      <w:r>
        <w:rPr>
          <w:color w:val="231F20"/>
          <w:sz w:val="17"/>
        </w:rPr>
        <w:t>in</w:t>
      </w:r>
      <w:r>
        <w:rPr>
          <w:color w:val="231F20"/>
          <w:spacing w:val="-3"/>
          <w:sz w:val="17"/>
        </w:rPr>
        <w:t> </w:t>
      </w:r>
      <w:r>
        <w:rPr>
          <w:color w:val="231F20"/>
          <w:sz w:val="17"/>
        </w:rPr>
        <w:t>tempo</w:t>
      </w:r>
      <w:r>
        <w:rPr>
          <w:color w:val="231F20"/>
          <w:spacing w:val="-3"/>
          <w:sz w:val="17"/>
        </w:rPr>
        <w:t> </w:t>
      </w:r>
      <w:r>
        <w:rPr>
          <w:color w:val="231F20"/>
          <w:sz w:val="17"/>
        </w:rPr>
        <w:t>reale</w:t>
      </w:r>
      <w:r>
        <w:rPr>
          <w:color w:val="231F20"/>
          <w:spacing w:val="-3"/>
          <w:sz w:val="17"/>
        </w:rPr>
        <w:t> </w:t>
      </w:r>
      <w:r>
        <w:rPr>
          <w:color w:val="231F20"/>
          <w:sz w:val="17"/>
        </w:rPr>
        <w:t>dei</w:t>
      </w:r>
      <w:r>
        <w:rPr>
          <w:color w:val="231F20"/>
          <w:spacing w:val="-3"/>
          <w:sz w:val="17"/>
        </w:rPr>
        <w:t> </w:t>
      </w:r>
      <w:r>
        <w:rPr>
          <w:color w:val="231F20"/>
          <w:sz w:val="17"/>
        </w:rPr>
        <w:t>flussi</w:t>
      </w:r>
      <w:r>
        <w:rPr>
          <w:color w:val="231F20"/>
          <w:spacing w:val="-3"/>
          <w:sz w:val="17"/>
        </w:rPr>
        <w:t> </w:t>
      </w:r>
      <w:r>
        <w:rPr>
          <w:color w:val="231F20"/>
          <w:sz w:val="17"/>
        </w:rPr>
        <w:t>finanziari</w:t>
      </w:r>
      <w:r>
        <w:rPr>
          <w:color w:val="231F20"/>
          <w:spacing w:val="-3"/>
          <w:sz w:val="17"/>
        </w:rPr>
        <w:t> </w:t>
      </w:r>
      <w:r>
        <w:rPr>
          <w:color w:val="231F20"/>
          <w:sz w:val="17"/>
        </w:rPr>
        <w:t>e</w:t>
      </w:r>
      <w:r>
        <w:rPr>
          <w:color w:val="231F20"/>
          <w:spacing w:val="-3"/>
          <w:sz w:val="17"/>
        </w:rPr>
        <w:t> </w:t>
      </w:r>
      <w:r>
        <w:rPr>
          <w:color w:val="231F20"/>
          <w:sz w:val="17"/>
        </w:rPr>
        <w:t>delle</w:t>
      </w:r>
      <w:r>
        <w:rPr>
          <w:color w:val="231F20"/>
          <w:spacing w:val="-3"/>
          <w:sz w:val="17"/>
        </w:rPr>
        <w:t> </w:t>
      </w:r>
      <w:r>
        <w:rPr>
          <w:color w:val="231F20"/>
          <w:sz w:val="17"/>
        </w:rPr>
        <w:t>transazioni, assicurando al contempo trasparenza e tracciabilità sia a livello di co- municazione interna sia esterna nei confronti della cittadinanza e degli </w:t>
      </w:r>
      <w:r>
        <w:rPr>
          <w:i/>
          <w:color w:val="231F20"/>
          <w:spacing w:val="-2"/>
          <w:sz w:val="17"/>
        </w:rPr>
        <w:t>stakeholders</w:t>
      </w:r>
      <w:r>
        <w:rPr>
          <w:color w:val="231F20"/>
          <w:spacing w:val="-2"/>
          <w:sz w:val="17"/>
        </w:rPr>
        <w:t>.</w:t>
      </w:r>
    </w:p>
    <w:p>
      <w:pPr>
        <w:pStyle w:val="ListParagraph"/>
        <w:numPr>
          <w:ilvl w:val="0"/>
          <w:numId w:val="46"/>
        </w:numPr>
        <w:tabs>
          <w:tab w:pos="283" w:val="left" w:leader="none"/>
        </w:tabs>
        <w:spacing w:line="240" w:lineRule="auto" w:before="172" w:after="0"/>
        <w:ind w:left="283" w:right="0" w:hanging="170"/>
        <w:jc w:val="left"/>
        <w:rPr>
          <w:sz w:val="17"/>
        </w:rPr>
      </w:pPr>
      <w:r>
        <w:rPr>
          <w:color w:val="231F20"/>
          <w:sz w:val="17"/>
        </w:rPr>
        <w:t>INDIVIDUAZIONE DEGLI </w:t>
      </w:r>
      <w:r>
        <w:rPr>
          <w:color w:val="231F20"/>
          <w:spacing w:val="-2"/>
          <w:sz w:val="17"/>
        </w:rPr>
        <w:t>INTERVENTI</w:t>
      </w:r>
    </w:p>
    <w:p>
      <w:pPr>
        <w:spacing w:line="228" w:lineRule="auto" w:before="108"/>
        <w:ind w:left="113" w:right="104" w:firstLine="341"/>
        <w:jc w:val="both"/>
        <w:rPr>
          <w:sz w:val="17"/>
        </w:rPr>
      </w:pPr>
      <w:r>
        <w:rPr>
          <w:color w:val="231F20"/>
          <w:sz w:val="17"/>
        </w:rPr>
        <w:t>Le proposte di intervento sono presentate tramite apposite </w:t>
      </w:r>
      <w:r>
        <w:rPr>
          <w:color w:val="231F20"/>
          <w:sz w:val="17"/>
        </w:rPr>
        <w:t>schede, elaborate</w:t>
      </w:r>
      <w:r>
        <w:rPr>
          <w:color w:val="231F20"/>
          <w:spacing w:val="-9"/>
          <w:sz w:val="17"/>
        </w:rPr>
        <w:t> </w:t>
      </w:r>
      <w:r>
        <w:rPr>
          <w:color w:val="231F20"/>
          <w:sz w:val="17"/>
        </w:rPr>
        <w:t>e</w:t>
      </w:r>
      <w:r>
        <w:rPr>
          <w:color w:val="231F20"/>
          <w:spacing w:val="-9"/>
          <w:sz w:val="17"/>
        </w:rPr>
        <w:t> </w:t>
      </w:r>
      <w:r>
        <w:rPr>
          <w:color w:val="231F20"/>
          <w:sz w:val="17"/>
        </w:rPr>
        <w:t>fornite</w:t>
      </w:r>
      <w:r>
        <w:rPr>
          <w:color w:val="231F20"/>
          <w:spacing w:val="-9"/>
          <w:sz w:val="17"/>
        </w:rPr>
        <w:t> </w:t>
      </w:r>
      <w:r>
        <w:rPr>
          <w:color w:val="231F20"/>
          <w:sz w:val="17"/>
        </w:rPr>
        <w:t>ai</w:t>
      </w:r>
      <w:r>
        <w:rPr>
          <w:color w:val="231F20"/>
          <w:spacing w:val="-9"/>
          <w:sz w:val="17"/>
        </w:rPr>
        <w:t> </w:t>
      </w:r>
      <w:r>
        <w:rPr>
          <w:color w:val="231F20"/>
          <w:sz w:val="17"/>
        </w:rPr>
        <w:t>proponenti</w:t>
      </w:r>
      <w:r>
        <w:rPr>
          <w:color w:val="231F20"/>
          <w:spacing w:val="-9"/>
          <w:sz w:val="17"/>
        </w:rPr>
        <w:t> </w:t>
      </w:r>
      <w:r>
        <w:rPr>
          <w:color w:val="231F20"/>
          <w:sz w:val="17"/>
        </w:rPr>
        <w:t>dalla</w:t>
      </w:r>
      <w:r>
        <w:rPr>
          <w:color w:val="231F20"/>
          <w:spacing w:val="-9"/>
          <w:sz w:val="17"/>
        </w:rPr>
        <w:t> </w:t>
      </w:r>
      <w:r>
        <w:rPr>
          <w:color w:val="231F20"/>
          <w:sz w:val="17"/>
        </w:rPr>
        <w:t>Struttura</w:t>
      </w:r>
      <w:r>
        <w:rPr>
          <w:color w:val="231F20"/>
          <w:spacing w:val="-9"/>
          <w:sz w:val="17"/>
        </w:rPr>
        <w:t> </w:t>
      </w:r>
      <w:r>
        <w:rPr>
          <w:color w:val="231F20"/>
          <w:sz w:val="17"/>
        </w:rPr>
        <w:t>di</w:t>
      </w:r>
      <w:r>
        <w:rPr>
          <w:color w:val="231F20"/>
          <w:spacing w:val="-9"/>
          <w:sz w:val="17"/>
        </w:rPr>
        <w:t> </w:t>
      </w:r>
      <w:r>
        <w:rPr>
          <w:color w:val="231F20"/>
          <w:sz w:val="17"/>
        </w:rPr>
        <w:t>missione,</w:t>
      </w:r>
      <w:r>
        <w:rPr>
          <w:color w:val="231F20"/>
          <w:spacing w:val="-9"/>
          <w:sz w:val="17"/>
        </w:rPr>
        <w:t> </w:t>
      </w:r>
      <w:r>
        <w:rPr>
          <w:color w:val="231F20"/>
          <w:sz w:val="17"/>
        </w:rPr>
        <w:t>dalle</w:t>
      </w:r>
      <w:r>
        <w:rPr>
          <w:color w:val="231F20"/>
          <w:spacing w:val="-9"/>
          <w:sz w:val="17"/>
        </w:rPr>
        <w:t> </w:t>
      </w:r>
      <w:r>
        <w:rPr>
          <w:color w:val="231F20"/>
          <w:sz w:val="17"/>
        </w:rPr>
        <w:t>ammi- nistrazioni</w:t>
      </w:r>
      <w:r>
        <w:rPr>
          <w:color w:val="231F20"/>
          <w:spacing w:val="-11"/>
          <w:sz w:val="17"/>
        </w:rPr>
        <w:t> </w:t>
      </w:r>
      <w:r>
        <w:rPr>
          <w:color w:val="231F20"/>
          <w:sz w:val="17"/>
        </w:rPr>
        <w:t>competenti</w:t>
      </w:r>
      <w:r>
        <w:rPr>
          <w:color w:val="231F20"/>
          <w:spacing w:val="-10"/>
          <w:sz w:val="17"/>
        </w:rPr>
        <w:t> </w:t>
      </w:r>
      <w:r>
        <w:rPr>
          <w:color w:val="231F20"/>
          <w:sz w:val="17"/>
        </w:rPr>
        <w:t>per</w:t>
      </w:r>
      <w:r>
        <w:rPr>
          <w:color w:val="231F20"/>
          <w:spacing w:val="-8"/>
          <w:sz w:val="17"/>
        </w:rPr>
        <w:t> </w:t>
      </w:r>
      <w:r>
        <w:rPr>
          <w:color w:val="231F20"/>
          <w:sz w:val="17"/>
        </w:rPr>
        <w:t>territorio</w:t>
      </w:r>
      <w:r>
        <w:rPr>
          <w:color w:val="231F20"/>
          <w:spacing w:val="-9"/>
          <w:sz w:val="17"/>
        </w:rPr>
        <w:t> </w:t>
      </w:r>
      <w:r>
        <w:rPr>
          <w:color w:val="231F20"/>
          <w:sz w:val="17"/>
        </w:rPr>
        <w:t>e</w:t>
      </w:r>
      <w:r>
        <w:rPr>
          <w:color w:val="231F20"/>
          <w:spacing w:val="-8"/>
          <w:sz w:val="17"/>
        </w:rPr>
        <w:t> </w:t>
      </w:r>
      <w:r>
        <w:rPr>
          <w:color w:val="231F20"/>
          <w:sz w:val="17"/>
        </w:rPr>
        <w:t>materia</w:t>
      </w:r>
      <w:r>
        <w:rPr>
          <w:color w:val="231F20"/>
          <w:spacing w:val="-8"/>
          <w:sz w:val="17"/>
        </w:rPr>
        <w:t> </w:t>
      </w:r>
      <w:r>
        <w:rPr>
          <w:color w:val="231F20"/>
          <w:sz w:val="17"/>
        </w:rPr>
        <w:t>(Regione</w:t>
      </w:r>
      <w:r>
        <w:rPr>
          <w:color w:val="231F20"/>
          <w:spacing w:val="-11"/>
          <w:sz w:val="17"/>
        </w:rPr>
        <w:t> </w:t>
      </w:r>
      <w:r>
        <w:rPr>
          <w:color w:val="231F20"/>
          <w:sz w:val="17"/>
        </w:rPr>
        <w:t>Abruzzo,</w:t>
      </w:r>
      <w:r>
        <w:rPr>
          <w:color w:val="231F20"/>
          <w:spacing w:val="-8"/>
          <w:sz w:val="17"/>
        </w:rPr>
        <w:t> </w:t>
      </w:r>
      <w:r>
        <w:rPr>
          <w:color w:val="231F20"/>
          <w:sz w:val="17"/>
        </w:rPr>
        <w:t>comu- ni</w:t>
      </w:r>
      <w:r>
        <w:rPr>
          <w:color w:val="231F20"/>
          <w:spacing w:val="-5"/>
          <w:sz w:val="17"/>
        </w:rPr>
        <w:t> </w:t>
      </w:r>
      <w:r>
        <w:rPr>
          <w:color w:val="231F20"/>
          <w:sz w:val="17"/>
        </w:rPr>
        <w:t>dell’area</w:t>
      </w:r>
      <w:r>
        <w:rPr>
          <w:color w:val="231F20"/>
          <w:spacing w:val="-5"/>
          <w:sz w:val="17"/>
        </w:rPr>
        <w:t> </w:t>
      </w:r>
      <w:r>
        <w:rPr>
          <w:color w:val="231F20"/>
          <w:sz w:val="17"/>
        </w:rPr>
        <w:t>del</w:t>
      </w:r>
      <w:r>
        <w:rPr>
          <w:color w:val="231F20"/>
          <w:spacing w:val="-5"/>
          <w:sz w:val="17"/>
        </w:rPr>
        <w:t> </w:t>
      </w:r>
      <w:r>
        <w:rPr>
          <w:color w:val="231F20"/>
          <w:sz w:val="17"/>
        </w:rPr>
        <w:t>cratere,</w:t>
      </w:r>
      <w:r>
        <w:rPr>
          <w:color w:val="231F20"/>
          <w:spacing w:val="-5"/>
          <w:sz w:val="17"/>
        </w:rPr>
        <w:t> </w:t>
      </w:r>
      <w:r>
        <w:rPr>
          <w:color w:val="231F20"/>
          <w:sz w:val="17"/>
        </w:rPr>
        <w:t>uffici</w:t>
      </w:r>
      <w:r>
        <w:rPr>
          <w:color w:val="231F20"/>
          <w:spacing w:val="-5"/>
          <w:sz w:val="17"/>
        </w:rPr>
        <w:t> </w:t>
      </w:r>
      <w:r>
        <w:rPr>
          <w:color w:val="231F20"/>
          <w:sz w:val="17"/>
        </w:rPr>
        <w:t>speciali,</w:t>
      </w:r>
      <w:r>
        <w:rPr>
          <w:color w:val="231F20"/>
          <w:spacing w:val="-5"/>
          <w:sz w:val="17"/>
        </w:rPr>
        <w:t> </w:t>
      </w:r>
      <w:r>
        <w:rPr>
          <w:color w:val="231F20"/>
          <w:sz w:val="17"/>
        </w:rPr>
        <w:t>altri</w:t>
      </w:r>
      <w:r>
        <w:rPr>
          <w:color w:val="231F20"/>
          <w:spacing w:val="-5"/>
          <w:sz w:val="17"/>
        </w:rPr>
        <w:t> </w:t>
      </w:r>
      <w:r>
        <w:rPr>
          <w:color w:val="231F20"/>
          <w:sz w:val="17"/>
        </w:rPr>
        <w:t>soggetti</w:t>
      </w:r>
      <w:r>
        <w:rPr>
          <w:color w:val="231F20"/>
          <w:spacing w:val="-5"/>
          <w:sz w:val="17"/>
        </w:rPr>
        <w:t> </w:t>
      </w:r>
      <w:r>
        <w:rPr>
          <w:color w:val="231F20"/>
          <w:sz w:val="17"/>
        </w:rPr>
        <w:t>pubblici</w:t>
      </w:r>
      <w:r>
        <w:rPr>
          <w:color w:val="231F20"/>
          <w:spacing w:val="-5"/>
          <w:sz w:val="17"/>
        </w:rPr>
        <w:t> </w:t>
      </w:r>
      <w:r>
        <w:rPr>
          <w:color w:val="231F20"/>
          <w:sz w:val="17"/>
        </w:rPr>
        <w:t>competenti in relazione a temi rilevanti per lo sviluppo del territorio).</w:t>
      </w:r>
    </w:p>
    <w:p>
      <w:pPr>
        <w:spacing w:line="228" w:lineRule="auto" w:before="53"/>
        <w:ind w:left="113" w:right="104" w:firstLine="341"/>
        <w:jc w:val="both"/>
        <w:rPr>
          <w:sz w:val="17"/>
        </w:rPr>
      </w:pPr>
      <w:r>
        <w:rPr>
          <w:color w:val="231F20"/>
          <w:sz w:val="17"/>
        </w:rPr>
        <w:t>L’istruttoria</w:t>
      </w:r>
      <w:r>
        <w:rPr>
          <w:color w:val="231F20"/>
          <w:spacing w:val="-11"/>
          <w:sz w:val="17"/>
        </w:rPr>
        <w:t> </w:t>
      </w:r>
      <w:r>
        <w:rPr>
          <w:color w:val="231F20"/>
          <w:sz w:val="17"/>
        </w:rPr>
        <w:t>tecnica</w:t>
      </w:r>
      <w:r>
        <w:rPr>
          <w:color w:val="231F20"/>
          <w:spacing w:val="-11"/>
          <w:sz w:val="17"/>
        </w:rPr>
        <w:t> </w:t>
      </w:r>
      <w:r>
        <w:rPr>
          <w:color w:val="231F20"/>
          <w:sz w:val="17"/>
        </w:rPr>
        <w:t>e</w:t>
      </w:r>
      <w:r>
        <w:rPr>
          <w:color w:val="231F20"/>
          <w:spacing w:val="-10"/>
          <w:sz w:val="17"/>
        </w:rPr>
        <w:t> </w:t>
      </w:r>
      <w:r>
        <w:rPr>
          <w:color w:val="231F20"/>
          <w:sz w:val="17"/>
        </w:rPr>
        <w:t>l’analisi</w:t>
      </w:r>
      <w:r>
        <w:rPr>
          <w:color w:val="231F20"/>
          <w:spacing w:val="-11"/>
          <w:sz w:val="17"/>
        </w:rPr>
        <w:t> </w:t>
      </w:r>
      <w:r>
        <w:rPr>
          <w:color w:val="231F20"/>
          <w:sz w:val="17"/>
        </w:rPr>
        <w:t>di</w:t>
      </w:r>
      <w:r>
        <w:rPr>
          <w:color w:val="231F20"/>
          <w:spacing w:val="-11"/>
          <w:sz w:val="17"/>
        </w:rPr>
        <w:t> </w:t>
      </w:r>
      <w:r>
        <w:rPr>
          <w:color w:val="231F20"/>
          <w:sz w:val="17"/>
        </w:rPr>
        <w:t>ammissibilità,</w:t>
      </w:r>
      <w:r>
        <w:rPr>
          <w:color w:val="231F20"/>
          <w:spacing w:val="-10"/>
          <w:sz w:val="17"/>
        </w:rPr>
        <w:t> </w:t>
      </w:r>
      <w:r>
        <w:rPr>
          <w:color w:val="231F20"/>
          <w:sz w:val="17"/>
        </w:rPr>
        <w:t>valutabilità</w:t>
      </w:r>
      <w:r>
        <w:rPr>
          <w:color w:val="231F20"/>
          <w:spacing w:val="-11"/>
          <w:sz w:val="17"/>
        </w:rPr>
        <w:t> </w:t>
      </w:r>
      <w:r>
        <w:rPr>
          <w:color w:val="231F20"/>
          <w:sz w:val="17"/>
        </w:rPr>
        <w:t>e</w:t>
      </w:r>
      <w:r>
        <w:rPr>
          <w:color w:val="231F20"/>
          <w:spacing w:val="-10"/>
          <w:sz w:val="17"/>
        </w:rPr>
        <w:t> </w:t>
      </w:r>
      <w:r>
        <w:rPr>
          <w:color w:val="231F20"/>
          <w:sz w:val="17"/>
        </w:rPr>
        <w:t>finan- ziabilità è effettuata dalla Struttura di missione sulla base di </w:t>
      </w:r>
      <w:r>
        <w:rPr>
          <w:color w:val="231F20"/>
          <w:sz w:val="17"/>
        </w:rPr>
        <w:t>specifiche </w:t>
      </w:r>
      <w:r>
        <w:rPr>
          <w:i/>
          <w:color w:val="231F20"/>
          <w:sz w:val="17"/>
        </w:rPr>
        <w:t>check list </w:t>
      </w:r>
      <w:r>
        <w:rPr>
          <w:color w:val="231F20"/>
          <w:sz w:val="17"/>
        </w:rPr>
        <w:t>atte a verificare la sussistenza delle condizioni di fattibilità, sostenibilità</w:t>
      </w:r>
      <w:r>
        <w:rPr>
          <w:color w:val="231F20"/>
          <w:spacing w:val="-1"/>
          <w:sz w:val="17"/>
        </w:rPr>
        <w:t> </w:t>
      </w:r>
      <w:r>
        <w:rPr>
          <w:color w:val="231F20"/>
          <w:sz w:val="17"/>
        </w:rPr>
        <w:t>finanziaria</w:t>
      </w:r>
      <w:r>
        <w:rPr>
          <w:color w:val="231F20"/>
          <w:spacing w:val="-1"/>
          <w:sz w:val="17"/>
        </w:rPr>
        <w:t> </w:t>
      </w:r>
      <w:r>
        <w:rPr>
          <w:color w:val="231F20"/>
          <w:sz w:val="17"/>
        </w:rPr>
        <w:t>e</w:t>
      </w:r>
      <w:r>
        <w:rPr>
          <w:color w:val="231F20"/>
          <w:spacing w:val="-1"/>
          <w:sz w:val="17"/>
        </w:rPr>
        <w:t> </w:t>
      </w:r>
      <w:r>
        <w:rPr>
          <w:color w:val="231F20"/>
          <w:sz w:val="17"/>
        </w:rPr>
        <w:t>convenienza</w:t>
      </w:r>
      <w:r>
        <w:rPr>
          <w:color w:val="231F20"/>
          <w:spacing w:val="-1"/>
          <w:sz w:val="17"/>
        </w:rPr>
        <w:t> </w:t>
      </w:r>
      <w:r>
        <w:rPr>
          <w:color w:val="231F20"/>
          <w:sz w:val="17"/>
        </w:rPr>
        <w:t>per</w:t>
      </w:r>
      <w:r>
        <w:rPr>
          <w:color w:val="231F20"/>
          <w:spacing w:val="-1"/>
          <w:sz w:val="17"/>
        </w:rPr>
        <w:t> </w:t>
      </w:r>
      <w:r>
        <w:rPr>
          <w:color w:val="231F20"/>
          <w:sz w:val="17"/>
        </w:rPr>
        <w:t>la</w:t>
      </w:r>
      <w:r>
        <w:rPr>
          <w:color w:val="231F20"/>
          <w:spacing w:val="-1"/>
          <w:sz w:val="17"/>
        </w:rPr>
        <w:t> </w:t>
      </w:r>
      <w:r>
        <w:rPr>
          <w:color w:val="231F20"/>
          <w:sz w:val="17"/>
        </w:rPr>
        <w:t>collettività</w:t>
      </w:r>
      <w:r>
        <w:rPr>
          <w:color w:val="231F20"/>
          <w:spacing w:val="-1"/>
          <w:sz w:val="17"/>
        </w:rPr>
        <w:t> </w:t>
      </w:r>
      <w:r>
        <w:rPr>
          <w:color w:val="231F20"/>
          <w:sz w:val="17"/>
        </w:rPr>
        <w:t>delle</w:t>
      </w:r>
      <w:r>
        <w:rPr>
          <w:color w:val="231F20"/>
          <w:spacing w:val="-1"/>
          <w:sz w:val="17"/>
        </w:rPr>
        <w:t> </w:t>
      </w:r>
      <w:r>
        <w:rPr>
          <w:color w:val="231F20"/>
          <w:sz w:val="17"/>
        </w:rPr>
        <w:t>proposte, in attuazione delle priorità del programma e in stretta coerenza con gli obiettivi di sviluppo sostenibile del territorio di riferimento.</w:t>
      </w:r>
    </w:p>
    <w:p>
      <w:pPr>
        <w:spacing w:line="228" w:lineRule="auto" w:before="52"/>
        <w:ind w:left="113" w:right="105" w:firstLine="341"/>
        <w:jc w:val="both"/>
        <w:rPr>
          <w:sz w:val="17"/>
        </w:rPr>
      </w:pPr>
      <w:r>
        <w:rPr>
          <w:color w:val="231F20"/>
          <w:sz w:val="17"/>
        </w:rPr>
        <w:t>Il Comitato di Indirizzo esprime il proprio parere sulla base delle proposte formulate dalla Struttura di missione.</w:t>
      </w:r>
    </w:p>
    <w:p>
      <w:pPr>
        <w:pStyle w:val="ListParagraph"/>
        <w:numPr>
          <w:ilvl w:val="1"/>
          <w:numId w:val="46"/>
        </w:numPr>
        <w:tabs>
          <w:tab w:pos="368" w:val="left" w:leader="none"/>
        </w:tabs>
        <w:spacing w:line="240" w:lineRule="auto" w:before="173" w:after="0"/>
        <w:ind w:left="368" w:right="0" w:hanging="255"/>
        <w:jc w:val="left"/>
        <w:rPr>
          <w:i/>
          <w:sz w:val="17"/>
        </w:rPr>
      </w:pPr>
      <w:r>
        <w:rPr>
          <w:i/>
          <w:color w:val="231F20"/>
          <w:sz w:val="17"/>
        </w:rPr>
        <w:t>Criteri</w:t>
      </w:r>
      <w:r>
        <w:rPr>
          <w:i/>
          <w:color w:val="231F20"/>
          <w:spacing w:val="-1"/>
          <w:sz w:val="17"/>
        </w:rPr>
        <w:t> </w:t>
      </w:r>
      <w:r>
        <w:rPr>
          <w:i/>
          <w:color w:val="231F20"/>
          <w:sz w:val="17"/>
        </w:rPr>
        <w:t>generali di riferimento</w:t>
      </w:r>
      <w:r>
        <w:rPr>
          <w:i/>
          <w:color w:val="231F20"/>
          <w:spacing w:val="-1"/>
          <w:sz w:val="17"/>
        </w:rPr>
        <w:t> </w:t>
      </w:r>
      <w:r>
        <w:rPr>
          <w:i/>
          <w:color w:val="231F20"/>
          <w:sz w:val="17"/>
        </w:rPr>
        <w:t>per l’individuazione degli </w:t>
      </w:r>
      <w:r>
        <w:rPr>
          <w:i/>
          <w:color w:val="231F20"/>
          <w:spacing w:val="-2"/>
          <w:sz w:val="17"/>
        </w:rPr>
        <w:t>interventi</w:t>
      </w:r>
    </w:p>
    <w:p>
      <w:pPr>
        <w:spacing w:line="228" w:lineRule="auto" w:before="108"/>
        <w:ind w:left="113" w:right="104" w:firstLine="341"/>
        <w:jc w:val="both"/>
        <w:rPr>
          <w:sz w:val="17"/>
        </w:rPr>
      </w:pPr>
      <w:r>
        <w:rPr>
          <w:color w:val="231F20"/>
          <w:sz w:val="17"/>
        </w:rPr>
        <w:t>I principali criteri atti ad orientare il processo di selezione </w:t>
      </w:r>
      <w:r>
        <w:rPr>
          <w:color w:val="231F20"/>
          <w:sz w:val="17"/>
        </w:rPr>
        <w:t>degli interventi in coerenza con le indicazioni programmatiche sono indicati di seguito:</w:t>
      </w:r>
    </w:p>
    <w:p>
      <w:pPr>
        <w:pStyle w:val="ListParagraph"/>
        <w:numPr>
          <w:ilvl w:val="0"/>
          <w:numId w:val="53"/>
        </w:numPr>
        <w:tabs>
          <w:tab w:pos="821" w:val="left" w:leader="none"/>
        </w:tabs>
        <w:spacing w:line="228" w:lineRule="auto" w:before="54" w:after="0"/>
        <w:ind w:left="113" w:right="105" w:firstLine="511"/>
        <w:jc w:val="both"/>
        <w:rPr>
          <w:sz w:val="17"/>
        </w:rPr>
      </w:pPr>
      <w:r>
        <w:rPr>
          <w:color w:val="231F20"/>
          <w:sz w:val="17"/>
        </w:rPr>
        <w:t>riferimento ad una strategia di medio lungo periodo e </w:t>
      </w:r>
      <w:r>
        <w:rPr>
          <w:color w:val="231F20"/>
          <w:sz w:val="17"/>
        </w:rPr>
        <w:t>quin-</w:t>
      </w:r>
      <w:r>
        <w:rPr>
          <w:color w:val="231F20"/>
          <w:spacing w:val="40"/>
          <w:sz w:val="17"/>
        </w:rPr>
        <w:t> </w:t>
      </w:r>
      <w:r>
        <w:rPr>
          <w:color w:val="231F20"/>
          <w:sz w:val="17"/>
        </w:rPr>
        <w:t>di capacità di produrre effetti stabili sul sistema socio-economico del </w:t>
      </w:r>
      <w:r>
        <w:rPr>
          <w:color w:val="231F20"/>
          <w:spacing w:val="-2"/>
          <w:sz w:val="17"/>
        </w:rPr>
        <w:t>territorio;</w:t>
      </w:r>
    </w:p>
    <w:p>
      <w:pPr>
        <w:pStyle w:val="ListParagraph"/>
        <w:numPr>
          <w:ilvl w:val="0"/>
          <w:numId w:val="53"/>
        </w:numPr>
        <w:tabs>
          <w:tab w:pos="815" w:val="left" w:leader="none"/>
        </w:tabs>
        <w:spacing w:line="228" w:lineRule="auto" w:before="53" w:after="0"/>
        <w:ind w:left="113" w:right="105" w:firstLine="511"/>
        <w:jc w:val="both"/>
        <w:rPr>
          <w:sz w:val="17"/>
        </w:rPr>
      </w:pPr>
      <w:r>
        <w:rPr>
          <w:color w:val="231F20"/>
          <w:sz w:val="17"/>
        </w:rPr>
        <w:t>piena e comune assunzione di responsabilità rispetto a </w:t>
      </w:r>
      <w:r>
        <w:rPr>
          <w:color w:val="231F20"/>
          <w:sz w:val="17"/>
        </w:rPr>
        <w:t>tappe che impongono tempi di attuazione necessariamente più accelerati (es. 2026, anno in cui L’Aquila sarà capitale della cultura);</w:t>
      </w:r>
    </w:p>
    <w:p>
      <w:pPr>
        <w:pStyle w:val="ListParagraph"/>
        <w:numPr>
          <w:ilvl w:val="0"/>
          <w:numId w:val="53"/>
        </w:numPr>
        <w:tabs>
          <w:tab w:pos="808" w:val="left" w:leader="none"/>
        </w:tabs>
        <w:spacing w:line="228" w:lineRule="auto" w:before="53" w:after="0"/>
        <w:ind w:left="113" w:right="104" w:firstLine="511"/>
        <w:jc w:val="both"/>
        <w:rPr>
          <w:sz w:val="17"/>
        </w:rPr>
      </w:pPr>
      <w:r>
        <w:rPr>
          <w:color w:val="231F20"/>
          <w:sz w:val="17"/>
        </w:rPr>
        <w:t>particolare attenzione alla valutazione degli effetti che si in- tendono</w:t>
      </w:r>
      <w:r>
        <w:rPr>
          <w:color w:val="231F20"/>
          <w:spacing w:val="-6"/>
          <w:sz w:val="17"/>
        </w:rPr>
        <w:t> </w:t>
      </w:r>
      <w:r>
        <w:rPr>
          <w:color w:val="231F20"/>
          <w:sz w:val="17"/>
        </w:rPr>
        <w:t>determinare:</w:t>
      </w:r>
      <w:r>
        <w:rPr>
          <w:color w:val="231F20"/>
          <w:spacing w:val="-6"/>
          <w:sz w:val="17"/>
        </w:rPr>
        <w:t> </w:t>
      </w:r>
      <w:r>
        <w:rPr>
          <w:color w:val="231F20"/>
          <w:sz w:val="17"/>
        </w:rPr>
        <w:t>maggiore</w:t>
      </w:r>
      <w:r>
        <w:rPr>
          <w:color w:val="231F20"/>
          <w:spacing w:val="-6"/>
          <w:sz w:val="17"/>
        </w:rPr>
        <w:t> </w:t>
      </w:r>
      <w:r>
        <w:rPr>
          <w:color w:val="231F20"/>
          <w:sz w:val="17"/>
        </w:rPr>
        <w:t>approfondimento</w:t>
      </w:r>
      <w:r>
        <w:rPr>
          <w:color w:val="231F20"/>
          <w:spacing w:val="-6"/>
          <w:sz w:val="17"/>
        </w:rPr>
        <w:t> </w:t>
      </w:r>
      <w:r>
        <w:rPr>
          <w:color w:val="231F20"/>
          <w:sz w:val="17"/>
        </w:rPr>
        <w:t>nella</w:t>
      </w:r>
      <w:r>
        <w:rPr>
          <w:color w:val="231F20"/>
          <w:spacing w:val="-6"/>
          <w:sz w:val="17"/>
        </w:rPr>
        <w:t> </w:t>
      </w:r>
      <w:r>
        <w:rPr>
          <w:color w:val="231F20"/>
          <w:sz w:val="17"/>
        </w:rPr>
        <w:t>fase</w:t>
      </w:r>
      <w:r>
        <w:rPr>
          <w:color w:val="231F20"/>
          <w:spacing w:val="-7"/>
          <w:sz w:val="17"/>
        </w:rPr>
        <w:t> </w:t>
      </w:r>
      <w:r>
        <w:rPr>
          <w:i/>
          <w:color w:val="231F20"/>
          <w:sz w:val="17"/>
        </w:rPr>
        <w:t>ex</w:t>
      </w:r>
      <w:r>
        <w:rPr>
          <w:i/>
          <w:color w:val="231F20"/>
          <w:spacing w:val="-6"/>
          <w:sz w:val="17"/>
        </w:rPr>
        <w:t> </w:t>
      </w:r>
      <w:r>
        <w:rPr>
          <w:i/>
          <w:color w:val="231F20"/>
          <w:sz w:val="17"/>
        </w:rPr>
        <w:t>ante</w:t>
      </w:r>
      <w:r>
        <w:rPr>
          <w:i/>
          <w:color w:val="231F20"/>
          <w:spacing w:val="-6"/>
          <w:sz w:val="17"/>
        </w:rPr>
        <w:t> </w:t>
      </w:r>
      <w:r>
        <w:rPr>
          <w:color w:val="231F20"/>
          <w:sz w:val="17"/>
        </w:rPr>
        <w:t>(per programmare</w:t>
      </w:r>
      <w:r>
        <w:rPr>
          <w:color w:val="231F20"/>
          <w:spacing w:val="-7"/>
          <w:sz w:val="17"/>
        </w:rPr>
        <w:t> </w:t>
      </w:r>
      <w:r>
        <w:rPr>
          <w:color w:val="231F20"/>
          <w:sz w:val="17"/>
        </w:rPr>
        <w:t>nel</w:t>
      </w:r>
      <w:r>
        <w:rPr>
          <w:color w:val="231F20"/>
          <w:spacing w:val="-7"/>
          <w:sz w:val="17"/>
        </w:rPr>
        <w:t> </w:t>
      </w:r>
      <w:r>
        <w:rPr>
          <w:color w:val="231F20"/>
          <w:sz w:val="17"/>
        </w:rPr>
        <w:t>modo</w:t>
      </w:r>
      <w:r>
        <w:rPr>
          <w:color w:val="231F20"/>
          <w:spacing w:val="-7"/>
          <w:sz w:val="17"/>
        </w:rPr>
        <w:t> </w:t>
      </w:r>
      <w:r>
        <w:rPr>
          <w:color w:val="231F20"/>
          <w:sz w:val="17"/>
        </w:rPr>
        <w:t>più</w:t>
      </w:r>
      <w:r>
        <w:rPr>
          <w:color w:val="231F20"/>
          <w:spacing w:val="-7"/>
          <w:sz w:val="17"/>
        </w:rPr>
        <w:t> </w:t>
      </w:r>
      <w:r>
        <w:rPr>
          <w:color w:val="231F20"/>
          <w:sz w:val="17"/>
        </w:rPr>
        <w:t>efficace</w:t>
      </w:r>
      <w:r>
        <w:rPr>
          <w:color w:val="231F20"/>
          <w:spacing w:val="-7"/>
          <w:sz w:val="17"/>
        </w:rPr>
        <w:t> </w:t>
      </w:r>
      <w:r>
        <w:rPr>
          <w:color w:val="231F20"/>
          <w:sz w:val="17"/>
        </w:rPr>
        <w:t>le</w:t>
      </w:r>
      <w:r>
        <w:rPr>
          <w:color w:val="231F20"/>
          <w:spacing w:val="-7"/>
          <w:sz w:val="17"/>
        </w:rPr>
        <w:t> </w:t>
      </w:r>
      <w:r>
        <w:rPr>
          <w:color w:val="231F20"/>
          <w:sz w:val="17"/>
        </w:rPr>
        <w:t>risorse</w:t>
      </w:r>
      <w:r>
        <w:rPr>
          <w:color w:val="231F20"/>
          <w:spacing w:val="-7"/>
          <w:sz w:val="17"/>
        </w:rPr>
        <w:t> </w:t>
      </w:r>
      <w:r>
        <w:rPr>
          <w:color w:val="231F20"/>
          <w:sz w:val="17"/>
        </w:rPr>
        <w:t>disponibili)</w:t>
      </w:r>
      <w:r>
        <w:rPr>
          <w:color w:val="231F20"/>
          <w:spacing w:val="-7"/>
          <w:sz w:val="17"/>
        </w:rPr>
        <w:t> </w:t>
      </w:r>
      <w:r>
        <w:rPr>
          <w:color w:val="231F20"/>
          <w:sz w:val="17"/>
        </w:rPr>
        <w:t>e</w:t>
      </w:r>
      <w:r>
        <w:rPr>
          <w:color w:val="231F20"/>
          <w:spacing w:val="-7"/>
          <w:sz w:val="17"/>
        </w:rPr>
        <w:t> </w:t>
      </w:r>
      <w:r>
        <w:rPr>
          <w:color w:val="231F20"/>
          <w:sz w:val="17"/>
        </w:rPr>
        <w:t>nella</w:t>
      </w:r>
      <w:r>
        <w:rPr>
          <w:color w:val="231F20"/>
          <w:spacing w:val="-7"/>
          <w:sz w:val="17"/>
        </w:rPr>
        <w:t> </w:t>
      </w:r>
      <w:r>
        <w:rPr>
          <w:color w:val="231F20"/>
          <w:sz w:val="17"/>
        </w:rPr>
        <w:t>fase</w:t>
      </w:r>
      <w:r>
        <w:rPr>
          <w:color w:val="231F20"/>
          <w:spacing w:val="-7"/>
          <w:sz w:val="17"/>
        </w:rPr>
        <w:t> </w:t>
      </w:r>
      <w:r>
        <w:rPr>
          <w:color w:val="231F20"/>
          <w:sz w:val="17"/>
        </w:rPr>
        <w:t>in itinere (per far sì che gli interventi tendano verso il conseguimento dei risultati attesi), in modo da poterne eventualmente correggere la traiet- toria attuativa;</w:t>
      </w:r>
    </w:p>
    <w:p>
      <w:pPr>
        <w:pStyle w:val="ListParagraph"/>
        <w:spacing w:after="0" w:line="22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pStyle w:val="ListParagraph"/>
        <w:numPr>
          <w:ilvl w:val="0"/>
          <w:numId w:val="53"/>
        </w:numPr>
        <w:tabs>
          <w:tab w:pos="802" w:val="left" w:leader="none"/>
        </w:tabs>
        <w:spacing w:line="220" w:lineRule="auto" w:before="106" w:after="0"/>
        <w:ind w:left="113" w:right="38" w:firstLine="511"/>
        <w:jc w:val="both"/>
        <w:rPr>
          <w:sz w:val="17"/>
        </w:rPr>
      </w:pPr>
      <w:r>
        <w:rPr>
          <w:sz w:val="17"/>
        </w:rPr>
        <mc:AlternateContent>
          <mc:Choice Requires="wps">
            <w:drawing>
              <wp:anchor distT="0" distB="0" distL="0" distR="0" allowOverlap="1" layoutInCell="1" locked="0" behindDoc="1" simplePos="0" relativeHeight="484831744">
                <wp:simplePos x="0" y="0"/>
                <wp:positionH relativeFrom="page">
                  <wp:posOffset>612000</wp:posOffset>
                </wp:positionH>
                <wp:positionV relativeFrom="page">
                  <wp:posOffset>899286</wp:posOffset>
                </wp:positionV>
                <wp:extent cx="6336030" cy="864235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6336030" cy="8642350"/>
                          <a:chExt cx="6336030" cy="8642350"/>
                        </a:xfrm>
                      </wpg:grpSpPr>
                      <wps:wsp>
                        <wps:cNvPr id="412" name="Graphic 41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13" name="Graphic 41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14" name="Graphic 41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4736" id="docshapegroup146"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massimo</w:t>
      </w:r>
      <w:r>
        <w:rPr>
          <w:color w:val="231F20"/>
          <w:spacing w:val="-9"/>
          <w:sz w:val="17"/>
        </w:rPr>
        <w:t> </w:t>
      </w:r>
      <w:r>
        <w:rPr>
          <w:color w:val="231F20"/>
          <w:sz w:val="17"/>
        </w:rPr>
        <w:t>rilievo</w:t>
      </w:r>
      <w:r>
        <w:rPr>
          <w:color w:val="231F20"/>
          <w:spacing w:val="-9"/>
          <w:sz w:val="17"/>
        </w:rPr>
        <w:t> </w:t>
      </w:r>
      <w:r>
        <w:rPr>
          <w:color w:val="231F20"/>
          <w:sz w:val="17"/>
        </w:rPr>
        <w:t>alla</w:t>
      </w:r>
      <w:r>
        <w:rPr>
          <w:color w:val="231F20"/>
          <w:spacing w:val="-9"/>
          <w:sz w:val="17"/>
        </w:rPr>
        <w:t> </w:t>
      </w:r>
      <w:r>
        <w:rPr>
          <w:color w:val="231F20"/>
          <w:sz w:val="17"/>
        </w:rPr>
        <w:t>coerenza/fattibilità</w:t>
      </w:r>
      <w:r>
        <w:rPr>
          <w:color w:val="231F20"/>
          <w:spacing w:val="-9"/>
          <w:sz w:val="17"/>
        </w:rPr>
        <w:t> </w:t>
      </w:r>
      <w:r>
        <w:rPr>
          <w:color w:val="231F20"/>
          <w:sz w:val="17"/>
        </w:rPr>
        <w:t>della</w:t>
      </w:r>
      <w:r>
        <w:rPr>
          <w:color w:val="231F20"/>
          <w:spacing w:val="-9"/>
          <w:sz w:val="17"/>
        </w:rPr>
        <w:t> </w:t>
      </w:r>
      <w:r>
        <w:rPr>
          <w:color w:val="231F20"/>
          <w:sz w:val="17"/>
        </w:rPr>
        <w:t>fase</w:t>
      </w:r>
      <w:r>
        <w:rPr>
          <w:color w:val="231F20"/>
          <w:spacing w:val="-9"/>
          <w:sz w:val="17"/>
        </w:rPr>
        <w:t> </w:t>
      </w:r>
      <w:r>
        <w:rPr>
          <w:color w:val="231F20"/>
          <w:sz w:val="17"/>
        </w:rPr>
        <w:t>di</w:t>
      </w:r>
      <w:r>
        <w:rPr>
          <w:color w:val="231F20"/>
          <w:spacing w:val="-9"/>
          <w:sz w:val="17"/>
        </w:rPr>
        <w:t> </w:t>
      </w:r>
      <w:r>
        <w:rPr>
          <w:color w:val="231F20"/>
          <w:sz w:val="17"/>
        </w:rPr>
        <w:t>esercizio degli</w:t>
      </w:r>
      <w:r>
        <w:rPr>
          <w:color w:val="231F20"/>
          <w:spacing w:val="-4"/>
          <w:sz w:val="17"/>
        </w:rPr>
        <w:t> </w:t>
      </w:r>
      <w:r>
        <w:rPr>
          <w:color w:val="231F20"/>
          <w:sz w:val="17"/>
        </w:rPr>
        <w:t>interventi</w:t>
      </w:r>
      <w:r>
        <w:rPr>
          <w:color w:val="231F20"/>
          <w:spacing w:val="-4"/>
          <w:sz w:val="17"/>
        </w:rPr>
        <w:t> </w:t>
      </w:r>
      <w:r>
        <w:rPr>
          <w:color w:val="231F20"/>
          <w:sz w:val="17"/>
        </w:rPr>
        <w:t>perché</w:t>
      </w:r>
      <w:r>
        <w:rPr>
          <w:color w:val="231F20"/>
          <w:spacing w:val="-4"/>
          <w:sz w:val="17"/>
        </w:rPr>
        <w:t> </w:t>
      </w:r>
      <w:r>
        <w:rPr>
          <w:color w:val="231F20"/>
          <w:sz w:val="17"/>
        </w:rPr>
        <w:t>si</w:t>
      </w:r>
      <w:r>
        <w:rPr>
          <w:color w:val="231F20"/>
          <w:spacing w:val="-4"/>
          <w:sz w:val="17"/>
        </w:rPr>
        <w:t> </w:t>
      </w:r>
      <w:r>
        <w:rPr>
          <w:color w:val="231F20"/>
          <w:sz w:val="17"/>
        </w:rPr>
        <w:t>realizzino</w:t>
      </w:r>
      <w:r>
        <w:rPr>
          <w:color w:val="231F20"/>
          <w:spacing w:val="-4"/>
          <w:sz w:val="17"/>
        </w:rPr>
        <w:t> </w:t>
      </w:r>
      <w:r>
        <w:rPr>
          <w:color w:val="231F20"/>
          <w:sz w:val="17"/>
        </w:rPr>
        <w:t>condizioni</w:t>
      </w:r>
      <w:r>
        <w:rPr>
          <w:color w:val="231F20"/>
          <w:spacing w:val="-4"/>
          <w:sz w:val="17"/>
        </w:rPr>
        <w:t> </w:t>
      </w:r>
      <w:r>
        <w:rPr>
          <w:color w:val="231F20"/>
          <w:sz w:val="17"/>
        </w:rPr>
        <w:t>adeguate</w:t>
      </w:r>
      <w:r>
        <w:rPr>
          <w:color w:val="231F20"/>
          <w:spacing w:val="-4"/>
          <w:sz w:val="17"/>
        </w:rPr>
        <w:t> </w:t>
      </w:r>
      <w:r>
        <w:rPr>
          <w:color w:val="231F20"/>
          <w:sz w:val="17"/>
        </w:rPr>
        <w:t>a</w:t>
      </w:r>
      <w:r>
        <w:rPr>
          <w:color w:val="231F20"/>
          <w:spacing w:val="-4"/>
          <w:sz w:val="17"/>
        </w:rPr>
        <w:t> </w:t>
      </w:r>
      <w:r>
        <w:rPr>
          <w:color w:val="231F20"/>
          <w:sz w:val="17"/>
        </w:rPr>
        <w:t>che</w:t>
      </w:r>
      <w:r>
        <w:rPr>
          <w:color w:val="231F20"/>
          <w:spacing w:val="-4"/>
          <w:sz w:val="17"/>
        </w:rPr>
        <w:t> </w:t>
      </w:r>
      <w:r>
        <w:rPr>
          <w:color w:val="231F20"/>
          <w:sz w:val="17"/>
        </w:rPr>
        <w:t>gli</w:t>
      </w:r>
      <w:r>
        <w:rPr>
          <w:color w:val="231F20"/>
          <w:spacing w:val="-4"/>
          <w:sz w:val="17"/>
        </w:rPr>
        <w:t> </w:t>
      </w:r>
      <w:r>
        <w:rPr>
          <w:color w:val="231F20"/>
          <w:sz w:val="17"/>
        </w:rPr>
        <w:t>effetti ci siano e siano duraturi nel tempo (le opere e i servizi che si realizze- ranno devono poter funzionare per periodi congrui);</w:t>
      </w:r>
    </w:p>
    <w:p>
      <w:pPr>
        <w:pStyle w:val="ListParagraph"/>
        <w:numPr>
          <w:ilvl w:val="0"/>
          <w:numId w:val="53"/>
        </w:numPr>
        <w:tabs>
          <w:tab w:pos="829" w:val="left" w:leader="none"/>
        </w:tabs>
        <w:spacing w:line="220" w:lineRule="auto" w:before="65" w:after="0"/>
        <w:ind w:left="113" w:right="38" w:firstLine="511"/>
        <w:jc w:val="both"/>
        <w:rPr>
          <w:sz w:val="17"/>
        </w:rPr>
      </w:pPr>
      <w:r>
        <w:rPr>
          <w:color w:val="231F20"/>
          <w:sz w:val="17"/>
        </w:rPr>
        <w:t>una maggiore concentrazione degli interventi da </w:t>
      </w:r>
      <w:r>
        <w:rPr>
          <w:color w:val="231F20"/>
          <w:sz w:val="17"/>
        </w:rPr>
        <w:t>intendere come orientamento teso ad evitare quei rischi di frammentazione che riducono</w:t>
      </w:r>
      <w:r>
        <w:rPr>
          <w:color w:val="231F20"/>
          <w:spacing w:val="-2"/>
          <w:sz w:val="17"/>
        </w:rPr>
        <w:t> </w:t>
      </w:r>
      <w:r>
        <w:rPr>
          <w:color w:val="231F20"/>
          <w:sz w:val="17"/>
        </w:rPr>
        <w:t>le</w:t>
      </w:r>
      <w:r>
        <w:rPr>
          <w:color w:val="231F20"/>
          <w:spacing w:val="-2"/>
          <w:sz w:val="17"/>
        </w:rPr>
        <w:t> </w:t>
      </w:r>
      <w:r>
        <w:rPr>
          <w:color w:val="231F20"/>
          <w:sz w:val="17"/>
        </w:rPr>
        <w:t>capacità</w:t>
      </w:r>
      <w:r>
        <w:rPr>
          <w:color w:val="231F20"/>
          <w:spacing w:val="-2"/>
          <w:sz w:val="17"/>
        </w:rPr>
        <w:t> </w:t>
      </w:r>
      <w:r>
        <w:rPr>
          <w:color w:val="231F20"/>
          <w:sz w:val="17"/>
        </w:rPr>
        <w:t>del</w:t>
      </w:r>
      <w:r>
        <w:rPr>
          <w:color w:val="231F20"/>
          <w:spacing w:val="-2"/>
          <w:sz w:val="17"/>
        </w:rPr>
        <w:t> </w:t>
      </w:r>
      <w:r>
        <w:rPr>
          <w:color w:val="231F20"/>
          <w:sz w:val="17"/>
        </w:rPr>
        <w:t>programma</w:t>
      </w:r>
      <w:r>
        <w:rPr>
          <w:color w:val="231F20"/>
          <w:spacing w:val="-2"/>
          <w:sz w:val="17"/>
        </w:rPr>
        <w:t> </w:t>
      </w:r>
      <w:r>
        <w:rPr>
          <w:color w:val="231F20"/>
          <w:sz w:val="17"/>
        </w:rPr>
        <w:t>di</w:t>
      </w:r>
      <w:r>
        <w:rPr>
          <w:color w:val="231F20"/>
          <w:spacing w:val="-2"/>
          <w:sz w:val="17"/>
        </w:rPr>
        <w:t> </w:t>
      </w:r>
      <w:r>
        <w:rPr>
          <w:color w:val="231F20"/>
          <w:sz w:val="17"/>
        </w:rPr>
        <w:t>assumere</w:t>
      </w:r>
      <w:r>
        <w:rPr>
          <w:color w:val="231F20"/>
          <w:spacing w:val="-2"/>
          <w:sz w:val="17"/>
        </w:rPr>
        <w:t> </w:t>
      </w:r>
      <w:r>
        <w:rPr>
          <w:color w:val="231F20"/>
          <w:sz w:val="17"/>
        </w:rPr>
        <w:t>«massa</w:t>
      </w:r>
      <w:r>
        <w:rPr>
          <w:color w:val="231F20"/>
          <w:spacing w:val="-2"/>
          <w:sz w:val="17"/>
        </w:rPr>
        <w:t> </w:t>
      </w:r>
      <w:r>
        <w:rPr>
          <w:color w:val="231F20"/>
          <w:sz w:val="17"/>
        </w:rPr>
        <w:t>critica»</w:t>
      </w:r>
      <w:r>
        <w:rPr>
          <w:color w:val="231F20"/>
          <w:spacing w:val="-2"/>
          <w:sz w:val="17"/>
        </w:rPr>
        <w:t> </w:t>
      </w:r>
      <w:r>
        <w:rPr>
          <w:color w:val="231F20"/>
          <w:sz w:val="17"/>
        </w:rPr>
        <w:t>e</w:t>
      </w:r>
      <w:r>
        <w:rPr>
          <w:color w:val="231F20"/>
          <w:spacing w:val="-2"/>
          <w:sz w:val="17"/>
        </w:rPr>
        <w:t> </w:t>
      </w:r>
      <w:r>
        <w:rPr>
          <w:color w:val="231F20"/>
          <w:sz w:val="17"/>
        </w:rPr>
        <w:t>con- seguire effetti più rilevanti e rilevabili;</w:t>
      </w:r>
    </w:p>
    <w:p>
      <w:pPr>
        <w:pStyle w:val="ListParagraph"/>
        <w:numPr>
          <w:ilvl w:val="0"/>
          <w:numId w:val="53"/>
        </w:numPr>
        <w:tabs>
          <w:tab w:pos="765" w:val="left" w:leader="none"/>
        </w:tabs>
        <w:spacing w:line="220" w:lineRule="auto" w:before="64" w:after="0"/>
        <w:ind w:left="113" w:right="38" w:firstLine="511"/>
        <w:jc w:val="both"/>
        <w:rPr>
          <w:sz w:val="17"/>
        </w:rPr>
      </w:pPr>
      <w:r>
        <w:rPr>
          <w:color w:val="231F20"/>
          <w:sz w:val="17"/>
        </w:rPr>
        <w:t>carattere</w:t>
      </w:r>
      <w:r>
        <w:rPr>
          <w:color w:val="231F20"/>
          <w:spacing w:val="-8"/>
          <w:sz w:val="17"/>
        </w:rPr>
        <w:t> </w:t>
      </w:r>
      <w:r>
        <w:rPr>
          <w:color w:val="231F20"/>
          <w:sz w:val="17"/>
        </w:rPr>
        <w:t>pienamente</w:t>
      </w:r>
      <w:r>
        <w:rPr>
          <w:color w:val="231F20"/>
          <w:spacing w:val="-8"/>
          <w:sz w:val="17"/>
        </w:rPr>
        <w:t> </w:t>
      </w:r>
      <w:r>
        <w:rPr>
          <w:color w:val="231F20"/>
          <w:sz w:val="17"/>
        </w:rPr>
        <w:t>territoriale</w:t>
      </w:r>
      <w:r>
        <w:rPr>
          <w:color w:val="231F20"/>
          <w:spacing w:val="-8"/>
          <w:sz w:val="17"/>
        </w:rPr>
        <w:t> </w:t>
      </w:r>
      <w:r>
        <w:rPr>
          <w:color w:val="231F20"/>
          <w:sz w:val="17"/>
        </w:rPr>
        <w:t>del</w:t>
      </w:r>
      <w:r>
        <w:rPr>
          <w:color w:val="231F20"/>
          <w:spacing w:val="-8"/>
          <w:sz w:val="17"/>
        </w:rPr>
        <w:t> </w:t>
      </w:r>
      <w:r>
        <w:rPr>
          <w:color w:val="231F20"/>
          <w:sz w:val="17"/>
        </w:rPr>
        <w:t>programma</w:t>
      </w:r>
      <w:r>
        <w:rPr>
          <w:color w:val="231F20"/>
          <w:spacing w:val="-8"/>
          <w:sz w:val="17"/>
        </w:rPr>
        <w:t> </w:t>
      </w:r>
      <w:r>
        <w:rPr>
          <w:color w:val="231F20"/>
          <w:sz w:val="17"/>
        </w:rPr>
        <w:t>nel</w:t>
      </w:r>
      <w:r>
        <w:rPr>
          <w:color w:val="231F20"/>
          <w:spacing w:val="-8"/>
          <w:sz w:val="17"/>
        </w:rPr>
        <w:t> </w:t>
      </w:r>
      <w:r>
        <w:rPr>
          <w:color w:val="231F20"/>
          <w:sz w:val="17"/>
        </w:rPr>
        <w:t>riferimen- to al complesso dell’area del sisma 2009 come beneficiaria di effetti diffusi, diretti o indiretti, di qualsiasi intervento che sarà finanziato;</w:t>
      </w:r>
    </w:p>
    <w:p>
      <w:pPr>
        <w:pStyle w:val="ListParagraph"/>
        <w:numPr>
          <w:ilvl w:val="0"/>
          <w:numId w:val="53"/>
        </w:numPr>
        <w:tabs>
          <w:tab w:pos="858" w:val="left" w:leader="none"/>
        </w:tabs>
        <w:spacing w:line="220" w:lineRule="auto" w:before="64" w:after="0"/>
        <w:ind w:left="113" w:right="38" w:firstLine="511"/>
        <w:jc w:val="both"/>
        <w:rPr>
          <w:sz w:val="17"/>
        </w:rPr>
      </w:pPr>
      <w:r>
        <w:rPr>
          <w:color w:val="231F20"/>
          <w:sz w:val="17"/>
        </w:rPr>
        <w:t>scelta degli interventi improntata all’analisi più </w:t>
      </w:r>
      <w:r>
        <w:rPr>
          <w:color w:val="231F20"/>
          <w:sz w:val="17"/>
        </w:rPr>
        <w:t>rigorosa possibile delle effettive capacità e possibilità di attuazione dei sogget-</w:t>
      </w:r>
      <w:r>
        <w:rPr>
          <w:color w:val="231F20"/>
          <w:spacing w:val="40"/>
          <w:sz w:val="17"/>
        </w:rPr>
        <w:t> </w:t>
      </w:r>
      <w:r>
        <w:rPr>
          <w:color w:val="231F20"/>
          <w:sz w:val="17"/>
        </w:rPr>
        <w:t>ti che si candidano ad assumerne le responsabilità di realizzazione e </w:t>
      </w:r>
      <w:r>
        <w:rPr>
          <w:color w:val="231F20"/>
          <w:spacing w:val="-2"/>
          <w:sz w:val="17"/>
        </w:rPr>
        <w:t>attuazione.</w:t>
      </w:r>
    </w:p>
    <w:p>
      <w:pPr>
        <w:pStyle w:val="ListParagraph"/>
        <w:numPr>
          <w:ilvl w:val="1"/>
          <w:numId w:val="46"/>
        </w:numPr>
        <w:tabs>
          <w:tab w:pos="368" w:val="left" w:leader="none"/>
        </w:tabs>
        <w:spacing w:line="240" w:lineRule="auto" w:before="179" w:after="0"/>
        <w:ind w:left="368" w:right="0" w:hanging="255"/>
        <w:jc w:val="left"/>
        <w:rPr>
          <w:i/>
          <w:sz w:val="17"/>
        </w:rPr>
      </w:pPr>
      <w:r>
        <w:rPr>
          <w:i/>
          <w:color w:val="231F20"/>
          <w:sz w:val="17"/>
        </w:rPr>
        <w:t>Progetti</w:t>
      </w:r>
      <w:r>
        <w:rPr>
          <w:i/>
          <w:color w:val="231F20"/>
          <w:spacing w:val="-4"/>
          <w:sz w:val="17"/>
        </w:rPr>
        <w:t> </w:t>
      </w:r>
      <w:r>
        <w:rPr>
          <w:i/>
          <w:color w:val="231F20"/>
          <w:sz w:val="17"/>
        </w:rPr>
        <w:t>portanti</w:t>
      </w:r>
      <w:r>
        <w:rPr>
          <w:i/>
          <w:color w:val="231F20"/>
          <w:spacing w:val="-3"/>
          <w:sz w:val="17"/>
        </w:rPr>
        <w:t> </w:t>
      </w:r>
      <w:r>
        <w:rPr>
          <w:i/>
          <w:color w:val="231F20"/>
          <w:sz w:val="17"/>
        </w:rPr>
        <w:t>e</w:t>
      </w:r>
      <w:r>
        <w:rPr>
          <w:i/>
          <w:color w:val="231F20"/>
          <w:spacing w:val="-3"/>
          <w:sz w:val="17"/>
        </w:rPr>
        <w:t> </w:t>
      </w:r>
      <w:r>
        <w:rPr>
          <w:i/>
          <w:color w:val="231F20"/>
          <w:sz w:val="17"/>
        </w:rPr>
        <w:t>di</w:t>
      </w:r>
      <w:r>
        <w:rPr>
          <w:i/>
          <w:color w:val="231F20"/>
          <w:spacing w:val="-3"/>
          <w:sz w:val="17"/>
        </w:rPr>
        <w:t> </w:t>
      </w:r>
      <w:r>
        <w:rPr>
          <w:i/>
          <w:color w:val="231F20"/>
          <w:sz w:val="17"/>
        </w:rPr>
        <w:t>urgente</w:t>
      </w:r>
      <w:r>
        <w:rPr>
          <w:i/>
          <w:color w:val="231F20"/>
          <w:spacing w:val="-3"/>
          <w:sz w:val="17"/>
        </w:rPr>
        <w:t> </w:t>
      </w:r>
      <w:r>
        <w:rPr>
          <w:i/>
          <w:color w:val="231F20"/>
          <w:spacing w:val="-2"/>
          <w:sz w:val="17"/>
        </w:rPr>
        <w:t>avvio/attuazione</w:t>
      </w:r>
    </w:p>
    <w:p>
      <w:pPr>
        <w:spacing w:line="220" w:lineRule="auto" w:before="116"/>
        <w:ind w:left="113" w:right="38" w:firstLine="341"/>
        <w:jc w:val="both"/>
        <w:rPr>
          <w:sz w:val="17"/>
        </w:rPr>
      </w:pPr>
      <w:r>
        <w:rPr>
          <w:color w:val="231F20"/>
          <w:sz w:val="17"/>
        </w:rPr>
        <w:t>Nell’ambito del presente programma, in attuazione delle sue </w:t>
      </w:r>
      <w:r>
        <w:rPr>
          <w:color w:val="231F20"/>
          <w:sz w:val="17"/>
        </w:rPr>
        <w:t>prio- rità e in stretta coerenza con gli obiettivi di sviluppo e crescita sosteni- bile del territorio del cratere del sisma 2009, sono stati individuati pro- getti che, per i loro caratteri di priorità e urgenza, si propongono come destinatari di assegnazione di risorse contestualmente all’approvazione del Programma.</w:t>
      </w:r>
    </w:p>
    <w:p>
      <w:pPr>
        <w:spacing w:line="220" w:lineRule="auto" w:before="66"/>
        <w:ind w:left="113" w:right="38" w:firstLine="341"/>
        <w:jc w:val="both"/>
        <w:rPr>
          <w:sz w:val="17"/>
        </w:rPr>
      </w:pPr>
      <w:r>
        <w:rPr>
          <w:color w:val="231F20"/>
          <w:sz w:val="17"/>
        </w:rPr>
        <w:t>Tali progetti sono pertanto inseriti da subito nella stessa </w:t>
      </w:r>
      <w:r>
        <w:rPr>
          <w:color w:val="231F20"/>
          <w:sz w:val="17"/>
        </w:rPr>
        <w:t>proposta di presentazione del nuovo Programma Restart 2, di cui faranno parte integrante, ai fini della immediata approvazione da parte del CIPESS.</w:t>
      </w:r>
    </w:p>
    <w:p>
      <w:pPr>
        <w:spacing w:line="220" w:lineRule="auto" w:before="64"/>
        <w:ind w:left="113" w:right="39" w:firstLine="341"/>
        <w:jc w:val="both"/>
        <w:rPr>
          <w:sz w:val="17"/>
        </w:rPr>
      </w:pPr>
      <w:r>
        <w:rPr>
          <w:color w:val="231F20"/>
          <w:sz w:val="17"/>
        </w:rPr>
        <w:t>I progetti «portanti» sono rispondenti a tutte le seguenti </w:t>
      </w:r>
      <w:r>
        <w:rPr>
          <w:color w:val="231F20"/>
          <w:sz w:val="17"/>
        </w:rPr>
        <w:t>caratteri- stiche</w:t>
      </w:r>
      <w:r>
        <w:rPr>
          <w:color w:val="231F20"/>
          <w:spacing w:val="-7"/>
          <w:sz w:val="17"/>
        </w:rPr>
        <w:t> </w:t>
      </w:r>
      <w:r>
        <w:rPr>
          <w:color w:val="231F20"/>
          <w:sz w:val="17"/>
        </w:rPr>
        <w:t>assunte</w:t>
      </w:r>
      <w:r>
        <w:rPr>
          <w:color w:val="231F20"/>
          <w:spacing w:val="-7"/>
          <w:sz w:val="17"/>
        </w:rPr>
        <w:t> </w:t>
      </w:r>
      <w:r>
        <w:rPr>
          <w:color w:val="231F20"/>
          <w:sz w:val="17"/>
        </w:rPr>
        <w:t>a</w:t>
      </w:r>
      <w:r>
        <w:rPr>
          <w:color w:val="231F20"/>
          <w:spacing w:val="-7"/>
          <w:sz w:val="17"/>
        </w:rPr>
        <w:t> </w:t>
      </w:r>
      <w:r>
        <w:rPr>
          <w:color w:val="231F20"/>
          <w:sz w:val="17"/>
        </w:rPr>
        <w:t>riferimento</w:t>
      </w:r>
      <w:r>
        <w:rPr>
          <w:color w:val="231F20"/>
          <w:spacing w:val="-7"/>
          <w:sz w:val="17"/>
        </w:rPr>
        <w:t> </w:t>
      </w:r>
      <w:r>
        <w:rPr>
          <w:color w:val="231F20"/>
          <w:sz w:val="17"/>
        </w:rPr>
        <w:t>per</w:t>
      </w:r>
      <w:r>
        <w:rPr>
          <w:color w:val="231F20"/>
          <w:spacing w:val="-7"/>
          <w:sz w:val="17"/>
        </w:rPr>
        <w:t> </w:t>
      </w:r>
      <w:r>
        <w:rPr>
          <w:color w:val="231F20"/>
          <w:sz w:val="17"/>
        </w:rPr>
        <w:t>la</w:t>
      </w:r>
      <w:r>
        <w:rPr>
          <w:color w:val="231F20"/>
          <w:spacing w:val="-7"/>
          <w:sz w:val="17"/>
        </w:rPr>
        <w:t> </w:t>
      </w:r>
      <w:r>
        <w:rPr>
          <w:color w:val="231F20"/>
          <w:sz w:val="17"/>
        </w:rPr>
        <w:t>loro</w:t>
      </w:r>
      <w:r>
        <w:rPr>
          <w:color w:val="231F20"/>
          <w:spacing w:val="-7"/>
          <w:sz w:val="17"/>
        </w:rPr>
        <w:t> </w:t>
      </w:r>
      <w:r>
        <w:rPr>
          <w:color w:val="231F20"/>
          <w:sz w:val="17"/>
        </w:rPr>
        <w:t>individuazione,</w:t>
      </w:r>
      <w:r>
        <w:rPr>
          <w:color w:val="231F20"/>
          <w:spacing w:val="-7"/>
          <w:sz w:val="17"/>
        </w:rPr>
        <w:t> </w:t>
      </w:r>
      <w:r>
        <w:rPr>
          <w:color w:val="231F20"/>
          <w:sz w:val="17"/>
        </w:rPr>
        <w:t>selezione,</w:t>
      </w:r>
      <w:r>
        <w:rPr>
          <w:color w:val="231F20"/>
          <w:spacing w:val="-7"/>
          <w:sz w:val="17"/>
        </w:rPr>
        <w:t> </w:t>
      </w:r>
      <w:r>
        <w:rPr>
          <w:color w:val="231F20"/>
          <w:sz w:val="17"/>
        </w:rPr>
        <w:t>prepa- razione e poi proposizione:</w:t>
      </w:r>
    </w:p>
    <w:p>
      <w:pPr>
        <w:spacing w:before="51"/>
        <w:ind w:left="625" w:right="0" w:firstLine="0"/>
        <w:jc w:val="both"/>
        <w:rPr>
          <w:sz w:val="17"/>
        </w:rPr>
      </w:pPr>
      <w:r>
        <w:rPr>
          <w:color w:val="231F20"/>
          <w:sz w:val="17"/>
        </w:rPr>
        <w:t>rilievo strategico condiviso da tutto il </w:t>
      </w:r>
      <w:r>
        <w:rPr>
          <w:color w:val="231F20"/>
          <w:spacing w:val="-2"/>
          <w:sz w:val="17"/>
        </w:rPr>
        <w:t>territorio;</w:t>
      </w:r>
    </w:p>
    <w:p>
      <w:pPr>
        <w:spacing w:line="220" w:lineRule="auto" w:before="59"/>
        <w:ind w:left="113" w:right="38" w:firstLine="511"/>
        <w:jc w:val="both"/>
        <w:rPr>
          <w:sz w:val="17"/>
        </w:rPr>
      </w:pPr>
      <w:r>
        <w:rPr>
          <w:color w:val="231F20"/>
          <w:sz w:val="17"/>
        </w:rPr>
        <w:t>rispondenza a tutti i requisiti programmatori, tecnici e </w:t>
      </w:r>
      <w:r>
        <w:rPr>
          <w:color w:val="231F20"/>
          <w:sz w:val="17"/>
        </w:rPr>
        <w:t>procedu- rali</w:t>
      </w:r>
      <w:r>
        <w:rPr>
          <w:color w:val="231F20"/>
          <w:spacing w:val="-6"/>
          <w:sz w:val="17"/>
        </w:rPr>
        <w:t> </w:t>
      </w:r>
      <w:r>
        <w:rPr>
          <w:color w:val="231F20"/>
          <w:sz w:val="17"/>
        </w:rPr>
        <w:t>previsti</w:t>
      </w:r>
      <w:r>
        <w:rPr>
          <w:color w:val="231F20"/>
          <w:spacing w:val="-6"/>
          <w:sz w:val="17"/>
        </w:rPr>
        <w:t> </w:t>
      </w:r>
      <w:r>
        <w:rPr>
          <w:color w:val="231F20"/>
          <w:sz w:val="17"/>
        </w:rPr>
        <w:t>nel</w:t>
      </w:r>
      <w:r>
        <w:rPr>
          <w:color w:val="231F20"/>
          <w:spacing w:val="-6"/>
          <w:sz w:val="17"/>
        </w:rPr>
        <w:t> </w:t>
      </w:r>
      <w:r>
        <w:rPr>
          <w:color w:val="231F20"/>
          <w:sz w:val="17"/>
        </w:rPr>
        <w:t>presente</w:t>
      </w:r>
      <w:r>
        <w:rPr>
          <w:color w:val="231F20"/>
          <w:spacing w:val="-6"/>
          <w:sz w:val="17"/>
        </w:rPr>
        <w:t> </w:t>
      </w:r>
      <w:r>
        <w:rPr>
          <w:color w:val="231F20"/>
          <w:sz w:val="17"/>
        </w:rPr>
        <w:t>Programma</w:t>
      </w:r>
      <w:r>
        <w:rPr>
          <w:color w:val="231F20"/>
          <w:spacing w:val="-6"/>
          <w:sz w:val="17"/>
        </w:rPr>
        <w:t> </w:t>
      </w:r>
      <w:r>
        <w:rPr>
          <w:color w:val="231F20"/>
          <w:sz w:val="17"/>
        </w:rPr>
        <w:t>(compresi</w:t>
      </w:r>
      <w:r>
        <w:rPr>
          <w:color w:val="231F20"/>
          <w:spacing w:val="-6"/>
          <w:sz w:val="17"/>
        </w:rPr>
        <w:t> </w:t>
      </w:r>
      <w:r>
        <w:rPr>
          <w:color w:val="231F20"/>
          <w:sz w:val="17"/>
        </w:rPr>
        <w:t>quelli</w:t>
      </w:r>
      <w:r>
        <w:rPr>
          <w:color w:val="231F20"/>
          <w:spacing w:val="-6"/>
          <w:sz w:val="17"/>
        </w:rPr>
        <w:t> </w:t>
      </w:r>
      <w:r>
        <w:rPr>
          <w:color w:val="231F20"/>
          <w:sz w:val="17"/>
        </w:rPr>
        <w:t>relativi</w:t>
      </w:r>
      <w:r>
        <w:rPr>
          <w:color w:val="231F20"/>
          <w:spacing w:val="-6"/>
          <w:sz w:val="17"/>
        </w:rPr>
        <w:t> </w:t>
      </w:r>
      <w:r>
        <w:rPr>
          <w:color w:val="231F20"/>
          <w:sz w:val="17"/>
        </w:rPr>
        <w:t>ai</w:t>
      </w:r>
      <w:r>
        <w:rPr>
          <w:color w:val="231F20"/>
          <w:spacing w:val="-6"/>
          <w:sz w:val="17"/>
        </w:rPr>
        <w:t> </w:t>
      </w:r>
      <w:r>
        <w:rPr>
          <w:color w:val="231F20"/>
          <w:sz w:val="17"/>
        </w:rPr>
        <w:t>progetti che seguono la procedura ordinaria di cui al paragrafo 5.3 successivo);</w:t>
      </w:r>
    </w:p>
    <w:p>
      <w:pPr>
        <w:spacing w:line="220" w:lineRule="auto" w:before="64"/>
        <w:ind w:left="113" w:right="38" w:firstLine="511"/>
        <w:jc w:val="both"/>
        <w:rPr>
          <w:sz w:val="17"/>
        </w:rPr>
      </w:pPr>
      <w:r>
        <w:rPr>
          <w:color w:val="231F20"/>
          <w:sz w:val="17"/>
        </w:rPr>
        <w:t>valenza propedeutico/trasversale (sia in ordine agli ambiti terri- toriali, sia in ordine alle priorità del Programma) per altri interventi </w:t>
      </w:r>
      <w:r>
        <w:rPr>
          <w:color w:val="231F20"/>
          <w:sz w:val="17"/>
        </w:rPr>
        <w:t>da realizzare successivamente nell’ambito della programmazione;</w:t>
      </w:r>
    </w:p>
    <w:p>
      <w:pPr>
        <w:spacing w:line="220" w:lineRule="auto" w:before="64"/>
        <w:ind w:left="113" w:right="39" w:firstLine="511"/>
        <w:jc w:val="both"/>
        <w:rPr>
          <w:sz w:val="17"/>
        </w:rPr>
      </w:pPr>
      <w:r>
        <w:rPr>
          <w:color w:val="231F20"/>
          <w:sz w:val="17"/>
        </w:rPr>
        <w:t>funzione aggregativa delle esigenze del territorio </w:t>
      </w:r>
      <w:r>
        <w:rPr>
          <w:color w:val="231F20"/>
          <w:sz w:val="17"/>
        </w:rPr>
        <w:t>attestato dall’aver</w:t>
      </w:r>
      <w:r>
        <w:rPr>
          <w:color w:val="231F20"/>
          <w:spacing w:val="-5"/>
          <w:sz w:val="17"/>
        </w:rPr>
        <w:t> </w:t>
      </w:r>
      <w:r>
        <w:rPr>
          <w:color w:val="231F20"/>
          <w:sz w:val="17"/>
        </w:rPr>
        <w:t>positivamente</w:t>
      </w:r>
      <w:r>
        <w:rPr>
          <w:color w:val="231F20"/>
          <w:spacing w:val="-5"/>
          <w:sz w:val="17"/>
        </w:rPr>
        <w:t> </w:t>
      </w:r>
      <w:r>
        <w:rPr>
          <w:color w:val="231F20"/>
          <w:sz w:val="17"/>
        </w:rPr>
        <w:t>espletato</w:t>
      </w:r>
      <w:r>
        <w:rPr>
          <w:color w:val="231F20"/>
          <w:spacing w:val="-5"/>
          <w:sz w:val="17"/>
        </w:rPr>
        <w:t> </w:t>
      </w:r>
      <w:r>
        <w:rPr>
          <w:color w:val="231F20"/>
          <w:sz w:val="17"/>
        </w:rPr>
        <w:t>il</w:t>
      </w:r>
      <w:r>
        <w:rPr>
          <w:color w:val="231F20"/>
          <w:spacing w:val="-5"/>
          <w:sz w:val="17"/>
        </w:rPr>
        <w:t> </w:t>
      </w:r>
      <w:r>
        <w:rPr>
          <w:color w:val="231F20"/>
          <w:sz w:val="17"/>
        </w:rPr>
        <w:t>processo</w:t>
      </w:r>
      <w:r>
        <w:rPr>
          <w:color w:val="231F20"/>
          <w:spacing w:val="-5"/>
          <w:sz w:val="17"/>
        </w:rPr>
        <w:t> </w:t>
      </w:r>
      <w:r>
        <w:rPr>
          <w:color w:val="231F20"/>
          <w:sz w:val="17"/>
        </w:rPr>
        <w:t>di</w:t>
      </w:r>
      <w:r>
        <w:rPr>
          <w:color w:val="231F20"/>
          <w:spacing w:val="-5"/>
          <w:sz w:val="17"/>
        </w:rPr>
        <w:t> </w:t>
      </w:r>
      <w:r>
        <w:rPr>
          <w:color w:val="231F20"/>
          <w:sz w:val="17"/>
        </w:rPr>
        <w:t>condivisione</w:t>
      </w:r>
      <w:r>
        <w:rPr>
          <w:color w:val="231F20"/>
          <w:spacing w:val="-5"/>
          <w:sz w:val="17"/>
        </w:rPr>
        <w:t> </w:t>
      </w:r>
      <w:r>
        <w:rPr>
          <w:color w:val="231F20"/>
          <w:sz w:val="17"/>
        </w:rPr>
        <w:t>e</w:t>
      </w:r>
      <w:r>
        <w:rPr>
          <w:color w:val="231F20"/>
          <w:spacing w:val="-5"/>
          <w:sz w:val="17"/>
        </w:rPr>
        <w:t> </w:t>
      </w:r>
      <w:r>
        <w:rPr>
          <w:color w:val="231F20"/>
          <w:sz w:val="17"/>
        </w:rPr>
        <w:t>approva- zione nei diversi gradi e modalità previsti;</w:t>
      </w:r>
    </w:p>
    <w:p>
      <w:pPr>
        <w:spacing w:line="220" w:lineRule="auto" w:before="64"/>
        <w:ind w:left="113" w:right="38" w:firstLine="511"/>
        <w:jc w:val="both"/>
        <w:rPr>
          <w:sz w:val="17"/>
        </w:rPr>
      </w:pPr>
      <w:r>
        <w:rPr>
          <w:color w:val="231F20"/>
          <w:sz w:val="17"/>
        </w:rPr>
        <w:t>urgenza di attuazione in quanto collegati ad obiettivi </w:t>
      </w:r>
      <w:r>
        <w:rPr>
          <w:color w:val="231F20"/>
          <w:sz w:val="17"/>
        </w:rPr>
        <w:t>temporali tassativi (tutti i progetti portanti sono collegati direttamente o comun- que indirettamente al conseguimento di obiettivi funzionali all’anno, il 2026, in cui L’Aquila sarà capitale italiana della cultura);</w:t>
      </w:r>
    </w:p>
    <w:p>
      <w:pPr>
        <w:spacing w:line="220" w:lineRule="auto" w:before="64"/>
        <w:ind w:left="113" w:right="38" w:firstLine="511"/>
        <w:jc w:val="both"/>
        <w:rPr>
          <w:sz w:val="17"/>
        </w:rPr>
      </w:pPr>
      <w:r>
        <w:rPr>
          <w:color w:val="231F20"/>
          <w:sz w:val="17"/>
        </w:rPr>
        <w:t>avanzata</w:t>
      </w:r>
      <w:r>
        <w:rPr>
          <w:color w:val="231F20"/>
          <w:spacing w:val="-9"/>
          <w:sz w:val="17"/>
        </w:rPr>
        <w:t> </w:t>
      </w:r>
      <w:r>
        <w:rPr>
          <w:color w:val="231F20"/>
          <w:sz w:val="17"/>
        </w:rPr>
        <w:t>definizione</w:t>
      </w:r>
      <w:r>
        <w:rPr>
          <w:color w:val="231F20"/>
          <w:spacing w:val="-9"/>
          <w:sz w:val="17"/>
        </w:rPr>
        <w:t> </w:t>
      </w:r>
      <w:r>
        <w:rPr>
          <w:color w:val="231F20"/>
          <w:sz w:val="17"/>
        </w:rPr>
        <w:t>tecnica</w:t>
      </w:r>
      <w:r>
        <w:rPr>
          <w:color w:val="231F20"/>
          <w:spacing w:val="-9"/>
          <w:sz w:val="17"/>
        </w:rPr>
        <w:t> </w:t>
      </w:r>
      <w:r>
        <w:rPr>
          <w:color w:val="231F20"/>
          <w:sz w:val="17"/>
        </w:rPr>
        <w:t>tale</w:t>
      </w:r>
      <w:r>
        <w:rPr>
          <w:color w:val="231F20"/>
          <w:spacing w:val="-9"/>
          <w:sz w:val="17"/>
        </w:rPr>
        <w:t> </w:t>
      </w:r>
      <w:r>
        <w:rPr>
          <w:color w:val="231F20"/>
          <w:sz w:val="17"/>
        </w:rPr>
        <w:t>da</w:t>
      </w:r>
      <w:r>
        <w:rPr>
          <w:color w:val="231F20"/>
          <w:spacing w:val="-9"/>
          <w:sz w:val="17"/>
        </w:rPr>
        <w:t> </w:t>
      </w:r>
      <w:r>
        <w:rPr>
          <w:color w:val="231F20"/>
          <w:sz w:val="17"/>
        </w:rPr>
        <w:t>consentirne</w:t>
      </w:r>
      <w:r>
        <w:rPr>
          <w:color w:val="231F20"/>
          <w:spacing w:val="-9"/>
          <w:sz w:val="17"/>
        </w:rPr>
        <w:t> </w:t>
      </w:r>
      <w:r>
        <w:rPr>
          <w:color w:val="231F20"/>
          <w:sz w:val="17"/>
        </w:rPr>
        <w:t>il</w:t>
      </w:r>
      <w:r>
        <w:rPr>
          <w:color w:val="231F20"/>
          <w:spacing w:val="-9"/>
          <w:sz w:val="17"/>
        </w:rPr>
        <w:t> </w:t>
      </w:r>
      <w:r>
        <w:rPr>
          <w:color w:val="231F20"/>
          <w:sz w:val="17"/>
        </w:rPr>
        <w:t>loro</w:t>
      </w:r>
      <w:r>
        <w:rPr>
          <w:color w:val="231F20"/>
          <w:spacing w:val="-9"/>
          <w:sz w:val="17"/>
        </w:rPr>
        <w:t> </w:t>
      </w:r>
      <w:r>
        <w:rPr>
          <w:color w:val="231F20"/>
          <w:sz w:val="17"/>
        </w:rPr>
        <w:t>immedia- to avvio a seguito dell’approvazione del presente Programma da parte del CIPESS e alla relativa assegnazione di risorse;</w:t>
      </w:r>
    </w:p>
    <w:p>
      <w:pPr>
        <w:spacing w:line="220" w:lineRule="auto" w:before="64"/>
        <w:ind w:left="113" w:right="38" w:firstLine="511"/>
        <w:jc w:val="both"/>
        <w:rPr>
          <w:sz w:val="17"/>
        </w:rPr>
      </w:pPr>
      <w:r>
        <w:rPr>
          <w:color w:val="231F20"/>
          <w:sz w:val="17"/>
        </w:rPr>
        <w:t>positivo</w:t>
      </w:r>
      <w:r>
        <w:rPr>
          <w:color w:val="231F20"/>
          <w:spacing w:val="-9"/>
          <w:sz w:val="17"/>
        </w:rPr>
        <w:t> </w:t>
      </w:r>
      <w:r>
        <w:rPr>
          <w:color w:val="231F20"/>
          <w:sz w:val="17"/>
        </w:rPr>
        <w:t>superamento</w:t>
      </w:r>
      <w:r>
        <w:rPr>
          <w:color w:val="231F20"/>
          <w:spacing w:val="-9"/>
          <w:sz w:val="17"/>
        </w:rPr>
        <w:t> </w:t>
      </w:r>
      <w:r>
        <w:rPr>
          <w:color w:val="231F20"/>
          <w:sz w:val="17"/>
        </w:rPr>
        <w:t>dell’istruttoria</w:t>
      </w:r>
      <w:r>
        <w:rPr>
          <w:color w:val="231F20"/>
          <w:spacing w:val="-9"/>
          <w:sz w:val="17"/>
        </w:rPr>
        <w:t> </w:t>
      </w:r>
      <w:r>
        <w:rPr>
          <w:color w:val="231F20"/>
          <w:sz w:val="17"/>
        </w:rPr>
        <w:t>tecnica</w:t>
      </w:r>
      <w:r>
        <w:rPr>
          <w:color w:val="231F20"/>
          <w:spacing w:val="-9"/>
          <w:sz w:val="17"/>
        </w:rPr>
        <w:t> </w:t>
      </w:r>
      <w:r>
        <w:rPr>
          <w:color w:val="231F20"/>
          <w:sz w:val="17"/>
        </w:rPr>
        <w:t>da</w:t>
      </w:r>
      <w:r>
        <w:rPr>
          <w:color w:val="231F20"/>
          <w:spacing w:val="-9"/>
          <w:sz w:val="17"/>
        </w:rPr>
        <w:t> </w:t>
      </w:r>
      <w:r>
        <w:rPr>
          <w:color w:val="231F20"/>
          <w:sz w:val="17"/>
        </w:rPr>
        <w:t>parte</w:t>
      </w:r>
      <w:r>
        <w:rPr>
          <w:color w:val="231F20"/>
          <w:spacing w:val="-9"/>
          <w:sz w:val="17"/>
        </w:rPr>
        <w:t> </w:t>
      </w:r>
      <w:r>
        <w:rPr>
          <w:color w:val="231F20"/>
          <w:sz w:val="17"/>
        </w:rPr>
        <w:t>della</w:t>
      </w:r>
      <w:r>
        <w:rPr>
          <w:color w:val="231F20"/>
          <w:spacing w:val="-9"/>
          <w:sz w:val="17"/>
        </w:rPr>
        <w:t> </w:t>
      </w:r>
      <w:r>
        <w:rPr>
          <w:color w:val="231F20"/>
          <w:sz w:val="17"/>
        </w:rPr>
        <w:t>Strut- tura di missione sulla base delle schede/intervento in cui ne sono detta- gliati obiettivi, contenuti tecnici, requisiti procedurali e finanziari.</w:t>
      </w:r>
    </w:p>
    <w:p>
      <w:pPr>
        <w:spacing w:line="220" w:lineRule="auto" w:before="64"/>
        <w:ind w:left="113" w:right="38" w:firstLine="341"/>
        <w:jc w:val="both"/>
        <w:rPr>
          <w:sz w:val="17"/>
        </w:rPr>
      </w:pPr>
      <w:r>
        <w:rPr>
          <w:color w:val="231F20"/>
          <w:sz w:val="17"/>
        </w:rPr>
        <w:t>Le</w:t>
      </w:r>
      <w:r>
        <w:rPr>
          <w:color w:val="231F20"/>
          <w:spacing w:val="-5"/>
          <w:sz w:val="17"/>
        </w:rPr>
        <w:t> </w:t>
      </w:r>
      <w:r>
        <w:rPr>
          <w:color w:val="231F20"/>
          <w:sz w:val="17"/>
        </w:rPr>
        <w:t>proposte</w:t>
      </w:r>
      <w:r>
        <w:rPr>
          <w:color w:val="231F20"/>
          <w:spacing w:val="-5"/>
          <w:sz w:val="17"/>
        </w:rPr>
        <w:t> </w:t>
      </w:r>
      <w:r>
        <w:rPr>
          <w:color w:val="231F20"/>
          <w:sz w:val="17"/>
        </w:rPr>
        <w:t>di</w:t>
      </w:r>
      <w:r>
        <w:rPr>
          <w:color w:val="231F20"/>
          <w:spacing w:val="-5"/>
          <w:sz w:val="17"/>
        </w:rPr>
        <w:t> </w:t>
      </w:r>
      <w:r>
        <w:rPr>
          <w:color w:val="231F20"/>
          <w:sz w:val="17"/>
        </w:rPr>
        <w:t>progetti</w:t>
      </w:r>
      <w:r>
        <w:rPr>
          <w:color w:val="231F20"/>
          <w:spacing w:val="-5"/>
          <w:sz w:val="17"/>
        </w:rPr>
        <w:t> </w:t>
      </w:r>
      <w:r>
        <w:rPr>
          <w:color w:val="231F20"/>
          <w:sz w:val="17"/>
        </w:rPr>
        <w:t>«portanti»</w:t>
      </w:r>
      <w:r>
        <w:rPr>
          <w:color w:val="231F20"/>
          <w:spacing w:val="-5"/>
          <w:sz w:val="17"/>
        </w:rPr>
        <w:t> </w:t>
      </w:r>
      <w:r>
        <w:rPr>
          <w:color w:val="231F20"/>
          <w:sz w:val="17"/>
        </w:rPr>
        <w:t>sono</w:t>
      </w:r>
      <w:r>
        <w:rPr>
          <w:color w:val="231F20"/>
          <w:spacing w:val="-5"/>
          <w:sz w:val="17"/>
        </w:rPr>
        <w:t> </w:t>
      </w:r>
      <w:r>
        <w:rPr>
          <w:color w:val="231F20"/>
          <w:sz w:val="17"/>
        </w:rPr>
        <w:t>state</w:t>
      </w:r>
      <w:r>
        <w:rPr>
          <w:color w:val="231F20"/>
          <w:spacing w:val="-5"/>
          <w:sz w:val="17"/>
        </w:rPr>
        <w:t> </w:t>
      </w:r>
      <w:r>
        <w:rPr>
          <w:color w:val="231F20"/>
          <w:sz w:val="17"/>
        </w:rPr>
        <w:t>istruite</w:t>
      </w:r>
      <w:r>
        <w:rPr>
          <w:color w:val="231F20"/>
          <w:spacing w:val="-5"/>
          <w:sz w:val="17"/>
        </w:rPr>
        <w:t> </w:t>
      </w:r>
      <w:r>
        <w:rPr>
          <w:color w:val="231F20"/>
          <w:sz w:val="17"/>
        </w:rPr>
        <w:t>dalla</w:t>
      </w:r>
      <w:r>
        <w:rPr>
          <w:color w:val="231F20"/>
          <w:spacing w:val="-5"/>
          <w:sz w:val="17"/>
        </w:rPr>
        <w:t> </w:t>
      </w:r>
      <w:r>
        <w:rPr>
          <w:color w:val="231F20"/>
          <w:sz w:val="17"/>
        </w:rPr>
        <w:t>Struttura di</w:t>
      </w:r>
      <w:r>
        <w:rPr>
          <w:color w:val="231F20"/>
          <w:spacing w:val="10"/>
          <w:sz w:val="17"/>
        </w:rPr>
        <w:t> </w:t>
      </w:r>
      <w:r>
        <w:rPr>
          <w:color w:val="231F20"/>
          <w:sz w:val="17"/>
        </w:rPr>
        <w:t>missione,</w:t>
      </w:r>
      <w:r>
        <w:rPr>
          <w:color w:val="231F20"/>
          <w:spacing w:val="10"/>
          <w:sz w:val="17"/>
        </w:rPr>
        <w:t> </w:t>
      </w:r>
      <w:r>
        <w:rPr>
          <w:color w:val="231F20"/>
          <w:sz w:val="17"/>
        </w:rPr>
        <w:t>secondo</w:t>
      </w:r>
      <w:r>
        <w:rPr>
          <w:color w:val="231F20"/>
          <w:spacing w:val="10"/>
          <w:sz w:val="17"/>
        </w:rPr>
        <w:t> </w:t>
      </w:r>
      <w:r>
        <w:rPr>
          <w:color w:val="231F20"/>
          <w:sz w:val="17"/>
        </w:rPr>
        <w:t>le</w:t>
      </w:r>
      <w:r>
        <w:rPr>
          <w:color w:val="231F20"/>
          <w:spacing w:val="10"/>
          <w:sz w:val="17"/>
        </w:rPr>
        <w:t> </w:t>
      </w:r>
      <w:r>
        <w:rPr>
          <w:color w:val="231F20"/>
          <w:sz w:val="17"/>
        </w:rPr>
        <w:t>procedure</w:t>
      </w:r>
      <w:r>
        <w:rPr>
          <w:color w:val="231F20"/>
          <w:spacing w:val="10"/>
          <w:sz w:val="17"/>
        </w:rPr>
        <w:t> </w:t>
      </w:r>
      <w:r>
        <w:rPr>
          <w:color w:val="231F20"/>
          <w:sz w:val="17"/>
        </w:rPr>
        <w:t>individuate</w:t>
      </w:r>
      <w:r>
        <w:rPr>
          <w:color w:val="231F20"/>
          <w:spacing w:val="10"/>
          <w:sz w:val="17"/>
        </w:rPr>
        <w:t> </w:t>
      </w:r>
      <w:r>
        <w:rPr>
          <w:color w:val="231F20"/>
          <w:sz w:val="17"/>
        </w:rPr>
        <w:t>nel</w:t>
      </w:r>
      <w:r>
        <w:rPr>
          <w:color w:val="231F20"/>
          <w:spacing w:val="10"/>
          <w:sz w:val="17"/>
        </w:rPr>
        <w:t> </w:t>
      </w:r>
      <w:r>
        <w:rPr>
          <w:color w:val="231F20"/>
          <w:sz w:val="17"/>
        </w:rPr>
        <w:t>presente</w:t>
      </w:r>
      <w:r>
        <w:rPr>
          <w:color w:val="231F20"/>
          <w:spacing w:val="10"/>
          <w:sz w:val="17"/>
        </w:rPr>
        <w:t> </w:t>
      </w:r>
      <w:r>
        <w:rPr>
          <w:color w:val="231F20"/>
          <w:spacing w:val="-2"/>
          <w:sz w:val="17"/>
        </w:rPr>
        <w:t>documento</w:t>
      </w:r>
    </w:p>
    <w:p>
      <w:pPr>
        <w:spacing w:line="220" w:lineRule="auto" w:before="1"/>
        <w:ind w:left="113" w:right="38" w:firstLine="0"/>
        <w:jc w:val="both"/>
        <w:rPr>
          <w:sz w:val="17"/>
        </w:rPr>
      </w:pPr>
      <w:r>
        <w:rPr>
          <w:color w:val="231F20"/>
          <w:sz w:val="17"/>
        </w:rPr>
        <w:t>«Restart</w:t>
      </w:r>
      <w:r>
        <w:rPr>
          <w:color w:val="231F20"/>
          <w:spacing w:val="-5"/>
          <w:sz w:val="17"/>
        </w:rPr>
        <w:t> </w:t>
      </w:r>
      <w:r>
        <w:rPr>
          <w:color w:val="231F20"/>
          <w:sz w:val="17"/>
        </w:rPr>
        <w:t>2025-2027</w:t>
      </w:r>
      <w:r>
        <w:rPr>
          <w:color w:val="231F20"/>
          <w:spacing w:val="-5"/>
          <w:sz w:val="17"/>
        </w:rPr>
        <w:t> </w:t>
      </w:r>
      <w:r>
        <w:rPr>
          <w:color w:val="231F20"/>
          <w:sz w:val="17"/>
        </w:rPr>
        <w:t>-</w:t>
      </w:r>
      <w:r>
        <w:rPr>
          <w:color w:val="231F20"/>
          <w:spacing w:val="-5"/>
          <w:sz w:val="17"/>
        </w:rPr>
        <w:t> </w:t>
      </w:r>
      <w:r>
        <w:rPr>
          <w:color w:val="231F20"/>
          <w:sz w:val="17"/>
        </w:rPr>
        <w:t>Programma</w:t>
      </w:r>
      <w:r>
        <w:rPr>
          <w:color w:val="231F20"/>
          <w:spacing w:val="-5"/>
          <w:sz w:val="17"/>
        </w:rPr>
        <w:t> </w:t>
      </w:r>
      <w:r>
        <w:rPr>
          <w:color w:val="231F20"/>
          <w:sz w:val="17"/>
        </w:rPr>
        <w:t>per</w:t>
      </w:r>
      <w:r>
        <w:rPr>
          <w:color w:val="231F20"/>
          <w:spacing w:val="-5"/>
          <w:sz w:val="17"/>
        </w:rPr>
        <w:t> </w:t>
      </w:r>
      <w:r>
        <w:rPr>
          <w:color w:val="231F20"/>
          <w:sz w:val="17"/>
        </w:rPr>
        <w:t>lo</w:t>
      </w:r>
      <w:r>
        <w:rPr>
          <w:color w:val="231F20"/>
          <w:spacing w:val="-5"/>
          <w:sz w:val="17"/>
        </w:rPr>
        <w:t> </w:t>
      </w:r>
      <w:r>
        <w:rPr>
          <w:color w:val="231F20"/>
          <w:sz w:val="17"/>
        </w:rPr>
        <w:t>sviluppo</w:t>
      </w:r>
      <w:r>
        <w:rPr>
          <w:color w:val="231F20"/>
          <w:spacing w:val="-5"/>
          <w:sz w:val="17"/>
        </w:rPr>
        <w:t> </w:t>
      </w:r>
      <w:r>
        <w:rPr>
          <w:color w:val="231F20"/>
          <w:sz w:val="17"/>
        </w:rPr>
        <w:t>del</w:t>
      </w:r>
      <w:r>
        <w:rPr>
          <w:color w:val="231F20"/>
          <w:spacing w:val="-5"/>
          <w:sz w:val="17"/>
        </w:rPr>
        <w:t> </w:t>
      </w:r>
      <w:r>
        <w:rPr>
          <w:color w:val="231F20"/>
          <w:sz w:val="17"/>
        </w:rPr>
        <w:t>territorio</w:t>
      </w:r>
      <w:r>
        <w:rPr>
          <w:color w:val="231F20"/>
          <w:spacing w:val="-5"/>
          <w:sz w:val="17"/>
        </w:rPr>
        <w:t> </w:t>
      </w:r>
      <w:r>
        <w:rPr>
          <w:color w:val="231F20"/>
          <w:sz w:val="17"/>
        </w:rPr>
        <w:t>dell’area del</w:t>
      </w:r>
      <w:r>
        <w:rPr>
          <w:color w:val="231F20"/>
          <w:spacing w:val="-4"/>
          <w:sz w:val="17"/>
        </w:rPr>
        <w:t> </w:t>
      </w:r>
      <w:r>
        <w:rPr>
          <w:color w:val="231F20"/>
          <w:sz w:val="17"/>
        </w:rPr>
        <w:t>cratere</w:t>
      </w:r>
      <w:r>
        <w:rPr>
          <w:color w:val="231F20"/>
          <w:spacing w:val="-4"/>
          <w:sz w:val="17"/>
        </w:rPr>
        <w:t> </w:t>
      </w:r>
      <w:r>
        <w:rPr>
          <w:color w:val="231F20"/>
          <w:sz w:val="17"/>
        </w:rPr>
        <w:t>del</w:t>
      </w:r>
      <w:r>
        <w:rPr>
          <w:color w:val="231F20"/>
          <w:spacing w:val="-4"/>
          <w:sz w:val="17"/>
        </w:rPr>
        <w:t> </w:t>
      </w:r>
      <w:r>
        <w:rPr>
          <w:color w:val="231F20"/>
          <w:sz w:val="17"/>
        </w:rPr>
        <w:t>sisma</w:t>
      </w:r>
      <w:r>
        <w:rPr>
          <w:color w:val="231F20"/>
          <w:spacing w:val="-4"/>
          <w:sz w:val="17"/>
        </w:rPr>
        <w:t> </w:t>
      </w:r>
      <w:r>
        <w:rPr>
          <w:color w:val="231F20"/>
          <w:sz w:val="17"/>
        </w:rPr>
        <w:t>2009</w:t>
      </w:r>
      <w:r>
        <w:rPr>
          <w:color w:val="231F20"/>
          <w:spacing w:val="-4"/>
          <w:sz w:val="17"/>
        </w:rPr>
        <w:t> </w:t>
      </w:r>
      <w:r>
        <w:rPr>
          <w:color w:val="231F20"/>
          <w:sz w:val="17"/>
        </w:rPr>
        <w:t>per</w:t>
      </w:r>
      <w:r>
        <w:rPr>
          <w:color w:val="231F20"/>
          <w:spacing w:val="-4"/>
          <w:sz w:val="17"/>
        </w:rPr>
        <w:t> </w:t>
      </w:r>
      <w:r>
        <w:rPr>
          <w:color w:val="231F20"/>
          <w:sz w:val="17"/>
        </w:rPr>
        <w:t>il</w:t>
      </w:r>
      <w:r>
        <w:rPr>
          <w:color w:val="231F20"/>
          <w:spacing w:val="-4"/>
          <w:sz w:val="17"/>
        </w:rPr>
        <w:t> </w:t>
      </w:r>
      <w:r>
        <w:rPr>
          <w:color w:val="231F20"/>
          <w:sz w:val="17"/>
        </w:rPr>
        <w:t>periodo</w:t>
      </w:r>
      <w:r>
        <w:rPr>
          <w:color w:val="231F20"/>
          <w:spacing w:val="-4"/>
          <w:sz w:val="17"/>
        </w:rPr>
        <w:t> </w:t>
      </w:r>
      <w:r>
        <w:rPr>
          <w:color w:val="231F20"/>
          <w:sz w:val="17"/>
        </w:rPr>
        <w:t>2025-2027»</w:t>
      </w:r>
      <w:r>
        <w:rPr>
          <w:color w:val="231F20"/>
          <w:spacing w:val="-4"/>
          <w:sz w:val="17"/>
        </w:rPr>
        <w:t> </w:t>
      </w:r>
      <w:r>
        <w:rPr>
          <w:color w:val="231F20"/>
          <w:sz w:val="17"/>
        </w:rPr>
        <w:t>mediante</w:t>
      </w:r>
      <w:r>
        <w:rPr>
          <w:color w:val="231F20"/>
          <w:spacing w:val="-4"/>
          <w:sz w:val="17"/>
        </w:rPr>
        <w:t> </w:t>
      </w:r>
      <w:r>
        <w:rPr>
          <w:color w:val="231F20"/>
          <w:sz w:val="17"/>
        </w:rPr>
        <w:t>apposita analisi tecnica e di ammissibilità, valutabilità e finanziabilità effettuata sulla base di specifiche check list, atte a verificare la sussistenza delle condizioni di fattibilità, sostenibilità finanziaria, convenienza dell’in- tervento per la collettività e coerenza con gli obiettivi di sviluppo del </w:t>
      </w:r>
      <w:r>
        <w:rPr>
          <w:color w:val="231F20"/>
          <w:spacing w:val="-2"/>
          <w:sz w:val="17"/>
        </w:rPr>
        <w:t>Programma.</w:t>
      </w:r>
    </w:p>
    <w:p>
      <w:pPr>
        <w:spacing w:line="220" w:lineRule="auto" w:before="66"/>
        <w:ind w:left="113" w:right="38" w:firstLine="341"/>
        <w:jc w:val="both"/>
        <w:rPr>
          <w:sz w:val="17"/>
        </w:rPr>
      </w:pPr>
      <w:r>
        <w:rPr>
          <w:color w:val="231F20"/>
          <w:sz w:val="17"/>
        </w:rPr>
        <w:t>Le proposte di intervento, all’esito della verifica istruttoria, </w:t>
      </w:r>
      <w:r>
        <w:rPr>
          <w:color w:val="231F20"/>
          <w:sz w:val="17"/>
        </w:rPr>
        <w:t>sono state</w:t>
      </w:r>
      <w:r>
        <w:rPr>
          <w:color w:val="231F20"/>
          <w:spacing w:val="-1"/>
          <w:sz w:val="17"/>
        </w:rPr>
        <w:t> </w:t>
      </w:r>
      <w:r>
        <w:rPr>
          <w:color w:val="231F20"/>
          <w:sz w:val="17"/>
        </w:rPr>
        <w:t>presentate</w:t>
      </w:r>
      <w:r>
        <w:rPr>
          <w:color w:val="231F20"/>
          <w:spacing w:val="-1"/>
          <w:sz w:val="17"/>
        </w:rPr>
        <w:t> </w:t>
      </w:r>
      <w:r>
        <w:rPr>
          <w:color w:val="231F20"/>
          <w:sz w:val="17"/>
        </w:rPr>
        <w:t>al</w:t>
      </w:r>
      <w:r>
        <w:rPr>
          <w:color w:val="231F20"/>
          <w:spacing w:val="-1"/>
          <w:sz w:val="17"/>
        </w:rPr>
        <w:t> </w:t>
      </w:r>
      <w:r>
        <w:rPr>
          <w:color w:val="231F20"/>
          <w:sz w:val="17"/>
        </w:rPr>
        <w:t>Comitato</w:t>
      </w:r>
      <w:r>
        <w:rPr>
          <w:color w:val="231F20"/>
          <w:spacing w:val="-1"/>
          <w:sz w:val="17"/>
        </w:rPr>
        <w:t> </w:t>
      </w:r>
      <w:r>
        <w:rPr>
          <w:color w:val="231F20"/>
          <w:sz w:val="17"/>
        </w:rPr>
        <w:t>di</w:t>
      </w:r>
      <w:r>
        <w:rPr>
          <w:color w:val="231F20"/>
          <w:spacing w:val="-1"/>
          <w:sz w:val="17"/>
        </w:rPr>
        <w:t> </w:t>
      </w:r>
      <w:r>
        <w:rPr>
          <w:color w:val="231F20"/>
          <w:sz w:val="17"/>
        </w:rPr>
        <w:t>indirizzo</w:t>
      </w:r>
      <w:r>
        <w:rPr>
          <w:color w:val="231F20"/>
          <w:spacing w:val="-2"/>
          <w:sz w:val="17"/>
        </w:rPr>
        <w:t> </w:t>
      </w:r>
      <w:r>
        <w:rPr>
          <w:i/>
          <w:color w:val="231F20"/>
          <w:sz w:val="17"/>
        </w:rPr>
        <w:t>ex</w:t>
      </w:r>
      <w:r>
        <w:rPr>
          <w:i/>
          <w:color w:val="231F20"/>
          <w:spacing w:val="-1"/>
          <w:sz w:val="17"/>
        </w:rPr>
        <w:t> </w:t>
      </w:r>
      <w:r>
        <w:rPr>
          <w:color w:val="231F20"/>
          <w:sz w:val="17"/>
        </w:rPr>
        <w:t>decreto</w:t>
      </w:r>
      <w:r>
        <w:rPr>
          <w:color w:val="231F20"/>
          <w:spacing w:val="-1"/>
          <w:sz w:val="17"/>
        </w:rPr>
        <w:t> </w:t>
      </w:r>
      <w:r>
        <w:rPr>
          <w:color w:val="231F20"/>
          <w:sz w:val="17"/>
        </w:rPr>
        <w:t>ministeriale</w:t>
      </w:r>
      <w:r>
        <w:rPr>
          <w:color w:val="231F20"/>
          <w:spacing w:val="-1"/>
          <w:sz w:val="17"/>
        </w:rPr>
        <w:t> </w:t>
      </w:r>
      <w:r>
        <w:rPr>
          <w:color w:val="231F20"/>
          <w:sz w:val="17"/>
        </w:rPr>
        <w:t>8</w:t>
      </w:r>
      <w:r>
        <w:rPr>
          <w:color w:val="231F20"/>
          <w:spacing w:val="-1"/>
          <w:sz w:val="17"/>
        </w:rPr>
        <w:t> </w:t>
      </w:r>
      <w:r>
        <w:rPr>
          <w:color w:val="231F20"/>
          <w:sz w:val="17"/>
        </w:rPr>
        <w:t>aprile 2013, nella seduta del 22.01.2025, il quale, in accordo alle funzioni ad esso attribuite nel nuovo Programma di sviluppo, ha espresso parere favorevole,</w:t>
      </w:r>
      <w:r>
        <w:rPr>
          <w:color w:val="231F20"/>
          <w:spacing w:val="-10"/>
          <w:sz w:val="17"/>
        </w:rPr>
        <w:t> </w:t>
      </w:r>
      <w:r>
        <w:rPr>
          <w:color w:val="231F20"/>
          <w:sz w:val="17"/>
        </w:rPr>
        <w:t>chiedendo</w:t>
      </w:r>
      <w:r>
        <w:rPr>
          <w:color w:val="231F20"/>
          <w:spacing w:val="-10"/>
          <w:sz w:val="17"/>
        </w:rPr>
        <w:t> </w:t>
      </w:r>
      <w:r>
        <w:rPr>
          <w:color w:val="231F20"/>
          <w:sz w:val="17"/>
        </w:rPr>
        <w:t>alla</w:t>
      </w:r>
      <w:r>
        <w:rPr>
          <w:color w:val="231F20"/>
          <w:spacing w:val="-10"/>
          <w:sz w:val="17"/>
        </w:rPr>
        <w:t> </w:t>
      </w:r>
      <w:r>
        <w:rPr>
          <w:color w:val="231F20"/>
          <w:sz w:val="17"/>
        </w:rPr>
        <w:t>Struttura</w:t>
      </w:r>
      <w:r>
        <w:rPr>
          <w:color w:val="231F20"/>
          <w:spacing w:val="-10"/>
          <w:sz w:val="17"/>
        </w:rPr>
        <w:t> </w:t>
      </w:r>
      <w:r>
        <w:rPr>
          <w:color w:val="231F20"/>
          <w:sz w:val="17"/>
        </w:rPr>
        <w:t>di</w:t>
      </w:r>
      <w:r>
        <w:rPr>
          <w:color w:val="231F20"/>
          <w:spacing w:val="-10"/>
          <w:sz w:val="17"/>
        </w:rPr>
        <w:t> </w:t>
      </w:r>
      <w:r>
        <w:rPr>
          <w:color w:val="231F20"/>
          <w:sz w:val="17"/>
        </w:rPr>
        <w:t>missione</w:t>
      </w:r>
      <w:r>
        <w:rPr>
          <w:color w:val="231F20"/>
          <w:spacing w:val="-10"/>
          <w:sz w:val="17"/>
        </w:rPr>
        <w:t> </w:t>
      </w:r>
      <w:r>
        <w:rPr>
          <w:color w:val="231F20"/>
          <w:sz w:val="17"/>
        </w:rPr>
        <w:t>di</w:t>
      </w:r>
      <w:r>
        <w:rPr>
          <w:color w:val="231F20"/>
          <w:spacing w:val="-10"/>
          <w:sz w:val="17"/>
        </w:rPr>
        <w:t> </w:t>
      </w:r>
      <w:r>
        <w:rPr>
          <w:color w:val="231F20"/>
          <w:sz w:val="17"/>
        </w:rPr>
        <w:t>sottoporla</w:t>
      </w:r>
      <w:r>
        <w:rPr>
          <w:color w:val="231F20"/>
          <w:spacing w:val="-10"/>
          <w:sz w:val="17"/>
        </w:rPr>
        <w:t> </w:t>
      </w:r>
      <w:r>
        <w:rPr>
          <w:color w:val="231F20"/>
          <w:sz w:val="17"/>
        </w:rPr>
        <w:t>al</w:t>
      </w:r>
      <w:r>
        <w:rPr>
          <w:color w:val="231F20"/>
          <w:spacing w:val="-10"/>
          <w:sz w:val="17"/>
        </w:rPr>
        <w:t> </w:t>
      </w:r>
      <w:r>
        <w:rPr>
          <w:color w:val="231F20"/>
          <w:sz w:val="17"/>
        </w:rPr>
        <w:t>CIPESS per l’assegnazione di risorse, come risultante dal verbale allegato (alle- gato </w:t>
      </w:r>
      <w:r>
        <w:rPr>
          <w:i/>
          <w:color w:val="231F20"/>
          <w:sz w:val="17"/>
        </w:rPr>
        <w:t>C)</w:t>
      </w:r>
      <w:r>
        <w:rPr>
          <w:color w:val="231F20"/>
          <w:sz w:val="17"/>
        </w:rPr>
        <w:t>.</w:t>
      </w:r>
    </w:p>
    <w:p>
      <w:pPr>
        <w:spacing w:line="220" w:lineRule="auto" w:before="67"/>
        <w:ind w:left="113" w:right="38" w:firstLine="341"/>
        <w:jc w:val="both"/>
        <w:rPr>
          <w:sz w:val="17"/>
        </w:rPr>
      </w:pPr>
      <w:r>
        <w:rPr>
          <w:color w:val="231F20"/>
          <w:sz w:val="17"/>
        </w:rPr>
        <w:t>I progetti «portanti» sono descritti in sintesi di seguito, mentre </w:t>
      </w:r>
      <w:r>
        <w:rPr>
          <w:color w:val="231F20"/>
          <w:sz w:val="17"/>
        </w:rPr>
        <w:t>in allegato</w:t>
      </w:r>
      <w:r>
        <w:rPr>
          <w:color w:val="231F20"/>
          <w:spacing w:val="-5"/>
          <w:sz w:val="17"/>
        </w:rPr>
        <w:t> </w:t>
      </w:r>
      <w:r>
        <w:rPr>
          <w:color w:val="231F20"/>
          <w:sz w:val="17"/>
        </w:rPr>
        <w:t>sono</w:t>
      </w:r>
      <w:r>
        <w:rPr>
          <w:color w:val="231F20"/>
          <w:spacing w:val="-5"/>
          <w:sz w:val="17"/>
        </w:rPr>
        <w:t> </w:t>
      </w:r>
      <w:r>
        <w:rPr>
          <w:color w:val="231F20"/>
          <w:sz w:val="17"/>
        </w:rPr>
        <w:t>riportate</w:t>
      </w:r>
      <w:r>
        <w:rPr>
          <w:color w:val="231F20"/>
          <w:spacing w:val="-5"/>
          <w:sz w:val="17"/>
        </w:rPr>
        <w:t> </w:t>
      </w:r>
      <w:r>
        <w:rPr>
          <w:color w:val="231F20"/>
          <w:sz w:val="17"/>
        </w:rPr>
        <w:t>le</w:t>
      </w:r>
      <w:r>
        <w:rPr>
          <w:color w:val="231F20"/>
          <w:spacing w:val="-5"/>
          <w:sz w:val="17"/>
        </w:rPr>
        <w:t> </w:t>
      </w:r>
      <w:r>
        <w:rPr>
          <w:color w:val="231F20"/>
          <w:sz w:val="17"/>
        </w:rPr>
        <w:t>singole</w:t>
      </w:r>
      <w:r>
        <w:rPr>
          <w:color w:val="231F20"/>
          <w:spacing w:val="-5"/>
          <w:sz w:val="17"/>
        </w:rPr>
        <w:t> </w:t>
      </w:r>
      <w:r>
        <w:rPr>
          <w:color w:val="231F20"/>
          <w:sz w:val="17"/>
        </w:rPr>
        <w:t>schede</w:t>
      </w:r>
      <w:r>
        <w:rPr>
          <w:color w:val="231F20"/>
          <w:spacing w:val="-5"/>
          <w:sz w:val="17"/>
        </w:rPr>
        <w:t> </w:t>
      </w:r>
      <w:r>
        <w:rPr>
          <w:color w:val="231F20"/>
          <w:sz w:val="17"/>
        </w:rPr>
        <w:t>descrittive</w:t>
      </w:r>
      <w:r>
        <w:rPr>
          <w:color w:val="231F20"/>
          <w:spacing w:val="-5"/>
          <w:sz w:val="17"/>
        </w:rPr>
        <w:t> </w:t>
      </w:r>
      <w:r>
        <w:rPr>
          <w:color w:val="231F20"/>
          <w:sz w:val="17"/>
        </w:rPr>
        <w:t>degli</w:t>
      </w:r>
      <w:r>
        <w:rPr>
          <w:color w:val="231F20"/>
          <w:spacing w:val="-5"/>
          <w:sz w:val="17"/>
        </w:rPr>
        <w:t> </w:t>
      </w:r>
      <w:r>
        <w:rPr>
          <w:color w:val="231F20"/>
          <w:sz w:val="17"/>
        </w:rPr>
        <w:t>interventi</w:t>
      </w:r>
      <w:r>
        <w:rPr>
          <w:color w:val="231F20"/>
          <w:spacing w:val="-5"/>
          <w:sz w:val="17"/>
        </w:rPr>
        <w:t> </w:t>
      </w:r>
      <w:r>
        <w:rPr>
          <w:color w:val="231F20"/>
          <w:sz w:val="17"/>
        </w:rPr>
        <w:t>pro- posti e delle loro caratteristiche.</w:t>
      </w:r>
    </w:p>
    <w:p>
      <w:pPr>
        <w:pStyle w:val="ListParagraph"/>
        <w:numPr>
          <w:ilvl w:val="0"/>
          <w:numId w:val="54"/>
        </w:numPr>
        <w:tabs>
          <w:tab w:pos="353" w:val="left" w:leader="none"/>
          <w:tab w:pos="453" w:val="left" w:leader="none"/>
        </w:tabs>
        <w:spacing w:line="220" w:lineRule="auto" w:before="106" w:after="0"/>
        <w:ind w:left="453" w:right="102" w:hanging="341"/>
        <w:jc w:val="both"/>
        <w:rPr>
          <w:sz w:val="17"/>
        </w:rPr>
      </w:pPr>
      <w:r>
        <w:rPr/>
        <w:br w:type="column"/>
      </w:r>
      <w:r>
        <w:rPr>
          <w:i/>
          <w:color w:val="231F20"/>
          <w:sz w:val="17"/>
        </w:rPr>
        <w:t>CLEANTECH COMMUNITY</w:t>
      </w:r>
      <w:r>
        <w:rPr>
          <w:color w:val="231F20"/>
          <w:sz w:val="17"/>
        </w:rPr>
        <w:t>: VALORIZZAZIONE DI ASSET ENERGETICI E AMBIENTALI NELL’AREA DEL CRATERE SISMICO 2009.</w:t>
      </w:r>
    </w:p>
    <w:p>
      <w:pPr>
        <w:spacing w:line="220" w:lineRule="auto" w:before="125"/>
        <w:ind w:left="113" w:right="105" w:firstLine="341"/>
        <w:jc w:val="both"/>
        <w:rPr>
          <w:sz w:val="17"/>
        </w:rPr>
      </w:pPr>
      <w:r>
        <w:rPr>
          <w:color w:val="231F20"/>
          <w:sz w:val="17"/>
        </w:rPr>
        <w:t>L’intervento, proposto e realizzato dal Comune di Fossa, </w:t>
      </w:r>
      <w:r>
        <w:rPr>
          <w:color w:val="231F20"/>
          <w:sz w:val="17"/>
        </w:rPr>
        <w:t>quale soggetto attuatore beneficiario delle risorse, è finalizzato al consegui- mento degli obiettivi di transizione energetica e decarbonizzazione, generando</w:t>
      </w:r>
      <w:r>
        <w:rPr>
          <w:color w:val="231F20"/>
          <w:spacing w:val="-4"/>
          <w:sz w:val="17"/>
        </w:rPr>
        <w:t> </w:t>
      </w:r>
      <w:r>
        <w:rPr>
          <w:color w:val="231F20"/>
          <w:sz w:val="17"/>
        </w:rPr>
        <w:t>al</w:t>
      </w:r>
      <w:r>
        <w:rPr>
          <w:color w:val="231F20"/>
          <w:spacing w:val="-4"/>
          <w:sz w:val="17"/>
        </w:rPr>
        <w:t> </w:t>
      </w:r>
      <w:r>
        <w:rPr>
          <w:color w:val="231F20"/>
          <w:sz w:val="17"/>
        </w:rPr>
        <w:t>contempo</w:t>
      </w:r>
      <w:r>
        <w:rPr>
          <w:color w:val="231F20"/>
          <w:spacing w:val="-4"/>
          <w:sz w:val="17"/>
        </w:rPr>
        <w:t> </w:t>
      </w:r>
      <w:r>
        <w:rPr>
          <w:color w:val="231F20"/>
          <w:sz w:val="17"/>
        </w:rPr>
        <w:t>benefici</w:t>
      </w:r>
      <w:r>
        <w:rPr>
          <w:color w:val="231F20"/>
          <w:spacing w:val="-4"/>
          <w:sz w:val="17"/>
        </w:rPr>
        <w:t> </w:t>
      </w:r>
      <w:r>
        <w:rPr>
          <w:color w:val="231F20"/>
          <w:sz w:val="17"/>
        </w:rPr>
        <w:t>sociali</w:t>
      </w:r>
      <w:r>
        <w:rPr>
          <w:color w:val="231F20"/>
          <w:spacing w:val="-4"/>
          <w:sz w:val="17"/>
        </w:rPr>
        <w:t> </w:t>
      </w:r>
      <w:r>
        <w:rPr>
          <w:color w:val="231F20"/>
          <w:sz w:val="17"/>
        </w:rPr>
        <w:t>ed</w:t>
      </w:r>
      <w:r>
        <w:rPr>
          <w:color w:val="231F20"/>
          <w:spacing w:val="-4"/>
          <w:sz w:val="17"/>
        </w:rPr>
        <w:t> </w:t>
      </w:r>
      <w:r>
        <w:rPr>
          <w:color w:val="231F20"/>
          <w:sz w:val="17"/>
        </w:rPr>
        <w:t>economici</w:t>
      </w:r>
      <w:r>
        <w:rPr>
          <w:color w:val="231F20"/>
          <w:spacing w:val="-4"/>
          <w:sz w:val="17"/>
        </w:rPr>
        <w:t> </w:t>
      </w:r>
      <w:r>
        <w:rPr>
          <w:color w:val="231F20"/>
          <w:sz w:val="17"/>
        </w:rPr>
        <w:t>per</w:t>
      </w:r>
      <w:r>
        <w:rPr>
          <w:color w:val="231F20"/>
          <w:spacing w:val="-4"/>
          <w:sz w:val="17"/>
        </w:rPr>
        <w:t> </w:t>
      </w:r>
      <w:r>
        <w:rPr>
          <w:color w:val="231F20"/>
          <w:sz w:val="17"/>
        </w:rPr>
        <w:t>cittadini</w:t>
      </w:r>
      <w:r>
        <w:rPr>
          <w:color w:val="231F20"/>
          <w:spacing w:val="-4"/>
          <w:sz w:val="17"/>
        </w:rPr>
        <w:t> </w:t>
      </w:r>
      <w:r>
        <w:rPr>
          <w:color w:val="231F20"/>
          <w:sz w:val="17"/>
        </w:rPr>
        <w:t>e</w:t>
      </w:r>
      <w:r>
        <w:rPr>
          <w:color w:val="231F20"/>
          <w:spacing w:val="-4"/>
          <w:sz w:val="17"/>
        </w:rPr>
        <w:t> </w:t>
      </w:r>
      <w:r>
        <w:rPr>
          <w:color w:val="231F20"/>
          <w:sz w:val="17"/>
        </w:rPr>
        <w:t>im- prese del territorio.</w:t>
      </w:r>
    </w:p>
    <w:p>
      <w:pPr>
        <w:spacing w:line="220" w:lineRule="auto" w:before="69"/>
        <w:ind w:left="113" w:right="105" w:firstLine="341"/>
        <w:jc w:val="both"/>
        <w:rPr>
          <w:sz w:val="17"/>
        </w:rPr>
      </w:pPr>
      <w:r>
        <w:rPr>
          <w:color w:val="231F20"/>
          <w:sz w:val="17"/>
        </w:rPr>
        <w:t>L’iniziativa è ideata per aggregare il maggior numero di </w:t>
      </w:r>
      <w:r>
        <w:rPr>
          <w:color w:val="231F20"/>
          <w:sz w:val="17"/>
        </w:rPr>
        <w:t>comuni del cratere sismico 2009, partendo dalle attività in corso per la costi- tuzione delle CER nei Comuni di Fossa, Navelli, Poggio Picenze, San Demetrio ne’ Vestini e Scoppito.</w:t>
      </w:r>
    </w:p>
    <w:p>
      <w:pPr>
        <w:spacing w:line="220" w:lineRule="auto" w:before="69"/>
        <w:ind w:left="113" w:right="104" w:firstLine="341"/>
        <w:jc w:val="both"/>
        <w:rPr>
          <w:sz w:val="17"/>
        </w:rPr>
      </w:pPr>
      <w:r>
        <w:rPr>
          <w:color w:val="231F20"/>
          <w:sz w:val="17"/>
        </w:rPr>
        <w:t>Nello specifico, le azioni di progetto si articolano in attività di ge- stione</w:t>
      </w:r>
      <w:r>
        <w:rPr>
          <w:color w:val="231F20"/>
          <w:spacing w:val="-10"/>
          <w:sz w:val="17"/>
        </w:rPr>
        <w:t> </w:t>
      </w:r>
      <w:r>
        <w:rPr>
          <w:color w:val="231F20"/>
          <w:sz w:val="17"/>
        </w:rPr>
        <w:t>forestale</w:t>
      </w:r>
      <w:r>
        <w:rPr>
          <w:color w:val="231F20"/>
          <w:spacing w:val="-10"/>
          <w:sz w:val="17"/>
        </w:rPr>
        <w:t> </w:t>
      </w:r>
      <w:r>
        <w:rPr>
          <w:color w:val="231F20"/>
          <w:sz w:val="17"/>
        </w:rPr>
        <w:t>sostenibile,</w:t>
      </w:r>
      <w:r>
        <w:rPr>
          <w:color w:val="231F20"/>
          <w:spacing w:val="-10"/>
          <w:sz w:val="17"/>
        </w:rPr>
        <w:t> </w:t>
      </w:r>
      <w:r>
        <w:rPr>
          <w:color w:val="231F20"/>
          <w:sz w:val="17"/>
        </w:rPr>
        <w:t>implementazione</w:t>
      </w:r>
      <w:r>
        <w:rPr>
          <w:color w:val="231F20"/>
          <w:spacing w:val="-10"/>
          <w:sz w:val="17"/>
        </w:rPr>
        <w:t> </w:t>
      </w:r>
      <w:r>
        <w:rPr>
          <w:color w:val="231F20"/>
          <w:sz w:val="17"/>
        </w:rPr>
        <w:t>di</w:t>
      </w:r>
      <w:r>
        <w:rPr>
          <w:color w:val="231F20"/>
          <w:spacing w:val="-10"/>
          <w:sz w:val="17"/>
        </w:rPr>
        <w:t> </w:t>
      </w:r>
      <w:r>
        <w:rPr>
          <w:color w:val="231F20"/>
          <w:sz w:val="17"/>
        </w:rPr>
        <w:t>una</w:t>
      </w:r>
      <w:r>
        <w:rPr>
          <w:color w:val="231F20"/>
          <w:spacing w:val="-10"/>
          <w:sz w:val="17"/>
        </w:rPr>
        <w:t> </w:t>
      </w:r>
      <w:r>
        <w:rPr>
          <w:color w:val="231F20"/>
          <w:sz w:val="17"/>
        </w:rPr>
        <w:t>piattaforma</w:t>
      </w:r>
      <w:r>
        <w:rPr>
          <w:color w:val="231F20"/>
          <w:spacing w:val="-10"/>
          <w:sz w:val="17"/>
        </w:rPr>
        <w:t> </w:t>
      </w:r>
      <w:r>
        <w:rPr>
          <w:color w:val="231F20"/>
          <w:sz w:val="17"/>
        </w:rPr>
        <w:t>digitale per monitorare e gestire i dati relativi ai servizi energetici e ambientali, elaborazione e validazione di un modello di sviluppo territoriale attra- verso</w:t>
      </w:r>
      <w:r>
        <w:rPr>
          <w:color w:val="231F20"/>
          <w:spacing w:val="-2"/>
          <w:sz w:val="17"/>
        </w:rPr>
        <w:t> </w:t>
      </w:r>
      <w:r>
        <w:rPr>
          <w:color w:val="231F20"/>
          <w:sz w:val="17"/>
        </w:rPr>
        <w:t>studi</w:t>
      </w:r>
      <w:r>
        <w:rPr>
          <w:color w:val="231F20"/>
          <w:spacing w:val="-2"/>
          <w:sz w:val="17"/>
        </w:rPr>
        <w:t> </w:t>
      </w:r>
      <w:r>
        <w:rPr>
          <w:color w:val="231F20"/>
          <w:sz w:val="17"/>
        </w:rPr>
        <w:t>di</w:t>
      </w:r>
      <w:r>
        <w:rPr>
          <w:color w:val="231F20"/>
          <w:spacing w:val="-2"/>
          <w:sz w:val="17"/>
        </w:rPr>
        <w:t> </w:t>
      </w:r>
      <w:r>
        <w:rPr>
          <w:color w:val="231F20"/>
          <w:sz w:val="17"/>
        </w:rPr>
        <w:t>fattibilità</w:t>
      </w:r>
      <w:r>
        <w:rPr>
          <w:color w:val="231F20"/>
          <w:spacing w:val="-2"/>
          <w:sz w:val="17"/>
        </w:rPr>
        <w:t> </w:t>
      </w:r>
      <w:r>
        <w:rPr>
          <w:color w:val="231F20"/>
          <w:sz w:val="17"/>
        </w:rPr>
        <w:t>e</w:t>
      </w:r>
      <w:r>
        <w:rPr>
          <w:color w:val="231F20"/>
          <w:spacing w:val="-2"/>
          <w:sz w:val="17"/>
        </w:rPr>
        <w:t> </w:t>
      </w:r>
      <w:r>
        <w:rPr>
          <w:color w:val="231F20"/>
          <w:sz w:val="17"/>
        </w:rPr>
        <w:t>sperimentazioni,</w:t>
      </w:r>
      <w:r>
        <w:rPr>
          <w:color w:val="231F20"/>
          <w:spacing w:val="-2"/>
          <w:sz w:val="17"/>
        </w:rPr>
        <w:t> </w:t>
      </w:r>
      <w:r>
        <w:rPr>
          <w:color w:val="231F20"/>
          <w:sz w:val="17"/>
        </w:rPr>
        <w:t>al</w:t>
      </w:r>
      <w:r>
        <w:rPr>
          <w:color w:val="231F20"/>
          <w:spacing w:val="-2"/>
          <w:sz w:val="17"/>
        </w:rPr>
        <w:t> </w:t>
      </w:r>
      <w:r>
        <w:rPr>
          <w:color w:val="231F20"/>
          <w:sz w:val="17"/>
        </w:rPr>
        <w:t>fine</w:t>
      </w:r>
      <w:r>
        <w:rPr>
          <w:color w:val="231F20"/>
          <w:spacing w:val="-2"/>
          <w:sz w:val="17"/>
        </w:rPr>
        <w:t> </w:t>
      </w:r>
      <w:r>
        <w:rPr>
          <w:color w:val="231F20"/>
          <w:sz w:val="17"/>
        </w:rPr>
        <w:t>di</w:t>
      </w:r>
      <w:r>
        <w:rPr>
          <w:color w:val="231F20"/>
          <w:spacing w:val="-2"/>
          <w:sz w:val="17"/>
        </w:rPr>
        <w:t> </w:t>
      </w:r>
      <w:r>
        <w:rPr>
          <w:color w:val="231F20"/>
          <w:sz w:val="17"/>
        </w:rPr>
        <w:t>estendere</w:t>
      </w:r>
      <w:r>
        <w:rPr>
          <w:color w:val="231F20"/>
          <w:spacing w:val="-2"/>
          <w:sz w:val="17"/>
        </w:rPr>
        <w:t> </w:t>
      </w:r>
      <w:r>
        <w:rPr>
          <w:color w:val="231F20"/>
          <w:sz w:val="17"/>
        </w:rPr>
        <w:t>su</w:t>
      </w:r>
      <w:r>
        <w:rPr>
          <w:color w:val="231F20"/>
          <w:spacing w:val="-2"/>
          <w:sz w:val="17"/>
        </w:rPr>
        <w:t> </w:t>
      </w:r>
      <w:r>
        <w:rPr>
          <w:color w:val="231F20"/>
          <w:sz w:val="17"/>
        </w:rPr>
        <w:t>ampia scala</w:t>
      </w:r>
      <w:r>
        <w:rPr>
          <w:color w:val="231F20"/>
          <w:spacing w:val="-3"/>
          <w:sz w:val="17"/>
        </w:rPr>
        <w:t> </w:t>
      </w:r>
      <w:r>
        <w:rPr>
          <w:color w:val="231F20"/>
          <w:sz w:val="17"/>
        </w:rPr>
        <w:t>territoriale</w:t>
      </w:r>
      <w:r>
        <w:rPr>
          <w:color w:val="231F20"/>
          <w:spacing w:val="-3"/>
          <w:sz w:val="17"/>
        </w:rPr>
        <w:t> </w:t>
      </w:r>
      <w:r>
        <w:rPr>
          <w:color w:val="231F20"/>
          <w:sz w:val="17"/>
        </w:rPr>
        <w:t>la</w:t>
      </w:r>
      <w:r>
        <w:rPr>
          <w:color w:val="231F20"/>
          <w:spacing w:val="-3"/>
          <w:sz w:val="17"/>
        </w:rPr>
        <w:t> </w:t>
      </w:r>
      <w:r>
        <w:rPr>
          <w:color w:val="231F20"/>
          <w:sz w:val="17"/>
        </w:rPr>
        <w:t>portata</w:t>
      </w:r>
      <w:r>
        <w:rPr>
          <w:color w:val="231F20"/>
          <w:spacing w:val="-3"/>
          <w:sz w:val="17"/>
        </w:rPr>
        <w:t> </w:t>
      </w:r>
      <w:r>
        <w:rPr>
          <w:color w:val="231F20"/>
          <w:sz w:val="17"/>
        </w:rPr>
        <w:t>operativa</w:t>
      </w:r>
      <w:r>
        <w:rPr>
          <w:color w:val="231F20"/>
          <w:spacing w:val="-3"/>
          <w:sz w:val="17"/>
        </w:rPr>
        <w:t> </w:t>
      </w:r>
      <w:r>
        <w:rPr>
          <w:color w:val="231F20"/>
          <w:sz w:val="17"/>
        </w:rPr>
        <w:t>delle</w:t>
      </w:r>
      <w:r>
        <w:rPr>
          <w:color w:val="231F20"/>
          <w:spacing w:val="-3"/>
          <w:sz w:val="17"/>
        </w:rPr>
        <w:t> </w:t>
      </w:r>
      <w:r>
        <w:rPr>
          <w:color w:val="231F20"/>
          <w:sz w:val="17"/>
        </w:rPr>
        <w:t>CER</w:t>
      </w:r>
      <w:r>
        <w:rPr>
          <w:color w:val="231F20"/>
          <w:spacing w:val="-3"/>
          <w:sz w:val="17"/>
        </w:rPr>
        <w:t> </w:t>
      </w:r>
      <w:r>
        <w:rPr>
          <w:color w:val="231F20"/>
          <w:sz w:val="17"/>
        </w:rPr>
        <w:t>in</w:t>
      </w:r>
      <w:r>
        <w:rPr>
          <w:color w:val="231F20"/>
          <w:spacing w:val="-3"/>
          <w:sz w:val="17"/>
        </w:rPr>
        <w:t> </w:t>
      </w:r>
      <w:r>
        <w:rPr>
          <w:color w:val="231F20"/>
          <w:sz w:val="17"/>
        </w:rPr>
        <w:t>realizzazione</w:t>
      </w:r>
      <w:r>
        <w:rPr>
          <w:color w:val="231F20"/>
          <w:spacing w:val="-3"/>
          <w:sz w:val="17"/>
        </w:rPr>
        <w:t> </w:t>
      </w:r>
      <w:r>
        <w:rPr>
          <w:color w:val="231F20"/>
          <w:sz w:val="17"/>
        </w:rPr>
        <w:t>e</w:t>
      </w:r>
      <w:r>
        <w:rPr>
          <w:color w:val="231F20"/>
          <w:spacing w:val="-3"/>
          <w:sz w:val="17"/>
        </w:rPr>
        <w:t> </w:t>
      </w:r>
      <w:r>
        <w:rPr>
          <w:color w:val="231F20"/>
          <w:sz w:val="17"/>
        </w:rPr>
        <w:t>la</w:t>
      </w:r>
      <w:r>
        <w:rPr>
          <w:color w:val="231F20"/>
          <w:spacing w:val="-3"/>
          <w:sz w:val="17"/>
        </w:rPr>
        <w:t> </w:t>
      </w:r>
      <w:r>
        <w:rPr>
          <w:color w:val="231F20"/>
          <w:sz w:val="17"/>
        </w:rPr>
        <w:t>co- stituzione di una società di territorio.</w:t>
      </w:r>
    </w:p>
    <w:p>
      <w:pPr>
        <w:spacing w:line="220" w:lineRule="auto" w:before="71"/>
        <w:ind w:left="113" w:right="105" w:firstLine="341"/>
        <w:jc w:val="both"/>
        <w:rPr>
          <w:sz w:val="17"/>
        </w:rPr>
      </w:pPr>
      <w:r>
        <w:rPr>
          <w:color w:val="231F20"/>
          <w:sz w:val="17"/>
        </w:rPr>
        <w:t>La realizzazione dell’intervento è prevista nell’arco temporale di tre annualità.</w:t>
      </w:r>
    </w:p>
    <w:p>
      <w:pPr>
        <w:spacing w:line="220" w:lineRule="auto" w:before="67"/>
        <w:ind w:left="113" w:right="99" w:firstLine="341"/>
        <w:jc w:val="both"/>
        <w:rPr>
          <w:sz w:val="17"/>
        </w:rPr>
      </w:pPr>
      <w:r>
        <w:rPr>
          <w:color w:val="231F20"/>
          <w:sz w:val="17"/>
        </w:rPr>
        <w:t>Il</w:t>
      </w:r>
      <w:r>
        <w:rPr>
          <w:color w:val="231F20"/>
          <w:spacing w:val="-9"/>
          <w:sz w:val="17"/>
        </w:rPr>
        <w:t> </w:t>
      </w:r>
      <w:r>
        <w:rPr>
          <w:color w:val="231F20"/>
          <w:sz w:val="17"/>
        </w:rPr>
        <w:t>costo</w:t>
      </w:r>
      <w:r>
        <w:rPr>
          <w:color w:val="231F20"/>
          <w:spacing w:val="-9"/>
          <w:sz w:val="17"/>
        </w:rPr>
        <w:t> </w:t>
      </w:r>
      <w:r>
        <w:rPr>
          <w:color w:val="231F20"/>
          <w:sz w:val="17"/>
        </w:rPr>
        <w:t>complessivo</w:t>
      </w:r>
      <w:r>
        <w:rPr>
          <w:color w:val="231F20"/>
          <w:spacing w:val="-9"/>
          <w:sz w:val="17"/>
        </w:rPr>
        <w:t> </w:t>
      </w:r>
      <w:r>
        <w:rPr>
          <w:color w:val="231F20"/>
          <w:sz w:val="17"/>
        </w:rPr>
        <w:t>dell’intervento</w:t>
      </w:r>
      <w:r>
        <w:rPr>
          <w:color w:val="231F20"/>
          <w:spacing w:val="-9"/>
          <w:sz w:val="17"/>
        </w:rPr>
        <w:t> </w:t>
      </w:r>
      <w:r>
        <w:rPr>
          <w:color w:val="231F20"/>
          <w:sz w:val="17"/>
        </w:rPr>
        <w:t>è</w:t>
      </w:r>
      <w:r>
        <w:rPr>
          <w:color w:val="231F20"/>
          <w:spacing w:val="-9"/>
          <w:sz w:val="17"/>
        </w:rPr>
        <w:t> </w:t>
      </w:r>
      <w:r>
        <w:rPr>
          <w:color w:val="231F20"/>
          <w:sz w:val="17"/>
        </w:rPr>
        <w:t>di</w:t>
      </w:r>
      <w:r>
        <w:rPr>
          <w:color w:val="231F20"/>
          <w:spacing w:val="-9"/>
          <w:sz w:val="17"/>
        </w:rPr>
        <w:t> </w:t>
      </w:r>
      <w:r>
        <w:rPr>
          <w:color w:val="231F20"/>
          <w:sz w:val="17"/>
        </w:rPr>
        <w:t>euro</w:t>
      </w:r>
      <w:r>
        <w:rPr>
          <w:color w:val="231F20"/>
          <w:spacing w:val="-9"/>
          <w:sz w:val="17"/>
        </w:rPr>
        <w:t> </w:t>
      </w:r>
      <w:r>
        <w:rPr>
          <w:color w:val="231F20"/>
          <w:sz w:val="17"/>
        </w:rPr>
        <w:t>3.800.000,00.</w:t>
      </w:r>
      <w:r>
        <w:rPr>
          <w:color w:val="231F20"/>
          <w:spacing w:val="-9"/>
          <w:sz w:val="17"/>
        </w:rPr>
        <w:t> </w:t>
      </w:r>
      <w:r>
        <w:rPr>
          <w:color w:val="231F20"/>
          <w:sz w:val="17"/>
        </w:rPr>
        <w:t>Il</w:t>
      </w:r>
      <w:r>
        <w:rPr>
          <w:color w:val="231F20"/>
          <w:spacing w:val="-9"/>
          <w:sz w:val="17"/>
        </w:rPr>
        <w:t> </w:t>
      </w:r>
      <w:r>
        <w:rPr>
          <w:color w:val="231F20"/>
          <w:sz w:val="17"/>
        </w:rPr>
        <w:t>CUP assegnato è H58B25000000001.</w:t>
      </w:r>
    </w:p>
    <w:p>
      <w:pPr>
        <w:spacing w:line="220" w:lineRule="auto" w:before="67"/>
        <w:ind w:left="113" w:right="105" w:firstLine="341"/>
        <w:jc w:val="both"/>
        <w:rPr>
          <w:sz w:val="17"/>
        </w:rPr>
      </w:pPr>
      <w:r>
        <w:rPr>
          <w:color w:val="231F20"/>
          <w:sz w:val="17"/>
        </w:rPr>
        <w:t>L’intervento</w:t>
      </w:r>
      <w:r>
        <w:rPr>
          <w:color w:val="231F20"/>
          <w:spacing w:val="-11"/>
          <w:sz w:val="17"/>
        </w:rPr>
        <w:t> </w:t>
      </w:r>
      <w:r>
        <w:rPr>
          <w:color w:val="231F20"/>
          <w:sz w:val="17"/>
        </w:rPr>
        <w:t>è</w:t>
      </w:r>
      <w:r>
        <w:rPr>
          <w:color w:val="231F20"/>
          <w:spacing w:val="-11"/>
          <w:sz w:val="17"/>
        </w:rPr>
        <w:t> </w:t>
      </w:r>
      <w:r>
        <w:rPr>
          <w:color w:val="231F20"/>
          <w:sz w:val="17"/>
        </w:rPr>
        <w:t>proposto</w:t>
      </w:r>
      <w:r>
        <w:rPr>
          <w:color w:val="231F20"/>
          <w:spacing w:val="-10"/>
          <w:sz w:val="17"/>
        </w:rPr>
        <w:t> </w:t>
      </w:r>
      <w:r>
        <w:rPr>
          <w:color w:val="231F20"/>
          <w:sz w:val="17"/>
        </w:rPr>
        <w:t>nell’ambito</w:t>
      </w:r>
      <w:r>
        <w:rPr>
          <w:color w:val="231F20"/>
          <w:spacing w:val="-11"/>
          <w:sz w:val="17"/>
        </w:rPr>
        <w:t> </w:t>
      </w:r>
      <w:r>
        <w:rPr>
          <w:color w:val="231F20"/>
          <w:sz w:val="17"/>
        </w:rPr>
        <w:t>della</w:t>
      </w:r>
      <w:r>
        <w:rPr>
          <w:color w:val="231F20"/>
          <w:spacing w:val="-11"/>
          <w:sz w:val="17"/>
        </w:rPr>
        <w:t> </w:t>
      </w:r>
      <w:r>
        <w:rPr>
          <w:color w:val="231F20"/>
          <w:sz w:val="17"/>
        </w:rPr>
        <w:t>priorità</w:t>
      </w:r>
      <w:r>
        <w:rPr>
          <w:color w:val="231F20"/>
          <w:spacing w:val="-10"/>
          <w:sz w:val="17"/>
        </w:rPr>
        <w:t> </w:t>
      </w:r>
      <w:r>
        <w:rPr>
          <w:color w:val="231F20"/>
          <w:sz w:val="17"/>
        </w:rPr>
        <w:t>B.</w:t>
      </w:r>
      <w:r>
        <w:rPr>
          <w:color w:val="231F20"/>
          <w:spacing w:val="-11"/>
          <w:sz w:val="17"/>
        </w:rPr>
        <w:t> </w:t>
      </w:r>
      <w:r>
        <w:rPr>
          <w:color w:val="231F20"/>
          <w:sz w:val="17"/>
        </w:rPr>
        <w:t>Turismo</w:t>
      </w:r>
      <w:r>
        <w:rPr>
          <w:color w:val="231F20"/>
          <w:spacing w:val="-10"/>
          <w:sz w:val="17"/>
        </w:rPr>
        <w:t> </w:t>
      </w:r>
      <w:r>
        <w:rPr>
          <w:color w:val="231F20"/>
          <w:sz w:val="17"/>
        </w:rPr>
        <w:t>e</w:t>
      </w:r>
      <w:r>
        <w:rPr>
          <w:color w:val="231F20"/>
          <w:spacing w:val="-11"/>
          <w:sz w:val="17"/>
        </w:rPr>
        <w:t> </w:t>
      </w:r>
      <w:r>
        <w:rPr>
          <w:color w:val="231F20"/>
          <w:sz w:val="17"/>
        </w:rPr>
        <w:t>am- biente, in cui, previa approvazione della odierna proposta di approva- zione del Programma Restart 2, risultano disponibili risorse pari a euro 39.600.000,00, di cui euro 14.000.000,00 a valere sull’annualità 2025.</w:t>
      </w:r>
    </w:p>
    <w:p>
      <w:pPr>
        <w:pStyle w:val="BodyText"/>
        <w:spacing w:before="1"/>
        <w:ind w:left="0"/>
        <w:jc w:val="left"/>
        <w:rPr>
          <w:sz w:val="17"/>
        </w:rPr>
      </w:pPr>
    </w:p>
    <w:p>
      <w:pPr>
        <w:pStyle w:val="ListParagraph"/>
        <w:numPr>
          <w:ilvl w:val="0"/>
          <w:numId w:val="54"/>
        </w:numPr>
        <w:tabs>
          <w:tab w:pos="325" w:val="left" w:leader="none"/>
          <w:tab w:pos="453" w:val="left" w:leader="none"/>
        </w:tabs>
        <w:spacing w:line="220" w:lineRule="auto" w:before="0" w:after="0"/>
        <w:ind w:left="453" w:right="105" w:hanging="341"/>
        <w:jc w:val="both"/>
        <w:rPr>
          <w:sz w:val="17"/>
        </w:rPr>
      </w:pPr>
      <w:r>
        <w:rPr>
          <w:color w:val="231F20"/>
          <w:sz w:val="17"/>
        </w:rPr>
        <w:t>TUTELA E VALORIZZAZIONE DELL’AMBIENTE URBANO DEL CENTRO STORICO A L’AQUILA: ACQUISIZIONE E ATTIVAZIONE DI MEZZI STRUMENTALI SPECIALISTICI PER LA CONSERVAZIONE DEI PERCORSI STORICI E </w:t>
      </w:r>
      <w:r>
        <w:rPr>
          <w:color w:val="231F20"/>
          <w:sz w:val="17"/>
        </w:rPr>
        <w:t>PER L’IGIENE URBANA</w:t>
      </w:r>
    </w:p>
    <w:p>
      <w:pPr>
        <w:spacing w:line="220" w:lineRule="auto" w:before="126"/>
        <w:ind w:left="113" w:right="104" w:firstLine="341"/>
        <w:jc w:val="both"/>
        <w:rPr>
          <w:sz w:val="17"/>
        </w:rPr>
      </w:pPr>
      <w:r>
        <w:rPr>
          <w:color w:val="231F20"/>
          <w:sz w:val="17"/>
        </w:rPr>
        <w:t>L’intervento è proposto dal Comune dell’Aquila che ne è </w:t>
      </w:r>
      <w:r>
        <w:rPr>
          <w:color w:val="231F20"/>
          <w:sz w:val="17"/>
        </w:rPr>
        <w:t>anche soggetto attuatore beneficiario delle risorse, ed è finalizzato, nell’am- bito delle direttive di cui al Piano d’azione per l’economia circolare dell’UE</w:t>
      </w:r>
      <w:r>
        <w:rPr>
          <w:color w:val="231F20"/>
          <w:spacing w:val="-6"/>
          <w:sz w:val="17"/>
        </w:rPr>
        <w:t> </w:t>
      </w:r>
      <w:r>
        <w:rPr>
          <w:color w:val="231F20"/>
          <w:sz w:val="17"/>
        </w:rPr>
        <w:t>(</w:t>
      </w:r>
      <w:r>
        <w:rPr>
          <w:i/>
          <w:color w:val="231F20"/>
          <w:sz w:val="17"/>
        </w:rPr>
        <w:t>Circular</w:t>
      </w:r>
      <w:r>
        <w:rPr>
          <w:i/>
          <w:color w:val="231F20"/>
          <w:spacing w:val="-6"/>
          <w:sz w:val="17"/>
        </w:rPr>
        <w:t> </w:t>
      </w:r>
      <w:r>
        <w:rPr>
          <w:i/>
          <w:color w:val="231F20"/>
          <w:sz w:val="17"/>
        </w:rPr>
        <w:t>Economy</w:t>
      </w:r>
      <w:r>
        <w:rPr>
          <w:i/>
          <w:color w:val="231F20"/>
          <w:spacing w:val="-9"/>
          <w:sz w:val="17"/>
        </w:rPr>
        <w:t> </w:t>
      </w:r>
      <w:r>
        <w:rPr>
          <w:i/>
          <w:color w:val="231F20"/>
          <w:sz w:val="17"/>
        </w:rPr>
        <w:t>Action</w:t>
      </w:r>
      <w:r>
        <w:rPr>
          <w:i/>
          <w:color w:val="231F20"/>
          <w:spacing w:val="-6"/>
          <w:sz w:val="17"/>
        </w:rPr>
        <w:t> </w:t>
      </w:r>
      <w:r>
        <w:rPr>
          <w:i/>
          <w:color w:val="231F20"/>
          <w:sz w:val="17"/>
        </w:rPr>
        <w:t>Plan</w:t>
      </w:r>
      <w:r>
        <w:rPr>
          <w:color w:val="231F20"/>
          <w:sz w:val="17"/>
        </w:rPr>
        <w:t>),</w:t>
      </w:r>
      <w:r>
        <w:rPr>
          <w:color w:val="231F20"/>
          <w:spacing w:val="-6"/>
          <w:sz w:val="17"/>
        </w:rPr>
        <w:t> </w:t>
      </w:r>
      <w:r>
        <w:rPr>
          <w:color w:val="231F20"/>
          <w:sz w:val="17"/>
        </w:rPr>
        <w:t>a</w:t>
      </w:r>
      <w:r>
        <w:rPr>
          <w:color w:val="231F20"/>
          <w:spacing w:val="-6"/>
          <w:sz w:val="17"/>
        </w:rPr>
        <w:t> </w:t>
      </w:r>
      <w:r>
        <w:rPr>
          <w:color w:val="231F20"/>
          <w:sz w:val="17"/>
        </w:rPr>
        <w:t>migliorare</w:t>
      </w:r>
      <w:r>
        <w:rPr>
          <w:color w:val="231F20"/>
          <w:spacing w:val="-6"/>
          <w:sz w:val="17"/>
        </w:rPr>
        <w:t> </w:t>
      </w:r>
      <w:r>
        <w:rPr>
          <w:color w:val="231F20"/>
          <w:sz w:val="17"/>
        </w:rPr>
        <w:t>la</w:t>
      </w:r>
      <w:r>
        <w:rPr>
          <w:color w:val="231F20"/>
          <w:spacing w:val="-6"/>
          <w:sz w:val="17"/>
        </w:rPr>
        <w:t> </w:t>
      </w:r>
      <w:r>
        <w:rPr>
          <w:color w:val="231F20"/>
          <w:sz w:val="17"/>
        </w:rPr>
        <w:t>pulizia</w:t>
      </w:r>
      <w:r>
        <w:rPr>
          <w:color w:val="231F20"/>
          <w:spacing w:val="-6"/>
          <w:sz w:val="17"/>
        </w:rPr>
        <w:t> </w:t>
      </w:r>
      <w:r>
        <w:rPr>
          <w:color w:val="231F20"/>
          <w:sz w:val="17"/>
        </w:rPr>
        <w:t>e</w:t>
      </w:r>
      <w:r>
        <w:rPr>
          <w:color w:val="231F20"/>
          <w:spacing w:val="-6"/>
          <w:sz w:val="17"/>
        </w:rPr>
        <w:t> </w:t>
      </w:r>
      <w:r>
        <w:rPr>
          <w:color w:val="231F20"/>
          <w:sz w:val="17"/>
        </w:rPr>
        <w:t>il</w:t>
      </w:r>
      <w:r>
        <w:rPr>
          <w:color w:val="231F20"/>
          <w:spacing w:val="-6"/>
          <w:sz w:val="17"/>
        </w:rPr>
        <w:t> </w:t>
      </w:r>
      <w:r>
        <w:rPr>
          <w:color w:val="231F20"/>
          <w:sz w:val="17"/>
        </w:rPr>
        <w:t>de- coro</w:t>
      </w:r>
      <w:r>
        <w:rPr>
          <w:color w:val="231F20"/>
          <w:spacing w:val="-6"/>
          <w:sz w:val="17"/>
        </w:rPr>
        <w:t> </w:t>
      </w:r>
      <w:r>
        <w:rPr>
          <w:color w:val="231F20"/>
          <w:sz w:val="17"/>
        </w:rPr>
        <w:t>delle</w:t>
      </w:r>
      <w:r>
        <w:rPr>
          <w:color w:val="231F20"/>
          <w:spacing w:val="-6"/>
          <w:sz w:val="17"/>
        </w:rPr>
        <w:t> </w:t>
      </w:r>
      <w:r>
        <w:rPr>
          <w:color w:val="231F20"/>
          <w:sz w:val="17"/>
        </w:rPr>
        <w:t>aree</w:t>
      </w:r>
      <w:r>
        <w:rPr>
          <w:color w:val="231F20"/>
          <w:spacing w:val="-6"/>
          <w:sz w:val="17"/>
        </w:rPr>
        <w:t> </w:t>
      </w:r>
      <w:r>
        <w:rPr>
          <w:color w:val="231F20"/>
          <w:sz w:val="17"/>
        </w:rPr>
        <w:t>urbane</w:t>
      </w:r>
      <w:r>
        <w:rPr>
          <w:color w:val="231F20"/>
          <w:spacing w:val="-6"/>
          <w:sz w:val="17"/>
        </w:rPr>
        <w:t> </w:t>
      </w:r>
      <w:r>
        <w:rPr>
          <w:color w:val="231F20"/>
          <w:sz w:val="17"/>
        </w:rPr>
        <w:t>mediante</w:t>
      </w:r>
      <w:r>
        <w:rPr>
          <w:color w:val="231F20"/>
          <w:spacing w:val="-6"/>
          <w:sz w:val="17"/>
        </w:rPr>
        <w:t> </w:t>
      </w:r>
      <w:r>
        <w:rPr>
          <w:color w:val="231F20"/>
          <w:sz w:val="17"/>
        </w:rPr>
        <w:t>l’acquisizione</w:t>
      </w:r>
      <w:r>
        <w:rPr>
          <w:color w:val="231F20"/>
          <w:spacing w:val="-6"/>
          <w:sz w:val="17"/>
        </w:rPr>
        <w:t> </w:t>
      </w:r>
      <w:r>
        <w:rPr>
          <w:color w:val="231F20"/>
          <w:sz w:val="17"/>
        </w:rPr>
        <w:t>di</w:t>
      </w:r>
      <w:r>
        <w:rPr>
          <w:color w:val="231F20"/>
          <w:spacing w:val="-6"/>
          <w:sz w:val="17"/>
        </w:rPr>
        <w:t> </w:t>
      </w:r>
      <w:r>
        <w:rPr>
          <w:color w:val="231F20"/>
          <w:sz w:val="17"/>
        </w:rPr>
        <w:t>nuovi</w:t>
      </w:r>
      <w:r>
        <w:rPr>
          <w:color w:val="231F20"/>
          <w:spacing w:val="-6"/>
          <w:sz w:val="17"/>
        </w:rPr>
        <w:t> </w:t>
      </w:r>
      <w:r>
        <w:rPr>
          <w:color w:val="231F20"/>
          <w:sz w:val="17"/>
        </w:rPr>
        <w:t>mezzi</w:t>
      </w:r>
      <w:r>
        <w:rPr>
          <w:color w:val="231F20"/>
          <w:spacing w:val="-6"/>
          <w:sz w:val="17"/>
        </w:rPr>
        <w:t> </w:t>
      </w:r>
      <w:r>
        <w:rPr>
          <w:color w:val="231F20"/>
          <w:sz w:val="17"/>
        </w:rPr>
        <w:t>ecologici per la pulizia del territorio urbano.</w:t>
      </w:r>
    </w:p>
    <w:p>
      <w:pPr>
        <w:spacing w:line="220" w:lineRule="auto" w:before="70"/>
        <w:ind w:left="113" w:right="105" w:firstLine="341"/>
        <w:jc w:val="both"/>
        <w:rPr>
          <w:sz w:val="17"/>
        </w:rPr>
      </w:pPr>
      <w:r>
        <w:rPr>
          <w:color w:val="231F20"/>
          <w:sz w:val="17"/>
        </w:rPr>
        <w:t>Nello specifico, le azioni di progetto sono volte all’acquisto </w:t>
      </w:r>
      <w:r>
        <w:rPr>
          <w:color w:val="231F20"/>
          <w:sz w:val="17"/>
        </w:rPr>
        <w:t>di mezzi,</w:t>
      </w:r>
      <w:r>
        <w:rPr>
          <w:color w:val="231F20"/>
          <w:spacing w:val="-10"/>
          <w:sz w:val="17"/>
        </w:rPr>
        <w:t> </w:t>
      </w:r>
      <w:r>
        <w:rPr>
          <w:color w:val="231F20"/>
          <w:sz w:val="17"/>
        </w:rPr>
        <w:t>anche</w:t>
      </w:r>
      <w:r>
        <w:rPr>
          <w:color w:val="231F20"/>
          <w:spacing w:val="-10"/>
          <w:sz w:val="17"/>
        </w:rPr>
        <w:t> </w:t>
      </w:r>
      <w:r>
        <w:rPr>
          <w:color w:val="231F20"/>
          <w:sz w:val="17"/>
        </w:rPr>
        <w:t>elettrici</w:t>
      </w:r>
      <w:r>
        <w:rPr>
          <w:color w:val="231F20"/>
          <w:spacing w:val="-10"/>
          <w:sz w:val="17"/>
        </w:rPr>
        <w:t> </w:t>
      </w:r>
      <w:r>
        <w:rPr>
          <w:color w:val="231F20"/>
          <w:sz w:val="17"/>
        </w:rPr>
        <w:t>e</w:t>
      </w:r>
      <w:r>
        <w:rPr>
          <w:color w:val="231F20"/>
          <w:spacing w:val="-10"/>
          <w:sz w:val="17"/>
        </w:rPr>
        <w:t> </w:t>
      </w:r>
      <w:r>
        <w:rPr>
          <w:color w:val="231F20"/>
          <w:sz w:val="17"/>
        </w:rPr>
        <w:t>ibridi,</w:t>
      </w:r>
      <w:r>
        <w:rPr>
          <w:color w:val="231F20"/>
          <w:spacing w:val="-10"/>
          <w:sz w:val="17"/>
        </w:rPr>
        <w:t> </w:t>
      </w:r>
      <w:r>
        <w:rPr>
          <w:color w:val="231F20"/>
          <w:sz w:val="17"/>
        </w:rPr>
        <w:t>e</w:t>
      </w:r>
      <w:r>
        <w:rPr>
          <w:color w:val="231F20"/>
          <w:spacing w:val="-10"/>
          <w:sz w:val="17"/>
        </w:rPr>
        <w:t> </w:t>
      </w:r>
      <w:r>
        <w:rPr>
          <w:color w:val="231F20"/>
          <w:sz w:val="17"/>
        </w:rPr>
        <w:t>di</w:t>
      </w:r>
      <w:r>
        <w:rPr>
          <w:color w:val="231F20"/>
          <w:spacing w:val="-10"/>
          <w:sz w:val="17"/>
        </w:rPr>
        <w:t> </w:t>
      </w:r>
      <w:r>
        <w:rPr>
          <w:color w:val="231F20"/>
          <w:sz w:val="17"/>
        </w:rPr>
        <w:t>strumentazione</w:t>
      </w:r>
      <w:r>
        <w:rPr>
          <w:color w:val="231F20"/>
          <w:spacing w:val="-10"/>
          <w:sz w:val="17"/>
        </w:rPr>
        <w:t> </w:t>
      </w:r>
      <w:r>
        <w:rPr>
          <w:color w:val="231F20"/>
          <w:sz w:val="17"/>
        </w:rPr>
        <w:t>e</w:t>
      </w:r>
      <w:r>
        <w:rPr>
          <w:color w:val="231F20"/>
          <w:spacing w:val="-10"/>
          <w:sz w:val="17"/>
        </w:rPr>
        <w:t> </w:t>
      </w:r>
      <w:r>
        <w:rPr>
          <w:color w:val="231F20"/>
          <w:sz w:val="17"/>
        </w:rPr>
        <w:t>materiali</w:t>
      </w:r>
      <w:r>
        <w:rPr>
          <w:color w:val="231F20"/>
          <w:spacing w:val="-10"/>
          <w:sz w:val="17"/>
        </w:rPr>
        <w:t> </w:t>
      </w:r>
      <w:r>
        <w:rPr>
          <w:color w:val="231F20"/>
          <w:sz w:val="17"/>
        </w:rPr>
        <w:t>innovativi, per la pulizia e l’igiene urbana.</w:t>
      </w:r>
    </w:p>
    <w:p>
      <w:pPr>
        <w:spacing w:line="220" w:lineRule="auto" w:before="68"/>
        <w:ind w:left="113" w:right="105" w:firstLine="341"/>
        <w:jc w:val="both"/>
        <w:rPr>
          <w:sz w:val="17"/>
        </w:rPr>
      </w:pPr>
      <w:r>
        <w:rPr>
          <w:color w:val="231F20"/>
          <w:sz w:val="17"/>
        </w:rPr>
        <w:t>La realizzazione dell’intervento è prevista nell’arco temporale di tre annualità.</w:t>
      </w:r>
    </w:p>
    <w:p>
      <w:pPr>
        <w:spacing w:line="220" w:lineRule="auto" w:before="67"/>
        <w:ind w:left="113" w:right="99" w:firstLine="341"/>
        <w:jc w:val="both"/>
        <w:rPr>
          <w:sz w:val="17"/>
        </w:rPr>
      </w:pPr>
      <w:r>
        <w:rPr>
          <w:color w:val="231F20"/>
          <w:sz w:val="17"/>
        </w:rPr>
        <w:t>Il</w:t>
      </w:r>
      <w:r>
        <w:rPr>
          <w:color w:val="231F20"/>
          <w:spacing w:val="-9"/>
          <w:sz w:val="17"/>
        </w:rPr>
        <w:t> </w:t>
      </w:r>
      <w:r>
        <w:rPr>
          <w:color w:val="231F20"/>
          <w:sz w:val="17"/>
        </w:rPr>
        <w:t>costo</w:t>
      </w:r>
      <w:r>
        <w:rPr>
          <w:color w:val="231F20"/>
          <w:spacing w:val="-9"/>
          <w:sz w:val="17"/>
        </w:rPr>
        <w:t> </w:t>
      </w:r>
      <w:r>
        <w:rPr>
          <w:color w:val="231F20"/>
          <w:sz w:val="17"/>
        </w:rPr>
        <w:t>complessivo</w:t>
      </w:r>
      <w:r>
        <w:rPr>
          <w:color w:val="231F20"/>
          <w:spacing w:val="-9"/>
          <w:sz w:val="17"/>
        </w:rPr>
        <w:t> </w:t>
      </w:r>
      <w:r>
        <w:rPr>
          <w:color w:val="231F20"/>
          <w:sz w:val="17"/>
        </w:rPr>
        <w:t>dell’intervento</w:t>
      </w:r>
      <w:r>
        <w:rPr>
          <w:color w:val="231F20"/>
          <w:spacing w:val="-9"/>
          <w:sz w:val="17"/>
        </w:rPr>
        <w:t> </w:t>
      </w:r>
      <w:r>
        <w:rPr>
          <w:color w:val="231F20"/>
          <w:sz w:val="17"/>
        </w:rPr>
        <w:t>è</w:t>
      </w:r>
      <w:r>
        <w:rPr>
          <w:color w:val="231F20"/>
          <w:spacing w:val="-9"/>
          <w:sz w:val="17"/>
        </w:rPr>
        <w:t> </w:t>
      </w:r>
      <w:r>
        <w:rPr>
          <w:color w:val="231F20"/>
          <w:sz w:val="17"/>
        </w:rPr>
        <w:t>di</w:t>
      </w:r>
      <w:r>
        <w:rPr>
          <w:color w:val="231F20"/>
          <w:spacing w:val="-9"/>
          <w:sz w:val="17"/>
        </w:rPr>
        <w:t> </w:t>
      </w:r>
      <w:r>
        <w:rPr>
          <w:color w:val="231F20"/>
          <w:sz w:val="17"/>
        </w:rPr>
        <w:t>euro</w:t>
      </w:r>
      <w:r>
        <w:rPr>
          <w:color w:val="231F20"/>
          <w:spacing w:val="-9"/>
          <w:sz w:val="17"/>
        </w:rPr>
        <w:t> </w:t>
      </w:r>
      <w:r>
        <w:rPr>
          <w:color w:val="231F20"/>
          <w:sz w:val="17"/>
        </w:rPr>
        <w:t>3.945.480,00.</w:t>
      </w:r>
      <w:r>
        <w:rPr>
          <w:color w:val="231F20"/>
          <w:spacing w:val="-9"/>
          <w:sz w:val="17"/>
        </w:rPr>
        <w:t> </w:t>
      </w:r>
      <w:r>
        <w:rPr>
          <w:color w:val="231F20"/>
          <w:sz w:val="17"/>
        </w:rPr>
        <w:t>Il</w:t>
      </w:r>
      <w:r>
        <w:rPr>
          <w:color w:val="231F20"/>
          <w:spacing w:val="-9"/>
          <w:sz w:val="17"/>
        </w:rPr>
        <w:t> </w:t>
      </w:r>
      <w:r>
        <w:rPr>
          <w:color w:val="231F20"/>
          <w:sz w:val="17"/>
        </w:rPr>
        <w:t>CUP assegnato è C14H25000020001.</w:t>
      </w:r>
    </w:p>
    <w:p>
      <w:pPr>
        <w:spacing w:line="220" w:lineRule="auto" w:before="67"/>
        <w:ind w:left="113" w:right="105" w:firstLine="341"/>
        <w:jc w:val="both"/>
        <w:rPr>
          <w:sz w:val="17"/>
        </w:rPr>
      </w:pPr>
      <w:r>
        <w:rPr>
          <w:color w:val="231F20"/>
          <w:sz w:val="17"/>
        </w:rPr>
        <w:t>L’intervento</w:t>
      </w:r>
      <w:r>
        <w:rPr>
          <w:color w:val="231F20"/>
          <w:spacing w:val="-11"/>
          <w:sz w:val="17"/>
        </w:rPr>
        <w:t> </w:t>
      </w:r>
      <w:r>
        <w:rPr>
          <w:color w:val="231F20"/>
          <w:sz w:val="17"/>
        </w:rPr>
        <w:t>è</w:t>
      </w:r>
      <w:r>
        <w:rPr>
          <w:color w:val="231F20"/>
          <w:spacing w:val="-11"/>
          <w:sz w:val="17"/>
        </w:rPr>
        <w:t> </w:t>
      </w:r>
      <w:r>
        <w:rPr>
          <w:color w:val="231F20"/>
          <w:sz w:val="17"/>
        </w:rPr>
        <w:t>proposto</w:t>
      </w:r>
      <w:r>
        <w:rPr>
          <w:color w:val="231F20"/>
          <w:spacing w:val="-10"/>
          <w:sz w:val="17"/>
        </w:rPr>
        <w:t> </w:t>
      </w:r>
      <w:r>
        <w:rPr>
          <w:color w:val="231F20"/>
          <w:sz w:val="17"/>
        </w:rPr>
        <w:t>nell’ambito</w:t>
      </w:r>
      <w:r>
        <w:rPr>
          <w:color w:val="231F20"/>
          <w:spacing w:val="-11"/>
          <w:sz w:val="17"/>
        </w:rPr>
        <w:t> </w:t>
      </w:r>
      <w:r>
        <w:rPr>
          <w:color w:val="231F20"/>
          <w:sz w:val="17"/>
        </w:rPr>
        <w:t>della</w:t>
      </w:r>
      <w:r>
        <w:rPr>
          <w:color w:val="231F20"/>
          <w:spacing w:val="-11"/>
          <w:sz w:val="17"/>
        </w:rPr>
        <w:t> </w:t>
      </w:r>
      <w:r>
        <w:rPr>
          <w:color w:val="231F20"/>
          <w:sz w:val="17"/>
        </w:rPr>
        <w:t>priorità</w:t>
      </w:r>
      <w:r>
        <w:rPr>
          <w:color w:val="231F20"/>
          <w:spacing w:val="-10"/>
          <w:sz w:val="17"/>
        </w:rPr>
        <w:t> </w:t>
      </w:r>
      <w:r>
        <w:rPr>
          <w:color w:val="231F20"/>
          <w:sz w:val="17"/>
        </w:rPr>
        <w:t>B.</w:t>
      </w:r>
      <w:r>
        <w:rPr>
          <w:color w:val="231F20"/>
          <w:spacing w:val="-11"/>
          <w:sz w:val="17"/>
        </w:rPr>
        <w:t> </w:t>
      </w:r>
      <w:r>
        <w:rPr>
          <w:color w:val="231F20"/>
          <w:sz w:val="17"/>
        </w:rPr>
        <w:t>Turismo</w:t>
      </w:r>
      <w:r>
        <w:rPr>
          <w:color w:val="231F20"/>
          <w:spacing w:val="-10"/>
          <w:sz w:val="17"/>
        </w:rPr>
        <w:t> </w:t>
      </w:r>
      <w:r>
        <w:rPr>
          <w:color w:val="231F20"/>
          <w:sz w:val="17"/>
        </w:rPr>
        <w:t>e</w:t>
      </w:r>
      <w:r>
        <w:rPr>
          <w:color w:val="231F20"/>
          <w:spacing w:val="-11"/>
          <w:sz w:val="17"/>
        </w:rPr>
        <w:t> </w:t>
      </w:r>
      <w:r>
        <w:rPr>
          <w:color w:val="231F20"/>
          <w:sz w:val="17"/>
        </w:rPr>
        <w:t>am- biente, in cui, previa approvazione della odierna proposta di approva- zione del Programma Restart 2, risultano disponibili risorse pari a euro 39.600.000,00, di cui euro 14.000.000,00 a valere sull’annualità 2025.</w:t>
      </w:r>
    </w:p>
    <w:p>
      <w:pPr>
        <w:pStyle w:val="BodyText"/>
        <w:spacing w:before="1"/>
        <w:ind w:left="0"/>
        <w:jc w:val="left"/>
        <w:rPr>
          <w:sz w:val="17"/>
        </w:rPr>
      </w:pPr>
    </w:p>
    <w:p>
      <w:pPr>
        <w:pStyle w:val="ListParagraph"/>
        <w:numPr>
          <w:ilvl w:val="0"/>
          <w:numId w:val="54"/>
        </w:numPr>
        <w:tabs>
          <w:tab w:pos="453" w:val="left" w:leader="none"/>
          <w:tab w:pos="463" w:val="left" w:leader="none"/>
        </w:tabs>
        <w:spacing w:line="220" w:lineRule="auto" w:before="0" w:after="0"/>
        <w:ind w:left="453" w:right="99" w:hanging="341"/>
        <w:jc w:val="both"/>
        <w:rPr>
          <w:sz w:val="17"/>
        </w:rPr>
      </w:pPr>
      <w:r>
        <w:rPr>
          <w:color w:val="231F20"/>
          <w:sz w:val="17"/>
        </w:rPr>
        <w:t>RISTRUTTURAZIONE</w:t>
      </w:r>
      <w:r>
        <w:rPr>
          <w:color w:val="231F20"/>
          <w:sz w:val="17"/>
        </w:rPr>
        <w:t> E AMMODERNAMENTO </w:t>
      </w:r>
      <w:r>
        <w:rPr>
          <w:color w:val="231F20"/>
          <w:sz w:val="17"/>
        </w:rPr>
        <w:t>DEL TERMINAL LORENZO NATALI E DELLE AREE </w:t>
      </w:r>
      <w:r>
        <w:rPr>
          <w:color w:val="231F20"/>
          <w:spacing w:val="-2"/>
          <w:sz w:val="17"/>
        </w:rPr>
        <w:t>CIRCOSTANTI</w:t>
      </w:r>
    </w:p>
    <w:p>
      <w:pPr>
        <w:spacing w:line="220" w:lineRule="auto" w:before="125"/>
        <w:ind w:left="113" w:right="104" w:firstLine="341"/>
        <w:jc w:val="both"/>
        <w:rPr>
          <w:sz w:val="17"/>
        </w:rPr>
      </w:pPr>
      <w:r>
        <w:rPr>
          <w:color w:val="231F20"/>
          <w:sz w:val="17"/>
        </w:rPr>
        <w:t>L’intervento è proposto dal Comune dell’Aquila che ne è </w:t>
      </w:r>
      <w:r>
        <w:rPr>
          <w:color w:val="231F20"/>
          <w:sz w:val="17"/>
        </w:rPr>
        <w:t>anche soggetto attuatore beneficiario delle risorse. È finalizzato, in vista di L’Aquila capitale italiana della cultura 2026, all’ammodernamento del Terminal Lorenzo Natali che costituisce la principale infrastruttura di accesso a L’Aquila per l’utenza di turisti e visitatori che raggiungeran- no – con mezzi pubblici o privati - il capoluogo abruzzese, rivestendo dunque un’importanza cruciale non solo per il 2026 ma anche per gli anni successivi e in generale per lo sviluppo turistico e culturale della città nel più lungo periodo.</w:t>
      </w:r>
    </w:p>
    <w:p>
      <w:pPr>
        <w:spacing w:line="220" w:lineRule="auto" w:before="72"/>
        <w:ind w:left="113" w:right="105" w:firstLine="341"/>
        <w:jc w:val="both"/>
        <w:rPr>
          <w:sz w:val="17"/>
        </w:rPr>
      </w:pPr>
      <w:r>
        <w:rPr>
          <w:color w:val="231F20"/>
          <w:sz w:val="17"/>
        </w:rPr>
        <w:t>Nello specifico, le azioni di progetto si articolano in opere di ri- strutturazione,</w:t>
      </w:r>
      <w:r>
        <w:rPr>
          <w:color w:val="231F20"/>
          <w:spacing w:val="-6"/>
          <w:sz w:val="17"/>
        </w:rPr>
        <w:t> </w:t>
      </w:r>
      <w:r>
        <w:rPr>
          <w:color w:val="231F20"/>
          <w:sz w:val="17"/>
        </w:rPr>
        <w:t>riqualificazione</w:t>
      </w:r>
      <w:r>
        <w:rPr>
          <w:color w:val="231F20"/>
          <w:spacing w:val="-6"/>
          <w:sz w:val="17"/>
        </w:rPr>
        <w:t> </w:t>
      </w:r>
      <w:r>
        <w:rPr>
          <w:color w:val="231F20"/>
          <w:sz w:val="17"/>
        </w:rPr>
        <w:t>e</w:t>
      </w:r>
      <w:r>
        <w:rPr>
          <w:color w:val="231F20"/>
          <w:spacing w:val="-6"/>
          <w:sz w:val="17"/>
        </w:rPr>
        <w:t> </w:t>
      </w:r>
      <w:r>
        <w:rPr>
          <w:color w:val="231F20"/>
          <w:sz w:val="17"/>
        </w:rPr>
        <w:t>ammodernamento</w:t>
      </w:r>
      <w:r>
        <w:rPr>
          <w:color w:val="231F20"/>
          <w:spacing w:val="-6"/>
          <w:sz w:val="17"/>
        </w:rPr>
        <w:t> </w:t>
      </w:r>
      <w:r>
        <w:rPr>
          <w:color w:val="231F20"/>
          <w:sz w:val="17"/>
        </w:rPr>
        <w:t>delle</w:t>
      </w:r>
      <w:r>
        <w:rPr>
          <w:color w:val="231F20"/>
          <w:spacing w:val="-6"/>
          <w:sz w:val="17"/>
        </w:rPr>
        <w:t> </w:t>
      </w:r>
      <w:r>
        <w:rPr>
          <w:color w:val="231F20"/>
          <w:sz w:val="17"/>
        </w:rPr>
        <w:t>strutture</w:t>
      </w:r>
      <w:r>
        <w:rPr>
          <w:color w:val="231F20"/>
          <w:spacing w:val="-6"/>
          <w:sz w:val="17"/>
        </w:rPr>
        <w:t> </w:t>
      </w:r>
      <w:r>
        <w:rPr>
          <w:color w:val="231F20"/>
          <w:sz w:val="17"/>
        </w:rPr>
        <w:t>inter- ne ed esterne del Terminal, con interventi diversificati per i differenti livelli (Piano terra e primo piano oltre ai due piani interrati) nonché degli spazi esterni e dei percorsi sia carrabili che pedonali.</w:t>
      </w:r>
    </w:p>
    <w:p>
      <w:pPr>
        <w:spacing w:after="0" w:line="220"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20" w:lineRule="auto" w:before="106"/>
        <w:ind w:left="113" w:right="46" w:firstLine="341"/>
        <w:jc w:val="both"/>
        <w:rPr>
          <w:sz w:val="17"/>
        </w:rPr>
      </w:pPr>
      <w:r>
        <w:rPr>
          <w:sz w:val="17"/>
        </w:rPr>
        <mc:AlternateContent>
          <mc:Choice Requires="wps">
            <w:drawing>
              <wp:anchor distT="0" distB="0" distL="0" distR="0" allowOverlap="1" layoutInCell="1" locked="0" behindDoc="1" simplePos="0" relativeHeight="484832256">
                <wp:simplePos x="0" y="0"/>
                <wp:positionH relativeFrom="page">
                  <wp:posOffset>612000</wp:posOffset>
                </wp:positionH>
                <wp:positionV relativeFrom="page">
                  <wp:posOffset>899286</wp:posOffset>
                </wp:positionV>
                <wp:extent cx="6336030" cy="8642350"/>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6336030" cy="8642350"/>
                          <a:chExt cx="6336030" cy="8642350"/>
                        </a:xfrm>
                      </wpg:grpSpPr>
                      <wps:wsp>
                        <wps:cNvPr id="416" name="Graphic 416"/>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17" name="Graphic 417"/>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18" name="Graphic 418"/>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4224" id="docshapegroup147"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La realizzazione dell’intervento è prevista nell’arco temporale di due annualità.</w:t>
      </w:r>
    </w:p>
    <w:p>
      <w:pPr>
        <w:spacing w:line="220" w:lineRule="auto" w:before="47"/>
        <w:ind w:left="113" w:right="46" w:firstLine="341"/>
        <w:jc w:val="both"/>
        <w:rPr>
          <w:sz w:val="17"/>
        </w:rPr>
      </w:pPr>
      <w:r>
        <w:rPr>
          <w:color w:val="231F20"/>
          <w:sz w:val="17"/>
        </w:rPr>
        <w:t>Il costo complessivo dell’intervento è di euro 3.000.000,00 di </w:t>
      </w:r>
      <w:r>
        <w:rPr>
          <w:color w:val="231F20"/>
          <w:sz w:val="17"/>
        </w:rPr>
        <w:t>cui euro</w:t>
      </w:r>
      <w:r>
        <w:rPr>
          <w:color w:val="231F20"/>
          <w:spacing w:val="-7"/>
          <w:sz w:val="17"/>
        </w:rPr>
        <w:t> </w:t>
      </w:r>
      <w:r>
        <w:rPr>
          <w:color w:val="231F20"/>
          <w:sz w:val="17"/>
        </w:rPr>
        <w:t>1.700.000,00</w:t>
      </w:r>
      <w:r>
        <w:rPr>
          <w:color w:val="231F20"/>
          <w:spacing w:val="-7"/>
          <w:sz w:val="17"/>
        </w:rPr>
        <w:t> </w:t>
      </w:r>
      <w:r>
        <w:rPr>
          <w:color w:val="231F20"/>
          <w:sz w:val="17"/>
        </w:rPr>
        <w:t>quale</w:t>
      </w:r>
      <w:r>
        <w:rPr>
          <w:color w:val="231F20"/>
          <w:spacing w:val="-7"/>
          <w:sz w:val="17"/>
        </w:rPr>
        <w:t> </w:t>
      </w:r>
      <w:r>
        <w:rPr>
          <w:color w:val="231F20"/>
          <w:sz w:val="17"/>
        </w:rPr>
        <w:t>cofinanziamento</w:t>
      </w:r>
      <w:r>
        <w:rPr>
          <w:color w:val="231F20"/>
          <w:spacing w:val="-7"/>
          <w:sz w:val="17"/>
        </w:rPr>
        <w:t> </w:t>
      </w:r>
      <w:r>
        <w:rPr>
          <w:color w:val="231F20"/>
          <w:sz w:val="17"/>
        </w:rPr>
        <w:t>del</w:t>
      </w:r>
      <w:r>
        <w:rPr>
          <w:color w:val="231F20"/>
          <w:spacing w:val="-7"/>
          <w:sz w:val="17"/>
        </w:rPr>
        <w:t> </w:t>
      </w:r>
      <w:r>
        <w:rPr>
          <w:color w:val="231F20"/>
          <w:sz w:val="17"/>
        </w:rPr>
        <w:t>Comune</w:t>
      </w:r>
      <w:r>
        <w:rPr>
          <w:color w:val="231F20"/>
          <w:spacing w:val="-7"/>
          <w:sz w:val="17"/>
        </w:rPr>
        <w:t> </w:t>
      </w:r>
      <w:r>
        <w:rPr>
          <w:color w:val="231F20"/>
          <w:sz w:val="17"/>
        </w:rPr>
        <w:t>dell’Aquila</w:t>
      </w:r>
      <w:r>
        <w:rPr>
          <w:color w:val="231F20"/>
          <w:spacing w:val="-7"/>
          <w:sz w:val="17"/>
        </w:rPr>
        <w:t> </w:t>
      </w:r>
      <w:r>
        <w:rPr>
          <w:color w:val="231F20"/>
          <w:sz w:val="17"/>
        </w:rPr>
        <w:t>a</w:t>
      </w:r>
      <w:r>
        <w:rPr>
          <w:color w:val="231F20"/>
          <w:spacing w:val="-7"/>
          <w:sz w:val="17"/>
        </w:rPr>
        <w:t> </w:t>
      </w:r>
      <w:r>
        <w:rPr>
          <w:color w:val="231F20"/>
          <w:sz w:val="17"/>
        </w:rPr>
        <w:t>va- lere sulle risorse del Piano nazionale complementare (PNC).</w:t>
      </w:r>
    </w:p>
    <w:p>
      <w:pPr>
        <w:spacing w:line="220" w:lineRule="auto" w:before="48"/>
        <w:ind w:left="113" w:right="46" w:firstLine="341"/>
        <w:jc w:val="both"/>
        <w:rPr>
          <w:sz w:val="17"/>
        </w:rPr>
      </w:pPr>
      <w:r>
        <w:rPr>
          <w:color w:val="231F20"/>
          <w:sz w:val="17"/>
        </w:rPr>
        <w:t>Il</w:t>
      </w:r>
      <w:r>
        <w:rPr>
          <w:color w:val="231F20"/>
          <w:spacing w:val="-9"/>
          <w:sz w:val="17"/>
        </w:rPr>
        <w:t> </w:t>
      </w:r>
      <w:r>
        <w:rPr>
          <w:color w:val="231F20"/>
          <w:sz w:val="17"/>
        </w:rPr>
        <w:t>finanziamento</w:t>
      </w:r>
      <w:r>
        <w:rPr>
          <w:color w:val="231F20"/>
          <w:spacing w:val="-9"/>
          <w:sz w:val="17"/>
        </w:rPr>
        <w:t> </w:t>
      </w:r>
      <w:r>
        <w:rPr>
          <w:color w:val="231F20"/>
          <w:sz w:val="17"/>
        </w:rPr>
        <w:t>richiesto</w:t>
      </w:r>
      <w:r>
        <w:rPr>
          <w:color w:val="231F20"/>
          <w:spacing w:val="-9"/>
          <w:sz w:val="17"/>
        </w:rPr>
        <w:t> </w:t>
      </w:r>
      <w:r>
        <w:rPr>
          <w:color w:val="231F20"/>
          <w:sz w:val="17"/>
        </w:rPr>
        <w:t>a</w:t>
      </w:r>
      <w:r>
        <w:rPr>
          <w:color w:val="231F20"/>
          <w:spacing w:val="-9"/>
          <w:sz w:val="17"/>
        </w:rPr>
        <w:t> </w:t>
      </w:r>
      <w:r>
        <w:rPr>
          <w:color w:val="231F20"/>
          <w:sz w:val="17"/>
        </w:rPr>
        <w:t>valere</w:t>
      </w:r>
      <w:r>
        <w:rPr>
          <w:color w:val="231F20"/>
          <w:spacing w:val="-9"/>
          <w:sz w:val="17"/>
        </w:rPr>
        <w:t> </w:t>
      </w:r>
      <w:r>
        <w:rPr>
          <w:color w:val="231F20"/>
          <w:sz w:val="17"/>
        </w:rPr>
        <w:t>delle</w:t>
      </w:r>
      <w:r>
        <w:rPr>
          <w:color w:val="231F20"/>
          <w:spacing w:val="-9"/>
          <w:sz w:val="17"/>
        </w:rPr>
        <w:t> </w:t>
      </w:r>
      <w:r>
        <w:rPr>
          <w:color w:val="231F20"/>
          <w:sz w:val="17"/>
        </w:rPr>
        <w:t>risorse</w:t>
      </w:r>
      <w:r>
        <w:rPr>
          <w:color w:val="231F20"/>
          <w:spacing w:val="-9"/>
          <w:sz w:val="17"/>
        </w:rPr>
        <w:t> </w:t>
      </w:r>
      <w:r>
        <w:rPr>
          <w:color w:val="231F20"/>
          <w:sz w:val="17"/>
        </w:rPr>
        <w:t>del</w:t>
      </w:r>
      <w:r>
        <w:rPr>
          <w:color w:val="231F20"/>
          <w:spacing w:val="-9"/>
          <w:sz w:val="17"/>
        </w:rPr>
        <w:t> </w:t>
      </w:r>
      <w:r>
        <w:rPr>
          <w:color w:val="231F20"/>
          <w:sz w:val="17"/>
        </w:rPr>
        <w:t>Programma</w:t>
      </w:r>
      <w:r>
        <w:rPr>
          <w:color w:val="231F20"/>
          <w:spacing w:val="-9"/>
          <w:sz w:val="17"/>
        </w:rPr>
        <w:t> </w:t>
      </w:r>
      <w:r>
        <w:rPr>
          <w:color w:val="231F20"/>
          <w:sz w:val="17"/>
        </w:rPr>
        <w:t>Re- start 2 è pari a euro 1.300.000,00.</w:t>
      </w:r>
    </w:p>
    <w:p>
      <w:pPr>
        <w:spacing w:before="34"/>
        <w:ind w:left="454" w:right="0" w:firstLine="0"/>
        <w:jc w:val="both"/>
        <w:rPr>
          <w:sz w:val="17"/>
        </w:rPr>
      </w:pPr>
      <w:r>
        <w:rPr>
          <w:color w:val="231F20"/>
          <w:sz w:val="17"/>
        </w:rPr>
        <w:t>Il</w:t>
      </w:r>
      <w:r>
        <w:rPr>
          <w:color w:val="231F20"/>
          <w:spacing w:val="-1"/>
          <w:sz w:val="17"/>
        </w:rPr>
        <w:t> </w:t>
      </w:r>
      <w:r>
        <w:rPr>
          <w:color w:val="231F20"/>
          <w:sz w:val="17"/>
        </w:rPr>
        <w:t>CUP</w:t>
      </w:r>
      <w:r>
        <w:rPr>
          <w:color w:val="231F20"/>
          <w:spacing w:val="-7"/>
          <w:sz w:val="17"/>
        </w:rPr>
        <w:t> </w:t>
      </w:r>
      <w:r>
        <w:rPr>
          <w:color w:val="231F20"/>
          <w:sz w:val="17"/>
        </w:rPr>
        <w:t>assegnato allo</w:t>
      </w:r>
      <w:r>
        <w:rPr>
          <w:color w:val="231F20"/>
          <w:spacing w:val="-1"/>
          <w:sz w:val="17"/>
        </w:rPr>
        <w:t> </w:t>
      </w:r>
      <w:r>
        <w:rPr>
          <w:color w:val="231F20"/>
          <w:sz w:val="17"/>
        </w:rPr>
        <w:t>stesso è </w:t>
      </w:r>
      <w:r>
        <w:rPr>
          <w:color w:val="231F20"/>
          <w:spacing w:val="-2"/>
          <w:sz w:val="17"/>
        </w:rPr>
        <w:t>C18H25000030001.</w:t>
      </w:r>
    </w:p>
    <w:p>
      <w:pPr>
        <w:spacing w:line="220" w:lineRule="auto" w:before="43"/>
        <w:ind w:left="113" w:right="45" w:firstLine="341"/>
        <w:jc w:val="both"/>
        <w:rPr>
          <w:sz w:val="17"/>
        </w:rPr>
      </w:pPr>
      <w:r>
        <w:rPr>
          <w:color w:val="231F20"/>
          <w:sz w:val="17"/>
        </w:rPr>
        <w:t>L’intervento è proposto nell’ambito della priorità B. Turismo e Ambiente, in cui, previa approvazione della odierna proposta di appro- vazione del Programma Restart 2, risultano disponibili risorse pari a euro 39.600.000,00, di cui euro 14.000.000,00 a valere sull’annualità </w:t>
      </w:r>
      <w:r>
        <w:rPr>
          <w:color w:val="231F20"/>
          <w:spacing w:val="-2"/>
          <w:sz w:val="17"/>
        </w:rPr>
        <w:t>2025.</w:t>
      </w:r>
    </w:p>
    <w:p>
      <w:pPr>
        <w:pStyle w:val="ListParagraph"/>
        <w:numPr>
          <w:ilvl w:val="0"/>
          <w:numId w:val="54"/>
        </w:numPr>
        <w:tabs>
          <w:tab w:pos="392" w:val="left" w:leader="none"/>
          <w:tab w:pos="453" w:val="left" w:leader="none"/>
        </w:tabs>
        <w:spacing w:line="220" w:lineRule="auto" w:before="177" w:after="0"/>
        <w:ind w:left="453" w:right="38" w:hanging="341"/>
        <w:jc w:val="both"/>
        <w:rPr>
          <w:sz w:val="17"/>
        </w:rPr>
      </w:pPr>
      <w:r>
        <w:rPr>
          <w:color w:val="231F20"/>
          <w:sz w:val="17"/>
        </w:rPr>
        <w:t>GLI EVENTI CULTURALI DEGLI ISTITUTI MUSEALI NAZIONALI</w:t>
      </w:r>
      <w:r>
        <w:rPr>
          <w:color w:val="231F20"/>
          <w:spacing w:val="-7"/>
          <w:sz w:val="17"/>
        </w:rPr>
        <w:t> </w:t>
      </w:r>
      <w:r>
        <w:rPr>
          <w:color w:val="231F20"/>
          <w:sz w:val="17"/>
        </w:rPr>
        <w:t>AQUILANI NEL</w:t>
      </w:r>
      <w:r>
        <w:rPr>
          <w:color w:val="231F20"/>
          <w:spacing w:val="-4"/>
          <w:sz w:val="17"/>
        </w:rPr>
        <w:t> </w:t>
      </w:r>
      <w:r>
        <w:rPr>
          <w:color w:val="231F20"/>
          <w:sz w:val="17"/>
        </w:rPr>
        <w:t>2026</w:t>
      </w:r>
      <w:r>
        <w:rPr>
          <w:color w:val="231F20"/>
          <w:spacing w:val="-7"/>
          <w:sz w:val="17"/>
        </w:rPr>
        <w:t> </w:t>
      </w:r>
      <w:r>
        <w:rPr>
          <w:color w:val="231F20"/>
          <w:sz w:val="17"/>
        </w:rPr>
        <w:t>ANNO IN CUI L’AQUILA SARÀ CAPITALE ITALIANA DELLA CULTURA</w:t>
      </w:r>
    </w:p>
    <w:p>
      <w:pPr>
        <w:spacing w:line="220" w:lineRule="auto" w:before="104"/>
        <w:ind w:left="113" w:right="45" w:firstLine="341"/>
        <w:jc w:val="both"/>
        <w:rPr>
          <w:sz w:val="17"/>
        </w:rPr>
      </w:pPr>
      <w:r>
        <w:rPr>
          <w:color w:val="231F20"/>
          <w:sz w:val="17"/>
        </w:rPr>
        <w:t>L’intervento</w:t>
      </w:r>
      <w:r>
        <w:rPr>
          <w:color w:val="231F20"/>
          <w:spacing w:val="-11"/>
          <w:sz w:val="17"/>
        </w:rPr>
        <w:t> </w:t>
      </w:r>
      <w:r>
        <w:rPr>
          <w:color w:val="231F20"/>
          <w:sz w:val="17"/>
        </w:rPr>
        <w:t>è</w:t>
      </w:r>
      <w:r>
        <w:rPr>
          <w:color w:val="231F20"/>
          <w:spacing w:val="-10"/>
          <w:sz w:val="17"/>
        </w:rPr>
        <w:t> </w:t>
      </w:r>
      <w:r>
        <w:rPr>
          <w:color w:val="231F20"/>
          <w:sz w:val="17"/>
        </w:rPr>
        <w:t>proposto</w:t>
      </w:r>
      <w:r>
        <w:rPr>
          <w:color w:val="231F20"/>
          <w:spacing w:val="-11"/>
          <w:sz w:val="17"/>
        </w:rPr>
        <w:t> </w:t>
      </w:r>
      <w:r>
        <w:rPr>
          <w:color w:val="231F20"/>
          <w:sz w:val="17"/>
        </w:rPr>
        <w:t>dal</w:t>
      </w:r>
      <w:r>
        <w:rPr>
          <w:color w:val="231F20"/>
          <w:spacing w:val="-10"/>
          <w:sz w:val="17"/>
        </w:rPr>
        <w:t> </w:t>
      </w:r>
      <w:r>
        <w:rPr>
          <w:color w:val="231F20"/>
          <w:sz w:val="17"/>
        </w:rPr>
        <w:t>Comune</w:t>
      </w:r>
      <w:r>
        <w:rPr>
          <w:color w:val="231F20"/>
          <w:spacing w:val="-11"/>
          <w:sz w:val="17"/>
        </w:rPr>
        <w:t> </w:t>
      </w:r>
      <w:r>
        <w:rPr>
          <w:color w:val="231F20"/>
          <w:sz w:val="17"/>
        </w:rPr>
        <w:t>dell’Aquila</w:t>
      </w:r>
      <w:r>
        <w:rPr>
          <w:color w:val="231F20"/>
          <w:spacing w:val="-10"/>
          <w:sz w:val="17"/>
        </w:rPr>
        <w:t> </w:t>
      </w:r>
      <w:r>
        <w:rPr>
          <w:color w:val="231F20"/>
          <w:sz w:val="17"/>
        </w:rPr>
        <w:t>anche</w:t>
      </w:r>
      <w:r>
        <w:rPr>
          <w:color w:val="231F20"/>
          <w:spacing w:val="-11"/>
          <w:sz w:val="17"/>
        </w:rPr>
        <w:t> </w:t>
      </w:r>
      <w:r>
        <w:rPr>
          <w:color w:val="231F20"/>
          <w:sz w:val="17"/>
        </w:rPr>
        <w:t>in</w:t>
      </w:r>
      <w:r>
        <w:rPr>
          <w:color w:val="231F20"/>
          <w:spacing w:val="-10"/>
          <w:sz w:val="17"/>
        </w:rPr>
        <w:t> </w:t>
      </w:r>
      <w:r>
        <w:rPr>
          <w:color w:val="231F20"/>
          <w:sz w:val="17"/>
        </w:rPr>
        <w:t>qualità</w:t>
      </w:r>
      <w:r>
        <w:rPr>
          <w:color w:val="231F20"/>
          <w:spacing w:val="-11"/>
          <w:sz w:val="17"/>
        </w:rPr>
        <w:t> </w:t>
      </w:r>
      <w:r>
        <w:rPr>
          <w:color w:val="231F20"/>
          <w:sz w:val="17"/>
        </w:rPr>
        <w:t>di beneficiario</w:t>
      </w:r>
      <w:r>
        <w:rPr>
          <w:color w:val="231F20"/>
          <w:spacing w:val="-2"/>
          <w:sz w:val="17"/>
        </w:rPr>
        <w:t> </w:t>
      </w:r>
      <w:r>
        <w:rPr>
          <w:color w:val="231F20"/>
          <w:sz w:val="17"/>
        </w:rPr>
        <w:t>delle</w:t>
      </w:r>
      <w:r>
        <w:rPr>
          <w:color w:val="231F20"/>
          <w:spacing w:val="-2"/>
          <w:sz w:val="17"/>
        </w:rPr>
        <w:t> </w:t>
      </w:r>
      <w:r>
        <w:rPr>
          <w:color w:val="231F20"/>
          <w:sz w:val="17"/>
        </w:rPr>
        <w:t>risorse.</w:t>
      </w:r>
      <w:r>
        <w:rPr>
          <w:color w:val="231F20"/>
          <w:spacing w:val="-2"/>
          <w:sz w:val="17"/>
        </w:rPr>
        <w:t> </w:t>
      </w:r>
      <w:r>
        <w:rPr>
          <w:color w:val="231F20"/>
          <w:sz w:val="17"/>
        </w:rPr>
        <w:t>Il</w:t>
      </w:r>
      <w:r>
        <w:rPr>
          <w:color w:val="231F20"/>
          <w:spacing w:val="-2"/>
          <w:sz w:val="17"/>
        </w:rPr>
        <w:t> </w:t>
      </w:r>
      <w:r>
        <w:rPr>
          <w:color w:val="231F20"/>
          <w:sz w:val="17"/>
        </w:rPr>
        <w:t>progetto</w:t>
      </w:r>
      <w:r>
        <w:rPr>
          <w:color w:val="231F20"/>
          <w:spacing w:val="-2"/>
          <w:sz w:val="17"/>
        </w:rPr>
        <w:t> </w:t>
      </w:r>
      <w:r>
        <w:rPr>
          <w:color w:val="231F20"/>
          <w:sz w:val="17"/>
        </w:rPr>
        <w:t>prevede</w:t>
      </w:r>
      <w:r>
        <w:rPr>
          <w:color w:val="231F20"/>
          <w:spacing w:val="-2"/>
          <w:sz w:val="17"/>
        </w:rPr>
        <w:t> </w:t>
      </w:r>
      <w:r>
        <w:rPr>
          <w:color w:val="231F20"/>
          <w:sz w:val="17"/>
        </w:rPr>
        <w:t>quale</w:t>
      </w:r>
      <w:r>
        <w:rPr>
          <w:color w:val="231F20"/>
          <w:spacing w:val="-2"/>
          <w:sz w:val="17"/>
        </w:rPr>
        <w:t> </w:t>
      </w:r>
      <w:r>
        <w:rPr>
          <w:color w:val="231F20"/>
          <w:sz w:val="17"/>
        </w:rPr>
        <w:t>soggetto</w:t>
      </w:r>
      <w:r>
        <w:rPr>
          <w:color w:val="231F20"/>
          <w:spacing w:val="-2"/>
          <w:sz w:val="17"/>
        </w:rPr>
        <w:t> </w:t>
      </w:r>
      <w:r>
        <w:rPr>
          <w:color w:val="231F20"/>
          <w:sz w:val="17"/>
        </w:rPr>
        <w:t>attuatore</w:t>
      </w:r>
      <w:r>
        <w:rPr>
          <w:color w:val="231F20"/>
          <w:spacing w:val="-2"/>
          <w:sz w:val="17"/>
        </w:rPr>
        <w:t> </w:t>
      </w:r>
      <w:r>
        <w:rPr>
          <w:color w:val="231F20"/>
          <w:sz w:val="17"/>
        </w:rPr>
        <w:t>e realizzatore</w:t>
      </w:r>
      <w:r>
        <w:rPr>
          <w:color w:val="231F20"/>
          <w:spacing w:val="-1"/>
          <w:sz w:val="17"/>
        </w:rPr>
        <w:t> </w:t>
      </w:r>
      <w:r>
        <w:rPr>
          <w:color w:val="231F20"/>
          <w:sz w:val="17"/>
        </w:rPr>
        <w:t>il</w:t>
      </w:r>
      <w:r>
        <w:rPr>
          <w:color w:val="231F20"/>
          <w:spacing w:val="-1"/>
          <w:sz w:val="17"/>
        </w:rPr>
        <w:t> </w:t>
      </w:r>
      <w:r>
        <w:rPr>
          <w:color w:val="231F20"/>
          <w:sz w:val="17"/>
        </w:rPr>
        <w:t>Ministero</w:t>
      </w:r>
      <w:r>
        <w:rPr>
          <w:color w:val="231F20"/>
          <w:spacing w:val="-1"/>
          <w:sz w:val="17"/>
        </w:rPr>
        <w:t> </w:t>
      </w:r>
      <w:r>
        <w:rPr>
          <w:color w:val="231F20"/>
          <w:sz w:val="17"/>
        </w:rPr>
        <w:t>della</w:t>
      </w:r>
      <w:r>
        <w:rPr>
          <w:color w:val="231F20"/>
          <w:spacing w:val="-1"/>
          <w:sz w:val="17"/>
        </w:rPr>
        <w:t> </w:t>
      </w:r>
      <w:r>
        <w:rPr>
          <w:color w:val="231F20"/>
          <w:sz w:val="17"/>
        </w:rPr>
        <w:t>cultura</w:t>
      </w:r>
      <w:r>
        <w:rPr>
          <w:color w:val="231F20"/>
          <w:spacing w:val="-1"/>
          <w:sz w:val="17"/>
        </w:rPr>
        <w:t> </w:t>
      </w:r>
      <w:r>
        <w:rPr>
          <w:color w:val="231F20"/>
          <w:sz w:val="17"/>
        </w:rPr>
        <w:t>attraverso</w:t>
      </w:r>
      <w:r>
        <w:rPr>
          <w:color w:val="231F20"/>
          <w:spacing w:val="-1"/>
          <w:sz w:val="17"/>
        </w:rPr>
        <w:t> </w:t>
      </w:r>
      <w:r>
        <w:rPr>
          <w:color w:val="231F20"/>
          <w:sz w:val="17"/>
        </w:rPr>
        <w:t>i</w:t>
      </w:r>
      <w:r>
        <w:rPr>
          <w:color w:val="231F20"/>
          <w:spacing w:val="-1"/>
          <w:sz w:val="17"/>
        </w:rPr>
        <w:t> </w:t>
      </w:r>
      <w:r>
        <w:rPr>
          <w:color w:val="231F20"/>
          <w:sz w:val="17"/>
        </w:rPr>
        <w:t>suoi</w:t>
      </w:r>
      <w:r>
        <w:rPr>
          <w:color w:val="231F20"/>
          <w:spacing w:val="-1"/>
          <w:sz w:val="17"/>
        </w:rPr>
        <w:t> </w:t>
      </w:r>
      <w:r>
        <w:rPr>
          <w:color w:val="231F20"/>
          <w:sz w:val="17"/>
        </w:rPr>
        <w:t>istituti</w:t>
      </w:r>
      <w:r>
        <w:rPr>
          <w:color w:val="231F20"/>
          <w:spacing w:val="-1"/>
          <w:sz w:val="17"/>
        </w:rPr>
        <w:t> </w:t>
      </w:r>
      <w:r>
        <w:rPr>
          <w:color w:val="231F20"/>
          <w:sz w:val="17"/>
        </w:rPr>
        <w:t>aquilani</w:t>
      </w:r>
      <w:r>
        <w:rPr>
          <w:color w:val="231F20"/>
          <w:spacing w:val="-1"/>
          <w:sz w:val="17"/>
        </w:rPr>
        <w:t> </w:t>
      </w:r>
      <w:r>
        <w:rPr>
          <w:color w:val="231F20"/>
          <w:sz w:val="17"/>
        </w:rPr>
        <w:t>e in particolare il Museo nazionale d’Abruzzo MuNDA</w:t>
      </w:r>
      <w:r>
        <w:rPr>
          <w:color w:val="231F20"/>
          <w:spacing w:val="-2"/>
          <w:sz w:val="17"/>
        </w:rPr>
        <w:t> </w:t>
      </w:r>
      <w:r>
        <w:rPr>
          <w:color w:val="231F20"/>
          <w:sz w:val="17"/>
        </w:rPr>
        <w:t>e la Fondazione MAXXI - Museo nazionale delle arti del XXI secolo.</w:t>
      </w:r>
    </w:p>
    <w:p>
      <w:pPr>
        <w:spacing w:line="220" w:lineRule="auto" w:before="49"/>
        <w:ind w:left="113" w:right="46" w:firstLine="341"/>
        <w:jc w:val="both"/>
        <w:rPr>
          <w:sz w:val="17"/>
        </w:rPr>
      </w:pPr>
      <w:r>
        <w:rPr>
          <w:color w:val="231F20"/>
          <w:sz w:val="17"/>
        </w:rPr>
        <w:t>L’intervento è finalizzato, nell’anno di L’Aquila capitale </w:t>
      </w:r>
      <w:r>
        <w:rPr>
          <w:color w:val="231F20"/>
          <w:sz w:val="17"/>
        </w:rPr>
        <w:t>italiana della</w:t>
      </w:r>
      <w:r>
        <w:rPr>
          <w:color w:val="231F20"/>
          <w:spacing w:val="-2"/>
          <w:sz w:val="17"/>
        </w:rPr>
        <w:t> </w:t>
      </w:r>
      <w:r>
        <w:rPr>
          <w:color w:val="231F20"/>
          <w:sz w:val="17"/>
        </w:rPr>
        <w:t>cultura,</w:t>
      </w:r>
      <w:r>
        <w:rPr>
          <w:color w:val="231F20"/>
          <w:spacing w:val="-2"/>
          <w:sz w:val="17"/>
        </w:rPr>
        <w:t> </w:t>
      </w:r>
      <w:r>
        <w:rPr>
          <w:color w:val="231F20"/>
          <w:sz w:val="17"/>
        </w:rPr>
        <w:t>alla</w:t>
      </w:r>
      <w:r>
        <w:rPr>
          <w:color w:val="231F20"/>
          <w:spacing w:val="-2"/>
          <w:sz w:val="17"/>
        </w:rPr>
        <w:t> </w:t>
      </w:r>
      <w:r>
        <w:rPr>
          <w:color w:val="231F20"/>
          <w:sz w:val="17"/>
        </w:rPr>
        <w:t>valorizzazione</w:t>
      </w:r>
      <w:r>
        <w:rPr>
          <w:color w:val="231F20"/>
          <w:spacing w:val="-2"/>
          <w:sz w:val="17"/>
        </w:rPr>
        <w:t> </w:t>
      </w:r>
      <w:r>
        <w:rPr>
          <w:color w:val="231F20"/>
          <w:sz w:val="17"/>
        </w:rPr>
        <w:t>del</w:t>
      </w:r>
      <w:r>
        <w:rPr>
          <w:color w:val="231F20"/>
          <w:spacing w:val="-2"/>
          <w:sz w:val="17"/>
        </w:rPr>
        <w:t> </w:t>
      </w:r>
      <w:r>
        <w:rPr>
          <w:color w:val="231F20"/>
          <w:sz w:val="17"/>
        </w:rPr>
        <w:t>capoluogo</w:t>
      </w:r>
      <w:r>
        <w:rPr>
          <w:color w:val="231F20"/>
          <w:spacing w:val="-2"/>
          <w:sz w:val="17"/>
        </w:rPr>
        <w:t> </w:t>
      </w:r>
      <w:r>
        <w:rPr>
          <w:color w:val="231F20"/>
          <w:sz w:val="17"/>
        </w:rPr>
        <w:t>abruzzese</w:t>
      </w:r>
      <w:r>
        <w:rPr>
          <w:color w:val="231F20"/>
          <w:spacing w:val="-2"/>
          <w:sz w:val="17"/>
        </w:rPr>
        <w:t> </w:t>
      </w:r>
      <w:r>
        <w:rPr>
          <w:color w:val="231F20"/>
          <w:sz w:val="17"/>
        </w:rPr>
        <w:t>e</w:t>
      </w:r>
      <w:r>
        <w:rPr>
          <w:color w:val="231F20"/>
          <w:spacing w:val="-2"/>
          <w:sz w:val="17"/>
        </w:rPr>
        <w:t> </w:t>
      </w:r>
      <w:r>
        <w:rPr>
          <w:color w:val="231F20"/>
          <w:sz w:val="17"/>
        </w:rPr>
        <w:t>del</w:t>
      </w:r>
      <w:r>
        <w:rPr>
          <w:color w:val="231F20"/>
          <w:spacing w:val="-2"/>
          <w:sz w:val="17"/>
        </w:rPr>
        <w:t> </w:t>
      </w:r>
      <w:r>
        <w:rPr>
          <w:color w:val="231F20"/>
          <w:sz w:val="17"/>
        </w:rPr>
        <w:t>suo</w:t>
      </w:r>
      <w:r>
        <w:rPr>
          <w:color w:val="231F20"/>
          <w:spacing w:val="-2"/>
          <w:sz w:val="17"/>
        </w:rPr>
        <w:t> </w:t>
      </w:r>
      <w:r>
        <w:rPr>
          <w:color w:val="231F20"/>
          <w:sz w:val="17"/>
        </w:rPr>
        <w:t>ter- ritorio</w:t>
      </w:r>
      <w:r>
        <w:rPr>
          <w:color w:val="231F20"/>
          <w:spacing w:val="-10"/>
          <w:sz w:val="17"/>
        </w:rPr>
        <w:t> </w:t>
      </w:r>
      <w:r>
        <w:rPr>
          <w:color w:val="231F20"/>
          <w:sz w:val="17"/>
        </w:rPr>
        <w:t>come</w:t>
      </w:r>
      <w:r>
        <w:rPr>
          <w:color w:val="231F20"/>
          <w:spacing w:val="-10"/>
          <w:sz w:val="17"/>
        </w:rPr>
        <w:t> </w:t>
      </w:r>
      <w:r>
        <w:rPr>
          <w:color w:val="231F20"/>
          <w:sz w:val="17"/>
        </w:rPr>
        <w:t>città</w:t>
      </w:r>
      <w:r>
        <w:rPr>
          <w:color w:val="231F20"/>
          <w:spacing w:val="-10"/>
          <w:sz w:val="17"/>
        </w:rPr>
        <w:t> </w:t>
      </w:r>
      <w:r>
        <w:rPr>
          <w:color w:val="231F20"/>
          <w:sz w:val="17"/>
        </w:rPr>
        <w:t>storica</w:t>
      </w:r>
      <w:r>
        <w:rPr>
          <w:color w:val="231F20"/>
          <w:spacing w:val="-10"/>
          <w:sz w:val="17"/>
        </w:rPr>
        <w:t> </w:t>
      </w:r>
      <w:r>
        <w:rPr>
          <w:color w:val="231F20"/>
          <w:sz w:val="17"/>
        </w:rPr>
        <w:t>densa</w:t>
      </w:r>
      <w:r>
        <w:rPr>
          <w:color w:val="231F20"/>
          <w:spacing w:val="-10"/>
          <w:sz w:val="17"/>
        </w:rPr>
        <w:t> </w:t>
      </w:r>
      <w:r>
        <w:rPr>
          <w:color w:val="231F20"/>
          <w:sz w:val="17"/>
        </w:rPr>
        <w:t>di</w:t>
      </w:r>
      <w:r>
        <w:rPr>
          <w:color w:val="231F20"/>
          <w:spacing w:val="-10"/>
          <w:sz w:val="17"/>
        </w:rPr>
        <w:t> </w:t>
      </w:r>
      <w:r>
        <w:rPr>
          <w:color w:val="231F20"/>
          <w:sz w:val="17"/>
        </w:rPr>
        <w:t>tesori</w:t>
      </w:r>
      <w:r>
        <w:rPr>
          <w:color w:val="231F20"/>
          <w:spacing w:val="-10"/>
          <w:sz w:val="17"/>
        </w:rPr>
        <w:t> </w:t>
      </w:r>
      <w:r>
        <w:rPr>
          <w:color w:val="231F20"/>
          <w:sz w:val="17"/>
        </w:rPr>
        <w:t>culturali,</w:t>
      </w:r>
      <w:r>
        <w:rPr>
          <w:color w:val="231F20"/>
          <w:spacing w:val="-10"/>
          <w:sz w:val="17"/>
        </w:rPr>
        <w:t> </w:t>
      </w:r>
      <w:r>
        <w:rPr>
          <w:color w:val="231F20"/>
          <w:sz w:val="17"/>
        </w:rPr>
        <w:t>architettonici,</w:t>
      </w:r>
      <w:r>
        <w:rPr>
          <w:color w:val="231F20"/>
          <w:spacing w:val="-10"/>
          <w:sz w:val="17"/>
        </w:rPr>
        <w:t> </w:t>
      </w:r>
      <w:r>
        <w:rPr>
          <w:color w:val="231F20"/>
          <w:sz w:val="17"/>
        </w:rPr>
        <w:t>artistici, storici e naturalistici.</w:t>
      </w:r>
    </w:p>
    <w:p>
      <w:pPr>
        <w:spacing w:line="220" w:lineRule="auto" w:before="48"/>
        <w:ind w:left="113" w:right="45" w:firstLine="341"/>
        <w:jc w:val="both"/>
        <w:rPr>
          <w:sz w:val="17"/>
        </w:rPr>
      </w:pPr>
      <w:r>
        <w:rPr>
          <w:color w:val="231F20"/>
          <w:sz w:val="17"/>
        </w:rPr>
        <w:t>Nello specifico, le azioni di progetto si articolano nell’organizza- zione, attraverso l’operatività delle due principali istituzioni </w:t>
      </w:r>
      <w:r>
        <w:rPr>
          <w:color w:val="231F20"/>
          <w:sz w:val="17"/>
        </w:rPr>
        <w:t>museali nazionali</w:t>
      </w:r>
      <w:r>
        <w:rPr>
          <w:color w:val="231F20"/>
          <w:spacing w:val="-8"/>
          <w:sz w:val="17"/>
        </w:rPr>
        <w:t> </w:t>
      </w:r>
      <w:r>
        <w:rPr>
          <w:color w:val="231F20"/>
          <w:sz w:val="17"/>
        </w:rPr>
        <w:t>presenti</w:t>
      </w:r>
      <w:r>
        <w:rPr>
          <w:color w:val="231F20"/>
          <w:spacing w:val="-8"/>
          <w:sz w:val="17"/>
        </w:rPr>
        <w:t> </w:t>
      </w:r>
      <w:r>
        <w:rPr>
          <w:color w:val="231F20"/>
          <w:sz w:val="17"/>
        </w:rPr>
        <w:t>a</w:t>
      </w:r>
      <w:r>
        <w:rPr>
          <w:color w:val="231F20"/>
          <w:spacing w:val="-8"/>
          <w:sz w:val="17"/>
        </w:rPr>
        <w:t> </w:t>
      </w:r>
      <w:r>
        <w:rPr>
          <w:color w:val="231F20"/>
          <w:sz w:val="17"/>
        </w:rPr>
        <w:t>L’Aquila,</w:t>
      </w:r>
      <w:r>
        <w:rPr>
          <w:color w:val="231F20"/>
          <w:spacing w:val="-8"/>
          <w:sz w:val="17"/>
        </w:rPr>
        <w:t> </w:t>
      </w:r>
      <w:r>
        <w:rPr>
          <w:color w:val="231F20"/>
          <w:sz w:val="17"/>
        </w:rPr>
        <w:t>il</w:t>
      </w:r>
      <w:r>
        <w:rPr>
          <w:color w:val="231F20"/>
          <w:spacing w:val="-8"/>
          <w:sz w:val="17"/>
        </w:rPr>
        <w:t> </w:t>
      </w:r>
      <w:r>
        <w:rPr>
          <w:color w:val="231F20"/>
          <w:sz w:val="17"/>
        </w:rPr>
        <w:t>Museo</w:t>
      </w:r>
      <w:r>
        <w:rPr>
          <w:color w:val="231F20"/>
          <w:spacing w:val="-8"/>
          <w:sz w:val="17"/>
        </w:rPr>
        <w:t> </w:t>
      </w:r>
      <w:r>
        <w:rPr>
          <w:color w:val="231F20"/>
          <w:sz w:val="17"/>
        </w:rPr>
        <w:t>nazionale</w:t>
      </w:r>
      <w:r>
        <w:rPr>
          <w:color w:val="231F20"/>
          <w:spacing w:val="-8"/>
          <w:sz w:val="17"/>
        </w:rPr>
        <w:t> </w:t>
      </w:r>
      <w:r>
        <w:rPr>
          <w:color w:val="231F20"/>
          <w:sz w:val="17"/>
        </w:rPr>
        <w:t>d’Abruzzo</w:t>
      </w:r>
      <w:r>
        <w:rPr>
          <w:color w:val="231F20"/>
          <w:spacing w:val="-8"/>
          <w:sz w:val="17"/>
        </w:rPr>
        <w:t> </w:t>
      </w:r>
      <w:r>
        <w:rPr>
          <w:color w:val="231F20"/>
          <w:sz w:val="17"/>
        </w:rPr>
        <w:t>(MuNDA) ed il MAXXI - Museo nazionale delle arti del XXI secolo L’Aquila (gestito</w:t>
      </w:r>
      <w:r>
        <w:rPr>
          <w:color w:val="231F20"/>
          <w:spacing w:val="-10"/>
          <w:sz w:val="17"/>
        </w:rPr>
        <w:t> </w:t>
      </w:r>
      <w:r>
        <w:rPr>
          <w:color w:val="231F20"/>
          <w:sz w:val="17"/>
        </w:rPr>
        <w:t>dalla</w:t>
      </w:r>
      <w:r>
        <w:rPr>
          <w:color w:val="231F20"/>
          <w:spacing w:val="-10"/>
          <w:sz w:val="17"/>
        </w:rPr>
        <w:t> </w:t>
      </w:r>
      <w:r>
        <w:rPr>
          <w:color w:val="231F20"/>
          <w:sz w:val="17"/>
        </w:rPr>
        <w:t>fondazione</w:t>
      </w:r>
      <w:r>
        <w:rPr>
          <w:color w:val="231F20"/>
          <w:spacing w:val="-10"/>
          <w:sz w:val="17"/>
        </w:rPr>
        <w:t> </w:t>
      </w:r>
      <w:r>
        <w:rPr>
          <w:color w:val="231F20"/>
          <w:sz w:val="17"/>
        </w:rPr>
        <w:t>MAXXI</w:t>
      </w:r>
      <w:r>
        <w:rPr>
          <w:color w:val="231F20"/>
          <w:spacing w:val="-10"/>
          <w:sz w:val="17"/>
        </w:rPr>
        <w:t> </w:t>
      </w:r>
      <w:r>
        <w:rPr>
          <w:color w:val="231F20"/>
          <w:sz w:val="17"/>
        </w:rPr>
        <w:t>del</w:t>
      </w:r>
      <w:r>
        <w:rPr>
          <w:color w:val="231F20"/>
          <w:spacing w:val="-10"/>
          <w:sz w:val="17"/>
        </w:rPr>
        <w:t> </w:t>
      </w:r>
      <w:r>
        <w:rPr>
          <w:color w:val="231F20"/>
          <w:sz w:val="17"/>
        </w:rPr>
        <w:t>Ministero</w:t>
      </w:r>
      <w:r>
        <w:rPr>
          <w:color w:val="231F20"/>
          <w:spacing w:val="-10"/>
          <w:sz w:val="17"/>
        </w:rPr>
        <w:t> </w:t>
      </w:r>
      <w:r>
        <w:rPr>
          <w:color w:val="231F20"/>
          <w:sz w:val="17"/>
        </w:rPr>
        <w:t>della</w:t>
      </w:r>
      <w:r>
        <w:rPr>
          <w:color w:val="231F20"/>
          <w:spacing w:val="-10"/>
          <w:sz w:val="17"/>
        </w:rPr>
        <w:t> </w:t>
      </w:r>
      <w:r>
        <w:rPr>
          <w:color w:val="231F20"/>
          <w:sz w:val="17"/>
        </w:rPr>
        <w:t>cultura),</w:t>
      </w:r>
      <w:r>
        <w:rPr>
          <w:color w:val="231F20"/>
          <w:spacing w:val="-10"/>
          <w:sz w:val="17"/>
        </w:rPr>
        <w:t> </w:t>
      </w:r>
      <w:r>
        <w:rPr>
          <w:color w:val="231F20"/>
          <w:sz w:val="17"/>
        </w:rPr>
        <w:t>in</w:t>
      </w:r>
      <w:r>
        <w:rPr>
          <w:color w:val="231F20"/>
          <w:spacing w:val="-10"/>
          <w:sz w:val="17"/>
        </w:rPr>
        <w:t> </w:t>
      </w:r>
      <w:r>
        <w:rPr>
          <w:color w:val="231F20"/>
          <w:sz w:val="17"/>
        </w:rPr>
        <w:t>qualità di soggetti attuatori, di eventi e mostre d’arte tematiche per la valoriz- zazione del patrimonio artistico culturale territoriale, e, in particolare, rivisitazioni</w:t>
      </w:r>
      <w:r>
        <w:rPr>
          <w:color w:val="231F20"/>
          <w:spacing w:val="-3"/>
          <w:sz w:val="17"/>
        </w:rPr>
        <w:t> </w:t>
      </w:r>
      <w:r>
        <w:rPr>
          <w:color w:val="231F20"/>
          <w:sz w:val="17"/>
        </w:rPr>
        <w:t>delle</w:t>
      </w:r>
      <w:r>
        <w:rPr>
          <w:color w:val="231F20"/>
          <w:spacing w:val="-3"/>
          <w:sz w:val="17"/>
        </w:rPr>
        <w:t> </w:t>
      </w:r>
      <w:r>
        <w:rPr>
          <w:color w:val="231F20"/>
          <w:sz w:val="17"/>
        </w:rPr>
        <w:t>mostre</w:t>
      </w:r>
      <w:r>
        <w:rPr>
          <w:color w:val="231F20"/>
          <w:spacing w:val="-3"/>
          <w:sz w:val="17"/>
        </w:rPr>
        <w:t> </w:t>
      </w:r>
      <w:r>
        <w:rPr>
          <w:color w:val="231F20"/>
          <w:sz w:val="17"/>
        </w:rPr>
        <w:t>d’arte</w:t>
      </w:r>
      <w:r>
        <w:rPr>
          <w:color w:val="231F20"/>
          <w:spacing w:val="-3"/>
          <w:sz w:val="17"/>
        </w:rPr>
        <w:t> </w:t>
      </w:r>
      <w:r>
        <w:rPr>
          <w:color w:val="231F20"/>
          <w:sz w:val="17"/>
        </w:rPr>
        <w:t>permanenti</w:t>
      </w:r>
      <w:r>
        <w:rPr>
          <w:color w:val="231F20"/>
          <w:spacing w:val="-3"/>
          <w:sz w:val="17"/>
        </w:rPr>
        <w:t> </w:t>
      </w:r>
      <w:r>
        <w:rPr>
          <w:color w:val="231F20"/>
          <w:sz w:val="17"/>
        </w:rPr>
        <w:t>degli</w:t>
      </w:r>
      <w:r>
        <w:rPr>
          <w:color w:val="231F20"/>
          <w:spacing w:val="-3"/>
          <w:sz w:val="17"/>
        </w:rPr>
        <w:t> </w:t>
      </w:r>
      <w:r>
        <w:rPr>
          <w:color w:val="231F20"/>
          <w:sz w:val="17"/>
        </w:rPr>
        <w:t>istituti</w:t>
      </w:r>
      <w:r>
        <w:rPr>
          <w:color w:val="231F20"/>
          <w:spacing w:val="-3"/>
          <w:sz w:val="17"/>
        </w:rPr>
        <w:t> </w:t>
      </w:r>
      <w:r>
        <w:rPr>
          <w:color w:val="231F20"/>
          <w:sz w:val="17"/>
        </w:rPr>
        <w:t>nazionali</w:t>
      </w:r>
      <w:r>
        <w:rPr>
          <w:color w:val="231F20"/>
          <w:spacing w:val="-3"/>
          <w:sz w:val="17"/>
        </w:rPr>
        <w:t> </w:t>
      </w:r>
      <w:r>
        <w:rPr>
          <w:color w:val="231F20"/>
          <w:sz w:val="17"/>
        </w:rPr>
        <w:t>aqui- lani, mostre d’arte temporanee, mostre d’arte itineranti e mostre d’arte </w:t>
      </w:r>
      <w:r>
        <w:rPr>
          <w:color w:val="231F20"/>
          <w:spacing w:val="-2"/>
          <w:sz w:val="17"/>
        </w:rPr>
        <w:t>virtuali.</w:t>
      </w:r>
    </w:p>
    <w:p>
      <w:pPr>
        <w:spacing w:line="220" w:lineRule="auto" w:before="52"/>
        <w:ind w:left="113" w:right="46" w:firstLine="341"/>
        <w:jc w:val="both"/>
        <w:rPr>
          <w:sz w:val="17"/>
        </w:rPr>
      </w:pPr>
      <w:r>
        <w:rPr>
          <w:color w:val="231F20"/>
          <w:sz w:val="17"/>
        </w:rPr>
        <w:t>La realizzazione dell’intervento è prevista nell’arco temporale di due annualità.</w:t>
      </w:r>
    </w:p>
    <w:p>
      <w:pPr>
        <w:spacing w:line="278" w:lineRule="auto" w:before="35"/>
        <w:ind w:left="454" w:right="161" w:firstLine="0"/>
        <w:jc w:val="both"/>
        <w:rPr>
          <w:sz w:val="17"/>
        </w:rPr>
      </w:pPr>
      <w:r>
        <w:rPr>
          <w:color w:val="231F20"/>
          <w:sz w:val="17"/>
        </w:rPr>
        <w:t>Il</w:t>
      </w:r>
      <w:r>
        <w:rPr>
          <w:color w:val="231F20"/>
          <w:spacing w:val="-3"/>
          <w:sz w:val="17"/>
        </w:rPr>
        <w:t> </w:t>
      </w:r>
      <w:r>
        <w:rPr>
          <w:color w:val="231F20"/>
          <w:sz w:val="17"/>
        </w:rPr>
        <w:t>costo</w:t>
      </w:r>
      <w:r>
        <w:rPr>
          <w:color w:val="231F20"/>
          <w:spacing w:val="-3"/>
          <w:sz w:val="17"/>
        </w:rPr>
        <w:t> </w:t>
      </w:r>
      <w:r>
        <w:rPr>
          <w:color w:val="231F20"/>
          <w:sz w:val="17"/>
        </w:rPr>
        <w:t>complessivo</w:t>
      </w:r>
      <w:r>
        <w:rPr>
          <w:color w:val="231F20"/>
          <w:spacing w:val="-3"/>
          <w:sz w:val="17"/>
        </w:rPr>
        <w:t> </w:t>
      </w:r>
      <w:r>
        <w:rPr>
          <w:color w:val="231F20"/>
          <w:sz w:val="17"/>
        </w:rPr>
        <w:t>dell’intervento</w:t>
      </w:r>
      <w:r>
        <w:rPr>
          <w:color w:val="231F20"/>
          <w:spacing w:val="-3"/>
          <w:sz w:val="17"/>
        </w:rPr>
        <w:t> </w:t>
      </w:r>
      <w:r>
        <w:rPr>
          <w:color w:val="231F20"/>
          <w:sz w:val="17"/>
        </w:rPr>
        <w:t>è</w:t>
      </w:r>
      <w:r>
        <w:rPr>
          <w:color w:val="231F20"/>
          <w:spacing w:val="-3"/>
          <w:sz w:val="17"/>
        </w:rPr>
        <w:t> </w:t>
      </w:r>
      <w:r>
        <w:rPr>
          <w:color w:val="231F20"/>
          <w:sz w:val="17"/>
        </w:rPr>
        <w:t>di</w:t>
      </w:r>
      <w:r>
        <w:rPr>
          <w:color w:val="231F20"/>
          <w:spacing w:val="-3"/>
          <w:sz w:val="17"/>
        </w:rPr>
        <w:t> </w:t>
      </w:r>
      <w:r>
        <w:rPr>
          <w:color w:val="231F20"/>
          <w:sz w:val="17"/>
        </w:rPr>
        <w:t>euro</w:t>
      </w:r>
      <w:r>
        <w:rPr>
          <w:color w:val="231F20"/>
          <w:spacing w:val="-3"/>
          <w:sz w:val="17"/>
        </w:rPr>
        <w:t> </w:t>
      </w:r>
      <w:r>
        <w:rPr>
          <w:color w:val="231F20"/>
          <w:sz w:val="17"/>
        </w:rPr>
        <w:t>3.000.000,00</w:t>
      </w:r>
      <w:r>
        <w:rPr>
          <w:color w:val="231F20"/>
          <w:spacing w:val="-3"/>
          <w:sz w:val="17"/>
        </w:rPr>
        <w:t> </w:t>
      </w:r>
      <w:r>
        <w:rPr>
          <w:color w:val="231F20"/>
          <w:sz w:val="17"/>
        </w:rPr>
        <w:t>euro. Il CUP assegnato allo stesso è C19I25000060001.</w:t>
      </w:r>
    </w:p>
    <w:p>
      <w:pPr>
        <w:spacing w:line="220" w:lineRule="auto" w:before="11"/>
        <w:ind w:left="113" w:right="45" w:firstLine="341"/>
        <w:jc w:val="both"/>
        <w:rPr>
          <w:sz w:val="17"/>
        </w:rPr>
      </w:pPr>
      <w:r>
        <w:rPr>
          <w:color w:val="231F20"/>
          <w:sz w:val="17"/>
        </w:rPr>
        <w:t>L’intervento</w:t>
      </w:r>
      <w:r>
        <w:rPr>
          <w:color w:val="231F20"/>
          <w:spacing w:val="40"/>
          <w:sz w:val="17"/>
        </w:rPr>
        <w:t> </w:t>
      </w:r>
      <w:r>
        <w:rPr>
          <w:color w:val="231F20"/>
          <w:sz w:val="17"/>
        </w:rPr>
        <w:t>è</w:t>
      </w:r>
      <w:r>
        <w:rPr>
          <w:color w:val="231F20"/>
          <w:spacing w:val="40"/>
          <w:sz w:val="17"/>
        </w:rPr>
        <w:t> </w:t>
      </w:r>
      <w:r>
        <w:rPr>
          <w:color w:val="231F20"/>
          <w:sz w:val="17"/>
        </w:rPr>
        <w:t>proposto</w:t>
      </w:r>
      <w:r>
        <w:rPr>
          <w:color w:val="231F20"/>
          <w:spacing w:val="40"/>
          <w:sz w:val="17"/>
        </w:rPr>
        <w:t> </w:t>
      </w:r>
      <w:r>
        <w:rPr>
          <w:color w:val="231F20"/>
          <w:sz w:val="17"/>
        </w:rPr>
        <w:t>nell’ambito</w:t>
      </w:r>
      <w:r>
        <w:rPr>
          <w:color w:val="231F20"/>
          <w:spacing w:val="40"/>
          <w:sz w:val="17"/>
        </w:rPr>
        <w:t> </w:t>
      </w:r>
      <w:r>
        <w:rPr>
          <w:color w:val="231F20"/>
          <w:sz w:val="17"/>
        </w:rPr>
        <w:t>della</w:t>
      </w:r>
      <w:r>
        <w:rPr>
          <w:color w:val="231F20"/>
          <w:spacing w:val="40"/>
          <w:sz w:val="17"/>
        </w:rPr>
        <w:t> </w:t>
      </w:r>
      <w:r>
        <w:rPr>
          <w:color w:val="231F20"/>
          <w:sz w:val="17"/>
        </w:rPr>
        <w:t>priorità</w:t>
      </w:r>
      <w:r>
        <w:rPr>
          <w:color w:val="231F20"/>
          <w:spacing w:val="40"/>
          <w:sz w:val="17"/>
        </w:rPr>
        <w:t> </w:t>
      </w:r>
      <w:r>
        <w:rPr>
          <w:color w:val="231F20"/>
          <w:sz w:val="17"/>
        </w:rPr>
        <w:t>C.</w:t>
      </w:r>
      <w:r>
        <w:rPr>
          <w:color w:val="231F20"/>
          <w:spacing w:val="40"/>
          <w:sz w:val="17"/>
        </w:rPr>
        <w:t> </w:t>
      </w:r>
      <w:r>
        <w:rPr>
          <w:color w:val="231F20"/>
          <w:sz w:val="17"/>
        </w:rPr>
        <w:t>Cultura, in</w:t>
      </w:r>
      <w:r>
        <w:rPr>
          <w:color w:val="231F20"/>
          <w:spacing w:val="40"/>
          <w:sz w:val="17"/>
        </w:rPr>
        <w:t> </w:t>
      </w:r>
      <w:r>
        <w:rPr>
          <w:color w:val="231F20"/>
          <w:sz w:val="17"/>
        </w:rPr>
        <w:t>cui,</w:t>
      </w:r>
      <w:r>
        <w:rPr>
          <w:color w:val="231F20"/>
          <w:spacing w:val="40"/>
          <w:sz w:val="17"/>
        </w:rPr>
        <w:t> </w:t>
      </w:r>
      <w:r>
        <w:rPr>
          <w:color w:val="231F20"/>
          <w:sz w:val="17"/>
        </w:rPr>
        <w:t>previa</w:t>
      </w:r>
      <w:r>
        <w:rPr>
          <w:color w:val="231F20"/>
          <w:spacing w:val="40"/>
          <w:sz w:val="17"/>
        </w:rPr>
        <w:t> </w:t>
      </w:r>
      <w:r>
        <w:rPr>
          <w:color w:val="231F20"/>
          <w:sz w:val="17"/>
        </w:rPr>
        <w:t>approvazione</w:t>
      </w:r>
      <w:r>
        <w:rPr>
          <w:color w:val="231F20"/>
          <w:spacing w:val="40"/>
          <w:sz w:val="17"/>
        </w:rPr>
        <w:t> </w:t>
      </w:r>
      <w:r>
        <w:rPr>
          <w:color w:val="231F20"/>
          <w:sz w:val="17"/>
        </w:rPr>
        <w:t>della</w:t>
      </w:r>
      <w:r>
        <w:rPr>
          <w:color w:val="231F20"/>
          <w:spacing w:val="40"/>
          <w:sz w:val="17"/>
        </w:rPr>
        <w:t> </w:t>
      </w:r>
      <w:r>
        <w:rPr>
          <w:color w:val="231F20"/>
          <w:sz w:val="17"/>
        </w:rPr>
        <w:t>odierna</w:t>
      </w:r>
      <w:r>
        <w:rPr>
          <w:color w:val="231F20"/>
          <w:spacing w:val="40"/>
          <w:sz w:val="17"/>
        </w:rPr>
        <w:t> </w:t>
      </w:r>
      <w:r>
        <w:rPr>
          <w:color w:val="231F20"/>
          <w:sz w:val="17"/>
        </w:rPr>
        <w:t>proposta</w:t>
      </w:r>
      <w:r>
        <w:rPr>
          <w:color w:val="231F20"/>
          <w:spacing w:val="40"/>
          <w:sz w:val="17"/>
        </w:rPr>
        <w:t> </w:t>
      </w:r>
      <w:r>
        <w:rPr>
          <w:color w:val="231F20"/>
          <w:sz w:val="17"/>
        </w:rPr>
        <w:t>di</w:t>
      </w:r>
      <w:r>
        <w:rPr>
          <w:color w:val="231F20"/>
          <w:spacing w:val="40"/>
          <w:sz w:val="17"/>
        </w:rPr>
        <w:t> </w:t>
      </w:r>
      <w:r>
        <w:rPr>
          <w:color w:val="231F20"/>
          <w:sz w:val="17"/>
        </w:rPr>
        <w:t>approvazio- ne del Programma Restart 2, risultano disponibili risorse pari a euro 29.700.000,00, di cui euro 15.400.000,00 a valere sull’annualità 2025.</w:t>
      </w:r>
    </w:p>
    <w:p>
      <w:pPr>
        <w:pStyle w:val="ListParagraph"/>
        <w:numPr>
          <w:ilvl w:val="0"/>
          <w:numId w:val="54"/>
        </w:numPr>
        <w:tabs>
          <w:tab w:pos="309" w:val="left" w:leader="none"/>
          <w:tab w:pos="453" w:val="left" w:leader="none"/>
        </w:tabs>
        <w:spacing w:line="220" w:lineRule="auto" w:before="175" w:after="0"/>
        <w:ind w:left="453" w:right="46" w:hanging="341"/>
        <w:jc w:val="both"/>
        <w:rPr>
          <w:sz w:val="17"/>
        </w:rPr>
      </w:pPr>
      <w:r>
        <w:rPr>
          <w:color w:val="231F20"/>
          <w:sz w:val="17"/>
        </w:rPr>
        <w:t>L’AQUILA CAPITALE DELLA CULTURA 2026: INTERVENTI </w:t>
      </w:r>
      <w:r>
        <w:rPr>
          <w:color w:val="231F20"/>
          <w:spacing w:val="-2"/>
          <w:sz w:val="17"/>
        </w:rPr>
        <w:t>PER</w:t>
      </w:r>
      <w:r>
        <w:rPr>
          <w:color w:val="231F20"/>
          <w:spacing w:val="-9"/>
          <w:sz w:val="17"/>
        </w:rPr>
        <w:t> </w:t>
      </w:r>
      <w:r>
        <w:rPr>
          <w:color w:val="231F20"/>
          <w:spacing w:val="-2"/>
          <w:sz w:val="17"/>
        </w:rPr>
        <w:t>IL</w:t>
      </w:r>
      <w:r>
        <w:rPr>
          <w:color w:val="231F20"/>
          <w:spacing w:val="-9"/>
          <w:sz w:val="17"/>
        </w:rPr>
        <w:t> </w:t>
      </w:r>
      <w:r>
        <w:rPr>
          <w:color w:val="231F20"/>
          <w:spacing w:val="-2"/>
          <w:sz w:val="17"/>
        </w:rPr>
        <w:t>RAFFORZAMENTO</w:t>
      </w:r>
      <w:r>
        <w:rPr>
          <w:color w:val="231F20"/>
          <w:spacing w:val="-8"/>
          <w:sz w:val="17"/>
        </w:rPr>
        <w:t> </w:t>
      </w:r>
      <w:r>
        <w:rPr>
          <w:color w:val="231F20"/>
          <w:spacing w:val="-2"/>
          <w:sz w:val="17"/>
        </w:rPr>
        <w:t>DELLE</w:t>
      </w:r>
      <w:r>
        <w:rPr>
          <w:color w:val="231F20"/>
          <w:spacing w:val="-9"/>
          <w:sz w:val="17"/>
        </w:rPr>
        <w:t> </w:t>
      </w:r>
      <w:r>
        <w:rPr>
          <w:color w:val="231F20"/>
          <w:spacing w:val="-2"/>
          <w:sz w:val="17"/>
        </w:rPr>
        <w:t>CAPACITA’</w:t>
      </w:r>
      <w:r>
        <w:rPr>
          <w:color w:val="231F20"/>
          <w:spacing w:val="-9"/>
          <w:sz w:val="17"/>
        </w:rPr>
        <w:t> </w:t>
      </w:r>
      <w:r>
        <w:rPr>
          <w:color w:val="231F20"/>
          <w:spacing w:val="-2"/>
          <w:sz w:val="17"/>
        </w:rPr>
        <w:t>DI</w:t>
      </w:r>
      <w:r>
        <w:rPr>
          <w:color w:val="231F20"/>
          <w:spacing w:val="-8"/>
          <w:sz w:val="17"/>
        </w:rPr>
        <w:t> </w:t>
      </w:r>
      <w:r>
        <w:rPr>
          <w:color w:val="231F20"/>
          <w:spacing w:val="-2"/>
          <w:sz w:val="17"/>
        </w:rPr>
        <w:t>VALORIZ- </w:t>
      </w:r>
      <w:r>
        <w:rPr>
          <w:color w:val="231F20"/>
          <w:sz w:val="17"/>
        </w:rPr>
        <w:t>ZAZIONE CULTURALE E TURISTICA</w:t>
      </w:r>
    </w:p>
    <w:p>
      <w:pPr>
        <w:spacing w:line="220" w:lineRule="auto" w:before="105"/>
        <w:ind w:left="113" w:right="45" w:firstLine="341"/>
        <w:jc w:val="both"/>
        <w:rPr>
          <w:sz w:val="17"/>
        </w:rPr>
      </w:pPr>
      <w:r>
        <w:rPr>
          <w:color w:val="231F20"/>
          <w:sz w:val="17"/>
        </w:rPr>
        <w:t>L’intervento</w:t>
      </w:r>
      <w:r>
        <w:rPr>
          <w:color w:val="231F20"/>
          <w:spacing w:val="-4"/>
          <w:sz w:val="17"/>
        </w:rPr>
        <w:t> </w:t>
      </w:r>
      <w:r>
        <w:rPr>
          <w:color w:val="231F20"/>
          <w:sz w:val="17"/>
        </w:rPr>
        <w:t>è</w:t>
      </w:r>
      <w:r>
        <w:rPr>
          <w:color w:val="231F20"/>
          <w:spacing w:val="-4"/>
          <w:sz w:val="17"/>
        </w:rPr>
        <w:t> </w:t>
      </w:r>
      <w:r>
        <w:rPr>
          <w:color w:val="231F20"/>
          <w:sz w:val="17"/>
        </w:rPr>
        <w:t>proposto</w:t>
      </w:r>
      <w:r>
        <w:rPr>
          <w:color w:val="231F20"/>
          <w:spacing w:val="-4"/>
          <w:sz w:val="17"/>
        </w:rPr>
        <w:t> </w:t>
      </w:r>
      <w:r>
        <w:rPr>
          <w:color w:val="231F20"/>
          <w:sz w:val="17"/>
        </w:rPr>
        <w:t>dal</w:t>
      </w:r>
      <w:r>
        <w:rPr>
          <w:color w:val="231F20"/>
          <w:spacing w:val="-4"/>
          <w:sz w:val="17"/>
        </w:rPr>
        <w:t> </w:t>
      </w:r>
      <w:r>
        <w:rPr>
          <w:color w:val="231F20"/>
          <w:sz w:val="17"/>
        </w:rPr>
        <w:t>Comune</w:t>
      </w:r>
      <w:r>
        <w:rPr>
          <w:color w:val="231F20"/>
          <w:spacing w:val="-4"/>
          <w:sz w:val="17"/>
        </w:rPr>
        <w:t> </w:t>
      </w:r>
      <w:r>
        <w:rPr>
          <w:color w:val="231F20"/>
          <w:sz w:val="17"/>
        </w:rPr>
        <w:t>dell’Aquila</w:t>
      </w:r>
      <w:r>
        <w:rPr>
          <w:color w:val="231F20"/>
          <w:spacing w:val="-4"/>
          <w:sz w:val="17"/>
        </w:rPr>
        <w:t> </w:t>
      </w:r>
      <w:r>
        <w:rPr>
          <w:color w:val="231F20"/>
          <w:sz w:val="17"/>
        </w:rPr>
        <w:t>che</w:t>
      </w:r>
      <w:r>
        <w:rPr>
          <w:color w:val="231F20"/>
          <w:spacing w:val="-4"/>
          <w:sz w:val="17"/>
        </w:rPr>
        <w:t> </w:t>
      </w:r>
      <w:r>
        <w:rPr>
          <w:color w:val="231F20"/>
          <w:sz w:val="17"/>
        </w:rPr>
        <w:t>ne</w:t>
      </w:r>
      <w:r>
        <w:rPr>
          <w:color w:val="231F20"/>
          <w:spacing w:val="-4"/>
          <w:sz w:val="17"/>
        </w:rPr>
        <w:t> </w:t>
      </w:r>
      <w:r>
        <w:rPr>
          <w:color w:val="231F20"/>
          <w:sz w:val="17"/>
        </w:rPr>
        <w:t>sarà</w:t>
      </w:r>
      <w:r>
        <w:rPr>
          <w:color w:val="231F20"/>
          <w:spacing w:val="-4"/>
          <w:sz w:val="17"/>
        </w:rPr>
        <w:t> </w:t>
      </w:r>
      <w:r>
        <w:rPr>
          <w:color w:val="231F20"/>
          <w:sz w:val="17"/>
        </w:rPr>
        <w:t>anche soggetto attuatore beneficiario delle risorse ed è finalizzato a promuo- vere iniziative culturali di eccellenza, eventi istituzionali e servizi volti a migliorare la qualità della fruizione del patrimonio culturale aquilano (di L’Aquila e del territorio dell’aquilano) in vista del 2026, quando L’Aquila sarà capitale italiana della cultura.</w:t>
      </w:r>
    </w:p>
    <w:p>
      <w:pPr>
        <w:spacing w:line="220" w:lineRule="auto" w:before="49"/>
        <w:ind w:left="113" w:right="45" w:firstLine="341"/>
        <w:jc w:val="both"/>
        <w:rPr>
          <w:sz w:val="17"/>
        </w:rPr>
      </w:pPr>
      <w:r>
        <w:rPr>
          <w:color w:val="231F20"/>
          <w:sz w:val="17"/>
        </w:rPr>
        <w:t>Nello</w:t>
      </w:r>
      <w:r>
        <w:rPr>
          <w:color w:val="231F20"/>
          <w:spacing w:val="-10"/>
          <w:sz w:val="17"/>
        </w:rPr>
        <w:t> </w:t>
      </w:r>
      <w:r>
        <w:rPr>
          <w:color w:val="231F20"/>
          <w:sz w:val="17"/>
        </w:rPr>
        <w:t>specifico,</w:t>
      </w:r>
      <w:r>
        <w:rPr>
          <w:color w:val="231F20"/>
          <w:spacing w:val="-10"/>
          <w:sz w:val="17"/>
        </w:rPr>
        <w:t> </w:t>
      </w:r>
      <w:r>
        <w:rPr>
          <w:color w:val="231F20"/>
          <w:sz w:val="17"/>
        </w:rPr>
        <w:t>le</w:t>
      </w:r>
      <w:r>
        <w:rPr>
          <w:color w:val="231F20"/>
          <w:spacing w:val="-10"/>
          <w:sz w:val="17"/>
        </w:rPr>
        <w:t> </w:t>
      </w:r>
      <w:r>
        <w:rPr>
          <w:color w:val="231F20"/>
          <w:sz w:val="17"/>
        </w:rPr>
        <w:t>azioni</w:t>
      </w:r>
      <w:r>
        <w:rPr>
          <w:color w:val="231F20"/>
          <w:spacing w:val="-10"/>
          <w:sz w:val="17"/>
        </w:rPr>
        <w:t> </w:t>
      </w:r>
      <w:r>
        <w:rPr>
          <w:color w:val="231F20"/>
          <w:sz w:val="17"/>
        </w:rPr>
        <w:t>di</w:t>
      </w:r>
      <w:r>
        <w:rPr>
          <w:color w:val="231F20"/>
          <w:spacing w:val="-10"/>
          <w:sz w:val="17"/>
        </w:rPr>
        <w:t> </w:t>
      </w:r>
      <w:r>
        <w:rPr>
          <w:color w:val="231F20"/>
          <w:sz w:val="17"/>
        </w:rPr>
        <w:t>progetto</w:t>
      </w:r>
      <w:r>
        <w:rPr>
          <w:color w:val="231F20"/>
          <w:spacing w:val="-10"/>
          <w:sz w:val="17"/>
        </w:rPr>
        <w:t> </w:t>
      </w:r>
      <w:r>
        <w:rPr>
          <w:color w:val="231F20"/>
          <w:sz w:val="17"/>
        </w:rPr>
        <w:t>si</w:t>
      </w:r>
      <w:r>
        <w:rPr>
          <w:color w:val="231F20"/>
          <w:spacing w:val="-10"/>
          <w:sz w:val="17"/>
        </w:rPr>
        <w:t> </w:t>
      </w:r>
      <w:r>
        <w:rPr>
          <w:color w:val="231F20"/>
          <w:sz w:val="17"/>
        </w:rPr>
        <w:t>articolano</w:t>
      </w:r>
      <w:r>
        <w:rPr>
          <w:color w:val="231F20"/>
          <w:spacing w:val="-10"/>
          <w:sz w:val="17"/>
        </w:rPr>
        <w:t> </w:t>
      </w:r>
      <w:r>
        <w:rPr>
          <w:color w:val="231F20"/>
          <w:sz w:val="17"/>
        </w:rPr>
        <w:t>in</w:t>
      </w:r>
      <w:r>
        <w:rPr>
          <w:color w:val="231F20"/>
          <w:spacing w:val="-10"/>
          <w:sz w:val="17"/>
        </w:rPr>
        <w:t> </w:t>
      </w:r>
      <w:r>
        <w:rPr>
          <w:color w:val="231F20"/>
          <w:sz w:val="17"/>
        </w:rPr>
        <w:t>attività</w:t>
      </w:r>
      <w:r>
        <w:rPr>
          <w:color w:val="231F20"/>
          <w:spacing w:val="-10"/>
          <w:sz w:val="17"/>
        </w:rPr>
        <w:t> </w:t>
      </w:r>
      <w:r>
        <w:rPr>
          <w:color w:val="231F20"/>
          <w:sz w:val="17"/>
        </w:rPr>
        <w:t>di</w:t>
      </w:r>
      <w:r>
        <w:rPr>
          <w:color w:val="231F20"/>
          <w:spacing w:val="-10"/>
          <w:sz w:val="17"/>
        </w:rPr>
        <w:t> </w:t>
      </w:r>
      <w:r>
        <w:rPr>
          <w:i/>
          <w:color w:val="231F20"/>
          <w:sz w:val="17"/>
        </w:rPr>
        <w:t>mar- keting </w:t>
      </w:r>
      <w:r>
        <w:rPr>
          <w:color w:val="231F20"/>
          <w:sz w:val="17"/>
        </w:rPr>
        <w:t>territoriale e comunicazione, realizzazione di manifestazioni </w:t>
      </w:r>
      <w:r>
        <w:rPr>
          <w:color w:val="231F20"/>
          <w:sz w:val="17"/>
        </w:rPr>
        <w:t>di eccellenza culturali e artistiche, mostre a tema, organizzazione di </w:t>
      </w:r>
      <w:r>
        <w:rPr>
          <w:i/>
          <w:color w:val="231F20"/>
          <w:sz w:val="17"/>
        </w:rPr>
        <w:t>staff </w:t>
      </w:r>
      <w:r>
        <w:rPr>
          <w:color w:val="231F20"/>
          <w:sz w:val="17"/>
        </w:rPr>
        <w:t>tecnici</w:t>
      </w:r>
      <w:r>
        <w:rPr>
          <w:color w:val="231F20"/>
          <w:spacing w:val="-1"/>
          <w:sz w:val="17"/>
        </w:rPr>
        <w:t> </w:t>
      </w:r>
      <w:r>
        <w:rPr>
          <w:color w:val="231F20"/>
          <w:sz w:val="17"/>
        </w:rPr>
        <w:t>qualificati</w:t>
      </w:r>
      <w:r>
        <w:rPr>
          <w:color w:val="231F20"/>
          <w:spacing w:val="-1"/>
          <w:sz w:val="17"/>
        </w:rPr>
        <w:t> </w:t>
      </w:r>
      <w:r>
        <w:rPr>
          <w:color w:val="231F20"/>
          <w:sz w:val="17"/>
        </w:rPr>
        <w:t>per</w:t>
      </w:r>
      <w:r>
        <w:rPr>
          <w:color w:val="231F20"/>
          <w:spacing w:val="-1"/>
          <w:sz w:val="17"/>
        </w:rPr>
        <w:t> </w:t>
      </w:r>
      <w:r>
        <w:rPr>
          <w:color w:val="231F20"/>
          <w:sz w:val="17"/>
        </w:rPr>
        <w:t>il</w:t>
      </w:r>
      <w:r>
        <w:rPr>
          <w:color w:val="231F20"/>
          <w:spacing w:val="-1"/>
          <w:sz w:val="17"/>
        </w:rPr>
        <w:t> </w:t>
      </w:r>
      <w:r>
        <w:rPr>
          <w:color w:val="231F20"/>
          <w:sz w:val="17"/>
        </w:rPr>
        <w:t>supporto</w:t>
      </w:r>
      <w:r>
        <w:rPr>
          <w:color w:val="231F20"/>
          <w:spacing w:val="-1"/>
          <w:sz w:val="17"/>
        </w:rPr>
        <w:t> </w:t>
      </w:r>
      <w:r>
        <w:rPr>
          <w:color w:val="231F20"/>
          <w:sz w:val="17"/>
        </w:rPr>
        <w:t>alla</w:t>
      </w:r>
      <w:r>
        <w:rPr>
          <w:color w:val="231F20"/>
          <w:spacing w:val="-1"/>
          <w:sz w:val="17"/>
        </w:rPr>
        <w:t> </w:t>
      </w:r>
      <w:r>
        <w:rPr>
          <w:color w:val="231F20"/>
          <w:sz w:val="17"/>
        </w:rPr>
        <w:t>fruizione</w:t>
      </w:r>
      <w:r>
        <w:rPr>
          <w:color w:val="231F20"/>
          <w:spacing w:val="-1"/>
          <w:sz w:val="17"/>
        </w:rPr>
        <w:t> </w:t>
      </w:r>
      <w:r>
        <w:rPr>
          <w:color w:val="231F20"/>
          <w:sz w:val="17"/>
        </w:rPr>
        <w:t>del</w:t>
      </w:r>
      <w:r>
        <w:rPr>
          <w:color w:val="231F20"/>
          <w:spacing w:val="-1"/>
          <w:sz w:val="17"/>
        </w:rPr>
        <w:t> </w:t>
      </w:r>
      <w:r>
        <w:rPr>
          <w:color w:val="231F20"/>
          <w:sz w:val="17"/>
        </w:rPr>
        <w:t>patrimonio</w:t>
      </w:r>
      <w:r>
        <w:rPr>
          <w:color w:val="231F20"/>
          <w:spacing w:val="-1"/>
          <w:sz w:val="17"/>
        </w:rPr>
        <w:t> </w:t>
      </w:r>
      <w:r>
        <w:rPr>
          <w:color w:val="231F20"/>
          <w:sz w:val="17"/>
        </w:rPr>
        <w:t>culturale e artistico aquilano, collaborazioni e anche gemellaggi internazionali con altre città (per esempio città capitali europee della cultura e/o città capitali italiane della cultura).</w:t>
      </w:r>
    </w:p>
    <w:p>
      <w:pPr>
        <w:spacing w:line="220" w:lineRule="auto" w:before="51"/>
        <w:ind w:left="113" w:right="46" w:firstLine="341"/>
        <w:jc w:val="both"/>
        <w:rPr>
          <w:sz w:val="17"/>
        </w:rPr>
      </w:pPr>
      <w:r>
        <w:rPr>
          <w:color w:val="231F20"/>
          <w:sz w:val="17"/>
        </w:rPr>
        <w:t>La realizzazione dell’intervento è prevista nell’arco temporale di tre annualità.</w:t>
      </w:r>
    </w:p>
    <w:p>
      <w:pPr>
        <w:spacing w:line="278" w:lineRule="auto" w:before="34"/>
        <w:ind w:left="454" w:right="506" w:firstLine="0"/>
        <w:jc w:val="both"/>
        <w:rPr>
          <w:sz w:val="17"/>
        </w:rPr>
      </w:pPr>
      <w:r>
        <w:rPr>
          <w:color w:val="231F20"/>
          <w:sz w:val="17"/>
        </w:rPr>
        <w:t>Il</w:t>
      </w:r>
      <w:r>
        <w:rPr>
          <w:color w:val="231F20"/>
          <w:spacing w:val="-4"/>
          <w:sz w:val="17"/>
        </w:rPr>
        <w:t> </w:t>
      </w:r>
      <w:r>
        <w:rPr>
          <w:color w:val="231F20"/>
          <w:sz w:val="17"/>
        </w:rPr>
        <w:t>costo</w:t>
      </w:r>
      <w:r>
        <w:rPr>
          <w:color w:val="231F20"/>
          <w:spacing w:val="-4"/>
          <w:sz w:val="17"/>
        </w:rPr>
        <w:t> </w:t>
      </w:r>
      <w:r>
        <w:rPr>
          <w:color w:val="231F20"/>
          <w:sz w:val="17"/>
        </w:rPr>
        <w:t>complessivo</w:t>
      </w:r>
      <w:r>
        <w:rPr>
          <w:color w:val="231F20"/>
          <w:spacing w:val="-4"/>
          <w:sz w:val="17"/>
        </w:rPr>
        <w:t> </w:t>
      </w:r>
      <w:r>
        <w:rPr>
          <w:color w:val="231F20"/>
          <w:sz w:val="17"/>
        </w:rPr>
        <w:t>dell’intervento</w:t>
      </w:r>
      <w:r>
        <w:rPr>
          <w:color w:val="231F20"/>
          <w:spacing w:val="-4"/>
          <w:sz w:val="17"/>
        </w:rPr>
        <w:t> </w:t>
      </w:r>
      <w:r>
        <w:rPr>
          <w:color w:val="231F20"/>
          <w:sz w:val="17"/>
        </w:rPr>
        <w:t>è</w:t>
      </w:r>
      <w:r>
        <w:rPr>
          <w:color w:val="231F20"/>
          <w:spacing w:val="-4"/>
          <w:sz w:val="17"/>
        </w:rPr>
        <w:t> </w:t>
      </w:r>
      <w:r>
        <w:rPr>
          <w:color w:val="231F20"/>
          <w:sz w:val="17"/>
        </w:rPr>
        <w:t>di</w:t>
      </w:r>
      <w:r>
        <w:rPr>
          <w:color w:val="231F20"/>
          <w:spacing w:val="-4"/>
          <w:sz w:val="17"/>
        </w:rPr>
        <w:t> </w:t>
      </w:r>
      <w:r>
        <w:rPr>
          <w:color w:val="231F20"/>
          <w:sz w:val="17"/>
        </w:rPr>
        <w:t>euro</w:t>
      </w:r>
      <w:r>
        <w:rPr>
          <w:color w:val="231F20"/>
          <w:spacing w:val="-4"/>
          <w:sz w:val="17"/>
        </w:rPr>
        <w:t> </w:t>
      </w:r>
      <w:r>
        <w:rPr>
          <w:color w:val="231F20"/>
          <w:sz w:val="17"/>
        </w:rPr>
        <w:t>4.000.000,00. Il CUP assegnato allo stesso è C19I25000070001.</w:t>
      </w:r>
    </w:p>
    <w:p>
      <w:pPr>
        <w:spacing w:line="220" w:lineRule="auto" w:before="11"/>
        <w:ind w:left="113" w:right="45" w:firstLine="341"/>
        <w:jc w:val="both"/>
        <w:rPr>
          <w:sz w:val="17"/>
        </w:rPr>
      </w:pPr>
      <w:r>
        <w:rPr>
          <w:color w:val="231F20"/>
          <w:sz w:val="17"/>
        </w:rPr>
        <w:t>L’intervento</w:t>
      </w:r>
      <w:r>
        <w:rPr>
          <w:color w:val="231F20"/>
          <w:spacing w:val="40"/>
          <w:sz w:val="17"/>
        </w:rPr>
        <w:t> </w:t>
      </w:r>
      <w:r>
        <w:rPr>
          <w:color w:val="231F20"/>
          <w:sz w:val="17"/>
        </w:rPr>
        <w:t>è</w:t>
      </w:r>
      <w:r>
        <w:rPr>
          <w:color w:val="231F20"/>
          <w:spacing w:val="40"/>
          <w:sz w:val="17"/>
        </w:rPr>
        <w:t> </w:t>
      </w:r>
      <w:r>
        <w:rPr>
          <w:color w:val="231F20"/>
          <w:sz w:val="17"/>
        </w:rPr>
        <w:t>proposto</w:t>
      </w:r>
      <w:r>
        <w:rPr>
          <w:color w:val="231F20"/>
          <w:spacing w:val="40"/>
          <w:sz w:val="17"/>
        </w:rPr>
        <w:t> </w:t>
      </w:r>
      <w:r>
        <w:rPr>
          <w:color w:val="231F20"/>
          <w:sz w:val="17"/>
        </w:rPr>
        <w:t>nell’ambito</w:t>
      </w:r>
      <w:r>
        <w:rPr>
          <w:color w:val="231F20"/>
          <w:spacing w:val="40"/>
          <w:sz w:val="17"/>
        </w:rPr>
        <w:t> </w:t>
      </w:r>
      <w:r>
        <w:rPr>
          <w:color w:val="231F20"/>
          <w:sz w:val="17"/>
        </w:rPr>
        <w:t>della</w:t>
      </w:r>
      <w:r>
        <w:rPr>
          <w:color w:val="231F20"/>
          <w:spacing w:val="40"/>
          <w:sz w:val="17"/>
        </w:rPr>
        <w:t> </w:t>
      </w:r>
      <w:r>
        <w:rPr>
          <w:color w:val="231F20"/>
          <w:sz w:val="17"/>
        </w:rPr>
        <w:t>priorità</w:t>
      </w:r>
      <w:r>
        <w:rPr>
          <w:color w:val="231F20"/>
          <w:spacing w:val="40"/>
          <w:sz w:val="17"/>
        </w:rPr>
        <w:t> </w:t>
      </w:r>
      <w:r>
        <w:rPr>
          <w:color w:val="231F20"/>
          <w:sz w:val="17"/>
        </w:rPr>
        <w:t>C.</w:t>
      </w:r>
      <w:r>
        <w:rPr>
          <w:color w:val="231F20"/>
          <w:spacing w:val="40"/>
          <w:sz w:val="17"/>
        </w:rPr>
        <w:t> </w:t>
      </w:r>
      <w:r>
        <w:rPr>
          <w:color w:val="231F20"/>
          <w:sz w:val="17"/>
        </w:rPr>
        <w:t>Cultura, in</w:t>
      </w:r>
      <w:r>
        <w:rPr>
          <w:color w:val="231F20"/>
          <w:spacing w:val="40"/>
          <w:sz w:val="17"/>
        </w:rPr>
        <w:t> </w:t>
      </w:r>
      <w:r>
        <w:rPr>
          <w:color w:val="231F20"/>
          <w:sz w:val="17"/>
        </w:rPr>
        <w:t>cui,</w:t>
      </w:r>
      <w:r>
        <w:rPr>
          <w:color w:val="231F20"/>
          <w:spacing w:val="40"/>
          <w:sz w:val="17"/>
        </w:rPr>
        <w:t> </w:t>
      </w:r>
      <w:r>
        <w:rPr>
          <w:color w:val="231F20"/>
          <w:sz w:val="17"/>
        </w:rPr>
        <w:t>previa</w:t>
      </w:r>
      <w:r>
        <w:rPr>
          <w:color w:val="231F20"/>
          <w:spacing w:val="40"/>
          <w:sz w:val="17"/>
        </w:rPr>
        <w:t> </w:t>
      </w:r>
      <w:r>
        <w:rPr>
          <w:color w:val="231F20"/>
          <w:sz w:val="17"/>
        </w:rPr>
        <w:t>approvazione</w:t>
      </w:r>
      <w:r>
        <w:rPr>
          <w:color w:val="231F20"/>
          <w:spacing w:val="40"/>
          <w:sz w:val="17"/>
        </w:rPr>
        <w:t> </w:t>
      </w:r>
      <w:r>
        <w:rPr>
          <w:color w:val="231F20"/>
          <w:sz w:val="17"/>
        </w:rPr>
        <w:t>della</w:t>
      </w:r>
      <w:r>
        <w:rPr>
          <w:color w:val="231F20"/>
          <w:spacing w:val="40"/>
          <w:sz w:val="17"/>
        </w:rPr>
        <w:t> </w:t>
      </w:r>
      <w:r>
        <w:rPr>
          <w:color w:val="231F20"/>
          <w:sz w:val="17"/>
        </w:rPr>
        <w:t>odierna</w:t>
      </w:r>
      <w:r>
        <w:rPr>
          <w:color w:val="231F20"/>
          <w:spacing w:val="40"/>
          <w:sz w:val="17"/>
        </w:rPr>
        <w:t> </w:t>
      </w:r>
      <w:r>
        <w:rPr>
          <w:color w:val="231F20"/>
          <w:sz w:val="17"/>
        </w:rPr>
        <w:t>proposta</w:t>
      </w:r>
      <w:r>
        <w:rPr>
          <w:color w:val="231F20"/>
          <w:spacing w:val="40"/>
          <w:sz w:val="17"/>
        </w:rPr>
        <w:t> </w:t>
      </w:r>
      <w:r>
        <w:rPr>
          <w:color w:val="231F20"/>
          <w:sz w:val="17"/>
        </w:rPr>
        <w:t>di</w:t>
      </w:r>
      <w:r>
        <w:rPr>
          <w:color w:val="231F20"/>
          <w:spacing w:val="40"/>
          <w:sz w:val="17"/>
        </w:rPr>
        <w:t> </w:t>
      </w:r>
      <w:r>
        <w:rPr>
          <w:color w:val="231F20"/>
          <w:sz w:val="17"/>
        </w:rPr>
        <w:t>approvazio- ne del Programma Restart 2, risultano disponibili risorse pari a euro 29.700.000,00, di cui euro 15.400.000,00 a valere sull’annualità 2025.</w:t>
      </w:r>
    </w:p>
    <w:p>
      <w:pPr>
        <w:pStyle w:val="ListParagraph"/>
        <w:numPr>
          <w:ilvl w:val="0"/>
          <w:numId w:val="54"/>
        </w:numPr>
        <w:tabs>
          <w:tab w:pos="266" w:val="left" w:leader="none"/>
        </w:tabs>
        <w:spacing w:line="240" w:lineRule="auto" w:before="94" w:after="0"/>
        <w:ind w:left="266" w:right="0" w:hanging="153"/>
        <w:jc w:val="left"/>
        <w:rPr>
          <w:sz w:val="17"/>
        </w:rPr>
      </w:pPr>
      <w:r>
        <w:rPr/>
        <w:br w:type="column"/>
      </w:r>
      <w:r>
        <w:rPr>
          <w:color w:val="231F20"/>
          <w:spacing w:val="-2"/>
          <w:sz w:val="17"/>
        </w:rPr>
        <w:t>ECOMUSEO:</w:t>
      </w:r>
      <w:r>
        <w:rPr>
          <w:color w:val="231F20"/>
          <w:spacing w:val="-15"/>
          <w:sz w:val="17"/>
        </w:rPr>
        <w:t> </w:t>
      </w:r>
      <w:r>
        <w:rPr>
          <w:color w:val="231F20"/>
          <w:spacing w:val="-2"/>
          <w:sz w:val="17"/>
        </w:rPr>
        <w:t>PATRIMONIO,</w:t>
      </w:r>
      <w:r>
        <w:rPr>
          <w:color w:val="231F20"/>
          <w:spacing w:val="-14"/>
          <w:sz w:val="17"/>
        </w:rPr>
        <w:t> </w:t>
      </w:r>
      <w:r>
        <w:rPr>
          <w:color w:val="231F20"/>
          <w:spacing w:val="-2"/>
          <w:sz w:val="17"/>
        </w:rPr>
        <w:t>STORIA</w:t>
      </w:r>
      <w:r>
        <w:rPr>
          <w:color w:val="231F20"/>
          <w:spacing w:val="-25"/>
          <w:sz w:val="17"/>
        </w:rPr>
        <w:t> </w:t>
      </w:r>
      <w:r>
        <w:rPr>
          <w:color w:val="231F20"/>
          <w:spacing w:val="-2"/>
          <w:sz w:val="17"/>
        </w:rPr>
        <w:t>E</w:t>
      </w:r>
      <w:r>
        <w:rPr>
          <w:color w:val="231F20"/>
          <w:spacing w:val="-14"/>
          <w:sz w:val="17"/>
        </w:rPr>
        <w:t> </w:t>
      </w:r>
      <w:r>
        <w:rPr>
          <w:color w:val="231F20"/>
          <w:spacing w:val="-2"/>
          <w:sz w:val="17"/>
        </w:rPr>
        <w:t>PAESAGGI</w:t>
      </w:r>
      <w:r>
        <w:rPr>
          <w:color w:val="231F20"/>
          <w:spacing w:val="-14"/>
          <w:sz w:val="17"/>
        </w:rPr>
        <w:t> </w:t>
      </w:r>
      <w:r>
        <w:rPr>
          <w:color w:val="231F20"/>
          <w:spacing w:val="-2"/>
          <w:sz w:val="17"/>
        </w:rPr>
        <w:t>D’ABRUZZO</w:t>
      </w:r>
    </w:p>
    <w:p>
      <w:pPr>
        <w:spacing w:line="216" w:lineRule="auto" w:before="98"/>
        <w:ind w:left="113" w:right="105" w:firstLine="341"/>
        <w:jc w:val="both"/>
        <w:rPr>
          <w:sz w:val="17"/>
        </w:rPr>
      </w:pPr>
      <w:r>
        <w:rPr>
          <w:color w:val="231F20"/>
          <w:sz w:val="17"/>
        </w:rPr>
        <w:t>L’intervento è proposto dall’Ufficio speciale per la ricostruzione del cratere - USRC ed è realizzato dallo stesso USRC quale soggetto attuatore e beneficiario delle risorse.</w:t>
      </w:r>
    </w:p>
    <w:p>
      <w:pPr>
        <w:spacing w:line="216" w:lineRule="auto" w:before="44"/>
        <w:ind w:left="113" w:right="104" w:firstLine="341"/>
        <w:jc w:val="both"/>
        <w:rPr>
          <w:sz w:val="17"/>
        </w:rPr>
      </w:pPr>
      <w:r>
        <w:rPr>
          <w:color w:val="231F20"/>
          <w:sz w:val="17"/>
        </w:rPr>
        <w:t>L’intervento</w:t>
      </w:r>
      <w:r>
        <w:rPr>
          <w:color w:val="231F20"/>
          <w:spacing w:val="-11"/>
          <w:sz w:val="17"/>
        </w:rPr>
        <w:t> </w:t>
      </w:r>
      <w:r>
        <w:rPr>
          <w:color w:val="231F20"/>
          <w:sz w:val="17"/>
        </w:rPr>
        <w:t>è</w:t>
      </w:r>
      <w:r>
        <w:rPr>
          <w:color w:val="231F20"/>
          <w:spacing w:val="-11"/>
          <w:sz w:val="17"/>
        </w:rPr>
        <w:t> </w:t>
      </w:r>
      <w:r>
        <w:rPr>
          <w:color w:val="231F20"/>
          <w:sz w:val="17"/>
        </w:rPr>
        <w:t>finalizzato</w:t>
      </w:r>
      <w:r>
        <w:rPr>
          <w:color w:val="231F20"/>
          <w:spacing w:val="-10"/>
          <w:sz w:val="17"/>
        </w:rPr>
        <w:t> </w:t>
      </w:r>
      <w:r>
        <w:rPr>
          <w:color w:val="231F20"/>
          <w:sz w:val="17"/>
        </w:rPr>
        <w:t>alla</w:t>
      </w:r>
      <w:r>
        <w:rPr>
          <w:color w:val="231F20"/>
          <w:spacing w:val="-11"/>
          <w:sz w:val="17"/>
        </w:rPr>
        <w:t> </w:t>
      </w:r>
      <w:r>
        <w:rPr>
          <w:color w:val="231F20"/>
          <w:sz w:val="17"/>
        </w:rPr>
        <w:t>valorizzazione</w:t>
      </w:r>
      <w:r>
        <w:rPr>
          <w:color w:val="231F20"/>
          <w:spacing w:val="-11"/>
          <w:sz w:val="17"/>
        </w:rPr>
        <w:t> </w:t>
      </w:r>
      <w:r>
        <w:rPr>
          <w:color w:val="231F20"/>
          <w:sz w:val="17"/>
        </w:rPr>
        <w:t>delle</w:t>
      </w:r>
      <w:r>
        <w:rPr>
          <w:color w:val="231F20"/>
          <w:spacing w:val="-10"/>
          <w:sz w:val="17"/>
        </w:rPr>
        <w:t> </w:t>
      </w:r>
      <w:r>
        <w:rPr>
          <w:color w:val="231F20"/>
          <w:sz w:val="17"/>
        </w:rPr>
        <w:t>risorse</w:t>
      </w:r>
      <w:r>
        <w:rPr>
          <w:color w:val="231F20"/>
          <w:spacing w:val="-11"/>
          <w:sz w:val="17"/>
        </w:rPr>
        <w:t> </w:t>
      </w:r>
      <w:r>
        <w:rPr>
          <w:color w:val="231F20"/>
          <w:sz w:val="17"/>
        </w:rPr>
        <w:t>culturali, architettoniche,</w:t>
      </w:r>
      <w:r>
        <w:rPr>
          <w:color w:val="231F20"/>
          <w:spacing w:val="-6"/>
          <w:sz w:val="17"/>
        </w:rPr>
        <w:t> </w:t>
      </w:r>
      <w:r>
        <w:rPr>
          <w:color w:val="231F20"/>
          <w:sz w:val="17"/>
        </w:rPr>
        <w:t>turistiche</w:t>
      </w:r>
      <w:r>
        <w:rPr>
          <w:color w:val="231F20"/>
          <w:spacing w:val="-6"/>
          <w:sz w:val="17"/>
        </w:rPr>
        <w:t> </w:t>
      </w:r>
      <w:r>
        <w:rPr>
          <w:color w:val="231F20"/>
          <w:sz w:val="17"/>
        </w:rPr>
        <w:t>e</w:t>
      </w:r>
      <w:r>
        <w:rPr>
          <w:color w:val="231F20"/>
          <w:spacing w:val="-6"/>
          <w:sz w:val="17"/>
        </w:rPr>
        <w:t> </w:t>
      </w:r>
      <w:r>
        <w:rPr>
          <w:color w:val="231F20"/>
          <w:sz w:val="17"/>
        </w:rPr>
        <w:t>religiose</w:t>
      </w:r>
      <w:r>
        <w:rPr>
          <w:color w:val="231F20"/>
          <w:spacing w:val="-6"/>
          <w:sz w:val="17"/>
        </w:rPr>
        <w:t> </w:t>
      </w:r>
      <w:r>
        <w:rPr>
          <w:color w:val="231F20"/>
          <w:sz w:val="17"/>
        </w:rPr>
        <w:t>del</w:t>
      </w:r>
      <w:r>
        <w:rPr>
          <w:color w:val="231F20"/>
          <w:spacing w:val="-6"/>
          <w:sz w:val="17"/>
        </w:rPr>
        <w:t> </w:t>
      </w:r>
      <w:r>
        <w:rPr>
          <w:color w:val="231F20"/>
          <w:sz w:val="17"/>
        </w:rPr>
        <w:t>territorio</w:t>
      </w:r>
      <w:r>
        <w:rPr>
          <w:color w:val="231F20"/>
          <w:spacing w:val="-6"/>
          <w:sz w:val="17"/>
        </w:rPr>
        <w:t> </w:t>
      </w:r>
      <w:r>
        <w:rPr>
          <w:color w:val="231F20"/>
          <w:sz w:val="17"/>
        </w:rPr>
        <w:t>del</w:t>
      </w:r>
      <w:r>
        <w:rPr>
          <w:color w:val="231F20"/>
          <w:spacing w:val="-6"/>
          <w:sz w:val="17"/>
        </w:rPr>
        <w:t> </w:t>
      </w:r>
      <w:r>
        <w:rPr>
          <w:color w:val="231F20"/>
          <w:sz w:val="17"/>
        </w:rPr>
        <w:t>cratere,</w:t>
      </w:r>
      <w:r>
        <w:rPr>
          <w:color w:val="231F20"/>
          <w:spacing w:val="-6"/>
          <w:sz w:val="17"/>
        </w:rPr>
        <w:t> </w:t>
      </w:r>
      <w:r>
        <w:rPr>
          <w:color w:val="231F20"/>
          <w:sz w:val="17"/>
        </w:rPr>
        <w:t>attraverso lo sviluppo e la condensazione di competenze, nonché l’attivazione di un nucleo di operatori culturali stabilmente impiegati nei comuni coin- volti in grado di dar voce ai borghi, al paesaggio antropico e naturale, alle tradizioni locali e alle specificità culturali con particolare riguar-</w:t>
      </w:r>
      <w:r>
        <w:rPr>
          <w:color w:val="231F20"/>
          <w:spacing w:val="40"/>
          <w:sz w:val="17"/>
        </w:rPr>
        <w:t> </w:t>
      </w:r>
      <w:r>
        <w:rPr>
          <w:color w:val="231F20"/>
          <w:sz w:val="17"/>
        </w:rPr>
        <w:t>do alle risorse e le ricchezze naturalmente presenti sul territorio, alla promozione dei prodotti tipici, al recupero degli antichi mestieri, alla valorizzazione delle risorse culturali, architettoniche, turistiche e reli- giose, agli aspetti storico-archeologici e paleontologici, ma soprattutto alla rivitalizzazione delle comunità esistenti, secondo le più aggiornate linee europee di sviluppo delle industrie culturali e creative, avviando un programma di riappropriazione socio-culturale.</w:t>
      </w:r>
    </w:p>
    <w:p>
      <w:pPr>
        <w:spacing w:line="216" w:lineRule="auto" w:before="40"/>
        <w:ind w:left="113" w:right="104" w:firstLine="341"/>
        <w:jc w:val="both"/>
        <w:rPr>
          <w:sz w:val="17"/>
        </w:rPr>
      </w:pPr>
      <w:r>
        <w:rPr>
          <w:color w:val="231F20"/>
          <w:sz w:val="17"/>
        </w:rPr>
        <w:t>Nello specifico, le azioni di progetto si articolano in attività di co- stituzione</w:t>
      </w:r>
      <w:r>
        <w:rPr>
          <w:color w:val="231F20"/>
          <w:spacing w:val="-3"/>
          <w:sz w:val="17"/>
        </w:rPr>
        <w:t> </w:t>
      </w:r>
      <w:r>
        <w:rPr>
          <w:color w:val="231F20"/>
          <w:sz w:val="17"/>
        </w:rPr>
        <w:t>di</w:t>
      </w:r>
      <w:r>
        <w:rPr>
          <w:color w:val="231F20"/>
          <w:spacing w:val="-3"/>
          <w:sz w:val="17"/>
        </w:rPr>
        <w:t> </w:t>
      </w:r>
      <w:r>
        <w:rPr>
          <w:color w:val="231F20"/>
          <w:sz w:val="17"/>
        </w:rPr>
        <w:t>un’apposita</w:t>
      </w:r>
      <w:r>
        <w:rPr>
          <w:color w:val="231F20"/>
          <w:spacing w:val="-3"/>
          <w:sz w:val="17"/>
        </w:rPr>
        <w:t> </w:t>
      </w:r>
      <w:r>
        <w:rPr>
          <w:color w:val="231F20"/>
          <w:sz w:val="17"/>
        </w:rPr>
        <w:t>istituzione</w:t>
      </w:r>
      <w:r>
        <w:rPr>
          <w:color w:val="231F20"/>
          <w:spacing w:val="-3"/>
          <w:sz w:val="17"/>
        </w:rPr>
        <w:t> </w:t>
      </w:r>
      <w:r>
        <w:rPr>
          <w:color w:val="231F20"/>
          <w:sz w:val="17"/>
        </w:rPr>
        <w:t>strumentale,</w:t>
      </w:r>
      <w:r>
        <w:rPr>
          <w:color w:val="231F20"/>
          <w:spacing w:val="-3"/>
          <w:sz w:val="17"/>
        </w:rPr>
        <w:t> </w:t>
      </w:r>
      <w:r>
        <w:rPr>
          <w:color w:val="231F20"/>
          <w:sz w:val="17"/>
        </w:rPr>
        <w:t>l’Ecomuseo,</w:t>
      </w:r>
      <w:r>
        <w:rPr>
          <w:color w:val="231F20"/>
          <w:spacing w:val="-3"/>
          <w:sz w:val="17"/>
        </w:rPr>
        <w:t> </w:t>
      </w:r>
      <w:r>
        <w:rPr>
          <w:color w:val="231F20"/>
          <w:sz w:val="17"/>
        </w:rPr>
        <w:t>con</w:t>
      </w:r>
      <w:r>
        <w:rPr>
          <w:color w:val="231F20"/>
          <w:spacing w:val="-3"/>
          <w:sz w:val="17"/>
        </w:rPr>
        <w:t> </w:t>
      </w:r>
      <w:r>
        <w:rPr>
          <w:color w:val="231F20"/>
          <w:sz w:val="17"/>
        </w:rPr>
        <w:t>indi- viduazione degli enti aderenti, approvazione dello statuto, delle </w:t>
      </w:r>
      <w:r>
        <w:rPr>
          <w:color w:val="231F20"/>
          <w:sz w:val="17"/>
        </w:rPr>
        <w:t>norme di</w:t>
      </w:r>
      <w:r>
        <w:rPr>
          <w:color w:val="231F20"/>
          <w:spacing w:val="-5"/>
          <w:sz w:val="17"/>
        </w:rPr>
        <w:t> </w:t>
      </w:r>
      <w:r>
        <w:rPr>
          <w:color w:val="231F20"/>
          <w:sz w:val="17"/>
        </w:rPr>
        <w:t>organizzazione,</w:t>
      </w:r>
      <w:r>
        <w:rPr>
          <w:color w:val="231F20"/>
          <w:spacing w:val="-5"/>
          <w:sz w:val="17"/>
        </w:rPr>
        <w:t> </w:t>
      </w:r>
      <w:r>
        <w:rPr>
          <w:color w:val="231F20"/>
          <w:sz w:val="17"/>
        </w:rPr>
        <w:t>gestione</w:t>
      </w:r>
      <w:r>
        <w:rPr>
          <w:color w:val="231F20"/>
          <w:spacing w:val="-5"/>
          <w:sz w:val="17"/>
        </w:rPr>
        <w:t> </w:t>
      </w:r>
      <w:r>
        <w:rPr>
          <w:color w:val="231F20"/>
          <w:sz w:val="17"/>
        </w:rPr>
        <w:t>e</w:t>
      </w:r>
      <w:r>
        <w:rPr>
          <w:color w:val="231F20"/>
          <w:spacing w:val="-5"/>
          <w:sz w:val="17"/>
        </w:rPr>
        <w:t> </w:t>
      </w:r>
      <w:r>
        <w:rPr>
          <w:color w:val="231F20"/>
          <w:sz w:val="17"/>
        </w:rPr>
        <w:t>funzionamento,</w:t>
      </w:r>
      <w:r>
        <w:rPr>
          <w:color w:val="231F20"/>
          <w:spacing w:val="-5"/>
          <w:sz w:val="17"/>
        </w:rPr>
        <w:t> </w:t>
      </w:r>
      <w:r>
        <w:rPr>
          <w:color w:val="231F20"/>
          <w:sz w:val="17"/>
        </w:rPr>
        <w:t>nonché</w:t>
      </w:r>
      <w:r>
        <w:rPr>
          <w:color w:val="231F20"/>
          <w:spacing w:val="-5"/>
          <w:sz w:val="17"/>
        </w:rPr>
        <w:t> </w:t>
      </w:r>
      <w:r>
        <w:rPr>
          <w:color w:val="231F20"/>
          <w:sz w:val="17"/>
        </w:rPr>
        <w:t>in</w:t>
      </w:r>
      <w:r>
        <w:rPr>
          <w:color w:val="231F20"/>
          <w:spacing w:val="-5"/>
          <w:sz w:val="17"/>
        </w:rPr>
        <w:t> </w:t>
      </w:r>
      <w:r>
        <w:rPr>
          <w:color w:val="231F20"/>
          <w:sz w:val="17"/>
        </w:rPr>
        <w:t>attività</w:t>
      </w:r>
      <w:r>
        <w:rPr>
          <w:color w:val="231F20"/>
          <w:spacing w:val="-5"/>
          <w:sz w:val="17"/>
        </w:rPr>
        <w:t> </w:t>
      </w:r>
      <w:r>
        <w:rPr>
          <w:color w:val="231F20"/>
          <w:sz w:val="17"/>
        </w:rPr>
        <w:t>di</w:t>
      </w:r>
      <w:r>
        <w:rPr>
          <w:color w:val="231F20"/>
          <w:spacing w:val="-5"/>
          <w:sz w:val="17"/>
        </w:rPr>
        <w:t> </w:t>
      </w:r>
      <w:r>
        <w:rPr>
          <w:color w:val="231F20"/>
          <w:sz w:val="17"/>
        </w:rPr>
        <w:t>orga- nizzazione di visite accompagnate al patrimonio culturale ed ambien- tale, di realizzazione di un sistema tecnologico avanzato di fruizione domotica dei beni culturali, di realizzazione di una rete didattica dedi- cata</w:t>
      </w:r>
      <w:r>
        <w:rPr>
          <w:color w:val="231F20"/>
          <w:spacing w:val="-4"/>
          <w:sz w:val="17"/>
        </w:rPr>
        <w:t> </w:t>
      </w:r>
      <w:r>
        <w:rPr>
          <w:color w:val="231F20"/>
          <w:sz w:val="17"/>
        </w:rPr>
        <w:t>alle</w:t>
      </w:r>
      <w:r>
        <w:rPr>
          <w:color w:val="231F20"/>
          <w:spacing w:val="-4"/>
          <w:sz w:val="17"/>
        </w:rPr>
        <w:t> </w:t>
      </w:r>
      <w:r>
        <w:rPr>
          <w:color w:val="231F20"/>
          <w:sz w:val="17"/>
        </w:rPr>
        <w:t>scuole</w:t>
      </w:r>
      <w:r>
        <w:rPr>
          <w:color w:val="231F20"/>
          <w:spacing w:val="-4"/>
          <w:sz w:val="17"/>
        </w:rPr>
        <w:t> </w:t>
      </w:r>
      <w:r>
        <w:rPr>
          <w:color w:val="231F20"/>
          <w:sz w:val="17"/>
        </w:rPr>
        <w:t>di</w:t>
      </w:r>
      <w:r>
        <w:rPr>
          <w:color w:val="231F20"/>
          <w:spacing w:val="-4"/>
          <w:sz w:val="17"/>
        </w:rPr>
        <w:t> </w:t>
      </w:r>
      <w:r>
        <w:rPr>
          <w:color w:val="231F20"/>
          <w:sz w:val="17"/>
        </w:rPr>
        <w:t>ogni</w:t>
      </w:r>
      <w:r>
        <w:rPr>
          <w:color w:val="231F20"/>
          <w:spacing w:val="-4"/>
          <w:sz w:val="17"/>
        </w:rPr>
        <w:t> </w:t>
      </w:r>
      <w:r>
        <w:rPr>
          <w:color w:val="231F20"/>
          <w:sz w:val="17"/>
        </w:rPr>
        <w:t>ordine</w:t>
      </w:r>
      <w:r>
        <w:rPr>
          <w:color w:val="231F20"/>
          <w:spacing w:val="-4"/>
          <w:sz w:val="17"/>
        </w:rPr>
        <w:t> </w:t>
      </w:r>
      <w:r>
        <w:rPr>
          <w:color w:val="231F20"/>
          <w:sz w:val="17"/>
        </w:rPr>
        <w:t>e</w:t>
      </w:r>
      <w:r>
        <w:rPr>
          <w:color w:val="231F20"/>
          <w:spacing w:val="-4"/>
          <w:sz w:val="17"/>
        </w:rPr>
        <w:t> </w:t>
      </w:r>
      <w:r>
        <w:rPr>
          <w:color w:val="231F20"/>
          <w:sz w:val="17"/>
        </w:rPr>
        <w:t>grado,</w:t>
      </w:r>
      <w:r>
        <w:rPr>
          <w:color w:val="231F20"/>
          <w:spacing w:val="-4"/>
          <w:sz w:val="17"/>
        </w:rPr>
        <w:t> </w:t>
      </w:r>
      <w:r>
        <w:rPr>
          <w:color w:val="231F20"/>
          <w:sz w:val="17"/>
        </w:rPr>
        <w:t>di</w:t>
      </w:r>
      <w:r>
        <w:rPr>
          <w:color w:val="231F20"/>
          <w:spacing w:val="-4"/>
          <w:sz w:val="17"/>
        </w:rPr>
        <w:t> </w:t>
      </w:r>
      <w:r>
        <w:rPr>
          <w:color w:val="231F20"/>
          <w:sz w:val="17"/>
        </w:rPr>
        <w:t>valorizzazione</w:t>
      </w:r>
      <w:r>
        <w:rPr>
          <w:color w:val="231F20"/>
          <w:spacing w:val="-4"/>
          <w:sz w:val="17"/>
        </w:rPr>
        <w:t> </w:t>
      </w:r>
      <w:r>
        <w:rPr>
          <w:color w:val="231F20"/>
          <w:sz w:val="17"/>
        </w:rPr>
        <w:t>del</w:t>
      </w:r>
      <w:r>
        <w:rPr>
          <w:color w:val="231F20"/>
          <w:spacing w:val="-4"/>
          <w:sz w:val="17"/>
        </w:rPr>
        <w:t> </w:t>
      </w:r>
      <w:r>
        <w:rPr>
          <w:color w:val="231F20"/>
          <w:sz w:val="17"/>
        </w:rPr>
        <w:t>patrimonio archeologico,</w:t>
      </w:r>
      <w:r>
        <w:rPr>
          <w:color w:val="231F20"/>
          <w:spacing w:val="-7"/>
          <w:sz w:val="17"/>
        </w:rPr>
        <w:t> </w:t>
      </w:r>
      <w:r>
        <w:rPr>
          <w:color w:val="231F20"/>
          <w:sz w:val="17"/>
        </w:rPr>
        <w:t>culturale</w:t>
      </w:r>
      <w:r>
        <w:rPr>
          <w:color w:val="231F20"/>
          <w:spacing w:val="-7"/>
          <w:sz w:val="17"/>
        </w:rPr>
        <w:t> </w:t>
      </w:r>
      <w:r>
        <w:rPr>
          <w:color w:val="231F20"/>
          <w:sz w:val="17"/>
        </w:rPr>
        <w:t>ed</w:t>
      </w:r>
      <w:r>
        <w:rPr>
          <w:color w:val="231F20"/>
          <w:spacing w:val="-7"/>
          <w:sz w:val="17"/>
        </w:rPr>
        <w:t> </w:t>
      </w:r>
      <w:r>
        <w:rPr>
          <w:color w:val="231F20"/>
          <w:sz w:val="17"/>
        </w:rPr>
        <w:t>ambientale,</w:t>
      </w:r>
      <w:r>
        <w:rPr>
          <w:color w:val="231F20"/>
          <w:spacing w:val="-7"/>
          <w:sz w:val="17"/>
        </w:rPr>
        <w:t> </w:t>
      </w:r>
      <w:r>
        <w:rPr>
          <w:color w:val="231F20"/>
          <w:sz w:val="17"/>
        </w:rPr>
        <w:t>e</w:t>
      </w:r>
      <w:r>
        <w:rPr>
          <w:color w:val="231F20"/>
          <w:spacing w:val="-7"/>
          <w:sz w:val="17"/>
        </w:rPr>
        <w:t> </w:t>
      </w:r>
      <w:r>
        <w:rPr>
          <w:color w:val="231F20"/>
          <w:sz w:val="17"/>
        </w:rPr>
        <w:t>di</w:t>
      </w:r>
      <w:r>
        <w:rPr>
          <w:color w:val="231F20"/>
          <w:spacing w:val="-7"/>
          <w:sz w:val="17"/>
        </w:rPr>
        <w:t> </w:t>
      </w:r>
      <w:r>
        <w:rPr>
          <w:color w:val="231F20"/>
          <w:sz w:val="17"/>
        </w:rPr>
        <w:t>formazione</w:t>
      </w:r>
      <w:r>
        <w:rPr>
          <w:color w:val="231F20"/>
          <w:spacing w:val="-7"/>
          <w:sz w:val="17"/>
        </w:rPr>
        <w:t> </w:t>
      </w:r>
      <w:r>
        <w:rPr>
          <w:color w:val="231F20"/>
          <w:sz w:val="17"/>
        </w:rPr>
        <w:t>di</w:t>
      </w:r>
      <w:r>
        <w:rPr>
          <w:color w:val="231F20"/>
          <w:spacing w:val="-7"/>
          <w:sz w:val="17"/>
        </w:rPr>
        <w:t> </w:t>
      </w:r>
      <w:r>
        <w:rPr>
          <w:color w:val="231F20"/>
          <w:sz w:val="17"/>
        </w:rPr>
        <w:t>personale</w:t>
      </w:r>
      <w:r>
        <w:rPr>
          <w:color w:val="231F20"/>
          <w:spacing w:val="-7"/>
          <w:sz w:val="17"/>
        </w:rPr>
        <w:t> </w:t>
      </w:r>
      <w:r>
        <w:rPr>
          <w:color w:val="231F20"/>
          <w:sz w:val="17"/>
        </w:rPr>
        <w:t>spe- cializzato nel settore culturale.</w:t>
      </w:r>
    </w:p>
    <w:p>
      <w:pPr>
        <w:spacing w:line="216" w:lineRule="auto" w:before="41"/>
        <w:ind w:left="113" w:right="105" w:firstLine="341"/>
        <w:jc w:val="both"/>
        <w:rPr>
          <w:sz w:val="17"/>
        </w:rPr>
      </w:pPr>
      <w:r>
        <w:rPr>
          <w:color w:val="231F20"/>
          <w:sz w:val="17"/>
        </w:rPr>
        <w:t>La realizzazione dell’intervento è prevista nell’arco temporale di quattro annualità.</w:t>
      </w:r>
    </w:p>
    <w:p>
      <w:pPr>
        <w:spacing w:line="271" w:lineRule="auto" w:before="29"/>
        <w:ind w:left="454" w:right="220" w:firstLine="0"/>
        <w:jc w:val="both"/>
        <w:rPr>
          <w:sz w:val="17"/>
        </w:rPr>
      </w:pPr>
      <w:r>
        <w:rPr>
          <w:color w:val="231F20"/>
          <w:sz w:val="17"/>
        </w:rPr>
        <w:t>Il</w:t>
      </w:r>
      <w:r>
        <w:rPr>
          <w:color w:val="231F20"/>
          <w:spacing w:val="-3"/>
          <w:sz w:val="17"/>
        </w:rPr>
        <w:t> </w:t>
      </w:r>
      <w:r>
        <w:rPr>
          <w:color w:val="231F20"/>
          <w:sz w:val="17"/>
        </w:rPr>
        <w:t>costo</w:t>
      </w:r>
      <w:r>
        <w:rPr>
          <w:color w:val="231F20"/>
          <w:spacing w:val="-3"/>
          <w:sz w:val="17"/>
        </w:rPr>
        <w:t> </w:t>
      </w:r>
      <w:r>
        <w:rPr>
          <w:color w:val="231F20"/>
          <w:sz w:val="17"/>
        </w:rPr>
        <w:t>complessivo</w:t>
      </w:r>
      <w:r>
        <w:rPr>
          <w:color w:val="231F20"/>
          <w:spacing w:val="-3"/>
          <w:sz w:val="17"/>
        </w:rPr>
        <w:t> </w:t>
      </w:r>
      <w:r>
        <w:rPr>
          <w:color w:val="231F20"/>
          <w:sz w:val="17"/>
        </w:rPr>
        <w:t>dell’intervento</w:t>
      </w:r>
      <w:r>
        <w:rPr>
          <w:color w:val="231F20"/>
          <w:spacing w:val="-3"/>
          <w:sz w:val="17"/>
        </w:rPr>
        <w:t> </w:t>
      </w:r>
      <w:r>
        <w:rPr>
          <w:color w:val="231F20"/>
          <w:sz w:val="17"/>
        </w:rPr>
        <w:t>è</w:t>
      </w:r>
      <w:r>
        <w:rPr>
          <w:color w:val="231F20"/>
          <w:spacing w:val="-3"/>
          <w:sz w:val="17"/>
        </w:rPr>
        <w:t> </w:t>
      </w:r>
      <w:r>
        <w:rPr>
          <w:color w:val="231F20"/>
          <w:sz w:val="17"/>
        </w:rPr>
        <w:t>di</w:t>
      </w:r>
      <w:r>
        <w:rPr>
          <w:color w:val="231F20"/>
          <w:spacing w:val="-3"/>
          <w:sz w:val="17"/>
        </w:rPr>
        <w:t> </w:t>
      </w:r>
      <w:r>
        <w:rPr>
          <w:color w:val="231F20"/>
          <w:sz w:val="17"/>
        </w:rPr>
        <w:t>euro</w:t>
      </w:r>
      <w:r>
        <w:rPr>
          <w:color w:val="231F20"/>
          <w:spacing w:val="-3"/>
          <w:sz w:val="17"/>
        </w:rPr>
        <w:t> </w:t>
      </w:r>
      <w:r>
        <w:rPr>
          <w:color w:val="231F20"/>
          <w:sz w:val="17"/>
        </w:rPr>
        <w:t>5.519.000,00</w:t>
      </w:r>
      <w:r>
        <w:rPr>
          <w:color w:val="231F20"/>
          <w:spacing w:val="-3"/>
          <w:sz w:val="17"/>
        </w:rPr>
        <w:t> </w:t>
      </w:r>
      <w:r>
        <w:rPr>
          <w:color w:val="231F20"/>
          <w:sz w:val="17"/>
        </w:rPr>
        <w:t>euro. Il CUP assegnato è C39I25000020001.</w:t>
      </w:r>
    </w:p>
    <w:p>
      <w:pPr>
        <w:spacing w:line="216" w:lineRule="auto" w:before="16"/>
        <w:ind w:left="113" w:right="105" w:firstLine="341"/>
        <w:jc w:val="both"/>
        <w:rPr>
          <w:sz w:val="17"/>
        </w:rPr>
      </w:pPr>
      <w:r>
        <w:rPr>
          <w:color w:val="231F20"/>
          <w:sz w:val="17"/>
        </w:rPr>
        <w:t>L’intervento</w:t>
      </w:r>
      <w:r>
        <w:rPr>
          <w:color w:val="231F20"/>
          <w:spacing w:val="40"/>
          <w:sz w:val="17"/>
        </w:rPr>
        <w:t> </w:t>
      </w:r>
      <w:r>
        <w:rPr>
          <w:color w:val="231F20"/>
          <w:sz w:val="17"/>
        </w:rPr>
        <w:t>è</w:t>
      </w:r>
      <w:r>
        <w:rPr>
          <w:color w:val="231F20"/>
          <w:spacing w:val="40"/>
          <w:sz w:val="17"/>
        </w:rPr>
        <w:t> </w:t>
      </w:r>
      <w:r>
        <w:rPr>
          <w:color w:val="231F20"/>
          <w:sz w:val="17"/>
        </w:rPr>
        <w:t>proposto</w:t>
      </w:r>
      <w:r>
        <w:rPr>
          <w:color w:val="231F20"/>
          <w:spacing w:val="40"/>
          <w:sz w:val="17"/>
        </w:rPr>
        <w:t> </w:t>
      </w:r>
      <w:r>
        <w:rPr>
          <w:color w:val="231F20"/>
          <w:sz w:val="17"/>
        </w:rPr>
        <w:t>nell’ambito</w:t>
      </w:r>
      <w:r>
        <w:rPr>
          <w:color w:val="231F20"/>
          <w:spacing w:val="40"/>
          <w:sz w:val="17"/>
        </w:rPr>
        <w:t> </w:t>
      </w:r>
      <w:r>
        <w:rPr>
          <w:color w:val="231F20"/>
          <w:sz w:val="17"/>
        </w:rPr>
        <w:t>della</w:t>
      </w:r>
      <w:r>
        <w:rPr>
          <w:color w:val="231F20"/>
          <w:spacing w:val="40"/>
          <w:sz w:val="17"/>
        </w:rPr>
        <w:t> </w:t>
      </w:r>
      <w:r>
        <w:rPr>
          <w:color w:val="231F20"/>
          <w:sz w:val="17"/>
        </w:rPr>
        <w:t>priorità</w:t>
      </w:r>
      <w:r>
        <w:rPr>
          <w:color w:val="231F20"/>
          <w:spacing w:val="40"/>
          <w:sz w:val="17"/>
        </w:rPr>
        <w:t> </w:t>
      </w:r>
      <w:r>
        <w:rPr>
          <w:color w:val="231F20"/>
          <w:sz w:val="17"/>
        </w:rPr>
        <w:t>C.</w:t>
      </w:r>
      <w:r>
        <w:rPr>
          <w:color w:val="231F20"/>
          <w:spacing w:val="40"/>
          <w:sz w:val="17"/>
        </w:rPr>
        <w:t> </w:t>
      </w:r>
      <w:r>
        <w:rPr>
          <w:color w:val="231F20"/>
          <w:sz w:val="17"/>
        </w:rPr>
        <w:t>Cultura, in</w:t>
      </w:r>
      <w:r>
        <w:rPr>
          <w:color w:val="231F20"/>
          <w:spacing w:val="40"/>
          <w:sz w:val="17"/>
        </w:rPr>
        <w:t> </w:t>
      </w:r>
      <w:r>
        <w:rPr>
          <w:color w:val="231F20"/>
          <w:sz w:val="17"/>
        </w:rPr>
        <w:t>cui,</w:t>
      </w:r>
      <w:r>
        <w:rPr>
          <w:color w:val="231F20"/>
          <w:spacing w:val="40"/>
          <w:sz w:val="17"/>
        </w:rPr>
        <w:t> </w:t>
      </w:r>
      <w:r>
        <w:rPr>
          <w:color w:val="231F20"/>
          <w:sz w:val="17"/>
        </w:rPr>
        <w:t>previa</w:t>
      </w:r>
      <w:r>
        <w:rPr>
          <w:color w:val="231F20"/>
          <w:spacing w:val="40"/>
          <w:sz w:val="17"/>
        </w:rPr>
        <w:t> </w:t>
      </w:r>
      <w:r>
        <w:rPr>
          <w:color w:val="231F20"/>
          <w:sz w:val="17"/>
        </w:rPr>
        <w:t>approvazione</w:t>
      </w:r>
      <w:r>
        <w:rPr>
          <w:color w:val="231F20"/>
          <w:spacing w:val="40"/>
          <w:sz w:val="17"/>
        </w:rPr>
        <w:t> </w:t>
      </w:r>
      <w:r>
        <w:rPr>
          <w:color w:val="231F20"/>
          <w:sz w:val="17"/>
        </w:rPr>
        <w:t>della</w:t>
      </w:r>
      <w:r>
        <w:rPr>
          <w:color w:val="231F20"/>
          <w:spacing w:val="40"/>
          <w:sz w:val="17"/>
        </w:rPr>
        <w:t> </w:t>
      </w:r>
      <w:r>
        <w:rPr>
          <w:color w:val="231F20"/>
          <w:sz w:val="17"/>
        </w:rPr>
        <w:t>odierna</w:t>
      </w:r>
      <w:r>
        <w:rPr>
          <w:color w:val="231F20"/>
          <w:spacing w:val="40"/>
          <w:sz w:val="17"/>
        </w:rPr>
        <w:t> </w:t>
      </w:r>
      <w:r>
        <w:rPr>
          <w:color w:val="231F20"/>
          <w:sz w:val="17"/>
        </w:rPr>
        <w:t>proposta</w:t>
      </w:r>
      <w:r>
        <w:rPr>
          <w:color w:val="231F20"/>
          <w:spacing w:val="40"/>
          <w:sz w:val="17"/>
        </w:rPr>
        <w:t> </w:t>
      </w:r>
      <w:r>
        <w:rPr>
          <w:color w:val="231F20"/>
          <w:sz w:val="17"/>
        </w:rPr>
        <w:t>di</w:t>
      </w:r>
      <w:r>
        <w:rPr>
          <w:color w:val="231F20"/>
          <w:spacing w:val="40"/>
          <w:sz w:val="17"/>
        </w:rPr>
        <w:t> </w:t>
      </w:r>
      <w:r>
        <w:rPr>
          <w:color w:val="231F20"/>
          <w:sz w:val="17"/>
        </w:rPr>
        <w:t>approvazio- ne del Programma Restart 2, risultano disponibili risorse pari a euro 29.700.000,00, di cui euro 15.400.000,00 a valere sull’annualità 2025.</w:t>
      </w:r>
    </w:p>
    <w:p>
      <w:pPr>
        <w:pStyle w:val="ListParagraph"/>
        <w:numPr>
          <w:ilvl w:val="0"/>
          <w:numId w:val="54"/>
        </w:numPr>
        <w:tabs>
          <w:tab w:pos="329" w:val="left" w:leader="none"/>
          <w:tab w:pos="453" w:val="left" w:leader="none"/>
        </w:tabs>
        <w:spacing w:line="216" w:lineRule="auto" w:before="171" w:after="0"/>
        <w:ind w:left="453" w:right="106" w:hanging="341"/>
        <w:jc w:val="both"/>
        <w:rPr>
          <w:sz w:val="17"/>
        </w:rPr>
      </w:pPr>
      <w:r>
        <w:rPr>
          <w:color w:val="231F20"/>
          <w:sz w:val="17"/>
        </w:rPr>
        <w:t>ECOSISTEMA</w:t>
      </w:r>
      <w:r>
        <w:rPr>
          <w:color w:val="231F20"/>
          <w:spacing w:val="27"/>
          <w:sz w:val="17"/>
        </w:rPr>
        <w:t> </w:t>
      </w:r>
      <w:r>
        <w:rPr>
          <w:color w:val="231F20"/>
          <w:sz w:val="17"/>
        </w:rPr>
        <w:t>DELLE</w:t>
      </w:r>
      <w:r>
        <w:rPr>
          <w:color w:val="231F20"/>
          <w:spacing w:val="36"/>
          <w:sz w:val="17"/>
        </w:rPr>
        <w:t> </w:t>
      </w:r>
      <w:r>
        <w:rPr>
          <w:color w:val="231F20"/>
          <w:sz w:val="17"/>
        </w:rPr>
        <w:t>IMPRESE</w:t>
      </w:r>
      <w:r>
        <w:rPr>
          <w:color w:val="231F20"/>
          <w:spacing w:val="36"/>
          <w:sz w:val="17"/>
        </w:rPr>
        <w:t> </w:t>
      </w:r>
      <w:r>
        <w:rPr>
          <w:color w:val="231F20"/>
          <w:sz w:val="17"/>
        </w:rPr>
        <w:t>CULTURALI</w:t>
      </w:r>
      <w:r>
        <w:rPr>
          <w:color w:val="231F20"/>
          <w:spacing w:val="36"/>
          <w:sz w:val="17"/>
        </w:rPr>
        <w:t> </w:t>
      </w:r>
      <w:r>
        <w:rPr>
          <w:color w:val="231F20"/>
          <w:sz w:val="17"/>
        </w:rPr>
        <w:t>E</w:t>
      </w:r>
      <w:r>
        <w:rPr>
          <w:color w:val="231F20"/>
          <w:spacing w:val="36"/>
          <w:sz w:val="17"/>
        </w:rPr>
        <w:t> </w:t>
      </w:r>
      <w:r>
        <w:rPr>
          <w:color w:val="231F20"/>
          <w:sz w:val="17"/>
        </w:rPr>
        <w:t>CREATIVE E INTERNAZIONALIZZAZIONE: GEMELLAGGIO CON BOURGES CAPITALE EUROPEA DELLA CULTURA 2028</w:t>
      </w:r>
    </w:p>
    <w:p>
      <w:pPr>
        <w:spacing w:line="216" w:lineRule="auto" w:before="101"/>
        <w:ind w:left="113" w:right="105" w:firstLine="341"/>
        <w:jc w:val="both"/>
        <w:rPr>
          <w:sz w:val="17"/>
        </w:rPr>
      </w:pPr>
      <w:r>
        <w:rPr>
          <w:color w:val="231F20"/>
          <w:sz w:val="17"/>
        </w:rPr>
        <w:t>L’intervento è proposto dal Comune dell’Aquila, quale </w:t>
      </w:r>
      <w:r>
        <w:rPr>
          <w:color w:val="231F20"/>
          <w:sz w:val="17"/>
        </w:rPr>
        <w:t>soggetto attuatore beneficiario delle risorse, ed è finalizzato a sviluppare e con- solidare un ecosistema creativo e culturale nella città dell’Aquila, con l’obiettivo di supportare e promuovere l’industria culturale e creativa (ICC) locale.</w:t>
      </w:r>
    </w:p>
    <w:p>
      <w:pPr>
        <w:spacing w:line="216" w:lineRule="auto" w:before="44"/>
        <w:ind w:left="113" w:right="105" w:firstLine="341"/>
        <w:jc w:val="both"/>
        <w:rPr>
          <w:sz w:val="17"/>
        </w:rPr>
      </w:pPr>
      <w:r>
        <w:rPr>
          <w:color w:val="231F20"/>
          <w:sz w:val="17"/>
        </w:rPr>
        <w:t>Nello specifico, le azioni di progetto si articolano in attività </w:t>
      </w:r>
      <w:r>
        <w:rPr>
          <w:color w:val="231F20"/>
          <w:sz w:val="17"/>
        </w:rPr>
        <w:t>di mappatura</w:t>
      </w:r>
      <w:r>
        <w:rPr>
          <w:color w:val="231F20"/>
          <w:spacing w:val="-2"/>
          <w:sz w:val="17"/>
        </w:rPr>
        <w:t> </w:t>
      </w:r>
      <w:r>
        <w:rPr>
          <w:color w:val="231F20"/>
          <w:sz w:val="17"/>
        </w:rPr>
        <w:t>delle</w:t>
      </w:r>
      <w:r>
        <w:rPr>
          <w:color w:val="231F20"/>
          <w:spacing w:val="-2"/>
          <w:sz w:val="17"/>
        </w:rPr>
        <w:t> </w:t>
      </w:r>
      <w:r>
        <w:rPr>
          <w:color w:val="231F20"/>
          <w:sz w:val="17"/>
        </w:rPr>
        <w:t>ICC</w:t>
      </w:r>
      <w:r>
        <w:rPr>
          <w:color w:val="231F20"/>
          <w:spacing w:val="-2"/>
          <w:sz w:val="17"/>
        </w:rPr>
        <w:t> </w:t>
      </w:r>
      <w:r>
        <w:rPr>
          <w:color w:val="231F20"/>
          <w:sz w:val="17"/>
        </w:rPr>
        <w:t>presenti</w:t>
      </w:r>
      <w:r>
        <w:rPr>
          <w:color w:val="231F20"/>
          <w:spacing w:val="-2"/>
          <w:sz w:val="17"/>
        </w:rPr>
        <w:t> </w:t>
      </w:r>
      <w:r>
        <w:rPr>
          <w:color w:val="231F20"/>
          <w:sz w:val="17"/>
        </w:rPr>
        <w:t>sul</w:t>
      </w:r>
      <w:r>
        <w:rPr>
          <w:color w:val="231F20"/>
          <w:spacing w:val="-2"/>
          <w:sz w:val="17"/>
        </w:rPr>
        <w:t> </w:t>
      </w:r>
      <w:r>
        <w:rPr>
          <w:color w:val="231F20"/>
          <w:sz w:val="17"/>
        </w:rPr>
        <w:t>territorio,</w:t>
      </w:r>
      <w:r>
        <w:rPr>
          <w:color w:val="231F20"/>
          <w:spacing w:val="-2"/>
          <w:sz w:val="17"/>
        </w:rPr>
        <w:t> </w:t>
      </w:r>
      <w:r>
        <w:rPr>
          <w:color w:val="231F20"/>
          <w:sz w:val="17"/>
        </w:rPr>
        <w:t>la</w:t>
      </w:r>
      <w:r>
        <w:rPr>
          <w:color w:val="231F20"/>
          <w:spacing w:val="-2"/>
          <w:sz w:val="17"/>
        </w:rPr>
        <w:t> </w:t>
      </w:r>
      <w:r>
        <w:rPr>
          <w:color w:val="231F20"/>
          <w:sz w:val="17"/>
        </w:rPr>
        <w:t>realizzazione</w:t>
      </w:r>
      <w:r>
        <w:rPr>
          <w:color w:val="231F20"/>
          <w:spacing w:val="-2"/>
          <w:sz w:val="17"/>
        </w:rPr>
        <w:t> </w:t>
      </w:r>
      <w:r>
        <w:rPr>
          <w:color w:val="231F20"/>
          <w:sz w:val="17"/>
        </w:rPr>
        <w:t>di</w:t>
      </w:r>
      <w:r>
        <w:rPr>
          <w:color w:val="231F20"/>
          <w:spacing w:val="-2"/>
          <w:sz w:val="17"/>
        </w:rPr>
        <w:t> </w:t>
      </w:r>
      <w:r>
        <w:rPr>
          <w:color w:val="231F20"/>
          <w:sz w:val="17"/>
        </w:rPr>
        <w:t>una</w:t>
      </w:r>
      <w:r>
        <w:rPr>
          <w:color w:val="231F20"/>
          <w:spacing w:val="-2"/>
          <w:sz w:val="17"/>
        </w:rPr>
        <w:t> </w:t>
      </w:r>
      <w:r>
        <w:rPr>
          <w:color w:val="231F20"/>
          <w:sz w:val="17"/>
        </w:rPr>
        <w:t>piat- taforma digitale dedicata, lo sviluppo di programmi di incubazione e accelerazione per </w:t>
      </w:r>
      <w:r>
        <w:rPr>
          <w:i/>
          <w:color w:val="231F20"/>
          <w:sz w:val="17"/>
        </w:rPr>
        <w:t>startup </w:t>
      </w:r>
      <w:r>
        <w:rPr>
          <w:color w:val="231F20"/>
          <w:sz w:val="17"/>
        </w:rPr>
        <w:t>e imprese creative, e l’internazionalizzazione del settore attraverso </w:t>
      </w:r>
      <w:r>
        <w:rPr>
          <w:i/>
          <w:color w:val="231F20"/>
          <w:sz w:val="17"/>
        </w:rPr>
        <w:t>partnership </w:t>
      </w:r>
      <w:r>
        <w:rPr>
          <w:color w:val="231F20"/>
          <w:sz w:val="17"/>
        </w:rPr>
        <w:t>strategiche e progetti transfrontalieri.</w:t>
      </w:r>
    </w:p>
    <w:p>
      <w:pPr>
        <w:spacing w:line="216" w:lineRule="auto" w:before="43"/>
        <w:ind w:left="113" w:right="105" w:firstLine="341"/>
        <w:jc w:val="both"/>
        <w:rPr>
          <w:sz w:val="17"/>
        </w:rPr>
      </w:pPr>
      <w:r>
        <w:rPr>
          <w:color w:val="231F20"/>
          <w:sz w:val="17"/>
        </w:rPr>
        <w:t>La realizzazione dell’intervento è prevista nell’arco temporale di quattro annualità.</w:t>
      </w:r>
    </w:p>
    <w:p>
      <w:pPr>
        <w:spacing w:line="271" w:lineRule="auto" w:before="29"/>
        <w:ind w:left="454" w:right="565" w:firstLine="0"/>
        <w:jc w:val="both"/>
        <w:rPr>
          <w:sz w:val="17"/>
        </w:rPr>
      </w:pPr>
      <w:r>
        <w:rPr>
          <w:color w:val="231F20"/>
          <w:sz w:val="17"/>
        </w:rPr>
        <w:t>Il</w:t>
      </w:r>
      <w:r>
        <w:rPr>
          <w:color w:val="231F20"/>
          <w:spacing w:val="-4"/>
          <w:sz w:val="17"/>
        </w:rPr>
        <w:t> </w:t>
      </w:r>
      <w:r>
        <w:rPr>
          <w:color w:val="231F20"/>
          <w:sz w:val="17"/>
        </w:rPr>
        <w:t>costo</w:t>
      </w:r>
      <w:r>
        <w:rPr>
          <w:color w:val="231F20"/>
          <w:spacing w:val="-4"/>
          <w:sz w:val="17"/>
        </w:rPr>
        <w:t> </w:t>
      </w:r>
      <w:r>
        <w:rPr>
          <w:color w:val="231F20"/>
          <w:sz w:val="17"/>
        </w:rPr>
        <w:t>complessivo</w:t>
      </w:r>
      <w:r>
        <w:rPr>
          <w:color w:val="231F20"/>
          <w:spacing w:val="-4"/>
          <w:sz w:val="17"/>
        </w:rPr>
        <w:t> </w:t>
      </w:r>
      <w:r>
        <w:rPr>
          <w:color w:val="231F20"/>
          <w:sz w:val="17"/>
        </w:rPr>
        <w:t>dell’intervento</w:t>
      </w:r>
      <w:r>
        <w:rPr>
          <w:color w:val="231F20"/>
          <w:spacing w:val="-4"/>
          <w:sz w:val="17"/>
        </w:rPr>
        <w:t> </w:t>
      </w:r>
      <w:r>
        <w:rPr>
          <w:color w:val="231F20"/>
          <w:sz w:val="17"/>
        </w:rPr>
        <w:t>è</w:t>
      </w:r>
      <w:r>
        <w:rPr>
          <w:color w:val="231F20"/>
          <w:spacing w:val="-4"/>
          <w:sz w:val="17"/>
        </w:rPr>
        <w:t> </w:t>
      </w:r>
      <w:r>
        <w:rPr>
          <w:color w:val="231F20"/>
          <w:sz w:val="17"/>
        </w:rPr>
        <w:t>di</w:t>
      </w:r>
      <w:r>
        <w:rPr>
          <w:color w:val="231F20"/>
          <w:spacing w:val="-4"/>
          <w:sz w:val="17"/>
        </w:rPr>
        <w:t> </w:t>
      </w:r>
      <w:r>
        <w:rPr>
          <w:color w:val="231F20"/>
          <w:sz w:val="17"/>
        </w:rPr>
        <w:t>euro</w:t>
      </w:r>
      <w:r>
        <w:rPr>
          <w:color w:val="231F20"/>
          <w:spacing w:val="-4"/>
          <w:sz w:val="17"/>
        </w:rPr>
        <w:t> </w:t>
      </w:r>
      <w:r>
        <w:rPr>
          <w:color w:val="231F20"/>
          <w:sz w:val="17"/>
        </w:rPr>
        <w:t>2.500.000,00. Il CUP assegnato allo stesso è C19I25000080005.</w:t>
      </w:r>
    </w:p>
    <w:p>
      <w:pPr>
        <w:spacing w:line="216" w:lineRule="auto" w:before="16"/>
        <w:ind w:left="113" w:right="105" w:firstLine="341"/>
        <w:jc w:val="both"/>
        <w:rPr>
          <w:sz w:val="17"/>
        </w:rPr>
      </w:pPr>
      <w:r>
        <w:rPr>
          <w:color w:val="231F20"/>
          <w:sz w:val="17"/>
        </w:rPr>
        <w:t>L’intervento è proposto nell’ambito della priorità E. Ricerca e </w:t>
      </w:r>
      <w:r>
        <w:rPr>
          <w:color w:val="231F20"/>
          <w:sz w:val="17"/>
        </w:rPr>
        <w:t>in- novazione tecnologica, in cui, previa approvazione della odierna pro- posta di approvazione del Programma Restart 2, risultano disponibili risorse pari a euro 20.600.000,00, di cui euro 5.900.000,00 a valere sull’annualità 2025.</w:t>
      </w:r>
    </w:p>
    <w:p>
      <w:pPr>
        <w:pStyle w:val="ListParagraph"/>
        <w:numPr>
          <w:ilvl w:val="0"/>
          <w:numId w:val="54"/>
        </w:numPr>
        <w:tabs>
          <w:tab w:pos="299" w:val="left" w:leader="none"/>
          <w:tab w:pos="453" w:val="left" w:leader="none"/>
        </w:tabs>
        <w:spacing w:line="216" w:lineRule="auto" w:before="170" w:after="0"/>
        <w:ind w:left="453" w:right="106" w:hanging="341"/>
        <w:jc w:val="both"/>
        <w:rPr>
          <w:sz w:val="17"/>
        </w:rPr>
      </w:pPr>
      <w:r>
        <w:rPr>
          <w:i/>
          <w:color w:val="231F20"/>
          <w:sz w:val="17"/>
        </w:rPr>
        <w:t>HUB </w:t>
      </w:r>
      <w:r>
        <w:rPr>
          <w:color w:val="231F20"/>
          <w:sz w:val="17"/>
        </w:rPr>
        <w:t>SCUOLA</w:t>
      </w:r>
      <w:r>
        <w:rPr>
          <w:color w:val="231F20"/>
          <w:spacing w:val="-4"/>
          <w:sz w:val="17"/>
        </w:rPr>
        <w:t> </w:t>
      </w:r>
      <w:r>
        <w:rPr>
          <w:color w:val="231F20"/>
          <w:sz w:val="17"/>
        </w:rPr>
        <w:t>LAVORO. DALLA</w:t>
      </w:r>
      <w:r>
        <w:rPr>
          <w:color w:val="231F20"/>
          <w:spacing w:val="-4"/>
          <w:sz w:val="17"/>
        </w:rPr>
        <w:t> </w:t>
      </w:r>
      <w:r>
        <w:rPr>
          <w:color w:val="231F20"/>
          <w:sz w:val="17"/>
        </w:rPr>
        <w:t>RICERCA</w:t>
      </w:r>
      <w:r>
        <w:rPr>
          <w:color w:val="231F20"/>
          <w:spacing w:val="-11"/>
          <w:sz w:val="17"/>
        </w:rPr>
        <w:t> </w:t>
      </w:r>
      <w:r>
        <w:rPr>
          <w:color w:val="231F20"/>
          <w:sz w:val="17"/>
        </w:rPr>
        <w:t>ALL’INDUSTRIA: </w:t>
      </w:r>
      <w:r>
        <w:rPr>
          <w:color w:val="231F20"/>
          <w:spacing w:val="-2"/>
          <w:sz w:val="17"/>
        </w:rPr>
        <w:t>CREAZIONE</w:t>
      </w:r>
      <w:r>
        <w:rPr>
          <w:color w:val="231F20"/>
          <w:spacing w:val="-4"/>
          <w:sz w:val="17"/>
        </w:rPr>
        <w:t> </w:t>
      </w:r>
      <w:r>
        <w:rPr>
          <w:color w:val="231F20"/>
          <w:spacing w:val="-2"/>
          <w:sz w:val="17"/>
        </w:rPr>
        <w:t>DI</w:t>
      </w:r>
      <w:r>
        <w:rPr>
          <w:color w:val="231F20"/>
          <w:spacing w:val="-4"/>
          <w:sz w:val="17"/>
        </w:rPr>
        <w:t> </w:t>
      </w:r>
      <w:r>
        <w:rPr>
          <w:color w:val="231F20"/>
          <w:spacing w:val="-2"/>
          <w:sz w:val="17"/>
        </w:rPr>
        <w:t>COMPETENZE</w:t>
      </w:r>
      <w:r>
        <w:rPr>
          <w:color w:val="231F20"/>
          <w:spacing w:val="-4"/>
          <w:sz w:val="17"/>
        </w:rPr>
        <w:t> </w:t>
      </w:r>
      <w:r>
        <w:rPr>
          <w:color w:val="231F20"/>
          <w:spacing w:val="-2"/>
          <w:sz w:val="17"/>
        </w:rPr>
        <w:t>PER</w:t>
      </w:r>
      <w:r>
        <w:rPr>
          <w:color w:val="231F20"/>
          <w:spacing w:val="-5"/>
          <w:sz w:val="17"/>
        </w:rPr>
        <w:t> </w:t>
      </w:r>
      <w:r>
        <w:rPr>
          <w:i/>
          <w:color w:val="231F20"/>
          <w:spacing w:val="-2"/>
          <w:sz w:val="17"/>
        </w:rPr>
        <w:t>START</w:t>
      </w:r>
      <w:r>
        <w:rPr>
          <w:i/>
          <w:color w:val="231F20"/>
          <w:spacing w:val="-7"/>
          <w:sz w:val="17"/>
        </w:rPr>
        <w:t> </w:t>
      </w:r>
      <w:r>
        <w:rPr>
          <w:i/>
          <w:color w:val="231F20"/>
          <w:spacing w:val="-2"/>
          <w:sz w:val="17"/>
        </w:rPr>
        <w:t>UP</w:t>
      </w:r>
      <w:r>
        <w:rPr>
          <w:i/>
          <w:color w:val="231F20"/>
          <w:spacing w:val="-4"/>
          <w:sz w:val="17"/>
        </w:rPr>
        <w:t> </w:t>
      </w:r>
      <w:r>
        <w:rPr>
          <w:color w:val="231F20"/>
          <w:spacing w:val="-2"/>
          <w:sz w:val="17"/>
        </w:rPr>
        <w:t>INNOVATIVE</w:t>
      </w:r>
    </w:p>
    <w:p>
      <w:pPr>
        <w:spacing w:line="216" w:lineRule="auto" w:before="102"/>
        <w:ind w:left="113" w:right="105" w:firstLine="341"/>
        <w:jc w:val="both"/>
        <w:rPr>
          <w:sz w:val="17"/>
        </w:rPr>
      </w:pPr>
      <w:r>
        <w:rPr>
          <w:color w:val="231F20"/>
          <w:sz w:val="17"/>
        </w:rPr>
        <w:t>L’intervento</w:t>
      </w:r>
      <w:r>
        <w:rPr>
          <w:color w:val="231F20"/>
          <w:spacing w:val="-11"/>
          <w:sz w:val="17"/>
        </w:rPr>
        <w:t> </w:t>
      </w:r>
      <w:r>
        <w:rPr>
          <w:color w:val="231F20"/>
          <w:sz w:val="17"/>
        </w:rPr>
        <w:t>è</w:t>
      </w:r>
      <w:r>
        <w:rPr>
          <w:color w:val="231F20"/>
          <w:spacing w:val="-11"/>
          <w:sz w:val="17"/>
        </w:rPr>
        <w:t> </w:t>
      </w:r>
      <w:r>
        <w:rPr>
          <w:color w:val="231F20"/>
          <w:sz w:val="17"/>
        </w:rPr>
        <w:t>proposto</w:t>
      </w:r>
      <w:r>
        <w:rPr>
          <w:color w:val="231F20"/>
          <w:spacing w:val="-10"/>
          <w:sz w:val="17"/>
        </w:rPr>
        <w:t> </w:t>
      </w:r>
      <w:r>
        <w:rPr>
          <w:color w:val="231F20"/>
          <w:sz w:val="17"/>
        </w:rPr>
        <w:t>dal</w:t>
      </w:r>
      <w:r>
        <w:rPr>
          <w:color w:val="231F20"/>
          <w:spacing w:val="-11"/>
          <w:sz w:val="17"/>
        </w:rPr>
        <w:t> </w:t>
      </w:r>
      <w:r>
        <w:rPr>
          <w:color w:val="231F20"/>
          <w:sz w:val="17"/>
        </w:rPr>
        <w:t>Comune</w:t>
      </w:r>
      <w:r>
        <w:rPr>
          <w:color w:val="231F20"/>
          <w:spacing w:val="-11"/>
          <w:sz w:val="17"/>
        </w:rPr>
        <w:t> </w:t>
      </w:r>
      <w:r>
        <w:rPr>
          <w:color w:val="231F20"/>
          <w:sz w:val="17"/>
        </w:rPr>
        <w:t>dell’Aquila,</w:t>
      </w:r>
      <w:r>
        <w:rPr>
          <w:color w:val="231F20"/>
          <w:spacing w:val="-10"/>
          <w:sz w:val="17"/>
        </w:rPr>
        <w:t> </w:t>
      </w:r>
      <w:r>
        <w:rPr>
          <w:color w:val="231F20"/>
          <w:sz w:val="17"/>
        </w:rPr>
        <w:t>quale</w:t>
      </w:r>
      <w:r>
        <w:rPr>
          <w:color w:val="231F20"/>
          <w:spacing w:val="-11"/>
          <w:sz w:val="17"/>
        </w:rPr>
        <w:t> </w:t>
      </w:r>
      <w:r>
        <w:rPr>
          <w:color w:val="231F20"/>
          <w:sz w:val="17"/>
        </w:rPr>
        <w:t>soggetto</w:t>
      </w:r>
      <w:r>
        <w:rPr>
          <w:color w:val="231F20"/>
          <w:spacing w:val="-10"/>
          <w:sz w:val="17"/>
        </w:rPr>
        <w:t> </w:t>
      </w:r>
      <w:r>
        <w:rPr>
          <w:color w:val="231F20"/>
          <w:sz w:val="17"/>
        </w:rPr>
        <w:t>at- tuatore beneficiario delle risorse, ed è finalizzato alla creazione di nuo- ve</w:t>
      </w:r>
      <w:r>
        <w:rPr>
          <w:color w:val="231F20"/>
          <w:spacing w:val="-2"/>
          <w:sz w:val="17"/>
        </w:rPr>
        <w:t> </w:t>
      </w:r>
      <w:r>
        <w:rPr>
          <w:color w:val="231F20"/>
          <w:sz w:val="17"/>
        </w:rPr>
        <w:t>competenze</w:t>
      </w:r>
      <w:r>
        <w:rPr>
          <w:color w:val="231F20"/>
          <w:spacing w:val="-2"/>
          <w:sz w:val="17"/>
        </w:rPr>
        <w:t> </w:t>
      </w:r>
      <w:r>
        <w:rPr>
          <w:color w:val="231F20"/>
          <w:sz w:val="17"/>
        </w:rPr>
        <w:t>nonché</w:t>
      </w:r>
      <w:r>
        <w:rPr>
          <w:color w:val="231F20"/>
          <w:spacing w:val="-2"/>
          <w:sz w:val="17"/>
        </w:rPr>
        <w:t> </w:t>
      </w:r>
      <w:r>
        <w:rPr>
          <w:color w:val="231F20"/>
          <w:sz w:val="17"/>
        </w:rPr>
        <w:t>al</w:t>
      </w:r>
      <w:r>
        <w:rPr>
          <w:color w:val="231F20"/>
          <w:spacing w:val="-2"/>
          <w:sz w:val="17"/>
        </w:rPr>
        <w:t> </w:t>
      </w:r>
      <w:r>
        <w:rPr>
          <w:color w:val="231F20"/>
          <w:sz w:val="17"/>
        </w:rPr>
        <w:t>rafforzamento</w:t>
      </w:r>
      <w:r>
        <w:rPr>
          <w:color w:val="231F20"/>
          <w:spacing w:val="-2"/>
          <w:sz w:val="17"/>
        </w:rPr>
        <w:t> </w:t>
      </w:r>
      <w:r>
        <w:rPr>
          <w:color w:val="231F20"/>
          <w:sz w:val="17"/>
        </w:rPr>
        <w:t>o</w:t>
      </w:r>
      <w:r>
        <w:rPr>
          <w:color w:val="231F20"/>
          <w:spacing w:val="-2"/>
          <w:sz w:val="17"/>
        </w:rPr>
        <w:t> </w:t>
      </w:r>
      <w:r>
        <w:rPr>
          <w:color w:val="231F20"/>
          <w:sz w:val="17"/>
        </w:rPr>
        <w:t>riconversione</w:t>
      </w:r>
      <w:r>
        <w:rPr>
          <w:color w:val="231F20"/>
          <w:spacing w:val="-2"/>
          <w:sz w:val="17"/>
        </w:rPr>
        <w:t> </w:t>
      </w:r>
      <w:r>
        <w:rPr>
          <w:color w:val="231F20"/>
          <w:sz w:val="17"/>
        </w:rPr>
        <w:t>di</w:t>
      </w:r>
      <w:r>
        <w:rPr>
          <w:color w:val="231F20"/>
          <w:spacing w:val="-2"/>
          <w:sz w:val="17"/>
        </w:rPr>
        <w:t> </w:t>
      </w:r>
      <w:r>
        <w:rPr>
          <w:color w:val="231F20"/>
          <w:sz w:val="17"/>
        </w:rPr>
        <w:t>competenze nell’ambito dell’innovazione tecnologica e digitale, in riferimento alle esigenze emergenti dal mercato del lavoro.</w:t>
      </w:r>
    </w:p>
    <w:p>
      <w:pPr>
        <w:spacing w:line="220" w:lineRule="auto" w:before="40"/>
        <w:ind w:left="113" w:right="104" w:firstLine="341"/>
        <w:jc w:val="both"/>
        <w:rPr>
          <w:sz w:val="17"/>
        </w:rPr>
      </w:pPr>
      <w:r>
        <w:rPr>
          <w:color w:val="231F20"/>
          <w:sz w:val="17"/>
        </w:rPr>
        <w:t>Gli obiettivi specifici sono quelli di promuovere l’innovazione tecnologica e la competitività attraverso la formazione specialistica su tecnologie avanzate, promuovere e supportare la creazione di </w:t>
      </w:r>
      <w:r>
        <w:rPr>
          <w:i/>
          <w:color w:val="231F20"/>
          <w:sz w:val="17"/>
        </w:rPr>
        <w:t>start-up</w:t>
      </w:r>
      <w:r>
        <w:rPr>
          <w:color w:val="231F20"/>
          <w:sz w:val="17"/>
        </w:rPr>
        <w:t>, rafforzare le competenze delle PMI e facilitare l’ingresso nel mercato del lavoro.</w:t>
      </w:r>
    </w:p>
    <w:p>
      <w:pPr>
        <w:spacing w:after="0" w:line="220" w:lineRule="auto"/>
        <w:jc w:val="both"/>
        <w:rPr>
          <w:sz w:val="17"/>
        </w:rPr>
        <w:sectPr>
          <w:type w:val="continuous"/>
          <w:pgSz w:w="11900" w:h="16840"/>
          <w:pgMar w:header="1155" w:footer="1342" w:top="1080" w:bottom="280" w:left="850" w:right="850"/>
          <w:cols w:num="2" w:equalWidth="0">
            <w:col w:w="5032" w:space="77"/>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20" w:lineRule="auto" w:before="106"/>
        <w:ind w:left="113" w:right="38" w:firstLine="341"/>
        <w:jc w:val="both"/>
        <w:rPr>
          <w:sz w:val="17"/>
        </w:rPr>
      </w:pPr>
      <w:r>
        <w:rPr>
          <w:sz w:val="17"/>
        </w:rPr>
        <mc:AlternateContent>
          <mc:Choice Requires="wps">
            <w:drawing>
              <wp:anchor distT="0" distB="0" distL="0" distR="0" allowOverlap="1" layoutInCell="1" locked="0" behindDoc="1" simplePos="0" relativeHeight="484832768">
                <wp:simplePos x="0" y="0"/>
                <wp:positionH relativeFrom="page">
                  <wp:posOffset>612000</wp:posOffset>
                </wp:positionH>
                <wp:positionV relativeFrom="page">
                  <wp:posOffset>899286</wp:posOffset>
                </wp:positionV>
                <wp:extent cx="6336030" cy="8642350"/>
                <wp:effectExtent l="0" t="0" r="0" b="0"/>
                <wp:wrapNone/>
                <wp:docPr id="419" name="Group 419"/>
                <wp:cNvGraphicFramePr>
                  <a:graphicFrameLocks/>
                </wp:cNvGraphicFramePr>
                <a:graphic>
                  <a:graphicData uri="http://schemas.microsoft.com/office/word/2010/wordprocessingGroup">
                    <wpg:wgp>
                      <wpg:cNvPr id="419" name="Group 419"/>
                      <wpg:cNvGrpSpPr/>
                      <wpg:grpSpPr>
                        <a:xfrm>
                          <a:off x="0" y="0"/>
                          <a:ext cx="6336030" cy="8642350"/>
                          <a:chExt cx="6336030" cy="8642350"/>
                        </a:xfrm>
                      </wpg:grpSpPr>
                      <wps:wsp>
                        <wps:cNvPr id="420" name="Graphic 420"/>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21" name="Graphic 421"/>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22" name="Graphic 422"/>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3712" id="docshapegroup148"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color w:val="231F20"/>
          <w:sz w:val="17"/>
        </w:rPr>
        <w:t>Nello</w:t>
      </w:r>
      <w:r>
        <w:rPr>
          <w:color w:val="231F20"/>
          <w:spacing w:val="-7"/>
          <w:sz w:val="17"/>
        </w:rPr>
        <w:t> </w:t>
      </w:r>
      <w:r>
        <w:rPr>
          <w:color w:val="231F20"/>
          <w:sz w:val="17"/>
        </w:rPr>
        <w:t>specifico,</w:t>
      </w:r>
      <w:r>
        <w:rPr>
          <w:color w:val="231F20"/>
          <w:spacing w:val="-7"/>
          <w:sz w:val="17"/>
        </w:rPr>
        <w:t> </w:t>
      </w:r>
      <w:r>
        <w:rPr>
          <w:color w:val="231F20"/>
          <w:sz w:val="17"/>
        </w:rPr>
        <w:t>le</w:t>
      </w:r>
      <w:r>
        <w:rPr>
          <w:color w:val="231F20"/>
          <w:spacing w:val="-7"/>
          <w:sz w:val="17"/>
        </w:rPr>
        <w:t> </w:t>
      </w:r>
      <w:r>
        <w:rPr>
          <w:color w:val="231F20"/>
          <w:sz w:val="17"/>
        </w:rPr>
        <w:t>azioni</w:t>
      </w:r>
      <w:r>
        <w:rPr>
          <w:color w:val="231F20"/>
          <w:spacing w:val="-7"/>
          <w:sz w:val="17"/>
        </w:rPr>
        <w:t> </w:t>
      </w:r>
      <w:r>
        <w:rPr>
          <w:color w:val="231F20"/>
          <w:sz w:val="17"/>
        </w:rPr>
        <w:t>di</w:t>
      </w:r>
      <w:r>
        <w:rPr>
          <w:color w:val="231F20"/>
          <w:spacing w:val="-7"/>
          <w:sz w:val="17"/>
        </w:rPr>
        <w:t> </w:t>
      </w:r>
      <w:r>
        <w:rPr>
          <w:color w:val="231F20"/>
          <w:sz w:val="17"/>
        </w:rPr>
        <w:t>progetto</w:t>
      </w:r>
      <w:r>
        <w:rPr>
          <w:color w:val="231F20"/>
          <w:spacing w:val="-7"/>
          <w:sz w:val="17"/>
        </w:rPr>
        <w:t> </w:t>
      </w:r>
      <w:r>
        <w:rPr>
          <w:color w:val="231F20"/>
          <w:sz w:val="17"/>
        </w:rPr>
        <w:t>si</w:t>
      </w:r>
      <w:r>
        <w:rPr>
          <w:color w:val="231F20"/>
          <w:spacing w:val="-7"/>
          <w:sz w:val="17"/>
        </w:rPr>
        <w:t> </w:t>
      </w:r>
      <w:r>
        <w:rPr>
          <w:color w:val="231F20"/>
          <w:sz w:val="17"/>
        </w:rPr>
        <w:t>articolano</w:t>
      </w:r>
      <w:r>
        <w:rPr>
          <w:color w:val="231F20"/>
          <w:spacing w:val="-7"/>
          <w:sz w:val="17"/>
        </w:rPr>
        <w:t> </w:t>
      </w:r>
      <w:r>
        <w:rPr>
          <w:color w:val="231F20"/>
          <w:sz w:val="17"/>
        </w:rPr>
        <w:t>in</w:t>
      </w:r>
      <w:r>
        <w:rPr>
          <w:color w:val="231F20"/>
          <w:spacing w:val="-7"/>
          <w:sz w:val="17"/>
        </w:rPr>
        <w:t> </w:t>
      </w:r>
      <w:r>
        <w:rPr>
          <w:color w:val="231F20"/>
          <w:sz w:val="17"/>
        </w:rPr>
        <w:t>attività</w:t>
      </w:r>
      <w:r>
        <w:rPr>
          <w:color w:val="231F20"/>
          <w:spacing w:val="-7"/>
          <w:sz w:val="17"/>
        </w:rPr>
        <w:t> </w:t>
      </w:r>
      <w:r>
        <w:rPr>
          <w:color w:val="231F20"/>
          <w:sz w:val="17"/>
        </w:rPr>
        <w:t>forma- tive</w:t>
      </w:r>
      <w:r>
        <w:rPr>
          <w:color w:val="231F20"/>
          <w:spacing w:val="-10"/>
          <w:sz w:val="17"/>
        </w:rPr>
        <w:t> </w:t>
      </w:r>
      <w:r>
        <w:rPr>
          <w:color w:val="231F20"/>
          <w:sz w:val="17"/>
        </w:rPr>
        <w:t>finalizzate</w:t>
      </w:r>
      <w:r>
        <w:rPr>
          <w:color w:val="231F20"/>
          <w:spacing w:val="-10"/>
          <w:sz w:val="17"/>
        </w:rPr>
        <w:t> </w:t>
      </w:r>
      <w:r>
        <w:rPr>
          <w:color w:val="231F20"/>
          <w:sz w:val="17"/>
        </w:rPr>
        <w:t>e</w:t>
      </w:r>
      <w:r>
        <w:rPr>
          <w:color w:val="231F20"/>
          <w:spacing w:val="-10"/>
          <w:sz w:val="17"/>
        </w:rPr>
        <w:t> </w:t>
      </w:r>
      <w:r>
        <w:rPr>
          <w:color w:val="231F20"/>
          <w:sz w:val="17"/>
        </w:rPr>
        <w:t>specialistiche,</w:t>
      </w:r>
      <w:r>
        <w:rPr>
          <w:color w:val="231F20"/>
          <w:spacing w:val="-10"/>
          <w:sz w:val="17"/>
        </w:rPr>
        <w:t> </w:t>
      </w:r>
      <w:r>
        <w:rPr>
          <w:color w:val="231F20"/>
          <w:sz w:val="17"/>
        </w:rPr>
        <w:t>atte</w:t>
      </w:r>
      <w:r>
        <w:rPr>
          <w:color w:val="231F20"/>
          <w:spacing w:val="-10"/>
          <w:sz w:val="17"/>
        </w:rPr>
        <w:t> </w:t>
      </w:r>
      <w:r>
        <w:rPr>
          <w:color w:val="231F20"/>
          <w:sz w:val="17"/>
        </w:rPr>
        <w:t>a</w:t>
      </w:r>
      <w:r>
        <w:rPr>
          <w:color w:val="231F20"/>
          <w:spacing w:val="-10"/>
          <w:sz w:val="17"/>
        </w:rPr>
        <w:t> </w:t>
      </w:r>
      <w:r>
        <w:rPr>
          <w:color w:val="231F20"/>
          <w:sz w:val="17"/>
        </w:rPr>
        <w:t>creare</w:t>
      </w:r>
      <w:r>
        <w:rPr>
          <w:color w:val="231F20"/>
          <w:spacing w:val="-10"/>
          <w:sz w:val="17"/>
        </w:rPr>
        <w:t> </w:t>
      </w:r>
      <w:r>
        <w:rPr>
          <w:color w:val="231F20"/>
          <w:sz w:val="17"/>
        </w:rPr>
        <w:t>prevalentemente</w:t>
      </w:r>
      <w:r>
        <w:rPr>
          <w:color w:val="231F20"/>
          <w:spacing w:val="-10"/>
          <w:sz w:val="17"/>
        </w:rPr>
        <w:t> </w:t>
      </w:r>
      <w:r>
        <w:rPr>
          <w:color w:val="231F20"/>
          <w:sz w:val="17"/>
        </w:rPr>
        <w:t>competen- ze digitali per le imprese (in particolare, negli ambiti dell’intelligenza artificiale</w:t>
      </w:r>
      <w:r>
        <w:rPr>
          <w:color w:val="231F20"/>
          <w:spacing w:val="-9"/>
          <w:sz w:val="17"/>
        </w:rPr>
        <w:t> </w:t>
      </w:r>
      <w:r>
        <w:rPr>
          <w:color w:val="231F20"/>
          <w:sz w:val="17"/>
        </w:rPr>
        <w:t>generativa,</w:t>
      </w:r>
      <w:r>
        <w:rPr>
          <w:color w:val="231F20"/>
          <w:spacing w:val="-9"/>
          <w:sz w:val="17"/>
        </w:rPr>
        <w:t> </w:t>
      </w:r>
      <w:r>
        <w:rPr>
          <w:i/>
          <w:color w:val="231F20"/>
          <w:sz w:val="17"/>
        </w:rPr>
        <w:t>blockchain</w:t>
      </w:r>
      <w:r>
        <w:rPr>
          <w:color w:val="231F20"/>
          <w:sz w:val="17"/>
        </w:rPr>
        <w:t>,</w:t>
      </w:r>
      <w:r>
        <w:rPr>
          <w:color w:val="231F20"/>
          <w:spacing w:val="-9"/>
          <w:sz w:val="17"/>
        </w:rPr>
        <w:t> </w:t>
      </w:r>
      <w:r>
        <w:rPr>
          <w:color w:val="231F20"/>
          <w:sz w:val="17"/>
        </w:rPr>
        <w:t>IoT,</w:t>
      </w:r>
      <w:r>
        <w:rPr>
          <w:color w:val="231F20"/>
          <w:spacing w:val="-9"/>
          <w:sz w:val="17"/>
        </w:rPr>
        <w:t> </w:t>
      </w:r>
      <w:r>
        <w:rPr>
          <w:color w:val="231F20"/>
          <w:sz w:val="17"/>
        </w:rPr>
        <w:t>realtà</w:t>
      </w:r>
      <w:r>
        <w:rPr>
          <w:color w:val="231F20"/>
          <w:spacing w:val="-9"/>
          <w:sz w:val="17"/>
        </w:rPr>
        <w:t> </w:t>
      </w:r>
      <w:r>
        <w:rPr>
          <w:color w:val="231F20"/>
          <w:sz w:val="17"/>
        </w:rPr>
        <w:t>aumentata</w:t>
      </w:r>
      <w:r>
        <w:rPr>
          <w:color w:val="231F20"/>
          <w:spacing w:val="-9"/>
          <w:sz w:val="17"/>
        </w:rPr>
        <w:t> </w:t>
      </w:r>
      <w:r>
        <w:rPr>
          <w:color w:val="231F20"/>
          <w:sz w:val="17"/>
        </w:rPr>
        <w:t>e</w:t>
      </w:r>
      <w:r>
        <w:rPr>
          <w:color w:val="231F20"/>
          <w:spacing w:val="-9"/>
          <w:sz w:val="17"/>
        </w:rPr>
        <w:t> </w:t>
      </w:r>
      <w:r>
        <w:rPr>
          <w:color w:val="231F20"/>
          <w:sz w:val="17"/>
        </w:rPr>
        <w:t>virtuale,</w:t>
      </w:r>
      <w:r>
        <w:rPr>
          <w:color w:val="231F20"/>
          <w:spacing w:val="-9"/>
          <w:sz w:val="17"/>
        </w:rPr>
        <w:t> </w:t>
      </w:r>
      <w:r>
        <w:rPr>
          <w:color w:val="231F20"/>
          <w:sz w:val="17"/>
        </w:rPr>
        <w:t>robo- tica</w:t>
      </w:r>
      <w:r>
        <w:rPr>
          <w:color w:val="231F20"/>
          <w:spacing w:val="-8"/>
          <w:sz w:val="17"/>
        </w:rPr>
        <w:t> </w:t>
      </w:r>
      <w:r>
        <w:rPr>
          <w:color w:val="231F20"/>
          <w:sz w:val="17"/>
        </w:rPr>
        <w:t>avanzata,</w:t>
      </w:r>
      <w:r>
        <w:rPr>
          <w:color w:val="231F20"/>
          <w:spacing w:val="-8"/>
          <w:sz w:val="17"/>
        </w:rPr>
        <w:t> </w:t>
      </w:r>
      <w:r>
        <w:rPr>
          <w:i/>
          <w:color w:val="231F20"/>
          <w:sz w:val="17"/>
        </w:rPr>
        <w:t>smart</w:t>
      </w:r>
      <w:r>
        <w:rPr>
          <w:i/>
          <w:color w:val="231F20"/>
          <w:spacing w:val="-8"/>
          <w:sz w:val="17"/>
        </w:rPr>
        <w:t> </w:t>
      </w:r>
      <w:r>
        <w:rPr>
          <w:i/>
          <w:color w:val="231F20"/>
          <w:sz w:val="17"/>
        </w:rPr>
        <w:t>materials</w:t>
      </w:r>
      <w:r>
        <w:rPr>
          <w:i/>
          <w:color w:val="231F20"/>
          <w:spacing w:val="-8"/>
          <w:sz w:val="17"/>
        </w:rPr>
        <w:t> </w:t>
      </w:r>
      <w:r>
        <w:rPr>
          <w:color w:val="231F20"/>
          <w:sz w:val="17"/>
        </w:rPr>
        <w:t>e</w:t>
      </w:r>
      <w:r>
        <w:rPr>
          <w:color w:val="231F20"/>
          <w:spacing w:val="-8"/>
          <w:sz w:val="17"/>
        </w:rPr>
        <w:t> </w:t>
      </w:r>
      <w:r>
        <w:rPr>
          <w:color w:val="231F20"/>
          <w:sz w:val="17"/>
        </w:rPr>
        <w:t>fisica</w:t>
      </w:r>
      <w:r>
        <w:rPr>
          <w:color w:val="231F20"/>
          <w:spacing w:val="-8"/>
          <w:sz w:val="17"/>
        </w:rPr>
        <w:t> </w:t>
      </w:r>
      <w:r>
        <w:rPr>
          <w:color w:val="231F20"/>
          <w:sz w:val="17"/>
        </w:rPr>
        <w:t>quantistica),</w:t>
      </w:r>
      <w:r>
        <w:rPr>
          <w:color w:val="231F20"/>
          <w:spacing w:val="-8"/>
          <w:sz w:val="17"/>
        </w:rPr>
        <w:t> </w:t>
      </w:r>
      <w:r>
        <w:rPr>
          <w:color w:val="231F20"/>
          <w:sz w:val="17"/>
        </w:rPr>
        <w:t>nonché</w:t>
      </w:r>
      <w:r>
        <w:rPr>
          <w:color w:val="231F20"/>
          <w:spacing w:val="-8"/>
          <w:sz w:val="17"/>
        </w:rPr>
        <w:t> </w:t>
      </w:r>
      <w:r>
        <w:rPr>
          <w:color w:val="231F20"/>
          <w:sz w:val="17"/>
        </w:rPr>
        <w:t>le</w:t>
      </w:r>
      <w:r>
        <w:rPr>
          <w:color w:val="231F20"/>
          <w:spacing w:val="-8"/>
          <w:sz w:val="17"/>
        </w:rPr>
        <w:t> </w:t>
      </w:r>
      <w:r>
        <w:rPr>
          <w:color w:val="231F20"/>
          <w:sz w:val="17"/>
        </w:rPr>
        <w:t>competen- ze necessarie all’avvio e formazione di </w:t>
      </w:r>
      <w:r>
        <w:rPr>
          <w:i/>
          <w:color w:val="231F20"/>
          <w:sz w:val="17"/>
        </w:rPr>
        <w:t>Start-up </w:t>
      </w:r>
      <w:r>
        <w:rPr>
          <w:color w:val="231F20"/>
          <w:sz w:val="17"/>
        </w:rPr>
        <w:t>e PMI (</w:t>
      </w:r>
      <w:r>
        <w:rPr>
          <w:i/>
          <w:color w:val="231F20"/>
          <w:sz w:val="17"/>
        </w:rPr>
        <w:t>Business Plan- ning</w:t>
      </w:r>
      <w:r>
        <w:rPr>
          <w:color w:val="231F20"/>
          <w:sz w:val="17"/>
        </w:rPr>
        <w:t>, Finanziamenti e </w:t>
      </w:r>
      <w:r>
        <w:rPr>
          <w:i/>
          <w:color w:val="231F20"/>
          <w:sz w:val="17"/>
        </w:rPr>
        <w:t>Venture Capital</w:t>
      </w:r>
      <w:r>
        <w:rPr>
          <w:color w:val="231F20"/>
          <w:sz w:val="17"/>
        </w:rPr>
        <w:t>, </w:t>
      </w:r>
      <w:r>
        <w:rPr>
          <w:i/>
          <w:color w:val="231F20"/>
          <w:sz w:val="17"/>
        </w:rPr>
        <w:t>Marketing </w:t>
      </w:r>
      <w:r>
        <w:rPr>
          <w:color w:val="231F20"/>
          <w:sz w:val="17"/>
        </w:rPr>
        <w:t>e Vendite, Gestione dell’Innovazione, Internazionalizzazione).</w:t>
      </w:r>
    </w:p>
    <w:p>
      <w:pPr>
        <w:spacing w:line="220" w:lineRule="auto" w:before="109"/>
        <w:ind w:left="113" w:right="38" w:firstLine="341"/>
        <w:jc w:val="both"/>
        <w:rPr>
          <w:sz w:val="17"/>
        </w:rPr>
      </w:pPr>
      <w:r>
        <w:rPr>
          <w:color w:val="231F20"/>
          <w:sz w:val="17"/>
        </w:rPr>
        <w:t>La realizzazione dell’intervento è prevista nell’arco temporale di tre annualità.</w:t>
      </w:r>
    </w:p>
    <w:p>
      <w:pPr>
        <w:spacing w:line="220" w:lineRule="auto" w:before="105"/>
        <w:ind w:left="113" w:right="39" w:firstLine="341"/>
        <w:jc w:val="both"/>
        <w:rPr>
          <w:sz w:val="17"/>
        </w:rPr>
      </w:pPr>
      <w:r>
        <w:rPr>
          <w:color w:val="231F20"/>
          <w:sz w:val="17"/>
        </w:rPr>
        <w:t>Il costo complessivo dell’intervento è di euro 3.200.000,00, di cui 200.000,00 di cofinanziamento Comune AQ.</w:t>
      </w:r>
    </w:p>
    <w:p>
      <w:pPr>
        <w:spacing w:before="92"/>
        <w:ind w:left="454" w:right="0" w:firstLine="0"/>
        <w:jc w:val="left"/>
        <w:rPr>
          <w:sz w:val="17"/>
        </w:rPr>
      </w:pPr>
      <w:r>
        <w:rPr>
          <w:color w:val="231F20"/>
          <w:sz w:val="17"/>
        </w:rPr>
        <w:t>Il</w:t>
      </w:r>
      <w:r>
        <w:rPr>
          <w:color w:val="231F20"/>
          <w:spacing w:val="-1"/>
          <w:sz w:val="17"/>
        </w:rPr>
        <w:t> </w:t>
      </w:r>
      <w:r>
        <w:rPr>
          <w:color w:val="231F20"/>
          <w:sz w:val="17"/>
        </w:rPr>
        <w:t>CUP</w:t>
      </w:r>
      <w:r>
        <w:rPr>
          <w:color w:val="231F20"/>
          <w:spacing w:val="-7"/>
          <w:sz w:val="17"/>
        </w:rPr>
        <w:t> </w:t>
      </w:r>
      <w:r>
        <w:rPr>
          <w:color w:val="231F20"/>
          <w:sz w:val="17"/>
        </w:rPr>
        <w:t>assegnato allo</w:t>
      </w:r>
      <w:r>
        <w:rPr>
          <w:color w:val="231F20"/>
          <w:spacing w:val="-1"/>
          <w:sz w:val="17"/>
        </w:rPr>
        <w:t> </w:t>
      </w:r>
      <w:r>
        <w:rPr>
          <w:color w:val="231F20"/>
          <w:sz w:val="17"/>
        </w:rPr>
        <w:t>stesso è </w:t>
      </w:r>
      <w:r>
        <w:rPr>
          <w:color w:val="231F20"/>
          <w:spacing w:val="-2"/>
          <w:sz w:val="17"/>
        </w:rPr>
        <w:t>C19I25000090005.</w:t>
      </w:r>
    </w:p>
    <w:p>
      <w:pPr>
        <w:spacing w:line="220" w:lineRule="auto" w:before="101"/>
        <w:ind w:left="113" w:right="38" w:firstLine="341"/>
        <w:jc w:val="both"/>
        <w:rPr>
          <w:sz w:val="17"/>
        </w:rPr>
      </w:pPr>
      <w:r>
        <w:rPr>
          <w:color w:val="231F20"/>
          <w:sz w:val="17"/>
        </w:rPr>
        <w:t>L’intervento è proposto nell’ambito della priorità E. Ricerca e </w:t>
      </w:r>
      <w:r>
        <w:rPr>
          <w:color w:val="231F20"/>
          <w:sz w:val="17"/>
        </w:rPr>
        <w:t>in- novazione tecnologica, in cui, previa approvazione della odierna pro- posta di approvazione del Programma Restart 2, risultano disponibili risorse pari a euro 20.600.000,00, di cui euro 5.900.000,00 a valere sull’annualità 2025.</w:t>
      </w:r>
    </w:p>
    <w:p>
      <w:pPr>
        <w:pStyle w:val="BodyText"/>
        <w:spacing w:before="38"/>
        <w:ind w:left="0"/>
        <w:jc w:val="left"/>
        <w:rPr>
          <w:sz w:val="17"/>
        </w:rPr>
      </w:pPr>
    </w:p>
    <w:p>
      <w:pPr>
        <w:pStyle w:val="ListParagraph"/>
        <w:numPr>
          <w:ilvl w:val="1"/>
          <w:numId w:val="46"/>
        </w:numPr>
        <w:tabs>
          <w:tab w:pos="423" w:val="left" w:leader="none"/>
          <w:tab w:pos="453" w:val="left" w:leader="none"/>
        </w:tabs>
        <w:spacing w:line="220" w:lineRule="auto" w:before="1" w:after="0"/>
        <w:ind w:left="453" w:right="39" w:hanging="341"/>
        <w:jc w:val="left"/>
        <w:rPr>
          <w:i/>
          <w:sz w:val="17"/>
        </w:rPr>
      </w:pPr>
      <w:r>
        <w:rPr>
          <w:i/>
          <w:color w:val="231F20"/>
          <w:sz w:val="17"/>
        </w:rPr>
        <w:t>Progetti</w:t>
      </w:r>
      <w:r>
        <w:rPr>
          <w:i/>
          <w:color w:val="231F20"/>
          <w:spacing w:val="40"/>
          <w:sz w:val="17"/>
        </w:rPr>
        <w:t> </w:t>
      </w:r>
      <w:r>
        <w:rPr>
          <w:i/>
          <w:color w:val="231F20"/>
          <w:sz w:val="17"/>
        </w:rPr>
        <w:t>«ordinari»</w:t>
      </w:r>
      <w:r>
        <w:rPr>
          <w:i/>
          <w:color w:val="231F20"/>
          <w:spacing w:val="40"/>
          <w:sz w:val="17"/>
        </w:rPr>
        <w:t> </w:t>
      </w:r>
      <w:r>
        <w:rPr>
          <w:i/>
          <w:color w:val="231F20"/>
          <w:sz w:val="17"/>
        </w:rPr>
        <w:t>in</w:t>
      </w:r>
      <w:r>
        <w:rPr>
          <w:i/>
          <w:color w:val="231F20"/>
          <w:spacing w:val="40"/>
          <w:sz w:val="17"/>
        </w:rPr>
        <w:t> </w:t>
      </w:r>
      <w:r>
        <w:rPr>
          <w:i/>
          <w:color w:val="231F20"/>
          <w:sz w:val="17"/>
        </w:rPr>
        <w:t>attuazione</w:t>
      </w:r>
      <w:r>
        <w:rPr>
          <w:i/>
          <w:color w:val="231F20"/>
          <w:spacing w:val="40"/>
          <w:sz w:val="17"/>
        </w:rPr>
        <w:t> </w:t>
      </w:r>
      <w:r>
        <w:rPr>
          <w:i/>
          <w:color w:val="231F20"/>
          <w:sz w:val="17"/>
        </w:rPr>
        <w:t>delle</w:t>
      </w:r>
      <w:r>
        <w:rPr>
          <w:i/>
          <w:color w:val="231F20"/>
          <w:spacing w:val="40"/>
          <w:sz w:val="17"/>
        </w:rPr>
        <w:t> </w:t>
      </w:r>
      <w:r>
        <w:rPr>
          <w:i/>
          <w:color w:val="231F20"/>
          <w:sz w:val="17"/>
        </w:rPr>
        <w:t>priorità</w:t>
      </w:r>
      <w:r>
        <w:rPr>
          <w:i/>
          <w:color w:val="231F20"/>
          <w:spacing w:val="40"/>
          <w:sz w:val="17"/>
        </w:rPr>
        <w:t> </w:t>
      </w:r>
      <w:r>
        <w:rPr>
          <w:i/>
          <w:color w:val="231F20"/>
          <w:sz w:val="17"/>
        </w:rPr>
        <w:t>di</w:t>
      </w:r>
      <w:r>
        <w:rPr>
          <w:i/>
          <w:color w:val="231F20"/>
          <w:spacing w:val="40"/>
          <w:sz w:val="17"/>
        </w:rPr>
        <w:t> </w:t>
      </w:r>
      <w:r>
        <w:rPr>
          <w:i/>
          <w:color w:val="231F20"/>
          <w:sz w:val="17"/>
        </w:rPr>
        <w:t>intervento: modalità e procedure di selezione</w:t>
      </w:r>
    </w:p>
    <w:p>
      <w:pPr>
        <w:pStyle w:val="BodyText"/>
        <w:spacing w:before="93"/>
        <w:ind w:left="0"/>
        <w:jc w:val="left"/>
        <w:rPr>
          <w:i/>
          <w:sz w:val="17"/>
        </w:rPr>
      </w:pPr>
    </w:p>
    <w:p>
      <w:pPr>
        <w:pStyle w:val="ListParagraph"/>
        <w:numPr>
          <w:ilvl w:val="2"/>
          <w:numId w:val="46"/>
        </w:numPr>
        <w:tabs>
          <w:tab w:pos="453" w:val="left" w:leader="none"/>
          <w:tab w:pos="544" w:val="left" w:leader="none"/>
        </w:tabs>
        <w:spacing w:line="220" w:lineRule="auto" w:before="0" w:after="0"/>
        <w:ind w:left="453" w:right="39" w:hanging="341"/>
        <w:jc w:val="left"/>
        <w:rPr>
          <w:i/>
          <w:sz w:val="17"/>
        </w:rPr>
      </w:pPr>
      <w:r>
        <w:rPr>
          <w:i/>
          <w:color w:val="231F20"/>
          <w:sz w:val="17"/>
        </w:rPr>
        <w:t>Proposta</w:t>
      </w:r>
      <w:r>
        <w:rPr>
          <w:i/>
          <w:color w:val="231F20"/>
          <w:spacing w:val="40"/>
          <w:sz w:val="17"/>
        </w:rPr>
        <w:t> </w:t>
      </w:r>
      <w:r>
        <w:rPr>
          <w:i/>
          <w:color w:val="231F20"/>
          <w:sz w:val="17"/>
        </w:rPr>
        <w:t>e</w:t>
      </w:r>
      <w:r>
        <w:rPr>
          <w:i/>
          <w:color w:val="231F20"/>
          <w:spacing w:val="40"/>
          <w:sz w:val="17"/>
        </w:rPr>
        <w:t> </w:t>
      </w:r>
      <w:r>
        <w:rPr>
          <w:i/>
          <w:color w:val="231F20"/>
          <w:sz w:val="17"/>
        </w:rPr>
        <w:t>selezione</w:t>
      </w:r>
      <w:r>
        <w:rPr>
          <w:i/>
          <w:color w:val="231F20"/>
          <w:spacing w:val="40"/>
          <w:sz w:val="17"/>
        </w:rPr>
        <w:t> </w:t>
      </w:r>
      <w:r>
        <w:rPr>
          <w:i/>
          <w:color w:val="231F20"/>
          <w:sz w:val="17"/>
        </w:rPr>
        <w:t>dei</w:t>
      </w:r>
      <w:r>
        <w:rPr>
          <w:i/>
          <w:color w:val="231F20"/>
          <w:spacing w:val="40"/>
          <w:sz w:val="17"/>
        </w:rPr>
        <w:t> </w:t>
      </w:r>
      <w:r>
        <w:rPr>
          <w:i/>
          <w:color w:val="231F20"/>
          <w:sz w:val="17"/>
        </w:rPr>
        <w:t>progetti</w:t>
      </w:r>
      <w:r>
        <w:rPr>
          <w:i/>
          <w:color w:val="231F20"/>
          <w:spacing w:val="40"/>
          <w:sz w:val="17"/>
        </w:rPr>
        <w:t> </w:t>
      </w:r>
      <w:r>
        <w:rPr>
          <w:i/>
          <w:color w:val="231F20"/>
          <w:sz w:val="17"/>
        </w:rPr>
        <w:t>che</w:t>
      </w:r>
      <w:r>
        <w:rPr>
          <w:i/>
          <w:color w:val="231F20"/>
          <w:spacing w:val="40"/>
          <w:sz w:val="17"/>
        </w:rPr>
        <w:t> </w:t>
      </w:r>
      <w:r>
        <w:rPr>
          <w:i/>
          <w:color w:val="231F20"/>
          <w:sz w:val="17"/>
        </w:rPr>
        <w:t>seguono</w:t>
      </w:r>
      <w:r>
        <w:rPr>
          <w:i/>
          <w:color w:val="231F20"/>
          <w:spacing w:val="40"/>
          <w:sz w:val="17"/>
        </w:rPr>
        <w:t> </w:t>
      </w:r>
      <w:r>
        <w:rPr>
          <w:i/>
          <w:color w:val="231F20"/>
          <w:sz w:val="17"/>
        </w:rPr>
        <w:t>la</w:t>
      </w:r>
      <w:r>
        <w:rPr>
          <w:i/>
          <w:color w:val="231F20"/>
          <w:spacing w:val="40"/>
          <w:sz w:val="17"/>
        </w:rPr>
        <w:t> </w:t>
      </w:r>
      <w:r>
        <w:rPr>
          <w:i/>
          <w:color w:val="231F20"/>
          <w:sz w:val="17"/>
        </w:rPr>
        <w:t>procedura ordinaria (progetti «ordinari»)</w:t>
      </w:r>
    </w:p>
    <w:p>
      <w:pPr>
        <w:spacing w:line="220" w:lineRule="auto" w:before="161"/>
        <w:ind w:left="113" w:right="38" w:firstLine="341"/>
        <w:jc w:val="both"/>
        <w:rPr>
          <w:sz w:val="17"/>
        </w:rPr>
      </w:pPr>
      <w:r>
        <w:rPr>
          <w:color w:val="231F20"/>
          <w:sz w:val="17"/>
        </w:rPr>
        <w:t>I progetti e gli interventi proposti in attuazione degli assi di inter- vento</w:t>
      </w:r>
      <w:r>
        <w:rPr>
          <w:color w:val="231F20"/>
          <w:spacing w:val="-8"/>
          <w:sz w:val="17"/>
        </w:rPr>
        <w:t> </w:t>
      </w:r>
      <w:r>
        <w:rPr>
          <w:color w:val="231F20"/>
          <w:sz w:val="17"/>
        </w:rPr>
        <w:t>con</w:t>
      </w:r>
      <w:r>
        <w:rPr>
          <w:color w:val="231F20"/>
          <w:spacing w:val="-8"/>
          <w:sz w:val="17"/>
        </w:rPr>
        <w:t> </w:t>
      </w:r>
      <w:r>
        <w:rPr>
          <w:color w:val="231F20"/>
          <w:sz w:val="17"/>
        </w:rPr>
        <w:t>procedura</w:t>
      </w:r>
      <w:r>
        <w:rPr>
          <w:color w:val="231F20"/>
          <w:spacing w:val="-8"/>
          <w:sz w:val="17"/>
        </w:rPr>
        <w:t> </w:t>
      </w:r>
      <w:r>
        <w:rPr>
          <w:color w:val="231F20"/>
          <w:sz w:val="17"/>
        </w:rPr>
        <w:t>«ordinaria»</w:t>
      </w:r>
      <w:r>
        <w:rPr>
          <w:color w:val="231F20"/>
          <w:spacing w:val="-8"/>
          <w:sz w:val="17"/>
        </w:rPr>
        <w:t> </w:t>
      </w:r>
      <w:r>
        <w:rPr>
          <w:color w:val="231F20"/>
          <w:sz w:val="17"/>
        </w:rPr>
        <w:t>(in</w:t>
      </w:r>
      <w:r>
        <w:rPr>
          <w:color w:val="231F20"/>
          <w:spacing w:val="-8"/>
          <w:sz w:val="17"/>
        </w:rPr>
        <w:t> </w:t>
      </w:r>
      <w:r>
        <w:rPr>
          <w:color w:val="231F20"/>
          <w:sz w:val="17"/>
        </w:rPr>
        <w:t>sintesi</w:t>
      </w:r>
      <w:r>
        <w:rPr>
          <w:color w:val="231F20"/>
          <w:spacing w:val="-8"/>
          <w:sz w:val="17"/>
        </w:rPr>
        <w:t> </w:t>
      </w:r>
      <w:r>
        <w:rPr>
          <w:color w:val="231F20"/>
          <w:sz w:val="17"/>
        </w:rPr>
        <w:t>«progetti</w:t>
      </w:r>
      <w:r>
        <w:rPr>
          <w:color w:val="231F20"/>
          <w:spacing w:val="-8"/>
          <w:sz w:val="17"/>
        </w:rPr>
        <w:t> </w:t>
      </w:r>
      <w:r>
        <w:rPr>
          <w:color w:val="231F20"/>
          <w:sz w:val="17"/>
        </w:rPr>
        <w:t>ordinari»)</w:t>
      </w:r>
      <w:r>
        <w:rPr>
          <w:color w:val="231F20"/>
          <w:spacing w:val="-8"/>
          <w:sz w:val="17"/>
        </w:rPr>
        <w:t> </w:t>
      </w:r>
      <w:r>
        <w:rPr>
          <w:color w:val="231F20"/>
          <w:sz w:val="17"/>
        </w:rPr>
        <w:t>per</w:t>
      </w:r>
      <w:r>
        <w:rPr>
          <w:color w:val="231F20"/>
          <w:spacing w:val="-8"/>
          <w:sz w:val="17"/>
        </w:rPr>
        <w:t> </w:t>
      </w:r>
      <w:r>
        <w:rPr>
          <w:color w:val="231F20"/>
          <w:sz w:val="17"/>
        </w:rPr>
        <w:t>tutta la</w:t>
      </w:r>
      <w:r>
        <w:rPr>
          <w:color w:val="231F20"/>
          <w:spacing w:val="-9"/>
          <w:sz w:val="17"/>
        </w:rPr>
        <w:t> </w:t>
      </w:r>
      <w:r>
        <w:rPr>
          <w:color w:val="231F20"/>
          <w:sz w:val="17"/>
        </w:rPr>
        <w:t>durata</w:t>
      </w:r>
      <w:r>
        <w:rPr>
          <w:color w:val="231F20"/>
          <w:spacing w:val="-9"/>
          <w:sz w:val="17"/>
        </w:rPr>
        <w:t> </w:t>
      </w:r>
      <w:r>
        <w:rPr>
          <w:color w:val="231F20"/>
          <w:sz w:val="17"/>
        </w:rPr>
        <w:t>del</w:t>
      </w:r>
      <w:r>
        <w:rPr>
          <w:color w:val="231F20"/>
          <w:spacing w:val="-9"/>
          <w:sz w:val="17"/>
        </w:rPr>
        <w:t> </w:t>
      </w:r>
      <w:r>
        <w:rPr>
          <w:color w:val="231F20"/>
          <w:sz w:val="17"/>
        </w:rPr>
        <w:t>Programma</w:t>
      </w:r>
      <w:r>
        <w:rPr>
          <w:color w:val="231F20"/>
          <w:spacing w:val="-9"/>
          <w:sz w:val="17"/>
        </w:rPr>
        <w:t> </w:t>
      </w:r>
      <w:r>
        <w:rPr>
          <w:color w:val="231F20"/>
          <w:sz w:val="17"/>
        </w:rPr>
        <w:t>(aggiuntivamente</w:t>
      </w:r>
      <w:r>
        <w:rPr>
          <w:color w:val="231F20"/>
          <w:spacing w:val="-9"/>
          <w:sz w:val="17"/>
        </w:rPr>
        <w:t> </w:t>
      </w:r>
      <w:r>
        <w:rPr>
          <w:color w:val="231F20"/>
          <w:sz w:val="17"/>
        </w:rPr>
        <w:t>ai</w:t>
      </w:r>
      <w:r>
        <w:rPr>
          <w:color w:val="231F20"/>
          <w:spacing w:val="-9"/>
          <w:sz w:val="17"/>
        </w:rPr>
        <w:t> </w:t>
      </w:r>
      <w:r>
        <w:rPr>
          <w:color w:val="231F20"/>
          <w:sz w:val="17"/>
        </w:rPr>
        <w:t>progetti</w:t>
      </w:r>
      <w:r>
        <w:rPr>
          <w:color w:val="231F20"/>
          <w:spacing w:val="-9"/>
          <w:sz w:val="17"/>
        </w:rPr>
        <w:t> </w:t>
      </w:r>
      <w:r>
        <w:rPr>
          <w:color w:val="231F20"/>
          <w:sz w:val="17"/>
        </w:rPr>
        <w:t>«portanti»</w:t>
      </w:r>
      <w:r>
        <w:rPr>
          <w:color w:val="231F20"/>
          <w:spacing w:val="-9"/>
          <w:sz w:val="17"/>
        </w:rPr>
        <w:t> </w:t>
      </w:r>
      <w:r>
        <w:rPr>
          <w:color w:val="231F20"/>
          <w:sz w:val="17"/>
        </w:rPr>
        <w:t>attivati con</w:t>
      </w:r>
      <w:r>
        <w:rPr>
          <w:color w:val="231F20"/>
          <w:spacing w:val="-9"/>
          <w:sz w:val="17"/>
        </w:rPr>
        <w:t> </w:t>
      </w:r>
      <w:r>
        <w:rPr>
          <w:color w:val="231F20"/>
          <w:sz w:val="17"/>
        </w:rPr>
        <w:t>procedure</w:t>
      </w:r>
      <w:r>
        <w:rPr>
          <w:color w:val="231F20"/>
          <w:spacing w:val="-9"/>
          <w:sz w:val="17"/>
        </w:rPr>
        <w:t> </w:t>
      </w:r>
      <w:r>
        <w:rPr>
          <w:color w:val="231F20"/>
          <w:sz w:val="17"/>
        </w:rPr>
        <w:t>accelerate</w:t>
      </w:r>
      <w:r>
        <w:rPr>
          <w:color w:val="231F20"/>
          <w:spacing w:val="-9"/>
          <w:sz w:val="17"/>
        </w:rPr>
        <w:t> </w:t>
      </w:r>
      <w:r>
        <w:rPr>
          <w:color w:val="231F20"/>
          <w:sz w:val="17"/>
        </w:rPr>
        <w:t>per</w:t>
      </w:r>
      <w:r>
        <w:rPr>
          <w:color w:val="231F20"/>
          <w:spacing w:val="-9"/>
          <w:sz w:val="17"/>
        </w:rPr>
        <w:t> </w:t>
      </w:r>
      <w:r>
        <w:rPr>
          <w:color w:val="231F20"/>
          <w:sz w:val="17"/>
        </w:rPr>
        <w:t>le</w:t>
      </w:r>
      <w:r>
        <w:rPr>
          <w:color w:val="231F20"/>
          <w:spacing w:val="-9"/>
          <w:sz w:val="17"/>
        </w:rPr>
        <w:t> </w:t>
      </w:r>
      <w:r>
        <w:rPr>
          <w:color w:val="231F20"/>
          <w:sz w:val="17"/>
        </w:rPr>
        <w:t>ragioni</w:t>
      </w:r>
      <w:r>
        <w:rPr>
          <w:color w:val="231F20"/>
          <w:spacing w:val="-9"/>
          <w:sz w:val="17"/>
        </w:rPr>
        <w:t> </w:t>
      </w:r>
      <w:r>
        <w:rPr>
          <w:color w:val="231F20"/>
          <w:sz w:val="17"/>
        </w:rPr>
        <w:t>indicate</w:t>
      </w:r>
      <w:r>
        <w:rPr>
          <w:color w:val="231F20"/>
          <w:spacing w:val="-9"/>
          <w:sz w:val="17"/>
        </w:rPr>
        <w:t> </w:t>
      </w:r>
      <w:r>
        <w:rPr>
          <w:color w:val="231F20"/>
          <w:sz w:val="17"/>
        </w:rPr>
        <w:t>al</w:t>
      </w:r>
      <w:r>
        <w:rPr>
          <w:color w:val="231F20"/>
          <w:spacing w:val="-9"/>
          <w:sz w:val="17"/>
        </w:rPr>
        <w:t> </w:t>
      </w:r>
      <w:r>
        <w:rPr>
          <w:color w:val="231F20"/>
          <w:sz w:val="17"/>
        </w:rPr>
        <w:t>paragrafo</w:t>
      </w:r>
      <w:r>
        <w:rPr>
          <w:color w:val="231F20"/>
          <w:spacing w:val="-9"/>
          <w:sz w:val="17"/>
        </w:rPr>
        <w:t> </w:t>
      </w:r>
      <w:r>
        <w:rPr>
          <w:color w:val="231F20"/>
          <w:sz w:val="17"/>
        </w:rPr>
        <w:t>precedente) sono</w:t>
      </w:r>
      <w:r>
        <w:rPr>
          <w:color w:val="231F20"/>
          <w:spacing w:val="-1"/>
          <w:sz w:val="17"/>
        </w:rPr>
        <w:t> </w:t>
      </w:r>
      <w:r>
        <w:rPr>
          <w:color w:val="231F20"/>
          <w:sz w:val="17"/>
        </w:rPr>
        <w:t>proposti</w:t>
      </w:r>
      <w:r>
        <w:rPr>
          <w:color w:val="231F20"/>
          <w:spacing w:val="-1"/>
          <w:sz w:val="17"/>
        </w:rPr>
        <w:t> </w:t>
      </w:r>
      <w:r>
        <w:rPr>
          <w:color w:val="231F20"/>
          <w:sz w:val="17"/>
        </w:rPr>
        <w:t>dai</w:t>
      </w:r>
      <w:r>
        <w:rPr>
          <w:color w:val="231F20"/>
          <w:spacing w:val="-1"/>
          <w:sz w:val="17"/>
        </w:rPr>
        <w:t> </w:t>
      </w:r>
      <w:r>
        <w:rPr>
          <w:color w:val="231F20"/>
          <w:sz w:val="17"/>
        </w:rPr>
        <w:t>beneficiari</w:t>
      </w:r>
      <w:r>
        <w:rPr>
          <w:color w:val="231F20"/>
          <w:spacing w:val="-1"/>
          <w:sz w:val="17"/>
        </w:rPr>
        <w:t> </w:t>
      </w:r>
      <w:r>
        <w:rPr>
          <w:color w:val="231F20"/>
          <w:sz w:val="17"/>
        </w:rPr>
        <w:t>(amministrazioni</w:t>
      </w:r>
      <w:r>
        <w:rPr>
          <w:color w:val="231F20"/>
          <w:spacing w:val="-1"/>
          <w:sz w:val="17"/>
        </w:rPr>
        <w:t> </w:t>
      </w:r>
      <w:r>
        <w:rPr>
          <w:color w:val="231F20"/>
          <w:sz w:val="17"/>
        </w:rPr>
        <w:t>e/o</w:t>
      </w:r>
      <w:r>
        <w:rPr>
          <w:color w:val="231F20"/>
          <w:spacing w:val="-1"/>
          <w:sz w:val="17"/>
        </w:rPr>
        <w:t> </w:t>
      </w:r>
      <w:r>
        <w:rPr>
          <w:color w:val="231F20"/>
          <w:sz w:val="17"/>
        </w:rPr>
        <w:t>enti</w:t>
      </w:r>
      <w:r>
        <w:rPr>
          <w:color w:val="231F20"/>
          <w:spacing w:val="-1"/>
          <w:sz w:val="17"/>
        </w:rPr>
        <w:t> </w:t>
      </w:r>
      <w:r>
        <w:rPr>
          <w:color w:val="231F20"/>
          <w:sz w:val="17"/>
        </w:rPr>
        <w:t>che</w:t>
      </w:r>
      <w:r>
        <w:rPr>
          <w:color w:val="231F20"/>
          <w:spacing w:val="-1"/>
          <w:sz w:val="17"/>
        </w:rPr>
        <w:t> </w:t>
      </w:r>
      <w:r>
        <w:rPr>
          <w:color w:val="231F20"/>
          <w:sz w:val="17"/>
        </w:rPr>
        <w:t>ne</w:t>
      </w:r>
      <w:r>
        <w:rPr>
          <w:color w:val="231F20"/>
          <w:spacing w:val="-1"/>
          <w:sz w:val="17"/>
        </w:rPr>
        <w:t> </w:t>
      </w:r>
      <w:r>
        <w:rPr>
          <w:color w:val="231F20"/>
          <w:sz w:val="17"/>
        </w:rPr>
        <w:t>abbiano</w:t>
      </w:r>
      <w:r>
        <w:rPr>
          <w:color w:val="231F20"/>
          <w:spacing w:val="-1"/>
          <w:sz w:val="17"/>
        </w:rPr>
        <w:t> </w:t>
      </w:r>
      <w:r>
        <w:rPr>
          <w:color w:val="231F20"/>
          <w:sz w:val="17"/>
        </w:rPr>
        <w:t>i requisiti</w:t>
      </w:r>
      <w:r>
        <w:rPr>
          <w:color w:val="231F20"/>
          <w:spacing w:val="-8"/>
          <w:sz w:val="17"/>
        </w:rPr>
        <w:t> </w:t>
      </w:r>
      <w:r>
        <w:rPr>
          <w:color w:val="231F20"/>
          <w:sz w:val="17"/>
        </w:rPr>
        <w:t>di</w:t>
      </w:r>
      <w:r>
        <w:rPr>
          <w:color w:val="231F20"/>
          <w:spacing w:val="-8"/>
          <w:sz w:val="17"/>
        </w:rPr>
        <w:t> </w:t>
      </w:r>
      <w:r>
        <w:rPr>
          <w:color w:val="231F20"/>
          <w:sz w:val="17"/>
        </w:rPr>
        <w:t>ammissibilità)</w:t>
      </w:r>
      <w:r>
        <w:rPr>
          <w:color w:val="231F20"/>
          <w:spacing w:val="-8"/>
          <w:sz w:val="17"/>
        </w:rPr>
        <w:t> </w:t>
      </w:r>
      <w:r>
        <w:rPr>
          <w:color w:val="231F20"/>
          <w:sz w:val="17"/>
        </w:rPr>
        <w:t>con</w:t>
      </w:r>
      <w:r>
        <w:rPr>
          <w:color w:val="231F20"/>
          <w:spacing w:val="-8"/>
          <w:sz w:val="17"/>
        </w:rPr>
        <w:t> </w:t>
      </w:r>
      <w:r>
        <w:rPr>
          <w:color w:val="231F20"/>
          <w:sz w:val="17"/>
        </w:rPr>
        <w:t>apposita</w:t>
      </w:r>
      <w:r>
        <w:rPr>
          <w:color w:val="231F20"/>
          <w:spacing w:val="-8"/>
          <w:sz w:val="17"/>
        </w:rPr>
        <w:t> </w:t>
      </w:r>
      <w:r>
        <w:rPr>
          <w:color w:val="231F20"/>
          <w:sz w:val="17"/>
        </w:rPr>
        <w:t>istanza</w:t>
      </w:r>
      <w:r>
        <w:rPr>
          <w:color w:val="231F20"/>
          <w:spacing w:val="-8"/>
          <w:sz w:val="17"/>
        </w:rPr>
        <w:t> </w:t>
      </w:r>
      <w:r>
        <w:rPr>
          <w:color w:val="231F20"/>
          <w:sz w:val="17"/>
        </w:rPr>
        <w:t>alla</w:t>
      </w:r>
      <w:r>
        <w:rPr>
          <w:color w:val="231F20"/>
          <w:spacing w:val="-8"/>
          <w:sz w:val="17"/>
        </w:rPr>
        <w:t> </w:t>
      </w:r>
      <w:r>
        <w:rPr>
          <w:color w:val="231F20"/>
          <w:sz w:val="17"/>
        </w:rPr>
        <w:t>Struttura</w:t>
      </w:r>
      <w:r>
        <w:rPr>
          <w:color w:val="231F20"/>
          <w:spacing w:val="-8"/>
          <w:sz w:val="17"/>
        </w:rPr>
        <w:t> </w:t>
      </w:r>
      <w:r>
        <w:rPr>
          <w:color w:val="231F20"/>
          <w:sz w:val="17"/>
        </w:rPr>
        <w:t>di</w:t>
      </w:r>
      <w:r>
        <w:rPr>
          <w:color w:val="231F20"/>
          <w:spacing w:val="-8"/>
          <w:sz w:val="17"/>
        </w:rPr>
        <w:t> </w:t>
      </w:r>
      <w:r>
        <w:rPr>
          <w:color w:val="231F20"/>
          <w:sz w:val="17"/>
        </w:rPr>
        <w:t>missione corredata dalla scheda tecnica di intervento completamente e corretta- mente definita (e altri eventuali allegati se richiesto).</w:t>
      </w:r>
    </w:p>
    <w:p>
      <w:pPr>
        <w:spacing w:line="220" w:lineRule="auto" w:before="109"/>
        <w:ind w:left="113" w:right="38" w:firstLine="341"/>
        <w:jc w:val="both"/>
        <w:rPr>
          <w:sz w:val="17"/>
        </w:rPr>
      </w:pPr>
      <w:r>
        <w:rPr>
          <w:color w:val="231F20"/>
          <w:sz w:val="17"/>
        </w:rPr>
        <w:t>Le proposte dovranno essere inviate nel rispetto dei tempi e delle condizioni dettate in fase di attuazione del Programma.</w:t>
      </w:r>
    </w:p>
    <w:p>
      <w:pPr>
        <w:spacing w:line="220" w:lineRule="auto" w:before="105"/>
        <w:ind w:left="113" w:right="38" w:firstLine="341"/>
        <w:jc w:val="both"/>
        <w:rPr>
          <w:sz w:val="17"/>
        </w:rPr>
      </w:pPr>
      <w:r>
        <w:rPr>
          <w:color w:val="231F20"/>
          <w:sz w:val="17"/>
        </w:rPr>
        <w:t>I progetti sono valutati dalla Struttura di missione con le </w:t>
      </w:r>
      <w:r>
        <w:rPr>
          <w:color w:val="231F20"/>
          <w:sz w:val="17"/>
        </w:rPr>
        <w:t>procedu- re e i criteri indicati nel paragrafo seguente e modulabili in relazione alla priorità di attuazione cui si riferiscono e alla tipologia dei relativi </w:t>
      </w:r>
      <w:r>
        <w:rPr>
          <w:color w:val="231F20"/>
          <w:spacing w:val="-2"/>
          <w:sz w:val="17"/>
        </w:rPr>
        <w:t>beneficiari.</w:t>
      </w:r>
    </w:p>
    <w:p>
      <w:pPr>
        <w:spacing w:line="220" w:lineRule="auto" w:before="106"/>
        <w:ind w:left="113" w:right="38" w:firstLine="341"/>
        <w:jc w:val="both"/>
        <w:rPr>
          <w:sz w:val="17"/>
        </w:rPr>
      </w:pPr>
      <w:r>
        <w:rPr>
          <w:color w:val="231F20"/>
          <w:sz w:val="17"/>
        </w:rPr>
        <w:t>A</w:t>
      </w:r>
      <w:r>
        <w:rPr>
          <w:color w:val="231F20"/>
          <w:spacing w:val="-11"/>
          <w:sz w:val="17"/>
        </w:rPr>
        <w:t> </w:t>
      </w:r>
      <w:r>
        <w:rPr>
          <w:color w:val="231F20"/>
          <w:sz w:val="17"/>
        </w:rPr>
        <w:t>tal</w:t>
      </w:r>
      <w:r>
        <w:rPr>
          <w:color w:val="231F20"/>
          <w:spacing w:val="-11"/>
          <w:sz w:val="17"/>
        </w:rPr>
        <w:t> </w:t>
      </w:r>
      <w:r>
        <w:rPr>
          <w:color w:val="231F20"/>
          <w:sz w:val="17"/>
        </w:rPr>
        <w:t>fine,</w:t>
      </w:r>
      <w:r>
        <w:rPr>
          <w:color w:val="231F20"/>
          <w:spacing w:val="-10"/>
          <w:sz w:val="17"/>
        </w:rPr>
        <w:t> </w:t>
      </w:r>
      <w:r>
        <w:rPr>
          <w:color w:val="231F20"/>
          <w:sz w:val="17"/>
        </w:rPr>
        <w:t>la</w:t>
      </w:r>
      <w:r>
        <w:rPr>
          <w:color w:val="231F20"/>
          <w:spacing w:val="-11"/>
          <w:sz w:val="17"/>
        </w:rPr>
        <w:t> </w:t>
      </w:r>
      <w:r>
        <w:rPr>
          <w:color w:val="231F20"/>
          <w:sz w:val="17"/>
        </w:rPr>
        <w:t>Struttura</w:t>
      </w:r>
      <w:r>
        <w:rPr>
          <w:color w:val="231F20"/>
          <w:spacing w:val="-10"/>
          <w:sz w:val="17"/>
        </w:rPr>
        <w:t> </w:t>
      </w:r>
      <w:r>
        <w:rPr>
          <w:color w:val="231F20"/>
          <w:sz w:val="17"/>
        </w:rPr>
        <w:t>di</w:t>
      </w:r>
      <w:r>
        <w:rPr>
          <w:color w:val="231F20"/>
          <w:spacing w:val="-9"/>
          <w:sz w:val="17"/>
        </w:rPr>
        <w:t> </w:t>
      </w:r>
      <w:r>
        <w:rPr>
          <w:color w:val="231F20"/>
          <w:sz w:val="17"/>
        </w:rPr>
        <w:t>missione</w:t>
      </w:r>
      <w:r>
        <w:rPr>
          <w:color w:val="231F20"/>
          <w:spacing w:val="-9"/>
          <w:sz w:val="17"/>
        </w:rPr>
        <w:t> </w:t>
      </w:r>
      <w:r>
        <w:rPr>
          <w:color w:val="231F20"/>
          <w:sz w:val="17"/>
        </w:rPr>
        <w:t>adotta</w:t>
      </w:r>
      <w:r>
        <w:rPr>
          <w:color w:val="231F20"/>
          <w:spacing w:val="-9"/>
          <w:sz w:val="17"/>
        </w:rPr>
        <w:t> </w:t>
      </w:r>
      <w:r>
        <w:rPr>
          <w:color w:val="231F20"/>
          <w:sz w:val="17"/>
        </w:rPr>
        <w:t>procedure</w:t>
      </w:r>
      <w:r>
        <w:rPr>
          <w:color w:val="231F20"/>
          <w:spacing w:val="-9"/>
          <w:sz w:val="17"/>
        </w:rPr>
        <w:t> </w:t>
      </w:r>
      <w:r>
        <w:rPr>
          <w:color w:val="231F20"/>
          <w:sz w:val="17"/>
        </w:rPr>
        <w:t>di</w:t>
      </w:r>
      <w:r>
        <w:rPr>
          <w:color w:val="231F20"/>
          <w:spacing w:val="-9"/>
          <w:sz w:val="17"/>
        </w:rPr>
        <w:t> </w:t>
      </w:r>
      <w:r>
        <w:rPr>
          <w:color w:val="231F20"/>
          <w:sz w:val="17"/>
        </w:rPr>
        <w:t>selezione</w:t>
      </w:r>
      <w:r>
        <w:rPr>
          <w:color w:val="231F20"/>
          <w:spacing w:val="-9"/>
          <w:sz w:val="17"/>
        </w:rPr>
        <w:t> </w:t>
      </w:r>
      <w:r>
        <w:rPr>
          <w:color w:val="231F20"/>
          <w:sz w:val="17"/>
        </w:rPr>
        <w:t>per la</w:t>
      </w:r>
      <w:r>
        <w:rPr>
          <w:color w:val="231F20"/>
          <w:spacing w:val="-9"/>
          <w:sz w:val="17"/>
        </w:rPr>
        <w:t> </w:t>
      </w:r>
      <w:r>
        <w:rPr>
          <w:color w:val="231F20"/>
          <w:sz w:val="17"/>
        </w:rPr>
        <w:t>concessione</w:t>
      </w:r>
      <w:r>
        <w:rPr>
          <w:color w:val="231F20"/>
          <w:spacing w:val="-9"/>
          <w:sz w:val="17"/>
        </w:rPr>
        <w:t> </w:t>
      </w:r>
      <w:r>
        <w:rPr>
          <w:color w:val="231F20"/>
          <w:sz w:val="17"/>
        </w:rPr>
        <w:t>di</w:t>
      </w:r>
      <w:r>
        <w:rPr>
          <w:color w:val="231F20"/>
          <w:spacing w:val="-9"/>
          <w:sz w:val="17"/>
        </w:rPr>
        <w:t> </w:t>
      </w:r>
      <w:r>
        <w:rPr>
          <w:color w:val="231F20"/>
          <w:sz w:val="17"/>
        </w:rPr>
        <w:t>finanziamenti,</w:t>
      </w:r>
      <w:r>
        <w:rPr>
          <w:color w:val="231F20"/>
          <w:spacing w:val="-9"/>
          <w:sz w:val="17"/>
        </w:rPr>
        <w:t> </w:t>
      </w:r>
      <w:r>
        <w:rPr>
          <w:color w:val="231F20"/>
          <w:sz w:val="17"/>
        </w:rPr>
        <w:t>nel</w:t>
      </w:r>
      <w:r>
        <w:rPr>
          <w:color w:val="231F20"/>
          <w:spacing w:val="-9"/>
          <w:sz w:val="17"/>
        </w:rPr>
        <w:t> </w:t>
      </w:r>
      <w:r>
        <w:rPr>
          <w:color w:val="231F20"/>
          <w:sz w:val="17"/>
        </w:rPr>
        <w:t>rispetto</w:t>
      </w:r>
      <w:r>
        <w:rPr>
          <w:color w:val="231F20"/>
          <w:spacing w:val="-9"/>
          <w:sz w:val="17"/>
        </w:rPr>
        <w:t> </w:t>
      </w:r>
      <w:r>
        <w:rPr>
          <w:color w:val="231F20"/>
          <w:sz w:val="17"/>
        </w:rPr>
        <w:t>della</w:t>
      </w:r>
      <w:r>
        <w:rPr>
          <w:color w:val="231F20"/>
          <w:spacing w:val="-9"/>
          <w:sz w:val="17"/>
        </w:rPr>
        <w:t> </w:t>
      </w:r>
      <w:r>
        <w:rPr>
          <w:color w:val="231F20"/>
          <w:sz w:val="17"/>
        </w:rPr>
        <w:t>legge</w:t>
      </w:r>
      <w:r>
        <w:rPr>
          <w:color w:val="231F20"/>
          <w:spacing w:val="-9"/>
          <w:sz w:val="17"/>
        </w:rPr>
        <w:t> </w:t>
      </w:r>
      <w:r>
        <w:rPr>
          <w:color w:val="231F20"/>
          <w:sz w:val="17"/>
        </w:rPr>
        <w:t>sul</w:t>
      </w:r>
      <w:r>
        <w:rPr>
          <w:color w:val="231F20"/>
          <w:spacing w:val="-9"/>
          <w:sz w:val="17"/>
        </w:rPr>
        <w:t> </w:t>
      </w:r>
      <w:r>
        <w:rPr>
          <w:color w:val="231F20"/>
          <w:sz w:val="17"/>
        </w:rPr>
        <w:t>procedimen- to amministrativo (articoli 1 e 12 della legge n. 241/1990 e successive modificazione ed integrazioni), sulla base dei principi di economicità, efficacia,</w:t>
      </w:r>
      <w:r>
        <w:rPr>
          <w:color w:val="231F20"/>
          <w:spacing w:val="-5"/>
          <w:sz w:val="17"/>
        </w:rPr>
        <w:t> </w:t>
      </w:r>
      <w:r>
        <w:rPr>
          <w:color w:val="231F20"/>
          <w:sz w:val="17"/>
        </w:rPr>
        <w:t>imparzialità,</w:t>
      </w:r>
      <w:r>
        <w:rPr>
          <w:color w:val="231F20"/>
          <w:spacing w:val="-5"/>
          <w:sz w:val="17"/>
        </w:rPr>
        <w:t> </w:t>
      </w:r>
      <w:r>
        <w:rPr>
          <w:color w:val="231F20"/>
          <w:sz w:val="17"/>
        </w:rPr>
        <w:t>pubblicità</w:t>
      </w:r>
      <w:r>
        <w:rPr>
          <w:color w:val="231F20"/>
          <w:spacing w:val="-5"/>
          <w:sz w:val="17"/>
        </w:rPr>
        <w:t> </w:t>
      </w:r>
      <w:r>
        <w:rPr>
          <w:color w:val="231F20"/>
          <w:sz w:val="17"/>
        </w:rPr>
        <w:t>e</w:t>
      </w:r>
      <w:r>
        <w:rPr>
          <w:color w:val="231F20"/>
          <w:spacing w:val="-5"/>
          <w:sz w:val="17"/>
        </w:rPr>
        <w:t> </w:t>
      </w:r>
      <w:r>
        <w:rPr>
          <w:color w:val="231F20"/>
          <w:sz w:val="17"/>
        </w:rPr>
        <w:t>trasparenza,</w:t>
      </w:r>
      <w:r>
        <w:rPr>
          <w:color w:val="231F20"/>
          <w:spacing w:val="-5"/>
          <w:sz w:val="17"/>
        </w:rPr>
        <w:t> </w:t>
      </w:r>
      <w:r>
        <w:rPr>
          <w:color w:val="231F20"/>
          <w:sz w:val="17"/>
        </w:rPr>
        <w:t>e</w:t>
      </w:r>
      <w:r>
        <w:rPr>
          <w:color w:val="231F20"/>
          <w:spacing w:val="-5"/>
          <w:sz w:val="17"/>
        </w:rPr>
        <w:t> </w:t>
      </w:r>
      <w:r>
        <w:rPr>
          <w:color w:val="231F20"/>
          <w:sz w:val="17"/>
        </w:rPr>
        <w:t>nel</w:t>
      </w:r>
      <w:r>
        <w:rPr>
          <w:color w:val="231F20"/>
          <w:spacing w:val="-5"/>
          <w:sz w:val="17"/>
        </w:rPr>
        <w:t> </w:t>
      </w:r>
      <w:r>
        <w:rPr>
          <w:color w:val="231F20"/>
          <w:sz w:val="17"/>
        </w:rPr>
        <w:t>pieno</w:t>
      </w:r>
      <w:r>
        <w:rPr>
          <w:color w:val="231F20"/>
          <w:spacing w:val="-5"/>
          <w:sz w:val="17"/>
        </w:rPr>
        <w:t> </w:t>
      </w:r>
      <w:r>
        <w:rPr>
          <w:color w:val="231F20"/>
          <w:sz w:val="17"/>
        </w:rPr>
        <w:t>rispetto</w:t>
      </w:r>
      <w:r>
        <w:rPr>
          <w:color w:val="231F20"/>
          <w:spacing w:val="-5"/>
          <w:sz w:val="17"/>
        </w:rPr>
        <w:t> </w:t>
      </w:r>
      <w:r>
        <w:rPr>
          <w:color w:val="231F20"/>
          <w:sz w:val="17"/>
        </w:rPr>
        <w:t>del- le norme in materia di concorrenza.</w:t>
      </w:r>
    </w:p>
    <w:p>
      <w:pPr>
        <w:spacing w:line="220" w:lineRule="auto" w:before="107"/>
        <w:ind w:left="113" w:right="38" w:firstLine="341"/>
        <w:jc w:val="both"/>
        <w:rPr>
          <w:sz w:val="17"/>
        </w:rPr>
      </w:pPr>
      <w:r>
        <w:rPr>
          <w:color w:val="231F20"/>
          <w:sz w:val="17"/>
        </w:rPr>
        <w:t>La procedura di selezione è di tipo «valutativa», incentrata </w:t>
      </w:r>
      <w:r>
        <w:rPr>
          <w:color w:val="231F20"/>
          <w:sz w:val="17"/>
        </w:rPr>
        <w:t>su un’attività diretta a verificare la validità tecnica ed economica delle proposte</w:t>
      </w:r>
      <w:r>
        <w:rPr>
          <w:color w:val="231F20"/>
          <w:spacing w:val="-8"/>
          <w:sz w:val="17"/>
        </w:rPr>
        <w:t> </w:t>
      </w:r>
      <w:r>
        <w:rPr>
          <w:color w:val="231F20"/>
          <w:sz w:val="17"/>
        </w:rPr>
        <w:t>progettuali,</w:t>
      </w:r>
      <w:r>
        <w:rPr>
          <w:color w:val="231F20"/>
          <w:spacing w:val="-8"/>
          <w:sz w:val="17"/>
        </w:rPr>
        <w:t> </w:t>
      </w:r>
      <w:r>
        <w:rPr>
          <w:color w:val="231F20"/>
          <w:sz w:val="17"/>
        </w:rPr>
        <w:t>esclusivamente</w:t>
      </w:r>
      <w:r>
        <w:rPr>
          <w:color w:val="231F20"/>
          <w:spacing w:val="-8"/>
          <w:sz w:val="17"/>
        </w:rPr>
        <w:t> </w:t>
      </w:r>
      <w:r>
        <w:rPr>
          <w:color w:val="231F20"/>
          <w:sz w:val="17"/>
        </w:rPr>
        <w:t>per</w:t>
      </w:r>
      <w:r>
        <w:rPr>
          <w:color w:val="231F20"/>
          <w:spacing w:val="-8"/>
          <w:sz w:val="17"/>
        </w:rPr>
        <w:t> </w:t>
      </w:r>
      <w:r>
        <w:rPr>
          <w:color w:val="231F20"/>
          <w:sz w:val="17"/>
        </w:rPr>
        <w:t>alcune</w:t>
      </w:r>
      <w:r>
        <w:rPr>
          <w:color w:val="231F20"/>
          <w:spacing w:val="-8"/>
          <w:sz w:val="17"/>
        </w:rPr>
        <w:t> </w:t>
      </w:r>
      <w:r>
        <w:rPr>
          <w:color w:val="231F20"/>
          <w:sz w:val="17"/>
        </w:rPr>
        <w:t>linee</w:t>
      </w:r>
      <w:r>
        <w:rPr>
          <w:color w:val="231F20"/>
          <w:spacing w:val="-8"/>
          <w:sz w:val="17"/>
        </w:rPr>
        <w:t> </w:t>
      </w:r>
      <w:r>
        <w:rPr>
          <w:color w:val="231F20"/>
          <w:sz w:val="17"/>
        </w:rPr>
        <w:t>d’intervento,</w:t>
      </w:r>
      <w:r>
        <w:rPr>
          <w:color w:val="231F20"/>
          <w:spacing w:val="-8"/>
          <w:sz w:val="17"/>
        </w:rPr>
        <w:t> </w:t>
      </w:r>
      <w:r>
        <w:rPr>
          <w:color w:val="231F20"/>
          <w:sz w:val="17"/>
        </w:rPr>
        <w:t>fina- lizzata</w:t>
      </w:r>
      <w:r>
        <w:rPr>
          <w:color w:val="231F20"/>
          <w:spacing w:val="-1"/>
          <w:sz w:val="17"/>
        </w:rPr>
        <w:t> </w:t>
      </w:r>
      <w:r>
        <w:rPr>
          <w:color w:val="231F20"/>
          <w:sz w:val="17"/>
        </w:rPr>
        <w:t>all’attribuzione</w:t>
      </w:r>
      <w:r>
        <w:rPr>
          <w:color w:val="231F20"/>
          <w:spacing w:val="-1"/>
          <w:sz w:val="17"/>
        </w:rPr>
        <w:t> </w:t>
      </w:r>
      <w:r>
        <w:rPr>
          <w:color w:val="231F20"/>
          <w:sz w:val="17"/>
        </w:rPr>
        <w:t>della</w:t>
      </w:r>
      <w:r>
        <w:rPr>
          <w:color w:val="231F20"/>
          <w:spacing w:val="-1"/>
          <w:sz w:val="17"/>
        </w:rPr>
        <w:t> </w:t>
      </w:r>
      <w:r>
        <w:rPr>
          <w:color w:val="231F20"/>
          <w:sz w:val="17"/>
        </w:rPr>
        <w:t>soglia</w:t>
      </w:r>
      <w:r>
        <w:rPr>
          <w:color w:val="231F20"/>
          <w:spacing w:val="-1"/>
          <w:sz w:val="17"/>
        </w:rPr>
        <w:t> </w:t>
      </w:r>
      <w:r>
        <w:rPr>
          <w:color w:val="231F20"/>
          <w:sz w:val="17"/>
        </w:rPr>
        <w:t>minima</w:t>
      </w:r>
      <w:r>
        <w:rPr>
          <w:color w:val="231F20"/>
          <w:spacing w:val="-1"/>
          <w:sz w:val="17"/>
        </w:rPr>
        <w:t> </w:t>
      </w:r>
      <w:r>
        <w:rPr>
          <w:color w:val="231F20"/>
          <w:sz w:val="17"/>
        </w:rPr>
        <w:t>di</w:t>
      </w:r>
      <w:r>
        <w:rPr>
          <w:color w:val="231F20"/>
          <w:spacing w:val="-1"/>
          <w:sz w:val="17"/>
        </w:rPr>
        <w:t> </w:t>
      </w:r>
      <w:r>
        <w:rPr>
          <w:color w:val="231F20"/>
          <w:sz w:val="17"/>
        </w:rPr>
        <w:t>punteggio</w:t>
      </w:r>
      <w:r>
        <w:rPr>
          <w:color w:val="231F20"/>
          <w:spacing w:val="-1"/>
          <w:sz w:val="17"/>
        </w:rPr>
        <w:t> </w:t>
      </w:r>
      <w:r>
        <w:rPr>
          <w:color w:val="231F20"/>
          <w:sz w:val="17"/>
        </w:rPr>
        <w:t>per</w:t>
      </w:r>
      <w:r>
        <w:rPr>
          <w:color w:val="231F20"/>
          <w:spacing w:val="-1"/>
          <w:sz w:val="17"/>
        </w:rPr>
        <w:t> </w:t>
      </w:r>
      <w:r>
        <w:rPr>
          <w:color w:val="231F20"/>
          <w:sz w:val="17"/>
        </w:rPr>
        <w:t>l’ammissi- bilità</w:t>
      </w:r>
      <w:r>
        <w:rPr>
          <w:color w:val="231F20"/>
          <w:spacing w:val="-5"/>
          <w:sz w:val="17"/>
        </w:rPr>
        <w:t> </w:t>
      </w:r>
      <w:r>
        <w:rPr>
          <w:color w:val="231F20"/>
          <w:sz w:val="17"/>
        </w:rPr>
        <w:t>a</w:t>
      </w:r>
      <w:r>
        <w:rPr>
          <w:color w:val="231F20"/>
          <w:spacing w:val="-5"/>
          <w:sz w:val="17"/>
        </w:rPr>
        <w:t> </w:t>
      </w:r>
      <w:r>
        <w:rPr>
          <w:color w:val="231F20"/>
          <w:sz w:val="17"/>
        </w:rPr>
        <w:t>finanziamento,</w:t>
      </w:r>
      <w:r>
        <w:rPr>
          <w:color w:val="231F20"/>
          <w:spacing w:val="-5"/>
          <w:sz w:val="17"/>
        </w:rPr>
        <w:t> </w:t>
      </w:r>
      <w:r>
        <w:rPr>
          <w:color w:val="231F20"/>
          <w:sz w:val="17"/>
        </w:rPr>
        <w:t>senza</w:t>
      </w:r>
      <w:r>
        <w:rPr>
          <w:color w:val="231F20"/>
          <w:spacing w:val="-5"/>
          <w:sz w:val="17"/>
        </w:rPr>
        <w:t> </w:t>
      </w:r>
      <w:r>
        <w:rPr>
          <w:color w:val="231F20"/>
          <w:sz w:val="17"/>
        </w:rPr>
        <w:t>la</w:t>
      </w:r>
      <w:r>
        <w:rPr>
          <w:color w:val="231F20"/>
          <w:spacing w:val="-5"/>
          <w:sz w:val="17"/>
        </w:rPr>
        <w:t> </w:t>
      </w:r>
      <w:r>
        <w:rPr>
          <w:color w:val="231F20"/>
          <w:sz w:val="17"/>
        </w:rPr>
        <w:t>definizione</w:t>
      </w:r>
      <w:r>
        <w:rPr>
          <w:color w:val="231F20"/>
          <w:spacing w:val="-5"/>
          <w:sz w:val="17"/>
        </w:rPr>
        <w:t> </w:t>
      </w:r>
      <w:r>
        <w:rPr>
          <w:color w:val="231F20"/>
          <w:sz w:val="17"/>
        </w:rPr>
        <w:t>di</w:t>
      </w:r>
      <w:r>
        <w:rPr>
          <w:color w:val="231F20"/>
          <w:spacing w:val="-5"/>
          <w:sz w:val="17"/>
        </w:rPr>
        <w:t> </w:t>
      </w:r>
      <w:r>
        <w:rPr>
          <w:color w:val="231F20"/>
          <w:sz w:val="17"/>
        </w:rPr>
        <w:t>una</w:t>
      </w:r>
      <w:r>
        <w:rPr>
          <w:color w:val="231F20"/>
          <w:spacing w:val="-5"/>
          <w:sz w:val="17"/>
        </w:rPr>
        <w:t> </w:t>
      </w:r>
      <w:r>
        <w:rPr>
          <w:color w:val="231F20"/>
          <w:sz w:val="17"/>
        </w:rPr>
        <w:t>graduatoria</w:t>
      </w:r>
      <w:r>
        <w:rPr>
          <w:color w:val="231F20"/>
          <w:spacing w:val="-5"/>
          <w:sz w:val="17"/>
        </w:rPr>
        <w:t> </w:t>
      </w:r>
      <w:r>
        <w:rPr>
          <w:color w:val="231F20"/>
          <w:sz w:val="17"/>
        </w:rPr>
        <w:t>di</w:t>
      </w:r>
      <w:r>
        <w:rPr>
          <w:color w:val="231F20"/>
          <w:spacing w:val="-5"/>
          <w:sz w:val="17"/>
        </w:rPr>
        <w:t> </w:t>
      </w:r>
      <w:r>
        <w:rPr>
          <w:color w:val="231F20"/>
          <w:spacing w:val="-2"/>
          <w:sz w:val="17"/>
        </w:rPr>
        <w:t>merito.</w:t>
      </w:r>
    </w:p>
    <w:p>
      <w:pPr>
        <w:pStyle w:val="BodyText"/>
        <w:spacing w:before="26"/>
        <w:ind w:left="0"/>
        <w:jc w:val="left"/>
        <w:rPr>
          <w:sz w:val="17"/>
        </w:rPr>
      </w:pPr>
    </w:p>
    <w:p>
      <w:pPr>
        <w:pStyle w:val="ListParagraph"/>
        <w:numPr>
          <w:ilvl w:val="2"/>
          <w:numId w:val="46"/>
        </w:numPr>
        <w:tabs>
          <w:tab w:pos="496" w:val="left" w:leader="none"/>
        </w:tabs>
        <w:spacing w:line="240" w:lineRule="auto" w:before="0" w:after="0"/>
        <w:ind w:left="496" w:right="0" w:hanging="383"/>
        <w:jc w:val="left"/>
        <w:rPr>
          <w:i/>
          <w:sz w:val="17"/>
        </w:rPr>
      </w:pPr>
      <w:r>
        <w:rPr>
          <w:i/>
          <w:color w:val="231F20"/>
          <w:sz w:val="17"/>
        </w:rPr>
        <w:t>Fasi e criteri di </w:t>
      </w:r>
      <w:r>
        <w:rPr>
          <w:i/>
          <w:color w:val="231F20"/>
          <w:spacing w:val="-2"/>
          <w:sz w:val="17"/>
        </w:rPr>
        <w:t>selezione</w:t>
      </w:r>
    </w:p>
    <w:p>
      <w:pPr>
        <w:spacing w:line="220" w:lineRule="auto" w:before="158"/>
        <w:ind w:left="113" w:right="38" w:firstLine="341"/>
        <w:jc w:val="both"/>
        <w:rPr>
          <w:sz w:val="17"/>
        </w:rPr>
      </w:pPr>
      <w:r>
        <w:rPr>
          <w:color w:val="231F20"/>
          <w:sz w:val="17"/>
        </w:rPr>
        <w:t>L’istruttoria finalizzata alla valutazione e selezione delle </w:t>
      </w:r>
      <w:r>
        <w:rPr>
          <w:color w:val="231F20"/>
          <w:sz w:val="17"/>
        </w:rPr>
        <w:t>proposte verrà effettuata nel rispetto dei criteri di ricevibilità, ammissibilità e fi- nanziabilità dettagliati nel prosieguo.</w:t>
      </w:r>
    </w:p>
    <w:p>
      <w:pPr>
        <w:pStyle w:val="BodyText"/>
        <w:spacing w:before="25"/>
        <w:ind w:left="0"/>
        <w:jc w:val="left"/>
        <w:rPr>
          <w:sz w:val="17"/>
        </w:rPr>
      </w:pPr>
    </w:p>
    <w:p>
      <w:pPr>
        <w:spacing w:before="0"/>
        <w:ind w:left="113" w:right="0" w:firstLine="0"/>
        <w:jc w:val="left"/>
        <w:rPr>
          <w:sz w:val="17"/>
        </w:rPr>
      </w:pPr>
      <w:r>
        <w:rPr>
          <w:color w:val="231F20"/>
          <w:spacing w:val="-2"/>
          <w:sz w:val="17"/>
        </w:rPr>
        <w:t>Ricevibilità/ammissibilità</w:t>
      </w:r>
    </w:p>
    <w:p>
      <w:pPr>
        <w:spacing w:line="220" w:lineRule="auto" w:before="157"/>
        <w:ind w:left="113" w:right="38" w:firstLine="341"/>
        <w:jc w:val="both"/>
        <w:rPr>
          <w:sz w:val="17"/>
        </w:rPr>
      </w:pPr>
      <w:r>
        <w:rPr>
          <w:color w:val="231F20"/>
          <w:sz w:val="17"/>
        </w:rPr>
        <w:t>Valutata in particolare con riferimento ai criteri di rispetto </w:t>
      </w:r>
      <w:r>
        <w:rPr>
          <w:color w:val="231F20"/>
          <w:sz w:val="17"/>
        </w:rPr>
        <w:t>delle norme vigenti, alla titolarità del soggetto proponente nonché a tutti gli altri fattori, riferiti alle regole del Programma, rilevanti;</w:t>
      </w:r>
    </w:p>
    <w:p>
      <w:pPr>
        <w:pStyle w:val="BodyText"/>
        <w:spacing w:before="25"/>
        <w:ind w:left="0"/>
        <w:jc w:val="left"/>
        <w:rPr>
          <w:sz w:val="17"/>
        </w:rPr>
      </w:pPr>
    </w:p>
    <w:p>
      <w:pPr>
        <w:spacing w:before="0"/>
        <w:ind w:left="113" w:right="0" w:firstLine="0"/>
        <w:jc w:val="left"/>
        <w:rPr>
          <w:sz w:val="17"/>
        </w:rPr>
      </w:pPr>
      <w:r>
        <w:rPr>
          <w:color w:val="231F20"/>
          <w:spacing w:val="-2"/>
          <w:sz w:val="17"/>
        </w:rPr>
        <w:t>Valutabilità</w:t>
      </w:r>
    </w:p>
    <w:p>
      <w:pPr>
        <w:spacing w:line="220" w:lineRule="auto" w:before="158"/>
        <w:ind w:left="113" w:right="38" w:firstLine="341"/>
        <w:jc w:val="both"/>
        <w:rPr>
          <w:sz w:val="17"/>
        </w:rPr>
      </w:pPr>
      <w:r>
        <w:rPr>
          <w:color w:val="231F20"/>
          <w:sz w:val="17"/>
        </w:rPr>
        <w:t>Verifica della presenza della documentazione richiesta e quindi </w:t>
      </w:r>
      <w:r>
        <w:rPr>
          <w:color w:val="231F20"/>
          <w:sz w:val="17"/>
        </w:rPr>
        <w:t>di tutte le informazioni e i requisiti atti a consentire l’istruttoria tecnica della proposta di intervento;</w:t>
      </w:r>
    </w:p>
    <w:p>
      <w:pPr>
        <w:spacing w:before="94"/>
        <w:ind w:left="113" w:right="0" w:firstLine="0"/>
        <w:jc w:val="left"/>
        <w:rPr>
          <w:sz w:val="17"/>
        </w:rPr>
      </w:pPr>
      <w:r>
        <w:rPr/>
        <w:br w:type="column"/>
      </w:r>
      <w:r>
        <w:rPr>
          <w:color w:val="231F20"/>
          <w:spacing w:val="-2"/>
          <w:sz w:val="17"/>
        </w:rPr>
        <w:t>Finanziabilità</w:t>
      </w:r>
    </w:p>
    <w:p>
      <w:pPr>
        <w:spacing w:line="220" w:lineRule="auto" w:before="144"/>
        <w:ind w:left="113" w:right="105" w:firstLine="341"/>
        <w:jc w:val="both"/>
        <w:rPr>
          <w:sz w:val="17"/>
        </w:rPr>
      </w:pPr>
      <w:r>
        <w:rPr>
          <w:color w:val="231F20"/>
          <w:sz w:val="17"/>
        </w:rPr>
        <w:t>Con riferimento principalmente alla verifica di sussistenza di cri- teri riferiti a:</w:t>
      </w:r>
    </w:p>
    <w:p>
      <w:pPr>
        <w:spacing w:line="220" w:lineRule="auto" w:before="91"/>
        <w:ind w:left="113" w:right="105" w:firstLine="511"/>
        <w:jc w:val="both"/>
        <w:rPr>
          <w:sz w:val="17"/>
        </w:rPr>
      </w:pPr>
      <w:r>
        <w:rPr>
          <w:color w:val="231F20"/>
          <w:sz w:val="17"/>
        </w:rPr>
        <w:t>stato di avanzamento della proposta progettuale (stato di </w:t>
      </w:r>
      <w:r>
        <w:rPr>
          <w:color w:val="231F20"/>
          <w:sz w:val="17"/>
        </w:rPr>
        <w:t>appal- tabilità/cantierabilità e relativi tempi);</w:t>
      </w:r>
    </w:p>
    <w:p>
      <w:pPr>
        <w:spacing w:line="220" w:lineRule="auto" w:before="92"/>
        <w:ind w:left="113" w:right="106" w:firstLine="511"/>
        <w:jc w:val="both"/>
        <w:rPr>
          <w:sz w:val="17"/>
        </w:rPr>
      </w:pPr>
      <w:r>
        <w:rPr>
          <w:color w:val="231F20"/>
          <w:sz w:val="17"/>
        </w:rPr>
        <w:t>imputabilità (relazione diretta tra le spese, le operazioni e </w:t>
      </w:r>
      <w:r>
        <w:rPr>
          <w:color w:val="231F20"/>
          <w:sz w:val="17"/>
        </w:rPr>
        <w:t>gli obiettivi</w:t>
      </w:r>
      <w:r>
        <w:rPr>
          <w:color w:val="231F20"/>
          <w:spacing w:val="-8"/>
          <w:sz w:val="17"/>
        </w:rPr>
        <w:t> </w:t>
      </w:r>
      <w:r>
        <w:rPr>
          <w:color w:val="231F20"/>
          <w:sz w:val="17"/>
        </w:rPr>
        <w:t>finali</w:t>
      </w:r>
      <w:r>
        <w:rPr>
          <w:color w:val="231F20"/>
          <w:spacing w:val="-8"/>
          <w:sz w:val="17"/>
        </w:rPr>
        <w:t> </w:t>
      </w:r>
      <w:r>
        <w:rPr>
          <w:color w:val="231F20"/>
          <w:sz w:val="17"/>
        </w:rPr>
        <w:t>dell’intervento),</w:t>
      </w:r>
      <w:r>
        <w:rPr>
          <w:color w:val="231F20"/>
          <w:spacing w:val="-8"/>
          <w:sz w:val="17"/>
        </w:rPr>
        <w:t> </w:t>
      </w:r>
      <w:r>
        <w:rPr>
          <w:color w:val="231F20"/>
          <w:sz w:val="17"/>
        </w:rPr>
        <w:t>pertinenza,</w:t>
      </w:r>
      <w:r>
        <w:rPr>
          <w:color w:val="231F20"/>
          <w:spacing w:val="-8"/>
          <w:sz w:val="17"/>
        </w:rPr>
        <w:t> </w:t>
      </w:r>
      <w:r>
        <w:rPr>
          <w:color w:val="231F20"/>
          <w:sz w:val="17"/>
        </w:rPr>
        <w:t>congruità,</w:t>
      </w:r>
      <w:r>
        <w:rPr>
          <w:color w:val="231F20"/>
          <w:spacing w:val="-8"/>
          <w:sz w:val="17"/>
        </w:rPr>
        <w:t> </w:t>
      </w:r>
      <w:r>
        <w:rPr>
          <w:color w:val="231F20"/>
          <w:sz w:val="17"/>
        </w:rPr>
        <w:t>tempestività</w:t>
      </w:r>
      <w:r>
        <w:rPr>
          <w:color w:val="231F20"/>
          <w:spacing w:val="-8"/>
          <w:sz w:val="17"/>
        </w:rPr>
        <w:t> </w:t>
      </w:r>
      <w:r>
        <w:rPr>
          <w:color w:val="231F20"/>
          <w:sz w:val="17"/>
        </w:rPr>
        <w:t>della </w:t>
      </w:r>
      <w:r>
        <w:rPr>
          <w:color w:val="231F20"/>
          <w:spacing w:val="-2"/>
          <w:sz w:val="17"/>
        </w:rPr>
        <w:t>spesa;</w:t>
      </w:r>
    </w:p>
    <w:p>
      <w:pPr>
        <w:spacing w:line="220" w:lineRule="auto" w:before="92"/>
        <w:ind w:left="113" w:right="0" w:firstLine="511"/>
        <w:jc w:val="left"/>
        <w:rPr>
          <w:sz w:val="17"/>
        </w:rPr>
      </w:pPr>
      <w:r>
        <w:rPr>
          <w:color w:val="231F20"/>
          <w:sz w:val="17"/>
        </w:rPr>
        <w:t>coerenza</w:t>
      </w:r>
      <w:r>
        <w:rPr>
          <w:color w:val="231F20"/>
          <w:spacing w:val="-7"/>
          <w:sz w:val="17"/>
        </w:rPr>
        <w:t> </w:t>
      </w:r>
      <w:r>
        <w:rPr>
          <w:color w:val="231F20"/>
          <w:sz w:val="17"/>
        </w:rPr>
        <w:t>rispetto</w:t>
      </w:r>
      <w:r>
        <w:rPr>
          <w:color w:val="231F20"/>
          <w:spacing w:val="-7"/>
          <w:sz w:val="17"/>
        </w:rPr>
        <w:t> </w:t>
      </w:r>
      <w:r>
        <w:rPr>
          <w:color w:val="231F20"/>
          <w:sz w:val="17"/>
        </w:rPr>
        <w:t>al</w:t>
      </w:r>
      <w:r>
        <w:rPr>
          <w:color w:val="231F20"/>
          <w:spacing w:val="-7"/>
          <w:sz w:val="17"/>
        </w:rPr>
        <w:t> </w:t>
      </w:r>
      <w:r>
        <w:rPr>
          <w:color w:val="231F20"/>
          <w:sz w:val="17"/>
        </w:rPr>
        <w:t>Programma</w:t>
      </w:r>
      <w:r>
        <w:rPr>
          <w:color w:val="231F20"/>
          <w:spacing w:val="-7"/>
          <w:sz w:val="17"/>
        </w:rPr>
        <w:t> </w:t>
      </w:r>
      <w:r>
        <w:rPr>
          <w:color w:val="231F20"/>
          <w:sz w:val="17"/>
        </w:rPr>
        <w:t>e</w:t>
      </w:r>
      <w:r>
        <w:rPr>
          <w:color w:val="231F20"/>
          <w:spacing w:val="-7"/>
          <w:sz w:val="17"/>
        </w:rPr>
        <w:t> </w:t>
      </w:r>
      <w:r>
        <w:rPr>
          <w:color w:val="231F20"/>
          <w:sz w:val="17"/>
        </w:rPr>
        <w:t>alla</w:t>
      </w:r>
      <w:r>
        <w:rPr>
          <w:color w:val="231F20"/>
          <w:spacing w:val="-7"/>
          <w:sz w:val="17"/>
        </w:rPr>
        <w:t> </w:t>
      </w:r>
      <w:r>
        <w:rPr>
          <w:color w:val="231F20"/>
          <w:sz w:val="17"/>
        </w:rPr>
        <w:t>strategia</w:t>
      </w:r>
      <w:r>
        <w:rPr>
          <w:color w:val="231F20"/>
          <w:spacing w:val="-7"/>
          <w:sz w:val="17"/>
        </w:rPr>
        <w:t> </w:t>
      </w:r>
      <w:r>
        <w:rPr>
          <w:color w:val="231F20"/>
          <w:sz w:val="17"/>
        </w:rPr>
        <w:t>di</w:t>
      </w:r>
      <w:r>
        <w:rPr>
          <w:color w:val="231F20"/>
          <w:spacing w:val="-7"/>
          <w:sz w:val="17"/>
        </w:rPr>
        <w:t> </w:t>
      </w:r>
      <w:r>
        <w:rPr>
          <w:color w:val="231F20"/>
          <w:sz w:val="17"/>
        </w:rPr>
        <w:t>sviluppo</w:t>
      </w:r>
      <w:r>
        <w:rPr>
          <w:color w:val="231F20"/>
          <w:spacing w:val="-7"/>
          <w:sz w:val="17"/>
        </w:rPr>
        <w:t> </w:t>
      </w:r>
      <w:r>
        <w:rPr>
          <w:color w:val="231F20"/>
          <w:sz w:val="17"/>
        </w:rPr>
        <w:t>e</w:t>
      </w:r>
      <w:r>
        <w:rPr>
          <w:color w:val="231F20"/>
          <w:spacing w:val="-7"/>
          <w:sz w:val="17"/>
        </w:rPr>
        <w:t> </w:t>
      </w:r>
      <w:r>
        <w:rPr>
          <w:color w:val="231F20"/>
          <w:sz w:val="17"/>
        </w:rPr>
        <w:t>alle relative priorità;</w:t>
      </w:r>
    </w:p>
    <w:p>
      <w:pPr>
        <w:spacing w:line="270" w:lineRule="atLeast" w:before="4"/>
        <w:ind w:left="625" w:right="0" w:firstLine="0"/>
        <w:jc w:val="left"/>
        <w:rPr>
          <w:sz w:val="17"/>
        </w:rPr>
      </w:pPr>
      <w:r>
        <w:rPr>
          <w:color w:val="231F20"/>
          <w:sz w:val="17"/>
        </w:rPr>
        <w:t>efficacia e capacità di conseguire effetti e risultati attesi; complementarità e interdipendenza con altri interventi; realizzabilità</w:t>
      </w:r>
      <w:r>
        <w:rPr>
          <w:color w:val="231F20"/>
          <w:spacing w:val="-10"/>
          <w:sz w:val="17"/>
        </w:rPr>
        <w:t> </w:t>
      </w:r>
      <w:r>
        <w:rPr>
          <w:color w:val="231F20"/>
          <w:sz w:val="17"/>
        </w:rPr>
        <w:t>nei</w:t>
      </w:r>
      <w:r>
        <w:rPr>
          <w:color w:val="231F20"/>
          <w:spacing w:val="-10"/>
          <w:sz w:val="17"/>
        </w:rPr>
        <w:t> </w:t>
      </w:r>
      <w:r>
        <w:rPr>
          <w:color w:val="231F20"/>
          <w:sz w:val="17"/>
        </w:rPr>
        <w:t>tempi</w:t>
      </w:r>
      <w:r>
        <w:rPr>
          <w:color w:val="231F20"/>
          <w:spacing w:val="-10"/>
          <w:sz w:val="17"/>
        </w:rPr>
        <w:t> </w:t>
      </w:r>
      <w:r>
        <w:rPr>
          <w:color w:val="231F20"/>
          <w:sz w:val="17"/>
        </w:rPr>
        <w:t>previsti</w:t>
      </w:r>
      <w:r>
        <w:rPr>
          <w:color w:val="231F20"/>
          <w:spacing w:val="-10"/>
          <w:sz w:val="17"/>
        </w:rPr>
        <w:t> </w:t>
      </w:r>
      <w:r>
        <w:rPr>
          <w:color w:val="231F20"/>
          <w:sz w:val="17"/>
        </w:rPr>
        <w:t>e</w:t>
      </w:r>
      <w:r>
        <w:rPr>
          <w:color w:val="231F20"/>
          <w:spacing w:val="-10"/>
          <w:sz w:val="17"/>
        </w:rPr>
        <w:t> </w:t>
      </w:r>
      <w:r>
        <w:rPr>
          <w:color w:val="231F20"/>
          <w:sz w:val="17"/>
        </w:rPr>
        <w:t>coerenza</w:t>
      </w:r>
      <w:r>
        <w:rPr>
          <w:color w:val="231F20"/>
          <w:spacing w:val="-10"/>
          <w:sz w:val="17"/>
        </w:rPr>
        <w:t> </w:t>
      </w:r>
      <w:r>
        <w:rPr>
          <w:color w:val="231F20"/>
          <w:sz w:val="17"/>
        </w:rPr>
        <w:t>del</w:t>
      </w:r>
      <w:r>
        <w:rPr>
          <w:color w:val="231F20"/>
          <w:spacing w:val="-10"/>
          <w:sz w:val="17"/>
        </w:rPr>
        <w:t> </w:t>
      </w:r>
      <w:r>
        <w:rPr>
          <w:color w:val="231F20"/>
          <w:sz w:val="17"/>
        </w:rPr>
        <w:t>cronoprogramma; sostenibilità</w:t>
      </w:r>
      <w:r>
        <w:rPr>
          <w:color w:val="231F20"/>
          <w:spacing w:val="76"/>
          <w:sz w:val="17"/>
        </w:rPr>
        <w:t> </w:t>
      </w:r>
      <w:r>
        <w:rPr>
          <w:color w:val="231F20"/>
          <w:sz w:val="17"/>
        </w:rPr>
        <w:t>finanziaria</w:t>
      </w:r>
      <w:r>
        <w:rPr>
          <w:color w:val="231F20"/>
          <w:spacing w:val="76"/>
          <w:sz w:val="17"/>
        </w:rPr>
        <w:t> </w:t>
      </w:r>
      <w:r>
        <w:rPr>
          <w:color w:val="231F20"/>
          <w:sz w:val="17"/>
        </w:rPr>
        <w:t>e</w:t>
      </w:r>
      <w:r>
        <w:rPr>
          <w:color w:val="231F20"/>
          <w:spacing w:val="76"/>
          <w:sz w:val="17"/>
        </w:rPr>
        <w:t> </w:t>
      </w:r>
      <w:r>
        <w:rPr>
          <w:color w:val="231F20"/>
          <w:sz w:val="17"/>
        </w:rPr>
        <w:t>di</w:t>
      </w:r>
      <w:r>
        <w:rPr>
          <w:color w:val="231F20"/>
          <w:spacing w:val="76"/>
          <w:sz w:val="17"/>
        </w:rPr>
        <w:t> </w:t>
      </w:r>
      <w:r>
        <w:rPr>
          <w:color w:val="231F20"/>
          <w:sz w:val="17"/>
        </w:rPr>
        <w:t>funzionamento</w:t>
      </w:r>
      <w:r>
        <w:rPr>
          <w:color w:val="231F20"/>
          <w:spacing w:val="76"/>
          <w:sz w:val="17"/>
        </w:rPr>
        <w:t> </w:t>
      </w:r>
      <w:r>
        <w:rPr>
          <w:color w:val="231F20"/>
          <w:sz w:val="17"/>
        </w:rPr>
        <w:t>nella</w:t>
      </w:r>
      <w:r>
        <w:rPr>
          <w:color w:val="231F20"/>
          <w:spacing w:val="76"/>
          <w:sz w:val="17"/>
        </w:rPr>
        <w:t> </w:t>
      </w:r>
      <w:r>
        <w:rPr>
          <w:color w:val="231F20"/>
          <w:sz w:val="17"/>
        </w:rPr>
        <w:t>fase</w:t>
      </w:r>
      <w:r>
        <w:rPr>
          <w:color w:val="231F20"/>
          <w:spacing w:val="76"/>
          <w:sz w:val="17"/>
        </w:rPr>
        <w:t> </w:t>
      </w:r>
      <w:r>
        <w:rPr>
          <w:color w:val="231F20"/>
          <w:spacing w:val="-7"/>
          <w:sz w:val="17"/>
        </w:rPr>
        <w:t>di</w:t>
      </w:r>
    </w:p>
    <w:p>
      <w:pPr>
        <w:spacing w:line="182" w:lineRule="exact" w:before="0"/>
        <w:ind w:left="113" w:right="0" w:firstLine="0"/>
        <w:jc w:val="left"/>
        <w:rPr>
          <w:sz w:val="17"/>
        </w:rPr>
      </w:pPr>
      <w:r>
        <w:rPr>
          <w:color w:val="231F20"/>
          <w:spacing w:val="-2"/>
          <w:sz w:val="17"/>
        </w:rPr>
        <w:t>esercizio.</w:t>
      </w:r>
    </w:p>
    <w:p>
      <w:pPr>
        <w:spacing w:line="220" w:lineRule="auto" w:before="88"/>
        <w:ind w:left="113" w:right="104" w:firstLine="341"/>
        <w:jc w:val="both"/>
        <w:rPr>
          <w:sz w:val="17"/>
        </w:rPr>
      </w:pPr>
      <w:r>
        <w:rPr>
          <w:color w:val="231F20"/>
          <w:sz w:val="17"/>
        </w:rPr>
        <w:t>Al termine della procedura di valutazione, è redatto un </w:t>
      </w:r>
      <w:r>
        <w:rPr>
          <w:i/>
          <w:color w:val="231F20"/>
          <w:sz w:val="17"/>
        </w:rPr>
        <w:t>report </w:t>
      </w:r>
      <w:r>
        <w:rPr>
          <w:color w:val="231F20"/>
          <w:sz w:val="17"/>
        </w:rPr>
        <w:t>fi- nale/verbale sull’attività svolta che ne illustri le principali </w:t>
      </w:r>
      <w:r>
        <w:rPr>
          <w:color w:val="231F20"/>
          <w:sz w:val="17"/>
        </w:rPr>
        <w:t>risultanze articolate nella verifica di ricevibilità e ammissibilità e nella valutazio- ne tecnica delle proposte progettuali (la verbalizzazione dovrà rendere conto</w:t>
      </w:r>
      <w:r>
        <w:rPr>
          <w:color w:val="231F20"/>
          <w:spacing w:val="-4"/>
          <w:sz w:val="17"/>
        </w:rPr>
        <w:t> </w:t>
      </w:r>
      <w:r>
        <w:rPr>
          <w:color w:val="231F20"/>
          <w:sz w:val="17"/>
        </w:rPr>
        <w:t>della</w:t>
      </w:r>
      <w:r>
        <w:rPr>
          <w:color w:val="231F20"/>
          <w:spacing w:val="-3"/>
          <w:sz w:val="17"/>
        </w:rPr>
        <w:t> </w:t>
      </w:r>
      <w:r>
        <w:rPr>
          <w:color w:val="231F20"/>
          <w:sz w:val="17"/>
        </w:rPr>
        <w:t>presa</w:t>
      </w:r>
      <w:r>
        <w:rPr>
          <w:color w:val="231F20"/>
          <w:spacing w:val="-3"/>
          <w:sz w:val="17"/>
        </w:rPr>
        <w:t> </w:t>
      </w:r>
      <w:r>
        <w:rPr>
          <w:color w:val="231F20"/>
          <w:sz w:val="17"/>
        </w:rPr>
        <w:t>in</w:t>
      </w:r>
      <w:r>
        <w:rPr>
          <w:color w:val="231F20"/>
          <w:spacing w:val="-4"/>
          <w:sz w:val="17"/>
        </w:rPr>
        <w:t> </w:t>
      </w:r>
      <w:r>
        <w:rPr>
          <w:color w:val="231F20"/>
          <w:sz w:val="17"/>
        </w:rPr>
        <w:t>carico</w:t>
      </w:r>
      <w:r>
        <w:rPr>
          <w:color w:val="231F20"/>
          <w:spacing w:val="-4"/>
          <w:sz w:val="17"/>
        </w:rPr>
        <w:t> </w:t>
      </w:r>
      <w:r>
        <w:rPr>
          <w:color w:val="231F20"/>
          <w:sz w:val="17"/>
        </w:rPr>
        <w:t>iniziale</w:t>
      </w:r>
      <w:r>
        <w:rPr>
          <w:color w:val="231F20"/>
          <w:spacing w:val="-3"/>
          <w:sz w:val="17"/>
        </w:rPr>
        <w:t> </w:t>
      </w:r>
      <w:r>
        <w:rPr>
          <w:color w:val="231F20"/>
          <w:sz w:val="17"/>
        </w:rPr>
        <w:t>delle</w:t>
      </w:r>
      <w:r>
        <w:rPr>
          <w:color w:val="231F20"/>
          <w:spacing w:val="-3"/>
          <w:sz w:val="17"/>
        </w:rPr>
        <w:t> </w:t>
      </w:r>
      <w:r>
        <w:rPr>
          <w:color w:val="231F20"/>
          <w:sz w:val="17"/>
        </w:rPr>
        <w:t>proposte</w:t>
      </w:r>
      <w:r>
        <w:rPr>
          <w:color w:val="231F20"/>
          <w:spacing w:val="-3"/>
          <w:sz w:val="17"/>
        </w:rPr>
        <w:t> </w:t>
      </w:r>
      <w:r>
        <w:rPr>
          <w:color w:val="231F20"/>
          <w:sz w:val="17"/>
        </w:rPr>
        <w:t>pervenute</w:t>
      </w:r>
      <w:r>
        <w:rPr>
          <w:color w:val="231F20"/>
          <w:spacing w:val="-3"/>
          <w:sz w:val="17"/>
        </w:rPr>
        <w:t> </w:t>
      </w:r>
      <w:r>
        <w:rPr>
          <w:color w:val="231F20"/>
          <w:sz w:val="17"/>
        </w:rPr>
        <w:t>e</w:t>
      </w:r>
      <w:r>
        <w:rPr>
          <w:color w:val="231F20"/>
          <w:spacing w:val="-3"/>
          <w:sz w:val="17"/>
        </w:rPr>
        <w:t> </w:t>
      </w:r>
      <w:r>
        <w:rPr>
          <w:color w:val="231F20"/>
          <w:sz w:val="17"/>
        </w:rPr>
        <w:t>degli</w:t>
      </w:r>
      <w:r>
        <w:rPr>
          <w:color w:val="231F20"/>
          <w:spacing w:val="-3"/>
          <w:sz w:val="17"/>
        </w:rPr>
        <w:t> </w:t>
      </w:r>
      <w:r>
        <w:rPr>
          <w:color w:val="231F20"/>
          <w:sz w:val="17"/>
        </w:rPr>
        <w:t>esiti finali dell’istruttoria.)</w:t>
      </w:r>
    </w:p>
    <w:p>
      <w:pPr>
        <w:spacing w:line="220" w:lineRule="auto" w:before="94"/>
        <w:ind w:left="113" w:right="104" w:firstLine="341"/>
        <w:jc w:val="both"/>
        <w:rPr>
          <w:sz w:val="17"/>
        </w:rPr>
      </w:pPr>
      <w:r>
        <w:rPr>
          <w:color w:val="231F20"/>
          <w:sz w:val="17"/>
        </w:rPr>
        <w:t>Le carenze relative agli elementi formali delle </w:t>
      </w:r>
      <w:r>
        <w:rPr>
          <w:color w:val="231F20"/>
          <w:sz w:val="17"/>
        </w:rPr>
        <w:t>proposte/candida- ture potranno essere sanate attraverso la procedura di soccorso istrut- torio, fatto salvo il rispetto del principio della par condicio, garantendo l’applicazione</w:t>
      </w:r>
      <w:r>
        <w:rPr>
          <w:color w:val="231F20"/>
          <w:spacing w:val="-1"/>
          <w:sz w:val="17"/>
        </w:rPr>
        <w:t> </w:t>
      </w:r>
      <w:r>
        <w:rPr>
          <w:color w:val="231F20"/>
          <w:sz w:val="17"/>
        </w:rPr>
        <w:t>dei</w:t>
      </w:r>
      <w:r>
        <w:rPr>
          <w:color w:val="231F20"/>
          <w:spacing w:val="-1"/>
          <w:sz w:val="17"/>
        </w:rPr>
        <w:t> </w:t>
      </w:r>
      <w:r>
        <w:rPr>
          <w:color w:val="231F20"/>
          <w:sz w:val="17"/>
        </w:rPr>
        <w:t>tempi</w:t>
      </w:r>
      <w:r>
        <w:rPr>
          <w:color w:val="231F20"/>
          <w:spacing w:val="-1"/>
          <w:sz w:val="17"/>
        </w:rPr>
        <w:t> </w:t>
      </w:r>
      <w:r>
        <w:rPr>
          <w:color w:val="231F20"/>
          <w:sz w:val="17"/>
        </w:rPr>
        <w:t>del</w:t>
      </w:r>
      <w:r>
        <w:rPr>
          <w:color w:val="231F20"/>
          <w:spacing w:val="-1"/>
          <w:sz w:val="17"/>
        </w:rPr>
        <w:t> </w:t>
      </w:r>
      <w:r>
        <w:rPr>
          <w:color w:val="231F20"/>
          <w:sz w:val="17"/>
        </w:rPr>
        <w:t>procedimento</w:t>
      </w:r>
      <w:r>
        <w:rPr>
          <w:color w:val="231F20"/>
          <w:spacing w:val="-1"/>
          <w:sz w:val="17"/>
        </w:rPr>
        <w:t> </w:t>
      </w:r>
      <w:r>
        <w:rPr>
          <w:color w:val="231F20"/>
          <w:sz w:val="17"/>
        </w:rPr>
        <w:t>a</w:t>
      </w:r>
      <w:r>
        <w:rPr>
          <w:color w:val="231F20"/>
          <w:spacing w:val="-1"/>
          <w:sz w:val="17"/>
        </w:rPr>
        <w:t> </w:t>
      </w:r>
      <w:r>
        <w:rPr>
          <w:color w:val="231F20"/>
          <w:sz w:val="17"/>
        </w:rPr>
        <w:t>salvaguardia</w:t>
      </w:r>
      <w:r>
        <w:rPr>
          <w:color w:val="231F20"/>
          <w:spacing w:val="-1"/>
          <w:sz w:val="17"/>
        </w:rPr>
        <w:t> </w:t>
      </w:r>
      <w:r>
        <w:rPr>
          <w:color w:val="231F20"/>
          <w:sz w:val="17"/>
        </w:rPr>
        <w:t>dell’interesse </w:t>
      </w:r>
      <w:r>
        <w:rPr>
          <w:color w:val="231F20"/>
          <w:spacing w:val="-2"/>
          <w:sz w:val="17"/>
        </w:rPr>
        <w:t>pubblico.</w:t>
      </w:r>
    </w:p>
    <w:p>
      <w:pPr>
        <w:pStyle w:val="BodyText"/>
        <w:spacing w:before="25"/>
        <w:ind w:left="0"/>
        <w:jc w:val="left"/>
        <w:rPr>
          <w:sz w:val="17"/>
        </w:rPr>
      </w:pPr>
    </w:p>
    <w:p>
      <w:pPr>
        <w:pStyle w:val="ListParagraph"/>
        <w:numPr>
          <w:ilvl w:val="1"/>
          <w:numId w:val="46"/>
        </w:numPr>
        <w:tabs>
          <w:tab w:pos="380" w:val="left" w:leader="none"/>
        </w:tabs>
        <w:spacing w:line="220" w:lineRule="auto" w:before="0" w:after="0"/>
        <w:ind w:left="113" w:right="105" w:firstLine="0"/>
        <w:jc w:val="left"/>
        <w:rPr>
          <w:i/>
          <w:sz w:val="17"/>
        </w:rPr>
      </w:pPr>
      <w:r>
        <w:rPr>
          <w:i/>
          <w:color w:val="231F20"/>
          <w:sz w:val="17"/>
        </w:rPr>
        <w:t>Accordi di collaborazione con comuni esterni all’area del cratere per l’attuazione di specifici progetti</w:t>
      </w:r>
    </w:p>
    <w:p>
      <w:pPr>
        <w:spacing w:line="220" w:lineRule="auto" w:before="148"/>
        <w:ind w:left="113" w:right="104" w:firstLine="341"/>
        <w:jc w:val="both"/>
        <w:rPr>
          <w:sz w:val="17"/>
        </w:rPr>
      </w:pPr>
      <w:r>
        <w:rPr>
          <w:color w:val="231F20"/>
          <w:sz w:val="17"/>
        </w:rPr>
        <w:t>Per</w:t>
      </w:r>
      <w:r>
        <w:rPr>
          <w:color w:val="231F20"/>
          <w:spacing w:val="-4"/>
          <w:sz w:val="17"/>
        </w:rPr>
        <w:t> </w:t>
      </w:r>
      <w:r>
        <w:rPr>
          <w:color w:val="231F20"/>
          <w:sz w:val="17"/>
        </w:rPr>
        <w:t>ragioni</w:t>
      </w:r>
      <w:r>
        <w:rPr>
          <w:color w:val="231F20"/>
          <w:spacing w:val="-4"/>
          <w:sz w:val="17"/>
        </w:rPr>
        <w:t> </w:t>
      </w:r>
      <w:r>
        <w:rPr>
          <w:color w:val="231F20"/>
          <w:sz w:val="17"/>
        </w:rPr>
        <w:t>dettagliatamente</w:t>
      </w:r>
      <w:r>
        <w:rPr>
          <w:color w:val="231F20"/>
          <w:spacing w:val="-4"/>
          <w:sz w:val="17"/>
        </w:rPr>
        <w:t> </w:t>
      </w:r>
      <w:r>
        <w:rPr>
          <w:color w:val="231F20"/>
          <w:sz w:val="17"/>
        </w:rPr>
        <w:t>motivate</w:t>
      </w:r>
      <w:r>
        <w:rPr>
          <w:color w:val="231F20"/>
          <w:spacing w:val="-4"/>
          <w:sz w:val="17"/>
        </w:rPr>
        <w:t> </w:t>
      </w:r>
      <w:r>
        <w:rPr>
          <w:color w:val="231F20"/>
          <w:sz w:val="17"/>
        </w:rPr>
        <w:t>relative</w:t>
      </w:r>
      <w:r>
        <w:rPr>
          <w:color w:val="231F20"/>
          <w:spacing w:val="-4"/>
          <w:sz w:val="17"/>
        </w:rPr>
        <w:t> </w:t>
      </w:r>
      <w:r>
        <w:rPr>
          <w:color w:val="231F20"/>
          <w:sz w:val="17"/>
        </w:rPr>
        <w:t>al</w:t>
      </w:r>
      <w:r>
        <w:rPr>
          <w:color w:val="231F20"/>
          <w:spacing w:val="-4"/>
          <w:sz w:val="17"/>
        </w:rPr>
        <w:t> </w:t>
      </w:r>
      <w:r>
        <w:rPr>
          <w:color w:val="231F20"/>
          <w:sz w:val="17"/>
        </w:rPr>
        <w:t>conseguimento</w:t>
      </w:r>
      <w:r>
        <w:rPr>
          <w:color w:val="231F20"/>
          <w:spacing w:val="-4"/>
          <w:sz w:val="17"/>
        </w:rPr>
        <w:t> </w:t>
      </w:r>
      <w:r>
        <w:rPr>
          <w:color w:val="231F20"/>
          <w:sz w:val="17"/>
        </w:rPr>
        <w:t>di condizioni di maggiore efficacia e funzionalità di specifici interventi,</w:t>
      </w:r>
      <w:r>
        <w:rPr>
          <w:color w:val="231F20"/>
          <w:spacing w:val="80"/>
          <w:sz w:val="17"/>
        </w:rPr>
        <w:t> </w:t>
      </w:r>
      <w:r>
        <w:rPr>
          <w:color w:val="231F20"/>
          <w:sz w:val="17"/>
        </w:rPr>
        <w:t>si prevede la possibilità di sottoscrivere accordi di collaborazione che, fermo restando il perimetro dell’area del cratere definito dai decreti emergenziali del Commissario delegato n. 3 del 16 aprile 2009 e n. 11 del</w:t>
      </w:r>
      <w:r>
        <w:rPr>
          <w:color w:val="231F20"/>
          <w:spacing w:val="-2"/>
          <w:sz w:val="17"/>
        </w:rPr>
        <w:t> </w:t>
      </w:r>
      <w:r>
        <w:rPr>
          <w:color w:val="231F20"/>
          <w:sz w:val="17"/>
        </w:rPr>
        <w:t>17</w:t>
      </w:r>
      <w:r>
        <w:rPr>
          <w:color w:val="231F20"/>
          <w:spacing w:val="-2"/>
          <w:sz w:val="17"/>
        </w:rPr>
        <w:t> </w:t>
      </w:r>
      <w:r>
        <w:rPr>
          <w:color w:val="231F20"/>
          <w:sz w:val="17"/>
        </w:rPr>
        <w:t>luglio</w:t>
      </w:r>
      <w:r>
        <w:rPr>
          <w:color w:val="231F20"/>
          <w:spacing w:val="-2"/>
          <w:sz w:val="17"/>
        </w:rPr>
        <w:t> </w:t>
      </w:r>
      <w:r>
        <w:rPr>
          <w:color w:val="231F20"/>
          <w:sz w:val="17"/>
        </w:rPr>
        <w:t>2009,</w:t>
      </w:r>
      <w:r>
        <w:rPr>
          <w:color w:val="231F20"/>
          <w:spacing w:val="-2"/>
          <w:sz w:val="17"/>
        </w:rPr>
        <w:t> </w:t>
      </w:r>
      <w:r>
        <w:rPr>
          <w:color w:val="231F20"/>
          <w:sz w:val="17"/>
        </w:rPr>
        <w:t>consentano</w:t>
      </w:r>
      <w:r>
        <w:rPr>
          <w:color w:val="231F20"/>
          <w:spacing w:val="-2"/>
          <w:sz w:val="17"/>
        </w:rPr>
        <w:t> </w:t>
      </w:r>
      <w:r>
        <w:rPr>
          <w:color w:val="231F20"/>
          <w:sz w:val="17"/>
        </w:rPr>
        <w:t>la</w:t>
      </w:r>
      <w:r>
        <w:rPr>
          <w:color w:val="231F20"/>
          <w:spacing w:val="-2"/>
          <w:sz w:val="17"/>
        </w:rPr>
        <w:t> </w:t>
      </w:r>
      <w:r>
        <w:rPr>
          <w:color w:val="231F20"/>
          <w:sz w:val="17"/>
        </w:rPr>
        <w:t>collaborazione</w:t>
      </w:r>
      <w:r>
        <w:rPr>
          <w:color w:val="231F20"/>
          <w:spacing w:val="-2"/>
          <w:sz w:val="17"/>
        </w:rPr>
        <w:t> </w:t>
      </w:r>
      <w:r>
        <w:rPr>
          <w:color w:val="231F20"/>
          <w:sz w:val="17"/>
        </w:rPr>
        <w:t>funzionale</w:t>
      </w:r>
      <w:r>
        <w:rPr>
          <w:color w:val="231F20"/>
          <w:spacing w:val="-2"/>
          <w:sz w:val="17"/>
        </w:rPr>
        <w:t> </w:t>
      </w:r>
      <w:r>
        <w:rPr>
          <w:color w:val="231F20"/>
          <w:sz w:val="17"/>
        </w:rPr>
        <w:t>fra</w:t>
      </w:r>
      <w:r>
        <w:rPr>
          <w:color w:val="231F20"/>
          <w:spacing w:val="-2"/>
          <w:sz w:val="17"/>
        </w:rPr>
        <w:t> </w:t>
      </w:r>
      <w:r>
        <w:rPr>
          <w:color w:val="231F20"/>
          <w:sz w:val="17"/>
        </w:rPr>
        <w:t>comuni del cratere e comuni fuori dal cratere, con particolare riferimento alle esigenze di attuazione di interventi integrati territoriali (PIT) di rilievo intercomunale</w:t>
      </w:r>
      <w:r>
        <w:rPr>
          <w:color w:val="231F20"/>
          <w:spacing w:val="-3"/>
          <w:sz w:val="17"/>
        </w:rPr>
        <w:t> </w:t>
      </w:r>
      <w:r>
        <w:rPr>
          <w:color w:val="231F20"/>
          <w:sz w:val="17"/>
        </w:rPr>
        <w:t>e</w:t>
      </w:r>
      <w:r>
        <w:rPr>
          <w:color w:val="231F20"/>
          <w:spacing w:val="-3"/>
          <w:sz w:val="17"/>
        </w:rPr>
        <w:t> </w:t>
      </w:r>
      <w:r>
        <w:rPr>
          <w:color w:val="231F20"/>
          <w:sz w:val="17"/>
        </w:rPr>
        <w:t>nell’interesse</w:t>
      </w:r>
      <w:r>
        <w:rPr>
          <w:color w:val="231F20"/>
          <w:spacing w:val="-3"/>
          <w:sz w:val="17"/>
        </w:rPr>
        <w:t> </w:t>
      </w:r>
      <w:r>
        <w:rPr>
          <w:color w:val="231F20"/>
          <w:sz w:val="17"/>
        </w:rPr>
        <w:t>comune</w:t>
      </w:r>
      <w:r>
        <w:rPr>
          <w:color w:val="231F20"/>
          <w:spacing w:val="-3"/>
          <w:sz w:val="17"/>
        </w:rPr>
        <w:t> </w:t>
      </w:r>
      <w:r>
        <w:rPr>
          <w:color w:val="231F20"/>
          <w:sz w:val="17"/>
        </w:rPr>
        <w:t>degli</w:t>
      </w:r>
      <w:r>
        <w:rPr>
          <w:color w:val="231F20"/>
          <w:spacing w:val="-3"/>
          <w:sz w:val="17"/>
        </w:rPr>
        <w:t> </w:t>
      </w:r>
      <w:r>
        <w:rPr>
          <w:color w:val="231F20"/>
          <w:sz w:val="17"/>
        </w:rPr>
        <w:t>enti</w:t>
      </w:r>
      <w:r>
        <w:rPr>
          <w:color w:val="231F20"/>
          <w:spacing w:val="-3"/>
          <w:sz w:val="17"/>
        </w:rPr>
        <w:t> </w:t>
      </w:r>
      <w:r>
        <w:rPr>
          <w:color w:val="231F20"/>
          <w:sz w:val="17"/>
        </w:rPr>
        <w:t>locali</w:t>
      </w:r>
      <w:r>
        <w:rPr>
          <w:color w:val="231F20"/>
          <w:spacing w:val="-3"/>
          <w:sz w:val="17"/>
        </w:rPr>
        <w:t> </w:t>
      </w:r>
      <w:r>
        <w:rPr>
          <w:color w:val="231F20"/>
          <w:sz w:val="17"/>
        </w:rPr>
        <w:t>parti</w:t>
      </w:r>
      <w:r>
        <w:rPr>
          <w:color w:val="231F20"/>
          <w:spacing w:val="-3"/>
          <w:sz w:val="17"/>
        </w:rPr>
        <w:t> </w:t>
      </w:r>
      <w:r>
        <w:rPr>
          <w:color w:val="231F20"/>
          <w:sz w:val="17"/>
        </w:rPr>
        <w:t>dell’accor- do</w:t>
      </w:r>
      <w:r>
        <w:rPr>
          <w:color w:val="231F20"/>
          <w:spacing w:val="-11"/>
          <w:sz w:val="17"/>
        </w:rPr>
        <w:t> </w:t>
      </w:r>
      <w:r>
        <w:rPr>
          <w:color w:val="231F20"/>
          <w:sz w:val="17"/>
        </w:rPr>
        <w:t>di</w:t>
      </w:r>
      <w:r>
        <w:rPr>
          <w:color w:val="231F20"/>
          <w:spacing w:val="-10"/>
          <w:sz w:val="17"/>
        </w:rPr>
        <w:t> </w:t>
      </w:r>
      <w:r>
        <w:rPr>
          <w:color w:val="231F20"/>
          <w:sz w:val="17"/>
        </w:rPr>
        <w:t>collaborazione</w:t>
      </w:r>
      <w:r>
        <w:rPr>
          <w:color w:val="231F20"/>
          <w:spacing w:val="-11"/>
          <w:sz w:val="17"/>
        </w:rPr>
        <w:t> </w:t>
      </w:r>
      <w:r>
        <w:rPr>
          <w:color w:val="231F20"/>
          <w:sz w:val="17"/>
        </w:rPr>
        <w:t>stesso,</w:t>
      </w:r>
      <w:r>
        <w:rPr>
          <w:color w:val="231F20"/>
          <w:spacing w:val="-10"/>
          <w:sz w:val="17"/>
        </w:rPr>
        <w:t> </w:t>
      </w:r>
      <w:r>
        <w:rPr>
          <w:color w:val="231F20"/>
          <w:sz w:val="17"/>
        </w:rPr>
        <w:t>ai</w:t>
      </w:r>
      <w:r>
        <w:rPr>
          <w:color w:val="231F20"/>
          <w:spacing w:val="-11"/>
          <w:sz w:val="17"/>
        </w:rPr>
        <w:t> </w:t>
      </w:r>
      <w:r>
        <w:rPr>
          <w:color w:val="231F20"/>
          <w:sz w:val="17"/>
        </w:rPr>
        <w:t>sensi</w:t>
      </w:r>
      <w:r>
        <w:rPr>
          <w:color w:val="231F20"/>
          <w:spacing w:val="-10"/>
          <w:sz w:val="17"/>
        </w:rPr>
        <w:t> </w:t>
      </w:r>
      <w:r>
        <w:rPr>
          <w:color w:val="231F20"/>
          <w:sz w:val="17"/>
        </w:rPr>
        <w:t>e</w:t>
      </w:r>
      <w:r>
        <w:rPr>
          <w:color w:val="231F20"/>
          <w:spacing w:val="-11"/>
          <w:sz w:val="17"/>
        </w:rPr>
        <w:t> </w:t>
      </w:r>
      <w:r>
        <w:rPr>
          <w:color w:val="231F20"/>
          <w:sz w:val="17"/>
        </w:rPr>
        <w:t>per</w:t>
      </w:r>
      <w:r>
        <w:rPr>
          <w:color w:val="231F20"/>
          <w:spacing w:val="-10"/>
          <w:sz w:val="17"/>
        </w:rPr>
        <w:t> </w:t>
      </w:r>
      <w:r>
        <w:rPr>
          <w:color w:val="231F20"/>
          <w:sz w:val="17"/>
        </w:rPr>
        <w:t>gli</w:t>
      </w:r>
      <w:r>
        <w:rPr>
          <w:color w:val="231F20"/>
          <w:spacing w:val="-11"/>
          <w:sz w:val="17"/>
        </w:rPr>
        <w:t> </w:t>
      </w:r>
      <w:r>
        <w:rPr>
          <w:color w:val="231F20"/>
          <w:sz w:val="17"/>
        </w:rPr>
        <w:t>effetti</w:t>
      </w:r>
      <w:r>
        <w:rPr>
          <w:color w:val="231F20"/>
          <w:spacing w:val="-10"/>
          <w:sz w:val="17"/>
        </w:rPr>
        <w:t> </w:t>
      </w:r>
      <w:r>
        <w:rPr>
          <w:color w:val="231F20"/>
          <w:sz w:val="17"/>
        </w:rPr>
        <w:t>di</w:t>
      </w:r>
      <w:r>
        <w:rPr>
          <w:color w:val="231F20"/>
          <w:spacing w:val="-11"/>
          <w:sz w:val="17"/>
        </w:rPr>
        <w:t> </w:t>
      </w:r>
      <w:r>
        <w:rPr>
          <w:color w:val="231F20"/>
          <w:sz w:val="17"/>
        </w:rPr>
        <w:t>cui</w:t>
      </w:r>
      <w:r>
        <w:rPr>
          <w:color w:val="231F20"/>
          <w:spacing w:val="-10"/>
          <w:sz w:val="17"/>
        </w:rPr>
        <w:t> </w:t>
      </w:r>
      <w:r>
        <w:rPr>
          <w:color w:val="231F20"/>
          <w:sz w:val="17"/>
        </w:rPr>
        <w:t>all’art.</w:t>
      </w:r>
      <w:r>
        <w:rPr>
          <w:color w:val="231F20"/>
          <w:spacing w:val="-11"/>
          <w:sz w:val="17"/>
        </w:rPr>
        <w:t> </w:t>
      </w:r>
      <w:r>
        <w:rPr>
          <w:color w:val="231F20"/>
          <w:sz w:val="17"/>
        </w:rPr>
        <w:t>15</w:t>
      </w:r>
      <w:r>
        <w:rPr>
          <w:color w:val="231F20"/>
          <w:spacing w:val="-10"/>
          <w:sz w:val="17"/>
        </w:rPr>
        <w:t> </w:t>
      </w:r>
      <w:r>
        <w:rPr>
          <w:color w:val="231F20"/>
          <w:sz w:val="17"/>
        </w:rPr>
        <w:t>della legge n. 241/1990.</w:t>
      </w:r>
    </w:p>
    <w:p>
      <w:pPr>
        <w:spacing w:line="220" w:lineRule="auto" w:before="98"/>
        <w:ind w:left="113" w:right="104" w:firstLine="341"/>
        <w:jc w:val="both"/>
        <w:rPr>
          <w:sz w:val="17"/>
        </w:rPr>
      </w:pPr>
      <w:r>
        <w:rPr>
          <w:color w:val="231F20"/>
          <w:sz w:val="17"/>
        </w:rPr>
        <w:t>Tali</w:t>
      </w:r>
      <w:r>
        <w:rPr>
          <w:color w:val="231F20"/>
          <w:spacing w:val="-7"/>
          <w:sz w:val="17"/>
        </w:rPr>
        <w:t> </w:t>
      </w:r>
      <w:r>
        <w:rPr>
          <w:color w:val="231F20"/>
          <w:sz w:val="17"/>
        </w:rPr>
        <w:t>accordi,</w:t>
      </w:r>
      <w:r>
        <w:rPr>
          <w:color w:val="231F20"/>
          <w:spacing w:val="-7"/>
          <w:sz w:val="17"/>
        </w:rPr>
        <w:t> </w:t>
      </w:r>
      <w:r>
        <w:rPr>
          <w:color w:val="231F20"/>
          <w:sz w:val="17"/>
        </w:rPr>
        <w:t>senza</w:t>
      </w:r>
      <w:r>
        <w:rPr>
          <w:color w:val="231F20"/>
          <w:spacing w:val="-7"/>
          <w:sz w:val="17"/>
        </w:rPr>
        <w:t> </w:t>
      </w:r>
      <w:r>
        <w:rPr>
          <w:color w:val="231F20"/>
          <w:sz w:val="17"/>
        </w:rPr>
        <w:t>incidere</w:t>
      </w:r>
      <w:r>
        <w:rPr>
          <w:color w:val="231F20"/>
          <w:spacing w:val="-7"/>
          <w:sz w:val="17"/>
        </w:rPr>
        <w:t> </w:t>
      </w:r>
      <w:r>
        <w:rPr>
          <w:color w:val="231F20"/>
          <w:sz w:val="17"/>
        </w:rPr>
        <w:t>sulla</w:t>
      </w:r>
      <w:r>
        <w:rPr>
          <w:color w:val="231F20"/>
          <w:spacing w:val="-7"/>
          <w:sz w:val="17"/>
        </w:rPr>
        <w:t> </w:t>
      </w:r>
      <w:r>
        <w:rPr>
          <w:color w:val="231F20"/>
          <w:sz w:val="17"/>
        </w:rPr>
        <w:t>legittimazione</w:t>
      </w:r>
      <w:r>
        <w:rPr>
          <w:color w:val="231F20"/>
          <w:spacing w:val="-7"/>
          <w:sz w:val="17"/>
        </w:rPr>
        <w:t> </w:t>
      </w:r>
      <w:r>
        <w:rPr>
          <w:color w:val="231F20"/>
          <w:sz w:val="17"/>
        </w:rPr>
        <w:t>soggettiva</w:t>
      </w:r>
      <w:r>
        <w:rPr>
          <w:color w:val="231F20"/>
          <w:spacing w:val="-7"/>
          <w:sz w:val="17"/>
        </w:rPr>
        <w:t> </w:t>
      </w:r>
      <w:r>
        <w:rPr>
          <w:color w:val="231F20"/>
          <w:sz w:val="17"/>
        </w:rPr>
        <w:t>dell’as- segnazione dei finanziamenti, che resta riservata ai comuni del </w:t>
      </w:r>
      <w:r>
        <w:rPr>
          <w:color w:val="231F20"/>
          <w:sz w:val="17"/>
        </w:rPr>
        <w:t>cratere, consentirebbe</w:t>
      </w:r>
      <w:r>
        <w:rPr>
          <w:color w:val="231F20"/>
          <w:spacing w:val="-3"/>
          <w:sz w:val="17"/>
        </w:rPr>
        <w:t> </w:t>
      </w:r>
      <w:r>
        <w:rPr>
          <w:color w:val="231F20"/>
          <w:sz w:val="17"/>
        </w:rPr>
        <w:t>alle</w:t>
      </w:r>
      <w:r>
        <w:rPr>
          <w:color w:val="231F20"/>
          <w:spacing w:val="-3"/>
          <w:sz w:val="17"/>
        </w:rPr>
        <w:t> </w:t>
      </w:r>
      <w:r>
        <w:rPr>
          <w:color w:val="231F20"/>
          <w:sz w:val="17"/>
        </w:rPr>
        <w:t>amministrazioni</w:t>
      </w:r>
      <w:r>
        <w:rPr>
          <w:color w:val="231F20"/>
          <w:spacing w:val="-3"/>
          <w:sz w:val="17"/>
        </w:rPr>
        <w:t> </w:t>
      </w:r>
      <w:r>
        <w:rPr>
          <w:color w:val="231F20"/>
          <w:sz w:val="17"/>
        </w:rPr>
        <w:t>interessate</w:t>
      </w:r>
      <w:r>
        <w:rPr>
          <w:color w:val="231F20"/>
          <w:spacing w:val="-3"/>
          <w:sz w:val="17"/>
        </w:rPr>
        <w:t> </w:t>
      </w:r>
      <w:r>
        <w:rPr>
          <w:color w:val="231F20"/>
          <w:sz w:val="17"/>
        </w:rPr>
        <w:t>di</w:t>
      </w:r>
      <w:r>
        <w:rPr>
          <w:color w:val="231F20"/>
          <w:spacing w:val="-3"/>
          <w:sz w:val="17"/>
        </w:rPr>
        <w:t> </w:t>
      </w:r>
      <w:r>
        <w:rPr>
          <w:color w:val="231F20"/>
          <w:sz w:val="17"/>
        </w:rPr>
        <w:t>avvalersi</w:t>
      </w:r>
      <w:r>
        <w:rPr>
          <w:color w:val="231F20"/>
          <w:spacing w:val="-3"/>
          <w:sz w:val="17"/>
        </w:rPr>
        <w:t> </w:t>
      </w:r>
      <w:r>
        <w:rPr>
          <w:color w:val="231F20"/>
          <w:sz w:val="17"/>
        </w:rPr>
        <w:t>di</w:t>
      </w:r>
      <w:r>
        <w:rPr>
          <w:color w:val="231F20"/>
          <w:spacing w:val="-3"/>
          <w:sz w:val="17"/>
        </w:rPr>
        <w:t> </w:t>
      </w:r>
      <w:r>
        <w:rPr>
          <w:color w:val="231F20"/>
          <w:sz w:val="17"/>
        </w:rPr>
        <w:t>aree,</w:t>
      </w:r>
      <w:r>
        <w:rPr>
          <w:color w:val="231F20"/>
          <w:spacing w:val="-3"/>
          <w:sz w:val="17"/>
        </w:rPr>
        <w:t> </w:t>
      </w:r>
      <w:r>
        <w:rPr>
          <w:color w:val="231F20"/>
          <w:sz w:val="17"/>
        </w:rPr>
        <w:t>ope- re e infrastrutture indispensabili all’attuazione degli interventi di pro- prietà</w:t>
      </w:r>
      <w:r>
        <w:rPr>
          <w:color w:val="231F20"/>
          <w:spacing w:val="-8"/>
          <w:sz w:val="17"/>
        </w:rPr>
        <w:t> </w:t>
      </w:r>
      <w:r>
        <w:rPr>
          <w:color w:val="231F20"/>
          <w:sz w:val="17"/>
        </w:rPr>
        <w:t>e</w:t>
      </w:r>
      <w:r>
        <w:rPr>
          <w:color w:val="231F20"/>
          <w:spacing w:val="-8"/>
          <w:sz w:val="17"/>
        </w:rPr>
        <w:t> </w:t>
      </w:r>
      <w:r>
        <w:rPr>
          <w:color w:val="231F20"/>
          <w:sz w:val="17"/>
        </w:rPr>
        <w:t>nella</w:t>
      </w:r>
      <w:r>
        <w:rPr>
          <w:color w:val="231F20"/>
          <w:spacing w:val="-8"/>
          <w:sz w:val="17"/>
        </w:rPr>
        <w:t> </w:t>
      </w:r>
      <w:r>
        <w:rPr>
          <w:color w:val="231F20"/>
          <w:sz w:val="17"/>
        </w:rPr>
        <w:t>circoscrizione</w:t>
      </w:r>
      <w:r>
        <w:rPr>
          <w:color w:val="231F20"/>
          <w:spacing w:val="-8"/>
          <w:sz w:val="17"/>
        </w:rPr>
        <w:t> </w:t>
      </w:r>
      <w:r>
        <w:rPr>
          <w:color w:val="231F20"/>
          <w:sz w:val="17"/>
        </w:rPr>
        <w:t>dei</w:t>
      </w:r>
      <w:r>
        <w:rPr>
          <w:color w:val="231F20"/>
          <w:spacing w:val="-8"/>
          <w:sz w:val="17"/>
        </w:rPr>
        <w:t> </w:t>
      </w:r>
      <w:r>
        <w:rPr>
          <w:color w:val="231F20"/>
          <w:sz w:val="17"/>
        </w:rPr>
        <w:t>comuni</w:t>
      </w:r>
      <w:r>
        <w:rPr>
          <w:color w:val="231F20"/>
          <w:spacing w:val="-8"/>
          <w:sz w:val="17"/>
        </w:rPr>
        <w:t> </w:t>
      </w:r>
      <w:r>
        <w:rPr>
          <w:color w:val="231F20"/>
          <w:sz w:val="17"/>
        </w:rPr>
        <w:t>esterni,</w:t>
      </w:r>
      <w:r>
        <w:rPr>
          <w:color w:val="231F20"/>
          <w:spacing w:val="-8"/>
          <w:sz w:val="17"/>
        </w:rPr>
        <w:t> </w:t>
      </w:r>
      <w:r>
        <w:rPr>
          <w:color w:val="231F20"/>
          <w:sz w:val="17"/>
        </w:rPr>
        <w:t>a</w:t>
      </w:r>
      <w:r>
        <w:rPr>
          <w:color w:val="231F20"/>
          <w:spacing w:val="-8"/>
          <w:sz w:val="17"/>
        </w:rPr>
        <w:t> </w:t>
      </w:r>
      <w:r>
        <w:rPr>
          <w:color w:val="231F20"/>
          <w:sz w:val="17"/>
        </w:rPr>
        <w:t>fronte</w:t>
      </w:r>
      <w:r>
        <w:rPr>
          <w:color w:val="231F20"/>
          <w:spacing w:val="-8"/>
          <w:sz w:val="17"/>
        </w:rPr>
        <w:t> </w:t>
      </w:r>
      <w:r>
        <w:rPr>
          <w:color w:val="231F20"/>
          <w:sz w:val="17"/>
        </w:rPr>
        <w:t>dell’impegno</w:t>
      </w:r>
      <w:r>
        <w:rPr>
          <w:color w:val="231F20"/>
          <w:spacing w:val="-8"/>
          <w:sz w:val="17"/>
        </w:rPr>
        <w:t> </w:t>
      </w:r>
      <w:r>
        <w:rPr>
          <w:color w:val="231F20"/>
          <w:sz w:val="17"/>
        </w:rPr>
        <w:t>di quota parte del finanziamento assegnato all’ente attuatore.</w:t>
      </w:r>
    </w:p>
    <w:p>
      <w:pPr>
        <w:spacing w:line="220" w:lineRule="auto" w:before="94"/>
        <w:ind w:left="113" w:right="105" w:firstLine="341"/>
        <w:jc w:val="both"/>
        <w:rPr>
          <w:sz w:val="17"/>
        </w:rPr>
      </w:pPr>
      <w:r>
        <w:rPr>
          <w:color w:val="231F20"/>
          <w:sz w:val="17"/>
        </w:rPr>
        <w:t>Pertanto,</w:t>
      </w:r>
      <w:r>
        <w:rPr>
          <w:color w:val="231F20"/>
          <w:spacing w:val="-1"/>
          <w:sz w:val="17"/>
        </w:rPr>
        <w:t> </w:t>
      </w:r>
      <w:r>
        <w:rPr>
          <w:color w:val="231F20"/>
          <w:sz w:val="17"/>
        </w:rPr>
        <w:t>la</w:t>
      </w:r>
      <w:r>
        <w:rPr>
          <w:color w:val="231F20"/>
          <w:spacing w:val="-1"/>
          <w:sz w:val="17"/>
        </w:rPr>
        <w:t> </w:t>
      </w:r>
      <w:r>
        <w:rPr>
          <w:color w:val="231F20"/>
          <w:sz w:val="17"/>
        </w:rPr>
        <w:t>verifica</w:t>
      </w:r>
      <w:r>
        <w:rPr>
          <w:color w:val="231F20"/>
          <w:spacing w:val="-1"/>
          <w:sz w:val="17"/>
        </w:rPr>
        <w:t> </w:t>
      </w:r>
      <w:r>
        <w:rPr>
          <w:color w:val="231F20"/>
          <w:sz w:val="17"/>
        </w:rPr>
        <w:t>da</w:t>
      </w:r>
      <w:r>
        <w:rPr>
          <w:color w:val="231F20"/>
          <w:spacing w:val="-1"/>
          <w:sz w:val="17"/>
        </w:rPr>
        <w:t> </w:t>
      </w:r>
      <w:r>
        <w:rPr>
          <w:color w:val="231F20"/>
          <w:sz w:val="17"/>
        </w:rPr>
        <w:t>parte</w:t>
      </w:r>
      <w:r>
        <w:rPr>
          <w:color w:val="231F20"/>
          <w:spacing w:val="-1"/>
          <w:sz w:val="17"/>
        </w:rPr>
        <w:t> </w:t>
      </w:r>
      <w:r>
        <w:rPr>
          <w:color w:val="231F20"/>
          <w:sz w:val="17"/>
        </w:rPr>
        <w:t>del</w:t>
      </w:r>
      <w:r>
        <w:rPr>
          <w:color w:val="231F20"/>
          <w:spacing w:val="-1"/>
          <w:sz w:val="17"/>
        </w:rPr>
        <w:t> </w:t>
      </w:r>
      <w:r>
        <w:rPr>
          <w:color w:val="231F20"/>
          <w:sz w:val="17"/>
        </w:rPr>
        <w:t>CIPESS</w:t>
      </w:r>
      <w:r>
        <w:rPr>
          <w:color w:val="231F20"/>
          <w:spacing w:val="-1"/>
          <w:sz w:val="17"/>
        </w:rPr>
        <w:t> </w:t>
      </w:r>
      <w:r>
        <w:rPr>
          <w:color w:val="231F20"/>
          <w:sz w:val="17"/>
        </w:rPr>
        <w:t>resta</w:t>
      </w:r>
      <w:r>
        <w:rPr>
          <w:color w:val="231F20"/>
          <w:spacing w:val="-1"/>
          <w:sz w:val="17"/>
        </w:rPr>
        <w:t> </w:t>
      </w:r>
      <w:r>
        <w:rPr>
          <w:color w:val="231F20"/>
          <w:sz w:val="17"/>
        </w:rPr>
        <w:t>limitata,</w:t>
      </w:r>
      <w:r>
        <w:rPr>
          <w:color w:val="231F20"/>
          <w:spacing w:val="-1"/>
          <w:sz w:val="17"/>
        </w:rPr>
        <w:t> </w:t>
      </w:r>
      <w:r>
        <w:rPr>
          <w:color w:val="231F20"/>
          <w:sz w:val="17"/>
        </w:rPr>
        <w:t>da</w:t>
      </w:r>
      <w:r>
        <w:rPr>
          <w:color w:val="231F20"/>
          <w:spacing w:val="-1"/>
          <w:sz w:val="17"/>
        </w:rPr>
        <w:t> </w:t>
      </w:r>
      <w:r>
        <w:rPr>
          <w:color w:val="231F20"/>
          <w:sz w:val="17"/>
        </w:rPr>
        <w:t>un</w:t>
      </w:r>
      <w:r>
        <w:rPr>
          <w:color w:val="231F20"/>
          <w:spacing w:val="-1"/>
          <w:sz w:val="17"/>
        </w:rPr>
        <w:t> </w:t>
      </w:r>
      <w:r>
        <w:rPr>
          <w:color w:val="231F20"/>
          <w:sz w:val="17"/>
        </w:rPr>
        <w:t>lato, all’assunzione dell’obbligo in capo ai comuni interni di acquisire in </w:t>
      </w:r>
      <w:r>
        <w:rPr>
          <w:color w:val="231F20"/>
          <w:sz w:val="17"/>
        </w:rPr>
        <w:t>di- sponibilità</w:t>
      </w:r>
      <w:r>
        <w:rPr>
          <w:color w:val="231F20"/>
          <w:spacing w:val="-8"/>
          <w:sz w:val="17"/>
        </w:rPr>
        <w:t> </w:t>
      </w:r>
      <w:r>
        <w:rPr>
          <w:color w:val="231F20"/>
          <w:sz w:val="17"/>
        </w:rPr>
        <w:t>le</w:t>
      </w:r>
      <w:r>
        <w:rPr>
          <w:color w:val="231F20"/>
          <w:spacing w:val="-8"/>
          <w:sz w:val="17"/>
        </w:rPr>
        <w:t> </w:t>
      </w:r>
      <w:r>
        <w:rPr>
          <w:color w:val="231F20"/>
          <w:sz w:val="17"/>
        </w:rPr>
        <w:t>aree,</w:t>
      </w:r>
      <w:r>
        <w:rPr>
          <w:color w:val="231F20"/>
          <w:spacing w:val="-8"/>
          <w:sz w:val="17"/>
        </w:rPr>
        <w:t> </w:t>
      </w:r>
      <w:r>
        <w:rPr>
          <w:color w:val="231F20"/>
          <w:sz w:val="17"/>
        </w:rPr>
        <w:t>le</w:t>
      </w:r>
      <w:r>
        <w:rPr>
          <w:color w:val="231F20"/>
          <w:spacing w:val="-8"/>
          <w:sz w:val="17"/>
        </w:rPr>
        <w:t> </w:t>
      </w:r>
      <w:r>
        <w:rPr>
          <w:color w:val="231F20"/>
          <w:sz w:val="17"/>
        </w:rPr>
        <w:t>opere,</w:t>
      </w:r>
      <w:r>
        <w:rPr>
          <w:color w:val="231F20"/>
          <w:spacing w:val="-8"/>
          <w:sz w:val="17"/>
        </w:rPr>
        <w:t> </w:t>
      </w:r>
      <w:r>
        <w:rPr>
          <w:color w:val="231F20"/>
          <w:sz w:val="17"/>
        </w:rPr>
        <w:t>le</w:t>
      </w:r>
      <w:r>
        <w:rPr>
          <w:color w:val="231F20"/>
          <w:spacing w:val="-8"/>
          <w:sz w:val="17"/>
        </w:rPr>
        <w:t> </w:t>
      </w:r>
      <w:r>
        <w:rPr>
          <w:color w:val="231F20"/>
          <w:sz w:val="17"/>
        </w:rPr>
        <w:t>infrastrutture</w:t>
      </w:r>
      <w:r>
        <w:rPr>
          <w:color w:val="231F20"/>
          <w:spacing w:val="-8"/>
          <w:sz w:val="17"/>
        </w:rPr>
        <w:t> </w:t>
      </w:r>
      <w:r>
        <w:rPr>
          <w:color w:val="231F20"/>
          <w:sz w:val="17"/>
        </w:rPr>
        <w:t>funzionali,</w:t>
      </w:r>
      <w:r>
        <w:rPr>
          <w:color w:val="231F20"/>
          <w:spacing w:val="-8"/>
          <w:sz w:val="17"/>
        </w:rPr>
        <w:t> </w:t>
      </w:r>
      <w:r>
        <w:rPr>
          <w:color w:val="231F20"/>
          <w:sz w:val="17"/>
        </w:rPr>
        <w:t>e,</w:t>
      </w:r>
      <w:r>
        <w:rPr>
          <w:color w:val="231F20"/>
          <w:spacing w:val="-8"/>
          <w:sz w:val="17"/>
        </w:rPr>
        <w:t> </w:t>
      </w:r>
      <w:r>
        <w:rPr>
          <w:color w:val="231F20"/>
          <w:sz w:val="17"/>
        </w:rPr>
        <w:t>dall’altro,</w:t>
      </w:r>
      <w:r>
        <w:rPr>
          <w:color w:val="231F20"/>
          <w:spacing w:val="-8"/>
          <w:sz w:val="17"/>
        </w:rPr>
        <w:t> </w:t>
      </w:r>
      <w:r>
        <w:rPr>
          <w:color w:val="231F20"/>
          <w:sz w:val="17"/>
        </w:rPr>
        <w:t>alla compatibilità</w:t>
      </w:r>
      <w:r>
        <w:rPr>
          <w:color w:val="231F20"/>
          <w:spacing w:val="-9"/>
          <w:sz w:val="17"/>
        </w:rPr>
        <w:t> </w:t>
      </w:r>
      <w:r>
        <w:rPr>
          <w:color w:val="231F20"/>
          <w:sz w:val="17"/>
        </w:rPr>
        <w:t>progettuale</w:t>
      </w:r>
      <w:r>
        <w:rPr>
          <w:color w:val="231F20"/>
          <w:spacing w:val="-9"/>
          <w:sz w:val="17"/>
        </w:rPr>
        <w:t> </w:t>
      </w:r>
      <w:r>
        <w:rPr>
          <w:color w:val="231F20"/>
          <w:sz w:val="17"/>
        </w:rPr>
        <w:t>delle</w:t>
      </w:r>
      <w:r>
        <w:rPr>
          <w:color w:val="231F20"/>
          <w:spacing w:val="-9"/>
          <w:sz w:val="17"/>
        </w:rPr>
        <w:t> </w:t>
      </w:r>
      <w:r>
        <w:rPr>
          <w:color w:val="231F20"/>
          <w:sz w:val="17"/>
        </w:rPr>
        <w:t>azioni</w:t>
      </w:r>
      <w:r>
        <w:rPr>
          <w:color w:val="231F20"/>
          <w:spacing w:val="-9"/>
          <w:sz w:val="17"/>
        </w:rPr>
        <w:t> </w:t>
      </w:r>
      <w:r>
        <w:rPr>
          <w:color w:val="231F20"/>
          <w:sz w:val="17"/>
        </w:rPr>
        <w:t>oggetto</w:t>
      </w:r>
      <w:r>
        <w:rPr>
          <w:color w:val="231F20"/>
          <w:spacing w:val="-9"/>
          <w:sz w:val="17"/>
        </w:rPr>
        <w:t> </w:t>
      </w:r>
      <w:r>
        <w:rPr>
          <w:color w:val="231F20"/>
          <w:sz w:val="17"/>
        </w:rPr>
        <w:t>dell’accordo</w:t>
      </w:r>
      <w:r>
        <w:rPr>
          <w:color w:val="231F20"/>
          <w:spacing w:val="-9"/>
          <w:sz w:val="17"/>
        </w:rPr>
        <w:t> </w:t>
      </w:r>
      <w:r>
        <w:rPr>
          <w:color w:val="231F20"/>
          <w:sz w:val="17"/>
        </w:rPr>
        <w:t>con</w:t>
      </w:r>
      <w:r>
        <w:rPr>
          <w:color w:val="231F20"/>
          <w:spacing w:val="-9"/>
          <w:sz w:val="17"/>
        </w:rPr>
        <w:t> </w:t>
      </w:r>
      <w:r>
        <w:rPr>
          <w:color w:val="231F20"/>
          <w:sz w:val="17"/>
        </w:rPr>
        <w:t>gli</w:t>
      </w:r>
      <w:r>
        <w:rPr>
          <w:color w:val="231F20"/>
          <w:spacing w:val="-9"/>
          <w:sz w:val="17"/>
        </w:rPr>
        <w:t> </w:t>
      </w:r>
      <w:r>
        <w:rPr>
          <w:color w:val="231F20"/>
          <w:sz w:val="17"/>
        </w:rPr>
        <w:t>inter- venti programmati, ai fini della relativa finanziabilità.</w:t>
      </w:r>
    </w:p>
    <w:p>
      <w:pPr>
        <w:spacing w:line="220" w:lineRule="auto" w:before="93"/>
        <w:ind w:left="113" w:right="105" w:firstLine="341"/>
        <w:jc w:val="both"/>
        <w:rPr>
          <w:sz w:val="17"/>
        </w:rPr>
      </w:pPr>
      <w:r>
        <w:rPr>
          <w:color w:val="231F20"/>
          <w:sz w:val="17"/>
        </w:rPr>
        <w:t>Gli accordi di collaborazione dovranno necessariamente </w:t>
      </w:r>
      <w:r>
        <w:rPr>
          <w:color w:val="231F20"/>
          <w:sz w:val="17"/>
        </w:rPr>
        <w:t>fondarsi, quindi, sulla realizzazione di un interesse comune all’azione dell’en-</w:t>
      </w:r>
      <w:r>
        <w:rPr>
          <w:color w:val="231F20"/>
          <w:spacing w:val="80"/>
          <w:sz w:val="17"/>
        </w:rPr>
        <w:t> </w:t>
      </w:r>
      <w:r>
        <w:rPr>
          <w:color w:val="231F20"/>
          <w:sz w:val="17"/>
        </w:rPr>
        <w:t>te del cratere e dell’ente esterno al medesimo, che, peraltro, costituirà l’elemento unificante e legittimante dell’azione stessa attraverso coin- volgimento</w:t>
      </w:r>
      <w:r>
        <w:rPr>
          <w:color w:val="231F20"/>
          <w:spacing w:val="-7"/>
          <w:sz w:val="17"/>
        </w:rPr>
        <w:t> </w:t>
      </w:r>
      <w:r>
        <w:rPr>
          <w:color w:val="231F20"/>
          <w:sz w:val="17"/>
        </w:rPr>
        <w:t>di</w:t>
      </w:r>
      <w:r>
        <w:rPr>
          <w:color w:val="231F20"/>
          <w:spacing w:val="-7"/>
          <w:sz w:val="17"/>
        </w:rPr>
        <w:t> </w:t>
      </w:r>
      <w:r>
        <w:rPr>
          <w:color w:val="231F20"/>
          <w:sz w:val="17"/>
        </w:rPr>
        <w:t>altre</w:t>
      </w:r>
      <w:r>
        <w:rPr>
          <w:color w:val="231F20"/>
          <w:spacing w:val="-7"/>
          <w:sz w:val="17"/>
        </w:rPr>
        <w:t> </w:t>
      </w:r>
      <w:r>
        <w:rPr>
          <w:color w:val="231F20"/>
          <w:sz w:val="17"/>
        </w:rPr>
        <w:t>realtà</w:t>
      </w:r>
      <w:r>
        <w:rPr>
          <w:color w:val="231F20"/>
          <w:spacing w:val="-7"/>
          <w:sz w:val="17"/>
        </w:rPr>
        <w:t> </w:t>
      </w:r>
      <w:r>
        <w:rPr>
          <w:color w:val="231F20"/>
          <w:sz w:val="17"/>
        </w:rPr>
        <w:t>locali</w:t>
      </w:r>
      <w:r>
        <w:rPr>
          <w:color w:val="231F20"/>
          <w:spacing w:val="-7"/>
          <w:sz w:val="17"/>
        </w:rPr>
        <w:t> </w:t>
      </w:r>
      <w:r>
        <w:rPr>
          <w:color w:val="231F20"/>
          <w:sz w:val="17"/>
        </w:rPr>
        <w:t>anche</w:t>
      </w:r>
      <w:r>
        <w:rPr>
          <w:color w:val="231F20"/>
          <w:spacing w:val="-7"/>
          <w:sz w:val="17"/>
        </w:rPr>
        <w:t> </w:t>
      </w:r>
      <w:r>
        <w:rPr>
          <w:color w:val="231F20"/>
          <w:sz w:val="17"/>
        </w:rPr>
        <w:t>non</w:t>
      </w:r>
      <w:r>
        <w:rPr>
          <w:color w:val="231F20"/>
          <w:spacing w:val="-7"/>
          <w:sz w:val="17"/>
        </w:rPr>
        <w:t> </w:t>
      </w:r>
      <w:r>
        <w:rPr>
          <w:color w:val="231F20"/>
          <w:sz w:val="17"/>
        </w:rPr>
        <w:t>contigue</w:t>
      </w:r>
      <w:r>
        <w:rPr>
          <w:color w:val="231F20"/>
          <w:spacing w:val="-7"/>
          <w:sz w:val="17"/>
        </w:rPr>
        <w:t> </w:t>
      </w:r>
      <w:r>
        <w:rPr>
          <w:color w:val="231F20"/>
          <w:sz w:val="17"/>
        </w:rPr>
        <w:t>territorialmente,</w:t>
      </w:r>
      <w:r>
        <w:rPr>
          <w:color w:val="231F20"/>
          <w:spacing w:val="-7"/>
          <w:sz w:val="17"/>
        </w:rPr>
        <w:t> </w:t>
      </w:r>
      <w:r>
        <w:rPr>
          <w:color w:val="231F20"/>
          <w:sz w:val="17"/>
        </w:rPr>
        <w:t>ma funzionalmente collegate da interventi di sviluppo di interesse </w:t>
      </w:r>
      <w:r>
        <w:rPr>
          <w:color w:val="231F20"/>
          <w:spacing w:val="-2"/>
          <w:sz w:val="17"/>
        </w:rPr>
        <w:t>comune.</w:t>
      </w:r>
    </w:p>
    <w:p>
      <w:pPr>
        <w:pStyle w:val="BodyText"/>
        <w:spacing w:before="14"/>
        <w:ind w:left="0"/>
        <w:jc w:val="left"/>
        <w:rPr>
          <w:sz w:val="17"/>
        </w:rPr>
      </w:pPr>
    </w:p>
    <w:p>
      <w:pPr>
        <w:pStyle w:val="ListParagraph"/>
        <w:numPr>
          <w:ilvl w:val="1"/>
          <w:numId w:val="46"/>
        </w:numPr>
        <w:tabs>
          <w:tab w:pos="368" w:val="left" w:leader="none"/>
        </w:tabs>
        <w:spacing w:line="240" w:lineRule="auto" w:before="0" w:after="0"/>
        <w:ind w:left="368" w:right="0" w:hanging="255"/>
        <w:jc w:val="left"/>
        <w:rPr>
          <w:i/>
          <w:sz w:val="17"/>
        </w:rPr>
      </w:pPr>
      <w:r>
        <w:rPr>
          <w:i/>
          <w:color w:val="231F20"/>
          <w:sz w:val="17"/>
        </w:rPr>
        <w:t>Risorse</w:t>
      </w:r>
      <w:r>
        <w:rPr>
          <w:i/>
          <w:color w:val="231F20"/>
          <w:spacing w:val="-4"/>
          <w:sz w:val="17"/>
        </w:rPr>
        <w:t> </w:t>
      </w:r>
      <w:r>
        <w:rPr>
          <w:i/>
          <w:color w:val="231F20"/>
          <w:sz w:val="17"/>
        </w:rPr>
        <w:t>da</w:t>
      </w:r>
      <w:r>
        <w:rPr>
          <w:i/>
          <w:color w:val="231F20"/>
          <w:spacing w:val="-3"/>
          <w:sz w:val="17"/>
        </w:rPr>
        <w:t> </w:t>
      </w:r>
      <w:r>
        <w:rPr>
          <w:i/>
          <w:color w:val="231F20"/>
          <w:sz w:val="17"/>
        </w:rPr>
        <w:t>programmare</w:t>
      </w:r>
      <w:r>
        <w:rPr>
          <w:i/>
          <w:color w:val="231F20"/>
          <w:spacing w:val="-4"/>
          <w:sz w:val="17"/>
        </w:rPr>
        <w:t> </w:t>
      </w:r>
      <w:r>
        <w:rPr>
          <w:i/>
          <w:color w:val="231F20"/>
          <w:sz w:val="17"/>
        </w:rPr>
        <w:t>per</w:t>
      </w:r>
      <w:r>
        <w:rPr>
          <w:i/>
          <w:color w:val="231F20"/>
          <w:spacing w:val="-3"/>
          <w:sz w:val="17"/>
        </w:rPr>
        <w:t> </w:t>
      </w:r>
      <w:r>
        <w:rPr>
          <w:i/>
          <w:color w:val="231F20"/>
          <w:sz w:val="17"/>
        </w:rPr>
        <w:t>Restart</w:t>
      </w:r>
      <w:r>
        <w:rPr>
          <w:i/>
          <w:color w:val="231F20"/>
          <w:spacing w:val="-4"/>
          <w:sz w:val="17"/>
        </w:rPr>
        <w:t> </w:t>
      </w:r>
      <w:r>
        <w:rPr>
          <w:i/>
          <w:color w:val="231F20"/>
          <w:sz w:val="17"/>
        </w:rPr>
        <w:t>2</w:t>
      </w:r>
      <w:r>
        <w:rPr>
          <w:i/>
          <w:color w:val="231F20"/>
          <w:spacing w:val="-3"/>
          <w:sz w:val="17"/>
        </w:rPr>
        <w:t> </w:t>
      </w:r>
      <w:r>
        <w:rPr>
          <w:i/>
          <w:color w:val="231F20"/>
          <w:sz w:val="17"/>
        </w:rPr>
        <w:t>in</w:t>
      </w:r>
      <w:r>
        <w:rPr>
          <w:i/>
          <w:color w:val="231F20"/>
          <w:spacing w:val="-3"/>
          <w:sz w:val="17"/>
        </w:rPr>
        <w:t> </w:t>
      </w:r>
      <w:r>
        <w:rPr>
          <w:i/>
          <w:color w:val="231F20"/>
          <w:spacing w:val="-2"/>
          <w:sz w:val="17"/>
        </w:rPr>
        <w:t>totale</w:t>
      </w:r>
    </w:p>
    <w:p>
      <w:pPr>
        <w:spacing w:line="220" w:lineRule="auto" w:before="144"/>
        <w:ind w:left="113" w:right="105" w:firstLine="341"/>
        <w:jc w:val="both"/>
        <w:rPr>
          <w:sz w:val="17"/>
        </w:rPr>
      </w:pPr>
      <w:r>
        <w:rPr>
          <w:color w:val="231F20"/>
          <w:sz w:val="17"/>
        </w:rPr>
        <w:t>Le risorse destinate al finanziamento del presente programma </w:t>
      </w:r>
      <w:r>
        <w:rPr>
          <w:color w:val="231F20"/>
          <w:sz w:val="17"/>
        </w:rPr>
        <w:t>di sviluppo</w:t>
      </w:r>
      <w:r>
        <w:rPr>
          <w:color w:val="231F20"/>
          <w:spacing w:val="-9"/>
          <w:sz w:val="17"/>
        </w:rPr>
        <w:t> </w:t>
      </w:r>
      <w:r>
        <w:rPr>
          <w:color w:val="231F20"/>
          <w:sz w:val="17"/>
        </w:rPr>
        <w:t>sono</w:t>
      </w:r>
      <w:r>
        <w:rPr>
          <w:color w:val="231F20"/>
          <w:spacing w:val="-7"/>
          <w:sz w:val="17"/>
        </w:rPr>
        <w:t> </w:t>
      </w:r>
      <w:r>
        <w:rPr>
          <w:color w:val="231F20"/>
          <w:sz w:val="17"/>
        </w:rPr>
        <w:t>determinabili</w:t>
      </w:r>
      <w:r>
        <w:rPr>
          <w:color w:val="231F20"/>
          <w:spacing w:val="-7"/>
          <w:sz w:val="17"/>
        </w:rPr>
        <w:t> </w:t>
      </w:r>
      <w:r>
        <w:rPr>
          <w:color w:val="231F20"/>
          <w:sz w:val="17"/>
        </w:rPr>
        <w:t>sulla</w:t>
      </w:r>
      <w:r>
        <w:rPr>
          <w:color w:val="231F20"/>
          <w:spacing w:val="-7"/>
          <w:sz w:val="17"/>
        </w:rPr>
        <w:t> </w:t>
      </w:r>
      <w:r>
        <w:rPr>
          <w:color w:val="231F20"/>
          <w:sz w:val="17"/>
        </w:rPr>
        <w:t>base</w:t>
      </w:r>
      <w:r>
        <w:rPr>
          <w:color w:val="231F20"/>
          <w:spacing w:val="-7"/>
          <w:sz w:val="17"/>
        </w:rPr>
        <w:t> </w:t>
      </w:r>
      <w:r>
        <w:rPr>
          <w:color w:val="231F20"/>
          <w:sz w:val="17"/>
        </w:rPr>
        <w:t>del</w:t>
      </w:r>
      <w:r>
        <w:rPr>
          <w:color w:val="231F20"/>
          <w:spacing w:val="-7"/>
          <w:sz w:val="17"/>
        </w:rPr>
        <w:t> </w:t>
      </w:r>
      <w:r>
        <w:rPr>
          <w:color w:val="231F20"/>
          <w:sz w:val="17"/>
        </w:rPr>
        <w:t>4%</w:t>
      </w:r>
      <w:r>
        <w:rPr>
          <w:color w:val="231F20"/>
          <w:spacing w:val="-7"/>
          <w:sz w:val="17"/>
        </w:rPr>
        <w:t> </w:t>
      </w:r>
      <w:r>
        <w:rPr>
          <w:color w:val="231F20"/>
          <w:sz w:val="17"/>
        </w:rPr>
        <w:t>del</w:t>
      </w:r>
      <w:r>
        <w:rPr>
          <w:color w:val="231F20"/>
          <w:spacing w:val="-7"/>
          <w:sz w:val="17"/>
        </w:rPr>
        <w:t> </w:t>
      </w:r>
      <w:r>
        <w:rPr>
          <w:color w:val="231F20"/>
          <w:sz w:val="17"/>
        </w:rPr>
        <w:t>previsionale</w:t>
      </w:r>
      <w:r>
        <w:rPr>
          <w:color w:val="231F20"/>
          <w:spacing w:val="-7"/>
          <w:sz w:val="17"/>
        </w:rPr>
        <w:t> </w:t>
      </w:r>
      <w:r>
        <w:rPr>
          <w:color w:val="231F20"/>
          <w:sz w:val="17"/>
        </w:rPr>
        <w:t>stanziato dalla</w:t>
      </w:r>
      <w:r>
        <w:rPr>
          <w:color w:val="231F20"/>
          <w:spacing w:val="-5"/>
          <w:sz w:val="17"/>
        </w:rPr>
        <w:t> </w:t>
      </w:r>
      <w:r>
        <w:rPr>
          <w:color w:val="231F20"/>
          <w:sz w:val="17"/>
        </w:rPr>
        <w:t>legge</w:t>
      </w:r>
      <w:r>
        <w:rPr>
          <w:color w:val="231F20"/>
          <w:spacing w:val="-5"/>
          <w:sz w:val="17"/>
        </w:rPr>
        <w:t> </w:t>
      </w:r>
      <w:r>
        <w:rPr>
          <w:color w:val="231F20"/>
          <w:sz w:val="17"/>
        </w:rPr>
        <w:t>n.</w:t>
      </w:r>
      <w:r>
        <w:rPr>
          <w:color w:val="231F20"/>
          <w:spacing w:val="-5"/>
          <w:sz w:val="17"/>
        </w:rPr>
        <w:t> </w:t>
      </w:r>
      <w:r>
        <w:rPr>
          <w:color w:val="231F20"/>
          <w:sz w:val="17"/>
        </w:rPr>
        <w:t>178</w:t>
      </w:r>
      <w:r>
        <w:rPr>
          <w:color w:val="231F20"/>
          <w:spacing w:val="-5"/>
          <w:sz w:val="17"/>
        </w:rPr>
        <w:t> </w:t>
      </w:r>
      <w:r>
        <w:rPr>
          <w:color w:val="231F20"/>
          <w:sz w:val="17"/>
        </w:rPr>
        <w:t>del</w:t>
      </w:r>
      <w:r>
        <w:rPr>
          <w:color w:val="231F20"/>
          <w:spacing w:val="-5"/>
          <w:sz w:val="17"/>
        </w:rPr>
        <w:t> </w:t>
      </w:r>
      <w:r>
        <w:rPr>
          <w:color w:val="231F20"/>
          <w:sz w:val="17"/>
        </w:rPr>
        <w:t>2020</w:t>
      </w:r>
      <w:r>
        <w:rPr>
          <w:color w:val="231F20"/>
          <w:spacing w:val="-5"/>
          <w:sz w:val="17"/>
        </w:rPr>
        <w:t> </w:t>
      </w:r>
      <w:r>
        <w:rPr>
          <w:color w:val="231F20"/>
          <w:sz w:val="17"/>
        </w:rPr>
        <w:t>(legge</w:t>
      </w:r>
      <w:r>
        <w:rPr>
          <w:color w:val="231F20"/>
          <w:spacing w:val="-5"/>
          <w:sz w:val="17"/>
        </w:rPr>
        <w:t> </w:t>
      </w:r>
      <w:r>
        <w:rPr>
          <w:color w:val="231F20"/>
          <w:sz w:val="17"/>
        </w:rPr>
        <w:t>di</w:t>
      </w:r>
      <w:r>
        <w:rPr>
          <w:color w:val="231F20"/>
          <w:spacing w:val="-5"/>
          <w:sz w:val="17"/>
        </w:rPr>
        <w:t> </w:t>
      </w:r>
      <w:r>
        <w:rPr>
          <w:color w:val="231F20"/>
          <w:sz w:val="17"/>
        </w:rPr>
        <w:t>bilancio</w:t>
      </w:r>
      <w:r>
        <w:rPr>
          <w:color w:val="231F20"/>
          <w:spacing w:val="-5"/>
          <w:sz w:val="17"/>
        </w:rPr>
        <w:t> </w:t>
      </w:r>
      <w:r>
        <w:rPr>
          <w:color w:val="231F20"/>
          <w:sz w:val="17"/>
        </w:rPr>
        <w:t>2021)</w:t>
      </w:r>
      <w:r>
        <w:rPr>
          <w:color w:val="231F20"/>
          <w:spacing w:val="-5"/>
          <w:sz w:val="17"/>
        </w:rPr>
        <w:t> </w:t>
      </w:r>
      <w:r>
        <w:rPr>
          <w:color w:val="231F20"/>
          <w:sz w:val="17"/>
        </w:rPr>
        <w:t>a</w:t>
      </w:r>
      <w:r>
        <w:rPr>
          <w:color w:val="231F20"/>
          <w:spacing w:val="-5"/>
          <w:sz w:val="17"/>
        </w:rPr>
        <w:t> </w:t>
      </w:r>
      <w:r>
        <w:rPr>
          <w:color w:val="231F20"/>
          <w:sz w:val="17"/>
        </w:rPr>
        <w:t>decorrere</w:t>
      </w:r>
      <w:r>
        <w:rPr>
          <w:color w:val="231F20"/>
          <w:spacing w:val="-5"/>
          <w:sz w:val="17"/>
        </w:rPr>
        <w:t> </w:t>
      </w:r>
      <w:r>
        <w:rPr>
          <w:color w:val="231F20"/>
          <w:sz w:val="17"/>
        </w:rPr>
        <w:t>dall’an- no</w:t>
      </w:r>
      <w:r>
        <w:rPr>
          <w:color w:val="231F20"/>
          <w:spacing w:val="-4"/>
          <w:sz w:val="17"/>
        </w:rPr>
        <w:t> </w:t>
      </w:r>
      <w:r>
        <w:rPr>
          <w:color w:val="231F20"/>
          <w:sz w:val="17"/>
        </w:rPr>
        <w:t>2021,</w:t>
      </w:r>
      <w:r>
        <w:rPr>
          <w:color w:val="231F20"/>
          <w:spacing w:val="-4"/>
          <w:sz w:val="17"/>
        </w:rPr>
        <w:t> </w:t>
      </w:r>
      <w:r>
        <w:rPr>
          <w:color w:val="231F20"/>
          <w:sz w:val="17"/>
        </w:rPr>
        <w:t>come</w:t>
      </w:r>
      <w:r>
        <w:rPr>
          <w:color w:val="231F20"/>
          <w:spacing w:val="-4"/>
          <w:sz w:val="17"/>
        </w:rPr>
        <w:t> </w:t>
      </w:r>
      <w:r>
        <w:rPr>
          <w:color w:val="231F20"/>
          <w:sz w:val="17"/>
        </w:rPr>
        <w:t>rifinanziato</w:t>
      </w:r>
      <w:r>
        <w:rPr>
          <w:color w:val="231F20"/>
          <w:spacing w:val="-4"/>
          <w:sz w:val="17"/>
        </w:rPr>
        <w:t> </w:t>
      </w:r>
      <w:r>
        <w:rPr>
          <w:color w:val="231F20"/>
          <w:sz w:val="17"/>
        </w:rPr>
        <w:t>dalla</w:t>
      </w:r>
      <w:r>
        <w:rPr>
          <w:color w:val="231F20"/>
          <w:spacing w:val="-4"/>
          <w:sz w:val="17"/>
        </w:rPr>
        <w:t> </w:t>
      </w:r>
      <w:r>
        <w:rPr>
          <w:color w:val="231F20"/>
          <w:sz w:val="17"/>
        </w:rPr>
        <w:t>legge</w:t>
      </w:r>
      <w:r>
        <w:rPr>
          <w:color w:val="231F20"/>
          <w:spacing w:val="-4"/>
          <w:sz w:val="17"/>
        </w:rPr>
        <w:t> </w:t>
      </w:r>
      <w:r>
        <w:rPr>
          <w:color w:val="231F20"/>
          <w:sz w:val="17"/>
        </w:rPr>
        <w:t>30</w:t>
      </w:r>
      <w:r>
        <w:rPr>
          <w:color w:val="231F20"/>
          <w:spacing w:val="-4"/>
          <w:sz w:val="17"/>
        </w:rPr>
        <w:t> </w:t>
      </w:r>
      <w:r>
        <w:rPr>
          <w:color w:val="231F20"/>
          <w:sz w:val="17"/>
        </w:rPr>
        <w:t>dicembre</w:t>
      </w:r>
      <w:r>
        <w:rPr>
          <w:color w:val="231F20"/>
          <w:spacing w:val="-4"/>
          <w:sz w:val="17"/>
        </w:rPr>
        <w:t> </w:t>
      </w:r>
      <w:r>
        <w:rPr>
          <w:color w:val="231F20"/>
          <w:sz w:val="17"/>
        </w:rPr>
        <w:t>2023,</w:t>
      </w:r>
      <w:r>
        <w:rPr>
          <w:color w:val="231F20"/>
          <w:spacing w:val="-4"/>
          <w:sz w:val="17"/>
        </w:rPr>
        <w:t> </w:t>
      </w:r>
      <w:r>
        <w:rPr>
          <w:color w:val="231F20"/>
          <w:sz w:val="17"/>
        </w:rPr>
        <w:t>n.</w:t>
      </w:r>
      <w:r>
        <w:rPr>
          <w:color w:val="231F20"/>
          <w:spacing w:val="-4"/>
          <w:sz w:val="17"/>
        </w:rPr>
        <w:t> </w:t>
      </w:r>
      <w:r>
        <w:rPr>
          <w:color w:val="231F20"/>
          <w:sz w:val="17"/>
        </w:rPr>
        <w:t>213,</w:t>
      </w:r>
      <w:r>
        <w:rPr>
          <w:color w:val="231F20"/>
          <w:spacing w:val="-4"/>
          <w:sz w:val="17"/>
        </w:rPr>
        <w:t> </w:t>
      </w:r>
      <w:r>
        <w:rPr>
          <w:color w:val="231F20"/>
          <w:sz w:val="17"/>
        </w:rPr>
        <w:t>art.</w:t>
      </w:r>
      <w:r>
        <w:rPr>
          <w:color w:val="231F20"/>
          <w:spacing w:val="-4"/>
          <w:sz w:val="17"/>
        </w:rPr>
        <w:t> </w:t>
      </w:r>
      <w:r>
        <w:rPr>
          <w:color w:val="231F20"/>
          <w:sz w:val="17"/>
        </w:rPr>
        <w:t>1, comma</w:t>
      </w:r>
      <w:r>
        <w:rPr>
          <w:color w:val="231F20"/>
          <w:spacing w:val="-4"/>
          <w:sz w:val="17"/>
        </w:rPr>
        <w:t> </w:t>
      </w:r>
      <w:r>
        <w:rPr>
          <w:color w:val="231F20"/>
          <w:sz w:val="17"/>
        </w:rPr>
        <w:t>406</w:t>
      </w:r>
      <w:r>
        <w:rPr>
          <w:color w:val="231F20"/>
          <w:spacing w:val="-4"/>
          <w:sz w:val="17"/>
        </w:rPr>
        <w:t> </w:t>
      </w:r>
      <w:r>
        <w:rPr>
          <w:color w:val="231F20"/>
          <w:sz w:val="17"/>
        </w:rPr>
        <w:t>(legge</w:t>
      </w:r>
      <w:r>
        <w:rPr>
          <w:color w:val="231F20"/>
          <w:spacing w:val="-4"/>
          <w:sz w:val="17"/>
        </w:rPr>
        <w:t> </w:t>
      </w:r>
      <w:r>
        <w:rPr>
          <w:color w:val="231F20"/>
          <w:sz w:val="17"/>
        </w:rPr>
        <w:t>di</w:t>
      </w:r>
      <w:r>
        <w:rPr>
          <w:color w:val="231F20"/>
          <w:spacing w:val="-4"/>
          <w:sz w:val="17"/>
        </w:rPr>
        <w:t> </w:t>
      </w:r>
      <w:r>
        <w:rPr>
          <w:color w:val="231F20"/>
          <w:sz w:val="17"/>
        </w:rPr>
        <w:t>bilancio</w:t>
      </w:r>
      <w:r>
        <w:rPr>
          <w:color w:val="231F20"/>
          <w:spacing w:val="-4"/>
          <w:sz w:val="17"/>
        </w:rPr>
        <w:t> </w:t>
      </w:r>
      <w:r>
        <w:rPr>
          <w:color w:val="231F20"/>
          <w:sz w:val="17"/>
        </w:rPr>
        <w:t>per</w:t>
      </w:r>
      <w:r>
        <w:rPr>
          <w:color w:val="231F20"/>
          <w:spacing w:val="-4"/>
          <w:sz w:val="17"/>
        </w:rPr>
        <w:t> </w:t>
      </w:r>
      <w:r>
        <w:rPr>
          <w:color w:val="231F20"/>
          <w:sz w:val="17"/>
        </w:rPr>
        <w:t>il</w:t>
      </w:r>
      <w:r>
        <w:rPr>
          <w:color w:val="231F20"/>
          <w:spacing w:val="-4"/>
          <w:sz w:val="17"/>
        </w:rPr>
        <w:t> </w:t>
      </w:r>
      <w:r>
        <w:rPr>
          <w:color w:val="231F20"/>
          <w:sz w:val="17"/>
        </w:rPr>
        <w:t>2024)</w:t>
      </w:r>
      <w:r>
        <w:rPr>
          <w:color w:val="231F20"/>
          <w:spacing w:val="-4"/>
          <w:sz w:val="17"/>
        </w:rPr>
        <w:t> </w:t>
      </w:r>
      <w:r>
        <w:rPr>
          <w:color w:val="231F20"/>
          <w:sz w:val="17"/>
        </w:rPr>
        <w:t>e</w:t>
      </w:r>
      <w:r>
        <w:rPr>
          <w:color w:val="231F20"/>
          <w:spacing w:val="-4"/>
          <w:sz w:val="17"/>
        </w:rPr>
        <w:t> </w:t>
      </w:r>
      <w:r>
        <w:rPr>
          <w:color w:val="231F20"/>
          <w:sz w:val="17"/>
        </w:rPr>
        <w:t>risultano</w:t>
      </w:r>
      <w:r>
        <w:rPr>
          <w:color w:val="231F20"/>
          <w:spacing w:val="-4"/>
          <w:sz w:val="17"/>
        </w:rPr>
        <w:t> </w:t>
      </w:r>
      <w:r>
        <w:rPr>
          <w:color w:val="231F20"/>
          <w:sz w:val="17"/>
        </w:rPr>
        <w:t>pari</w:t>
      </w:r>
      <w:r>
        <w:rPr>
          <w:color w:val="231F20"/>
          <w:spacing w:val="-4"/>
          <w:sz w:val="17"/>
        </w:rPr>
        <w:t> </w:t>
      </w:r>
      <w:r>
        <w:rPr>
          <w:color w:val="231F20"/>
          <w:sz w:val="17"/>
        </w:rPr>
        <w:t>complessiva- mente a 110 milioni di euro.</w:t>
      </w:r>
    </w:p>
    <w:p>
      <w:pPr>
        <w:spacing w:after="0" w:line="220"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122"/>
        <w:ind w:left="0"/>
        <w:jc w:val="left"/>
        <w:rPr>
          <w:sz w:val="20"/>
        </w:rPr>
      </w:pPr>
    </w:p>
    <w:tbl>
      <w:tblPr>
        <w:tblW w:w="0" w:type="auto"/>
        <w:jc w:val="left"/>
        <w:tblInd w:w="3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54"/>
        <w:gridCol w:w="1231"/>
        <w:gridCol w:w="708"/>
        <w:gridCol w:w="566"/>
        <w:gridCol w:w="686"/>
        <w:gridCol w:w="576"/>
        <w:gridCol w:w="574"/>
        <w:gridCol w:w="574"/>
        <w:gridCol w:w="574"/>
        <w:gridCol w:w="574"/>
        <w:gridCol w:w="1006"/>
        <w:gridCol w:w="974"/>
      </w:tblGrid>
      <w:tr>
        <w:trPr>
          <w:trHeight w:val="1167" w:hRule="atLeast"/>
        </w:trPr>
        <w:tc>
          <w:tcPr>
            <w:tcW w:w="2685" w:type="dxa"/>
            <w:gridSpan w:val="2"/>
            <w:vMerge w:val="restart"/>
            <w:tcBorders>
              <w:bottom w:val="single" w:sz="4" w:space="0" w:color="000000"/>
              <w:right w:val="single" w:sz="4" w:space="0" w:color="000000"/>
            </w:tcBorders>
          </w:tcPr>
          <w:p>
            <w:pPr>
              <w:pStyle w:val="TableParagraph"/>
              <w:rPr>
                <w:sz w:val="20"/>
              </w:rPr>
            </w:pPr>
          </w:p>
          <w:p>
            <w:pPr>
              <w:pStyle w:val="TableParagraph"/>
              <w:rPr>
                <w:sz w:val="20"/>
              </w:rPr>
            </w:pPr>
          </w:p>
          <w:p>
            <w:pPr>
              <w:pStyle w:val="TableParagraph"/>
              <w:spacing w:before="37"/>
              <w:rPr>
                <w:sz w:val="20"/>
              </w:rPr>
            </w:pPr>
          </w:p>
          <w:p>
            <w:pPr>
              <w:pStyle w:val="TableParagraph"/>
              <w:ind w:left="170"/>
              <w:rPr>
                <w:sz w:val="20"/>
              </w:rPr>
            </w:pPr>
            <w:r>
              <w:rPr>
                <w:sz w:val="20"/>
              </w:rPr>
              <w:t>Normativa</w:t>
            </w:r>
            <w:r>
              <w:rPr>
                <w:spacing w:val="-6"/>
                <w:sz w:val="20"/>
              </w:rPr>
              <w:t> </w:t>
            </w:r>
            <w:r>
              <w:rPr>
                <w:sz w:val="20"/>
              </w:rPr>
              <w:t>di</w:t>
            </w:r>
            <w:r>
              <w:rPr>
                <w:spacing w:val="-7"/>
                <w:sz w:val="20"/>
              </w:rPr>
              <w:t> </w:t>
            </w:r>
            <w:r>
              <w:rPr>
                <w:spacing w:val="-2"/>
                <w:sz w:val="20"/>
              </w:rPr>
              <w:t>riferimento</w:t>
            </w:r>
          </w:p>
        </w:tc>
        <w:tc>
          <w:tcPr>
            <w:tcW w:w="6812" w:type="dxa"/>
            <w:gridSpan w:val="10"/>
            <w:tcBorders>
              <w:left w:val="single" w:sz="4" w:space="0" w:color="000000"/>
              <w:bottom w:val="single" w:sz="4" w:space="0" w:color="000000"/>
            </w:tcBorders>
          </w:tcPr>
          <w:p>
            <w:pPr>
              <w:pStyle w:val="TableParagraph"/>
              <w:spacing w:line="276" w:lineRule="auto" w:before="2"/>
              <w:ind w:left="969" w:right="948"/>
              <w:jc w:val="center"/>
              <w:rPr>
                <w:b/>
                <w:sz w:val="20"/>
              </w:rPr>
            </w:pPr>
            <w:r>
              <w:rPr>
                <w:b/>
                <w:sz w:val="20"/>
              </w:rPr>
              <w:t>RISORSE</w:t>
            </w:r>
            <w:r>
              <w:rPr>
                <w:b/>
                <w:spacing w:val="-9"/>
                <w:sz w:val="20"/>
              </w:rPr>
              <w:t> </w:t>
            </w:r>
            <w:r>
              <w:rPr>
                <w:b/>
                <w:sz w:val="20"/>
              </w:rPr>
              <w:t>PER</w:t>
            </w:r>
            <w:r>
              <w:rPr>
                <w:b/>
                <w:spacing w:val="-7"/>
                <w:sz w:val="20"/>
              </w:rPr>
              <w:t> </w:t>
            </w:r>
            <w:r>
              <w:rPr>
                <w:b/>
                <w:sz w:val="20"/>
              </w:rPr>
              <w:t>LA</w:t>
            </w:r>
            <w:r>
              <w:rPr>
                <w:b/>
                <w:spacing w:val="-9"/>
                <w:sz w:val="20"/>
              </w:rPr>
              <w:t> </w:t>
            </w:r>
            <w:r>
              <w:rPr>
                <w:b/>
                <w:sz w:val="20"/>
              </w:rPr>
              <w:t>RICOSTRUZIONE</w:t>
            </w:r>
            <w:r>
              <w:rPr>
                <w:b/>
                <w:spacing w:val="-10"/>
                <w:sz w:val="20"/>
              </w:rPr>
              <w:t> </w:t>
            </w:r>
            <w:r>
              <w:rPr>
                <w:b/>
                <w:sz w:val="20"/>
              </w:rPr>
              <w:t>SISMA</w:t>
            </w:r>
            <w:r>
              <w:rPr>
                <w:b/>
                <w:spacing w:val="-9"/>
                <w:sz w:val="20"/>
              </w:rPr>
              <w:t> </w:t>
            </w:r>
            <w:r>
              <w:rPr>
                <w:b/>
                <w:sz w:val="20"/>
              </w:rPr>
              <w:t>2009 DAL 2021</w:t>
            </w:r>
          </w:p>
          <w:p>
            <w:pPr>
              <w:pStyle w:val="TableParagraph"/>
              <w:spacing w:line="229" w:lineRule="exact"/>
              <w:ind w:left="969" w:right="949"/>
              <w:jc w:val="center"/>
              <w:rPr>
                <w:b/>
                <w:sz w:val="20"/>
              </w:rPr>
            </w:pPr>
            <w:r>
              <w:rPr>
                <w:b/>
                <w:sz w:val="20"/>
              </w:rPr>
              <w:t>(in</w:t>
            </w:r>
            <w:r>
              <w:rPr>
                <w:b/>
                <w:spacing w:val="-6"/>
                <w:sz w:val="20"/>
              </w:rPr>
              <w:t> </w:t>
            </w:r>
            <w:r>
              <w:rPr>
                <w:b/>
                <w:sz w:val="20"/>
              </w:rPr>
              <w:t>milioni</w:t>
            </w:r>
            <w:r>
              <w:rPr>
                <w:b/>
                <w:spacing w:val="-4"/>
                <w:sz w:val="20"/>
              </w:rPr>
              <w:t> </w:t>
            </w:r>
            <w:r>
              <w:rPr>
                <w:b/>
                <w:sz w:val="20"/>
              </w:rPr>
              <w:t>di</w:t>
            </w:r>
            <w:r>
              <w:rPr>
                <w:b/>
                <w:spacing w:val="-4"/>
                <w:sz w:val="20"/>
              </w:rPr>
              <w:t> </w:t>
            </w:r>
            <w:r>
              <w:rPr>
                <w:b/>
                <w:spacing w:val="-2"/>
                <w:sz w:val="20"/>
              </w:rPr>
              <w:t>euro)</w:t>
            </w:r>
          </w:p>
        </w:tc>
      </w:tr>
      <w:tr>
        <w:trPr>
          <w:trHeight w:val="539" w:hRule="atLeast"/>
        </w:trPr>
        <w:tc>
          <w:tcPr>
            <w:tcW w:w="2685" w:type="dxa"/>
            <w:gridSpan w:val="2"/>
            <w:vMerge/>
            <w:tcBorders>
              <w:top w:val="nil"/>
              <w:bottom w:val="single" w:sz="4" w:space="0" w:color="000000"/>
              <w:right w:val="single" w:sz="4" w:space="0" w:color="000000"/>
            </w:tcBorders>
          </w:tcPr>
          <w:p>
            <w:pPr>
              <w:rPr>
                <w:sz w:val="2"/>
                <w:szCs w:val="2"/>
              </w:rPr>
            </w:pP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before="142"/>
              <w:ind w:left="23"/>
              <w:jc w:val="center"/>
              <w:rPr>
                <w:sz w:val="20"/>
              </w:rPr>
            </w:pPr>
            <w:r>
              <w:rPr>
                <w:spacing w:val="-4"/>
                <w:sz w:val="20"/>
              </w:rPr>
              <w:t>2021</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before="142"/>
              <w:ind w:left="22" w:right="1"/>
              <w:jc w:val="center"/>
              <w:rPr>
                <w:sz w:val="20"/>
              </w:rPr>
            </w:pPr>
            <w:r>
              <w:rPr>
                <w:spacing w:val="-4"/>
                <w:sz w:val="20"/>
              </w:rPr>
              <w:t>2022</w:t>
            </w:r>
          </w:p>
        </w:tc>
        <w:tc>
          <w:tcPr>
            <w:tcW w:w="686" w:type="dxa"/>
            <w:tcBorders>
              <w:top w:val="single" w:sz="4" w:space="0" w:color="000000"/>
              <w:left w:val="single" w:sz="4" w:space="0" w:color="000000"/>
              <w:bottom w:val="single" w:sz="4" w:space="0" w:color="000000"/>
              <w:right w:val="single" w:sz="4" w:space="0" w:color="000000"/>
            </w:tcBorders>
          </w:tcPr>
          <w:p>
            <w:pPr>
              <w:pStyle w:val="TableParagraph"/>
              <w:spacing w:before="10"/>
              <w:ind w:left="116"/>
              <w:rPr>
                <w:sz w:val="20"/>
              </w:rPr>
            </w:pPr>
            <w:r>
              <w:rPr>
                <w:spacing w:val="-2"/>
                <w:sz w:val="20"/>
              </w:rPr>
              <w:t>2023-</w:t>
            </w:r>
          </w:p>
          <w:p>
            <w:pPr>
              <w:pStyle w:val="TableParagraph"/>
              <w:spacing w:before="34"/>
              <w:ind w:left="147"/>
              <w:rPr>
                <w:sz w:val="20"/>
              </w:rPr>
            </w:pPr>
            <w:r>
              <w:rPr>
                <w:spacing w:val="-4"/>
                <w:sz w:val="20"/>
              </w:rPr>
              <w:t>2025</w:t>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before="142"/>
              <w:ind w:left="21"/>
              <w:jc w:val="center"/>
              <w:rPr>
                <w:sz w:val="20"/>
              </w:rPr>
            </w:pPr>
            <w:r>
              <w:rPr>
                <w:spacing w:val="-4"/>
                <w:sz w:val="20"/>
              </w:rPr>
              <w:t>2026</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42"/>
              <w:ind w:left="24" w:right="1"/>
              <w:jc w:val="center"/>
              <w:rPr>
                <w:sz w:val="20"/>
              </w:rPr>
            </w:pPr>
            <w:r>
              <w:rPr>
                <w:spacing w:val="-4"/>
                <w:sz w:val="20"/>
              </w:rPr>
              <w:t>2027</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42"/>
              <w:ind w:left="24" w:right="1"/>
              <w:jc w:val="center"/>
              <w:rPr>
                <w:sz w:val="20"/>
              </w:rPr>
            </w:pPr>
            <w:r>
              <w:rPr>
                <w:spacing w:val="-4"/>
                <w:sz w:val="20"/>
              </w:rPr>
              <w:t>2028</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42"/>
              <w:ind w:left="24" w:right="2"/>
              <w:jc w:val="center"/>
              <w:rPr>
                <w:sz w:val="20"/>
              </w:rPr>
            </w:pPr>
            <w:r>
              <w:rPr>
                <w:spacing w:val="-4"/>
                <w:sz w:val="20"/>
              </w:rPr>
              <w:t>2029</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42"/>
              <w:ind w:left="24" w:right="3"/>
              <w:jc w:val="center"/>
              <w:rPr>
                <w:sz w:val="20"/>
              </w:rPr>
            </w:pPr>
            <w:r>
              <w:rPr>
                <w:spacing w:val="-4"/>
                <w:sz w:val="20"/>
              </w:rPr>
              <w:t>2030</w:t>
            </w:r>
          </w:p>
        </w:tc>
        <w:tc>
          <w:tcPr>
            <w:tcW w:w="1006" w:type="dxa"/>
            <w:tcBorders>
              <w:top w:val="single" w:sz="4" w:space="0" w:color="000000"/>
              <w:left w:val="single" w:sz="4" w:space="0" w:color="000000"/>
              <w:bottom w:val="single" w:sz="4" w:space="0" w:color="000000"/>
              <w:right w:val="single" w:sz="4" w:space="0" w:color="000000"/>
            </w:tcBorders>
          </w:tcPr>
          <w:p>
            <w:pPr>
              <w:pStyle w:val="TableParagraph"/>
              <w:spacing w:before="10"/>
              <w:ind w:left="272"/>
              <w:rPr>
                <w:sz w:val="20"/>
              </w:rPr>
            </w:pPr>
            <w:r>
              <w:rPr>
                <w:spacing w:val="-2"/>
                <w:sz w:val="20"/>
              </w:rPr>
              <w:t>2031-</w:t>
            </w:r>
          </w:p>
          <w:p>
            <w:pPr>
              <w:pStyle w:val="TableParagraph"/>
              <w:spacing w:before="34"/>
              <w:ind w:left="304"/>
              <w:rPr>
                <w:sz w:val="20"/>
              </w:rPr>
            </w:pPr>
            <w:r>
              <w:rPr>
                <w:spacing w:val="-4"/>
                <w:sz w:val="20"/>
              </w:rPr>
              <w:t>2035</w:t>
            </w:r>
          </w:p>
        </w:tc>
        <w:tc>
          <w:tcPr>
            <w:tcW w:w="974" w:type="dxa"/>
            <w:tcBorders>
              <w:top w:val="single" w:sz="4" w:space="0" w:color="000000"/>
              <w:left w:val="single" w:sz="4" w:space="0" w:color="000000"/>
              <w:bottom w:val="single" w:sz="4" w:space="0" w:color="000000"/>
            </w:tcBorders>
          </w:tcPr>
          <w:p>
            <w:pPr>
              <w:pStyle w:val="TableParagraph"/>
              <w:spacing w:before="142"/>
              <w:ind w:left="52" w:right="34"/>
              <w:jc w:val="center"/>
              <w:rPr>
                <w:b/>
                <w:sz w:val="20"/>
              </w:rPr>
            </w:pPr>
            <w:r>
              <w:rPr>
                <w:b/>
                <w:spacing w:val="-2"/>
                <w:sz w:val="20"/>
              </w:rPr>
              <w:t>TOTALE</w:t>
            </w:r>
          </w:p>
        </w:tc>
      </w:tr>
      <w:tr>
        <w:trPr>
          <w:trHeight w:val="1055" w:hRule="atLeast"/>
        </w:trPr>
        <w:tc>
          <w:tcPr>
            <w:tcW w:w="1454" w:type="dxa"/>
            <w:tcBorders>
              <w:top w:val="single" w:sz="4" w:space="0" w:color="000000"/>
              <w:bottom w:val="single" w:sz="4" w:space="0" w:color="000000"/>
              <w:right w:val="single" w:sz="4" w:space="0" w:color="000000"/>
            </w:tcBorders>
          </w:tcPr>
          <w:p>
            <w:pPr>
              <w:pStyle w:val="TableParagraph"/>
              <w:spacing w:line="276" w:lineRule="auto"/>
              <w:ind w:left="151" w:right="136" w:hanging="1"/>
              <w:jc w:val="center"/>
              <w:rPr>
                <w:b/>
                <w:sz w:val="20"/>
              </w:rPr>
            </w:pPr>
            <w:r>
              <w:rPr>
                <w:b/>
                <w:sz w:val="20"/>
              </w:rPr>
              <w:t>Legge di Bilancio</w:t>
            </w:r>
            <w:r>
              <w:rPr>
                <w:b/>
                <w:spacing w:val="-13"/>
                <w:sz w:val="20"/>
              </w:rPr>
              <w:t> </w:t>
            </w:r>
            <w:r>
              <w:rPr>
                <w:b/>
                <w:sz w:val="20"/>
              </w:rPr>
              <w:t>2021 </w:t>
            </w:r>
            <w:r>
              <w:rPr>
                <w:b/>
                <w:spacing w:val="-2"/>
                <w:sz w:val="20"/>
              </w:rPr>
              <w:t>(Legge</w:t>
            </w:r>
          </w:p>
          <w:p>
            <w:pPr>
              <w:pStyle w:val="TableParagraph"/>
              <w:spacing w:line="228" w:lineRule="exact"/>
              <w:ind w:left="14"/>
              <w:jc w:val="center"/>
              <w:rPr>
                <w:b/>
                <w:sz w:val="20"/>
              </w:rPr>
            </w:pPr>
            <w:r>
              <w:rPr>
                <w:b/>
                <w:spacing w:val="-2"/>
                <w:sz w:val="20"/>
              </w:rPr>
              <w:t>178/2020)</w:t>
            </w:r>
          </w:p>
        </w:tc>
        <w:tc>
          <w:tcPr>
            <w:tcW w:w="1231" w:type="dxa"/>
            <w:tcBorders>
              <w:top w:val="single" w:sz="4" w:space="0" w:color="000000"/>
              <w:left w:val="single" w:sz="4" w:space="0" w:color="000000"/>
              <w:bottom w:val="single" w:sz="4" w:space="0" w:color="000000"/>
              <w:right w:val="single" w:sz="4" w:space="0" w:color="000000"/>
            </w:tcBorders>
          </w:tcPr>
          <w:p>
            <w:pPr>
              <w:pStyle w:val="TableParagraph"/>
              <w:spacing w:before="34"/>
              <w:rPr>
                <w:sz w:val="20"/>
              </w:rPr>
            </w:pPr>
          </w:p>
          <w:p>
            <w:pPr>
              <w:pStyle w:val="TableParagraph"/>
              <w:spacing w:line="276" w:lineRule="auto"/>
              <w:ind w:left="168" w:right="151" w:firstLine="273"/>
              <w:rPr>
                <w:b/>
                <w:sz w:val="20"/>
              </w:rPr>
            </w:pPr>
            <w:r>
              <w:rPr>
                <w:b/>
                <w:spacing w:val="-4"/>
                <w:sz w:val="20"/>
              </w:rPr>
              <w:t>Cap </w:t>
            </w:r>
            <w:r>
              <w:rPr>
                <w:b/>
                <w:spacing w:val="-2"/>
                <w:sz w:val="20"/>
              </w:rPr>
              <w:t>8005/MEF</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3"/>
              <w:jc w:val="center"/>
              <w:rPr>
                <w:sz w:val="20"/>
              </w:rPr>
            </w:pPr>
            <w:r>
              <w:rPr>
                <w:spacing w:val="-5"/>
                <w:sz w:val="20"/>
              </w:rPr>
              <w:t>750</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2" w:right="1"/>
              <w:jc w:val="center"/>
              <w:rPr>
                <w:sz w:val="20"/>
              </w:rPr>
            </w:pPr>
            <w:r>
              <w:rPr>
                <w:spacing w:val="-5"/>
                <w:sz w:val="20"/>
              </w:rPr>
              <w:t>770</w:t>
            </w:r>
          </w:p>
        </w:tc>
        <w:tc>
          <w:tcPr>
            <w:tcW w:w="686"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0"/>
              <w:jc w:val="center"/>
              <w:rPr>
                <w:sz w:val="20"/>
              </w:rPr>
            </w:pPr>
            <w:r>
              <w:rPr>
                <w:spacing w:val="-10"/>
                <w:sz w:val="20"/>
              </w:rPr>
              <w:t>0</w:t>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1"/>
              <w:jc w:val="center"/>
              <w:rPr>
                <w:sz w:val="20"/>
              </w:rPr>
            </w:pPr>
            <w:r>
              <w:rPr>
                <w:spacing w:val="-5"/>
                <w:sz w:val="20"/>
              </w:rPr>
              <w:t>15</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4"/>
              <w:jc w:val="center"/>
              <w:rPr>
                <w:sz w:val="20"/>
              </w:rPr>
            </w:pPr>
            <w:r>
              <w:rPr>
                <w:spacing w:val="-5"/>
                <w:sz w:val="20"/>
              </w:rPr>
              <w:t>15</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4" w:right="1"/>
              <w:jc w:val="center"/>
              <w:rPr>
                <w:sz w:val="20"/>
              </w:rPr>
            </w:pPr>
            <w:r>
              <w:rPr>
                <w:spacing w:val="-5"/>
                <w:sz w:val="20"/>
              </w:rPr>
              <w:t>50</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4" w:right="2"/>
              <w:jc w:val="center"/>
              <w:rPr>
                <w:sz w:val="20"/>
              </w:rPr>
            </w:pPr>
            <w:r>
              <w:rPr>
                <w:spacing w:val="-5"/>
                <w:sz w:val="20"/>
              </w:rPr>
              <w:t>50</w:t>
            </w:r>
          </w:p>
        </w:tc>
        <w:tc>
          <w:tcPr>
            <w:tcW w:w="574"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24" w:right="3"/>
              <w:jc w:val="center"/>
              <w:rPr>
                <w:sz w:val="20"/>
              </w:rPr>
            </w:pPr>
            <w:r>
              <w:rPr>
                <w:spacing w:val="-5"/>
                <w:sz w:val="20"/>
              </w:rPr>
              <w:t>250</w:t>
            </w:r>
          </w:p>
        </w:tc>
        <w:tc>
          <w:tcPr>
            <w:tcW w:w="1006" w:type="dxa"/>
            <w:tcBorders>
              <w:top w:val="single" w:sz="4" w:space="0" w:color="000000"/>
              <w:left w:val="single" w:sz="4" w:space="0" w:color="000000"/>
              <w:bottom w:val="single" w:sz="4" w:space="0" w:color="000000"/>
              <w:right w:val="single" w:sz="4" w:space="0" w:color="000000"/>
            </w:tcBorders>
          </w:tcPr>
          <w:p>
            <w:pPr>
              <w:pStyle w:val="TableParagraph"/>
              <w:spacing w:before="166"/>
              <w:rPr>
                <w:sz w:val="20"/>
              </w:rPr>
            </w:pPr>
          </w:p>
          <w:p>
            <w:pPr>
              <w:pStyle w:val="TableParagraph"/>
              <w:ind w:left="16" w:right="1"/>
              <w:jc w:val="center"/>
              <w:rPr>
                <w:sz w:val="20"/>
              </w:rPr>
            </w:pPr>
            <w:r>
              <w:rPr>
                <w:spacing w:val="-5"/>
                <w:sz w:val="20"/>
              </w:rPr>
              <w:t>850</w:t>
            </w:r>
          </w:p>
        </w:tc>
        <w:tc>
          <w:tcPr>
            <w:tcW w:w="974" w:type="dxa"/>
            <w:tcBorders>
              <w:top w:val="single" w:sz="4" w:space="0" w:color="000000"/>
              <w:left w:val="single" w:sz="4" w:space="0" w:color="000000"/>
              <w:bottom w:val="single" w:sz="4" w:space="0" w:color="000000"/>
            </w:tcBorders>
          </w:tcPr>
          <w:p>
            <w:pPr>
              <w:pStyle w:val="TableParagraph"/>
              <w:spacing w:before="166"/>
              <w:rPr>
                <w:sz w:val="20"/>
              </w:rPr>
            </w:pPr>
          </w:p>
          <w:p>
            <w:pPr>
              <w:pStyle w:val="TableParagraph"/>
              <w:ind w:left="52" w:right="32"/>
              <w:jc w:val="center"/>
              <w:rPr>
                <w:b/>
                <w:sz w:val="20"/>
              </w:rPr>
            </w:pPr>
            <w:r>
              <w:rPr>
                <w:b/>
                <w:spacing w:val="-2"/>
                <w:sz w:val="20"/>
              </w:rPr>
              <w:t>2.750</w:t>
            </w:r>
          </w:p>
        </w:tc>
      </w:tr>
      <w:tr>
        <w:trPr>
          <w:trHeight w:val="530" w:hRule="atLeast"/>
        </w:trPr>
        <w:tc>
          <w:tcPr>
            <w:tcW w:w="2685" w:type="dxa"/>
            <w:gridSpan w:val="2"/>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2"/>
              <w:ind w:left="63" w:right="46"/>
              <w:jc w:val="center"/>
              <w:rPr>
                <w:b/>
                <w:sz w:val="20"/>
              </w:rPr>
            </w:pPr>
            <w:r>
              <w:rPr>
                <w:b/>
                <w:sz w:val="20"/>
              </w:rPr>
              <w:t>4%</w:t>
            </w:r>
            <w:r>
              <w:rPr>
                <w:b/>
                <w:spacing w:val="-6"/>
                <w:sz w:val="20"/>
              </w:rPr>
              <w:t> </w:t>
            </w:r>
            <w:r>
              <w:rPr>
                <w:b/>
                <w:sz w:val="20"/>
              </w:rPr>
              <w:t>destinato</w:t>
            </w:r>
            <w:r>
              <w:rPr>
                <w:b/>
                <w:spacing w:val="-6"/>
                <w:sz w:val="20"/>
              </w:rPr>
              <w:t> </w:t>
            </w:r>
            <w:r>
              <w:rPr>
                <w:b/>
                <w:spacing w:val="-4"/>
                <w:sz w:val="20"/>
              </w:rPr>
              <w:t>allo</w:t>
            </w:r>
          </w:p>
          <w:p>
            <w:pPr>
              <w:pStyle w:val="TableParagraph"/>
              <w:spacing w:before="35"/>
              <w:ind w:left="63"/>
              <w:jc w:val="center"/>
              <w:rPr>
                <w:b/>
                <w:sz w:val="20"/>
              </w:rPr>
            </w:pPr>
            <w:r>
              <w:rPr>
                <w:b/>
                <w:spacing w:val="-2"/>
                <w:sz w:val="20"/>
              </w:rPr>
              <w:t>sviluppo</w:t>
            </w:r>
          </w:p>
        </w:tc>
        <w:tc>
          <w:tcPr>
            <w:tcW w:w="708"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3"/>
              <w:jc w:val="center"/>
              <w:rPr>
                <w:sz w:val="20"/>
              </w:rPr>
            </w:pPr>
            <w:r>
              <w:rPr>
                <w:spacing w:val="-5"/>
                <w:sz w:val="20"/>
              </w:rPr>
              <w:t>30</w:t>
            </w:r>
          </w:p>
        </w:tc>
        <w:tc>
          <w:tcPr>
            <w:tcW w:w="566"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2"/>
              <w:jc w:val="center"/>
              <w:rPr>
                <w:sz w:val="20"/>
              </w:rPr>
            </w:pPr>
            <w:r>
              <w:rPr>
                <w:spacing w:val="-4"/>
                <w:sz w:val="20"/>
              </w:rPr>
              <w:t>30,8</w:t>
            </w:r>
          </w:p>
        </w:tc>
        <w:tc>
          <w:tcPr>
            <w:tcW w:w="686"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0"/>
              <w:jc w:val="center"/>
              <w:rPr>
                <w:sz w:val="20"/>
              </w:rPr>
            </w:pPr>
            <w:r>
              <w:rPr>
                <w:spacing w:val="-10"/>
                <w:sz w:val="20"/>
              </w:rPr>
              <w:t>0</w:t>
            </w:r>
          </w:p>
        </w:tc>
        <w:tc>
          <w:tcPr>
            <w:tcW w:w="576"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1" w:right="3"/>
              <w:jc w:val="center"/>
              <w:rPr>
                <w:sz w:val="20"/>
              </w:rPr>
            </w:pPr>
            <w:r>
              <w:rPr>
                <w:spacing w:val="-5"/>
                <w:sz w:val="20"/>
              </w:rPr>
              <w:t>0,6</w:t>
            </w:r>
          </w:p>
        </w:tc>
        <w:tc>
          <w:tcPr>
            <w:tcW w:w="574"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4" w:right="3"/>
              <w:jc w:val="center"/>
              <w:rPr>
                <w:sz w:val="20"/>
              </w:rPr>
            </w:pPr>
            <w:r>
              <w:rPr>
                <w:spacing w:val="-5"/>
                <w:sz w:val="20"/>
              </w:rPr>
              <w:t>0,6</w:t>
            </w:r>
          </w:p>
        </w:tc>
        <w:tc>
          <w:tcPr>
            <w:tcW w:w="574"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4" w:right="7"/>
              <w:jc w:val="center"/>
              <w:rPr>
                <w:sz w:val="20"/>
              </w:rPr>
            </w:pPr>
            <w:r>
              <w:rPr>
                <w:spacing w:val="-10"/>
                <w:sz w:val="20"/>
              </w:rPr>
              <w:t>2</w:t>
            </w:r>
          </w:p>
        </w:tc>
        <w:tc>
          <w:tcPr>
            <w:tcW w:w="574"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4" w:right="8"/>
              <w:jc w:val="center"/>
              <w:rPr>
                <w:sz w:val="20"/>
              </w:rPr>
            </w:pPr>
            <w:r>
              <w:rPr>
                <w:spacing w:val="-10"/>
                <w:sz w:val="20"/>
              </w:rPr>
              <w:t>2</w:t>
            </w:r>
          </w:p>
        </w:tc>
        <w:tc>
          <w:tcPr>
            <w:tcW w:w="574"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24" w:right="3"/>
              <w:jc w:val="center"/>
              <w:rPr>
                <w:sz w:val="20"/>
              </w:rPr>
            </w:pPr>
            <w:r>
              <w:rPr>
                <w:spacing w:val="-5"/>
                <w:sz w:val="20"/>
              </w:rPr>
              <w:t>10</w:t>
            </w:r>
          </w:p>
        </w:tc>
        <w:tc>
          <w:tcPr>
            <w:tcW w:w="1006"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16"/>
              <w:jc w:val="center"/>
              <w:rPr>
                <w:sz w:val="20"/>
              </w:rPr>
            </w:pPr>
            <w:r>
              <w:rPr>
                <w:spacing w:val="-5"/>
                <w:sz w:val="20"/>
              </w:rPr>
              <w:t>34</w:t>
            </w:r>
          </w:p>
        </w:tc>
        <w:tc>
          <w:tcPr>
            <w:tcW w:w="974" w:type="dxa"/>
            <w:tcBorders>
              <w:top w:val="single" w:sz="4" w:space="0" w:color="000000"/>
              <w:left w:val="single" w:sz="4" w:space="0" w:color="000000"/>
              <w:bottom w:val="single" w:sz="4" w:space="0" w:color="000000"/>
              <w:right w:val="single" w:sz="4" w:space="0" w:color="000000"/>
            </w:tcBorders>
            <w:shd w:val="clear" w:color="auto" w:fill="DFDFDF"/>
          </w:tcPr>
          <w:p>
            <w:pPr>
              <w:pStyle w:val="TableParagraph"/>
              <w:spacing w:before="135"/>
              <w:ind w:left="18"/>
              <w:jc w:val="center"/>
              <w:rPr>
                <w:b/>
                <w:sz w:val="20"/>
              </w:rPr>
            </w:pPr>
            <w:r>
              <w:rPr>
                <w:b/>
                <w:spacing w:val="-5"/>
                <w:sz w:val="20"/>
              </w:rPr>
              <w:t>110</w:t>
            </w:r>
          </w:p>
        </w:tc>
      </w:tr>
    </w:tbl>
    <w:p>
      <w:pPr>
        <w:pStyle w:val="BodyText"/>
        <w:ind w:left="0"/>
        <w:jc w:val="left"/>
        <w:rPr>
          <w:sz w:val="17"/>
        </w:rPr>
      </w:pPr>
    </w:p>
    <w:p>
      <w:pPr>
        <w:pStyle w:val="BodyText"/>
        <w:spacing w:before="52"/>
        <w:ind w:left="0"/>
        <w:jc w:val="left"/>
        <w:rPr>
          <w:sz w:val="17"/>
        </w:rPr>
      </w:pPr>
    </w:p>
    <w:p>
      <w:pPr>
        <w:spacing w:line="247" w:lineRule="auto" w:before="1"/>
        <w:ind w:left="254" w:right="109" w:firstLine="232"/>
        <w:jc w:val="left"/>
        <w:rPr>
          <w:sz w:val="17"/>
        </w:rPr>
      </w:pPr>
      <w:r>
        <w:rPr>
          <w:color w:val="231F20"/>
          <w:sz w:val="17"/>
        </w:rPr>
        <w:t>La</w:t>
      </w:r>
      <w:r>
        <w:rPr>
          <w:color w:val="231F20"/>
          <w:spacing w:val="-1"/>
          <w:sz w:val="17"/>
        </w:rPr>
        <w:t> </w:t>
      </w:r>
      <w:r>
        <w:rPr>
          <w:color w:val="231F20"/>
          <w:sz w:val="17"/>
        </w:rPr>
        <w:t>legge</w:t>
      </w:r>
      <w:r>
        <w:rPr>
          <w:color w:val="231F20"/>
          <w:spacing w:val="-1"/>
          <w:sz w:val="17"/>
        </w:rPr>
        <w:t> </w:t>
      </w:r>
      <w:r>
        <w:rPr>
          <w:color w:val="231F20"/>
          <w:sz w:val="17"/>
        </w:rPr>
        <w:t>8</w:t>
      </w:r>
      <w:r>
        <w:rPr>
          <w:color w:val="231F20"/>
          <w:spacing w:val="-1"/>
          <w:sz w:val="17"/>
        </w:rPr>
        <w:t> </w:t>
      </w:r>
      <w:r>
        <w:rPr>
          <w:color w:val="231F20"/>
          <w:sz w:val="17"/>
        </w:rPr>
        <w:t>agosto</w:t>
      </w:r>
      <w:r>
        <w:rPr>
          <w:color w:val="231F20"/>
          <w:spacing w:val="-1"/>
          <w:sz w:val="17"/>
        </w:rPr>
        <w:t> </w:t>
      </w:r>
      <w:r>
        <w:rPr>
          <w:color w:val="231F20"/>
          <w:sz w:val="17"/>
        </w:rPr>
        <w:t>2024,</w:t>
      </w:r>
      <w:r>
        <w:rPr>
          <w:color w:val="231F20"/>
          <w:spacing w:val="-1"/>
          <w:sz w:val="17"/>
        </w:rPr>
        <w:t> </w:t>
      </w:r>
      <w:r>
        <w:rPr>
          <w:color w:val="231F20"/>
          <w:sz w:val="17"/>
        </w:rPr>
        <w:t>n.</w:t>
      </w:r>
      <w:r>
        <w:rPr>
          <w:color w:val="231F20"/>
          <w:spacing w:val="-1"/>
          <w:sz w:val="17"/>
        </w:rPr>
        <w:t> </w:t>
      </w:r>
      <w:r>
        <w:rPr>
          <w:color w:val="231F20"/>
          <w:sz w:val="17"/>
        </w:rPr>
        <w:t>111,</w:t>
      </w:r>
      <w:r>
        <w:rPr>
          <w:color w:val="231F20"/>
          <w:spacing w:val="-1"/>
          <w:sz w:val="17"/>
        </w:rPr>
        <w:t> </w:t>
      </w:r>
      <w:r>
        <w:rPr>
          <w:color w:val="231F20"/>
          <w:sz w:val="17"/>
        </w:rPr>
        <w:t>ha</w:t>
      </w:r>
      <w:r>
        <w:rPr>
          <w:color w:val="231F20"/>
          <w:spacing w:val="-1"/>
          <w:sz w:val="17"/>
        </w:rPr>
        <w:t> </w:t>
      </w:r>
      <w:r>
        <w:rPr>
          <w:color w:val="231F20"/>
          <w:sz w:val="17"/>
        </w:rPr>
        <w:t>inoltre</w:t>
      </w:r>
      <w:r>
        <w:rPr>
          <w:color w:val="231F20"/>
          <w:spacing w:val="-1"/>
          <w:sz w:val="17"/>
        </w:rPr>
        <w:t> </w:t>
      </w:r>
      <w:r>
        <w:rPr>
          <w:color w:val="231F20"/>
          <w:sz w:val="17"/>
        </w:rPr>
        <w:t>previsto</w:t>
      </w:r>
      <w:r>
        <w:rPr>
          <w:color w:val="231F20"/>
          <w:spacing w:val="-1"/>
          <w:sz w:val="17"/>
        </w:rPr>
        <w:t> </w:t>
      </w:r>
      <w:r>
        <w:rPr>
          <w:color w:val="231F20"/>
          <w:sz w:val="17"/>
        </w:rPr>
        <w:t>che</w:t>
      </w:r>
      <w:r>
        <w:rPr>
          <w:color w:val="231F20"/>
          <w:spacing w:val="-1"/>
          <w:sz w:val="17"/>
        </w:rPr>
        <w:t> </w:t>
      </w:r>
      <w:r>
        <w:rPr>
          <w:color w:val="231F20"/>
          <w:sz w:val="17"/>
        </w:rPr>
        <w:t>la</w:t>
      </w:r>
      <w:r>
        <w:rPr>
          <w:color w:val="231F20"/>
          <w:spacing w:val="-1"/>
          <w:sz w:val="17"/>
        </w:rPr>
        <w:t> </w:t>
      </w:r>
      <w:r>
        <w:rPr>
          <w:color w:val="231F20"/>
          <w:sz w:val="17"/>
        </w:rPr>
        <w:t>quota</w:t>
      </w:r>
      <w:r>
        <w:rPr>
          <w:color w:val="231F20"/>
          <w:spacing w:val="-1"/>
          <w:sz w:val="17"/>
        </w:rPr>
        <w:t> </w:t>
      </w:r>
      <w:r>
        <w:rPr>
          <w:color w:val="231F20"/>
          <w:sz w:val="17"/>
        </w:rPr>
        <w:t>destinata</w:t>
      </w:r>
      <w:r>
        <w:rPr>
          <w:color w:val="231F20"/>
          <w:spacing w:val="-1"/>
          <w:sz w:val="17"/>
        </w:rPr>
        <w:t> </w:t>
      </w:r>
      <w:r>
        <w:rPr>
          <w:color w:val="231F20"/>
          <w:sz w:val="17"/>
        </w:rPr>
        <w:t>al</w:t>
      </w:r>
      <w:r>
        <w:rPr>
          <w:color w:val="231F20"/>
          <w:spacing w:val="-1"/>
          <w:sz w:val="17"/>
        </w:rPr>
        <w:t> </w:t>
      </w:r>
      <w:r>
        <w:rPr>
          <w:color w:val="231F20"/>
          <w:sz w:val="17"/>
        </w:rPr>
        <w:t>programma</w:t>
      </w:r>
      <w:r>
        <w:rPr>
          <w:color w:val="231F20"/>
          <w:spacing w:val="-1"/>
          <w:sz w:val="17"/>
        </w:rPr>
        <w:t> </w:t>
      </w:r>
      <w:r>
        <w:rPr>
          <w:color w:val="231F20"/>
          <w:sz w:val="17"/>
        </w:rPr>
        <w:t>di</w:t>
      </w:r>
      <w:r>
        <w:rPr>
          <w:color w:val="231F20"/>
          <w:spacing w:val="-1"/>
          <w:sz w:val="17"/>
        </w:rPr>
        <w:t> </w:t>
      </w:r>
      <w:r>
        <w:rPr>
          <w:color w:val="231F20"/>
          <w:sz w:val="17"/>
        </w:rPr>
        <w:t>sviluppo</w:t>
      </w:r>
      <w:r>
        <w:rPr>
          <w:color w:val="231F20"/>
          <w:spacing w:val="-1"/>
          <w:sz w:val="17"/>
        </w:rPr>
        <w:t> </w:t>
      </w:r>
      <w:r>
        <w:rPr>
          <w:color w:val="231F20"/>
          <w:sz w:val="17"/>
        </w:rPr>
        <w:t>sia</w:t>
      </w:r>
      <w:r>
        <w:rPr>
          <w:color w:val="231F20"/>
          <w:spacing w:val="-1"/>
          <w:sz w:val="17"/>
        </w:rPr>
        <w:t> </w:t>
      </w:r>
      <w:r>
        <w:rPr>
          <w:color w:val="231F20"/>
          <w:sz w:val="17"/>
        </w:rPr>
        <w:t>calcolata</w:t>
      </w:r>
      <w:r>
        <w:rPr>
          <w:color w:val="231F20"/>
          <w:spacing w:val="-1"/>
          <w:sz w:val="17"/>
        </w:rPr>
        <w:t> </w:t>
      </w:r>
      <w:r>
        <w:rPr>
          <w:color w:val="231F20"/>
          <w:sz w:val="17"/>
        </w:rPr>
        <w:t>sulla</w:t>
      </w:r>
      <w:r>
        <w:rPr>
          <w:color w:val="231F20"/>
          <w:spacing w:val="-1"/>
          <w:sz w:val="17"/>
        </w:rPr>
        <w:t> </w:t>
      </w:r>
      <w:r>
        <w:rPr>
          <w:color w:val="231F20"/>
          <w:sz w:val="17"/>
        </w:rPr>
        <w:t>base</w:t>
      </w:r>
      <w:r>
        <w:rPr>
          <w:color w:val="231F20"/>
          <w:spacing w:val="-3"/>
          <w:sz w:val="17"/>
        </w:rPr>
        <w:t> </w:t>
      </w:r>
      <w:r>
        <w:rPr>
          <w:color w:val="231F20"/>
          <w:sz w:val="17"/>
        </w:rPr>
        <w:t>degli</w:t>
      </w:r>
      <w:r>
        <w:rPr>
          <w:color w:val="231F20"/>
          <w:spacing w:val="-1"/>
          <w:sz w:val="17"/>
        </w:rPr>
        <w:t> </w:t>
      </w:r>
      <w:r>
        <w:rPr>
          <w:color w:val="231F20"/>
          <w:sz w:val="17"/>
        </w:rPr>
        <w:t>stanziamen- ti complessivi di bilancio dell’intero periodo 2021-2035 e non solo sugli stanziamenti annuali iscritti in bilancio, consentendo una più efficace</w:t>
      </w:r>
    </w:p>
    <w:p>
      <w:pPr>
        <w:spacing w:line="194" w:lineRule="exact" w:before="0"/>
        <w:ind w:left="1127" w:right="0" w:firstLine="0"/>
        <w:jc w:val="left"/>
        <w:rPr>
          <w:sz w:val="17"/>
        </w:rPr>
      </w:pPr>
      <w:r>
        <w:rPr>
          <w:color w:val="231F20"/>
          <w:sz w:val="17"/>
        </w:rPr>
        <w:t>programmazione delle risorse finanziarie per lo sviluppo destinate al finanziamento del nuovo Programma Restart </w:t>
      </w:r>
      <w:r>
        <w:rPr>
          <w:color w:val="231F20"/>
          <w:spacing w:val="-5"/>
          <w:sz w:val="17"/>
        </w:rPr>
        <w:t>2.</w:t>
      </w:r>
    </w:p>
    <w:p>
      <w:pPr>
        <w:pStyle w:val="ListParagraph"/>
        <w:numPr>
          <w:ilvl w:val="1"/>
          <w:numId w:val="46"/>
        </w:numPr>
        <w:tabs>
          <w:tab w:pos="368" w:val="left" w:leader="none"/>
        </w:tabs>
        <w:spacing w:line="240" w:lineRule="auto" w:before="175" w:after="0"/>
        <w:ind w:left="368" w:right="0" w:hanging="255"/>
        <w:jc w:val="left"/>
        <w:rPr>
          <w:i/>
          <w:sz w:val="17"/>
        </w:rPr>
      </w:pPr>
      <w:r>
        <w:rPr>
          <w:i/>
          <w:color w:val="231F20"/>
          <w:sz w:val="17"/>
        </w:rPr>
        <w:t>Risorse</w:t>
      </w:r>
      <w:r>
        <w:rPr>
          <w:i/>
          <w:color w:val="231F20"/>
          <w:spacing w:val="-4"/>
          <w:sz w:val="17"/>
        </w:rPr>
        <w:t> </w:t>
      </w:r>
      <w:r>
        <w:rPr>
          <w:i/>
          <w:color w:val="231F20"/>
          <w:sz w:val="17"/>
        </w:rPr>
        <w:t>da</w:t>
      </w:r>
      <w:r>
        <w:rPr>
          <w:i/>
          <w:color w:val="231F20"/>
          <w:spacing w:val="-3"/>
          <w:sz w:val="17"/>
        </w:rPr>
        <w:t> </w:t>
      </w:r>
      <w:r>
        <w:rPr>
          <w:i/>
          <w:color w:val="231F20"/>
          <w:sz w:val="17"/>
        </w:rPr>
        <w:t>assegnare</w:t>
      </w:r>
      <w:r>
        <w:rPr>
          <w:i/>
          <w:color w:val="231F20"/>
          <w:spacing w:val="-3"/>
          <w:sz w:val="17"/>
        </w:rPr>
        <w:t> </w:t>
      </w:r>
      <w:r>
        <w:rPr>
          <w:i/>
          <w:color w:val="231F20"/>
          <w:sz w:val="17"/>
        </w:rPr>
        <w:t>ai</w:t>
      </w:r>
      <w:r>
        <w:rPr>
          <w:i/>
          <w:color w:val="231F20"/>
          <w:spacing w:val="-3"/>
          <w:sz w:val="17"/>
        </w:rPr>
        <w:t> </w:t>
      </w:r>
      <w:r>
        <w:rPr>
          <w:i/>
          <w:color w:val="231F20"/>
          <w:sz w:val="17"/>
        </w:rPr>
        <w:t>progetti</w:t>
      </w:r>
      <w:r>
        <w:rPr>
          <w:i/>
          <w:color w:val="231F20"/>
          <w:spacing w:val="-3"/>
          <w:sz w:val="17"/>
        </w:rPr>
        <w:t> </w:t>
      </w:r>
      <w:r>
        <w:rPr>
          <w:i/>
          <w:color w:val="231F20"/>
          <w:sz w:val="17"/>
        </w:rPr>
        <w:t>portanti</w:t>
      </w:r>
      <w:r>
        <w:rPr>
          <w:i/>
          <w:color w:val="231F20"/>
          <w:spacing w:val="-3"/>
          <w:sz w:val="17"/>
        </w:rPr>
        <w:t> </w:t>
      </w:r>
      <w:r>
        <w:rPr>
          <w:i/>
          <w:color w:val="231F20"/>
          <w:sz w:val="17"/>
        </w:rPr>
        <w:t>immediatamente</w:t>
      </w:r>
      <w:r>
        <w:rPr>
          <w:i/>
          <w:color w:val="231F20"/>
          <w:spacing w:val="-3"/>
          <w:sz w:val="17"/>
        </w:rPr>
        <w:t> </w:t>
      </w:r>
      <w:r>
        <w:rPr>
          <w:i/>
          <w:color w:val="231F20"/>
          <w:spacing w:val="-2"/>
          <w:sz w:val="17"/>
        </w:rPr>
        <w:t>attivabili</w:t>
      </w:r>
    </w:p>
    <w:p>
      <w:pPr>
        <w:spacing w:line="247" w:lineRule="auto" w:before="104"/>
        <w:ind w:left="113" w:right="105" w:firstLine="341"/>
        <w:jc w:val="both"/>
        <w:rPr>
          <w:sz w:val="17"/>
        </w:rPr>
      </w:pPr>
      <w:r>
        <w:rPr>
          <w:color w:val="231F20"/>
          <w:sz w:val="17"/>
        </w:rPr>
        <w:t>Nell’ambito del presente programma, in attuazione delle sue priorità e in stretta coerenza con gli obiettivi di sviluppo e crescita sostenibile</w:t>
      </w:r>
      <w:r>
        <w:rPr>
          <w:color w:val="231F20"/>
          <w:spacing w:val="40"/>
          <w:sz w:val="17"/>
        </w:rPr>
        <w:t> </w:t>
      </w:r>
      <w:r>
        <w:rPr>
          <w:color w:val="231F20"/>
          <w:sz w:val="17"/>
        </w:rPr>
        <w:t>del</w:t>
      </w:r>
      <w:r>
        <w:rPr>
          <w:color w:val="231F20"/>
          <w:spacing w:val="-1"/>
          <w:sz w:val="17"/>
        </w:rPr>
        <w:t> </w:t>
      </w:r>
      <w:r>
        <w:rPr>
          <w:color w:val="231F20"/>
          <w:sz w:val="17"/>
        </w:rPr>
        <w:t>territorio</w:t>
      </w:r>
      <w:r>
        <w:rPr>
          <w:color w:val="231F20"/>
          <w:spacing w:val="-1"/>
          <w:sz w:val="17"/>
        </w:rPr>
        <w:t> </w:t>
      </w:r>
      <w:r>
        <w:rPr>
          <w:color w:val="231F20"/>
          <w:sz w:val="17"/>
        </w:rPr>
        <w:t>del</w:t>
      </w:r>
      <w:r>
        <w:rPr>
          <w:color w:val="231F20"/>
          <w:spacing w:val="-1"/>
          <w:sz w:val="17"/>
        </w:rPr>
        <w:t> </w:t>
      </w:r>
      <w:r>
        <w:rPr>
          <w:color w:val="231F20"/>
          <w:sz w:val="17"/>
        </w:rPr>
        <w:t>cratere</w:t>
      </w:r>
      <w:r>
        <w:rPr>
          <w:color w:val="231F20"/>
          <w:spacing w:val="-1"/>
          <w:sz w:val="17"/>
        </w:rPr>
        <w:t> </w:t>
      </w:r>
      <w:r>
        <w:rPr>
          <w:color w:val="231F20"/>
          <w:sz w:val="17"/>
        </w:rPr>
        <w:t>del</w:t>
      </w:r>
      <w:r>
        <w:rPr>
          <w:color w:val="231F20"/>
          <w:spacing w:val="-1"/>
          <w:sz w:val="17"/>
        </w:rPr>
        <w:t> </w:t>
      </w:r>
      <w:r>
        <w:rPr>
          <w:color w:val="231F20"/>
          <w:sz w:val="17"/>
        </w:rPr>
        <w:t>sisma</w:t>
      </w:r>
      <w:r>
        <w:rPr>
          <w:color w:val="231F20"/>
          <w:spacing w:val="-1"/>
          <w:sz w:val="17"/>
        </w:rPr>
        <w:t> </w:t>
      </w:r>
      <w:r>
        <w:rPr>
          <w:color w:val="231F20"/>
          <w:sz w:val="17"/>
        </w:rPr>
        <w:t>2009,</w:t>
      </w:r>
      <w:r>
        <w:rPr>
          <w:color w:val="231F20"/>
          <w:spacing w:val="-1"/>
          <w:sz w:val="17"/>
        </w:rPr>
        <w:t> </w:t>
      </w:r>
      <w:r>
        <w:rPr>
          <w:color w:val="231F20"/>
          <w:sz w:val="17"/>
        </w:rPr>
        <w:t>sono</w:t>
      </w:r>
      <w:r>
        <w:rPr>
          <w:color w:val="231F20"/>
          <w:spacing w:val="-1"/>
          <w:sz w:val="17"/>
        </w:rPr>
        <w:t> </w:t>
      </w:r>
      <w:r>
        <w:rPr>
          <w:color w:val="231F20"/>
          <w:sz w:val="17"/>
        </w:rPr>
        <w:t>stati</w:t>
      </w:r>
      <w:r>
        <w:rPr>
          <w:color w:val="231F20"/>
          <w:spacing w:val="-1"/>
          <w:sz w:val="17"/>
        </w:rPr>
        <w:t> </w:t>
      </w:r>
      <w:r>
        <w:rPr>
          <w:color w:val="231F20"/>
          <w:sz w:val="17"/>
        </w:rPr>
        <w:t>individuati</w:t>
      </w:r>
      <w:r>
        <w:rPr>
          <w:color w:val="231F20"/>
          <w:spacing w:val="-1"/>
          <w:sz w:val="17"/>
        </w:rPr>
        <w:t> </w:t>
      </w:r>
      <w:r>
        <w:rPr>
          <w:color w:val="231F20"/>
          <w:sz w:val="17"/>
        </w:rPr>
        <w:t>progetti</w:t>
      </w:r>
      <w:r>
        <w:rPr>
          <w:color w:val="231F20"/>
          <w:spacing w:val="-1"/>
          <w:sz w:val="17"/>
        </w:rPr>
        <w:t> </w:t>
      </w:r>
      <w:r>
        <w:rPr>
          <w:color w:val="231F20"/>
          <w:sz w:val="17"/>
        </w:rPr>
        <w:t>portanti</w:t>
      </w:r>
      <w:r>
        <w:rPr>
          <w:color w:val="231F20"/>
          <w:spacing w:val="-1"/>
          <w:sz w:val="17"/>
        </w:rPr>
        <w:t> </w:t>
      </w:r>
      <w:r>
        <w:rPr>
          <w:color w:val="231F20"/>
          <w:sz w:val="17"/>
        </w:rPr>
        <w:t>e</w:t>
      </w:r>
      <w:r>
        <w:rPr>
          <w:color w:val="231F20"/>
          <w:spacing w:val="-1"/>
          <w:sz w:val="17"/>
        </w:rPr>
        <w:t> </w:t>
      </w:r>
      <w:r>
        <w:rPr>
          <w:color w:val="231F20"/>
          <w:sz w:val="17"/>
        </w:rPr>
        <w:t>immediatamente</w:t>
      </w:r>
      <w:r>
        <w:rPr>
          <w:color w:val="231F20"/>
          <w:spacing w:val="-1"/>
          <w:sz w:val="17"/>
        </w:rPr>
        <w:t> </w:t>
      </w:r>
      <w:r>
        <w:rPr>
          <w:color w:val="231F20"/>
          <w:sz w:val="17"/>
        </w:rPr>
        <w:t>attivabili</w:t>
      </w:r>
      <w:r>
        <w:rPr>
          <w:color w:val="231F20"/>
          <w:spacing w:val="-1"/>
          <w:sz w:val="17"/>
        </w:rPr>
        <w:t> </w:t>
      </w:r>
      <w:r>
        <w:rPr>
          <w:color w:val="231F20"/>
          <w:sz w:val="17"/>
        </w:rPr>
        <w:t>(</w:t>
      </w:r>
      <w:r>
        <w:rPr>
          <w:i/>
          <w:color w:val="231F20"/>
          <w:sz w:val="17"/>
        </w:rPr>
        <w:t>cfr.</w:t>
      </w:r>
      <w:r>
        <w:rPr>
          <w:i/>
          <w:color w:val="231F20"/>
          <w:spacing w:val="-1"/>
          <w:sz w:val="17"/>
        </w:rPr>
        <w:t> </w:t>
      </w:r>
      <w:r>
        <w:rPr>
          <w:color w:val="231F20"/>
          <w:sz w:val="17"/>
        </w:rPr>
        <w:t>precedente</w:t>
      </w:r>
      <w:r>
        <w:rPr>
          <w:color w:val="231F20"/>
          <w:spacing w:val="-1"/>
          <w:sz w:val="17"/>
        </w:rPr>
        <w:t> </w:t>
      </w:r>
      <w:r>
        <w:rPr>
          <w:color w:val="231F20"/>
          <w:sz w:val="17"/>
        </w:rPr>
        <w:t>paragrafo</w:t>
      </w:r>
      <w:r>
        <w:rPr>
          <w:color w:val="231F20"/>
          <w:spacing w:val="-1"/>
          <w:sz w:val="17"/>
        </w:rPr>
        <w:t> </w:t>
      </w:r>
      <w:r>
        <w:rPr>
          <w:color w:val="231F20"/>
          <w:sz w:val="17"/>
        </w:rPr>
        <w:t>5.2),</w:t>
      </w:r>
      <w:r>
        <w:rPr>
          <w:color w:val="231F20"/>
          <w:spacing w:val="-1"/>
          <w:sz w:val="17"/>
        </w:rPr>
        <w:t> </w:t>
      </w:r>
      <w:r>
        <w:rPr>
          <w:color w:val="231F20"/>
          <w:sz w:val="17"/>
        </w:rPr>
        <w:t>che</w:t>
      </w:r>
      <w:r>
        <w:rPr>
          <w:color w:val="231F20"/>
          <w:spacing w:val="-1"/>
          <w:sz w:val="17"/>
        </w:rPr>
        <w:t> </w:t>
      </w:r>
      <w:r>
        <w:rPr>
          <w:color w:val="231F20"/>
          <w:sz w:val="17"/>
        </w:rPr>
        <w:t>per i loro caratteri di priorità e urgenza si profilano quali destinatari di assegnazione di risorse contestualmente all’approvazione del programma. Tali progetti sono riportati in sintesi nella tabella seguente con indicazione dell’investimento previsto e della priorità programmatica di riferimento.</w:t>
      </w:r>
    </w:p>
    <w:p>
      <w:pPr>
        <w:spacing w:after="0" w:line="247" w:lineRule="auto"/>
        <w:jc w:val="both"/>
        <w:rPr>
          <w:sz w:val="17"/>
        </w:rPr>
        <w:sectPr>
          <w:headerReference w:type="default" r:id="rId80"/>
          <w:footerReference w:type="default" r:id="rId81"/>
          <w:pgSz w:w="11900" w:h="16840"/>
          <w:pgMar w:header="1155" w:footer="1342" w:top="1460" w:bottom="1540" w:left="850" w:right="850"/>
        </w:sectPr>
      </w:pPr>
    </w:p>
    <w:p>
      <w:pPr>
        <w:pStyle w:val="BodyText"/>
        <w:spacing w:before="108"/>
        <w:ind w:left="0"/>
        <w:jc w:val="left"/>
        <w:rPr>
          <w:sz w:val="20"/>
        </w:rPr>
      </w:pPr>
    </w:p>
    <w:tbl>
      <w:tblPr>
        <w:tblW w:w="0" w:type="auto"/>
        <w:jc w:val="left"/>
        <w:tblInd w:w="3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42"/>
        <w:gridCol w:w="4094"/>
        <w:gridCol w:w="1265"/>
        <w:gridCol w:w="1440"/>
        <w:gridCol w:w="2398"/>
      </w:tblGrid>
      <w:tr>
        <w:trPr>
          <w:trHeight w:val="527" w:hRule="atLeast"/>
        </w:trPr>
        <w:tc>
          <w:tcPr>
            <w:tcW w:w="4536" w:type="dxa"/>
            <w:gridSpan w:val="2"/>
            <w:shd w:val="clear" w:color="auto" w:fill="EAEAEA"/>
          </w:tcPr>
          <w:p>
            <w:pPr>
              <w:pStyle w:val="TableParagraph"/>
              <w:spacing w:before="146"/>
              <w:ind w:left="20"/>
              <w:jc w:val="center"/>
              <w:rPr>
                <w:b/>
                <w:sz w:val="18"/>
              </w:rPr>
            </w:pPr>
            <w:r>
              <w:rPr>
                <w:b/>
                <w:spacing w:val="-2"/>
                <w:sz w:val="18"/>
              </w:rPr>
              <w:t>Progetti</w:t>
            </w:r>
          </w:p>
        </w:tc>
        <w:tc>
          <w:tcPr>
            <w:tcW w:w="1265" w:type="dxa"/>
            <w:shd w:val="clear" w:color="auto" w:fill="EAEAEA"/>
          </w:tcPr>
          <w:p>
            <w:pPr>
              <w:pStyle w:val="TableParagraph"/>
              <w:spacing w:line="276" w:lineRule="auto" w:before="26"/>
              <w:ind w:left="320" w:right="113" w:hanging="192"/>
              <w:rPr>
                <w:b/>
                <w:sz w:val="18"/>
              </w:rPr>
            </w:pPr>
            <w:r>
              <w:rPr>
                <w:b/>
                <w:spacing w:val="-2"/>
                <w:sz w:val="18"/>
              </w:rPr>
              <w:t>Investimento previsto</w:t>
            </w:r>
          </w:p>
        </w:tc>
        <w:tc>
          <w:tcPr>
            <w:tcW w:w="1440" w:type="dxa"/>
            <w:shd w:val="clear" w:color="auto" w:fill="EAEAEA"/>
          </w:tcPr>
          <w:p>
            <w:pPr>
              <w:pStyle w:val="TableParagraph"/>
              <w:spacing w:before="146"/>
              <w:ind w:left="14"/>
              <w:jc w:val="center"/>
              <w:rPr>
                <w:b/>
                <w:sz w:val="18"/>
              </w:rPr>
            </w:pPr>
            <w:r>
              <w:rPr>
                <w:b/>
                <w:sz w:val="18"/>
              </w:rPr>
              <w:t>Risorse</w:t>
            </w:r>
            <w:r>
              <w:rPr>
                <w:b/>
                <w:spacing w:val="-1"/>
                <w:sz w:val="18"/>
              </w:rPr>
              <w:t> </w:t>
            </w:r>
            <w:r>
              <w:rPr>
                <w:b/>
                <w:spacing w:val="-2"/>
                <w:sz w:val="18"/>
              </w:rPr>
              <w:t>Restart</w:t>
            </w:r>
          </w:p>
        </w:tc>
        <w:tc>
          <w:tcPr>
            <w:tcW w:w="2398" w:type="dxa"/>
            <w:shd w:val="clear" w:color="auto" w:fill="EAEAEA"/>
          </w:tcPr>
          <w:p>
            <w:pPr>
              <w:pStyle w:val="TableParagraph"/>
              <w:spacing w:before="146"/>
              <w:ind w:left="14"/>
              <w:jc w:val="center"/>
              <w:rPr>
                <w:b/>
                <w:sz w:val="18"/>
              </w:rPr>
            </w:pPr>
            <w:r>
              <w:rPr>
                <w:b/>
                <w:spacing w:val="-2"/>
                <w:sz w:val="18"/>
              </w:rPr>
              <w:t>Priorità</w:t>
            </w:r>
          </w:p>
        </w:tc>
      </w:tr>
      <w:tr>
        <w:trPr>
          <w:trHeight w:val="712" w:hRule="atLeast"/>
        </w:trPr>
        <w:tc>
          <w:tcPr>
            <w:tcW w:w="442" w:type="dxa"/>
            <w:tcBorders>
              <w:left w:val="single" w:sz="4" w:space="0" w:color="000000"/>
              <w:bottom w:val="single" w:sz="4" w:space="0" w:color="000000"/>
              <w:right w:val="single" w:sz="4" w:space="0" w:color="000000"/>
            </w:tcBorders>
          </w:tcPr>
          <w:p>
            <w:pPr>
              <w:pStyle w:val="TableParagraph"/>
              <w:spacing w:before="30"/>
              <w:rPr>
                <w:sz w:val="18"/>
              </w:rPr>
            </w:pPr>
          </w:p>
          <w:p>
            <w:pPr>
              <w:pStyle w:val="TableParagraph"/>
              <w:ind w:left="17"/>
              <w:jc w:val="center"/>
              <w:rPr>
                <w:sz w:val="18"/>
              </w:rPr>
            </w:pPr>
            <w:r>
              <w:rPr>
                <w:spacing w:val="-5"/>
                <w:sz w:val="18"/>
              </w:rPr>
              <w:t>1.</w:t>
            </w:r>
          </w:p>
        </w:tc>
        <w:tc>
          <w:tcPr>
            <w:tcW w:w="4094" w:type="dxa"/>
            <w:tcBorders>
              <w:left w:val="single" w:sz="4" w:space="0" w:color="000000"/>
              <w:bottom w:val="single" w:sz="4" w:space="0" w:color="000000"/>
              <w:right w:val="single" w:sz="4" w:space="0" w:color="000000"/>
            </w:tcBorders>
          </w:tcPr>
          <w:p>
            <w:pPr>
              <w:pStyle w:val="TableParagraph"/>
              <w:spacing w:line="276" w:lineRule="auto"/>
              <w:ind w:left="32" w:right="15"/>
              <w:jc w:val="center"/>
              <w:rPr>
                <w:sz w:val="18"/>
              </w:rPr>
            </w:pPr>
            <w:r>
              <w:rPr>
                <w:sz w:val="18"/>
              </w:rPr>
              <w:t>CLEANTECH</w:t>
            </w:r>
            <w:r>
              <w:rPr>
                <w:spacing w:val="-12"/>
                <w:sz w:val="18"/>
              </w:rPr>
              <w:t> </w:t>
            </w:r>
            <w:r>
              <w:rPr>
                <w:sz w:val="18"/>
              </w:rPr>
              <w:t>COMMUNITY:</w:t>
            </w:r>
            <w:r>
              <w:rPr>
                <w:spacing w:val="-11"/>
                <w:sz w:val="18"/>
              </w:rPr>
              <w:t> </w:t>
            </w:r>
            <w:r>
              <w:rPr>
                <w:sz w:val="18"/>
              </w:rPr>
              <w:t>VALORIZZAZIONE DI ASSET ENERGETICI E AMBIENTALI</w:t>
            </w:r>
          </w:p>
          <w:p>
            <w:pPr>
              <w:pStyle w:val="TableParagraph"/>
              <w:spacing w:line="206" w:lineRule="exact"/>
              <w:ind w:left="32" w:right="15"/>
              <w:jc w:val="center"/>
              <w:rPr>
                <w:sz w:val="18"/>
              </w:rPr>
            </w:pPr>
            <w:r>
              <w:rPr>
                <w:sz w:val="18"/>
              </w:rPr>
              <w:t>NELL’AREA</w:t>
            </w:r>
            <w:r>
              <w:rPr>
                <w:spacing w:val="-1"/>
                <w:sz w:val="18"/>
              </w:rPr>
              <w:t> </w:t>
            </w:r>
            <w:r>
              <w:rPr>
                <w:sz w:val="18"/>
              </w:rPr>
              <w:t>DEL</w:t>
            </w:r>
            <w:r>
              <w:rPr>
                <w:spacing w:val="-1"/>
                <w:sz w:val="18"/>
              </w:rPr>
              <w:t> </w:t>
            </w:r>
            <w:r>
              <w:rPr>
                <w:sz w:val="18"/>
              </w:rPr>
              <w:t>CRATERE</w:t>
            </w:r>
            <w:r>
              <w:rPr>
                <w:spacing w:val="-2"/>
                <w:sz w:val="18"/>
              </w:rPr>
              <w:t> </w:t>
            </w:r>
            <w:r>
              <w:rPr>
                <w:sz w:val="18"/>
              </w:rPr>
              <w:t>SISMICO </w:t>
            </w:r>
            <w:r>
              <w:rPr>
                <w:spacing w:val="-4"/>
                <w:sz w:val="18"/>
              </w:rPr>
              <w:t>2009.</w:t>
            </w:r>
          </w:p>
        </w:tc>
        <w:tc>
          <w:tcPr>
            <w:tcW w:w="1265" w:type="dxa"/>
            <w:tcBorders>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right="5"/>
              <w:jc w:val="center"/>
              <w:rPr>
                <w:sz w:val="18"/>
              </w:rPr>
            </w:pPr>
            <w:r>
              <w:rPr>
                <w:spacing w:val="-2"/>
                <w:sz w:val="18"/>
              </w:rPr>
              <w:t>3.800.000,00</w:t>
            </w:r>
          </w:p>
        </w:tc>
        <w:tc>
          <w:tcPr>
            <w:tcW w:w="1440" w:type="dxa"/>
            <w:tcBorders>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jc w:val="center"/>
              <w:rPr>
                <w:sz w:val="18"/>
              </w:rPr>
            </w:pPr>
            <w:r>
              <w:rPr>
                <w:spacing w:val="-2"/>
                <w:sz w:val="18"/>
              </w:rPr>
              <w:t>3.800.000,00</w:t>
            </w:r>
          </w:p>
        </w:tc>
        <w:tc>
          <w:tcPr>
            <w:tcW w:w="2398" w:type="dxa"/>
            <w:tcBorders>
              <w:left w:val="single" w:sz="4" w:space="0" w:color="000000"/>
              <w:bottom w:val="single" w:sz="4" w:space="0" w:color="000000"/>
              <w:right w:val="single" w:sz="4" w:space="0" w:color="000000"/>
            </w:tcBorders>
          </w:tcPr>
          <w:p>
            <w:pPr>
              <w:pStyle w:val="TableParagraph"/>
              <w:spacing w:before="30"/>
              <w:rPr>
                <w:sz w:val="18"/>
              </w:rPr>
            </w:pPr>
          </w:p>
          <w:p>
            <w:pPr>
              <w:pStyle w:val="TableParagraph"/>
              <w:ind w:left="19" w:right="6"/>
              <w:jc w:val="center"/>
              <w:rPr>
                <w:sz w:val="18"/>
              </w:rPr>
            </w:pPr>
            <w:r>
              <w:rPr>
                <w:sz w:val="18"/>
              </w:rPr>
              <w:t>Turismo</w:t>
            </w:r>
            <w:r>
              <w:rPr>
                <w:spacing w:val="-2"/>
                <w:sz w:val="18"/>
              </w:rPr>
              <w:t> </w:t>
            </w:r>
            <w:r>
              <w:rPr>
                <w:sz w:val="18"/>
              </w:rPr>
              <w:t>e</w:t>
            </w:r>
            <w:r>
              <w:rPr>
                <w:spacing w:val="-2"/>
                <w:sz w:val="18"/>
              </w:rPr>
              <w:t> ambiente</w:t>
            </w:r>
          </w:p>
        </w:tc>
      </w:tr>
      <w:tr>
        <w:trPr>
          <w:trHeight w:val="1429"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rPr>
                <w:sz w:val="18"/>
              </w:rPr>
            </w:pPr>
          </w:p>
          <w:p>
            <w:pPr>
              <w:pStyle w:val="TableParagraph"/>
              <w:spacing w:before="180"/>
              <w:rPr>
                <w:sz w:val="18"/>
              </w:rPr>
            </w:pPr>
          </w:p>
          <w:p>
            <w:pPr>
              <w:pStyle w:val="TableParagraph"/>
              <w:ind w:left="17"/>
              <w:jc w:val="center"/>
              <w:rPr>
                <w:sz w:val="18"/>
              </w:rPr>
            </w:pPr>
            <w:r>
              <w:rPr>
                <w:spacing w:val="-5"/>
                <w:sz w:val="18"/>
              </w:rPr>
              <w:t>2.</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before="2"/>
              <w:ind w:left="815"/>
              <w:jc w:val="both"/>
              <w:rPr>
                <w:sz w:val="18"/>
              </w:rPr>
            </w:pPr>
            <w:r>
              <w:rPr>
                <w:sz w:val="18"/>
              </w:rPr>
              <w:t>TUTELA E </w:t>
            </w:r>
            <w:r>
              <w:rPr>
                <w:spacing w:val="-2"/>
                <w:sz w:val="18"/>
              </w:rPr>
              <w:t>VALORIZZAZIONE</w:t>
            </w:r>
          </w:p>
          <w:p>
            <w:pPr>
              <w:pStyle w:val="TableParagraph"/>
              <w:spacing w:line="276" w:lineRule="auto" w:before="30"/>
              <w:ind w:left="364" w:right="325" w:hanging="22"/>
              <w:jc w:val="both"/>
              <w:rPr>
                <w:sz w:val="18"/>
              </w:rPr>
            </w:pPr>
            <w:r>
              <w:rPr>
                <w:sz w:val="18"/>
              </w:rPr>
              <w:t>DELL’AMBIENTE</w:t>
            </w:r>
            <w:r>
              <w:rPr>
                <w:spacing w:val="-12"/>
                <w:sz w:val="18"/>
              </w:rPr>
              <w:t> </w:t>
            </w:r>
            <w:r>
              <w:rPr>
                <w:sz w:val="18"/>
              </w:rPr>
              <w:t>URBANO</w:t>
            </w:r>
            <w:r>
              <w:rPr>
                <w:spacing w:val="-11"/>
                <w:sz w:val="18"/>
              </w:rPr>
              <w:t> </w:t>
            </w:r>
            <w:r>
              <w:rPr>
                <w:sz w:val="18"/>
              </w:rPr>
              <w:t>DEL</w:t>
            </w:r>
            <w:r>
              <w:rPr>
                <w:spacing w:val="-11"/>
                <w:sz w:val="18"/>
              </w:rPr>
              <w:t> </w:t>
            </w:r>
            <w:r>
              <w:rPr>
                <w:sz w:val="18"/>
              </w:rPr>
              <w:t>CENTRO STORICO</w:t>
            </w:r>
            <w:r>
              <w:rPr>
                <w:spacing w:val="-4"/>
                <w:sz w:val="18"/>
              </w:rPr>
              <w:t> </w:t>
            </w:r>
            <w:r>
              <w:rPr>
                <w:sz w:val="18"/>
              </w:rPr>
              <w:t>A</w:t>
            </w:r>
            <w:r>
              <w:rPr>
                <w:spacing w:val="-4"/>
                <w:sz w:val="18"/>
              </w:rPr>
              <w:t> </w:t>
            </w:r>
            <w:r>
              <w:rPr>
                <w:sz w:val="18"/>
              </w:rPr>
              <w:t>L’AQUILA:</w:t>
            </w:r>
            <w:r>
              <w:rPr>
                <w:spacing w:val="-4"/>
                <w:sz w:val="18"/>
              </w:rPr>
              <w:t> </w:t>
            </w:r>
            <w:r>
              <w:rPr>
                <w:sz w:val="18"/>
              </w:rPr>
              <w:t>ACQUISIZIONE</w:t>
            </w:r>
            <w:r>
              <w:rPr>
                <w:spacing w:val="-4"/>
                <w:sz w:val="18"/>
              </w:rPr>
              <w:t> </w:t>
            </w:r>
            <w:r>
              <w:rPr>
                <w:sz w:val="18"/>
              </w:rPr>
              <w:t>E ATTIVAZIONE DI MEZZI</w:t>
            </w:r>
            <w:r>
              <w:rPr>
                <w:spacing w:val="-2"/>
                <w:sz w:val="18"/>
              </w:rPr>
              <w:t> </w:t>
            </w:r>
            <w:r>
              <w:rPr>
                <w:sz w:val="18"/>
              </w:rPr>
              <w:t>STRUMENTALI</w:t>
            </w:r>
          </w:p>
          <w:p>
            <w:pPr>
              <w:pStyle w:val="TableParagraph"/>
              <w:spacing w:line="205" w:lineRule="exact"/>
              <w:ind w:left="150"/>
              <w:jc w:val="both"/>
              <w:rPr>
                <w:sz w:val="18"/>
              </w:rPr>
            </w:pPr>
            <w:r>
              <w:rPr>
                <w:sz w:val="18"/>
              </w:rPr>
              <w:t>SPECIALISTICI</w:t>
            </w:r>
            <w:r>
              <w:rPr>
                <w:spacing w:val="-3"/>
                <w:sz w:val="18"/>
              </w:rPr>
              <w:t> </w:t>
            </w:r>
            <w:r>
              <w:rPr>
                <w:sz w:val="18"/>
              </w:rPr>
              <w:t>PER LA</w:t>
            </w:r>
            <w:r>
              <w:rPr>
                <w:spacing w:val="-1"/>
                <w:sz w:val="18"/>
              </w:rPr>
              <w:t> </w:t>
            </w:r>
            <w:r>
              <w:rPr>
                <w:sz w:val="18"/>
              </w:rPr>
              <w:t>CONSERVAZIONE </w:t>
            </w:r>
            <w:r>
              <w:rPr>
                <w:spacing w:val="-5"/>
                <w:sz w:val="18"/>
              </w:rPr>
              <w:t>DEI</w:t>
            </w:r>
          </w:p>
          <w:p>
            <w:pPr>
              <w:pStyle w:val="TableParagraph"/>
              <w:spacing w:before="31"/>
              <w:ind w:left="174"/>
              <w:jc w:val="both"/>
              <w:rPr>
                <w:sz w:val="18"/>
              </w:rPr>
            </w:pPr>
            <w:r>
              <w:rPr>
                <w:sz w:val="18"/>
              </w:rPr>
              <w:t>PERCORSI</w:t>
            </w:r>
            <w:r>
              <w:rPr>
                <w:spacing w:val="-2"/>
                <w:sz w:val="18"/>
              </w:rPr>
              <w:t> </w:t>
            </w:r>
            <w:r>
              <w:rPr>
                <w:sz w:val="18"/>
              </w:rPr>
              <w:t>STORICI</w:t>
            </w:r>
            <w:r>
              <w:rPr>
                <w:spacing w:val="-1"/>
                <w:sz w:val="18"/>
              </w:rPr>
              <w:t> </w:t>
            </w:r>
            <w:r>
              <w:rPr>
                <w:sz w:val="18"/>
              </w:rPr>
              <w:t>E</w:t>
            </w:r>
            <w:r>
              <w:rPr>
                <w:spacing w:val="-2"/>
                <w:sz w:val="18"/>
              </w:rPr>
              <w:t> </w:t>
            </w:r>
            <w:r>
              <w:rPr>
                <w:sz w:val="18"/>
              </w:rPr>
              <w:t>PER</w:t>
            </w:r>
            <w:r>
              <w:rPr>
                <w:spacing w:val="-3"/>
                <w:sz w:val="18"/>
              </w:rPr>
              <w:t> </w:t>
            </w:r>
            <w:r>
              <w:rPr>
                <w:sz w:val="18"/>
              </w:rPr>
              <w:t>L’IGIENE</w:t>
            </w:r>
            <w:r>
              <w:rPr>
                <w:spacing w:val="-1"/>
                <w:sz w:val="18"/>
              </w:rPr>
              <w:t> </w:t>
            </w:r>
            <w:r>
              <w:rPr>
                <w:spacing w:val="-2"/>
                <w:sz w:val="18"/>
              </w:rPr>
              <w:t>URBANA</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rPr>
                <w:sz w:val="18"/>
              </w:rPr>
            </w:pPr>
          </w:p>
          <w:p>
            <w:pPr>
              <w:pStyle w:val="TableParagraph"/>
              <w:spacing w:before="180"/>
              <w:rPr>
                <w:sz w:val="18"/>
              </w:rPr>
            </w:pPr>
          </w:p>
          <w:p>
            <w:pPr>
              <w:pStyle w:val="TableParagraph"/>
              <w:ind w:left="18"/>
              <w:jc w:val="center"/>
              <w:rPr>
                <w:sz w:val="18"/>
              </w:rPr>
            </w:pPr>
            <w:r>
              <w:rPr>
                <w:spacing w:val="-2"/>
                <w:sz w:val="18"/>
              </w:rPr>
              <w:t>3.945.480,00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rPr>
                <w:sz w:val="18"/>
              </w:rPr>
            </w:pPr>
          </w:p>
          <w:p>
            <w:pPr>
              <w:pStyle w:val="TableParagraph"/>
              <w:spacing w:before="180"/>
              <w:rPr>
                <w:sz w:val="18"/>
              </w:rPr>
            </w:pPr>
          </w:p>
          <w:p>
            <w:pPr>
              <w:pStyle w:val="TableParagraph"/>
              <w:ind w:left="18"/>
              <w:jc w:val="center"/>
              <w:rPr>
                <w:sz w:val="18"/>
              </w:rPr>
            </w:pPr>
            <w:r>
              <w:rPr>
                <w:spacing w:val="-2"/>
                <w:sz w:val="18"/>
              </w:rPr>
              <w:t>3.945.480,00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rPr>
                <w:sz w:val="18"/>
              </w:rPr>
            </w:pPr>
          </w:p>
          <w:p>
            <w:pPr>
              <w:pStyle w:val="TableParagraph"/>
              <w:spacing w:before="180"/>
              <w:rPr>
                <w:sz w:val="18"/>
              </w:rPr>
            </w:pPr>
          </w:p>
          <w:p>
            <w:pPr>
              <w:pStyle w:val="TableParagraph"/>
              <w:ind w:left="19" w:right="6"/>
              <w:jc w:val="center"/>
              <w:rPr>
                <w:sz w:val="18"/>
              </w:rPr>
            </w:pPr>
            <w:r>
              <w:rPr>
                <w:sz w:val="18"/>
              </w:rPr>
              <w:t>Turismo</w:t>
            </w:r>
            <w:r>
              <w:rPr>
                <w:spacing w:val="-2"/>
                <w:sz w:val="18"/>
              </w:rPr>
              <w:t> </w:t>
            </w:r>
            <w:r>
              <w:rPr>
                <w:sz w:val="18"/>
              </w:rPr>
              <w:t>e</w:t>
            </w:r>
            <w:r>
              <w:rPr>
                <w:spacing w:val="-2"/>
                <w:sz w:val="18"/>
              </w:rPr>
              <w:t> ambiente</w:t>
            </w:r>
          </w:p>
        </w:tc>
      </w:tr>
      <w:tr>
        <w:trPr>
          <w:trHeight w:val="711"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7"/>
              <w:jc w:val="center"/>
              <w:rPr>
                <w:sz w:val="18"/>
              </w:rPr>
            </w:pPr>
            <w:r>
              <w:rPr>
                <w:spacing w:val="-5"/>
                <w:sz w:val="18"/>
              </w:rPr>
              <w:t>3.</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07" w:lineRule="exact"/>
              <w:ind w:left="203" w:hanging="63"/>
              <w:rPr>
                <w:sz w:val="18"/>
              </w:rPr>
            </w:pPr>
            <w:r>
              <w:rPr>
                <w:sz w:val="18"/>
              </w:rPr>
              <w:t>RISTRUTTURAZIONE E </w:t>
            </w:r>
            <w:r>
              <w:rPr>
                <w:spacing w:val="-2"/>
                <w:sz w:val="18"/>
              </w:rPr>
              <w:t>AMMODERNAMENTO</w:t>
            </w:r>
          </w:p>
          <w:p>
            <w:pPr>
              <w:pStyle w:val="TableParagraph"/>
              <w:spacing w:line="230" w:lineRule="atLeast" w:before="7"/>
              <w:ind w:left="1199" w:hanging="996"/>
              <w:rPr>
                <w:sz w:val="18"/>
              </w:rPr>
            </w:pPr>
            <w:r>
              <w:rPr>
                <w:sz w:val="18"/>
              </w:rPr>
              <w:t>DEL</w:t>
            </w:r>
            <w:r>
              <w:rPr>
                <w:spacing w:val="-7"/>
                <w:sz w:val="18"/>
              </w:rPr>
              <w:t> </w:t>
            </w:r>
            <w:r>
              <w:rPr>
                <w:sz w:val="18"/>
              </w:rPr>
              <w:t>TERMINAL</w:t>
            </w:r>
            <w:r>
              <w:rPr>
                <w:spacing w:val="-7"/>
                <w:sz w:val="18"/>
              </w:rPr>
              <w:t> </w:t>
            </w:r>
            <w:r>
              <w:rPr>
                <w:sz w:val="18"/>
              </w:rPr>
              <w:t>LORENZO</w:t>
            </w:r>
            <w:r>
              <w:rPr>
                <w:spacing w:val="-7"/>
                <w:sz w:val="18"/>
              </w:rPr>
              <w:t> </w:t>
            </w:r>
            <w:r>
              <w:rPr>
                <w:sz w:val="18"/>
              </w:rPr>
              <w:t>NATALI</w:t>
            </w:r>
            <w:r>
              <w:rPr>
                <w:spacing w:val="-7"/>
                <w:sz w:val="18"/>
              </w:rPr>
              <w:t> </w:t>
            </w:r>
            <w:r>
              <w:rPr>
                <w:sz w:val="18"/>
              </w:rPr>
              <w:t>E</w:t>
            </w:r>
            <w:r>
              <w:rPr>
                <w:spacing w:val="-7"/>
                <w:sz w:val="18"/>
              </w:rPr>
              <w:t> </w:t>
            </w:r>
            <w:r>
              <w:rPr>
                <w:sz w:val="18"/>
              </w:rPr>
              <w:t>DELLE AREE CIRCOSTANTI</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jc w:val="center"/>
              <w:rPr>
                <w:sz w:val="18"/>
              </w:rPr>
            </w:pPr>
            <w:r>
              <w:rPr>
                <w:spacing w:val="-2"/>
                <w:sz w:val="18"/>
              </w:rPr>
              <w:t>3.000.000,00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jc w:val="center"/>
              <w:rPr>
                <w:sz w:val="18"/>
              </w:rPr>
            </w:pPr>
            <w:r>
              <w:rPr>
                <w:spacing w:val="-2"/>
                <w:sz w:val="18"/>
              </w:rPr>
              <w:t>1.300.000,00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9" w:right="6"/>
              <w:jc w:val="center"/>
              <w:rPr>
                <w:sz w:val="18"/>
              </w:rPr>
            </w:pPr>
            <w:r>
              <w:rPr>
                <w:sz w:val="18"/>
              </w:rPr>
              <w:t>Turismo</w:t>
            </w:r>
            <w:r>
              <w:rPr>
                <w:spacing w:val="-2"/>
                <w:sz w:val="18"/>
              </w:rPr>
              <w:t> </w:t>
            </w:r>
            <w:r>
              <w:rPr>
                <w:sz w:val="18"/>
              </w:rPr>
              <w:t>e</w:t>
            </w:r>
            <w:r>
              <w:rPr>
                <w:spacing w:val="-2"/>
                <w:sz w:val="18"/>
              </w:rPr>
              <w:t> ambiente</w:t>
            </w:r>
          </w:p>
        </w:tc>
      </w:tr>
      <w:tr>
        <w:trPr>
          <w:trHeight w:val="952"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7"/>
              <w:jc w:val="center"/>
              <w:rPr>
                <w:sz w:val="18"/>
              </w:rPr>
            </w:pPr>
            <w:r>
              <w:rPr>
                <w:spacing w:val="-5"/>
                <w:sz w:val="18"/>
              </w:rPr>
              <w:t>4.</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76" w:lineRule="auto"/>
              <w:ind w:left="270" w:right="250" w:hanging="4"/>
              <w:jc w:val="center"/>
              <w:rPr>
                <w:sz w:val="18"/>
              </w:rPr>
            </w:pPr>
            <w:r>
              <w:rPr>
                <w:sz w:val="18"/>
              </w:rPr>
              <w:t>GLI EVENTI CULTURALI DEGLI ISTITUTI MUSEALI</w:t>
            </w:r>
            <w:r>
              <w:rPr>
                <w:spacing w:val="-9"/>
                <w:sz w:val="18"/>
              </w:rPr>
              <w:t> </w:t>
            </w:r>
            <w:r>
              <w:rPr>
                <w:sz w:val="18"/>
              </w:rPr>
              <w:t>NAZIONALI</w:t>
            </w:r>
            <w:r>
              <w:rPr>
                <w:spacing w:val="-9"/>
                <w:sz w:val="18"/>
              </w:rPr>
              <w:t> </w:t>
            </w:r>
            <w:r>
              <w:rPr>
                <w:sz w:val="18"/>
              </w:rPr>
              <w:t>AQUILANI</w:t>
            </w:r>
            <w:r>
              <w:rPr>
                <w:spacing w:val="-9"/>
                <w:sz w:val="18"/>
              </w:rPr>
              <w:t> </w:t>
            </w:r>
            <w:r>
              <w:rPr>
                <w:sz w:val="18"/>
              </w:rPr>
              <w:t>NEL</w:t>
            </w:r>
            <w:r>
              <w:rPr>
                <w:spacing w:val="-9"/>
                <w:sz w:val="18"/>
              </w:rPr>
              <w:t> </w:t>
            </w:r>
            <w:r>
              <w:rPr>
                <w:sz w:val="18"/>
              </w:rPr>
              <w:t>2026 ANNO</w:t>
            </w:r>
            <w:r>
              <w:rPr>
                <w:spacing w:val="-2"/>
                <w:sz w:val="18"/>
              </w:rPr>
              <w:t> </w:t>
            </w:r>
            <w:r>
              <w:rPr>
                <w:sz w:val="18"/>
              </w:rPr>
              <w:t>IN</w:t>
            </w:r>
            <w:r>
              <w:rPr>
                <w:spacing w:val="-1"/>
                <w:sz w:val="18"/>
              </w:rPr>
              <w:t> </w:t>
            </w:r>
            <w:r>
              <w:rPr>
                <w:sz w:val="18"/>
              </w:rPr>
              <w:t>CUI</w:t>
            </w:r>
            <w:r>
              <w:rPr>
                <w:spacing w:val="-1"/>
                <w:sz w:val="18"/>
              </w:rPr>
              <w:t> </w:t>
            </w:r>
            <w:r>
              <w:rPr>
                <w:sz w:val="18"/>
              </w:rPr>
              <w:t>L’AQUILA</w:t>
            </w:r>
            <w:r>
              <w:rPr>
                <w:spacing w:val="-1"/>
                <w:sz w:val="18"/>
              </w:rPr>
              <w:t> </w:t>
            </w:r>
            <w:r>
              <w:rPr>
                <w:sz w:val="18"/>
              </w:rPr>
              <w:t>SARA’ </w:t>
            </w:r>
            <w:r>
              <w:rPr>
                <w:spacing w:val="-2"/>
                <w:sz w:val="18"/>
              </w:rPr>
              <w:t>CAPITALE</w:t>
            </w:r>
          </w:p>
          <w:p>
            <w:pPr>
              <w:pStyle w:val="TableParagraph"/>
              <w:spacing w:before="1"/>
              <w:ind w:left="32" w:right="15"/>
              <w:jc w:val="center"/>
              <w:rPr>
                <w:sz w:val="18"/>
              </w:rPr>
            </w:pPr>
            <w:r>
              <w:rPr>
                <w:sz w:val="18"/>
              </w:rPr>
              <w:t>ITALIANA DELLA </w:t>
            </w:r>
            <w:r>
              <w:rPr>
                <w:spacing w:val="-2"/>
                <w:sz w:val="18"/>
              </w:rPr>
              <w:t>CULTURA</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8"/>
              <w:jc w:val="center"/>
              <w:rPr>
                <w:sz w:val="18"/>
              </w:rPr>
            </w:pPr>
            <w:r>
              <w:rPr>
                <w:spacing w:val="-2"/>
                <w:sz w:val="18"/>
              </w:rPr>
              <w:t>3.000.000,00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8"/>
              <w:jc w:val="center"/>
              <w:rPr>
                <w:sz w:val="18"/>
              </w:rPr>
            </w:pPr>
            <w:r>
              <w:rPr>
                <w:spacing w:val="-2"/>
                <w:sz w:val="18"/>
              </w:rPr>
              <w:t>3.000.000,00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9"/>
              <w:jc w:val="center"/>
              <w:rPr>
                <w:sz w:val="18"/>
              </w:rPr>
            </w:pPr>
            <w:r>
              <w:rPr>
                <w:spacing w:val="-2"/>
                <w:sz w:val="18"/>
              </w:rPr>
              <w:t>Cultura</w:t>
            </w:r>
          </w:p>
        </w:tc>
      </w:tr>
      <w:tr>
        <w:trPr>
          <w:trHeight w:val="951"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7"/>
              <w:jc w:val="center"/>
              <w:rPr>
                <w:sz w:val="18"/>
              </w:rPr>
            </w:pPr>
            <w:r>
              <w:rPr>
                <w:spacing w:val="-5"/>
                <w:sz w:val="18"/>
              </w:rPr>
              <w:t>5.</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76" w:lineRule="auto"/>
              <w:ind w:left="88" w:right="68" w:hanging="2"/>
              <w:jc w:val="center"/>
              <w:rPr>
                <w:sz w:val="18"/>
              </w:rPr>
            </w:pPr>
            <w:r>
              <w:rPr>
                <w:sz w:val="18"/>
              </w:rPr>
              <w:t>L’AQUILA CAPITALE DELLA CULTURA 2026: INTERVENTI</w:t>
            </w:r>
            <w:r>
              <w:rPr>
                <w:spacing w:val="-3"/>
                <w:sz w:val="18"/>
              </w:rPr>
              <w:t> </w:t>
            </w:r>
            <w:r>
              <w:rPr>
                <w:sz w:val="18"/>
              </w:rPr>
              <w:t>PER</w:t>
            </w:r>
            <w:r>
              <w:rPr>
                <w:spacing w:val="-3"/>
                <w:sz w:val="18"/>
              </w:rPr>
              <w:t> </w:t>
            </w:r>
            <w:r>
              <w:rPr>
                <w:sz w:val="18"/>
              </w:rPr>
              <w:t>IL</w:t>
            </w:r>
            <w:r>
              <w:rPr>
                <w:spacing w:val="-5"/>
                <w:sz w:val="18"/>
              </w:rPr>
              <w:t> </w:t>
            </w:r>
            <w:r>
              <w:rPr>
                <w:sz w:val="18"/>
              </w:rPr>
              <w:t>RAFFORZAMENTO</w:t>
            </w:r>
            <w:r>
              <w:rPr>
                <w:spacing w:val="-3"/>
                <w:sz w:val="18"/>
              </w:rPr>
              <w:t> </w:t>
            </w:r>
            <w:r>
              <w:rPr>
                <w:sz w:val="18"/>
              </w:rPr>
              <w:t>DELLE CAPACITA’ DI VALORIZZAZIONE </w:t>
            </w:r>
            <w:r>
              <w:rPr>
                <w:spacing w:val="-2"/>
                <w:sz w:val="18"/>
              </w:rPr>
              <w:t>CULTURALE</w:t>
            </w:r>
          </w:p>
          <w:p>
            <w:pPr>
              <w:pStyle w:val="TableParagraph"/>
              <w:ind w:left="34" w:right="15"/>
              <w:jc w:val="center"/>
              <w:rPr>
                <w:sz w:val="18"/>
              </w:rPr>
            </w:pPr>
            <w:r>
              <w:rPr>
                <w:sz w:val="18"/>
              </w:rPr>
              <w:t>E </w:t>
            </w:r>
            <w:r>
              <w:rPr>
                <w:spacing w:val="-2"/>
                <w:sz w:val="18"/>
              </w:rPr>
              <w:t>TURISTICA</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8"/>
              <w:jc w:val="center"/>
              <w:rPr>
                <w:sz w:val="18"/>
              </w:rPr>
            </w:pPr>
            <w:r>
              <w:rPr>
                <w:spacing w:val="-2"/>
                <w:sz w:val="18"/>
              </w:rPr>
              <w:t>4.000.000,00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8"/>
              <w:jc w:val="center"/>
              <w:rPr>
                <w:sz w:val="18"/>
              </w:rPr>
            </w:pPr>
            <w:r>
              <w:rPr>
                <w:spacing w:val="-2"/>
                <w:sz w:val="18"/>
              </w:rPr>
              <w:t>4.000.000,00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9"/>
              <w:jc w:val="center"/>
              <w:rPr>
                <w:sz w:val="18"/>
              </w:rPr>
            </w:pPr>
            <w:r>
              <w:rPr>
                <w:spacing w:val="-2"/>
                <w:sz w:val="18"/>
              </w:rPr>
              <w:t>Cultura</w:t>
            </w:r>
          </w:p>
        </w:tc>
      </w:tr>
      <w:tr>
        <w:trPr>
          <w:trHeight w:val="477"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119"/>
              <w:ind w:left="17"/>
              <w:jc w:val="center"/>
              <w:rPr>
                <w:sz w:val="18"/>
              </w:rPr>
            </w:pPr>
            <w:r>
              <w:rPr>
                <w:spacing w:val="-5"/>
                <w:sz w:val="18"/>
              </w:rPr>
              <w:t>6.</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07" w:lineRule="exact"/>
              <w:ind w:left="32" w:right="15"/>
              <w:jc w:val="center"/>
              <w:rPr>
                <w:sz w:val="18"/>
              </w:rPr>
            </w:pPr>
            <w:r>
              <w:rPr>
                <w:sz w:val="18"/>
              </w:rPr>
              <w:t>ECOMUSEO:</w:t>
            </w:r>
            <w:r>
              <w:rPr>
                <w:spacing w:val="-1"/>
                <w:sz w:val="18"/>
              </w:rPr>
              <w:t> </w:t>
            </w:r>
            <w:r>
              <w:rPr>
                <w:sz w:val="18"/>
              </w:rPr>
              <w:t>PATRIMONIO,</w:t>
            </w:r>
            <w:r>
              <w:rPr>
                <w:spacing w:val="-3"/>
                <w:sz w:val="18"/>
              </w:rPr>
              <w:t> </w:t>
            </w:r>
            <w:r>
              <w:rPr>
                <w:sz w:val="18"/>
              </w:rPr>
              <w:t>STORIA </w:t>
            </w:r>
            <w:r>
              <w:rPr>
                <w:spacing w:val="-10"/>
                <w:sz w:val="18"/>
              </w:rPr>
              <w:t>E</w:t>
            </w:r>
          </w:p>
          <w:p>
            <w:pPr>
              <w:pStyle w:val="TableParagraph"/>
              <w:spacing w:before="30"/>
              <w:ind w:left="32" w:right="20"/>
              <w:jc w:val="center"/>
              <w:rPr>
                <w:sz w:val="18"/>
              </w:rPr>
            </w:pPr>
            <w:r>
              <w:rPr>
                <w:sz w:val="18"/>
              </w:rPr>
              <w:t>PAESAGGI</w:t>
            </w:r>
            <w:r>
              <w:rPr>
                <w:spacing w:val="-9"/>
                <w:sz w:val="18"/>
              </w:rPr>
              <w:t> </w:t>
            </w:r>
            <w:r>
              <w:rPr>
                <w:spacing w:val="-2"/>
                <w:sz w:val="18"/>
              </w:rPr>
              <w:t>D’ABRUZZO</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119"/>
              <w:ind w:left="18" w:right="7"/>
              <w:jc w:val="center"/>
              <w:rPr>
                <w:sz w:val="18"/>
              </w:rPr>
            </w:pPr>
            <w:r>
              <w:rPr>
                <w:spacing w:val="-2"/>
                <w:sz w:val="18"/>
              </w:rPr>
              <w:t>5.519.000,00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119"/>
              <w:ind w:left="18"/>
              <w:jc w:val="center"/>
              <w:rPr>
                <w:sz w:val="18"/>
              </w:rPr>
            </w:pPr>
            <w:r>
              <w:rPr>
                <w:spacing w:val="-2"/>
                <w:sz w:val="18"/>
              </w:rPr>
              <w:t>5.519.000,00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before="119"/>
              <w:ind w:left="19"/>
              <w:jc w:val="center"/>
              <w:rPr>
                <w:sz w:val="18"/>
              </w:rPr>
            </w:pPr>
            <w:r>
              <w:rPr>
                <w:spacing w:val="-2"/>
                <w:sz w:val="18"/>
              </w:rPr>
              <w:t>Cultura</w:t>
            </w:r>
          </w:p>
        </w:tc>
      </w:tr>
      <w:tr>
        <w:trPr>
          <w:trHeight w:val="952"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7"/>
              <w:jc w:val="center"/>
              <w:rPr>
                <w:sz w:val="18"/>
              </w:rPr>
            </w:pPr>
            <w:r>
              <w:rPr>
                <w:spacing w:val="-5"/>
                <w:sz w:val="18"/>
              </w:rPr>
              <w:t>7.</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76" w:lineRule="auto"/>
              <w:ind w:left="32" w:right="15"/>
              <w:jc w:val="center"/>
              <w:rPr>
                <w:sz w:val="18"/>
              </w:rPr>
            </w:pPr>
            <w:r>
              <w:rPr>
                <w:sz w:val="18"/>
              </w:rPr>
              <w:t>ECOSISTEMA</w:t>
            </w:r>
            <w:r>
              <w:rPr>
                <w:spacing w:val="-10"/>
                <w:sz w:val="18"/>
              </w:rPr>
              <w:t> </w:t>
            </w:r>
            <w:r>
              <w:rPr>
                <w:sz w:val="18"/>
              </w:rPr>
              <w:t>DELLE</w:t>
            </w:r>
            <w:r>
              <w:rPr>
                <w:spacing w:val="-10"/>
                <w:sz w:val="18"/>
              </w:rPr>
              <w:t> </w:t>
            </w:r>
            <w:r>
              <w:rPr>
                <w:sz w:val="18"/>
              </w:rPr>
              <w:t>IMPRESE</w:t>
            </w:r>
            <w:r>
              <w:rPr>
                <w:spacing w:val="-10"/>
                <w:sz w:val="18"/>
              </w:rPr>
              <w:t> </w:t>
            </w:r>
            <w:r>
              <w:rPr>
                <w:sz w:val="18"/>
              </w:rPr>
              <w:t>CULTURALI</w:t>
            </w:r>
            <w:r>
              <w:rPr>
                <w:spacing w:val="-10"/>
                <w:sz w:val="18"/>
              </w:rPr>
              <w:t> </w:t>
            </w:r>
            <w:r>
              <w:rPr>
                <w:sz w:val="18"/>
              </w:rPr>
              <w:t>E CREATIVE E INTERNAZIONALIZZAZIONE: GEMELLAGGIO CON BOURGES CAPITALE</w:t>
            </w:r>
          </w:p>
          <w:p>
            <w:pPr>
              <w:pStyle w:val="TableParagraph"/>
              <w:spacing w:line="205" w:lineRule="exact"/>
              <w:ind w:left="32" w:right="15"/>
              <w:jc w:val="center"/>
              <w:rPr>
                <w:sz w:val="18"/>
              </w:rPr>
            </w:pPr>
            <w:r>
              <w:rPr>
                <w:sz w:val="18"/>
              </w:rPr>
              <w:t>EUROPEA DELLA CULTURA</w:t>
            </w:r>
            <w:r>
              <w:rPr>
                <w:spacing w:val="-3"/>
                <w:sz w:val="18"/>
              </w:rPr>
              <w:t> </w:t>
            </w:r>
            <w:r>
              <w:rPr>
                <w:spacing w:val="-4"/>
                <w:sz w:val="18"/>
              </w:rPr>
              <w:t>2028</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38"/>
              <w:rPr>
                <w:sz w:val="18"/>
              </w:rPr>
            </w:pPr>
            <w:r>
              <w:rPr>
                <w:sz w:val="18"/>
              </w:rPr>
              <w:t>2.500.000</w:t>
            </w:r>
            <w:r>
              <w:rPr>
                <w:spacing w:val="1"/>
                <w:sz w:val="18"/>
              </w:rPr>
              <w:t> </w:t>
            </w:r>
            <w:r>
              <w:rPr>
                <w:spacing w:val="-5"/>
                <w:sz w:val="18"/>
              </w:rPr>
              <w:t>,00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150"/>
              <w:rPr>
                <w:sz w:val="18"/>
              </w:rPr>
            </w:pPr>
          </w:p>
          <w:p>
            <w:pPr>
              <w:pStyle w:val="TableParagraph"/>
              <w:ind w:left="18"/>
              <w:jc w:val="center"/>
              <w:rPr>
                <w:sz w:val="18"/>
              </w:rPr>
            </w:pPr>
            <w:r>
              <w:rPr>
                <w:spacing w:val="-2"/>
                <w:sz w:val="18"/>
              </w:rPr>
              <w:t>2.500.000,00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spacing w:line="276" w:lineRule="auto"/>
              <w:ind w:left="785" w:hanging="384"/>
              <w:rPr>
                <w:sz w:val="18"/>
              </w:rPr>
            </w:pPr>
            <w:r>
              <w:rPr>
                <w:sz w:val="18"/>
              </w:rPr>
              <w:t>Ricerca</w:t>
            </w:r>
            <w:r>
              <w:rPr>
                <w:spacing w:val="-12"/>
                <w:sz w:val="18"/>
              </w:rPr>
              <w:t> </w:t>
            </w:r>
            <w:r>
              <w:rPr>
                <w:sz w:val="18"/>
              </w:rPr>
              <w:t>e</w:t>
            </w:r>
            <w:r>
              <w:rPr>
                <w:spacing w:val="-11"/>
                <w:sz w:val="18"/>
              </w:rPr>
              <w:t> </w:t>
            </w:r>
            <w:r>
              <w:rPr>
                <w:sz w:val="18"/>
              </w:rPr>
              <w:t>innovazione </w:t>
            </w:r>
            <w:r>
              <w:rPr>
                <w:spacing w:val="-2"/>
                <w:sz w:val="18"/>
              </w:rPr>
              <w:t>tecnologica</w:t>
            </w:r>
          </w:p>
        </w:tc>
      </w:tr>
      <w:tr>
        <w:trPr>
          <w:trHeight w:val="712"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7"/>
              <w:jc w:val="center"/>
              <w:rPr>
                <w:sz w:val="18"/>
              </w:rPr>
            </w:pPr>
            <w:r>
              <w:rPr>
                <w:spacing w:val="-5"/>
                <w:sz w:val="18"/>
              </w:rPr>
              <w:t>8.</w:t>
            </w: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line="207" w:lineRule="exact"/>
              <w:ind w:left="32" w:right="15"/>
              <w:jc w:val="center"/>
              <w:rPr>
                <w:sz w:val="18"/>
              </w:rPr>
            </w:pPr>
            <w:r>
              <w:rPr>
                <w:sz w:val="18"/>
              </w:rPr>
              <w:t>HUB</w:t>
            </w:r>
            <w:r>
              <w:rPr>
                <w:spacing w:val="-4"/>
                <w:sz w:val="18"/>
              </w:rPr>
              <w:t> </w:t>
            </w:r>
            <w:r>
              <w:rPr>
                <w:sz w:val="18"/>
              </w:rPr>
              <w:t>SCUOLA</w:t>
            </w:r>
            <w:r>
              <w:rPr>
                <w:spacing w:val="-3"/>
                <w:sz w:val="18"/>
              </w:rPr>
              <w:t> </w:t>
            </w:r>
            <w:r>
              <w:rPr>
                <w:sz w:val="18"/>
              </w:rPr>
              <w:t>LAVORO.</w:t>
            </w:r>
            <w:r>
              <w:rPr>
                <w:spacing w:val="-3"/>
                <w:sz w:val="18"/>
              </w:rPr>
              <w:t> </w:t>
            </w:r>
            <w:r>
              <w:rPr>
                <w:sz w:val="18"/>
              </w:rPr>
              <w:t>DALLA</w:t>
            </w:r>
            <w:r>
              <w:rPr>
                <w:spacing w:val="-3"/>
                <w:sz w:val="18"/>
              </w:rPr>
              <w:t> </w:t>
            </w:r>
            <w:r>
              <w:rPr>
                <w:spacing w:val="-2"/>
                <w:sz w:val="18"/>
              </w:rPr>
              <w:t>RICERCA</w:t>
            </w:r>
          </w:p>
          <w:p>
            <w:pPr>
              <w:pStyle w:val="TableParagraph"/>
              <w:spacing w:before="30"/>
              <w:ind w:left="33" w:right="15"/>
              <w:jc w:val="center"/>
              <w:rPr>
                <w:sz w:val="18"/>
              </w:rPr>
            </w:pPr>
            <w:r>
              <w:rPr>
                <w:sz w:val="18"/>
              </w:rPr>
              <w:t>ALL’INDUSTRIA: CREAZIONE </w:t>
            </w:r>
            <w:r>
              <w:rPr>
                <w:spacing w:val="-5"/>
                <w:sz w:val="18"/>
              </w:rPr>
              <w:t>DI</w:t>
            </w:r>
          </w:p>
          <w:p>
            <w:pPr>
              <w:pStyle w:val="TableParagraph"/>
              <w:spacing w:before="31"/>
              <w:ind w:left="32" w:right="15"/>
              <w:jc w:val="center"/>
              <w:rPr>
                <w:sz w:val="18"/>
              </w:rPr>
            </w:pPr>
            <w:r>
              <w:rPr>
                <w:sz w:val="18"/>
              </w:rPr>
              <w:t>COMPETENZE</w:t>
            </w:r>
            <w:r>
              <w:rPr>
                <w:spacing w:val="-3"/>
                <w:sz w:val="18"/>
              </w:rPr>
              <w:t> </w:t>
            </w:r>
            <w:r>
              <w:rPr>
                <w:sz w:val="18"/>
              </w:rPr>
              <w:t>PER START</w:t>
            </w:r>
            <w:r>
              <w:rPr>
                <w:spacing w:val="-1"/>
                <w:sz w:val="18"/>
              </w:rPr>
              <w:t> </w:t>
            </w:r>
            <w:r>
              <w:rPr>
                <w:sz w:val="18"/>
              </w:rPr>
              <w:t>UP</w:t>
            </w:r>
            <w:r>
              <w:rPr>
                <w:spacing w:val="-2"/>
                <w:sz w:val="18"/>
              </w:rPr>
              <w:t> INNOVATIVE</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right="5"/>
              <w:jc w:val="center"/>
              <w:rPr>
                <w:sz w:val="18"/>
              </w:rPr>
            </w:pPr>
            <w:r>
              <w:rPr>
                <w:spacing w:val="-2"/>
                <w:sz w:val="18"/>
              </w:rPr>
              <w:t>3.200.000,00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30"/>
              <w:rPr>
                <w:sz w:val="18"/>
              </w:rPr>
            </w:pPr>
          </w:p>
          <w:p>
            <w:pPr>
              <w:pStyle w:val="TableParagraph"/>
              <w:ind w:left="18"/>
              <w:jc w:val="center"/>
              <w:rPr>
                <w:sz w:val="18"/>
              </w:rPr>
            </w:pPr>
            <w:r>
              <w:rPr>
                <w:spacing w:val="-2"/>
                <w:sz w:val="18"/>
              </w:rPr>
              <w:t>3.000.000,00</w:t>
            </w:r>
          </w:p>
        </w:tc>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276" w:lineRule="auto" w:before="117"/>
              <w:ind w:left="785" w:hanging="384"/>
              <w:rPr>
                <w:sz w:val="18"/>
              </w:rPr>
            </w:pPr>
            <w:r>
              <w:rPr>
                <w:sz w:val="18"/>
              </w:rPr>
              <w:t>Ricerca</w:t>
            </w:r>
            <w:r>
              <w:rPr>
                <w:spacing w:val="-12"/>
                <w:sz w:val="18"/>
              </w:rPr>
              <w:t> </w:t>
            </w:r>
            <w:r>
              <w:rPr>
                <w:sz w:val="18"/>
              </w:rPr>
              <w:t>e</w:t>
            </w:r>
            <w:r>
              <w:rPr>
                <w:spacing w:val="-11"/>
                <w:sz w:val="18"/>
              </w:rPr>
              <w:t> </w:t>
            </w:r>
            <w:r>
              <w:rPr>
                <w:sz w:val="18"/>
              </w:rPr>
              <w:t>innovazione </w:t>
            </w:r>
            <w:r>
              <w:rPr>
                <w:spacing w:val="-2"/>
                <w:sz w:val="18"/>
              </w:rPr>
              <w:t>tecnologica</w:t>
            </w:r>
          </w:p>
        </w:tc>
      </w:tr>
      <w:tr>
        <w:trPr>
          <w:trHeight w:val="611" w:hRule="atLeast"/>
        </w:trPr>
        <w:tc>
          <w:tcPr>
            <w:tcW w:w="442"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4094" w:type="dxa"/>
            <w:tcBorders>
              <w:top w:val="single" w:sz="4" w:space="0" w:color="000000"/>
              <w:left w:val="single" w:sz="4" w:space="0" w:color="000000"/>
              <w:bottom w:val="single" w:sz="4" w:space="0" w:color="000000"/>
              <w:right w:val="single" w:sz="4" w:space="0" w:color="000000"/>
            </w:tcBorders>
          </w:tcPr>
          <w:p>
            <w:pPr>
              <w:pStyle w:val="TableParagraph"/>
              <w:spacing w:before="67"/>
              <w:rPr>
                <w:sz w:val="22"/>
              </w:rPr>
            </w:pPr>
          </w:p>
          <w:p>
            <w:pPr>
              <w:pStyle w:val="TableParagraph"/>
              <w:ind w:left="33" w:right="15"/>
              <w:jc w:val="center"/>
              <w:rPr>
                <w:b/>
                <w:sz w:val="22"/>
              </w:rPr>
            </w:pPr>
            <w:r>
              <w:rPr>
                <w:b/>
                <w:spacing w:val="-2"/>
                <w:sz w:val="22"/>
              </w:rPr>
              <w:t>TOTALE</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before="116"/>
              <w:rPr>
                <w:sz w:val="20"/>
              </w:rPr>
            </w:pPr>
          </w:p>
          <w:p>
            <w:pPr>
              <w:pStyle w:val="TableParagraph"/>
              <w:ind w:left="18" w:right="5"/>
              <w:jc w:val="center"/>
              <w:rPr>
                <w:b/>
                <w:sz w:val="20"/>
              </w:rPr>
            </w:pPr>
            <w:r>
              <w:rPr>
                <w:b/>
                <w:spacing w:val="-2"/>
                <w:sz w:val="20"/>
              </w:rPr>
              <w:t>28.964.480</w:t>
            </w:r>
          </w:p>
        </w:tc>
        <w:tc>
          <w:tcPr>
            <w:tcW w:w="1440" w:type="dxa"/>
            <w:tcBorders>
              <w:top w:val="single" w:sz="4" w:space="0" w:color="000000"/>
              <w:left w:val="single" w:sz="4" w:space="0" w:color="000000"/>
              <w:bottom w:val="single" w:sz="4" w:space="0" w:color="000000"/>
              <w:right w:val="single" w:sz="4" w:space="0" w:color="000000"/>
            </w:tcBorders>
          </w:tcPr>
          <w:p>
            <w:pPr>
              <w:pStyle w:val="TableParagraph"/>
              <w:spacing w:before="116"/>
              <w:rPr>
                <w:sz w:val="20"/>
              </w:rPr>
            </w:pPr>
          </w:p>
          <w:p>
            <w:pPr>
              <w:pStyle w:val="TableParagraph"/>
              <w:ind w:left="18" w:right="4"/>
              <w:jc w:val="center"/>
              <w:rPr>
                <w:b/>
                <w:sz w:val="20"/>
              </w:rPr>
            </w:pPr>
            <w:r>
              <w:rPr>
                <w:b/>
                <w:spacing w:val="-2"/>
                <w:sz w:val="20"/>
              </w:rPr>
              <w:t>27.064.480</w:t>
            </w:r>
          </w:p>
        </w:tc>
        <w:tc>
          <w:tcPr>
            <w:tcW w:w="2398" w:type="dxa"/>
            <w:tcBorders>
              <w:top w:val="single" w:sz="4" w:space="0" w:color="000000"/>
              <w:left w:val="single" w:sz="4" w:space="0" w:color="000000"/>
              <w:bottom w:val="nil"/>
              <w:right w:val="nil"/>
            </w:tcBorders>
          </w:tcPr>
          <w:p>
            <w:pPr>
              <w:pStyle w:val="TableParagraph"/>
              <w:rPr>
                <w:sz w:val="16"/>
              </w:rPr>
            </w:pPr>
          </w:p>
        </w:tc>
      </w:tr>
    </w:tbl>
    <w:p>
      <w:pPr>
        <w:pStyle w:val="BodyText"/>
        <w:spacing w:before="155"/>
        <w:ind w:left="0"/>
        <w:jc w:val="left"/>
        <w:rPr>
          <w:sz w:val="17"/>
        </w:rPr>
      </w:pPr>
    </w:p>
    <w:p>
      <w:pPr>
        <w:pStyle w:val="ListParagraph"/>
        <w:numPr>
          <w:ilvl w:val="1"/>
          <w:numId w:val="46"/>
        </w:numPr>
        <w:tabs>
          <w:tab w:pos="368" w:val="left" w:leader="none"/>
        </w:tabs>
        <w:spacing w:line="240" w:lineRule="auto" w:before="0" w:after="0"/>
        <w:ind w:left="368" w:right="0" w:hanging="255"/>
        <w:jc w:val="left"/>
        <w:rPr>
          <w:i/>
          <w:sz w:val="17"/>
        </w:rPr>
      </w:pPr>
      <w:r>
        <w:rPr>
          <w:i/>
          <w:color w:val="231F20"/>
          <w:sz w:val="17"/>
        </w:rPr>
        <w:t>Risorse</w:t>
      </w:r>
      <w:r>
        <w:rPr>
          <w:i/>
          <w:color w:val="231F20"/>
          <w:spacing w:val="-6"/>
          <w:sz w:val="17"/>
        </w:rPr>
        <w:t> </w:t>
      </w:r>
      <w:r>
        <w:rPr>
          <w:i/>
          <w:color w:val="231F20"/>
          <w:sz w:val="17"/>
        </w:rPr>
        <w:t>da</w:t>
      </w:r>
      <w:r>
        <w:rPr>
          <w:i/>
          <w:color w:val="231F20"/>
          <w:spacing w:val="-6"/>
          <w:sz w:val="17"/>
        </w:rPr>
        <w:t> </w:t>
      </w:r>
      <w:r>
        <w:rPr>
          <w:i/>
          <w:color w:val="231F20"/>
          <w:sz w:val="17"/>
        </w:rPr>
        <w:t>programmare</w:t>
      </w:r>
      <w:r>
        <w:rPr>
          <w:i/>
          <w:color w:val="231F20"/>
          <w:spacing w:val="-6"/>
          <w:sz w:val="17"/>
        </w:rPr>
        <w:t> </w:t>
      </w:r>
      <w:r>
        <w:rPr>
          <w:i/>
          <w:color w:val="231F20"/>
          <w:sz w:val="17"/>
        </w:rPr>
        <w:t>per</w:t>
      </w:r>
      <w:r>
        <w:rPr>
          <w:i/>
          <w:color w:val="231F20"/>
          <w:spacing w:val="-6"/>
          <w:sz w:val="17"/>
        </w:rPr>
        <w:t> </w:t>
      </w:r>
      <w:r>
        <w:rPr>
          <w:i/>
          <w:color w:val="231F20"/>
          <w:spacing w:val="-2"/>
          <w:sz w:val="17"/>
        </w:rPr>
        <w:t>annualità</w:t>
      </w:r>
    </w:p>
    <w:p>
      <w:pPr>
        <w:spacing w:before="99"/>
        <w:ind w:left="113" w:right="0" w:firstLine="341"/>
        <w:jc w:val="left"/>
        <w:rPr>
          <w:sz w:val="17"/>
        </w:rPr>
      </w:pPr>
      <w:r>
        <w:rPr>
          <w:color w:val="231F20"/>
          <w:sz w:val="17"/>
        </w:rPr>
        <w:t>Lo</w:t>
      </w:r>
      <w:r>
        <w:rPr>
          <w:color w:val="231F20"/>
          <w:spacing w:val="17"/>
          <w:sz w:val="17"/>
        </w:rPr>
        <w:t> </w:t>
      </w:r>
      <w:r>
        <w:rPr>
          <w:color w:val="231F20"/>
          <w:sz w:val="17"/>
        </w:rPr>
        <w:t>schema</w:t>
      </w:r>
      <w:r>
        <w:rPr>
          <w:color w:val="231F20"/>
          <w:spacing w:val="17"/>
          <w:sz w:val="17"/>
        </w:rPr>
        <w:t> </w:t>
      </w:r>
      <w:r>
        <w:rPr>
          <w:color w:val="231F20"/>
          <w:sz w:val="17"/>
        </w:rPr>
        <w:t>che</w:t>
      </w:r>
      <w:r>
        <w:rPr>
          <w:color w:val="231F20"/>
          <w:spacing w:val="17"/>
          <w:sz w:val="17"/>
        </w:rPr>
        <w:t> </w:t>
      </w:r>
      <w:r>
        <w:rPr>
          <w:color w:val="231F20"/>
          <w:sz w:val="17"/>
        </w:rPr>
        <w:t>segue</w:t>
      </w:r>
      <w:r>
        <w:rPr>
          <w:color w:val="231F20"/>
          <w:spacing w:val="17"/>
          <w:sz w:val="17"/>
        </w:rPr>
        <w:t> </w:t>
      </w:r>
      <w:r>
        <w:rPr>
          <w:color w:val="231F20"/>
          <w:sz w:val="17"/>
        </w:rPr>
        <w:t>rappresenta</w:t>
      </w:r>
      <w:r>
        <w:rPr>
          <w:color w:val="231F20"/>
          <w:spacing w:val="17"/>
          <w:sz w:val="17"/>
        </w:rPr>
        <w:t> </w:t>
      </w:r>
      <w:r>
        <w:rPr>
          <w:color w:val="231F20"/>
          <w:sz w:val="17"/>
        </w:rPr>
        <w:t>la</w:t>
      </w:r>
      <w:r>
        <w:rPr>
          <w:color w:val="231F20"/>
          <w:spacing w:val="17"/>
          <w:sz w:val="17"/>
        </w:rPr>
        <w:t> </w:t>
      </w:r>
      <w:r>
        <w:rPr>
          <w:color w:val="231F20"/>
          <w:sz w:val="17"/>
        </w:rPr>
        <w:t>programmazione</w:t>
      </w:r>
      <w:r>
        <w:rPr>
          <w:color w:val="231F20"/>
          <w:spacing w:val="17"/>
          <w:sz w:val="17"/>
        </w:rPr>
        <w:t> </w:t>
      </w:r>
      <w:r>
        <w:rPr>
          <w:color w:val="231F20"/>
          <w:sz w:val="17"/>
        </w:rPr>
        <w:t>in</w:t>
      </w:r>
      <w:r>
        <w:rPr>
          <w:color w:val="231F20"/>
          <w:spacing w:val="17"/>
          <w:sz w:val="17"/>
        </w:rPr>
        <w:t> </w:t>
      </w:r>
      <w:r>
        <w:rPr>
          <w:color w:val="231F20"/>
          <w:sz w:val="17"/>
        </w:rPr>
        <w:t>valore</w:t>
      </w:r>
      <w:r>
        <w:rPr>
          <w:color w:val="231F20"/>
          <w:spacing w:val="17"/>
          <w:sz w:val="17"/>
        </w:rPr>
        <w:t> </w:t>
      </w:r>
      <w:r>
        <w:rPr>
          <w:color w:val="231F20"/>
          <w:sz w:val="17"/>
        </w:rPr>
        <w:t>assoluto</w:t>
      </w:r>
      <w:r>
        <w:rPr>
          <w:color w:val="231F20"/>
          <w:spacing w:val="17"/>
          <w:sz w:val="17"/>
        </w:rPr>
        <w:t> </w:t>
      </w:r>
      <w:r>
        <w:rPr>
          <w:color w:val="231F20"/>
          <w:sz w:val="17"/>
        </w:rPr>
        <w:t>e</w:t>
      </w:r>
      <w:r>
        <w:rPr>
          <w:color w:val="231F20"/>
          <w:spacing w:val="17"/>
          <w:sz w:val="17"/>
        </w:rPr>
        <w:t> </w:t>
      </w:r>
      <w:r>
        <w:rPr>
          <w:color w:val="231F20"/>
          <w:sz w:val="17"/>
        </w:rPr>
        <w:t>in</w:t>
      </w:r>
      <w:r>
        <w:rPr>
          <w:color w:val="231F20"/>
          <w:spacing w:val="17"/>
          <w:sz w:val="17"/>
        </w:rPr>
        <w:t> </w:t>
      </w:r>
      <w:r>
        <w:rPr>
          <w:color w:val="231F20"/>
          <w:sz w:val="17"/>
        </w:rPr>
        <w:t>percentuale</w:t>
      </w:r>
      <w:r>
        <w:rPr>
          <w:color w:val="231F20"/>
          <w:spacing w:val="17"/>
          <w:sz w:val="17"/>
        </w:rPr>
        <w:t> </w:t>
      </w:r>
      <w:r>
        <w:rPr>
          <w:color w:val="231F20"/>
          <w:sz w:val="17"/>
        </w:rPr>
        <w:t>per</w:t>
      </w:r>
      <w:r>
        <w:rPr>
          <w:color w:val="231F20"/>
          <w:spacing w:val="17"/>
          <w:sz w:val="17"/>
        </w:rPr>
        <w:t> </w:t>
      </w:r>
      <w:r>
        <w:rPr>
          <w:color w:val="231F20"/>
          <w:sz w:val="17"/>
        </w:rPr>
        <w:t>annualità</w:t>
      </w:r>
      <w:r>
        <w:rPr>
          <w:color w:val="231F20"/>
          <w:spacing w:val="17"/>
          <w:sz w:val="17"/>
        </w:rPr>
        <w:t> </w:t>
      </w:r>
      <w:r>
        <w:rPr>
          <w:color w:val="231F20"/>
          <w:sz w:val="17"/>
        </w:rPr>
        <w:t>dell’ammontare</w:t>
      </w:r>
      <w:r>
        <w:rPr>
          <w:color w:val="231F20"/>
          <w:spacing w:val="17"/>
          <w:sz w:val="17"/>
        </w:rPr>
        <w:t> </w:t>
      </w:r>
      <w:r>
        <w:rPr>
          <w:color w:val="231F20"/>
          <w:sz w:val="17"/>
        </w:rPr>
        <w:t>complessivo</w:t>
      </w:r>
      <w:r>
        <w:rPr>
          <w:color w:val="231F20"/>
          <w:spacing w:val="14"/>
          <w:sz w:val="17"/>
        </w:rPr>
        <w:t> </w:t>
      </w:r>
      <w:r>
        <w:rPr>
          <w:color w:val="231F20"/>
          <w:sz w:val="17"/>
        </w:rPr>
        <w:t>delle risorse del Programma Restart 2.</w:t>
      </w:r>
    </w:p>
    <w:p>
      <w:pPr>
        <w:spacing w:before="43"/>
        <w:ind w:left="113" w:right="0" w:firstLine="341"/>
        <w:jc w:val="left"/>
        <w:rPr>
          <w:sz w:val="17"/>
        </w:rPr>
      </w:pPr>
      <w:r>
        <w:rPr>
          <w:color w:val="231F20"/>
          <w:sz w:val="17"/>
        </w:rPr>
        <w:t>Tale</w:t>
      </w:r>
      <w:r>
        <w:rPr>
          <w:color w:val="231F20"/>
          <w:spacing w:val="17"/>
          <w:sz w:val="17"/>
        </w:rPr>
        <w:t> </w:t>
      </w:r>
      <w:r>
        <w:rPr>
          <w:color w:val="231F20"/>
          <w:sz w:val="17"/>
        </w:rPr>
        <w:t>riparto</w:t>
      </w:r>
      <w:r>
        <w:rPr>
          <w:color w:val="231F20"/>
          <w:spacing w:val="17"/>
          <w:sz w:val="17"/>
        </w:rPr>
        <w:t> </w:t>
      </w:r>
      <w:r>
        <w:rPr>
          <w:color w:val="231F20"/>
          <w:sz w:val="17"/>
        </w:rPr>
        <w:t>risponde</w:t>
      </w:r>
      <w:r>
        <w:rPr>
          <w:color w:val="231F20"/>
          <w:spacing w:val="17"/>
          <w:sz w:val="17"/>
        </w:rPr>
        <w:t> </w:t>
      </w:r>
      <w:r>
        <w:rPr>
          <w:color w:val="231F20"/>
          <w:sz w:val="17"/>
        </w:rPr>
        <w:t>all’esigenza</w:t>
      </w:r>
      <w:r>
        <w:rPr>
          <w:color w:val="231F20"/>
          <w:spacing w:val="17"/>
          <w:sz w:val="17"/>
        </w:rPr>
        <w:t> </w:t>
      </w:r>
      <w:r>
        <w:rPr>
          <w:color w:val="231F20"/>
          <w:sz w:val="17"/>
        </w:rPr>
        <w:t>di</w:t>
      </w:r>
      <w:r>
        <w:rPr>
          <w:color w:val="231F20"/>
          <w:spacing w:val="17"/>
          <w:sz w:val="17"/>
        </w:rPr>
        <w:t> </w:t>
      </w:r>
      <w:r>
        <w:rPr>
          <w:color w:val="231F20"/>
          <w:sz w:val="17"/>
        </w:rPr>
        <w:t>assicurare</w:t>
      </w:r>
      <w:r>
        <w:rPr>
          <w:color w:val="231F20"/>
          <w:spacing w:val="17"/>
          <w:sz w:val="17"/>
        </w:rPr>
        <w:t> </w:t>
      </w:r>
      <w:r>
        <w:rPr>
          <w:color w:val="231F20"/>
          <w:sz w:val="17"/>
        </w:rPr>
        <w:t>una</w:t>
      </w:r>
      <w:r>
        <w:rPr>
          <w:color w:val="231F20"/>
          <w:spacing w:val="17"/>
          <w:sz w:val="17"/>
        </w:rPr>
        <w:t> </w:t>
      </w:r>
      <w:r>
        <w:rPr>
          <w:color w:val="231F20"/>
          <w:sz w:val="17"/>
        </w:rPr>
        <w:t>copertura</w:t>
      </w:r>
      <w:r>
        <w:rPr>
          <w:color w:val="231F20"/>
          <w:spacing w:val="17"/>
          <w:sz w:val="17"/>
        </w:rPr>
        <w:t> </w:t>
      </w:r>
      <w:r>
        <w:rPr>
          <w:color w:val="231F20"/>
          <w:sz w:val="17"/>
        </w:rPr>
        <w:t>finanziaria</w:t>
      </w:r>
      <w:r>
        <w:rPr>
          <w:color w:val="231F20"/>
          <w:spacing w:val="17"/>
          <w:sz w:val="17"/>
        </w:rPr>
        <w:t> </w:t>
      </w:r>
      <w:r>
        <w:rPr>
          <w:color w:val="231F20"/>
          <w:sz w:val="17"/>
        </w:rPr>
        <w:t>in</w:t>
      </w:r>
      <w:r>
        <w:rPr>
          <w:color w:val="231F20"/>
          <w:spacing w:val="17"/>
          <w:sz w:val="17"/>
        </w:rPr>
        <w:t> </w:t>
      </w:r>
      <w:r>
        <w:rPr>
          <w:color w:val="231F20"/>
          <w:sz w:val="17"/>
        </w:rPr>
        <w:t>grado</w:t>
      </w:r>
      <w:r>
        <w:rPr>
          <w:color w:val="231F20"/>
          <w:spacing w:val="17"/>
          <w:sz w:val="17"/>
        </w:rPr>
        <w:t> </w:t>
      </w:r>
      <w:r>
        <w:rPr>
          <w:color w:val="231F20"/>
          <w:sz w:val="17"/>
        </w:rPr>
        <w:t>di</w:t>
      </w:r>
      <w:r>
        <w:rPr>
          <w:color w:val="231F20"/>
          <w:spacing w:val="17"/>
          <w:sz w:val="17"/>
        </w:rPr>
        <w:t> </w:t>
      </w:r>
      <w:r>
        <w:rPr>
          <w:color w:val="231F20"/>
          <w:sz w:val="17"/>
        </w:rPr>
        <w:t>determinare</w:t>
      </w:r>
      <w:r>
        <w:rPr>
          <w:color w:val="231F20"/>
          <w:spacing w:val="17"/>
          <w:sz w:val="17"/>
        </w:rPr>
        <w:t> </w:t>
      </w:r>
      <w:r>
        <w:rPr>
          <w:color w:val="231F20"/>
          <w:sz w:val="17"/>
        </w:rPr>
        <w:t>una</w:t>
      </w:r>
      <w:r>
        <w:rPr>
          <w:color w:val="231F20"/>
          <w:spacing w:val="17"/>
          <w:sz w:val="17"/>
        </w:rPr>
        <w:t> </w:t>
      </w:r>
      <w:r>
        <w:rPr>
          <w:color w:val="231F20"/>
          <w:sz w:val="17"/>
        </w:rPr>
        <w:t>spinta</w:t>
      </w:r>
      <w:r>
        <w:rPr>
          <w:color w:val="231F20"/>
          <w:spacing w:val="17"/>
          <w:sz w:val="17"/>
        </w:rPr>
        <w:t> </w:t>
      </w:r>
      <w:r>
        <w:rPr>
          <w:color w:val="231F20"/>
          <w:sz w:val="17"/>
        </w:rPr>
        <w:t>di</w:t>
      </w:r>
      <w:r>
        <w:rPr>
          <w:color w:val="231F20"/>
          <w:spacing w:val="17"/>
          <w:sz w:val="17"/>
        </w:rPr>
        <w:t> </w:t>
      </w:r>
      <w:r>
        <w:rPr>
          <w:color w:val="231F20"/>
          <w:sz w:val="17"/>
        </w:rPr>
        <w:t>forte</w:t>
      </w:r>
      <w:r>
        <w:rPr>
          <w:color w:val="231F20"/>
          <w:spacing w:val="17"/>
          <w:sz w:val="17"/>
        </w:rPr>
        <w:t> </w:t>
      </w:r>
      <w:r>
        <w:rPr>
          <w:color w:val="231F20"/>
          <w:sz w:val="17"/>
        </w:rPr>
        <w:t>impatto</w:t>
      </w:r>
      <w:r>
        <w:rPr>
          <w:color w:val="231F20"/>
          <w:spacing w:val="14"/>
          <w:sz w:val="17"/>
        </w:rPr>
        <w:t> </w:t>
      </w:r>
      <w:r>
        <w:rPr>
          <w:color w:val="231F20"/>
          <w:sz w:val="17"/>
        </w:rPr>
        <w:t>sul</w:t>
      </w:r>
      <w:r>
        <w:rPr>
          <w:color w:val="231F20"/>
          <w:spacing w:val="17"/>
          <w:sz w:val="17"/>
        </w:rPr>
        <w:t> </w:t>
      </w:r>
      <w:r>
        <w:rPr>
          <w:color w:val="231F20"/>
          <w:sz w:val="17"/>
        </w:rPr>
        <w:t>territorio abruzzese, sin dai primi anni.</w:t>
      </w:r>
    </w:p>
    <w:p>
      <w:pPr>
        <w:pStyle w:val="BodyText"/>
        <w:spacing w:before="9"/>
        <w:ind w:left="0"/>
        <w:jc w:val="left"/>
        <w:rPr>
          <w:sz w:val="17"/>
        </w:rPr>
      </w:pPr>
    </w:p>
    <w:tbl>
      <w:tblPr>
        <w:tblW w:w="0" w:type="auto"/>
        <w:jc w:val="left"/>
        <w:tblInd w:w="142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732"/>
        <w:gridCol w:w="1676"/>
        <w:gridCol w:w="1537"/>
        <w:gridCol w:w="1537"/>
        <w:gridCol w:w="1886"/>
      </w:tblGrid>
      <w:tr>
        <w:trPr>
          <w:trHeight w:val="268" w:hRule="atLeast"/>
        </w:trPr>
        <w:tc>
          <w:tcPr>
            <w:tcW w:w="732" w:type="dxa"/>
          </w:tcPr>
          <w:p>
            <w:pPr>
              <w:pStyle w:val="TableParagraph"/>
              <w:rPr>
                <w:sz w:val="16"/>
              </w:rPr>
            </w:pPr>
          </w:p>
        </w:tc>
        <w:tc>
          <w:tcPr>
            <w:tcW w:w="1676" w:type="dxa"/>
          </w:tcPr>
          <w:p>
            <w:pPr>
              <w:pStyle w:val="TableParagraph"/>
              <w:spacing w:before="34"/>
              <w:ind w:left="10"/>
              <w:jc w:val="center"/>
              <w:rPr>
                <w:sz w:val="17"/>
              </w:rPr>
            </w:pPr>
            <w:r>
              <w:rPr>
                <w:color w:val="231F20"/>
                <w:spacing w:val="-4"/>
                <w:sz w:val="17"/>
              </w:rPr>
              <w:t>2025</w:t>
            </w:r>
          </w:p>
        </w:tc>
        <w:tc>
          <w:tcPr>
            <w:tcW w:w="1537" w:type="dxa"/>
          </w:tcPr>
          <w:p>
            <w:pPr>
              <w:pStyle w:val="TableParagraph"/>
              <w:spacing w:before="34"/>
              <w:ind w:left="10"/>
              <w:jc w:val="center"/>
              <w:rPr>
                <w:sz w:val="17"/>
              </w:rPr>
            </w:pPr>
            <w:r>
              <w:rPr>
                <w:color w:val="231F20"/>
                <w:spacing w:val="-4"/>
                <w:sz w:val="17"/>
              </w:rPr>
              <w:t>2026</w:t>
            </w:r>
          </w:p>
        </w:tc>
        <w:tc>
          <w:tcPr>
            <w:tcW w:w="1537" w:type="dxa"/>
          </w:tcPr>
          <w:p>
            <w:pPr>
              <w:pStyle w:val="TableParagraph"/>
              <w:spacing w:before="34"/>
              <w:ind w:left="10"/>
              <w:jc w:val="center"/>
              <w:rPr>
                <w:sz w:val="17"/>
              </w:rPr>
            </w:pPr>
            <w:r>
              <w:rPr>
                <w:color w:val="231F20"/>
                <w:spacing w:val="-4"/>
                <w:sz w:val="17"/>
              </w:rPr>
              <w:t>2027</w:t>
            </w:r>
          </w:p>
        </w:tc>
        <w:tc>
          <w:tcPr>
            <w:tcW w:w="1886" w:type="dxa"/>
          </w:tcPr>
          <w:p>
            <w:pPr>
              <w:pStyle w:val="TableParagraph"/>
              <w:spacing w:before="34"/>
              <w:ind w:left="11"/>
              <w:jc w:val="center"/>
              <w:rPr>
                <w:sz w:val="17"/>
              </w:rPr>
            </w:pPr>
            <w:r>
              <w:rPr>
                <w:color w:val="231F20"/>
                <w:spacing w:val="-2"/>
                <w:sz w:val="17"/>
              </w:rPr>
              <w:t>TOTALE</w:t>
            </w:r>
          </w:p>
        </w:tc>
      </w:tr>
      <w:tr>
        <w:trPr>
          <w:trHeight w:val="268" w:hRule="atLeast"/>
        </w:trPr>
        <w:tc>
          <w:tcPr>
            <w:tcW w:w="732" w:type="dxa"/>
          </w:tcPr>
          <w:p>
            <w:pPr>
              <w:pStyle w:val="TableParagraph"/>
              <w:spacing w:before="34"/>
              <w:ind w:left="9"/>
              <w:jc w:val="center"/>
              <w:rPr>
                <w:sz w:val="17"/>
              </w:rPr>
            </w:pPr>
            <w:r>
              <w:rPr>
                <w:color w:val="231F20"/>
                <w:spacing w:val="-10"/>
                <w:sz w:val="17"/>
              </w:rPr>
              <w:t>%</w:t>
            </w:r>
          </w:p>
        </w:tc>
        <w:tc>
          <w:tcPr>
            <w:tcW w:w="1676" w:type="dxa"/>
          </w:tcPr>
          <w:p>
            <w:pPr>
              <w:pStyle w:val="TableParagraph"/>
              <w:spacing w:before="34"/>
              <w:ind w:left="10"/>
              <w:jc w:val="center"/>
              <w:rPr>
                <w:sz w:val="17"/>
              </w:rPr>
            </w:pPr>
            <w:r>
              <w:rPr>
                <w:color w:val="231F20"/>
                <w:spacing w:val="-2"/>
                <w:sz w:val="17"/>
              </w:rPr>
              <w:t>36,36%</w:t>
            </w:r>
          </w:p>
        </w:tc>
        <w:tc>
          <w:tcPr>
            <w:tcW w:w="1537" w:type="dxa"/>
          </w:tcPr>
          <w:p>
            <w:pPr>
              <w:pStyle w:val="TableParagraph"/>
              <w:spacing w:before="34"/>
              <w:ind w:left="10"/>
              <w:jc w:val="center"/>
              <w:rPr>
                <w:sz w:val="17"/>
              </w:rPr>
            </w:pPr>
            <w:r>
              <w:rPr>
                <w:color w:val="231F20"/>
                <w:spacing w:val="-2"/>
                <w:sz w:val="17"/>
              </w:rPr>
              <w:t>36,36%</w:t>
            </w:r>
          </w:p>
        </w:tc>
        <w:tc>
          <w:tcPr>
            <w:tcW w:w="1537" w:type="dxa"/>
          </w:tcPr>
          <w:p>
            <w:pPr>
              <w:pStyle w:val="TableParagraph"/>
              <w:spacing w:before="34"/>
              <w:ind w:left="10"/>
              <w:jc w:val="center"/>
              <w:rPr>
                <w:sz w:val="17"/>
              </w:rPr>
            </w:pPr>
            <w:r>
              <w:rPr>
                <w:color w:val="231F20"/>
                <w:spacing w:val="-2"/>
                <w:sz w:val="17"/>
              </w:rPr>
              <w:t>27,28%</w:t>
            </w:r>
          </w:p>
        </w:tc>
        <w:tc>
          <w:tcPr>
            <w:tcW w:w="1886" w:type="dxa"/>
          </w:tcPr>
          <w:p>
            <w:pPr>
              <w:pStyle w:val="TableParagraph"/>
              <w:spacing w:before="34"/>
              <w:ind w:left="11"/>
              <w:jc w:val="center"/>
              <w:rPr>
                <w:sz w:val="17"/>
              </w:rPr>
            </w:pPr>
            <w:r>
              <w:rPr>
                <w:color w:val="231F20"/>
                <w:spacing w:val="-4"/>
                <w:sz w:val="17"/>
              </w:rPr>
              <w:t>100%</w:t>
            </w:r>
          </w:p>
        </w:tc>
      </w:tr>
      <w:tr>
        <w:trPr>
          <w:trHeight w:val="268" w:hRule="atLeast"/>
        </w:trPr>
        <w:tc>
          <w:tcPr>
            <w:tcW w:w="732" w:type="dxa"/>
          </w:tcPr>
          <w:p>
            <w:pPr>
              <w:pStyle w:val="TableParagraph"/>
              <w:spacing w:before="34"/>
              <w:ind w:left="9"/>
              <w:jc w:val="center"/>
              <w:rPr>
                <w:sz w:val="17"/>
              </w:rPr>
            </w:pPr>
            <w:r>
              <w:rPr>
                <w:color w:val="231F20"/>
                <w:spacing w:val="-10"/>
                <w:sz w:val="17"/>
              </w:rPr>
              <w:t>€</w:t>
            </w:r>
          </w:p>
        </w:tc>
        <w:tc>
          <w:tcPr>
            <w:tcW w:w="1676" w:type="dxa"/>
          </w:tcPr>
          <w:p>
            <w:pPr>
              <w:pStyle w:val="TableParagraph"/>
              <w:spacing w:before="34"/>
              <w:ind w:left="10"/>
              <w:jc w:val="center"/>
              <w:rPr>
                <w:sz w:val="17"/>
              </w:rPr>
            </w:pPr>
            <w:r>
              <w:rPr>
                <w:color w:val="231F20"/>
                <w:spacing w:val="-2"/>
                <w:sz w:val="17"/>
              </w:rPr>
              <w:t>40.000000</w:t>
            </w:r>
          </w:p>
        </w:tc>
        <w:tc>
          <w:tcPr>
            <w:tcW w:w="1537" w:type="dxa"/>
          </w:tcPr>
          <w:p>
            <w:pPr>
              <w:pStyle w:val="TableParagraph"/>
              <w:spacing w:before="34"/>
              <w:ind w:left="10"/>
              <w:jc w:val="center"/>
              <w:rPr>
                <w:sz w:val="17"/>
              </w:rPr>
            </w:pPr>
            <w:r>
              <w:rPr>
                <w:color w:val="231F20"/>
                <w:spacing w:val="-2"/>
                <w:sz w:val="17"/>
              </w:rPr>
              <w:t>40.000.000</w:t>
            </w:r>
          </w:p>
        </w:tc>
        <w:tc>
          <w:tcPr>
            <w:tcW w:w="1537" w:type="dxa"/>
          </w:tcPr>
          <w:p>
            <w:pPr>
              <w:pStyle w:val="TableParagraph"/>
              <w:spacing w:before="34"/>
              <w:ind w:left="10"/>
              <w:jc w:val="center"/>
              <w:rPr>
                <w:sz w:val="17"/>
              </w:rPr>
            </w:pPr>
            <w:r>
              <w:rPr>
                <w:color w:val="231F20"/>
                <w:spacing w:val="-2"/>
                <w:sz w:val="17"/>
              </w:rPr>
              <w:t>30.000.000</w:t>
            </w:r>
          </w:p>
        </w:tc>
        <w:tc>
          <w:tcPr>
            <w:tcW w:w="1886" w:type="dxa"/>
          </w:tcPr>
          <w:p>
            <w:pPr>
              <w:pStyle w:val="TableParagraph"/>
              <w:spacing w:before="34"/>
              <w:ind w:left="11"/>
              <w:jc w:val="center"/>
              <w:rPr>
                <w:sz w:val="17"/>
              </w:rPr>
            </w:pPr>
            <w:r>
              <w:rPr>
                <w:color w:val="231F20"/>
                <w:spacing w:val="-2"/>
                <w:sz w:val="17"/>
              </w:rPr>
              <w:t>110.000.000</w:t>
            </w:r>
          </w:p>
        </w:tc>
      </w:tr>
    </w:tbl>
    <w:p>
      <w:pPr>
        <w:pStyle w:val="TableParagraph"/>
        <w:spacing w:after="0"/>
        <w:jc w:val="center"/>
        <w:rPr>
          <w:sz w:val="17"/>
        </w:rPr>
        <w:sectPr>
          <w:pgSz w:w="11900" w:h="16840"/>
          <w:pgMar w:header="1155" w:footer="1342" w:top="1460" w:bottom="1540" w:left="850" w:right="850"/>
        </w:sectPr>
      </w:pPr>
    </w:p>
    <w:p>
      <w:pPr>
        <w:pStyle w:val="BodyText"/>
        <w:spacing w:before="47"/>
        <w:ind w:left="0"/>
        <w:jc w:val="left"/>
        <w:rPr>
          <w:sz w:val="17"/>
        </w:rPr>
      </w:pPr>
    </w:p>
    <w:p>
      <w:pPr>
        <w:spacing w:before="0" w:after="50"/>
        <w:ind w:left="454" w:right="0" w:firstLine="0"/>
        <w:jc w:val="left"/>
        <w:rPr>
          <w:sz w:val="17"/>
        </w:rPr>
      </w:pPr>
      <w:r>
        <w:rPr>
          <w:color w:val="231F20"/>
          <w:sz w:val="17"/>
        </w:rPr>
        <w:t>Rispetto alle singole priorità la rappresentazione per annualità è la seguente </w:t>
      </w:r>
      <w:r>
        <w:rPr>
          <w:color w:val="231F20"/>
          <w:spacing w:val="-2"/>
          <w:sz w:val="17"/>
        </w:rPr>
        <w:t>(euro):</w:t>
      </w:r>
    </w:p>
    <w:tbl>
      <w:tblPr>
        <w:tblW w:w="0" w:type="auto"/>
        <w:jc w:val="left"/>
        <w:tblInd w:w="5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84"/>
        <w:gridCol w:w="1571"/>
        <w:gridCol w:w="1584"/>
        <w:gridCol w:w="1587"/>
        <w:gridCol w:w="1575"/>
        <w:gridCol w:w="1543"/>
      </w:tblGrid>
      <w:tr>
        <w:trPr>
          <w:trHeight w:val="300" w:hRule="atLeast"/>
        </w:trPr>
        <w:tc>
          <w:tcPr>
            <w:tcW w:w="1384" w:type="dxa"/>
            <w:vMerge w:val="restart"/>
            <w:shd w:val="clear" w:color="auto" w:fill="EAEAEA"/>
          </w:tcPr>
          <w:p>
            <w:pPr>
              <w:pStyle w:val="TableParagraph"/>
              <w:spacing w:before="180"/>
              <w:rPr>
                <w:sz w:val="17"/>
              </w:rPr>
            </w:pPr>
          </w:p>
          <w:p>
            <w:pPr>
              <w:pStyle w:val="TableParagraph"/>
              <w:ind w:left="400"/>
              <w:rPr>
                <w:b/>
                <w:sz w:val="17"/>
              </w:rPr>
            </w:pPr>
            <w:r>
              <w:rPr>
                <w:b/>
                <w:spacing w:val="-2"/>
                <w:sz w:val="17"/>
              </w:rPr>
              <w:t>Priorità</w:t>
            </w:r>
          </w:p>
        </w:tc>
        <w:tc>
          <w:tcPr>
            <w:tcW w:w="7860" w:type="dxa"/>
            <w:gridSpan w:val="5"/>
            <w:shd w:val="clear" w:color="auto" w:fill="EAEAEA"/>
          </w:tcPr>
          <w:p>
            <w:pPr>
              <w:pStyle w:val="TableParagraph"/>
              <w:spacing w:before="29"/>
              <w:ind w:left="15"/>
              <w:jc w:val="center"/>
              <w:rPr>
                <w:b/>
                <w:sz w:val="21"/>
              </w:rPr>
            </w:pPr>
            <w:r>
              <w:rPr>
                <w:b/>
                <w:sz w:val="21"/>
              </w:rPr>
              <w:t>Piano</w:t>
            </w:r>
            <w:r>
              <w:rPr>
                <w:b/>
                <w:spacing w:val="2"/>
                <w:sz w:val="21"/>
              </w:rPr>
              <w:t> </w:t>
            </w:r>
            <w:r>
              <w:rPr>
                <w:b/>
                <w:sz w:val="21"/>
              </w:rPr>
              <w:t>finanziario</w:t>
            </w:r>
            <w:r>
              <w:rPr>
                <w:b/>
                <w:spacing w:val="2"/>
                <w:sz w:val="21"/>
              </w:rPr>
              <w:t> </w:t>
            </w:r>
            <w:r>
              <w:rPr>
                <w:b/>
                <w:sz w:val="21"/>
              </w:rPr>
              <w:t>del</w:t>
            </w:r>
            <w:r>
              <w:rPr>
                <w:b/>
                <w:spacing w:val="4"/>
                <w:sz w:val="21"/>
              </w:rPr>
              <w:t> </w:t>
            </w:r>
            <w:r>
              <w:rPr>
                <w:b/>
                <w:sz w:val="21"/>
              </w:rPr>
              <w:t>Programma</w:t>
            </w:r>
            <w:r>
              <w:rPr>
                <w:b/>
                <w:spacing w:val="2"/>
                <w:sz w:val="21"/>
              </w:rPr>
              <w:t> </w:t>
            </w:r>
            <w:r>
              <w:rPr>
                <w:b/>
                <w:sz w:val="21"/>
              </w:rPr>
              <w:t>di</w:t>
            </w:r>
            <w:r>
              <w:rPr>
                <w:b/>
                <w:spacing w:val="4"/>
                <w:sz w:val="21"/>
              </w:rPr>
              <w:t> </w:t>
            </w:r>
            <w:r>
              <w:rPr>
                <w:b/>
                <w:spacing w:val="-2"/>
                <w:sz w:val="21"/>
              </w:rPr>
              <w:t>sviluppo</w:t>
            </w:r>
          </w:p>
        </w:tc>
      </w:tr>
      <w:tr>
        <w:trPr>
          <w:trHeight w:val="302" w:hRule="atLeast"/>
        </w:trPr>
        <w:tc>
          <w:tcPr>
            <w:tcW w:w="1384" w:type="dxa"/>
            <w:vMerge/>
            <w:tcBorders>
              <w:top w:val="nil"/>
            </w:tcBorders>
            <w:shd w:val="clear" w:color="auto" w:fill="EAEAEA"/>
          </w:tcPr>
          <w:p>
            <w:pPr>
              <w:rPr>
                <w:sz w:val="2"/>
                <w:szCs w:val="2"/>
              </w:rPr>
            </w:pPr>
          </w:p>
        </w:tc>
        <w:tc>
          <w:tcPr>
            <w:tcW w:w="7860" w:type="dxa"/>
            <w:gridSpan w:val="5"/>
            <w:shd w:val="clear" w:color="auto" w:fill="F1F1F1"/>
          </w:tcPr>
          <w:p>
            <w:pPr>
              <w:pStyle w:val="TableParagraph"/>
              <w:spacing w:before="55"/>
              <w:ind w:left="15"/>
              <w:jc w:val="center"/>
              <w:rPr>
                <w:b/>
                <w:sz w:val="17"/>
              </w:rPr>
            </w:pPr>
            <w:r>
              <w:rPr>
                <w:b/>
                <w:sz w:val="17"/>
              </w:rPr>
              <w:t>RIPARTO DELLE</w:t>
            </w:r>
            <w:r>
              <w:rPr>
                <w:b/>
                <w:spacing w:val="1"/>
                <w:sz w:val="17"/>
              </w:rPr>
              <w:t> </w:t>
            </w:r>
            <w:r>
              <w:rPr>
                <w:b/>
                <w:sz w:val="17"/>
              </w:rPr>
              <w:t>RISORSE</w:t>
            </w:r>
            <w:r>
              <w:rPr>
                <w:b/>
                <w:spacing w:val="5"/>
                <w:sz w:val="17"/>
              </w:rPr>
              <w:t> </w:t>
            </w:r>
            <w:r>
              <w:rPr>
                <w:b/>
                <w:sz w:val="17"/>
              </w:rPr>
              <w:t>PER</w:t>
            </w:r>
            <w:r>
              <w:rPr>
                <w:b/>
                <w:spacing w:val="1"/>
                <w:sz w:val="17"/>
              </w:rPr>
              <w:t> </w:t>
            </w:r>
            <w:r>
              <w:rPr>
                <w:b/>
                <w:spacing w:val="-2"/>
                <w:sz w:val="17"/>
              </w:rPr>
              <w:t>ANNUALITA</w:t>
            </w:r>
          </w:p>
        </w:tc>
      </w:tr>
      <w:tr>
        <w:trPr>
          <w:trHeight w:val="302" w:hRule="atLeast"/>
        </w:trPr>
        <w:tc>
          <w:tcPr>
            <w:tcW w:w="1384" w:type="dxa"/>
            <w:vMerge/>
            <w:tcBorders>
              <w:top w:val="nil"/>
            </w:tcBorders>
            <w:shd w:val="clear" w:color="auto" w:fill="EAEAEA"/>
          </w:tcPr>
          <w:p>
            <w:pPr>
              <w:rPr>
                <w:sz w:val="2"/>
                <w:szCs w:val="2"/>
              </w:rPr>
            </w:pPr>
          </w:p>
        </w:tc>
        <w:tc>
          <w:tcPr>
            <w:tcW w:w="1571" w:type="dxa"/>
            <w:shd w:val="clear" w:color="auto" w:fill="F1F1F1"/>
          </w:tcPr>
          <w:p>
            <w:pPr>
              <w:pStyle w:val="TableParagraph"/>
              <w:spacing w:before="55"/>
              <w:ind w:left="22" w:right="2"/>
              <w:jc w:val="center"/>
              <w:rPr>
                <w:b/>
                <w:sz w:val="17"/>
              </w:rPr>
            </w:pPr>
            <w:r>
              <w:rPr>
                <w:b/>
                <w:spacing w:val="-4"/>
                <w:sz w:val="17"/>
              </w:rPr>
              <w:t>2025</w:t>
            </w:r>
          </w:p>
        </w:tc>
        <w:tc>
          <w:tcPr>
            <w:tcW w:w="1584" w:type="dxa"/>
            <w:shd w:val="clear" w:color="auto" w:fill="F1F1F1"/>
          </w:tcPr>
          <w:p>
            <w:pPr>
              <w:pStyle w:val="TableParagraph"/>
              <w:spacing w:before="55"/>
              <w:ind w:left="15"/>
              <w:jc w:val="center"/>
              <w:rPr>
                <w:b/>
                <w:sz w:val="17"/>
              </w:rPr>
            </w:pPr>
            <w:r>
              <w:rPr>
                <w:b/>
                <w:spacing w:val="-4"/>
                <w:sz w:val="17"/>
              </w:rPr>
              <w:t>2026</w:t>
            </w:r>
          </w:p>
        </w:tc>
        <w:tc>
          <w:tcPr>
            <w:tcW w:w="1587" w:type="dxa"/>
            <w:shd w:val="clear" w:color="auto" w:fill="F1F1F1"/>
          </w:tcPr>
          <w:p>
            <w:pPr>
              <w:pStyle w:val="TableParagraph"/>
              <w:spacing w:before="55"/>
              <w:ind w:left="16"/>
              <w:jc w:val="center"/>
              <w:rPr>
                <w:b/>
                <w:sz w:val="17"/>
              </w:rPr>
            </w:pPr>
            <w:r>
              <w:rPr>
                <w:b/>
                <w:spacing w:val="-4"/>
                <w:sz w:val="17"/>
              </w:rPr>
              <w:t>2027</w:t>
            </w:r>
          </w:p>
        </w:tc>
        <w:tc>
          <w:tcPr>
            <w:tcW w:w="1575" w:type="dxa"/>
            <w:shd w:val="clear" w:color="auto" w:fill="F1F1F1"/>
          </w:tcPr>
          <w:p>
            <w:pPr>
              <w:pStyle w:val="TableParagraph"/>
              <w:spacing w:before="55"/>
              <w:ind w:left="17" w:right="3"/>
              <w:jc w:val="center"/>
              <w:rPr>
                <w:b/>
                <w:sz w:val="17"/>
              </w:rPr>
            </w:pPr>
            <w:r>
              <w:rPr>
                <w:b/>
                <w:spacing w:val="-2"/>
                <w:sz w:val="17"/>
              </w:rPr>
              <w:t>TOTALE</w:t>
            </w:r>
          </w:p>
        </w:tc>
        <w:tc>
          <w:tcPr>
            <w:tcW w:w="1543" w:type="dxa"/>
            <w:shd w:val="clear" w:color="auto" w:fill="F1F1F1"/>
          </w:tcPr>
          <w:p>
            <w:pPr>
              <w:pStyle w:val="TableParagraph"/>
              <w:spacing w:before="55"/>
              <w:ind w:left="17" w:right="2"/>
              <w:jc w:val="center"/>
              <w:rPr>
                <w:b/>
                <w:sz w:val="17"/>
              </w:rPr>
            </w:pPr>
            <w:r>
              <w:rPr>
                <w:b/>
                <w:spacing w:val="-10"/>
                <w:sz w:val="17"/>
              </w:rPr>
              <w:t>%</w:t>
            </w:r>
          </w:p>
        </w:tc>
      </w:tr>
      <w:tr>
        <w:trPr>
          <w:trHeight w:val="851" w:hRule="atLeast"/>
        </w:trPr>
        <w:tc>
          <w:tcPr>
            <w:tcW w:w="1384" w:type="dxa"/>
          </w:tcPr>
          <w:p>
            <w:pPr>
              <w:pStyle w:val="TableParagraph"/>
              <w:spacing w:line="244" w:lineRule="auto" w:before="128"/>
              <w:ind w:left="68"/>
              <w:rPr>
                <w:sz w:val="17"/>
              </w:rPr>
            </w:pPr>
            <w:r>
              <w:rPr>
                <w:i/>
                <w:spacing w:val="-2"/>
                <w:sz w:val="17"/>
              </w:rPr>
              <w:t>A.</w:t>
            </w:r>
            <w:r>
              <w:rPr>
                <w:spacing w:val="-2"/>
                <w:sz w:val="17"/>
              </w:rPr>
              <w:t>Sistema </w:t>
            </w:r>
            <w:r>
              <w:rPr>
                <w:sz w:val="17"/>
              </w:rPr>
              <w:t>imprenditoriale</w:t>
            </w:r>
            <w:r>
              <w:rPr>
                <w:spacing w:val="-11"/>
                <w:sz w:val="17"/>
              </w:rPr>
              <w:t> </w:t>
            </w:r>
            <w:r>
              <w:rPr>
                <w:sz w:val="17"/>
              </w:rPr>
              <w:t>e </w:t>
            </w:r>
            <w:r>
              <w:rPr>
                <w:spacing w:val="-2"/>
                <w:sz w:val="17"/>
              </w:rPr>
              <w:t>produttivo</w:t>
            </w:r>
          </w:p>
        </w:tc>
        <w:tc>
          <w:tcPr>
            <w:tcW w:w="1571" w:type="dxa"/>
          </w:tcPr>
          <w:p>
            <w:pPr>
              <w:pStyle w:val="TableParagraph"/>
              <w:spacing w:before="133"/>
              <w:rPr>
                <w:sz w:val="17"/>
              </w:rPr>
            </w:pPr>
          </w:p>
          <w:p>
            <w:pPr>
              <w:pStyle w:val="TableParagraph"/>
              <w:spacing w:before="1"/>
              <w:ind w:left="22" w:right="2"/>
              <w:jc w:val="center"/>
              <w:rPr>
                <w:sz w:val="17"/>
              </w:rPr>
            </w:pPr>
            <w:r>
              <w:rPr>
                <w:spacing w:val="-2"/>
                <w:sz w:val="17"/>
              </w:rPr>
              <w:t>2.000.000,00</w:t>
            </w:r>
          </w:p>
        </w:tc>
        <w:tc>
          <w:tcPr>
            <w:tcW w:w="1584" w:type="dxa"/>
          </w:tcPr>
          <w:p>
            <w:pPr>
              <w:pStyle w:val="TableParagraph"/>
              <w:spacing w:before="133"/>
              <w:rPr>
                <w:sz w:val="17"/>
              </w:rPr>
            </w:pPr>
          </w:p>
          <w:p>
            <w:pPr>
              <w:pStyle w:val="TableParagraph"/>
              <w:ind w:right="209"/>
              <w:jc w:val="right"/>
              <w:rPr>
                <w:sz w:val="17"/>
              </w:rPr>
            </w:pPr>
            <w:r>
              <w:rPr>
                <w:spacing w:val="-2"/>
                <w:sz w:val="17"/>
              </w:rPr>
              <w:t>4.000.000,00</w:t>
            </w:r>
          </w:p>
        </w:tc>
        <w:tc>
          <w:tcPr>
            <w:tcW w:w="1587" w:type="dxa"/>
          </w:tcPr>
          <w:p>
            <w:pPr>
              <w:pStyle w:val="TableParagraph"/>
              <w:spacing w:before="133"/>
              <w:rPr>
                <w:sz w:val="17"/>
              </w:rPr>
            </w:pPr>
          </w:p>
          <w:p>
            <w:pPr>
              <w:pStyle w:val="TableParagraph"/>
              <w:ind w:left="235" w:right="2"/>
              <w:jc w:val="center"/>
              <w:rPr>
                <w:sz w:val="17"/>
              </w:rPr>
            </w:pPr>
            <w:r>
              <w:rPr>
                <w:spacing w:val="-2"/>
                <w:sz w:val="17"/>
              </w:rPr>
              <w:t>4.000.000,00</w:t>
            </w:r>
          </w:p>
        </w:tc>
        <w:tc>
          <w:tcPr>
            <w:tcW w:w="1575" w:type="dxa"/>
          </w:tcPr>
          <w:p>
            <w:pPr>
              <w:pStyle w:val="TableParagraph"/>
              <w:spacing w:before="133"/>
              <w:rPr>
                <w:sz w:val="17"/>
              </w:rPr>
            </w:pPr>
          </w:p>
          <w:p>
            <w:pPr>
              <w:pStyle w:val="TableParagraph"/>
              <w:ind w:left="17" w:right="1"/>
              <w:jc w:val="center"/>
              <w:rPr>
                <w:b/>
                <w:sz w:val="17"/>
              </w:rPr>
            </w:pPr>
            <w:r>
              <w:rPr>
                <w:b/>
                <w:spacing w:val="-2"/>
                <w:sz w:val="17"/>
              </w:rPr>
              <w:t>10.000.000,00</w:t>
            </w:r>
          </w:p>
        </w:tc>
        <w:tc>
          <w:tcPr>
            <w:tcW w:w="1543" w:type="dxa"/>
          </w:tcPr>
          <w:p>
            <w:pPr>
              <w:pStyle w:val="TableParagraph"/>
              <w:spacing w:before="133"/>
              <w:rPr>
                <w:sz w:val="17"/>
              </w:rPr>
            </w:pPr>
          </w:p>
          <w:p>
            <w:pPr>
              <w:pStyle w:val="TableParagraph"/>
              <w:ind w:left="17"/>
              <w:jc w:val="center"/>
              <w:rPr>
                <w:b/>
                <w:sz w:val="17"/>
              </w:rPr>
            </w:pPr>
            <w:r>
              <w:rPr>
                <w:b/>
                <w:spacing w:val="-2"/>
                <w:sz w:val="17"/>
              </w:rPr>
              <w:t>9,09%</w:t>
            </w:r>
          </w:p>
        </w:tc>
      </w:tr>
      <w:tr>
        <w:trPr>
          <w:trHeight w:val="473" w:hRule="atLeast"/>
        </w:trPr>
        <w:tc>
          <w:tcPr>
            <w:tcW w:w="1384" w:type="dxa"/>
          </w:tcPr>
          <w:p>
            <w:pPr>
              <w:pStyle w:val="TableParagraph"/>
              <w:spacing w:line="242" w:lineRule="auto" w:before="41"/>
              <w:ind w:left="68"/>
              <w:rPr>
                <w:sz w:val="17"/>
              </w:rPr>
            </w:pPr>
            <w:r>
              <w:rPr>
                <w:i/>
                <w:sz w:val="17"/>
              </w:rPr>
              <w:t>B.</w:t>
            </w:r>
            <w:r>
              <w:rPr>
                <w:sz w:val="17"/>
              </w:rPr>
              <w:t>Turismo</w:t>
            </w:r>
            <w:r>
              <w:rPr>
                <w:spacing w:val="-11"/>
                <w:sz w:val="17"/>
              </w:rPr>
              <w:t> </w:t>
            </w:r>
            <w:r>
              <w:rPr>
                <w:sz w:val="17"/>
              </w:rPr>
              <w:t>e</w:t>
            </w:r>
            <w:r>
              <w:rPr>
                <w:sz w:val="17"/>
              </w:rPr>
              <w:t> </w:t>
            </w:r>
            <w:r>
              <w:rPr>
                <w:spacing w:val="-2"/>
                <w:sz w:val="17"/>
              </w:rPr>
              <w:t>ambiente</w:t>
            </w:r>
          </w:p>
        </w:tc>
        <w:tc>
          <w:tcPr>
            <w:tcW w:w="1571" w:type="dxa"/>
          </w:tcPr>
          <w:p>
            <w:pPr>
              <w:pStyle w:val="TableParagraph"/>
              <w:spacing w:before="140"/>
              <w:ind w:left="22" w:right="5"/>
              <w:jc w:val="center"/>
              <w:rPr>
                <w:sz w:val="17"/>
              </w:rPr>
            </w:pPr>
            <w:r>
              <w:rPr>
                <w:spacing w:val="-2"/>
                <w:sz w:val="17"/>
              </w:rPr>
              <w:t>14.000.000,00</w:t>
            </w:r>
          </w:p>
        </w:tc>
        <w:tc>
          <w:tcPr>
            <w:tcW w:w="1584" w:type="dxa"/>
          </w:tcPr>
          <w:p>
            <w:pPr>
              <w:pStyle w:val="TableParagraph"/>
              <w:spacing w:before="140"/>
              <w:ind w:right="209"/>
              <w:jc w:val="right"/>
              <w:rPr>
                <w:sz w:val="17"/>
              </w:rPr>
            </w:pPr>
            <w:r>
              <w:rPr>
                <w:spacing w:val="-2"/>
                <w:sz w:val="17"/>
              </w:rPr>
              <w:t>15.000.000,00</w:t>
            </w:r>
          </w:p>
        </w:tc>
        <w:tc>
          <w:tcPr>
            <w:tcW w:w="1587" w:type="dxa"/>
          </w:tcPr>
          <w:p>
            <w:pPr>
              <w:pStyle w:val="TableParagraph"/>
              <w:spacing w:before="140"/>
              <w:ind w:left="235" w:right="87"/>
              <w:jc w:val="center"/>
              <w:rPr>
                <w:sz w:val="17"/>
              </w:rPr>
            </w:pPr>
            <w:r>
              <w:rPr>
                <w:spacing w:val="-2"/>
                <w:sz w:val="17"/>
              </w:rPr>
              <w:t>10.600.000,00</w:t>
            </w:r>
          </w:p>
        </w:tc>
        <w:tc>
          <w:tcPr>
            <w:tcW w:w="1575" w:type="dxa"/>
          </w:tcPr>
          <w:p>
            <w:pPr>
              <w:pStyle w:val="TableParagraph"/>
              <w:spacing w:before="140"/>
              <w:ind w:left="17" w:right="1"/>
              <w:jc w:val="center"/>
              <w:rPr>
                <w:b/>
                <w:sz w:val="17"/>
              </w:rPr>
            </w:pPr>
            <w:r>
              <w:rPr>
                <w:b/>
                <w:spacing w:val="-2"/>
                <w:sz w:val="17"/>
              </w:rPr>
              <w:t>39.600.000,00</w:t>
            </w:r>
          </w:p>
        </w:tc>
        <w:tc>
          <w:tcPr>
            <w:tcW w:w="1543" w:type="dxa"/>
          </w:tcPr>
          <w:p>
            <w:pPr>
              <w:pStyle w:val="TableParagraph"/>
              <w:spacing w:before="140"/>
              <w:ind w:left="17"/>
              <w:jc w:val="center"/>
              <w:rPr>
                <w:b/>
                <w:sz w:val="17"/>
              </w:rPr>
            </w:pPr>
            <w:r>
              <w:rPr>
                <w:b/>
                <w:spacing w:val="-2"/>
                <w:sz w:val="17"/>
              </w:rPr>
              <w:t>36,00%</w:t>
            </w:r>
          </w:p>
        </w:tc>
      </w:tr>
      <w:tr>
        <w:trPr>
          <w:trHeight w:val="302" w:hRule="atLeast"/>
        </w:trPr>
        <w:tc>
          <w:tcPr>
            <w:tcW w:w="1384" w:type="dxa"/>
          </w:tcPr>
          <w:p>
            <w:pPr>
              <w:pStyle w:val="TableParagraph"/>
              <w:spacing w:before="55"/>
              <w:ind w:left="68"/>
              <w:rPr>
                <w:sz w:val="17"/>
              </w:rPr>
            </w:pPr>
            <w:r>
              <w:rPr>
                <w:i/>
                <w:sz w:val="17"/>
              </w:rPr>
              <w:t>C.</w:t>
            </w:r>
            <w:r>
              <w:rPr>
                <w:i/>
                <w:spacing w:val="3"/>
                <w:sz w:val="17"/>
              </w:rPr>
              <w:t> </w:t>
            </w:r>
            <w:r>
              <w:rPr>
                <w:spacing w:val="-2"/>
                <w:sz w:val="17"/>
              </w:rPr>
              <w:t>Cultura</w:t>
            </w:r>
          </w:p>
        </w:tc>
        <w:tc>
          <w:tcPr>
            <w:tcW w:w="1571" w:type="dxa"/>
          </w:tcPr>
          <w:p>
            <w:pPr>
              <w:pStyle w:val="TableParagraph"/>
              <w:spacing w:before="55"/>
              <w:ind w:left="22" w:right="5"/>
              <w:jc w:val="center"/>
              <w:rPr>
                <w:sz w:val="17"/>
              </w:rPr>
            </w:pPr>
            <w:r>
              <w:rPr>
                <w:spacing w:val="-2"/>
                <w:sz w:val="17"/>
              </w:rPr>
              <w:t>15.400.000,00</w:t>
            </w:r>
          </w:p>
        </w:tc>
        <w:tc>
          <w:tcPr>
            <w:tcW w:w="1584" w:type="dxa"/>
          </w:tcPr>
          <w:p>
            <w:pPr>
              <w:pStyle w:val="TableParagraph"/>
              <w:spacing w:before="55"/>
              <w:ind w:right="209"/>
              <w:jc w:val="right"/>
              <w:rPr>
                <w:sz w:val="17"/>
              </w:rPr>
            </w:pPr>
            <w:r>
              <w:rPr>
                <w:spacing w:val="-2"/>
                <w:sz w:val="17"/>
              </w:rPr>
              <w:t>8.800.000,00</w:t>
            </w:r>
          </w:p>
        </w:tc>
        <w:tc>
          <w:tcPr>
            <w:tcW w:w="1587" w:type="dxa"/>
          </w:tcPr>
          <w:p>
            <w:pPr>
              <w:pStyle w:val="TableParagraph"/>
              <w:spacing w:before="55"/>
              <w:ind w:left="235" w:right="1"/>
              <w:jc w:val="center"/>
              <w:rPr>
                <w:sz w:val="17"/>
              </w:rPr>
            </w:pPr>
            <w:r>
              <w:rPr>
                <w:spacing w:val="-2"/>
                <w:sz w:val="17"/>
              </w:rPr>
              <w:t>5.500.000,00</w:t>
            </w:r>
          </w:p>
        </w:tc>
        <w:tc>
          <w:tcPr>
            <w:tcW w:w="1575" w:type="dxa"/>
          </w:tcPr>
          <w:p>
            <w:pPr>
              <w:pStyle w:val="TableParagraph"/>
              <w:spacing w:before="55"/>
              <w:ind w:left="17" w:right="1"/>
              <w:jc w:val="center"/>
              <w:rPr>
                <w:b/>
                <w:sz w:val="17"/>
              </w:rPr>
            </w:pPr>
            <w:r>
              <w:rPr>
                <w:b/>
                <w:spacing w:val="-2"/>
                <w:sz w:val="17"/>
              </w:rPr>
              <w:t>29.700.000,00</w:t>
            </w:r>
          </w:p>
        </w:tc>
        <w:tc>
          <w:tcPr>
            <w:tcW w:w="1543" w:type="dxa"/>
          </w:tcPr>
          <w:p>
            <w:pPr>
              <w:pStyle w:val="TableParagraph"/>
              <w:spacing w:before="55"/>
              <w:ind w:left="17"/>
              <w:jc w:val="center"/>
              <w:rPr>
                <w:b/>
                <w:sz w:val="17"/>
              </w:rPr>
            </w:pPr>
            <w:r>
              <w:rPr>
                <w:b/>
                <w:spacing w:val="-2"/>
                <w:sz w:val="17"/>
              </w:rPr>
              <w:t>27,00%</w:t>
            </w:r>
          </w:p>
        </w:tc>
      </w:tr>
      <w:tr>
        <w:trPr>
          <w:trHeight w:val="473" w:hRule="atLeast"/>
        </w:trPr>
        <w:tc>
          <w:tcPr>
            <w:tcW w:w="1384" w:type="dxa"/>
          </w:tcPr>
          <w:p>
            <w:pPr>
              <w:pStyle w:val="TableParagraph"/>
              <w:spacing w:line="242" w:lineRule="auto" w:before="41"/>
              <w:ind w:left="68" w:right="125"/>
              <w:rPr>
                <w:sz w:val="17"/>
              </w:rPr>
            </w:pPr>
            <w:r>
              <w:rPr>
                <w:i/>
                <w:spacing w:val="-2"/>
                <w:sz w:val="17"/>
              </w:rPr>
              <w:t>D.</w:t>
            </w:r>
            <w:r>
              <w:rPr>
                <w:spacing w:val="-2"/>
                <w:sz w:val="17"/>
              </w:rPr>
              <w:t>Alta Formazione</w:t>
            </w:r>
          </w:p>
        </w:tc>
        <w:tc>
          <w:tcPr>
            <w:tcW w:w="1571" w:type="dxa"/>
          </w:tcPr>
          <w:p>
            <w:pPr>
              <w:pStyle w:val="TableParagraph"/>
              <w:spacing w:before="140"/>
              <w:ind w:left="22" w:right="2"/>
              <w:jc w:val="center"/>
              <w:rPr>
                <w:sz w:val="17"/>
              </w:rPr>
            </w:pPr>
            <w:r>
              <w:rPr>
                <w:spacing w:val="-2"/>
                <w:sz w:val="17"/>
              </w:rPr>
              <w:t>2.100.000,00</w:t>
            </w:r>
          </w:p>
        </w:tc>
        <w:tc>
          <w:tcPr>
            <w:tcW w:w="1584" w:type="dxa"/>
          </w:tcPr>
          <w:p>
            <w:pPr>
              <w:pStyle w:val="TableParagraph"/>
              <w:spacing w:before="140"/>
              <w:ind w:left="508"/>
              <w:rPr>
                <w:sz w:val="17"/>
              </w:rPr>
            </w:pPr>
            <w:r>
              <w:rPr>
                <w:spacing w:val="-2"/>
                <w:sz w:val="17"/>
              </w:rPr>
              <w:t>600.000,00</w:t>
            </w:r>
          </w:p>
        </w:tc>
        <w:tc>
          <w:tcPr>
            <w:tcW w:w="1587" w:type="dxa"/>
          </w:tcPr>
          <w:p>
            <w:pPr>
              <w:pStyle w:val="TableParagraph"/>
              <w:spacing w:before="140"/>
              <w:ind w:left="235" w:right="5"/>
              <w:jc w:val="center"/>
              <w:rPr>
                <w:sz w:val="17"/>
              </w:rPr>
            </w:pPr>
            <w:r>
              <w:rPr>
                <w:spacing w:val="-2"/>
                <w:sz w:val="17"/>
              </w:rPr>
              <w:t>600.000,00</w:t>
            </w:r>
          </w:p>
        </w:tc>
        <w:tc>
          <w:tcPr>
            <w:tcW w:w="1575" w:type="dxa"/>
          </w:tcPr>
          <w:p>
            <w:pPr>
              <w:pStyle w:val="TableParagraph"/>
              <w:spacing w:before="140"/>
              <w:ind w:left="17" w:right="3"/>
              <w:jc w:val="center"/>
              <w:rPr>
                <w:b/>
                <w:sz w:val="17"/>
              </w:rPr>
            </w:pPr>
            <w:r>
              <w:rPr>
                <w:b/>
                <w:spacing w:val="-2"/>
                <w:sz w:val="17"/>
              </w:rPr>
              <w:t>3.300.000,00</w:t>
            </w:r>
          </w:p>
        </w:tc>
        <w:tc>
          <w:tcPr>
            <w:tcW w:w="1543" w:type="dxa"/>
          </w:tcPr>
          <w:p>
            <w:pPr>
              <w:pStyle w:val="TableParagraph"/>
              <w:spacing w:before="140"/>
              <w:ind w:left="17"/>
              <w:jc w:val="center"/>
              <w:rPr>
                <w:b/>
                <w:sz w:val="17"/>
              </w:rPr>
            </w:pPr>
            <w:r>
              <w:rPr>
                <w:b/>
                <w:spacing w:val="-2"/>
                <w:sz w:val="17"/>
              </w:rPr>
              <w:t>3,00%</w:t>
            </w:r>
          </w:p>
        </w:tc>
      </w:tr>
      <w:tr>
        <w:trPr>
          <w:trHeight w:val="937" w:hRule="atLeast"/>
        </w:trPr>
        <w:tc>
          <w:tcPr>
            <w:tcW w:w="1384" w:type="dxa"/>
          </w:tcPr>
          <w:p>
            <w:pPr>
              <w:pStyle w:val="TableParagraph"/>
              <w:spacing w:line="244" w:lineRule="auto" w:before="173"/>
              <w:ind w:left="68"/>
              <w:rPr>
                <w:sz w:val="17"/>
              </w:rPr>
            </w:pPr>
            <w:r>
              <w:rPr>
                <w:i/>
                <w:sz w:val="17"/>
              </w:rPr>
              <w:t>E.</w:t>
            </w:r>
            <w:r>
              <w:rPr>
                <w:sz w:val="17"/>
              </w:rPr>
              <w:t>Ricerca e </w:t>
            </w:r>
            <w:r>
              <w:rPr>
                <w:spacing w:val="-2"/>
                <w:sz w:val="17"/>
              </w:rPr>
              <w:t>Innovazione tecnologica</w:t>
            </w:r>
          </w:p>
        </w:tc>
        <w:tc>
          <w:tcPr>
            <w:tcW w:w="1571" w:type="dxa"/>
          </w:tcPr>
          <w:p>
            <w:pPr>
              <w:pStyle w:val="TableParagraph"/>
              <w:spacing w:before="178"/>
              <w:rPr>
                <w:sz w:val="17"/>
              </w:rPr>
            </w:pPr>
          </w:p>
          <w:p>
            <w:pPr>
              <w:pStyle w:val="TableParagraph"/>
              <w:ind w:left="22" w:right="2"/>
              <w:jc w:val="center"/>
              <w:rPr>
                <w:sz w:val="17"/>
              </w:rPr>
            </w:pPr>
            <w:r>
              <w:rPr>
                <w:spacing w:val="-2"/>
                <w:sz w:val="17"/>
              </w:rPr>
              <w:t>5.900.000,00</w:t>
            </w:r>
          </w:p>
        </w:tc>
        <w:tc>
          <w:tcPr>
            <w:tcW w:w="1584" w:type="dxa"/>
          </w:tcPr>
          <w:p>
            <w:pPr>
              <w:pStyle w:val="TableParagraph"/>
              <w:spacing w:before="178"/>
              <w:rPr>
                <w:sz w:val="17"/>
              </w:rPr>
            </w:pPr>
          </w:p>
          <w:p>
            <w:pPr>
              <w:pStyle w:val="TableParagraph"/>
              <w:ind w:right="209"/>
              <w:jc w:val="right"/>
              <w:rPr>
                <w:sz w:val="17"/>
              </w:rPr>
            </w:pPr>
            <w:r>
              <w:rPr>
                <w:spacing w:val="-2"/>
                <w:sz w:val="17"/>
              </w:rPr>
              <w:t>8.000.000,00</w:t>
            </w:r>
          </w:p>
        </w:tc>
        <w:tc>
          <w:tcPr>
            <w:tcW w:w="1587" w:type="dxa"/>
          </w:tcPr>
          <w:p>
            <w:pPr>
              <w:pStyle w:val="TableParagraph"/>
              <w:spacing w:before="178"/>
              <w:rPr>
                <w:sz w:val="17"/>
              </w:rPr>
            </w:pPr>
          </w:p>
          <w:p>
            <w:pPr>
              <w:pStyle w:val="TableParagraph"/>
              <w:ind w:left="235"/>
              <w:jc w:val="center"/>
              <w:rPr>
                <w:sz w:val="17"/>
              </w:rPr>
            </w:pPr>
            <w:r>
              <w:rPr>
                <w:spacing w:val="-2"/>
                <w:sz w:val="17"/>
              </w:rPr>
              <w:t>6.700.000,00</w:t>
            </w:r>
          </w:p>
        </w:tc>
        <w:tc>
          <w:tcPr>
            <w:tcW w:w="1575" w:type="dxa"/>
          </w:tcPr>
          <w:p>
            <w:pPr>
              <w:pStyle w:val="TableParagraph"/>
              <w:spacing w:before="178"/>
              <w:rPr>
                <w:sz w:val="17"/>
              </w:rPr>
            </w:pPr>
          </w:p>
          <w:p>
            <w:pPr>
              <w:pStyle w:val="TableParagraph"/>
              <w:ind w:left="17" w:right="1"/>
              <w:jc w:val="center"/>
              <w:rPr>
                <w:b/>
                <w:sz w:val="17"/>
              </w:rPr>
            </w:pPr>
            <w:r>
              <w:rPr>
                <w:b/>
                <w:spacing w:val="-2"/>
                <w:sz w:val="17"/>
              </w:rPr>
              <w:t>20.600.000,00</w:t>
            </w:r>
          </w:p>
        </w:tc>
        <w:tc>
          <w:tcPr>
            <w:tcW w:w="1543" w:type="dxa"/>
          </w:tcPr>
          <w:p>
            <w:pPr>
              <w:pStyle w:val="TableParagraph"/>
              <w:spacing w:before="178"/>
              <w:rPr>
                <w:sz w:val="17"/>
              </w:rPr>
            </w:pPr>
          </w:p>
          <w:p>
            <w:pPr>
              <w:pStyle w:val="TableParagraph"/>
              <w:ind w:left="17"/>
              <w:jc w:val="center"/>
              <w:rPr>
                <w:b/>
                <w:sz w:val="17"/>
              </w:rPr>
            </w:pPr>
            <w:r>
              <w:rPr>
                <w:b/>
                <w:spacing w:val="-2"/>
                <w:sz w:val="17"/>
              </w:rPr>
              <w:t>18,73%</w:t>
            </w:r>
          </w:p>
        </w:tc>
      </w:tr>
      <w:tr>
        <w:trPr>
          <w:trHeight w:val="473" w:hRule="atLeast"/>
        </w:trPr>
        <w:tc>
          <w:tcPr>
            <w:tcW w:w="1384" w:type="dxa"/>
          </w:tcPr>
          <w:p>
            <w:pPr>
              <w:pStyle w:val="TableParagraph"/>
              <w:spacing w:line="242" w:lineRule="auto" w:before="41"/>
              <w:ind w:left="68" w:right="125"/>
              <w:rPr>
                <w:sz w:val="17"/>
              </w:rPr>
            </w:pPr>
            <w:r>
              <w:rPr>
                <w:i/>
                <w:spacing w:val="-2"/>
                <w:sz w:val="17"/>
              </w:rPr>
              <w:t>F.</w:t>
            </w:r>
            <w:r>
              <w:rPr>
                <w:spacing w:val="-2"/>
                <w:sz w:val="17"/>
              </w:rPr>
              <w:t>Agenda Digitale</w:t>
            </w:r>
          </w:p>
        </w:tc>
        <w:tc>
          <w:tcPr>
            <w:tcW w:w="1571" w:type="dxa"/>
          </w:tcPr>
          <w:p>
            <w:pPr>
              <w:pStyle w:val="TableParagraph"/>
              <w:rPr>
                <w:sz w:val="16"/>
              </w:rPr>
            </w:pPr>
          </w:p>
        </w:tc>
        <w:tc>
          <w:tcPr>
            <w:tcW w:w="1584" w:type="dxa"/>
          </w:tcPr>
          <w:p>
            <w:pPr>
              <w:pStyle w:val="TableParagraph"/>
              <w:spacing w:before="140"/>
              <w:ind w:right="209"/>
              <w:jc w:val="right"/>
              <w:rPr>
                <w:sz w:val="17"/>
              </w:rPr>
            </w:pPr>
            <w:r>
              <w:rPr>
                <w:spacing w:val="-2"/>
                <w:sz w:val="17"/>
              </w:rPr>
              <w:t>2.200.000,00</w:t>
            </w:r>
          </w:p>
        </w:tc>
        <w:tc>
          <w:tcPr>
            <w:tcW w:w="1587" w:type="dxa"/>
          </w:tcPr>
          <w:p>
            <w:pPr>
              <w:pStyle w:val="TableParagraph"/>
              <w:spacing w:before="140"/>
              <w:ind w:left="235" w:right="2"/>
              <w:jc w:val="center"/>
              <w:rPr>
                <w:sz w:val="17"/>
              </w:rPr>
            </w:pPr>
            <w:r>
              <w:rPr>
                <w:spacing w:val="-2"/>
                <w:sz w:val="17"/>
              </w:rPr>
              <w:t>1.300.000,00</w:t>
            </w:r>
          </w:p>
        </w:tc>
        <w:tc>
          <w:tcPr>
            <w:tcW w:w="1575" w:type="dxa"/>
          </w:tcPr>
          <w:p>
            <w:pPr>
              <w:pStyle w:val="TableParagraph"/>
              <w:spacing w:before="140"/>
              <w:ind w:left="17" w:right="3"/>
              <w:jc w:val="center"/>
              <w:rPr>
                <w:b/>
                <w:sz w:val="17"/>
              </w:rPr>
            </w:pPr>
            <w:r>
              <w:rPr>
                <w:b/>
                <w:spacing w:val="-2"/>
                <w:sz w:val="17"/>
              </w:rPr>
              <w:t>3.500.000,00</w:t>
            </w:r>
          </w:p>
        </w:tc>
        <w:tc>
          <w:tcPr>
            <w:tcW w:w="1543" w:type="dxa"/>
          </w:tcPr>
          <w:p>
            <w:pPr>
              <w:pStyle w:val="TableParagraph"/>
              <w:spacing w:before="140"/>
              <w:ind w:left="17"/>
              <w:jc w:val="center"/>
              <w:rPr>
                <w:b/>
                <w:sz w:val="17"/>
              </w:rPr>
            </w:pPr>
            <w:r>
              <w:rPr>
                <w:b/>
                <w:spacing w:val="-2"/>
                <w:sz w:val="17"/>
              </w:rPr>
              <w:t>3,18%</w:t>
            </w:r>
          </w:p>
        </w:tc>
      </w:tr>
      <w:tr>
        <w:trPr>
          <w:trHeight w:val="374" w:hRule="atLeast"/>
        </w:trPr>
        <w:tc>
          <w:tcPr>
            <w:tcW w:w="2955" w:type="dxa"/>
            <w:gridSpan w:val="2"/>
            <w:shd w:val="clear" w:color="auto" w:fill="BEBEBE"/>
          </w:tcPr>
          <w:p>
            <w:pPr>
              <w:pStyle w:val="TableParagraph"/>
              <w:spacing w:before="108"/>
              <w:ind w:left="68"/>
              <w:rPr>
                <w:i/>
                <w:sz w:val="14"/>
              </w:rPr>
            </w:pPr>
            <w:r>
              <w:rPr>
                <w:i/>
                <w:sz w:val="14"/>
              </w:rPr>
              <w:t>Assistenza</w:t>
            </w:r>
            <w:r>
              <w:rPr>
                <w:i/>
                <w:spacing w:val="6"/>
                <w:sz w:val="14"/>
              </w:rPr>
              <w:t> </w:t>
            </w:r>
            <w:r>
              <w:rPr>
                <w:i/>
                <w:sz w:val="14"/>
              </w:rPr>
              <w:t>Tecnica</w:t>
            </w:r>
            <w:r>
              <w:rPr>
                <w:i/>
                <w:spacing w:val="5"/>
                <w:sz w:val="14"/>
              </w:rPr>
              <w:t> </w:t>
            </w:r>
            <w:r>
              <w:rPr>
                <w:i/>
                <w:sz w:val="14"/>
              </w:rPr>
              <w:t>al</w:t>
            </w:r>
            <w:r>
              <w:rPr>
                <w:i/>
                <w:spacing w:val="5"/>
                <w:sz w:val="14"/>
              </w:rPr>
              <w:t> </w:t>
            </w:r>
            <w:r>
              <w:rPr>
                <w:i/>
                <w:spacing w:val="-2"/>
                <w:sz w:val="14"/>
              </w:rPr>
              <w:t>Programma</w:t>
            </w:r>
          </w:p>
        </w:tc>
        <w:tc>
          <w:tcPr>
            <w:tcW w:w="1584" w:type="dxa"/>
            <w:shd w:val="clear" w:color="auto" w:fill="BEBEBE"/>
          </w:tcPr>
          <w:p>
            <w:pPr>
              <w:pStyle w:val="TableParagraph"/>
              <w:rPr>
                <w:sz w:val="16"/>
              </w:rPr>
            </w:pPr>
          </w:p>
        </w:tc>
        <w:tc>
          <w:tcPr>
            <w:tcW w:w="1587" w:type="dxa"/>
            <w:shd w:val="clear" w:color="auto" w:fill="BEBEBE"/>
          </w:tcPr>
          <w:p>
            <w:pPr>
              <w:pStyle w:val="TableParagraph"/>
              <w:rPr>
                <w:sz w:val="16"/>
              </w:rPr>
            </w:pPr>
          </w:p>
        </w:tc>
        <w:tc>
          <w:tcPr>
            <w:tcW w:w="1575" w:type="dxa"/>
            <w:shd w:val="clear" w:color="auto" w:fill="BEBEBE"/>
          </w:tcPr>
          <w:p>
            <w:pPr>
              <w:pStyle w:val="TableParagraph"/>
              <w:rPr>
                <w:sz w:val="16"/>
              </w:rPr>
            </w:pPr>
          </w:p>
        </w:tc>
        <w:tc>
          <w:tcPr>
            <w:tcW w:w="1543" w:type="dxa"/>
            <w:shd w:val="clear" w:color="auto" w:fill="BEBEBE"/>
          </w:tcPr>
          <w:p>
            <w:pPr>
              <w:pStyle w:val="TableParagraph"/>
              <w:rPr>
                <w:sz w:val="16"/>
              </w:rPr>
            </w:pPr>
          </w:p>
        </w:tc>
      </w:tr>
      <w:tr>
        <w:trPr>
          <w:trHeight w:val="867" w:hRule="atLeast"/>
        </w:trPr>
        <w:tc>
          <w:tcPr>
            <w:tcW w:w="1384" w:type="dxa"/>
          </w:tcPr>
          <w:p>
            <w:pPr>
              <w:pStyle w:val="TableParagraph"/>
              <w:spacing w:line="244" w:lineRule="auto" w:before="138"/>
              <w:ind w:left="68"/>
              <w:rPr>
                <w:sz w:val="17"/>
              </w:rPr>
            </w:pPr>
            <w:r>
              <w:rPr>
                <w:spacing w:val="-2"/>
                <w:sz w:val="17"/>
              </w:rPr>
              <w:t>Governance, </w:t>
            </w:r>
            <w:r>
              <w:rPr>
                <w:sz w:val="17"/>
              </w:rPr>
              <w:t>monitoraggio</w:t>
            </w:r>
            <w:r>
              <w:rPr>
                <w:spacing w:val="-11"/>
                <w:sz w:val="17"/>
              </w:rPr>
              <w:t> </w:t>
            </w:r>
            <w:r>
              <w:rPr>
                <w:sz w:val="17"/>
              </w:rPr>
              <w:t>e </w:t>
            </w:r>
            <w:r>
              <w:rPr>
                <w:spacing w:val="-2"/>
                <w:sz w:val="17"/>
              </w:rPr>
              <w:t>valutazione</w:t>
            </w:r>
          </w:p>
        </w:tc>
        <w:tc>
          <w:tcPr>
            <w:tcW w:w="1571" w:type="dxa"/>
          </w:tcPr>
          <w:p>
            <w:pPr>
              <w:pStyle w:val="TableParagraph"/>
              <w:spacing w:before="142"/>
              <w:rPr>
                <w:sz w:val="17"/>
              </w:rPr>
            </w:pPr>
          </w:p>
          <w:p>
            <w:pPr>
              <w:pStyle w:val="TableParagraph"/>
              <w:spacing w:before="1"/>
              <w:ind w:left="22" w:right="2"/>
              <w:jc w:val="center"/>
              <w:rPr>
                <w:sz w:val="17"/>
              </w:rPr>
            </w:pPr>
            <w:r>
              <w:rPr>
                <w:spacing w:val="-2"/>
                <w:sz w:val="17"/>
              </w:rPr>
              <w:t>600.000,00</w:t>
            </w:r>
          </w:p>
        </w:tc>
        <w:tc>
          <w:tcPr>
            <w:tcW w:w="1584" w:type="dxa"/>
          </w:tcPr>
          <w:p>
            <w:pPr>
              <w:pStyle w:val="TableParagraph"/>
              <w:spacing w:before="142"/>
              <w:rPr>
                <w:sz w:val="17"/>
              </w:rPr>
            </w:pPr>
          </w:p>
          <w:p>
            <w:pPr>
              <w:pStyle w:val="TableParagraph"/>
              <w:spacing w:before="1"/>
              <w:ind w:left="335"/>
              <w:rPr>
                <w:sz w:val="17"/>
              </w:rPr>
            </w:pPr>
            <w:r>
              <w:rPr>
                <w:spacing w:val="-2"/>
                <w:sz w:val="17"/>
              </w:rPr>
              <w:t>1.400.000,00</w:t>
            </w:r>
          </w:p>
        </w:tc>
        <w:tc>
          <w:tcPr>
            <w:tcW w:w="1587" w:type="dxa"/>
          </w:tcPr>
          <w:p>
            <w:pPr>
              <w:pStyle w:val="TableParagraph"/>
              <w:spacing w:before="142"/>
              <w:rPr>
                <w:sz w:val="17"/>
              </w:rPr>
            </w:pPr>
          </w:p>
          <w:p>
            <w:pPr>
              <w:pStyle w:val="TableParagraph"/>
              <w:spacing w:before="1"/>
              <w:ind w:left="17"/>
              <w:jc w:val="center"/>
              <w:rPr>
                <w:sz w:val="17"/>
              </w:rPr>
            </w:pPr>
            <w:r>
              <w:rPr>
                <w:spacing w:val="-2"/>
                <w:sz w:val="17"/>
              </w:rPr>
              <w:t>1.300.000,00</w:t>
            </w:r>
          </w:p>
        </w:tc>
        <w:tc>
          <w:tcPr>
            <w:tcW w:w="1575" w:type="dxa"/>
          </w:tcPr>
          <w:p>
            <w:pPr>
              <w:pStyle w:val="TableParagraph"/>
              <w:spacing w:before="142"/>
              <w:rPr>
                <w:sz w:val="17"/>
              </w:rPr>
            </w:pPr>
          </w:p>
          <w:p>
            <w:pPr>
              <w:pStyle w:val="TableParagraph"/>
              <w:spacing w:before="1"/>
              <w:ind w:left="17" w:right="3"/>
              <w:jc w:val="center"/>
              <w:rPr>
                <w:b/>
                <w:sz w:val="17"/>
              </w:rPr>
            </w:pPr>
            <w:r>
              <w:rPr>
                <w:b/>
                <w:spacing w:val="-2"/>
                <w:sz w:val="17"/>
              </w:rPr>
              <w:t>3.300.000,00</w:t>
            </w:r>
          </w:p>
        </w:tc>
        <w:tc>
          <w:tcPr>
            <w:tcW w:w="1543" w:type="dxa"/>
          </w:tcPr>
          <w:p>
            <w:pPr>
              <w:pStyle w:val="TableParagraph"/>
              <w:spacing w:before="142"/>
              <w:rPr>
                <w:sz w:val="17"/>
              </w:rPr>
            </w:pPr>
          </w:p>
          <w:p>
            <w:pPr>
              <w:pStyle w:val="TableParagraph"/>
              <w:spacing w:before="1"/>
              <w:ind w:left="17"/>
              <w:jc w:val="center"/>
              <w:rPr>
                <w:b/>
                <w:sz w:val="17"/>
              </w:rPr>
            </w:pPr>
            <w:r>
              <w:rPr>
                <w:b/>
                <w:spacing w:val="-2"/>
                <w:sz w:val="17"/>
              </w:rPr>
              <w:t>3,00%</w:t>
            </w:r>
          </w:p>
        </w:tc>
      </w:tr>
      <w:tr>
        <w:trPr>
          <w:trHeight w:val="286" w:hRule="atLeast"/>
        </w:trPr>
        <w:tc>
          <w:tcPr>
            <w:tcW w:w="1384" w:type="dxa"/>
            <w:shd w:val="clear" w:color="auto" w:fill="F1F1F1"/>
          </w:tcPr>
          <w:p>
            <w:pPr>
              <w:pStyle w:val="TableParagraph"/>
              <w:spacing w:before="48"/>
              <w:ind w:left="331"/>
              <w:rPr>
                <w:b/>
                <w:sz w:val="17"/>
              </w:rPr>
            </w:pPr>
            <w:r>
              <w:rPr>
                <w:b/>
                <w:spacing w:val="-2"/>
                <w:sz w:val="17"/>
              </w:rPr>
              <w:t>TOTALE</w:t>
            </w:r>
          </w:p>
        </w:tc>
        <w:tc>
          <w:tcPr>
            <w:tcW w:w="1571" w:type="dxa"/>
            <w:shd w:val="clear" w:color="auto" w:fill="F1F1F1"/>
          </w:tcPr>
          <w:p>
            <w:pPr>
              <w:pStyle w:val="TableParagraph"/>
              <w:spacing w:before="48"/>
              <w:ind w:left="22" w:right="5"/>
              <w:jc w:val="center"/>
              <w:rPr>
                <w:b/>
                <w:sz w:val="17"/>
              </w:rPr>
            </w:pPr>
            <w:r>
              <w:rPr>
                <w:b/>
                <w:spacing w:val="-2"/>
                <w:sz w:val="17"/>
              </w:rPr>
              <w:t>40.000.000,00</w:t>
            </w:r>
          </w:p>
        </w:tc>
        <w:tc>
          <w:tcPr>
            <w:tcW w:w="1584" w:type="dxa"/>
            <w:shd w:val="clear" w:color="auto" w:fill="F1F1F1"/>
          </w:tcPr>
          <w:p>
            <w:pPr>
              <w:pStyle w:val="TableParagraph"/>
              <w:spacing w:before="48"/>
              <w:ind w:left="293"/>
              <w:rPr>
                <w:b/>
                <w:sz w:val="17"/>
              </w:rPr>
            </w:pPr>
            <w:r>
              <w:rPr>
                <w:b/>
                <w:spacing w:val="-2"/>
                <w:sz w:val="17"/>
              </w:rPr>
              <w:t>40.000.000,00</w:t>
            </w:r>
          </w:p>
        </w:tc>
        <w:tc>
          <w:tcPr>
            <w:tcW w:w="1587" w:type="dxa"/>
            <w:shd w:val="clear" w:color="auto" w:fill="F1F1F1"/>
          </w:tcPr>
          <w:p>
            <w:pPr>
              <w:pStyle w:val="TableParagraph"/>
              <w:spacing w:before="48"/>
              <w:ind w:left="19"/>
              <w:jc w:val="center"/>
              <w:rPr>
                <w:b/>
                <w:sz w:val="17"/>
              </w:rPr>
            </w:pPr>
            <w:r>
              <w:rPr>
                <w:b/>
                <w:spacing w:val="-2"/>
                <w:sz w:val="17"/>
              </w:rPr>
              <w:t>30.000.000,00</w:t>
            </w:r>
          </w:p>
        </w:tc>
        <w:tc>
          <w:tcPr>
            <w:tcW w:w="1575" w:type="dxa"/>
            <w:shd w:val="clear" w:color="auto" w:fill="F1F1F1"/>
          </w:tcPr>
          <w:p>
            <w:pPr>
              <w:pStyle w:val="TableParagraph"/>
              <w:spacing w:before="48"/>
              <w:ind w:left="17"/>
              <w:jc w:val="center"/>
              <w:rPr>
                <w:b/>
                <w:sz w:val="17"/>
              </w:rPr>
            </w:pPr>
            <w:r>
              <w:rPr>
                <w:b/>
                <w:spacing w:val="-2"/>
                <w:sz w:val="17"/>
              </w:rPr>
              <w:t>110.000.000,00</w:t>
            </w:r>
          </w:p>
        </w:tc>
        <w:tc>
          <w:tcPr>
            <w:tcW w:w="1543" w:type="dxa"/>
            <w:shd w:val="clear" w:color="auto" w:fill="F1F1F1"/>
          </w:tcPr>
          <w:p>
            <w:pPr>
              <w:pStyle w:val="TableParagraph"/>
              <w:spacing w:before="48"/>
              <w:ind w:left="17"/>
              <w:jc w:val="center"/>
              <w:rPr>
                <w:b/>
                <w:sz w:val="17"/>
              </w:rPr>
            </w:pPr>
            <w:r>
              <w:rPr>
                <w:b/>
                <w:spacing w:val="-4"/>
                <w:sz w:val="17"/>
              </w:rPr>
              <w:t>100%</w:t>
            </w:r>
          </w:p>
        </w:tc>
      </w:tr>
      <w:tr>
        <w:trPr>
          <w:trHeight w:val="288" w:hRule="atLeast"/>
        </w:trPr>
        <w:tc>
          <w:tcPr>
            <w:tcW w:w="1384" w:type="dxa"/>
            <w:shd w:val="clear" w:color="auto" w:fill="F1F1F1"/>
          </w:tcPr>
          <w:p>
            <w:pPr>
              <w:pStyle w:val="TableParagraph"/>
              <w:rPr>
                <w:sz w:val="16"/>
              </w:rPr>
            </w:pPr>
          </w:p>
        </w:tc>
        <w:tc>
          <w:tcPr>
            <w:tcW w:w="1571" w:type="dxa"/>
            <w:shd w:val="clear" w:color="auto" w:fill="F1F1F1"/>
          </w:tcPr>
          <w:p>
            <w:pPr>
              <w:pStyle w:val="TableParagraph"/>
              <w:spacing w:before="48"/>
              <w:ind w:left="22"/>
              <w:jc w:val="center"/>
              <w:rPr>
                <w:b/>
                <w:sz w:val="17"/>
              </w:rPr>
            </w:pPr>
            <w:r>
              <w:rPr>
                <w:b/>
                <w:spacing w:val="-2"/>
                <w:sz w:val="17"/>
              </w:rPr>
              <w:t>36,36%</w:t>
            </w:r>
          </w:p>
        </w:tc>
        <w:tc>
          <w:tcPr>
            <w:tcW w:w="1584" w:type="dxa"/>
            <w:shd w:val="clear" w:color="auto" w:fill="F1F1F1"/>
          </w:tcPr>
          <w:p>
            <w:pPr>
              <w:pStyle w:val="TableParagraph"/>
              <w:spacing w:before="48"/>
              <w:ind w:left="508"/>
              <w:rPr>
                <w:b/>
                <w:sz w:val="17"/>
              </w:rPr>
            </w:pPr>
            <w:r>
              <w:rPr>
                <w:b/>
                <w:spacing w:val="-2"/>
                <w:sz w:val="17"/>
              </w:rPr>
              <w:t>36,36%</w:t>
            </w:r>
          </w:p>
        </w:tc>
        <w:tc>
          <w:tcPr>
            <w:tcW w:w="1587" w:type="dxa"/>
            <w:shd w:val="clear" w:color="auto" w:fill="F1F1F1"/>
          </w:tcPr>
          <w:p>
            <w:pPr>
              <w:pStyle w:val="TableParagraph"/>
              <w:spacing w:before="48"/>
              <w:ind w:left="19"/>
              <w:jc w:val="center"/>
              <w:rPr>
                <w:b/>
                <w:sz w:val="17"/>
              </w:rPr>
            </w:pPr>
            <w:r>
              <w:rPr>
                <w:b/>
                <w:spacing w:val="-2"/>
                <w:sz w:val="17"/>
              </w:rPr>
              <w:t>27,28%</w:t>
            </w:r>
          </w:p>
        </w:tc>
        <w:tc>
          <w:tcPr>
            <w:tcW w:w="1575" w:type="dxa"/>
            <w:shd w:val="clear" w:color="auto" w:fill="F1F1F1"/>
          </w:tcPr>
          <w:p>
            <w:pPr>
              <w:pStyle w:val="TableParagraph"/>
              <w:rPr>
                <w:sz w:val="16"/>
              </w:rPr>
            </w:pPr>
          </w:p>
        </w:tc>
        <w:tc>
          <w:tcPr>
            <w:tcW w:w="1543" w:type="dxa"/>
            <w:shd w:val="clear" w:color="auto" w:fill="F1F1F1"/>
          </w:tcPr>
          <w:p>
            <w:pPr>
              <w:pStyle w:val="TableParagraph"/>
              <w:spacing w:before="48"/>
              <w:ind w:left="17"/>
              <w:jc w:val="center"/>
              <w:rPr>
                <w:b/>
                <w:sz w:val="17"/>
              </w:rPr>
            </w:pPr>
            <w:r>
              <w:rPr>
                <w:b/>
                <w:spacing w:val="-4"/>
                <w:sz w:val="17"/>
              </w:rPr>
              <w:t>100%</w:t>
            </w:r>
          </w:p>
        </w:tc>
      </w:tr>
    </w:tbl>
    <w:p>
      <w:pPr>
        <w:pStyle w:val="BodyText"/>
        <w:spacing w:before="18"/>
        <w:ind w:left="0"/>
        <w:jc w:val="left"/>
        <w:rPr>
          <w:sz w:val="17"/>
        </w:rPr>
      </w:pPr>
    </w:p>
    <w:p>
      <w:pPr>
        <w:pStyle w:val="ListParagraph"/>
        <w:numPr>
          <w:ilvl w:val="1"/>
          <w:numId w:val="46"/>
        </w:numPr>
        <w:tabs>
          <w:tab w:pos="368" w:val="left" w:leader="none"/>
        </w:tabs>
        <w:spacing w:line="240" w:lineRule="auto" w:before="1" w:after="0"/>
        <w:ind w:left="368" w:right="0" w:hanging="255"/>
        <w:jc w:val="left"/>
        <w:rPr>
          <w:i/>
          <w:sz w:val="17"/>
        </w:rPr>
      </w:pPr>
      <w:r>
        <w:rPr>
          <w:i/>
          <w:color w:val="231F20"/>
          <w:sz w:val="17"/>
        </w:rPr>
        <w:t>Il</w:t>
      </w:r>
      <w:r>
        <w:rPr>
          <w:i/>
          <w:color w:val="231F20"/>
          <w:spacing w:val="-2"/>
          <w:sz w:val="17"/>
        </w:rPr>
        <w:t> </w:t>
      </w:r>
      <w:r>
        <w:rPr>
          <w:i/>
          <w:color w:val="231F20"/>
          <w:sz w:val="17"/>
        </w:rPr>
        <w:t>riparto</w:t>
      </w:r>
      <w:r>
        <w:rPr>
          <w:i/>
          <w:color w:val="231F20"/>
          <w:spacing w:val="-1"/>
          <w:sz w:val="17"/>
        </w:rPr>
        <w:t> </w:t>
      </w:r>
      <w:r>
        <w:rPr>
          <w:i/>
          <w:color w:val="231F20"/>
          <w:sz w:val="17"/>
        </w:rPr>
        <w:t>programmatico</w:t>
      </w:r>
      <w:r>
        <w:rPr>
          <w:i/>
          <w:color w:val="231F20"/>
          <w:spacing w:val="-1"/>
          <w:sz w:val="17"/>
        </w:rPr>
        <w:t> </w:t>
      </w:r>
      <w:r>
        <w:rPr>
          <w:i/>
          <w:color w:val="231F20"/>
          <w:sz w:val="17"/>
        </w:rPr>
        <w:t>fra</w:t>
      </w:r>
      <w:r>
        <w:rPr>
          <w:i/>
          <w:color w:val="231F20"/>
          <w:spacing w:val="-2"/>
          <w:sz w:val="17"/>
        </w:rPr>
        <w:t> </w:t>
      </w:r>
      <w:r>
        <w:rPr>
          <w:i/>
          <w:color w:val="231F20"/>
          <w:sz w:val="17"/>
        </w:rPr>
        <w:t>priorità</w:t>
      </w:r>
      <w:r>
        <w:rPr>
          <w:i/>
          <w:color w:val="231F20"/>
          <w:spacing w:val="-1"/>
          <w:sz w:val="17"/>
        </w:rPr>
        <w:t> </w:t>
      </w:r>
      <w:r>
        <w:rPr>
          <w:i/>
          <w:color w:val="231F20"/>
          <w:sz w:val="17"/>
        </w:rPr>
        <w:t>e</w:t>
      </w:r>
      <w:r>
        <w:rPr>
          <w:i/>
          <w:color w:val="231F20"/>
          <w:spacing w:val="-1"/>
          <w:sz w:val="17"/>
        </w:rPr>
        <w:t> </w:t>
      </w:r>
      <w:r>
        <w:rPr>
          <w:i/>
          <w:color w:val="231F20"/>
          <w:spacing w:val="-2"/>
          <w:sz w:val="17"/>
        </w:rPr>
        <w:t>territori</w:t>
      </w:r>
    </w:p>
    <w:p>
      <w:pPr>
        <w:spacing w:line="208" w:lineRule="auto" w:before="105"/>
        <w:ind w:left="113" w:right="105" w:firstLine="341"/>
        <w:jc w:val="both"/>
        <w:rPr>
          <w:sz w:val="17"/>
        </w:rPr>
      </w:pPr>
      <w:r>
        <w:rPr>
          <w:color w:val="231F20"/>
          <w:sz w:val="17"/>
        </w:rPr>
        <w:t>In</w:t>
      </w:r>
      <w:r>
        <w:rPr>
          <w:color w:val="231F20"/>
          <w:spacing w:val="-6"/>
          <w:sz w:val="17"/>
        </w:rPr>
        <w:t> </w:t>
      </w:r>
      <w:r>
        <w:rPr>
          <w:color w:val="231F20"/>
          <w:sz w:val="17"/>
        </w:rPr>
        <w:t>ragione</w:t>
      </w:r>
      <w:r>
        <w:rPr>
          <w:color w:val="231F20"/>
          <w:spacing w:val="-6"/>
          <w:sz w:val="17"/>
        </w:rPr>
        <w:t> </w:t>
      </w:r>
      <w:r>
        <w:rPr>
          <w:color w:val="231F20"/>
          <w:sz w:val="17"/>
        </w:rPr>
        <w:t>della</w:t>
      </w:r>
      <w:r>
        <w:rPr>
          <w:color w:val="231F20"/>
          <w:spacing w:val="-6"/>
          <w:sz w:val="17"/>
        </w:rPr>
        <w:t> </w:t>
      </w:r>
      <w:r>
        <w:rPr>
          <w:color w:val="231F20"/>
          <w:sz w:val="17"/>
        </w:rPr>
        <w:t>strategia</w:t>
      </w:r>
      <w:r>
        <w:rPr>
          <w:color w:val="231F20"/>
          <w:spacing w:val="-6"/>
          <w:sz w:val="17"/>
        </w:rPr>
        <w:t> </w:t>
      </w:r>
      <w:r>
        <w:rPr>
          <w:color w:val="231F20"/>
          <w:sz w:val="17"/>
        </w:rPr>
        <w:t>delineata</w:t>
      </w:r>
      <w:r>
        <w:rPr>
          <w:color w:val="231F20"/>
          <w:spacing w:val="-6"/>
          <w:sz w:val="17"/>
        </w:rPr>
        <w:t> </w:t>
      </w:r>
      <w:r>
        <w:rPr>
          <w:color w:val="231F20"/>
          <w:sz w:val="17"/>
        </w:rPr>
        <w:t>nei</w:t>
      </w:r>
      <w:r>
        <w:rPr>
          <w:color w:val="231F20"/>
          <w:spacing w:val="-6"/>
          <w:sz w:val="17"/>
        </w:rPr>
        <w:t> </w:t>
      </w:r>
      <w:r>
        <w:rPr>
          <w:color w:val="231F20"/>
          <w:sz w:val="17"/>
        </w:rPr>
        <w:t>capitoli</w:t>
      </w:r>
      <w:r>
        <w:rPr>
          <w:color w:val="231F20"/>
          <w:spacing w:val="-6"/>
          <w:sz w:val="17"/>
        </w:rPr>
        <w:t> </w:t>
      </w:r>
      <w:r>
        <w:rPr>
          <w:color w:val="231F20"/>
          <w:sz w:val="17"/>
        </w:rPr>
        <w:t>precedenti</w:t>
      </w:r>
      <w:r>
        <w:rPr>
          <w:color w:val="231F20"/>
          <w:spacing w:val="-6"/>
          <w:sz w:val="17"/>
        </w:rPr>
        <w:t> </w:t>
      </w:r>
      <w:r>
        <w:rPr>
          <w:color w:val="231F20"/>
          <w:sz w:val="17"/>
        </w:rPr>
        <w:t>e</w:t>
      </w:r>
      <w:r>
        <w:rPr>
          <w:color w:val="231F20"/>
          <w:spacing w:val="-6"/>
          <w:sz w:val="17"/>
        </w:rPr>
        <w:t> </w:t>
      </w:r>
      <w:r>
        <w:rPr>
          <w:color w:val="231F20"/>
          <w:sz w:val="17"/>
        </w:rPr>
        <w:t>sulla</w:t>
      </w:r>
      <w:r>
        <w:rPr>
          <w:color w:val="231F20"/>
          <w:spacing w:val="-6"/>
          <w:sz w:val="17"/>
        </w:rPr>
        <w:t> </w:t>
      </w:r>
      <w:r>
        <w:rPr>
          <w:color w:val="231F20"/>
          <w:sz w:val="17"/>
        </w:rPr>
        <w:t>base</w:t>
      </w:r>
      <w:r>
        <w:rPr>
          <w:color w:val="231F20"/>
          <w:spacing w:val="-6"/>
          <w:sz w:val="17"/>
        </w:rPr>
        <w:t> </w:t>
      </w:r>
      <w:r>
        <w:rPr>
          <w:color w:val="231F20"/>
          <w:sz w:val="17"/>
        </w:rPr>
        <w:t>della</w:t>
      </w:r>
      <w:r>
        <w:rPr>
          <w:color w:val="231F20"/>
          <w:spacing w:val="-6"/>
          <w:sz w:val="17"/>
        </w:rPr>
        <w:t> </w:t>
      </w:r>
      <w:r>
        <w:rPr>
          <w:color w:val="231F20"/>
          <w:sz w:val="17"/>
        </w:rPr>
        <w:t>consultazione</w:t>
      </w:r>
      <w:r>
        <w:rPr>
          <w:color w:val="231F20"/>
          <w:spacing w:val="-6"/>
          <w:sz w:val="17"/>
        </w:rPr>
        <w:t> </w:t>
      </w:r>
      <w:r>
        <w:rPr>
          <w:color w:val="231F20"/>
          <w:sz w:val="17"/>
        </w:rPr>
        <w:t>e</w:t>
      </w:r>
      <w:r>
        <w:rPr>
          <w:color w:val="231F20"/>
          <w:spacing w:val="-6"/>
          <w:sz w:val="17"/>
        </w:rPr>
        <w:t> </w:t>
      </w:r>
      <w:r>
        <w:rPr>
          <w:color w:val="231F20"/>
          <w:sz w:val="17"/>
        </w:rPr>
        <w:t>della</w:t>
      </w:r>
      <w:r>
        <w:rPr>
          <w:color w:val="231F20"/>
          <w:spacing w:val="-6"/>
          <w:sz w:val="17"/>
        </w:rPr>
        <w:t> </w:t>
      </w:r>
      <w:r>
        <w:rPr>
          <w:color w:val="231F20"/>
          <w:sz w:val="17"/>
        </w:rPr>
        <w:t>valutazione</w:t>
      </w:r>
      <w:r>
        <w:rPr>
          <w:color w:val="231F20"/>
          <w:spacing w:val="-6"/>
          <w:sz w:val="17"/>
        </w:rPr>
        <w:t> </w:t>
      </w:r>
      <w:r>
        <w:rPr>
          <w:color w:val="231F20"/>
          <w:sz w:val="17"/>
        </w:rPr>
        <w:t>dei</w:t>
      </w:r>
      <w:r>
        <w:rPr>
          <w:color w:val="231F20"/>
          <w:spacing w:val="-6"/>
          <w:sz w:val="17"/>
        </w:rPr>
        <w:t> </w:t>
      </w:r>
      <w:r>
        <w:rPr>
          <w:color w:val="231F20"/>
          <w:sz w:val="17"/>
        </w:rPr>
        <w:t>fabbisogni</w:t>
      </w:r>
      <w:r>
        <w:rPr>
          <w:color w:val="231F20"/>
          <w:spacing w:val="-6"/>
          <w:sz w:val="17"/>
        </w:rPr>
        <w:t> </w:t>
      </w:r>
      <w:r>
        <w:rPr>
          <w:color w:val="231F20"/>
          <w:sz w:val="17"/>
        </w:rPr>
        <w:t>per</w:t>
      </w:r>
      <w:r>
        <w:rPr>
          <w:color w:val="231F20"/>
          <w:spacing w:val="-6"/>
          <w:sz w:val="17"/>
        </w:rPr>
        <w:t> </w:t>
      </w:r>
      <w:r>
        <w:rPr>
          <w:color w:val="231F20"/>
          <w:sz w:val="17"/>
        </w:rPr>
        <w:t>i</w:t>
      </w:r>
      <w:r>
        <w:rPr>
          <w:color w:val="231F20"/>
          <w:spacing w:val="-6"/>
          <w:sz w:val="17"/>
        </w:rPr>
        <w:t> </w:t>
      </w:r>
      <w:r>
        <w:rPr>
          <w:color w:val="231F20"/>
          <w:sz w:val="17"/>
        </w:rPr>
        <w:t>prossimi</w:t>
      </w:r>
      <w:r>
        <w:rPr>
          <w:color w:val="231F20"/>
          <w:spacing w:val="-6"/>
          <w:sz w:val="17"/>
        </w:rPr>
        <w:t> </w:t>
      </w:r>
      <w:r>
        <w:rPr>
          <w:color w:val="231F20"/>
          <w:sz w:val="17"/>
        </w:rPr>
        <w:t>anni di</w:t>
      </w:r>
      <w:r>
        <w:rPr>
          <w:color w:val="231F20"/>
          <w:spacing w:val="-3"/>
          <w:sz w:val="17"/>
        </w:rPr>
        <w:t> </w:t>
      </w:r>
      <w:r>
        <w:rPr>
          <w:color w:val="231F20"/>
          <w:sz w:val="17"/>
        </w:rPr>
        <w:t>programmazione,</w:t>
      </w:r>
      <w:r>
        <w:rPr>
          <w:color w:val="231F20"/>
          <w:spacing w:val="-3"/>
          <w:sz w:val="17"/>
        </w:rPr>
        <w:t> </w:t>
      </w:r>
      <w:r>
        <w:rPr>
          <w:color w:val="231F20"/>
          <w:sz w:val="17"/>
        </w:rPr>
        <w:t>il</w:t>
      </w:r>
      <w:r>
        <w:rPr>
          <w:color w:val="231F20"/>
          <w:spacing w:val="-3"/>
          <w:sz w:val="17"/>
        </w:rPr>
        <w:t> </w:t>
      </w:r>
      <w:r>
        <w:rPr>
          <w:color w:val="231F20"/>
          <w:sz w:val="17"/>
        </w:rPr>
        <w:t>riparto</w:t>
      </w:r>
      <w:r>
        <w:rPr>
          <w:color w:val="231F20"/>
          <w:spacing w:val="-3"/>
          <w:sz w:val="17"/>
        </w:rPr>
        <w:t> </w:t>
      </w:r>
      <w:r>
        <w:rPr>
          <w:color w:val="231F20"/>
          <w:sz w:val="17"/>
        </w:rPr>
        <w:t>programmatico</w:t>
      </w:r>
      <w:r>
        <w:rPr>
          <w:color w:val="231F20"/>
          <w:spacing w:val="-3"/>
          <w:sz w:val="17"/>
        </w:rPr>
        <w:t> </w:t>
      </w:r>
      <w:r>
        <w:rPr>
          <w:color w:val="231F20"/>
          <w:sz w:val="17"/>
        </w:rPr>
        <w:t>delle</w:t>
      </w:r>
      <w:r>
        <w:rPr>
          <w:color w:val="231F20"/>
          <w:spacing w:val="-3"/>
          <w:sz w:val="17"/>
        </w:rPr>
        <w:t> </w:t>
      </w:r>
      <w:r>
        <w:rPr>
          <w:color w:val="231F20"/>
          <w:sz w:val="17"/>
        </w:rPr>
        <w:t>risorse</w:t>
      </w:r>
      <w:r>
        <w:rPr>
          <w:color w:val="231F20"/>
          <w:spacing w:val="-3"/>
          <w:sz w:val="17"/>
        </w:rPr>
        <w:t> </w:t>
      </w:r>
      <w:r>
        <w:rPr>
          <w:color w:val="231F20"/>
          <w:sz w:val="17"/>
        </w:rPr>
        <w:t>per</w:t>
      </w:r>
      <w:r>
        <w:rPr>
          <w:color w:val="231F20"/>
          <w:spacing w:val="-3"/>
          <w:sz w:val="17"/>
        </w:rPr>
        <w:t> </w:t>
      </w:r>
      <w:r>
        <w:rPr>
          <w:color w:val="231F20"/>
          <w:sz w:val="17"/>
        </w:rPr>
        <w:t>priorità</w:t>
      </w:r>
      <w:r>
        <w:rPr>
          <w:color w:val="231F20"/>
          <w:spacing w:val="-3"/>
          <w:sz w:val="17"/>
        </w:rPr>
        <w:t> </w:t>
      </w:r>
      <w:r>
        <w:rPr>
          <w:color w:val="231F20"/>
          <w:sz w:val="17"/>
        </w:rPr>
        <w:t>è</w:t>
      </w:r>
      <w:r>
        <w:rPr>
          <w:color w:val="231F20"/>
          <w:spacing w:val="-3"/>
          <w:sz w:val="17"/>
        </w:rPr>
        <w:t> </w:t>
      </w:r>
      <w:r>
        <w:rPr>
          <w:color w:val="231F20"/>
          <w:sz w:val="17"/>
        </w:rPr>
        <w:t>indicato</w:t>
      </w:r>
      <w:r>
        <w:rPr>
          <w:color w:val="231F20"/>
          <w:spacing w:val="-3"/>
          <w:sz w:val="17"/>
        </w:rPr>
        <w:t> </w:t>
      </w:r>
      <w:r>
        <w:rPr>
          <w:color w:val="231F20"/>
          <w:sz w:val="17"/>
        </w:rPr>
        <w:t>nella</w:t>
      </w:r>
      <w:r>
        <w:rPr>
          <w:color w:val="231F20"/>
          <w:spacing w:val="-3"/>
          <w:sz w:val="17"/>
        </w:rPr>
        <w:t> </w:t>
      </w:r>
      <w:r>
        <w:rPr>
          <w:color w:val="231F20"/>
          <w:sz w:val="17"/>
        </w:rPr>
        <w:t>tabella</w:t>
      </w:r>
      <w:r>
        <w:rPr>
          <w:color w:val="231F20"/>
          <w:spacing w:val="-3"/>
          <w:sz w:val="17"/>
        </w:rPr>
        <w:t> </w:t>
      </w:r>
      <w:r>
        <w:rPr>
          <w:color w:val="231F20"/>
          <w:sz w:val="17"/>
        </w:rPr>
        <w:t>seguente</w:t>
      </w:r>
      <w:r>
        <w:rPr>
          <w:color w:val="231F20"/>
          <w:spacing w:val="-3"/>
          <w:sz w:val="17"/>
        </w:rPr>
        <w:t> </w:t>
      </w:r>
      <w:r>
        <w:rPr>
          <w:color w:val="231F20"/>
          <w:sz w:val="17"/>
        </w:rPr>
        <w:t>che</w:t>
      </w:r>
      <w:r>
        <w:rPr>
          <w:color w:val="231F20"/>
          <w:spacing w:val="-3"/>
          <w:sz w:val="17"/>
        </w:rPr>
        <w:t> </w:t>
      </w:r>
      <w:r>
        <w:rPr>
          <w:color w:val="231F20"/>
          <w:sz w:val="17"/>
        </w:rPr>
        <w:t>indica</w:t>
      </w:r>
      <w:r>
        <w:rPr>
          <w:color w:val="231F20"/>
          <w:spacing w:val="-3"/>
          <w:sz w:val="17"/>
        </w:rPr>
        <w:t> </w:t>
      </w:r>
      <w:r>
        <w:rPr>
          <w:color w:val="231F20"/>
          <w:sz w:val="17"/>
        </w:rPr>
        <w:t>la</w:t>
      </w:r>
      <w:r>
        <w:rPr>
          <w:color w:val="231F20"/>
          <w:spacing w:val="-3"/>
          <w:sz w:val="17"/>
        </w:rPr>
        <w:t> </w:t>
      </w:r>
      <w:r>
        <w:rPr>
          <w:color w:val="231F20"/>
          <w:sz w:val="17"/>
        </w:rPr>
        <w:t>ripartizione</w:t>
      </w:r>
      <w:r>
        <w:rPr>
          <w:color w:val="231F20"/>
          <w:spacing w:val="-3"/>
          <w:sz w:val="17"/>
        </w:rPr>
        <w:t> </w:t>
      </w:r>
      <w:r>
        <w:rPr>
          <w:color w:val="231F20"/>
          <w:sz w:val="17"/>
        </w:rPr>
        <w:t>programmatica</w:t>
      </w:r>
      <w:r>
        <w:rPr>
          <w:color w:val="231F20"/>
          <w:spacing w:val="-3"/>
          <w:sz w:val="17"/>
        </w:rPr>
        <w:t> </w:t>
      </w:r>
      <w:r>
        <w:rPr>
          <w:color w:val="231F20"/>
          <w:sz w:val="17"/>
        </w:rPr>
        <w:t>(in valore assoluto e in percentuale) del complesso delle risorse per priorità, l’incidenza per priorità delle risorse assegnabili ai progetti portanti e </w:t>
      </w:r>
      <w:r>
        <w:rPr>
          <w:color w:val="231F20"/>
          <w:sz w:val="17"/>
        </w:rPr>
        <w:t>le risorse che risultano ulteriormente programmabili.</w:t>
      </w:r>
    </w:p>
    <w:p>
      <w:pPr>
        <w:spacing w:before="34"/>
        <w:ind w:left="625" w:right="0" w:firstLine="0"/>
        <w:jc w:val="both"/>
        <w:rPr>
          <w:sz w:val="17"/>
        </w:rPr>
      </w:pPr>
      <w:r>
        <w:rPr>
          <w:color w:val="231F20"/>
          <w:sz w:val="17"/>
        </w:rPr>
        <w:t>a. Risorse programmate per priorità </w:t>
      </w:r>
      <w:r>
        <w:rPr>
          <w:color w:val="231F20"/>
          <w:spacing w:val="-2"/>
          <w:sz w:val="17"/>
        </w:rPr>
        <w:t>(euro)</w:t>
      </w:r>
    </w:p>
    <w:p>
      <w:pPr>
        <w:pStyle w:val="BodyText"/>
        <w:spacing w:before="5"/>
        <w:ind w:left="0"/>
        <w:jc w:val="left"/>
        <w:rPr>
          <w:sz w:val="5"/>
        </w:rPr>
      </w:pPr>
    </w:p>
    <w:tbl>
      <w:tblPr>
        <w:tblW w:w="0" w:type="auto"/>
        <w:jc w:val="left"/>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95"/>
        <w:gridCol w:w="3611"/>
        <w:gridCol w:w="1501"/>
        <w:gridCol w:w="969"/>
        <w:gridCol w:w="1465"/>
        <w:gridCol w:w="1501"/>
      </w:tblGrid>
      <w:tr>
        <w:trPr>
          <w:trHeight w:val="516" w:hRule="atLeast"/>
        </w:trPr>
        <w:tc>
          <w:tcPr>
            <w:tcW w:w="495" w:type="dxa"/>
            <w:tcBorders>
              <w:bottom w:val="single" w:sz="4" w:space="0" w:color="000000"/>
              <w:right w:val="nil"/>
            </w:tcBorders>
          </w:tcPr>
          <w:p>
            <w:pPr>
              <w:pStyle w:val="TableParagraph"/>
              <w:rPr>
                <w:sz w:val="16"/>
              </w:rPr>
            </w:pPr>
          </w:p>
        </w:tc>
        <w:tc>
          <w:tcPr>
            <w:tcW w:w="3611" w:type="dxa"/>
            <w:tcBorders>
              <w:left w:val="nil"/>
            </w:tcBorders>
            <w:shd w:val="clear" w:color="auto" w:fill="EAEAEA"/>
          </w:tcPr>
          <w:p>
            <w:pPr>
              <w:pStyle w:val="TableParagraph"/>
              <w:spacing w:before="141"/>
              <w:ind w:left="65" w:right="39"/>
              <w:jc w:val="center"/>
              <w:rPr>
                <w:b/>
                <w:sz w:val="19"/>
              </w:rPr>
            </w:pPr>
            <w:r>
              <w:rPr>
                <w:b/>
                <w:spacing w:val="-2"/>
                <w:sz w:val="19"/>
              </w:rPr>
              <w:t>Priorità</w:t>
            </w:r>
          </w:p>
        </w:tc>
        <w:tc>
          <w:tcPr>
            <w:tcW w:w="1501" w:type="dxa"/>
            <w:shd w:val="clear" w:color="auto" w:fill="EAEAEA"/>
          </w:tcPr>
          <w:p>
            <w:pPr>
              <w:pStyle w:val="TableParagraph"/>
              <w:spacing w:before="141"/>
              <w:ind w:left="28" w:right="4"/>
              <w:jc w:val="center"/>
              <w:rPr>
                <w:b/>
                <w:sz w:val="19"/>
              </w:rPr>
            </w:pPr>
            <w:r>
              <w:rPr>
                <w:b/>
                <w:sz w:val="19"/>
              </w:rPr>
              <w:t>Risorse</w:t>
            </w:r>
            <w:r>
              <w:rPr>
                <w:b/>
                <w:spacing w:val="-4"/>
                <w:sz w:val="19"/>
              </w:rPr>
              <w:t> </w:t>
            </w:r>
            <w:r>
              <w:rPr>
                <w:b/>
                <w:sz w:val="19"/>
              </w:rPr>
              <w:t>in</w:t>
            </w:r>
            <w:r>
              <w:rPr>
                <w:b/>
                <w:spacing w:val="-4"/>
                <w:sz w:val="19"/>
              </w:rPr>
              <w:t> </w:t>
            </w:r>
            <w:r>
              <w:rPr>
                <w:b/>
                <w:spacing w:val="-2"/>
                <w:sz w:val="19"/>
              </w:rPr>
              <w:t>totale</w:t>
            </w:r>
          </w:p>
        </w:tc>
        <w:tc>
          <w:tcPr>
            <w:tcW w:w="969" w:type="dxa"/>
            <w:shd w:val="clear" w:color="auto" w:fill="EAEAEA"/>
          </w:tcPr>
          <w:p>
            <w:pPr>
              <w:pStyle w:val="TableParagraph"/>
              <w:spacing w:before="127"/>
              <w:ind w:left="24"/>
              <w:jc w:val="center"/>
              <w:rPr>
                <w:b/>
                <w:sz w:val="21"/>
              </w:rPr>
            </w:pPr>
            <w:r>
              <w:rPr>
                <w:b/>
                <w:spacing w:val="-10"/>
                <w:sz w:val="21"/>
              </w:rPr>
              <w:t>%</w:t>
            </w:r>
          </w:p>
        </w:tc>
        <w:tc>
          <w:tcPr>
            <w:tcW w:w="1465" w:type="dxa"/>
            <w:shd w:val="clear" w:color="auto" w:fill="EAEAEA"/>
          </w:tcPr>
          <w:p>
            <w:pPr>
              <w:pStyle w:val="TableParagraph"/>
              <w:spacing w:before="16"/>
              <w:ind w:left="405"/>
              <w:rPr>
                <w:b/>
                <w:sz w:val="19"/>
              </w:rPr>
            </w:pPr>
            <w:r>
              <w:rPr>
                <w:b/>
                <w:spacing w:val="-2"/>
                <w:sz w:val="19"/>
              </w:rPr>
              <w:t>Progetti</w:t>
            </w:r>
          </w:p>
          <w:p>
            <w:pPr>
              <w:pStyle w:val="TableParagraph"/>
              <w:spacing w:before="32"/>
              <w:ind w:left="400"/>
              <w:rPr>
                <w:b/>
                <w:sz w:val="19"/>
              </w:rPr>
            </w:pPr>
            <w:r>
              <w:rPr>
                <w:b/>
                <w:spacing w:val="-2"/>
                <w:sz w:val="19"/>
              </w:rPr>
              <w:t>portanti</w:t>
            </w:r>
          </w:p>
        </w:tc>
        <w:tc>
          <w:tcPr>
            <w:tcW w:w="1501" w:type="dxa"/>
            <w:shd w:val="clear" w:color="auto" w:fill="EAEAEA"/>
          </w:tcPr>
          <w:p>
            <w:pPr>
              <w:pStyle w:val="TableParagraph"/>
              <w:spacing w:before="16"/>
              <w:ind w:left="28" w:right="1"/>
              <w:jc w:val="center"/>
              <w:rPr>
                <w:b/>
                <w:sz w:val="19"/>
              </w:rPr>
            </w:pPr>
            <w:r>
              <w:rPr>
                <w:b/>
                <w:sz w:val="19"/>
              </w:rPr>
              <w:t>Risorse</w:t>
            </w:r>
            <w:r>
              <w:rPr>
                <w:b/>
                <w:spacing w:val="-7"/>
                <w:sz w:val="19"/>
              </w:rPr>
              <w:t> </w:t>
            </w:r>
            <w:r>
              <w:rPr>
                <w:b/>
                <w:spacing w:val="-5"/>
                <w:sz w:val="19"/>
              </w:rPr>
              <w:t>da</w:t>
            </w:r>
          </w:p>
          <w:p>
            <w:pPr>
              <w:pStyle w:val="TableParagraph"/>
              <w:spacing w:before="32"/>
              <w:ind w:left="28"/>
              <w:jc w:val="center"/>
              <w:rPr>
                <w:b/>
                <w:sz w:val="19"/>
              </w:rPr>
            </w:pPr>
            <w:r>
              <w:rPr>
                <w:b/>
                <w:spacing w:val="-2"/>
                <w:sz w:val="19"/>
              </w:rPr>
              <w:t>programmare</w:t>
            </w:r>
          </w:p>
        </w:tc>
      </w:tr>
      <w:tr>
        <w:trPr>
          <w:trHeight w:val="507"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38"/>
              <w:rPr>
                <w:sz w:val="19"/>
              </w:rPr>
            </w:pPr>
          </w:p>
          <w:p>
            <w:pPr>
              <w:pStyle w:val="TableParagraph"/>
              <w:spacing w:before="1"/>
              <w:ind w:left="46" w:right="27"/>
              <w:jc w:val="center"/>
              <w:rPr>
                <w:sz w:val="19"/>
              </w:rPr>
            </w:pPr>
            <w:r>
              <w:rPr>
                <w:spacing w:val="-5"/>
                <w:sz w:val="19"/>
              </w:rPr>
              <w:t>A.</w:t>
            </w:r>
          </w:p>
        </w:tc>
        <w:tc>
          <w:tcPr>
            <w:tcW w:w="3611" w:type="dxa"/>
            <w:tcBorders>
              <w:left w:val="single" w:sz="4" w:space="0" w:color="000000"/>
              <w:bottom w:val="single" w:sz="4" w:space="0" w:color="000000"/>
              <w:right w:val="single" w:sz="4" w:space="0" w:color="000000"/>
            </w:tcBorders>
          </w:tcPr>
          <w:p>
            <w:pPr>
              <w:pStyle w:val="TableParagraph"/>
              <w:spacing w:before="132"/>
              <w:ind w:left="65"/>
              <w:jc w:val="center"/>
              <w:rPr>
                <w:sz w:val="19"/>
              </w:rPr>
            </w:pPr>
            <w:r>
              <w:rPr>
                <w:sz w:val="19"/>
              </w:rPr>
              <w:t>Sistema</w:t>
            </w:r>
            <w:r>
              <w:rPr>
                <w:spacing w:val="-7"/>
                <w:sz w:val="19"/>
              </w:rPr>
              <w:t> </w:t>
            </w:r>
            <w:r>
              <w:rPr>
                <w:sz w:val="19"/>
              </w:rPr>
              <w:t>imprenditoriale</w:t>
            </w:r>
            <w:r>
              <w:rPr>
                <w:spacing w:val="-7"/>
                <w:sz w:val="19"/>
              </w:rPr>
              <w:t> </w:t>
            </w:r>
            <w:r>
              <w:rPr>
                <w:sz w:val="19"/>
              </w:rPr>
              <w:t>e</w:t>
            </w:r>
            <w:r>
              <w:rPr>
                <w:spacing w:val="-6"/>
                <w:sz w:val="19"/>
              </w:rPr>
              <w:t> </w:t>
            </w:r>
            <w:r>
              <w:rPr>
                <w:spacing w:val="-2"/>
                <w:sz w:val="19"/>
              </w:rPr>
              <w:t>produttivo</w:t>
            </w:r>
          </w:p>
        </w:tc>
        <w:tc>
          <w:tcPr>
            <w:tcW w:w="1501" w:type="dxa"/>
            <w:tcBorders>
              <w:left w:val="single" w:sz="4" w:space="0" w:color="000000"/>
              <w:bottom w:val="single" w:sz="4" w:space="0" w:color="000000"/>
              <w:right w:val="single" w:sz="4" w:space="0" w:color="000000"/>
            </w:tcBorders>
          </w:tcPr>
          <w:p>
            <w:pPr>
              <w:pStyle w:val="TableParagraph"/>
              <w:spacing w:before="38"/>
              <w:rPr>
                <w:sz w:val="19"/>
              </w:rPr>
            </w:pPr>
          </w:p>
          <w:p>
            <w:pPr>
              <w:pStyle w:val="TableParagraph"/>
              <w:spacing w:before="1"/>
              <w:ind w:left="54" w:right="30"/>
              <w:jc w:val="center"/>
              <w:rPr>
                <w:sz w:val="19"/>
              </w:rPr>
            </w:pPr>
            <w:r>
              <w:rPr>
                <w:spacing w:val="-2"/>
                <w:sz w:val="19"/>
              </w:rPr>
              <w:t>10.000.000,00</w:t>
            </w:r>
          </w:p>
        </w:tc>
        <w:tc>
          <w:tcPr>
            <w:tcW w:w="969" w:type="dxa"/>
            <w:tcBorders>
              <w:left w:val="single" w:sz="4" w:space="0" w:color="000000"/>
              <w:bottom w:val="single" w:sz="4" w:space="0" w:color="000000"/>
              <w:right w:val="single" w:sz="4" w:space="0" w:color="000000"/>
            </w:tcBorders>
          </w:tcPr>
          <w:p>
            <w:pPr>
              <w:pStyle w:val="TableParagraph"/>
              <w:spacing w:before="38"/>
              <w:rPr>
                <w:sz w:val="19"/>
              </w:rPr>
            </w:pPr>
          </w:p>
          <w:p>
            <w:pPr>
              <w:pStyle w:val="TableParagraph"/>
              <w:spacing w:before="1"/>
              <w:ind w:left="52" w:right="26"/>
              <w:jc w:val="center"/>
              <w:rPr>
                <w:sz w:val="19"/>
              </w:rPr>
            </w:pPr>
            <w:r>
              <w:rPr>
                <w:spacing w:val="-4"/>
                <w:sz w:val="19"/>
              </w:rPr>
              <w:t>9,09</w:t>
            </w:r>
          </w:p>
        </w:tc>
        <w:tc>
          <w:tcPr>
            <w:tcW w:w="1465" w:type="dxa"/>
            <w:tcBorders>
              <w:left w:val="single" w:sz="4" w:space="0" w:color="000000"/>
              <w:bottom w:val="single" w:sz="4" w:space="0" w:color="000000"/>
              <w:right w:val="single" w:sz="4" w:space="0" w:color="000000"/>
            </w:tcBorders>
          </w:tcPr>
          <w:p>
            <w:pPr>
              <w:pStyle w:val="TableParagraph"/>
              <w:rPr>
                <w:sz w:val="16"/>
              </w:rPr>
            </w:pPr>
          </w:p>
        </w:tc>
        <w:tc>
          <w:tcPr>
            <w:tcW w:w="1501" w:type="dxa"/>
            <w:tcBorders>
              <w:left w:val="single" w:sz="4" w:space="0" w:color="000000"/>
              <w:bottom w:val="single" w:sz="4" w:space="0" w:color="000000"/>
              <w:right w:val="single" w:sz="4" w:space="0" w:color="000000"/>
            </w:tcBorders>
          </w:tcPr>
          <w:p>
            <w:pPr>
              <w:pStyle w:val="TableParagraph"/>
              <w:spacing w:before="38"/>
              <w:rPr>
                <w:sz w:val="19"/>
              </w:rPr>
            </w:pPr>
          </w:p>
          <w:p>
            <w:pPr>
              <w:pStyle w:val="TableParagraph"/>
              <w:spacing w:before="1"/>
              <w:ind w:left="54" w:right="28"/>
              <w:jc w:val="center"/>
              <w:rPr>
                <w:sz w:val="19"/>
              </w:rPr>
            </w:pPr>
            <w:r>
              <w:rPr>
                <w:spacing w:val="-2"/>
                <w:sz w:val="19"/>
              </w:rPr>
              <w:t>10.000.000,00</w:t>
            </w:r>
          </w:p>
        </w:tc>
      </w:tr>
      <w:tr>
        <w:trPr>
          <w:trHeight w:val="516"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6" w:right="26"/>
              <w:jc w:val="center"/>
              <w:rPr>
                <w:sz w:val="19"/>
              </w:rPr>
            </w:pPr>
            <w:r>
              <w:rPr>
                <w:spacing w:val="-5"/>
                <w:sz w:val="19"/>
              </w:rPr>
              <w:t>B.</w:t>
            </w: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141"/>
              <w:ind w:left="65" w:right="48"/>
              <w:jc w:val="center"/>
              <w:rPr>
                <w:sz w:val="19"/>
              </w:rPr>
            </w:pPr>
            <w:r>
              <w:rPr>
                <w:sz w:val="19"/>
              </w:rPr>
              <w:t>Turismo</w:t>
            </w:r>
            <w:r>
              <w:rPr>
                <w:spacing w:val="-4"/>
                <w:sz w:val="19"/>
              </w:rPr>
              <w:t> </w:t>
            </w:r>
            <w:r>
              <w:rPr>
                <w:sz w:val="19"/>
              </w:rPr>
              <w:t>e</w:t>
            </w:r>
            <w:r>
              <w:rPr>
                <w:spacing w:val="-4"/>
                <w:sz w:val="19"/>
              </w:rPr>
              <w:t> </w:t>
            </w:r>
            <w:r>
              <w:rPr>
                <w:spacing w:val="-2"/>
                <w:sz w:val="19"/>
              </w:rPr>
              <w:t>ambiente</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30"/>
              <w:jc w:val="center"/>
              <w:rPr>
                <w:sz w:val="19"/>
              </w:rPr>
            </w:pPr>
            <w:r>
              <w:rPr>
                <w:spacing w:val="-2"/>
                <w:sz w:val="19"/>
              </w:rPr>
              <w:t>39.600.000,00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2" w:right="27"/>
              <w:jc w:val="center"/>
              <w:rPr>
                <w:sz w:val="19"/>
              </w:rPr>
            </w:pPr>
            <w:r>
              <w:rPr>
                <w:spacing w:val="-2"/>
                <w:sz w:val="19"/>
              </w:rPr>
              <w:t>36,00</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8" w:right="24"/>
              <w:jc w:val="center"/>
              <w:rPr>
                <w:sz w:val="19"/>
              </w:rPr>
            </w:pPr>
            <w:r>
              <w:rPr>
                <w:spacing w:val="-2"/>
                <w:sz w:val="19"/>
              </w:rPr>
              <w:t>9.045.480,00</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28"/>
              <w:jc w:val="center"/>
              <w:rPr>
                <w:sz w:val="19"/>
              </w:rPr>
            </w:pPr>
            <w:r>
              <w:rPr>
                <w:spacing w:val="-2"/>
                <w:sz w:val="19"/>
              </w:rPr>
              <w:t>30.554.520,00</w:t>
            </w:r>
          </w:p>
        </w:tc>
      </w:tr>
      <w:tr>
        <w:trPr>
          <w:trHeight w:val="516"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6" w:right="26"/>
              <w:jc w:val="center"/>
              <w:rPr>
                <w:sz w:val="19"/>
              </w:rPr>
            </w:pPr>
            <w:r>
              <w:rPr>
                <w:spacing w:val="-5"/>
                <w:sz w:val="19"/>
              </w:rPr>
              <w:t>C.</w:t>
            </w: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139"/>
              <w:ind w:left="65" w:right="48"/>
              <w:jc w:val="center"/>
              <w:rPr>
                <w:sz w:val="19"/>
              </w:rPr>
            </w:pPr>
            <w:r>
              <w:rPr>
                <w:spacing w:val="-2"/>
                <w:sz w:val="19"/>
              </w:rPr>
              <w:t>Cultura</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30"/>
              <w:jc w:val="center"/>
              <w:rPr>
                <w:sz w:val="19"/>
              </w:rPr>
            </w:pPr>
            <w:r>
              <w:rPr>
                <w:spacing w:val="-2"/>
                <w:sz w:val="19"/>
              </w:rPr>
              <w:t>29.700.000,00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2" w:right="27"/>
              <w:jc w:val="center"/>
              <w:rPr>
                <w:sz w:val="19"/>
              </w:rPr>
            </w:pPr>
            <w:r>
              <w:rPr>
                <w:spacing w:val="-2"/>
                <w:sz w:val="19"/>
              </w:rPr>
              <w:t>27,00</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8" w:right="27"/>
              <w:jc w:val="center"/>
              <w:rPr>
                <w:sz w:val="19"/>
              </w:rPr>
            </w:pPr>
            <w:r>
              <w:rPr>
                <w:spacing w:val="-2"/>
                <w:sz w:val="19"/>
              </w:rPr>
              <w:t>12.519.000,00</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28"/>
              <w:jc w:val="center"/>
              <w:rPr>
                <w:sz w:val="19"/>
              </w:rPr>
            </w:pPr>
            <w:r>
              <w:rPr>
                <w:spacing w:val="-2"/>
                <w:sz w:val="19"/>
              </w:rPr>
              <w:t>17.181.000,00</w:t>
            </w:r>
          </w:p>
        </w:tc>
      </w:tr>
      <w:tr>
        <w:trPr>
          <w:trHeight w:val="578"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109"/>
              <w:rPr>
                <w:sz w:val="19"/>
              </w:rPr>
            </w:pPr>
          </w:p>
          <w:p>
            <w:pPr>
              <w:pStyle w:val="TableParagraph"/>
              <w:spacing w:before="1"/>
              <w:ind w:left="46" w:right="2"/>
              <w:jc w:val="center"/>
              <w:rPr>
                <w:sz w:val="19"/>
              </w:rPr>
            </w:pPr>
            <w:r>
              <w:rPr>
                <w:spacing w:val="-5"/>
                <w:sz w:val="19"/>
              </w:rPr>
              <w:t>D.</w:t>
            </w: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202"/>
              <w:ind w:left="65" w:right="22"/>
              <w:jc w:val="center"/>
              <w:rPr>
                <w:sz w:val="19"/>
              </w:rPr>
            </w:pPr>
            <w:r>
              <w:rPr>
                <w:sz w:val="19"/>
              </w:rPr>
              <w:t>Alta</w:t>
            </w:r>
            <w:r>
              <w:rPr>
                <w:spacing w:val="-4"/>
                <w:sz w:val="19"/>
              </w:rPr>
              <w:t> </w:t>
            </w:r>
            <w:r>
              <w:rPr>
                <w:spacing w:val="-2"/>
                <w:sz w:val="19"/>
              </w:rPr>
              <w:t>Formazione</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109"/>
              <w:rPr>
                <w:sz w:val="19"/>
              </w:rPr>
            </w:pPr>
          </w:p>
          <w:p>
            <w:pPr>
              <w:pStyle w:val="TableParagraph"/>
              <w:spacing w:before="1"/>
              <w:ind w:left="54" w:right="2"/>
              <w:jc w:val="center"/>
              <w:rPr>
                <w:sz w:val="19"/>
              </w:rPr>
            </w:pPr>
            <w:r>
              <w:rPr>
                <w:spacing w:val="-2"/>
                <w:sz w:val="19"/>
              </w:rPr>
              <w:t>3.300.000,00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109"/>
              <w:rPr>
                <w:sz w:val="19"/>
              </w:rPr>
            </w:pPr>
          </w:p>
          <w:p>
            <w:pPr>
              <w:pStyle w:val="TableParagraph"/>
              <w:spacing w:before="1"/>
              <w:ind w:left="52" w:right="2"/>
              <w:jc w:val="center"/>
              <w:rPr>
                <w:sz w:val="19"/>
              </w:rPr>
            </w:pPr>
            <w:r>
              <w:rPr>
                <w:spacing w:val="-4"/>
                <w:sz w:val="19"/>
              </w:rPr>
              <w:t>3,00</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109"/>
              <w:rPr>
                <w:sz w:val="19"/>
              </w:rPr>
            </w:pPr>
          </w:p>
          <w:p>
            <w:pPr>
              <w:pStyle w:val="TableParagraph"/>
              <w:spacing w:before="1"/>
              <w:ind w:left="54"/>
              <w:jc w:val="center"/>
              <w:rPr>
                <w:sz w:val="19"/>
              </w:rPr>
            </w:pPr>
            <w:r>
              <w:rPr>
                <w:spacing w:val="-2"/>
                <w:sz w:val="19"/>
              </w:rPr>
              <w:t>3.300.000,00</w:t>
            </w:r>
          </w:p>
        </w:tc>
      </w:tr>
      <w:tr>
        <w:trPr>
          <w:trHeight w:val="516"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6"/>
              <w:jc w:val="center"/>
              <w:rPr>
                <w:sz w:val="19"/>
              </w:rPr>
            </w:pPr>
            <w:r>
              <w:rPr>
                <w:spacing w:val="-5"/>
                <w:sz w:val="19"/>
              </w:rPr>
              <w:t>E.</w:t>
            </w: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141"/>
              <w:ind w:left="65" w:right="26"/>
              <w:jc w:val="center"/>
              <w:rPr>
                <w:sz w:val="19"/>
              </w:rPr>
            </w:pPr>
            <w:r>
              <w:rPr>
                <w:sz w:val="19"/>
              </w:rPr>
              <w:t>Ricerca</w:t>
            </w:r>
            <w:r>
              <w:rPr>
                <w:spacing w:val="-7"/>
                <w:sz w:val="19"/>
              </w:rPr>
              <w:t> </w:t>
            </w:r>
            <w:r>
              <w:rPr>
                <w:sz w:val="19"/>
              </w:rPr>
              <w:t>e</w:t>
            </w:r>
            <w:r>
              <w:rPr>
                <w:spacing w:val="-7"/>
                <w:sz w:val="19"/>
              </w:rPr>
              <w:t> </w:t>
            </w:r>
            <w:r>
              <w:rPr>
                <w:sz w:val="19"/>
              </w:rPr>
              <w:t>Innovazione</w:t>
            </w:r>
            <w:r>
              <w:rPr>
                <w:spacing w:val="-7"/>
                <w:sz w:val="19"/>
              </w:rPr>
              <w:t> </w:t>
            </w:r>
            <w:r>
              <w:rPr>
                <w:spacing w:val="-2"/>
                <w:sz w:val="19"/>
              </w:rPr>
              <w:t>tecnologica</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5"/>
              <w:jc w:val="center"/>
              <w:rPr>
                <w:sz w:val="19"/>
              </w:rPr>
            </w:pPr>
            <w:r>
              <w:rPr>
                <w:spacing w:val="-2"/>
                <w:sz w:val="19"/>
              </w:rPr>
              <w:t>20.600.000,00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2" w:right="2"/>
              <w:jc w:val="center"/>
              <w:rPr>
                <w:sz w:val="19"/>
              </w:rPr>
            </w:pPr>
            <w:r>
              <w:rPr>
                <w:spacing w:val="-2"/>
                <w:sz w:val="19"/>
              </w:rPr>
              <w:t>18,73</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48"/>
              <w:jc w:val="center"/>
              <w:rPr>
                <w:sz w:val="19"/>
              </w:rPr>
            </w:pPr>
            <w:r>
              <w:rPr>
                <w:spacing w:val="-2"/>
                <w:sz w:val="19"/>
              </w:rPr>
              <w:t>5.500.000,00</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8"/>
              <w:rPr>
                <w:sz w:val="19"/>
              </w:rPr>
            </w:pPr>
          </w:p>
          <w:p>
            <w:pPr>
              <w:pStyle w:val="TableParagraph"/>
              <w:ind w:left="54" w:right="3"/>
              <w:jc w:val="center"/>
              <w:rPr>
                <w:sz w:val="19"/>
              </w:rPr>
            </w:pPr>
            <w:r>
              <w:rPr>
                <w:spacing w:val="-2"/>
                <w:sz w:val="19"/>
              </w:rPr>
              <w:t>15.100.000,00</w:t>
            </w:r>
          </w:p>
        </w:tc>
      </w:tr>
      <w:tr>
        <w:trPr>
          <w:trHeight w:val="507"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spacing w:before="37"/>
              <w:rPr>
                <w:sz w:val="19"/>
              </w:rPr>
            </w:pPr>
          </w:p>
          <w:p>
            <w:pPr>
              <w:pStyle w:val="TableParagraph"/>
              <w:ind w:left="46" w:right="2"/>
              <w:jc w:val="center"/>
              <w:rPr>
                <w:sz w:val="19"/>
              </w:rPr>
            </w:pPr>
            <w:r>
              <w:rPr>
                <w:spacing w:val="-5"/>
                <w:sz w:val="19"/>
              </w:rPr>
              <w:t>F.</w:t>
            </w: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130"/>
              <w:ind w:left="65" w:right="22"/>
              <w:jc w:val="center"/>
              <w:rPr>
                <w:sz w:val="19"/>
              </w:rPr>
            </w:pPr>
            <w:r>
              <w:rPr>
                <w:sz w:val="19"/>
              </w:rPr>
              <w:t>Agenda</w:t>
            </w:r>
            <w:r>
              <w:rPr>
                <w:spacing w:val="-5"/>
                <w:sz w:val="19"/>
              </w:rPr>
              <w:t> </w:t>
            </w:r>
            <w:r>
              <w:rPr>
                <w:spacing w:val="-2"/>
                <w:sz w:val="19"/>
              </w:rPr>
              <w:t>Digitale</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37"/>
              <w:rPr>
                <w:sz w:val="19"/>
              </w:rPr>
            </w:pPr>
          </w:p>
          <w:p>
            <w:pPr>
              <w:pStyle w:val="TableParagraph"/>
              <w:ind w:left="54" w:right="2"/>
              <w:jc w:val="center"/>
              <w:rPr>
                <w:sz w:val="19"/>
              </w:rPr>
            </w:pPr>
            <w:r>
              <w:rPr>
                <w:spacing w:val="-2"/>
                <w:sz w:val="19"/>
              </w:rPr>
              <w:t>3.500.000,00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37"/>
              <w:rPr>
                <w:sz w:val="19"/>
              </w:rPr>
            </w:pPr>
          </w:p>
          <w:p>
            <w:pPr>
              <w:pStyle w:val="TableParagraph"/>
              <w:ind w:left="52" w:right="2"/>
              <w:jc w:val="center"/>
              <w:rPr>
                <w:sz w:val="19"/>
              </w:rPr>
            </w:pPr>
            <w:r>
              <w:rPr>
                <w:spacing w:val="-4"/>
                <w:sz w:val="19"/>
              </w:rPr>
              <w:t>3,18</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37"/>
              <w:rPr>
                <w:sz w:val="19"/>
              </w:rPr>
            </w:pPr>
          </w:p>
          <w:p>
            <w:pPr>
              <w:pStyle w:val="TableParagraph"/>
              <w:ind w:left="54"/>
              <w:jc w:val="center"/>
              <w:rPr>
                <w:sz w:val="19"/>
              </w:rPr>
            </w:pPr>
            <w:r>
              <w:rPr>
                <w:spacing w:val="-2"/>
                <w:sz w:val="19"/>
              </w:rPr>
              <w:t>3.500.000,00</w:t>
            </w:r>
          </w:p>
        </w:tc>
      </w:tr>
      <w:tr>
        <w:trPr>
          <w:trHeight w:val="514"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139"/>
              <w:ind w:left="65" w:right="23"/>
              <w:jc w:val="center"/>
              <w:rPr>
                <w:sz w:val="19"/>
              </w:rPr>
            </w:pPr>
            <w:r>
              <w:rPr>
                <w:sz w:val="19"/>
              </w:rPr>
              <w:t>Governance,</w:t>
            </w:r>
            <w:r>
              <w:rPr>
                <w:spacing w:val="-8"/>
                <w:sz w:val="19"/>
              </w:rPr>
              <w:t> </w:t>
            </w:r>
            <w:r>
              <w:rPr>
                <w:sz w:val="19"/>
              </w:rPr>
              <w:t>monitoraggio</w:t>
            </w:r>
            <w:r>
              <w:rPr>
                <w:spacing w:val="-8"/>
                <w:sz w:val="19"/>
              </w:rPr>
              <w:t> </w:t>
            </w:r>
            <w:r>
              <w:rPr>
                <w:sz w:val="19"/>
              </w:rPr>
              <w:t>e</w:t>
            </w:r>
            <w:r>
              <w:rPr>
                <w:spacing w:val="-8"/>
                <w:sz w:val="19"/>
              </w:rPr>
              <w:t> </w:t>
            </w:r>
            <w:r>
              <w:rPr>
                <w:spacing w:val="-2"/>
                <w:sz w:val="19"/>
              </w:rPr>
              <w:t>valutazione</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6"/>
              <w:rPr>
                <w:sz w:val="19"/>
              </w:rPr>
            </w:pPr>
          </w:p>
          <w:p>
            <w:pPr>
              <w:pStyle w:val="TableParagraph"/>
              <w:ind w:left="54" w:right="3"/>
              <w:jc w:val="center"/>
              <w:rPr>
                <w:sz w:val="19"/>
              </w:rPr>
            </w:pPr>
            <w:r>
              <w:rPr>
                <w:spacing w:val="-2"/>
                <w:sz w:val="19"/>
              </w:rPr>
              <w:t>3.300.000,00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spacing w:before="46"/>
              <w:rPr>
                <w:sz w:val="19"/>
              </w:rPr>
            </w:pPr>
          </w:p>
          <w:p>
            <w:pPr>
              <w:pStyle w:val="TableParagraph"/>
              <w:ind w:left="52" w:right="2"/>
              <w:jc w:val="center"/>
              <w:rPr>
                <w:sz w:val="19"/>
              </w:rPr>
            </w:pPr>
            <w:r>
              <w:rPr>
                <w:spacing w:val="-4"/>
                <w:sz w:val="19"/>
              </w:rPr>
              <w:t>3,00</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before="46"/>
              <w:rPr>
                <w:sz w:val="19"/>
              </w:rPr>
            </w:pPr>
          </w:p>
          <w:p>
            <w:pPr>
              <w:pStyle w:val="TableParagraph"/>
              <w:ind w:left="54"/>
              <w:jc w:val="center"/>
              <w:rPr>
                <w:sz w:val="19"/>
              </w:rPr>
            </w:pPr>
            <w:r>
              <w:rPr>
                <w:spacing w:val="-2"/>
                <w:sz w:val="19"/>
              </w:rPr>
              <w:t>3.300.000,00</w:t>
            </w:r>
          </w:p>
        </w:tc>
      </w:tr>
      <w:tr>
        <w:trPr>
          <w:trHeight w:val="733" w:hRule="atLeast"/>
        </w:trPr>
        <w:tc>
          <w:tcPr>
            <w:tcW w:w="495" w:type="dxa"/>
            <w:tcBorders>
              <w:top w:val="single" w:sz="4" w:space="0" w:color="000000"/>
              <w:left w:val="single" w:sz="4" w:space="0" w:color="000000"/>
              <w:bottom w:val="single" w:sz="4" w:space="0" w:color="000000"/>
              <w:right w:val="single" w:sz="4" w:space="0" w:color="000000"/>
            </w:tcBorders>
          </w:tcPr>
          <w:p>
            <w:pPr>
              <w:pStyle w:val="TableParagraph"/>
              <w:rPr>
                <w:sz w:val="16"/>
              </w:rPr>
            </w:pPr>
          </w:p>
        </w:tc>
        <w:tc>
          <w:tcPr>
            <w:tcW w:w="3611" w:type="dxa"/>
            <w:tcBorders>
              <w:top w:val="single" w:sz="4" w:space="0" w:color="000000"/>
              <w:left w:val="single" w:sz="4" w:space="0" w:color="000000"/>
              <w:bottom w:val="single" w:sz="4" w:space="0" w:color="000000"/>
              <w:right w:val="single" w:sz="4" w:space="0" w:color="000000"/>
            </w:tcBorders>
          </w:tcPr>
          <w:p>
            <w:pPr>
              <w:pStyle w:val="TableParagraph"/>
              <w:spacing w:before="214"/>
              <w:rPr>
                <w:sz w:val="21"/>
              </w:rPr>
            </w:pPr>
          </w:p>
          <w:p>
            <w:pPr>
              <w:pStyle w:val="TableParagraph"/>
              <w:ind w:left="65" w:right="23"/>
              <w:jc w:val="center"/>
              <w:rPr>
                <w:b/>
                <w:sz w:val="21"/>
              </w:rPr>
            </w:pPr>
            <w:r>
              <w:rPr>
                <w:b/>
                <w:spacing w:val="-2"/>
                <w:sz w:val="21"/>
              </w:rPr>
              <w:t>TOTALE</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rPr>
                <w:sz w:val="19"/>
              </w:rPr>
            </w:pPr>
          </w:p>
          <w:p>
            <w:pPr>
              <w:pStyle w:val="TableParagraph"/>
              <w:spacing w:before="44"/>
              <w:rPr>
                <w:sz w:val="19"/>
              </w:rPr>
            </w:pPr>
          </w:p>
          <w:p>
            <w:pPr>
              <w:pStyle w:val="TableParagraph"/>
              <w:ind w:left="54" w:right="5"/>
              <w:jc w:val="center"/>
              <w:rPr>
                <w:b/>
                <w:sz w:val="19"/>
              </w:rPr>
            </w:pPr>
            <w:r>
              <w:rPr>
                <w:b/>
                <w:spacing w:val="-2"/>
                <w:sz w:val="19"/>
              </w:rPr>
              <w:t>110.000.000,00</w:t>
            </w:r>
          </w:p>
        </w:tc>
        <w:tc>
          <w:tcPr>
            <w:tcW w:w="969" w:type="dxa"/>
            <w:tcBorders>
              <w:top w:val="single" w:sz="4" w:space="0" w:color="000000"/>
              <w:left w:val="single" w:sz="4" w:space="0" w:color="000000"/>
              <w:bottom w:val="single" w:sz="4" w:space="0" w:color="000000"/>
              <w:right w:val="single" w:sz="4" w:space="0" w:color="000000"/>
            </w:tcBorders>
          </w:tcPr>
          <w:p>
            <w:pPr>
              <w:pStyle w:val="TableParagraph"/>
              <w:rPr>
                <w:sz w:val="19"/>
              </w:rPr>
            </w:pPr>
          </w:p>
          <w:p>
            <w:pPr>
              <w:pStyle w:val="TableParagraph"/>
              <w:spacing w:before="44"/>
              <w:rPr>
                <w:sz w:val="19"/>
              </w:rPr>
            </w:pPr>
          </w:p>
          <w:p>
            <w:pPr>
              <w:pStyle w:val="TableParagraph"/>
              <w:ind w:left="52"/>
              <w:jc w:val="center"/>
              <w:rPr>
                <w:b/>
                <w:sz w:val="19"/>
              </w:rPr>
            </w:pPr>
            <w:r>
              <w:rPr>
                <w:b/>
                <w:spacing w:val="-2"/>
                <w:sz w:val="19"/>
              </w:rPr>
              <w:t>100,00</w:t>
            </w:r>
          </w:p>
        </w:tc>
        <w:tc>
          <w:tcPr>
            <w:tcW w:w="1465" w:type="dxa"/>
            <w:tcBorders>
              <w:top w:val="single" w:sz="4" w:space="0" w:color="000000"/>
              <w:left w:val="single" w:sz="4" w:space="0" w:color="000000"/>
              <w:bottom w:val="single" w:sz="4" w:space="0" w:color="000000"/>
              <w:right w:val="single" w:sz="4" w:space="0" w:color="000000"/>
            </w:tcBorders>
          </w:tcPr>
          <w:p>
            <w:pPr>
              <w:pStyle w:val="TableParagraph"/>
              <w:rPr>
                <w:sz w:val="19"/>
              </w:rPr>
            </w:pPr>
          </w:p>
          <w:p>
            <w:pPr>
              <w:pStyle w:val="TableParagraph"/>
              <w:spacing w:before="44"/>
              <w:rPr>
                <w:sz w:val="19"/>
              </w:rPr>
            </w:pPr>
          </w:p>
          <w:p>
            <w:pPr>
              <w:pStyle w:val="TableParagraph"/>
              <w:ind w:left="48" w:right="3"/>
              <w:jc w:val="center"/>
              <w:rPr>
                <w:b/>
                <w:sz w:val="19"/>
              </w:rPr>
            </w:pPr>
            <w:r>
              <w:rPr>
                <w:b/>
                <w:spacing w:val="-2"/>
                <w:sz w:val="19"/>
              </w:rPr>
              <w:t>27.064.480,00</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rPr>
                <w:sz w:val="19"/>
              </w:rPr>
            </w:pPr>
          </w:p>
          <w:p>
            <w:pPr>
              <w:pStyle w:val="TableParagraph"/>
              <w:spacing w:before="44"/>
              <w:rPr>
                <w:sz w:val="19"/>
              </w:rPr>
            </w:pPr>
          </w:p>
          <w:p>
            <w:pPr>
              <w:pStyle w:val="TableParagraph"/>
              <w:ind w:left="54" w:right="3"/>
              <w:jc w:val="center"/>
              <w:rPr>
                <w:b/>
                <w:sz w:val="19"/>
              </w:rPr>
            </w:pPr>
            <w:r>
              <w:rPr>
                <w:b/>
                <w:spacing w:val="-2"/>
                <w:sz w:val="19"/>
              </w:rPr>
              <w:t>82.935.520,00</w:t>
            </w:r>
          </w:p>
        </w:tc>
      </w:tr>
    </w:tbl>
    <w:p>
      <w:pPr>
        <w:pStyle w:val="TableParagraph"/>
        <w:spacing w:after="0"/>
        <w:jc w:val="center"/>
        <w:rPr>
          <w:b/>
          <w:sz w:val="19"/>
        </w:rPr>
        <w:sectPr>
          <w:pgSz w:w="11900" w:h="16840"/>
          <w:pgMar w:header="1155" w:footer="1342" w:top="1460" w:bottom="1540" w:left="850" w:right="850"/>
        </w:sectPr>
      </w:pPr>
    </w:p>
    <w:p>
      <w:pPr>
        <w:pStyle w:val="BodyText"/>
        <w:spacing w:before="68"/>
        <w:ind w:left="0"/>
        <w:jc w:val="left"/>
        <w:rPr>
          <w:sz w:val="17"/>
        </w:rPr>
      </w:pPr>
    </w:p>
    <w:p>
      <w:pPr>
        <w:spacing w:line="208" w:lineRule="auto" w:before="0"/>
        <w:ind w:left="113" w:right="105" w:firstLine="341"/>
        <w:jc w:val="both"/>
        <w:rPr>
          <w:sz w:val="17"/>
        </w:rPr>
      </w:pPr>
      <w:r>
        <w:rPr>
          <w:color w:val="231F20"/>
          <w:sz w:val="17"/>
        </w:rPr>
        <w:t>Le risorse complessive, così articolate, saranno inoltre programmate tenendo conto dell’ulteriore riparto fra proposte di interventi a titolarità del Comune dell’Aquila (67%) e proposte di interventi a titolarità degli altri comuni del cratere (33%).</w:t>
      </w:r>
    </w:p>
    <w:p>
      <w:pPr>
        <w:spacing w:line="208" w:lineRule="auto" w:before="93"/>
        <w:ind w:left="113" w:right="105" w:firstLine="340"/>
        <w:jc w:val="both"/>
        <w:rPr>
          <w:sz w:val="17"/>
        </w:rPr>
      </w:pPr>
      <w:r>
        <w:rPr>
          <w:color w:val="231F20"/>
          <w:sz w:val="17"/>
        </w:rPr>
        <w:t>Tale riparto programmatico – frutto di un accordo e condivisione territoriale collegato all’analisi previsiva dei fabbisogni – sarà di massima applicato con riferimento al complesso delle risorse disponibili e programmabili per il prossimo periodo per le finalità di sviluppo.</w:t>
      </w:r>
    </w:p>
    <w:p>
      <w:pPr>
        <w:spacing w:line="208" w:lineRule="auto" w:before="93"/>
        <w:ind w:left="114" w:right="105" w:firstLine="340"/>
        <w:jc w:val="both"/>
        <w:rPr>
          <w:sz w:val="17"/>
        </w:rPr>
      </w:pPr>
      <w:r>
        <w:rPr>
          <w:color w:val="231F20"/>
          <w:sz w:val="17"/>
        </w:rPr>
        <w:t>Ciò quindi in un quadro di flessibilità atto a preservare, anche attraverso opportune rimodulazioni, laddove necessarie, criteri di efficacia nel conseguire gli obiettivi del programma.</w:t>
      </w:r>
    </w:p>
    <w:p>
      <w:pPr>
        <w:pStyle w:val="BodyText"/>
        <w:spacing w:before="5"/>
        <w:ind w:left="0"/>
        <w:jc w:val="left"/>
        <w:rPr>
          <w:sz w:val="17"/>
        </w:rPr>
      </w:pPr>
    </w:p>
    <w:p>
      <w:pPr>
        <w:pStyle w:val="ListParagraph"/>
        <w:numPr>
          <w:ilvl w:val="0"/>
          <w:numId w:val="46"/>
        </w:numPr>
        <w:tabs>
          <w:tab w:pos="283" w:val="left" w:leader="none"/>
        </w:tabs>
        <w:spacing w:line="240" w:lineRule="auto" w:before="0" w:after="0"/>
        <w:ind w:left="283" w:right="0" w:hanging="170"/>
        <w:jc w:val="left"/>
        <w:rPr>
          <w:sz w:val="17"/>
        </w:rPr>
      </w:pPr>
      <w:r>
        <w:rPr>
          <w:color w:val="231F20"/>
          <w:sz w:val="17"/>
        </w:rPr>
        <w:t>GESTIONE</w:t>
      </w:r>
      <w:r>
        <w:rPr>
          <w:color w:val="231F20"/>
          <w:spacing w:val="-2"/>
          <w:sz w:val="17"/>
        </w:rPr>
        <w:t> </w:t>
      </w:r>
      <w:r>
        <w:rPr>
          <w:color w:val="231F20"/>
          <w:sz w:val="17"/>
        </w:rPr>
        <w:t>FINANZIARIA,</w:t>
      </w:r>
      <w:r>
        <w:rPr>
          <w:color w:val="231F20"/>
          <w:spacing w:val="-1"/>
          <w:sz w:val="17"/>
        </w:rPr>
        <w:t> </w:t>
      </w:r>
      <w:r>
        <w:rPr>
          <w:color w:val="231F20"/>
          <w:sz w:val="17"/>
        </w:rPr>
        <w:t>MONITORAGGIO,</w:t>
      </w:r>
      <w:r>
        <w:rPr>
          <w:color w:val="231F20"/>
          <w:spacing w:val="-4"/>
          <w:sz w:val="17"/>
        </w:rPr>
        <w:t> </w:t>
      </w:r>
      <w:r>
        <w:rPr>
          <w:color w:val="231F20"/>
          <w:spacing w:val="-2"/>
          <w:sz w:val="17"/>
        </w:rPr>
        <w:t>VALUTAZIONE</w:t>
      </w:r>
    </w:p>
    <w:p>
      <w:pPr>
        <w:pStyle w:val="BodyText"/>
        <w:spacing w:before="56"/>
        <w:ind w:left="0"/>
        <w:jc w:val="left"/>
        <w:rPr>
          <w:sz w:val="17"/>
        </w:rPr>
      </w:pPr>
    </w:p>
    <w:p>
      <w:pPr>
        <w:pStyle w:val="ListParagraph"/>
        <w:numPr>
          <w:ilvl w:val="1"/>
          <w:numId w:val="46"/>
        </w:numPr>
        <w:tabs>
          <w:tab w:pos="368" w:val="left" w:leader="none"/>
        </w:tabs>
        <w:spacing w:line="240" w:lineRule="auto" w:before="0" w:after="0"/>
        <w:ind w:left="368" w:right="0" w:hanging="255"/>
        <w:jc w:val="left"/>
        <w:rPr>
          <w:i/>
          <w:sz w:val="17"/>
        </w:rPr>
      </w:pPr>
      <w:r>
        <w:rPr>
          <w:i/>
          <w:color w:val="231F20"/>
          <w:sz w:val="17"/>
        </w:rPr>
        <w:t>Gestione </w:t>
      </w:r>
      <w:r>
        <w:rPr>
          <w:i/>
          <w:color w:val="231F20"/>
          <w:spacing w:val="-2"/>
          <w:sz w:val="17"/>
        </w:rPr>
        <w:t>finanziaria</w:t>
      </w:r>
    </w:p>
    <w:p>
      <w:pPr>
        <w:spacing w:line="208" w:lineRule="auto" w:before="145"/>
        <w:ind w:left="113" w:right="105" w:firstLine="341"/>
        <w:jc w:val="both"/>
        <w:rPr>
          <w:sz w:val="17"/>
        </w:rPr>
      </w:pPr>
      <w:r>
        <w:rPr>
          <w:color w:val="231F20"/>
          <w:sz w:val="17"/>
        </w:rPr>
        <w:t>Il trasferimento delle risorse assegnate con delibera CIPESS è disposto all’esito dell’istruttoria della Struttura di missione sulla base delle effettive necessità e degli utilizzi pregressi documentati dalle amministrazioni assegnatarie delle stesse.</w:t>
      </w:r>
    </w:p>
    <w:p>
      <w:pPr>
        <w:spacing w:line="208" w:lineRule="auto" w:before="93"/>
        <w:ind w:left="113" w:right="105" w:firstLine="340"/>
        <w:jc w:val="both"/>
        <w:rPr>
          <w:sz w:val="17"/>
        </w:rPr>
      </w:pPr>
      <w:r>
        <w:rPr>
          <w:color w:val="231F20"/>
          <w:sz w:val="17"/>
        </w:rPr>
        <w:t>Il trasferimento delle risorse destinate agli interventi a titolarità del Comune di L’Aquila e dell’Università degli studi di L’Aquila sarà effet- tuato</w:t>
      </w:r>
      <w:r>
        <w:rPr>
          <w:color w:val="231F20"/>
          <w:spacing w:val="-5"/>
          <w:sz w:val="17"/>
        </w:rPr>
        <w:t> </w:t>
      </w:r>
      <w:r>
        <w:rPr>
          <w:color w:val="231F20"/>
          <w:sz w:val="17"/>
        </w:rPr>
        <w:t>all’Ufficio</w:t>
      </w:r>
      <w:r>
        <w:rPr>
          <w:color w:val="231F20"/>
          <w:spacing w:val="-5"/>
          <w:sz w:val="17"/>
        </w:rPr>
        <w:t> </w:t>
      </w:r>
      <w:r>
        <w:rPr>
          <w:color w:val="231F20"/>
          <w:sz w:val="17"/>
        </w:rPr>
        <w:t>speciale</w:t>
      </w:r>
      <w:r>
        <w:rPr>
          <w:color w:val="231F20"/>
          <w:spacing w:val="-5"/>
          <w:sz w:val="17"/>
        </w:rPr>
        <w:t> </w:t>
      </w:r>
      <w:r>
        <w:rPr>
          <w:color w:val="231F20"/>
          <w:sz w:val="17"/>
        </w:rPr>
        <w:t>per</w:t>
      </w:r>
      <w:r>
        <w:rPr>
          <w:color w:val="231F20"/>
          <w:spacing w:val="-5"/>
          <w:sz w:val="17"/>
        </w:rPr>
        <w:t> </w:t>
      </w:r>
      <w:r>
        <w:rPr>
          <w:color w:val="231F20"/>
          <w:sz w:val="17"/>
        </w:rPr>
        <w:t>la</w:t>
      </w:r>
      <w:r>
        <w:rPr>
          <w:color w:val="231F20"/>
          <w:spacing w:val="-5"/>
          <w:sz w:val="17"/>
        </w:rPr>
        <w:t> </w:t>
      </w:r>
      <w:r>
        <w:rPr>
          <w:color w:val="231F20"/>
          <w:sz w:val="17"/>
        </w:rPr>
        <w:t>ricostruzione</w:t>
      </w:r>
      <w:r>
        <w:rPr>
          <w:color w:val="231F20"/>
          <w:spacing w:val="-5"/>
          <w:sz w:val="17"/>
        </w:rPr>
        <w:t> </w:t>
      </w:r>
      <w:r>
        <w:rPr>
          <w:color w:val="231F20"/>
          <w:sz w:val="17"/>
        </w:rPr>
        <w:t>del</w:t>
      </w:r>
      <w:r>
        <w:rPr>
          <w:color w:val="231F20"/>
          <w:spacing w:val="-5"/>
          <w:sz w:val="17"/>
        </w:rPr>
        <w:t> </w:t>
      </w:r>
      <w:r>
        <w:rPr>
          <w:color w:val="231F20"/>
          <w:sz w:val="17"/>
        </w:rPr>
        <w:t>Comune</w:t>
      </w:r>
      <w:r>
        <w:rPr>
          <w:color w:val="231F20"/>
          <w:spacing w:val="-5"/>
          <w:sz w:val="17"/>
        </w:rPr>
        <w:t> </w:t>
      </w:r>
      <w:r>
        <w:rPr>
          <w:color w:val="231F20"/>
          <w:sz w:val="17"/>
        </w:rPr>
        <w:t>di</w:t>
      </w:r>
      <w:r>
        <w:rPr>
          <w:color w:val="231F20"/>
          <w:spacing w:val="-5"/>
          <w:sz w:val="17"/>
        </w:rPr>
        <w:t> </w:t>
      </w:r>
      <w:r>
        <w:rPr>
          <w:color w:val="231F20"/>
          <w:sz w:val="17"/>
        </w:rPr>
        <w:t>L’Aquila,</w:t>
      </w:r>
      <w:r>
        <w:rPr>
          <w:color w:val="231F20"/>
          <w:spacing w:val="-5"/>
          <w:sz w:val="17"/>
        </w:rPr>
        <w:t> </w:t>
      </w:r>
      <w:r>
        <w:rPr>
          <w:color w:val="231F20"/>
          <w:sz w:val="17"/>
        </w:rPr>
        <w:t>che</w:t>
      </w:r>
      <w:r>
        <w:rPr>
          <w:color w:val="231F20"/>
          <w:spacing w:val="-5"/>
          <w:sz w:val="17"/>
        </w:rPr>
        <w:t> </w:t>
      </w:r>
      <w:r>
        <w:rPr>
          <w:color w:val="231F20"/>
          <w:sz w:val="17"/>
        </w:rPr>
        <w:t>provvederà</w:t>
      </w:r>
      <w:r>
        <w:rPr>
          <w:color w:val="231F20"/>
          <w:spacing w:val="-5"/>
          <w:sz w:val="17"/>
        </w:rPr>
        <w:t> </w:t>
      </w:r>
      <w:r>
        <w:rPr>
          <w:color w:val="231F20"/>
          <w:sz w:val="17"/>
        </w:rPr>
        <w:t>alla</w:t>
      </w:r>
      <w:r>
        <w:rPr>
          <w:color w:val="231F20"/>
          <w:spacing w:val="-5"/>
          <w:sz w:val="17"/>
        </w:rPr>
        <w:t> </w:t>
      </w:r>
      <w:r>
        <w:rPr>
          <w:color w:val="231F20"/>
          <w:sz w:val="17"/>
        </w:rPr>
        <w:t>successiva</w:t>
      </w:r>
      <w:r>
        <w:rPr>
          <w:color w:val="231F20"/>
          <w:spacing w:val="-5"/>
          <w:sz w:val="17"/>
        </w:rPr>
        <w:t> </w:t>
      </w:r>
      <w:r>
        <w:rPr>
          <w:color w:val="231F20"/>
          <w:sz w:val="17"/>
        </w:rPr>
        <w:t>erogazione</w:t>
      </w:r>
      <w:r>
        <w:rPr>
          <w:color w:val="231F20"/>
          <w:spacing w:val="-5"/>
          <w:sz w:val="17"/>
        </w:rPr>
        <w:t> </w:t>
      </w:r>
      <w:r>
        <w:rPr>
          <w:color w:val="231F20"/>
          <w:sz w:val="17"/>
        </w:rPr>
        <w:t>alle</w:t>
      </w:r>
      <w:r>
        <w:rPr>
          <w:color w:val="231F20"/>
          <w:spacing w:val="-5"/>
          <w:sz w:val="17"/>
        </w:rPr>
        <w:t> </w:t>
      </w:r>
      <w:r>
        <w:rPr>
          <w:color w:val="231F20"/>
          <w:sz w:val="17"/>
        </w:rPr>
        <w:t>amministrazioni</w:t>
      </w:r>
      <w:r>
        <w:rPr>
          <w:color w:val="231F20"/>
          <w:spacing w:val="-5"/>
          <w:sz w:val="17"/>
        </w:rPr>
        <w:t> </w:t>
      </w:r>
      <w:r>
        <w:rPr>
          <w:color w:val="231F20"/>
          <w:sz w:val="17"/>
        </w:rPr>
        <w:t>titolari</w:t>
      </w:r>
      <w:r>
        <w:rPr>
          <w:color w:val="231F20"/>
          <w:spacing w:val="-5"/>
          <w:sz w:val="17"/>
        </w:rPr>
        <w:t> </w:t>
      </w:r>
      <w:r>
        <w:rPr>
          <w:color w:val="231F20"/>
          <w:sz w:val="17"/>
        </w:rPr>
        <w:t>degli </w:t>
      </w:r>
      <w:r>
        <w:rPr>
          <w:color w:val="231F20"/>
          <w:spacing w:val="-2"/>
          <w:sz w:val="17"/>
        </w:rPr>
        <w:t>interventi.</w:t>
      </w:r>
    </w:p>
    <w:p>
      <w:pPr>
        <w:spacing w:before="73"/>
        <w:ind w:left="454" w:right="0" w:firstLine="0"/>
        <w:jc w:val="both"/>
        <w:rPr>
          <w:sz w:val="17"/>
        </w:rPr>
      </w:pPr>
      <w:r>
        <w:rPr>
          <w:color w:val="231F20"/>
          <w:sz w:val="17"/>
        </w:rPr>
        <w:t>Le risorse assegnate potranno essere erogate compatibilmente con gli importi annualmente iscritti in </w:t>
      </w:r>
      <w:r>
        <w:rPr>
          <w:color w:val="231F20"/>
          <w:spacing w:val="-2"/>
          <w:sz w:val="17"/>
        </w:rPr>
        <w:t>bilancio.</w:t>
      </w:r>
    </w:p>
    <w:p>
      <w:pPr>
        <w:pStyle w:val="ListParagraph"/>
        <w:numPr>
          <w:ilvl w:val="1"/>
          <w:numId w:val="46"/>
        </w:numPr>
        <w:tabs>
          <w:tab w:pos="368" w:val="left" w:leader="none"/>
        </w:tabs>
        <w:spacing w:line="240" w:lineRule="auto" w:before="195" w:after="0"/>
        <w:ind w:left="368" w:right="0" w:hanging="255"/>
        <w:jc w:val="left"/>
        <w:rPr>
          <w:i/>
          <w:sz w:val="17"/>
        </w:rPr>
      </w:pPr>
      <w:r>
        <w:rPr>
          <w:i/>
          <w:color w:val="231F20"/>
          <w:spacing w:val="-2"/>
          <w:sz w:val="17"/>
        </w:rPr>
        <w:t>Monitoraggio</w:t>
      </w:r>
    </w:p>
    <w:p>
      <w:pPr>
        <w:spacing w:line="208" w:lineRule="auto" w:before="144"/>
        <w:ind w:left="113" w:right="105" w:firstLine="341"/>
        <w:jc w:val="both"/>
        <w:rPr>
          <w:sz w:val="17"/>
        </w:rPr>
      </w:pPr>
      <w:r>
        <w:rPr>
          <w:color w:val="231F20"/>
          <w:sz w:val="17"/>
        </w:rPr>
        <w:t>L’esercizio</w:t>
      </w:r>
      <w:r>
        <w:rPr>
          <w:color w:val="231F20"/>
          <w:spacing w:val="-1"/>
          <w:sz w:val="17"/>
        </w:rPr>
        <w:t> </w:t>
      </w:r>
      <w:r>
        <w:rPr>
          <w:color w:val="231F20"/>
          <w:sz w:val="17"/>
        </w:rPr>
        <w:t>di</w:t>
      </w:r>
      <w:r>
        <w:rPr>
          <w:color w:val="231F20"/>
          <w:spacing w:val="-1"/>
          <w:sz w:val="17"/>
        </w:rPr>
        <w:t> </w:t>
      </w:r>
      <w:r>
        <w:rPr>
          <w:color w:val="231F20"/>
          <w:sz w:val="17"/>
        </w:rPr>
        <w:t>monitoraggio</w:t>
      </w:r>
      <w:r>
        <w:rPr>
          <w:color w:val="231F20"/>
          <w:spacing w:val="-1"/>
          <w:sz w:val="17"/>
        </w:rPr>
        <w:t> </w:t>
      </w:r>
      <w:r>
        <w:rPr>
          <w:color w:val="231F20"/>
          <w:sz w:val="17"/>
        </w:rPr>
        <w:t>del</w:t>
      </w:r>
      <w:r>
        <w:rPr>
          <w:color w:val="231F20"/>
          <w:spacing w:val="-1"/>
          <w:sz w:val="17"/>
        </w:rPr>
        <w:t> </w:t>
      </w:r>
      <w:r>
        <w:rPr>
          <w:color w:val="231F20"/>
          <w:sz w:val="17"/>
        </w:rPr>
        <w:t>Programma</w:t>
      </w:r>
      <w:r>
        <w:rPr>
          <w:color w:val="231F20"/>
          <w:spacing w:val="-1"/>
          <w:sz w:val="17"/>
        </w:rPr>
        <w:t> </w:t>
      </w:r>
      <w:r>
        <w:rPr>
          <w:color w:val="231F20"/>
          <w:sz w:val="17"/>
        </w:rPr>
        <w:t>è</w:t>
      </w:r>
      <w:r>
        <w:rPr>
          <w:color w:val="231F20"/>
          <w:spacing w:val="-1"/>
          <w:sz w:val="17"/>
        </w:rPr>
        <w:t> </w:t>
      </w:r>
      <w:r>
        <w:rPr>
          <w:color w:val="231F20"/>
          <w:sz w:val="17"/>
        </w:rPr>
        <w:t>attuato</w:t>
      </w:r>
      <w:r>
        <w:rPr>
          <w:color w:val="231F20"/>
          <w:spacing w:val="-1"/>
          <w:sz w:val="17"/>
        </w:rPr>
        <w:t> </w:t>
      </w:r>
      <w:r>
        <w:rPr>
          <w:color w:val="231F20"/>
          <w:sz w:val="17"/>
        </w:rPr>
        <w:t>dalla</w:t>
      </w:r>
      <w:r>
        <w:rPr>
          <w:color w:val="231F20"/>
          <w:spacing w:val="-1"/>
          <w:sz w:val="17"/>
        </w:rPr>
        <w:t> </w:t>
      </w:r>
      <w:r>
        <w:rPr>
          <w:color w:val="231F20"/>
          <w:sz w:val="17"/>
        </w:rPr>
        <w:t>Struttura</w:t>
      </w:r>
      <w:r>
        <w:rPr>
          <w:color w:val="231F20"/>
          <w:spacing w:val="-1"/>
          <w:sz w:val="17"/>
        </w:rPr>
        <w:t> </w:t>
      </w:r>
      <w:r>
        <w:rPr>
          <w:color w:val="231F20"/>
          <w:sz w:val="17"/>
        </w:rPr>
        <w:t>di</w:t>
      </w:r>
      <w:r>
        <w:rPr>
          <w:color w:val="231F20"/>
          <w:spacing w:val="-1"/>
          <w:sz w:val="17"/>
        </w:rPr>
        <w:t> </w:t>
      </w:r>
      <w:r>
        <w:rPr>
          <w:color w:val="231F20"/>
          <w:sz w:val="17"/>
        </w:rPr>
        <w:t>missione</w:t>
      </w:r>
      <w:r>
        <w:rPr>
          <w:color w:val="231F20"/>
          <w:spacing w:val="-1"/>
          <w:sz w:val="17"/>
        </w:rPr>
        <w:t> </w:t>
      </w:r>
      <w:r>
        <w:rPr>
          <w:color w:val="231F20"/>
          <w:sz w:val="17"/>
        </w:rPr>
        <w:t>nel</w:t>
      </w:r>
      <w:r>
        <w:rPr>
          <w:color w:val="231F20"/>
          <w:spacing w:val="-1"/>
          <w:sz w:val="17"/>
        </w:rPr>
        <w:t> </w:t>
      </w:r>
      <w:r>
        <w:rPr>
          <w:color w:val="231F20"/>
          <w:sz w:val="17"/>
        </w:rPr>
        <w:t>rispetto</w:t>
      </w:r>
      <w:r>
        <w:rPr>
          <w:color w:val="231F20"/>
          <w:spacing w:val="-1"/>
          <w:sz w:val="17"/>
        </w:rPr>
        <w:t> </w:t>
      </w:r>
      <w:r>
        <w:rPr>
          <w:color w:val="231F20"/>
          <w:sz w:val="17"/>
        </w:rPr>
        <w:t>delle</w:t>
      </w:r>
      <w:r>
        <w:rPr>
          <w:color w:val="231F20"/>
          <w:spacing w:val="-1"/>
          <w:sz w:val="17"/>
        </w:rPr>
        <w:t> </w:t>
      </w:r>
      <w:r>
        <w:rPr>
          <w:color w:val="231F20"/>
          <w:sz w:val="17"/>
        </w:rPr>
        <w:t>responsabilità</w:t>
      </w:r>
      <w:r>
        <w:rPr>
          <w:color w:val="231F20"/>
          <w:spacing w:val="-1"/>
          <w:sz w:val="17"/>
        </w:rPr>
        <w:t> </w:t>
      </w:r>
      <w:r>
        <w:rPr>
          <w:color w:val="231F20"/>
          <w:sz w:val="17"/>
        </w:rPr>
        <w:t>di</w:t>
      </w:r>
      <w:r>
        <w:rPr>
          <w:color w:val="231F20"/>
          <w:spacing w:val="-1"/>
          <w:sz w:val="17"/>
        </w:rPr>
        <w:t> </w:t>
      </w:r>
      <w:r>
        <w:rPr>
          <w:color w:val="231F20"/>
          <w:sz w:val="17"/>
        </w:rPr>
        <w:t>rilevazione</w:t>
      </w:r>
      <w:r>
        <w:rPr>
          <w:color w:val="231F20"/>
          <w:spacing w:val="-1"/>
          <w:sz w:val="17"/>
        </w:rPr>
        <w:t> </w:t>
      </w:r>
      <w:r>
        <w:rPr>
          <w:color w:val="231F20"/>
          <w:sz w:val="17"/>
        </w:rPr>
        <w:t>dei</w:t>
      </w:r>
      <w:r>
        <w:rPr>
          <w:color w:val="231F20"/>
          <w:spacing w:val="-1"/>
          <w:sz w:val="17"/>
        </w:rPr>
        <w:t> </w:t>
      </w:r>
      <w:r>
        <w:rPr>
          <w:color w:val="231F20"/>
          <w:sz w:val="17"/>
        </w:rPr>
        <w:t>dati</w:t>
      </w:r>
      <w:r>
        <w:rPr>
          <w:color w:val="231F20"/>
          <w:spacing w:val="-1"/>
          <w:sz w:val="17"/>
        </w:rPr>
        <w:t> </w:t>
      </w:r>
      <w:r>
        <w:rPr>
          <w:color w:val="231F20"/>
          <w:sz w:val="17"/>
        </w:rPr>
        <w:t>e</w:t>
      </w:r>
      <w:r>
        <w:rPr>
          <w:color w:val="231F20"/>
          <w:spacing w:val="-1"/>
          <w:sz w:val="17"/>
        </w:rPr>
        <w:t> </w:t>
      </w:r>
      <w:r>
        <w:rPr>
          <w:color w:val="231F20"/>
          <w:sz w:val="17"/>
        </w:rPr>
        <w:t>della loro comunicazione alle banche dati sugli investimenti pubblici di competenza e in coerenza con quanto previsto e stabilito dal decreto del Presi- dente del Consiglio dei ministri 12 giugno 2017 e provvedimenti collegati.</w:t>
      </w:r>
    </w:p>
    <w:p>
      <w:pPr>
        <w:spacing w:before="74"/>
        <w:ind w:left="454" w:right="0" w:firstLine="0"/>
        <w:jc w:val="both"/>
        <w:rPr>
          <w:sz w:val="17"/>
        </w:rPr>
      </w:pPr>
      <w:r>
        <w:rPr>
          <w:color w:val="231F20"/>
          <w:sz w:val="17"/>
        </w:rPr>
        <w:t>I dati di avanzamento vengono trasmessi dal soggetto attuatore con cadenza </w:t>
      </w:r>
      <w:r>
        <w:rPr>
          <w:color w:val="231F20"/>
          <w:spacing w:val="-2"/>
          <w:sz w:val="17"/>
        </w:rPr>
        <w:t>bimestrale.</w:t>
      </w:r>
    </w:p>
    <w:p>
      <w:pPr>
        <w:spacing w:line="208" w:lineRule="auto" w:before="88"/>
        <w:ind w:left="113" w:right="106" w:firstLine="341"/>
        <w:jc w:val="both"/>
        <w:rPr>
          <w:sz w:val="17"/>
        </w:rPr>
      </w:pPr>
      <w:r>
        <w:rPr>
          <w:color w:val="231F20"/>
          <w:sz w:val="17"/>
        </w:rPr>
        <w:t>Ogni</w:t>
      </w:r>
      <w:r>
        <w:rPr>
          <w:color w:val="231F20"/>
          <w:spacing w:val="-3"/>
          <w:sz w:val="17"/>
        </w:rPr>
        <w:t> </w:t>
      </w:r>
      <w:r>
        <w:rPr>
          <w:color w:val="231F20"/>
          <w:sz w:val="17"/>
        </w:rPr>
        <w:t>beneficiario</w:t>
      </w:r>
      <w:r>
        <w:rPr>
          <w:color w:val="231F20"/>
          <w:spacing w:val="-3"/>
          <w:sz w:val="17"/>
        </w:rPr>
        <w:t> </w:t>
      </w:r>
      <w:r>
        <w:rPr>
          <w:color w:val="231F20"/>
          <w:sz w:val="17"/>
        </w:rPr>
        <w:t>delle</w:t>
      </w:r>
      <w:r>
        <w:rPr>
          <w:color w:val="231F20"/>
          <w:spacing w:val="-3"/>
          <w:sz w:val="17"/>
        </w:rPr>
        <w:t> </w:t>
      </w:r>
      <w:r>
        <w:rPr>
          <w:color w:val="231F20"/>
          <w:sz w:val="17"/>
        </w:rPr>
        <w:t>risorse</w:t>
      </w:r>
      <w:r>
        <w:rPr>
          <w:color w:val="231F20"/>
          <w:spacing w:val="-3"/>
          <w:sz w:val="17"/>
        </w:rPr>
        <w:t> </w:t>
      </w:r>
      <w:r>
        <w:rPr>
          <w:color w:val="231F20"/>
          <w:sz w:val="17"/>
        </w:rPr>
        <w:t>del</w:t>
      </w:r>
      <w:r>
        <w:rPr>
          <w:color w:val="231F20"/>
          <w:spacing w:val="-3"/>
          <w:sz w:val="17"/>
        </w:rPr>
        <w:t> </w:t>
      </w:r>
      <w:r>
        <w:rPr>
          <w:color w:val="231F20"/>
          <w:sz w:val="17"/>
        </w:rPr>
        <w:t>Programma</w:t>
      </w:r>
      <w:r>
        <w:rPr>
          <w:color w:val="231F20"/>
          <w:spacing w:val="-3"/>
          <w:sz w:val="17"/>
        </w:rPr>
        <w:t> </w:t>
      </w:r>
      <w:r>
        <w:rPr>
          <w:color w:val="231F20"/>
          <w:sz w:val="17"/>
        </w:rPr>
        <w:t>è</w:t>
      </w:r>
      <w:r>
        <w:rPr>
          <w:color w:val="231F20"/>
          <w:spacing w:val="-3"/>
          <w:sz w:val="17"/>
        </w:rPr>
        <w:t> </w:t>
      </w:r>
      <w:r>
        <w:rPr>
          <w:color w:val="231F20"/>
          <w:sz w:val="17"/>
        </w:rPr>
        <w:t>tenuto,</w:t>
      </w:r>
      <w:r>
        <w:rPr>
          <w:color w:val="231F20"/>
          <w:spacing w:val="-3"/>
          <w:sz w:val="17"/>
        </w:rPr>
        <w:t> </w:t>
      </w:r>
      <w:r>
        <w:rPr>
          <w:color w:val="231F20"/>
          <w:sz w:val="17"/>
        </w:rPr>
        <w:t>secondo</w:t>
      </w:r>
      <w:r>
        <w:rPr>
          <w:color w:val="231F20"/>
          <w:spacing w:val="-3"/>
          <w:sz w:val="17"/>
        </w:rPr>
        <w:t> </w:t>
      </w:r>
      <w:r>
        <w:rPr>
          <w:color w:val="231F20"/>
          <w:sz w:val="17"/>
        </w:rPr>
        <w:t>le</w:t>
      </w:r>
      <w:r>
        <w:rPr>
          <w:color w:val="231F20"/>
          <w:spacing w:val="-3"/>
          <w:sz w:val="17"/>
        </w:rPr>
        <w:t> </w:t>
      </w:r>
      <w:r>
        <w:rPr>
          <w:color w:val="231F20"/>
          <w:sz w:val="17"/>
        </w:rPr>
        <w:t>scadenze</w:t>
      </w:r>
      <w:r>
        <w:rPr>
          <w:color w:val="231F20"/>
          <w:spacing w:val="-3"/>
          <w:sz w:val="17"/>
        </w:rPr>
        <w:t> </w:t>
      </w:r>
      <w:r>
        <w:rPr>
          <w:color w:val="231F20"/>
          <w:sz w:val="17"/>
        </w:rPr>
        <w:t>bimestrali,</w:t>
      </w:r>
      <w:r>
        <w:rPr>
          <w:color w:val="231F20"/>
          <w:spacing w:val="-3"/>
          <w:sz w:val="17"/>
        </w:rPr>
        <w:t> </w:t>
      </w:r>
      <w:r>
        <w:rPr>
          <w:color w:val="231F20"/>
          <w:sz w:val="17"/>
        </w:rPr>
        <w:t>ad</w:t>
      </w:r>
      <w:r>
        <w:rPr>
          <w:color w:val="231F20"/>
          <w:spacing w:val="-3"/>
          <w:sz w:val="17"/>
        </w:rPr>
        <w:t> </w:t>
      </w:r>
      <w:r>
        <w:rPr>
          <w:color w:val="231F20"/>
          <w:sz w:val="17"/>
        </w:rPr>
        <w:t>aggiornare</w:t>
      </w:r>
      <w:r>
        <w:rPr>
          <w:color w:val="231F20"/>
          <w:spacing w:val="-3"/>
          <w:sz w:val="17"/>
        </w:rPr>
        <w:t> </w:t>
      </w:r>
      <w:r>
        <w:rPr>
          <w:color w:val="231F20"/>
          <w:sz w:val="17"/>
        </w:rPr>
        <w:t>e</w:t>
      </w:r>
      <w:r>
        <w:rPr>
          <w:color w:val="231F20"/>
          <w:spacing w:val="-3"/>
          <w:sz w:val="17"/>
        </w:rPr>
        <w:t> </w:t>
      </w:r>
      <w:r>
        <w:rPr>
          <w:color w:val="231F20"/>
          <w:sz w:val="17"/>
        </w:rPr>
        <w:t>validare</w:t>
      </w:r>
      <w:r>
        <w:rPr>
          <w:color w:val="231F20"/>
          <w:spacing w:val="-3"/>
          <w:sz w:val="17"/>
        </w:rPr>
        <w:t> </w:t>
      </w:r>
      <w:r>
        <w:rPr>
          <w:color w:val="231F20"/>
          <w:sz w:val="17"/>
        </w:rPr>
        <w:t>sul</w:t>
      </w:r>
      <w:r>
        <w:rPr>
          <w:color w:val="231F20"/>
          <w:spacing w:val="-3"/>
          <w:sz w:val="17"/>
        </w:rPr>
        <w:t> </w:t>
      </w:r>
      <w:r>
        <w:rPr>
          <w:color w:val="231F20"/>
          <w:sz w:val="17"/>
        </w:rPr>
        <w:t>sistema</w:t>
      </w:r>
      <w:r>
        <w:rPr>
          <w:color w:val="231F20"/>
          <w:spacing w:val="-3"/>
          <w:sz w:val="17"/>
        </w:rPr>
        <w:t> </w:t>
      </w:r>
      <w:r>
        <w:rPr>
          <w:color w:val="231F20"/>
          <w:sz w:val="17"/>
        </w:rPr>
        <w:t>informativo</w:t>
      </w:r>
      <w:r>
        <w:rPr>
          <w:color w:val="231F20"/>
          <w:spacing w:val="-3"/>
          <w:sz w:val="17"/>
        </w:rPr>
        <w:t> </w:t>
      </w:r>
      <w:r>
        <w:rPr>
          <w:color w:val="231F20"/>
          <w:sz w:val="17"/>
        </w:rPr>
        <w:t>della Struttura di missione i dati di monitoraggio relativi all’avanzamento procedurale, fisico, economico e finanziario degli interventi di </w:t>
      </w:r>
      <w:r>
        <w:rPr>
          <w:color w:val="231F20"/>
          <w:sz w:val="17"/>
        </w:rPr>
        <w:t>competenza, assumendosi la responsabilità della veridicità delle informazioni inserite.</w:t>
      </w:r>
    </w:p>
    <w:p>
      <w:pPr>
        <w:spacing w:before="73"/>
        <w:ind w:left="454" w:right="0" w:firstLine="0"/>
        <w:jc w:val="both"/>
        <w:rPr>
          <w:sz w:val="17"/>
        </w:rPr>
      </w:pPr>
      <w:r>
        <w:rPr>
          <w:color w:val="231F20"/>
          <w:sz w:val="17"/>
        </w:rPr>
        <w:t>Le informazioni dovranno </w:t>
      </w:r>
      <w:r>
        <w:rPr>
          <w:color w:val="231F20"/>
          <w:spacing w:val="-2"/>
          <w:sz w:val="17"/>
        </w:rPr>
        <w:t>riguardare:</w:t>
      </w:r>
    </w:p>
    <w:p>
      <w:pPr>
        <w:spacing w:line="321" w:lineRule="auto" w:before="67"/>
        <w:ind w:left="625" w:right="6767" w:firstLine="0"/>
        <w:jc w:val="left"/>
        <w:rPr>
          <w:sz w:val="17"/>
        </w:rPr>
      </w:pPr>
      <w:r>
        <w:rPr>
          <w:color w:val="231F20"/>
          <w:sz w:val="17"/>
        </w:rPr>
        <w:t>l’avanzamento procedurale; l’avanzamento finanziario; l’avanzamento</w:t>
      </w:r>
      <w:r>
        <w:rPr>
          <w:color w:val="231F20"/>
          <w:spacing w:val="-11"/>
          <w:sz w:val="17"/>
        </w:rPr>
        <w:t> </w:t>
      </w:r>
      <w:r>
        <w:rPr>
          <w:color w:val="231F20"/>
          <w:sz w:val="17"/>
        </w:rPr>
        <w:t>nelle</w:t>
      </w:r>
      <w:r>
        <w:rPr>
          <w:color w:val="231F20"/>
          <w:spacing w:val="-11"/>
          <w:sz w:val="17"/>
        </w:rPr>
        <w:t> </w:t>
      </w:r>
      <w:r>
        <w:rPr>
          <w:color w:val="231F20"/>
          <w:sz w:val="17"/>
        </w:rPr>
        <w:t>realizzazioni;</w:t>
      </w:r>
    </w:p>
    <w:p>
      <w:pPr>
        <w:spacing w:before="3"/>
        <w:ind w:left="625" w:right="0" w:firstLine="0"/>
        <w:jc w:val="left"/>
        <w:rPr>
          <w:sz w:val="17"/>
        </w:rPr>
      </w:pPr>
      <w:r>
        <w:rPr>
          <w:color w:val="231F20"/>
          <w:sz w:val="17"/>
        </w:rPr>
        <w:t>il rispetto del cronoprogramma di </w:t>
      </w:r>
      <w:r>
        <w:rPr>
          <w:color w:val="231F20"/>
          <w:spacing w:val="-2"/>
          <w:sz w:val="17"/>
        </w:rPr>
        <w:t>attuazione.</w:t>
      </w:r>
    </w:p>
    <w:p>
      <w:pPr>
        <w:spacing w:line="208" w:lineRule="auto" w:before="88"/>
        <w:ind w:left="113" w:right="0" w:firstLine="341"/>
        <w:jc w:val="left"/>
        <w:rPr>
          <w:sz w:val="17"/>
        </w:rPr>
      </w:pPr>
      <w:r>
        <w:rPr>
          <w:color w:val="231F20"/>
          <w:sz w:val="17"/>
        </w:rPr>
        <w:t>Il</w:t>
      </w:r>
      <w:r>
        <w:rPr>
          <w:color w:val="231F20"/>
          <w:spacing w:val="-3"/>
          <w:sz w:val="17"/>
        </w:rPr>
        <w:t> </w:t>
      </w:r>
      <w:r>
        <w:rPr>
          <w:color w:val="231F20"/>
          <w:sz w:val="17"/>
        </w:rPr>
        <w:t>mancato</w:t>
      </w:r>
      <w:r>
        <w:rPr>
          <w:color w:val="231F20"/>
          <w:spacing w:val="-3"/>
          <w:sz w:val="17"/>
        </w:rPr>
        <w:t> </w:t>
      </w:r>
      <w:r>
        <w:rPr>
          <w:color w:val="231F20"/>
          <w:sz w:val="17"/>
        </w:rPr>
        <w:t>adempimento</w:t>
      </w:r>
      <w:r>
        <w:rPr>
          <w:color w:val="231F20"/>
          <w:spacing w:val="-3"/>
          <w:sz w:val="17"/>
        </w:rPr>
        <w:t> </w:t>
      </w:r>
      <w:r>
        <w:rPr>
          <w:color w:val="231F20"/>
          <w:sz w:val="17"/>
        </w:rPr>
        <w:t>degli</w:t>
      </w:r>
      <w:r>
        <w:rPr>
          <w:color w:val="231F20"/>
          <w:spacing w:val="-3"/>
          <w:sz w:val="17"/>
        </w:rPr>
        <w:t> </w:t>
      </w:r>
      <w:r>
        <w:rPr>
          <w:color w:val="231F20"/>
          <w:sz w:val="17"/>
        </w:rPr>
        <w:t>obblighi</w:t>
      </w:r>
      <w:r>
        <w:rPr>
          <w:color w:val="231F20"/>
          <w:spacing w:val="-3"/>
          <w:sz w:val="17"/>
        </w:rPr>
        <w:t> </w:t>
      </w:r>
      <w:r>
        <w:rPr>
          <w:color w:val="231F20"/>
          <w:sz w:val="17"/>
        </w:rPr>
        <w:t>di</w:t>
      </w:r>
      <w:r>
        <w:rPr>
          <w:color w:val="231F20"/>
          <w:spacing w:val="-3"/>
          <w:sz w:val="17"/>
        </w:rPr>
        <w:t> </w:t>
      </w:r>
      <w:r>
        <w:rPr>
          <w:color w:val="231F20"/>
          <w:sz w:val="17"/>
        </w:rPr>
        <w:t>monitoraggio</w:t>
      </w:r>
      <w:r>
        <w:rPr>
          <w:color w:val="231F20"/>
          <w:spacing w:val="-3"/>
          <w:sz w:val="17"/>
        </w:rPr>
        <w:t> </w:t>
      </w:r>
      <w:r>
        <w:rPr>
          <w:color w:val="231F20"/>
          <w:sz w:val="17"/>
        </w:rPr>
        <w:t>comporterà,</w:t>
      </w:r>
      <w:r>
        <w:rPr>
          <w:color w:val="231F20"/>
          <w:spacing w:val="-3"/>
          <w:sz w:val="17"/>
        </w:rPr>
        <w:t> </w:t>
      </w:r>
      <w:r>
        <w:rPr>
          <w:color w:val="231F20"/>
          <w:sz w:val="17"/>
        </w:rPr>
        <w:t>secondo</w:t>
      </w:r>
      <w:r>
        <w:rPr>
          <w:color w:val="231F20"/>
          <w:spacing w:val="-3"/>
          <w:sz w:val="17"/>
        </w:rPr>
        <w:t> </w:t>
      </w:r>
      <w:r>
        <w:rPr>
          <w:color w:val="231F20"/>
          <w:sz w:val="17"/>
        </w:rPr>
        <w:t>il</w:t>
      </w:r>
      <w:r>
        <w:rPr>
          <w:color w:val="231F20"/>
          <w:spacing w:val="-3"/>
          <w:sz w:val="17"/>
        </w:rPr>
        <w:t> </w:t>
      </w:r>
      <w:r>
        <w:rPr>
          <w:color w:val="231F20"/>
          <w:sz w:val="17"/>
        </w:rPr>
        <w:t>sistema</w:t>
      </w:r>
      <w:r>
        <w:rPr>
          <w:color w:val="231F20"/>
          <w:spacing w:val="-3"/>
          <w:sz w:val="17"/>
        </w:rPr>
        <w:t> </w:t>
      </w:r>
      <w:r>
        <w:rPr>
          <w:color w:val="231F20"/>
          <w:sz w:val="17"/>
        </w:rPr>
        <w:t>di</w:t>
      </w:r>
      <w:r>
        <w:rPr>
          <w:color w:val="231F20"/>
          <w:spacing w:val="-3"/>
          <w:sz w:val="17"/>
        </w:rPr>
        <w:t> </w:t>
      </w:r>
      <w:r>
        <w:rPr>
          <w:color w:val="231F20"/>
          <w:sz w:val="17"/>
        </w:rPr>
        <w:t>controllo</w:t>
      </w:r>
      <w:r>
        <w:rPr>
          <w:color w:val="231F20"/>
          <w:spacing w:val="-3"/>
          <w:sz w:val="17"/>
        </w:rPr>
        <w:t> </w:t>
      </w:r>
      <w:r>
        <w:rPr>
          <w:color w:val="231F20"/>
          <w:sz w:val="17"/>
        </w:rPr>
        <w:t>definito,</w:t>
      </w:r>
      <w:r>
        <w:rPr>
          <w:color w:val="231F20"/>
          <w:spacing w:val="-3"/>
          <w:sz w:val="17"/>
        </w:rPr>
        <w:t> </w:t>
      </w:r>
      <w:r>
        <w:rPr>
          <w:color w:val="231F20"/>
          <w:sz w:val="17"/>
        </w:rPr>
        <w:t>la</w:t>
      </w:r>
      <w:r>
        <w:rPr>
          <w:color w:val="231F20"/>
          <w:spacing w:val="-3"/>
          <w:sz w:val="17"/>
        </w:rPr>
        <w:t> </w:t>
      </w:r>
      <w:r>
        <w:rPr>
          <w:color w:val="231F20"/>
          <w:sz w:val="17"/>
        </w:rPr>
        <w:t>sospensione</w:t>
      </w:r>
      <w:r>
        <w:rPr>
          <w:color w:val="231F20"/>
          <w:spacing w:val="-3"/>
          <w:sz w:val="17"/>
        </w:rPr>
        <w:t> </w:t>
      </w:r>
      <w:r>
        <w:rPr>
          <w:color w:val="231F20"/>
          <w:sz w:val="17"/>
        </w:rPr>
        <w:t>dei</w:t>
      </w:r>
      <w:r>
        <w:rPr>
          <w:color w:val="231F20"/>
          <w:spacing w:val="-4"/>
          <w:sz w:val="17"/>
        </w:rPr>
        <w:t> </w:t>
      </w:r>
      <w:r>
        <w:rPr>
          <w:color w:val="231F20"/>
          <w:sz w:val="17"/>
        </w:rPr>
        <w:t>pagamenti</w:t>
      </w:r>
      <w:r>
        <w:rPr>
          <w:color w:val="231F20"/>
          <w:spacing w:val="-3"/>
          <w:sz w:val="17"/>
        </w:rPr>
        <w:t> </w:t>
      </w:r>
      <w:r>
        <w:rPr>
          <w:color w:val="231F20"/>
          <w:sz w:val="17"/>
        </w:rPr>
        <w:t>da parte della Struttura di missione.</w:t>
      </w:r>
    </w:p>
    <w:p>
      <w:pPr>
        <w:spacing w:line="208" w:lineRule="auto" w:before="93"/>
        <w:ind w:left="113" w:right="0" w:firstLine="341"/>
        <w:jc w:val="left"/>
        <w:rPr>
          <w:sz w:val="17"/>
        </w:rPr>
      </w:pPr>
      <w:r>
        <w:rPr>
          <w:color w:val="231F20"/>
          <w:sz w:val="17"/>
        </w:rPr>
        <w:t>Gli Uffici speciali per la ricostruzione, con riferimento al loro territorio di competenza, operano per l’efficiente funzionamento del sistema </w:t>
      </w:r>
      <w:r>
        <w:rPr>
          <w:color w:val="231F20"/>
          <w:sz w:val="17"/>
        </w:rPr>
        <w:t>di </w:t>
      </w:r>
      <w:r>
        <w:rPr>
          <w:color w:val="231F20"/>
          <w:spacing w:val="-2"/>
          <w:sz w:val="17"/>
        </w:rPr>
        <w:t>monitoraggio.</w:t>
      </w:r>
    </w:p>
    <w:p>
      <w:pPr>
        <w:pStyle w:val="BodyText"/>
        <w:spacing w:before="4"/>
        <w:ind w:left="0"/>
        <w:jc w:val="left"/>
        <w:rPr>
          <w:sz w:val="17"/>
        </w:rPr>
      </w:pPr>
    </w:p>
    <w:p>
      <w:pPr>
        <w:pStyle w:val="ListParagraph"/>
        <w:numPr>
          <w:ilvl w:val="1"/>
          <w:numId w:val="46"/>
        </w:numPr>
        <w:tabs>
          <w:tab w:pos="368" w:val="left" w:leader="none"/>
        </w:tabs>
        <w:spacing w:line="240" w:lineRule="auto" w:before="1" w:after="0"/>
        <w:ind w:left="368" w:right="0" w:hanging="255"/>
        <w:jc w:val="left"/>
        <w:rPr>
          <w:i/>
          <w:sz w:val="17"/>
        </w:rPr>
      </w:pPr>
      <w:r>
        <w:rPr>
          <w:i/>
          <w:color w:val="231F20"/>
          <w:spacing w:val="-2"/>
          <w:sz w:val="17"/>
        </w:rPr>
        <w:t>Valutazione</w:t>
      </w:r>
    </w:p>
    <w:p>
      <w:pPr>
        <w:spacing w:line="208" w:lineRule="auto" w:before="144"/>
        <w:ind w:left="113" w:right="105" w:firstLine="341"/>
        <w:jc w:val="both"/>
        <w:rPr>
          <w:sz w:val="17"/>
        </w:rPr>
      </w:pPr>
      <w:r>
        <w:rPr>
          <w:color w:val="231F20"/>
          <w:sz w:val="17"/>
        </w:rPr>
        <w:t>La</w:t>
      </w:r>
      <w:r>
        <w:rPr>
          <w:color w:val="231F20"/>
          <w:spacing w:val="-3"/>
          <w:sz w:val="17"/>
        </w:rPr>
        <w:t> </w:t>
      </w:r>
      <w:r>
        <w:rPr>
          <w:color w:val="231F20"/>
          <w:sz w:val="17"/>
        </w:rPr>
        <w:t>valutazione</w:t>
      </w:r>
      <w:r>
        <w:rPr>
          <w:color w:val="231F20"/>
          <w:spacing w:val="-3"/>
          <w:sz w:val="17"/>
        </w:rPr>
        <w:t> </w:t>
      </w:r>
      <w:r>
        <w:rPr>
          <w:color w:val="231F20"/>
          <w:sz w:val="17"/>
        </w:rPr>
        <w:t>in</w:t>
      </w:r>
      <w:r>
        <w:rPr>
          <w:color w:val="231F20"/>
          <w:spacing w:val="-3"/>
          <w:sz w:val="17"/>
        </w:rPr>
        <w:t> </w:t>
      </w:r>
      <w:r>
        <w:rPr>
          <w:color w:val="231F20"/>
          <w:sz w:val="17"/>
        </w:rPr>
        <w:t>itinere</w:t>
      </w:r>
      <w:r>
        <w:rPr>
          <w:color w:val="231F20"/>
          <w:spacing w:val="-3"/>
          <w:sz w:val="17"/>
        </w:rPr>
        <w:t> </w:t>
      </w:r>
      <w:r>
        <w:rPr>
          <w:color w:val="231F20"/>
          <w:sz w:val="17"/>
        </w:rPr>
        <w:t>del</w:t>
      </w:r>
      <w:r>
        <w:rPr>
          <w:color w:val="231F20"/>
          <w:spacing w:val="-3"/>
          <w:sz w:val="17"/>
        </w:rPr>
        <w:t> </w:t>
      </w:r>
      <w:r>
        <w:rPr>
          <w:color w:val="231F20"/>
          <w:sz w:val="17"/>
        </w:rPr>
        <w:t>Programma</w:t>
      </w:r>
      <w:r>
        <w:rPr>
          <w:color w:val="231F20"/>
          <w:spacing w:val="-3"/>
          <w:sz w:val="17"/>
        </w:rPr>
        <w:t> </w:t>
      </w:r>
      <w:r>
        <w:rPr>
          <w:color w:val="231F20"/>
          <w:sz w:val="17"/>
        </w:rPr>
        <w:t>sarà</w:t>
      </w:r>
      <w:r>
        <w:rPr>
          <w:color w:val="231F20"/>
          <w:spacing w:val="-3"/>
          <w:sz w:val="17"/>
        </w:rPr>
        <w:t> </w:t>
      </w:r>
      <w:r>
        <w:rPr>
          <w:color w:val="231F20"/>
          <w:sz w:val="17"/>
        </w:rPr>
        <w:t>condotta</w:t>
      </w:r>
      <w:r>
        <w:rPr>
          <w:color w:val="231F20"/>
          <w:spacing w:val="-3"/>
          <w:sz w:val="17"/>
        </w:rPr>
        <w:t> </w:t>
      </w:r>
      <w:r>
        <w:rPr>
          <w:color w:val="231F20"/>
          <w:sz w:val="17"/>
        </w:rPr>
        <w:t>in</w:t>
      </w:r>
      <w:r>
        <w:rPr>
          <w:color w:val="231F20"/>
          <w:spacing w:val="-3"/>
          <w:sz w:val="17"/>
        </w:rPr>
        <w:t> </w:t>
      </w:r>
      <w:r>
        <w:rPr>
          <w:color w:val="231F20"/>
          <w:sz w:val="17"/>
        </w:rPr>
        <w:t>partenariato</w:t>
      </w:r>
      <w:r>
        <w:rPr>
          <w:color w:val="231F20"/>
          <w:spacing w:val="-3"/>
          <w:sz w:val="17"/>
        </w:rPr>
        <w:t> </w:t>
      </w:r>
      <w:r>
        <w:rPr>
          <w:color w:val="231F20"/>
          <w:sz w:val="17"/>
        </w:rPr>
        <w:t>con</w:t>
      </w:r>
      <w:r>
        <w:rPr>
          <w:color w:val="231F20"/>
          <w:spacing w:val="-3"/>
          <w:sz w:val="17"/>
        </w:rPr>
        <w:t> </w:t>
      </w:r>
      <w:r>
        <w:rPr>
          <w:color w:val="231F20"/>
          <w:sz w:val="17"/>
        </w:rPr>
        <w:t>i</w:t>
      </w:r>
      <w:r>
        <w:rPr>
          <w:color w:val="231F20"/>
          <w:spacing w:val="-3"/>
          <w:sz w:val="17"/>
        </w:rPr>
        <w:t> </w:t>
      </w:r>
      <w:r>
        <w:rPr>
          <w:color w:val="231F20"/>
          <w:sz w:val="17"/>
        </w:rPr>
        <w:t>soggetti</w:t>
      </w:r>
      <w:r>
        <w:rPr>
          <w:color w:val="231F20"/>
          <w:spacing w:val="-3"/>
          <w:sz w:val="17"/>
        </w:rPr>
        <w:t> </w:t>
      </w:r>
      <w:r>
        <w:rPr>
          <w:color w:val="231F20"/>
          <w:sz w:val="17"/>
        </w:rPr>
        <w:t>partecipanti</w:t>
      </w:r>
      <w:r>
        <w:rPr>
          <w:color w:val="231F20"/>
          <w:spacing w:val="-3"/>
          <w:sz w:val="17"/>
        </w:rPr>
        <w:t> </w:t>
      </w:r>
      <w:r>
        <w:rPr>
          <w:color w:val="231F20"/>
          <w:sz w:val="17"/>
        </w:rPr>
        <w:t>all’attuazione</w:t>
      </w:r>
      <w:r>
        <w:rPr>
          <w:color w:val="231F20"/>
          <w:spacing w:val="-3"/>
          <w:sz w:val="17"/>
        </w:rPr>
        <w:t> </w:t>
      </w:r>
      <w:r>
        <w:rPr>
          <w:color w:val="231F20"/>
          <w:sz w:val="17"/>
        </w:rPr>
        <w:t>degli</w:t>
      </w:r>
      <w:r>
        <w:rPr>
          <w:color w:val="231F20"/>
          <w:spacing w:val="-3"/>
          <w:sz w:val="17"/>
        </w:rPr>
        <w:t> </w:t>
      </w:r>
      <w:r>
        <w:rPr>
          <w:color w:val="231F20"/>
          <w:sz w:val="17"/>
        </w:rPr>
        <w:t>interventi</w:t>
      </w:r>
      <w:r>
        <w:rPr>
          <w:color w:val="231F20"/>
          <w:spacing w:val="-3"/>
          <w:sz w:val="17"/>
        </w:rPr>
        <w:t> </w:t>
      </w:r>
      <w:r>
        <w:rPr>
          <w:color w:val="231F20"/>
          <w:sz w:val="17"/>
        </w:rPr>
        <w:t>del</w:t>
      </w:r>
      <w:r>
        <w:rPr>
          <w:color w:val="231F20"/>
          <w:spacing w:val="-3"/>
          <w:sz w:val="17"/>
        </w:rPr>
        <w:t> </w:t>
      </w:r>
      <w:r>
        <w:rPr>
          <w:color w:val="231F20"/>
          <w:sz w:val="17"/>
        </w:rPr>
        <w:t>programma e</w:t>
      </w:r>
      <w:r>
        <w:rPr>
          <w:color w:val="231F20"/>
          <w:spacing w:val="-6"/>
          <w:sz w:val="17"/>
        </w:rPr>
        <w:t> </w:t>
      </w:r>
      <w:r>
        <w:rPr>
          <w:color w:val="231F20"/>
          <w:sz w:val="17"/>
        </w:rPr>
        <w:t>con</w:t>
      </w:r>
      <w:r>
        <w:rPr>
          <w:color w:val="231F20"/>
          <w:spacing w:val="-6"/>
          <w:sz w:val="17"/>
        </w:rPr>
        <w:t> </w:t>
      </w:r>
      <w:r>
        <w:rPr>
          <w:color w:val="231F20"/>
          <w:sz w:val="17"/>
        </w:rPr>
        <w:t>approccio</w:t>
      </w:r>
      <w:r>
        <w:rPr>
          <w:color w:val="231F20"/>
          <w:spacing w:val="-6"/>
          <w:sz w:val="17"/>
        </w:rPr>
        <w:t> </w:t>
      </w:r>
      <w:r>
        <w:rPr>
          <w:color w:val="231F20"/>
          <w:sz w:val="17"/>
        </w:rPr>
        <w:t>auto-valutativo.</w:t>
      </w:r>
      <w:r>
        <w:rPr>
          <w:color w:val="231F20"/>
          <w:spacing w:val="-6"/>
          <w:sz w:val="17"/>
        </w:rPr>
        <w:t> </w:t>
      </w:r>
      <w:r>
        <w:rPr>
          <w:color w:val="231F20"/>
          <w:sz w:val="17"/>
        </w:rPr>
        <w:t>Le</w:t>
      </w:r>
      <w:r>
        <w:rPr>
          <w:color w:val="231F20"/>
          <w:spacing w:val="-6"/>
          <w:sz w:val="17"/>
        </w:rPr>
        <w:t> </w:t>
      </w:r>
      <w:r>
        <w:rPr>
          <w:color w:val="231F20"/>
          <w:sz w:val="17"/>
        </w:rPr>
        <w:t>amministrazioni</w:t>
      </w:r>
      <w:r>
        <w:rPr>
          <w:color w:val="231F20"/>
          <w:spacing w:val="-6"/>
          <w:sz w:val="17"/>
        </w:rPr>
        <w:t> </w:t>
      </w:r>
      <w:r>
        <w:rPr>
          <w:color w:val="231F20"/>
          <w:sz w:val="17"/>
        </w:rPr>
        <w:t>titolari</w:t>
      </w:r>
      <w:r>
        <w:rPr>
          <w:color w:val="231F20"/>
          <w:spacing w:val="-6"/>
          <w:sz w:val="17"/>
        </w:rPr>
        <w:t> </w:t>
      </w:r>
      <w:r>
        <w:rPr>
          <w:color w:val="231F20"/>
          <w:sz w:val="17"/>
        </w:rPr>
        <w:t>di</w:t>
      </w:r>
      <w:r>
        <w:rPr>
          <w:color w:val="231F20"/>
          <w:spacing w:val="-6"/>
          <w:sz w:val="17"/>
        </w:rPr>
        <w:t> </w:t>
      </w:r>
      <w:r>
        <w:rPr>
          <w:color w:val="231F20"/>
          <w:sz w:val="17"/>
        </w:rPr>
        <w:t>intervento</w:t>
      </w:r>
      <w:r>
        <w:rPr>
          <w:color w:val="231F20"/>
          <w:spacing w:val="-6"/>
          <w:sz w:val="17"/>
        </w:rPr>
        <w:t> </w:t>
      </w:r>
      <w:r>
        <w:rPr>
          <w:color w:val="231F20"/>
          <w:sz w:val="17"/>
        </w:rPr>
        <w:t>saranno</w:t>
      </w:r>
      <w:r>
        <w:rPr>
          <w:color w:val="231F20"/>
          <w:spacing w:val="-6"/>
          <w:sz w:val="17"/>
        </w:rPr>
        <w:t> </w:t>
      </w:r>
      <w:r>
        <w:rPr>
          <w:color w:val="231F20"/>
          <w:sz w:val="17"/>
        </w:rPr>
        <w:t>chiamate</w:t>
      </w:r>
      <w:r>
        <w:rPr>
          <w:color w:val="231F20"/>
          <w:spacing w:val="-6"/>
          <w:sz w:val="17"/>
        </w:rPr>
        <w:t> </w:t>
      </w:r>
      <w:r>
        <w:rPr>
          <w:color w:val="231F20"/>
          <w:sz w:val="17"/>
        </w:rPr>
        <w:t>ad</w:t>
      </w:r>
      <w:r>
        <w:rPr>
          <w:color w:val="231F20"/>
          <w:spacing w:val="-6"/>
          <w:sz w:val="17"/>
        </w:rPr>
        <w:t> </w:t>
      </w:r>
      <w:r>
        <w:rPr>
          <w:color w:val="231F20"/>
          <w:sz w:val="17"/>
        </w:rPr>
        <w:t>auto-valutare,</w:t>
      </w:r>
      <w:r>
        <w:rPr>
          <w:color w:val="231F20"/>
          <w:spacing w:val="-6"/>
          <w:sz w:val="17"/>
        </w:rPr>
        <w:t> </w:t>
      </w:r>
      <w:r>
        <w:rPr>
          <w:color w:val="231F20"/>
          <w:sz w:val="17"/>
        </w:rPr>
        <w:t>anche</w:t>
      </w:r>
      <w:r>
        <w:rPr>
          <w:color w:val="231F20"/>
          <w:spacing w:val="-6"/>
          <w:sz w:val="17"/>
        </w:rPr>
        <w:t> </w:t>
      </w:r>
      <w:r>
        <w:rPr>
          <w:color w:val="231F20"/>
          <w:sz w:val="17"/>
        </w:rPr>
        <w:t>sulla</w:t>
      </w:r>
      <w:r>
        <w:rPr>
          <w:color w:val="231F20"/>
          <w:spacing w:val="-6"/>
          <w:sz w:val="17"/>
        </w:rPr>
        <w:t> </w:t>
      </w:r>
      <w:r>
        <w:rPr>
          <w:color w:val="231F20"/>
          <w:sz w:val="17"/>
        </w:rPr>
        <w:t>base</w:t>
      </w:r>
      <w:r>
        <w:rPr>
          <w:color w:val="231F20"/>
          <w:spacing w:val="-8"/>
          <w:sz w:val="17"/>
        </w:rPr>
        <w:t> </w:t>
      </w:r>
      <w:r>
        <w:rPr>
          <w:color w:val="231F20"/>
          <w:sz w:val="17"/>
        </w:rPr>
        <w:t>dei</w:t>
      </w:r>
      <w:r>
        <w:rPr>
          <w:color w:val="231F20"/>
          <w:spacing w:val="-6"/>
          <w:sz w:val="17"/>
        </w:rPr>
        <w:t> </w:t>
      </w:r>
      <w:r>
        <w:rPr>
          <w:color w:val="231F20"/>
          <w:sz w:val="17"/>
        </w:rPr>
        <w:t>dati</w:t>
      </w:r>
      <w:r>
        <w:rPr>
          <w:color w:val="231F20"/>
          <w:spacing w:val="-6"/>
          <w:sz w:val="17"/>
        </w:rPr>
        <w:t> </w:t>
      </w:r>
      <w:r>
        <w:rPr>
          <w:color w:val="231F20"/>
          <w:sz w:val="17"/>
        </w:rPr>
        <w:t>di</w:t>
      </w:r>
      <w:r>
        <w:rPr>
          <w:color w:val="231F20"/>
          <w:spacing w:val="-6"/>
          <w:sz w:val="17"/>
        </w:rPr>
        <w:t> </w:t>
      </w:r>
      <w:r>
        <w:rPr>
          <w:color w:val="231F20"/>
          <w:sz w:val="17"/>
        </w:rPr>
        <w:t>monitorag- gio, la qualità e l’avanzamento delle realizzazioni fisiche (</w:t>
      </w:r>
      <w:r>
        <w:rPr>
          <w:i/>
          <w:color w:val="231F20"/>
          <w:sz w:val="17"/>
        </w:rPr>
        <w:t>output </w:t>
      </w:r>
      <w:r>
        <w:rPr>
          <w:color w:val="231F20"/>
          <w:sz w:val="17"/>
        </w:rPr>
        <w:t>fisici previsti </w:t>
      </w:r>
      <w:r>
        <w:rPr>
          <w:i/>
          <w:color w:val="231F20"/>
          <w:sz w:val="17"/>
        </w:rPr>
        <w:t>ex ante </w:t>
      </w:r>
      <w:r>
        <w:rPr>
          <w:color w:val="231F20"/>
          <w:sz w:val="17"/>
        </w:rPr>
        <w:t>dall’intervento) e il percorso di conseguimento dei risultati </w:t>
      </w:r>
      <w:r>
        <w:rPr>
          <w:color w:val="231F20"/>
          <w:spacing w:val="-2"/>
          <w:sz w:val="17"/>
        </w:rPr>
        <w:t>attesi.</w:t>
      </w:r>
    </w:p>
    <w:p>
      <w:pPr>
        <w:spacing w:line="208" w:lineRule="auto" w:before="94"/>
        <w:ind w:left="113" w:right="0" w:firstLine="341"/>
        <w:jc w:val="left"/>
        <w:rPr>
          <w:sz w:val="17"/>
        </w:rPr>
      </w:pPr>
      <w:r>
        <w:rPr>
          <w:color w:val="231F20"/>
          <w:sz w:val="17"/>
        </w:rPr>
        <w:t>La</w:t>
      </w:r>
      <w:r>
        <w:rPr>
          <w:color w:val="231F20"/>
          <w:spacing w:val="-2"/>
          <w:sz w:val="17"/>
        </w:rPr>
        <w:t> </w:t>
      </w:r>
      <w:r>
        <w:rPr>
          <w:color w:val="231F20"/>
          <w:sz w:val="17"/>
        </w:rPr>
        <w:t>Struttura</w:t>
      </w:r>
      <w:r>
        <w:rPr>
          <w:color w:val="231F20"/>
          <w:spacing w:val="-2"/>
          <w:sz w:val="17"/>
        </w:rPr>
        <w:t> </w:t>
      </w:r>
      <w:r>
        <w:rPr>
          <w:color w:val="231F20"/>
          <w:sz w:val="17"/>
        </w:rPr>
        <w:t>di</w:t>
      </w:r>
      <w:r>
        <w:rPr>
          <w:color w:val="231F20"/>
          <w:spacing w:val="-2"/>
          <w:sz w:val="17"/>
        </w:rPr>
        <w:t> </w:t>
      </w:r>
      <w:r>
        <w:rPr>
          <w:color w:val="231F20"/>
          <w:sz w:val="17"/>
        </w:rPr>
        <w:t>missione</w:t>
      </w:r>
      <w:r>
        <w:rPr>
          <w:color w:val="231F20"/>
          <w:spacing w:val="-2"/>
          <w:sz w:val="17"/>
        </w:rPr>
        <w:t> </w:t>
      </w:r>
      <w:r>
        <w:rPr>
          <w:color w:val="231F20"/>
          <w:sz w:val="17"/>
        </w:rPr>
        <w:t>procederà</w:t>
      </w:r>
      <w:r>
        <w:rPr>
          <w:color w:val="231F20"/>
          <w:spacing w:val="-2"/>
          <w:sz w:val="17"/>
        </w:rPr>
        <w:t> </w:t>
      </w:r>
      <w:r>
        <w:rPr>
          <w:color w:val="231F20"/>
          <w:sz w:val="17"/>
        </w:rPr>
        <w:t>alla</w:t>
      </w:r>
      <w:r>
        <w:rPr>
          <w:color w:val="231F20"/>
          <w:spacing w:val="-2"/>
          <w:sz w:val="17"/>
        </w:rPr>
        <w:t> </w:t>
      </w:r>
      <w:r>
        <w:rPr>
          <w:color w:val="231F20"/>
          <w:sz w:val="17"/>
        </w:rPr>
        <w:t>verifica</w:t>
      </w:r>
      <w:r>
        <w:rPr>
          <w:color w:val="231F20"/>
          <w:spacing w:val="-2"/>
          <w:sz w:val="17"/>
        </w:rPr>
        <w:t> </w:t>
      </w:r>
      <w:r>
        <w:rPr>
          <w:color w:val="231F20"/>
          <w:sz w:val="17"/>
        </w:rPr>
        <w:t>metodologica</w:t>
      </w:r>
      <w:r>
        <w:rPr>
          <w:color w:val="231F20"/>
          <w:spacing w:val="-2"/>
          <w:sz w:val="17"/>
        </w:rPr>
        <w:t> </w:t>
      </w:r>
      <w:r>
        <w:rPr>
          <w:color w:val="231F20"/>
          <w:sz w:val="17"/>
        </w:rPr>
        <w:t>e</w:t>
      </w:r>
      <w:r>
        <w:rPr>
          <w:color w:val="231F20"/>
          <w:spacing w:val="-2"/>
          <w:sz w:val="17"/>
        </w:rPr>
        <w:t> </w:t>
      </w:r>
      <w:r>
        <w:rPr>
          <w:color w:val="231F20"/>
          <w:sz w:val="17"/>
        </w:rPr>
        <w:t>di</w:t>
      </w:r>
      <w:r>
        <w:rPr>
          <w:color w:val="231F20"/>
          <w:spacing w:val="-2"/>
          <w:sz w:val="17"/>
        </w:rPr>
        <w:t> </w:t>
      </w:r>
      <w:r>
        <w:rPr>
          <w:color w:val="231F20"/>
          <w:sz w:val="17"/>
        </w:rPr>
        <w:t>merito</w:t>
      </w:r>
      <w:r>
        <w:rPr>
          <w:color w:val="231F20"/>
          <w:spacing w:val="-2"/>
          <w:sz w:val="17"/>
        </w:rPr>
        <w:t> </w:t>
      </w:r>
      <w:r>
        <w:rPr>
          <w:color w:val="231F20"/>
          <w:sz w:val="17"/>
        </w:rPr>
        <w:t>dei</w:t>
      </w:r>
      <w:r>
        <w:rPr>
          <w:color w:val="231F20"/>
          <w:spacing w:val="-2"/>
          <w:sz w:val="17"/>
        </w:rPr>
        <w:t> </w:t>
      </w:r>
      <w:r>
        <w:rPr>
          <w:color w:val="231F20"/>
          <w:sz w:val="17"/>
        </w:rPr>
        <w:t>dati</w:t>
      </w:r>
      <w:r>
        <w:rPr>
          <w:color w:val="231F20"/>
          <w:spacing w:val="-2"/>
          <w:sz w:val="17"/>
        </w:rPr>
        <w:t> </w:t>
      </w:r>
      <w:r>
        <w:rPr>
          <w:color w:val="231F20"/>
          <w:sz w:val="17"/>
        </w:rPr>
        <w:t>di</w:t>
      </w:r>
      <w:r>
        <w:rPr>
          <w:color w:val="231F20"/>
          <w:spacing w:val="-2"/>
          <w:sz w:val="17"/>
        </w:rPr>
        <w:t> </w:t>
      </w:r>
      <w:r>
        <w:rPr>
          <w:color w:val="231F20"/>
          <w:sz w:val="17"/>
        </w:rPr>
        <w:t>auto-valutazione</w:t>
      </w:r>
      <w:r>
        <w:rPr>
          <w:color w:val="231F20"/>
          <w:spacing w:val="-2"/>
          <w:sz w:val="17"/>
        </w:rPr>
        <w:t> </w:t>
      </w:r>
      <w:r>
        <w:rPr>
          <w:color w:val="231F20"/>
          <w:sz w:val="17"/>
        </w:rPr>
        <w:t>ed</w:t>
      </w:r>
      <w:r>
        <w:rPr>
          <w:color w:val="231F20"/>
          <w:spacing w:val="-2"/>
          <w:sz w:val="17"/>
        </w:rPr>
        <w:t> </w:t>
      </w:r>
      <w:r>
        <w:rPr>
          <w:color w:val="231F20"/>
          <w:sz w:val="17"/>
        </w:rPr>
        <w:t>elaborerà</w:t>
      </w:r>
      <w:r>
        <w:rPr>
          <w:color w:val="231F20"/>
          <w:spacing w:val="-4"/>
          <w:sz w:val="17"/>
        </w:rPr>
        <w:t> </w:t>
      </w:r>
      <w:r>
        <w:rPr>
          <w:i/>
          <w:color w:val="231F20"/>
          <w:sz w:val="17"/>
        </w:rPr>
        <w:t>report</w:t>
      </w:r>
      <w:r>
        <w:rPr>
          <w:i/>
          <w:color w:val="231F20"/>
          <w:spacing w:val="-2"/>
          <w:sz w:val="17"/>
        </w:rPr>
        <w:t> </w:t>
      </w:r>
      <w:r>
        <w:rPr>
          <w:color w:val="231F20"/>
          <w:sz w:val="17"/>
        </w:rPr>
        <w:t>di</w:t>
      </w:r>
      <w:r>
        <w:rPr>
          <w:color w:val="231F20"/>
          <w:spacing w:val="-2"/>
          <w:sz w:val="17"/>
        </w:rPr>
        <w:t> </w:t>
      </w:r>
      <w:r>
        <w:rPr>
          <w:color w:val="231F20"/>
          <w:sz w:val="17"/>
        </w:rPr>
        <w:t>valutazione</w:t>
      </w:r>
      <w:r>
        <w:rPr>
          <w:color w:val="231F20"/>
          <w:spacing w:val="-2"/>
          <w:sz w:val="17"/>
        </w:rPr>
        <w:t> </w:t>
      </w:r>
      <w:r>
        <w:rPr>
          <w:color w:val="231F20"/>
          <w:sz w:val="17"/>
        </w:rPr>
        <w:t>perio- dici sullo stato di attuazione del Programma nonché, alla sua conclusione, un rapporto di valutazione </w:t>
      </w:r>
      <w:r>
        <w:rPr>
          <w:i/>
          <w:color w:val="231F20"/>
          <w:sz w:val="17"/>
        </w:rPr>
        <w:t>ex post</w:t>
      </w:r>
      <w:r>
        <w:rPr>
          <w:color w:val="231F20"/>
          <w:sz w:val="17"/>
        </w:rPr>
        <w:t>.</w:t>
      </w:r>
    </w:p>
    <w:p>
      <w:pPr>
        <w:pStyle w:val="BodyText"/>
        <w:spacing w:before="5"/>
        <w:ind w:left="0"/>
        <w:jc w:val="left"/>
        <w:rPr>
          <w:sz w:val="17"/>
        </w:rPr>
      </w:pPr>
    </w:p>
    <w:p>
      <w:pPr>
        <w:pStyle w:val="ListParagraph"/>
        <w:numPr>
          <w:ilvl w:val="0"/>
          <w:numId w:val="46"/>
        </w:numPr>
        <w:tabs>
          <w:tab w:pos="283" w:val="left" w:leader="none"/>
        </w:tabs>
        <w:spacing w:line="240" w:lineRule="auto" w:before="0" w:after="0"/>
        <w:ind w:left="283" w:right="0" w:hanging="170"/>
        <w:jc w:val="left"/>
        <w:rPr>
          <w:sz w:val="17"/>
        </w:rPr>
      </w:pPr>
      <w:r>
        <w:rPr>
          <w:color w:val="231F20"/>
          <w:spacing w:val="-2"/>
          <w:sz w:val="17"/>
        </w:rPr>
        <w:t>PARTENARIATO</w:t>
      </w:r>
      <w:r>
        <w:rPr>
          <w:color w:val="231F20"/>
          <w:spacing w:val="3"/>
          <w:sz w:val="17"/>
        </w:rPr>
        <w:t> </w:t>
      </w:r>
      <w:r>
        <w:rPr>
          <w:color w:val="231F20"/>
          <w:spacing w:val="-2"/>
          <w:sz w:val="17"/>
        </w:rPr>
        <w:t>ISTITUZIONALE</w:t>
      </w:r>
      <w:r>
        <w:rPr>
          <w:color w:val="231F20"/>
          <w:spacing w:val="5"/>
          <w:sz w:val="17"/>
        </w:rPr>
        <w:t> </w:t>
      </w:r>
      <w:r>
        <w:rPr>
          <w:color w:val="231F20"/>
          <w:spacing w:val="-2"/>
          <w:sz w:val="17"/>
        </w:rPr>
        <w:t>ED</w:t>
      </w:r>
      <w:r>
        <w:rPr>
          <w:color w:val="231F20"/>
          <w:spacing w:val="6"/>
          <w:sz w:val="17"/>
        </w:rPr>
        <w:t> </w:t>
      </w:r>
      <w:r>
        <w:rPr>
          <w:color w:val="231F20"/>
          <w:spacing w:val="-2"/>
          <w:sz w:val="17"/>
        </w:rPr>
        <w:t>ECONOMICO-SOCIALE</w:t>
      </w:r>
    </w:p>
    <w:p>
      <w:pPr>
        <w:spacing w:line="208" w:lineRule="auto" w:before="145"/>
        <w:ind w:left="113" w:right="105" w:firstLine="340"/>
        <w:jc w:val="both"/>
        <w:rPr>
          <w:sz w:val="17"/>
        </w:rPr>
      </w:pPr>
      <w:r>
        <w:rPr>
          <w:color w:val="231F20"/>
          <w:sz w:val="17"/>
        </w:rPr>
        <w:t>Il partenariato nella programmazione del presente Programma è assunto quale principio e metodo attraverso cui assicurare la partecipazione</w:t>
      </w:r>
      <w:r>
        <w:rPr>
          <w:color w:val="231F20"/>
          <w:spacing w:val="80"/>
          <w:sz w:val="17"/>
        </w:rPr>
        <w:t> </w:t>
      </w:r>
      <w:r>
        <w:rPr>
          <w:color w:val="231F20"/>
          <w:sz w:val="17"/>
        </w:rPr>
        <w:t>e il confronto tra parti diverse interessate sulla definizione e realizzazione di interventi finalizzati allo sviluppo socio-economico del territorio e all’integrazione sociale, al fine di migliorare la qualità, la pertinenza e l’efficacia delle politiche.</w:t>
      </w:r>
    </w:p>
    <w:p>
      <w:pPr>
        <w:spacing w:line="208" w:lineRule="auto" w:before="93"/>
        <w:ind w:left="113" w:right="0" w:firstLine="341"/>
        <w:jc w:val="left"/>
        <w:rPr>
          <w:sz w:val="17"/>
        </w:rPr>
      </w:pPr>
      <w:r>
        <w:rPr>
          <w:color w:val="231F20"/>
          <w:sz w:val="17"/>
        </w:rPr>
        <w:t>Il Comitato di indirizzo (precedente par.1.2.4) è la sede del partenariato istituzionale che, con il coordinamento e la regia della Struttura di</w:t>
      </w:r>
      <w:r>
        <w:rPr>
          <w:color w:val="231F20"/>
          <w:spacing w:val="40"/>
          <w:sz w:val="17"/>
        </w:rPr>
        <w:t> </w:t>
      </w:r>
      <w:r>
        <w:rPr>
          <w:color w:val="231F20"/>
          <w:sz w:val="17"/>
        </w:rPr>
        <w:t>missione, garantisce il confronto, sulle prospettive di sviluppo, sui fabbisogni da soddisfare e per l’elaborazione della strategia del Programma.</w:t>
      </w:r>
    </w:p>
    <w:p>
      <w:pPr>
        <w:spacing w:line="208" w:lineRule="auto" w:before="94"/>
        <w:ind w:left="113" w:right="105" w:firstLine="341"/>
        <w:jc w:val="both"/>
        <w:rPr>
          <w:sz w:val="17"/>
        </w:rPr>
      </w:pPr>
      <w:r>
        <w:rPr>
          <w:color w:val="231F20"/>
          <w:sz w:val="17"/>
        </w:rPr>
        <w:t>Il</w:t>
      </w:r>
      <w:r>
        <w:rPr>
          <w:color w:val="231F20"/>
          <w:spacing w:val="-4"/>
          <w:sz w:val="17"/>
        </w:rPr>
        <w:t> </w:t>
      </w:r>
      <w:r>
        <w:rPr>
          <w:color w:val="231F20"/>
          <w:sz w:val="17"/>
        </w:rPr>
        <w:t>Programma,</w:t>
      </w:r>
      <w:r>
        <w:rPr>
          <w:color w:val="231F20"/>
          <w:spacing w:val="-4"/>
          <w:sz w:val="17"/>
        </w:rPr>
        <w:t> </w:t>
      </w:r>
      <w:r>
        <w:rPr>
          <w:color w:val="231F20"/>
          <w:sz w:val="17"/>
        </w:rPr>
        <w:t>anche</w:t>
      </w:r>
      <w:r>
        <w:rPr>
          <w:color w:val="231F20"/>
          <w:spacing w:val="-4"/>
          <w:sz w:val="17"/>
        </w:rPr>
        <w:t> </w:t>
      </w:r>
      <w:r>
        <w:rPr>
          <w:color w:val="231F20"/>
          <w:sz w:val="17"/>
        </w:rPr>
        <w:t>nella</w:t>
      </w:r>
      <w:r>
        <w:rPr>
          <w:color w:val="231F20"/>
          <w:spacing w:val="-4"/>
          <w:sz w:val="17"/>
        </w:rPr>
        <w:t> </w:t>
      </w:r>
      <w:r>
        <w:rPr>
          <w:color w:val="231F20"/>
          <w:sz w:val="17"/>
        </w:rPr>
        <w:t>fase</w:t>
      </w:r>
      <w:r>
        <w:rPr>
          <w:color w:val="231F20"/>
          <w:spacing w:val="-4"/>
          <w:sz w:val="17"/>
        </w:rPr>
        <w:t> </w:t>
      </w:r>
      <w:r>
        <w:rPr>
          <w:color w:val="231F20"/>
          <w:sz w:val="17"/>
        </w:rPr>
        <w:t>di</w:t>
      </w:r>
      <w:r>
        <w:rPr>
          <w:color w:val="231F20"/>
          <w:spacing w:val="-4"/>
          <w:sz w:val="17"/>
        </w:rPr>
        <w:t> </w:t>
      </w:r>
      <w:r>
        <w:rPr>
          <w:color w:val="231F20"/>
          <w:sz w:val="17"/>
        </w:rPr>
        <w:t>attuazione,</w:t>
      </w:r>
      <w:r>
        <w:rPr>
          <w:color w:val="231F20"/>
          <w:spacing w:val="-4"/>
          <w:sz w:val="17"/>
        </w:rPr>
        <w:t> </w:t>
      </w:r>
      <w:r>
        <w:rPr>
          <w:color w:val="231F20"/>
          <w:sz w:val="17"/>
        </w:rPr>
        <w:t>si</w:t>
      </w:r>
      <w:r>
        <w:rPr>
          <w:color w:val="231F20"/>
          <w:spacing w:val="-4"/>
          <w:sz w:val="17"/>
        </w:rPr>
        <w:t> </w:t>
      </w:r>
      <w:r>
        <w:rPr>
          <w:color w:val="231F20"/>
          <w:sz w:val="17"/>
        </w:rPr>
        <w:t>baserà</w:t>
      </w:r>
      <w:r>
        <w:rPr>
          <w:color w:val="231F20"/>
          <w:spacing w:val="-4"/>
          <w:sz w:val="17"/>
        </w:rPr>
        <w:t> </w:t>
      </w:r>
      <w:r>
        <w:rPr>
          <w:color w:val="231F20"/>
          <w:sz w:val="17"/>
        </w:rPr>
        <w:t>sulla</w:t>
      </w:r>
      <w:r>
        <w:rPr>
          <w:color w:val="231F20"/>
          <w:spacing w:val="-4"/>
          <w:sz w:val="17"/>
        </w:rPr>
        <w:t> </w:t>
      </w:r>
      <w:r>
        <w:rPr>
          <w:color w:val="231F20"/>
          <w:sz w:val="17"/>
        </w:rPr>
        <w:t>stretta</w:t>
      </w:r>
      <w:r>
        <w:rPr>
          <w:color w:val="231F20"/>
          <w:spacing w:val="-4"/>
          <w:sz w:val="17"/>
        </w:rPr>
        <w:t> </w:t>
      </w:r>
      <w:r>
        <w:rPr>
          <w:color w:val="231F20"/>
          <w:sz w:val="17"/>
        </w:rPr>
        <w:t>cooperazione</w:t>
      </w:r>
      <w:r>
        <w:rPr>
          <w:color w:val="231F20"/>
          <w:spacing w:val="-4"/>
          <w:sz w:val="17"/>
        </w:rPr>
        <w:t> </w:t>
      </w:r>
      <w:r>
        <w:rPr>
          <w:color w:val="231F20"/>
          <w:sz w:val="17"/>
        </w:rPr>
        <w:t>tra</w:t>
      </w:r>
      <w:r>
        <w:rPr>
          <w:color w:val="231F20"/>
          <w:spacing w:val="-4"/>
          <w:sz w:val="17"/>
        </w:rPr>
        <w:t> </w:t>
      </w:r>
      <w:r>
        <w:rPr>
          <w:color w:val="231F20"/>
          <w:sz w:val="17"/>
        </w:rPr>
        <w:t>autorità</w:t>
      </w:r>
      <w:r>
        <w:rPr>
          <w:color w:val="231F20"/>
          <w:spacing w:val="-4"/>
          <w:sz w:val="17"/>
        </w:rPr>
        <w:t> </w:t>
      </w:r>
      <w:r>
        <w:rPr>
          <w:color w:val="231F20"/>
          <w:sz w:val="17"/>
        </w:rPr>
        <w:t>pubbliche,</w:t>
      </w:r>
      <w:r>
        <w:rPr>
          <w:color w:val="231F20"/>
          <w:spacing w:val="-4"/>
          <w:sz w:val="17"/>
        </w:rPr>
        <w:t> </w:t>
      </w:r>
      <w:r>
        <w:rPr>
          <w:color w:val="231F20"/>
          <w:sz w:val="17"/>
        </w:rPr>
        <w:t>parti</w:t>
      </w:r>
      <w:r>
        <w:rPr>
          <w:color w:val="231F20"/>
          <w:spacing w:val="-4"/>
          <w:sz w:val="17"/>
        </w:rPr>
        <w:t> </w:t>
      </w:r>
      <w:r>
        <w:rPr>
          <w:color w:val="231F20"/>
          <w:sz w:val="17"/>
        </w:rPr>
        <w:t>economiche</w:t>
      </w:r>
      <w:r>
        <w:rPr>
          <w:color w:val="231F20"/>
          <w:spacing w:val="-4"/>
          <w:sz w:val="17"/>
        </w:rPr>
        <w:t> </w:t>
      </w:r>
      <w:r>
        <w:rPr>
          <w:color w:val="231F20"/>
          <w:sz w:val="17"/>
        </w:rPr>
        <w:t>e</w:t>
      </w:r>
      <w:r>
        <w:rPr>
          <w:color w:val="231F20"/>
          <w:spacing w:val="-7"/>
          <w:sz w:val="17"/>
        </w:rPr>
        <w:t> </w:t>
      </w:r>
      <w:r>
        <w:rPr>
          <w:color w:val="231F20"/>
          <w:sz w:val="17"/>
        </w:rPr>
        <w:t>sociali</w:t>
      </w:r>
      <w:r>
        <w:rPr>
          <w:color w:val="231F20"/>
          <w:spacing w:val="-4"/>
          <w:sz w:val="17"/>
        </w:rPr>
        <w:t> </w:t>
      </w:r>
      <w:r>
        <w:rPr>
          <w:color w:val="231F20"/>
          <w:sz w:val="17"/>
        </w:rPr>
        <w:t>e</w:t>
      </w:r>
      <w:r>
        <w:rPr>
          <w:color w:val="231F20"/>
          <w:spacing w:val="-4"/>
          <w:sz w:val="17"/>
        </w:rPr>
        <w:t> </w:t>
      </w:r>
      <w:r>
        <w:rPr>
          <w:color w:val="231F20"/>
          <w:sz w:val="17"/>
        </w:rPr>
        <w:t>organismi che rappresentano la società civile a livello nazionale, regionale e locale da attuarsi per l’intero ciclo della fase realizzativa della programmazione (attuazione, sorveglianza e valutazione).</w:t>
      </w:r>
    </w:p>
    <w:p>
      <w:pPr>
        <w:spacing w:before="73"/>
        <w:ind w:left="454" w:right="0" w:firstLine="0"/>
        <w:jc w:val="both"/>
        <w:rPr>
          <w:sz w:val="17"/>
        </w:rPr>
      </w:pPr>
      <w:r>
        <w:rPr>
          <w:color w:val="231F20"/>
          <w:sz w:val="17"/>
        </w:rPr>
        <w:t>A</w:t>
      </w:r>
      <w:r>
        <w:rPr>
          <w:color w:val="231F20"/>
          <w:spacing w:val="-11"/>
          <w:sz w:val="17"/>
        </w:rPr>
        <w:t> </w:t>
      </w:r>
      <w:r>
        <w:rPr>
          <w:color w:val="231F20"/>
          <w:sz w:val="17"/>
        </w:rPr>
        <w:t>tal fine, nel</w:t>
      </w:r>
      <w:r>
        <w:rPr>
          <w:color w:val="231F20"/>
          <w:spacing w:val="-1"/>
          <w:sz w:val="17"/>
        </w:rPr>
        <w:t> </w:t>
      </w:r>
      <w:r>
        <w:rPr>
          <w:color w:val="231F20"/>
          <w:sz w:val="17"/>
        </w:rPr>
        <w:t>periodo di attuazione del</w:t>
      </w:r>
      <w:r>
        <w:rPr>
          <w:color w:val="231F20"/>
          <w:spacing w:val="-1"/>
          <w:sz w:val="17"/>
        </w:rPr>
        <w:t> </w:t>
      </w:r>
      <w:r>
        <w:rPr>
          <w:color w:val="231F20"/>
          <w:sz w:val="17"/>
        </w:rPr>
        <w:t>Programma si prevede un</w:t>
      </w:r>
      <w:r>
        <w:rPr>
          <w:color w:val="231F20"/>
          <w:spacing w:val="-1"/>
          <w:sz w:val="17"/>
        </w:rPr>
        <w:t> </w:t>
      </w:r>
      <w:r>
        <w:rPr>
          <w:color w:val="231F20"/>
          <w:sz w:val="17"/>
        </w:rPr>
        <w:t>rafforzamento del confronto </w:t>
      </w:r>
      <w:r>
        <w:rPr>
          <w:color w:val="231F20"/>
          <w:spacing w:val="-2"/>
          <w:sz w:val="17"/>
        </w:rPr>
        <w:t>partenariale.</w:t>
      </w:r>
    </w:p>
    <w:p>
      <w:pPr>
        <w:spacing w:line="208" w:lineRule="auto" w:before="88"/>
        <w:ind w:left="113" w:right="105" w:firstLine="341"/>
        <w:jc w:val="both"/>
        <w:rPr>
          <w:sz w:val="17"/>
        </w:rPr>
      </w:pPr>
      <w:r>
        <w:rPr>
          <w:color w:val="231F20"/>
          <w:sz w:val="17"/>
        </w:rPr>
        <w:t>Sarà il Comitato di indirizzo il soggetto deputato a tale azione, che prevede l’istituzione di almeno due sessioni annuali di confronto parte- nariale sull’andamento del Programma, sui dati di avanzamento via via disponibili, su eventuali proposte volte al miglioramento della strategia </w:t>
      </w:r>
      <w:r>
        <w:rPr>
          <w:color w:val="231F20"/>
          <w:sz w:val="17"/>
        </w:rPr>
        <w:t>e dell’efficacia delle azioni che saranno realizzate.</w:t>
      </w:r>
    </w:p>
    <w:p>
      <w:pPr>
        <w:spacing w:line="208" w:lineRule="auto" w:before="93"/>
        <w:ind w:left="113" w:right="105" w:firstLine="341"/>
        <w:jc w:val="both"/>
        <w:rPr>
          <w:sz w:val="17"/>
        </w:rPr>
      </w:pPr>
      <w:r>
        <w:rPr>
          <w:color w:val="231F20"/>
          <w:sz w:val="17"/>
        </w:rPr>
        <w:t>Le</w:t>
      </w:r>
      <w:r>
        <w:rPr>
          <w:color w:val="231F20"/>
          <w:spacing w:val="-2"/>
          <w:sz w:val="17"/>
        </w:rPr>
        <w:t> </w:t>
      </w:r>
      <w:r>
        <w:rPr>
          <w:color w:val="231F20"/>
          <w:sz w:val="17"/>
        </w:rPr>
        <w:t>sessioni</w:t>
      </w:r>
      <w:r>
        <w:rPr>
          <w:color w:val="231F20"/>
          <w:spacing w:val="-2"/>
          <w:sz w:val="17"/>
        </w:rPr>
        <w:t> </w:t>
      </w:r>
      <w:r>
        <w:rPr>
          <w:color w:val="231F20"/>
          <w:sz w:val="17"/>
        </w:rPr>
        <w:t>di</w:t>
      </w:r>
      <w:r>
        <w:rPr>
          <w:color w:val="231F20"/>
          <w:spacing w:val="-2"/>
          <w:sz w:val="17"/>
        </w:rPr>
        <w:t> </w:t>
      </w:r>
      <w:r>
        <w:rPr>
          <w:color w:val="231F20"/>
          <w:sz w:val="17"/>
        </w:rPr>
        <w:t>partenariato</w:t>
      </w:r>
      <w:r>
        <w:rPr>
          <w:color w:val="231F20"/>
          <w:spacing w:val="-2"/>
          <w:sz w:val="17"/>
        </w:rPr>
        <w:t> </w:t>
      </w:r>
      <w:r>
        <w:rPr>
          <w:color w:val="231F20"/>
          <w:sz w:val="17"/>
        </w:rPr>
        <w:t>saranno</w:t>
      </w:r>
      <w:r>
        <w:rPr>
          <w:color w:val="231F20"/>
          <w:spacing w:val="-2"/>
          <w:sz w:val="17"/>
        </w:rPr>
        <w:t> </w:t>
      </w:r>
      <w:r>
        <w:rPr>
          <w:color w:val="231F20"/>
          <w:sz w:val="17"/>
        </w:rPr>
        <w:t>attuate</w:t>
      </w:r>
      <w:r>
        <w:rPr>
          <w:color w:val="231F20"/>
          <w:spacing w:val="-2"/>
          <w:sz w:val="17"/>
        </w:rPr>
        <w:t> </w:t>
      </w:r>
      <w:r>
        <w:rPr>
          <w:color w:val="231F20"/>
          <w:sz w:val="17"/>
        </w:rPr>
        <w:t>prevedendo</w:t>
      </w:r>
      <w:r>
        <w:rPr>
          <w:color w:val="231F20"/>
          <w:spacing w:val="-2"/>
          <w:sz w:val="17"/>
        </w:rPr>
        <w:t> </w:t>
      </w:r>
      <w:r>
        <w:rPr>
          <w:color w:val="231F20"/>
          <w:sz w:val="17"/>
        </w:rPr>
        <w:t>un</w:t>
      </w:r>
      <w:r>
        <w:rPr>
          <w:color w:val="231F20"/>
          <w:spacing w:val="-2"/>
          <w:sz w:val="17"/>
        </w:rPr>
        <w:t> </w:t>
      </w:r>
      <w:r>
        <w:rPr>
          <w:color w:val="231F20"/>
          <w:sz w:val="17"/>
        </w:rPr>
        <w:t>allargamento</w:t>
      </w:r>
      <w:r>
        <w:rPr>
          <w:color w:val="231F20"/>
          <w:spacing w:val="-2"/>
          <w:sz w:val="17"/>
        </w:rPr>
        <w:t> </w:t>
      </w:r>
      <w:r>
        <w:rPr>
          <w:color w:val="231F20"/>
          <w:sz w:val="17"/>
        </w:rPr>
        <w:t>(rispetto</w:t>
      </w:r>
      <w:r>
        <w:rPr>
          <w:color w:val="231F20"/>
          <w:spacing w:val="-2"/>
          <w:sz w:val="17"/>
        </w:rPr>
        <w:t> </w:t>
      </w:r>
      <w:r>
        <w:rPr>
          <w:color w:val="231F20"/>
          <w:sz w:val="17"/>
        </w:rPr>
        <w:t>alla</w:t>
      </w:r>
      <w:r>
        <w:rPr>
          <w:color w:val="231F20"/>
          <w:spacing w:val="-2"/>
          <w:sz w:val="17"/>
        </w:rPr>
        <w:t> </w:t>
      </w:r>
      <w:r>
        <w:rPr>
          <w:color w:val="231F20"/>
          <w:sz w:val="17"/>
        </w:rPr>
        <w:t>composizione</w:t>
      </w:r>
      <w:r>
        <w:rPr>
          <w:color w:val="231F20"/>
          <w:spacing w:val="-2"/>
          <w:sz w:val="17"/>
        </w:rPr>
        <w:t> </w:t>
      </w:r>
      <w:r>
        <w:rPr>
          <w:color w:val="231F20"/>
          <w:sz w:val="17"/>
        </w:rPr>
        <w:t>del</w:t>
      </w:r>
      <w:r>
        <w:rPr>
          <w:color w:val="231F20"/>
          <w:spacing w:val="-2"/>
          <w:sz w:val="17"/>
        </w:rPr>
        <w:t> </w:t>
      </w:r>
      <w:r>
        <w:rPr>
          <w:color w:val="231F20"/>
          <w:sz w:val="17"/>
        </w:rPr>
        <w:t>Comitato</w:t>
      </w:r>
      <w:r>
        <w:rPr>
          <w:color w:val="231F20"/>
          <w:spacing w:val="-2"/>
          <w:sz w:val="17"/>
        </w:rPr>
        <w:t> </w:t>
      </w:r>
      <w:r>
        <w:rPr>
          <w:color w:val="231F20"/>
          <w:sz w:val="17"/>
        </w:rPr>
        <w:t>di</w:t>
      </w:r>
      <w:r>
        <w:rPr>
          <w:color w:val="231F20"/>
          <w:spacing w:val="-2"/>
          <w:sz w:val="17"/>
        </w:rPr>
        <w:t> </w:t>
      </w:r>
      <w:r>
        <w:rPr>
          <w:color w:val="231F20"/>
          <w:sz w:val="17"/>
        </w:rPr>
        <w:t>indirizzo)</w:t>
      </w:r>
      <w:r>
        <w:rPr>
          <w:color w:val="231F20"/>
          <w:spacing w:val="-3"/>
          <w:sz w:val="17"/>
        </w:rPr>
        <w:t> </w:t>
      </w:r>
      <w:r>
        <w:rPr>
          <w:color w:val="231F20"/>
          <w:sz w:val="17"/>
        </w:rPr>
        <w:t>del</w:t>
      </w:r>
      <w:r>
        <w:rPr>
          <w:color w:val="231F20"/>
          <w:spacing w:val="-2"/>
          <w:sz w:val="17"/>
        </w:rPr>
        <w:t> </w:t>
      </w:r>
      <w:r>
        <w:rPr>
          <w:color w:val="231F20"/>
          <w:sz w:val="17"/>
        </w:rPr>
        <w:t>partenariato istituzionale</w:t>
      </w:r>
      <w:r>
        <w:rPr>
          <w:color w:val="231F20"/>
          <w:spacing w:val="-2"/>
          <w:sz w:val="17"/>
        </w:rPr>
        <w:t> </w:t>
      </w:r>
      <w:r>
        <w:rPr>
          <w:color w:val="231F20"/>
          <w:sz w:val="17"/>
        </w:rPr>
        <w:t>con</w:t>
      </w:r>
      <w:r>
        <w:rPr>
          <w:color w:val="231F20"/>
          <w:spacing w:val="-2"/>
          <w:sz w:val="17"/>
        </w:rPr>
        <w:t> </w:t>
      </w:r>
      <w:r>
        <w:rPr>
          <w:color w:val="231F20"/>
          <w:sz w:val="17"/>
        </w:rPr>
        <w:t>il</w:t>
      </w:r>
      <w:r>
        <w:rPr>
          <w:color w:val="231F20"/>
          <w:spacing w:val="-2"/>
          <w:sz w:val="17"/>
        </w:rPr>
        <w:t> </w:t>
      </w:r>
      <w:r>
        <w:rPr>
          <w:color w:val="231F20"/>
          <w:sz w:val="17"/>
        </w:rPr>
        <w:t>coinvolgimento</w:t>
      </w:r>
      <w:r>
        <w:rPr>
          <w:color w:val="231F20"/>
          <w:spacing w:val="-2"/>
          <w:sz w:val="17"/>
        </w:rPr>
        <w:t> </w:t>
      </w:r>
      <w:r>
        <w:rPr>
          <w:color w:val="231F20"/>
          <w:sz w:val="17"/>
        </w:rPr>
        <w:t>di</w:t>
      </w:r>
      <w:r>
        <w:rPr>
          <w:color w:val="231F20"/>
          <w:spacing w:val="-2"/>
          <w:sz w:val="17"/>
        </w:rPr>
        <w:t> </w:t>
      </w:r>
      <w:r>
        <w:rPr>
          <w:color w:val="231F20"/>
          <w:sz w:val="17"/>
        </w:rPr>
        <w:t>altre</w:t>
      </w:r>
      <w:r>
        <w:rPr>
          <w:color w:val="231F20"/>
          <w:spacing w:val="-2"/>
          <w:sz w:val="17"/>
        </w:rPr>
        <w:t> </w:t>
      </w:r>
      <w:r>
        <w:rPr>
          <w:color w:val="231F20"/>
          <w:sz w:val="17"/>
        </w:rPr>
        <w:t>autorità</w:t>
      </w:r>
      <w:r>
        <w:rPr>
          <w:color w:val="231F20"/>
          <w:spacing w:val="-2"/>
          <w:sz w:val="17"/>
        </w:rPr>
        <w:t> </w:t>
      </w:r>
      <w:r>
        <w:rPr>
          <w:color w:val="231F20"/>
          <w:sz w:val="17"/>
        </w:rPr>
        <w:t>pubbliche</w:t>
      </w:r>
      <w:r>
        <w:rPr>
          <w:color w:val="231F20"/>
          <w:spacing w:val="-2"/>
          <w:sz w:val="17"/>
        </w:rPr>
        <w:t> </w:t>
      </w:r>
      <w:r>
        <w:rPr>
          <w:color w:val="231F20"/>
          <w:sz w:val="17"/>
        </w:rPr>
        <w:t>nazionali</w:t>
      </w:r>
      <w:r>
        <w:rPr>
          <w:color w:val="231F20"/>
          <w:spacing w:val="-2"/>
          <w:sz w:val="17"/>
        </w:rPr>
        <w:t> </w:t>
      </w:r>
      <w:r>
        <w:rPr>
          <w:color w:val="231F20"/>
          <w:sz w:val="17"/>
        </w:rPr>
        <w:t>competenti</w:t>
      </w:r>
      <w:r>
        <w:rPr>
          <w:color w:val="231F20"/>
          <w:spacing w:val="-2"/>
          <w:sz w:val="17"/>
        </w:rPr>
        <w:t> </w:t>
      </w:r>
      <w:r>
        <w:rPr>
          <w:color w:val="231F20"/>
          <w:sz w:val="17"/>
        </w:rPr>
        <w:t>e</w:t>
      </w:r>
      <w:r>
        <w:rPr>
          <w:color w:val="231F20"/>
          <w:spacing w:val="-2"/>
          <w:sz w:val="17"/>
        </w:rPr>
        <w:t> </w:t>
      </w:r>
      <w:r>
        <w:rPr>
          <w:color w:val="231F20"/>
          <w:sz w:val="17"/>
        </w:rPr>
        <w:t>rilevanti</w:t>
      </w:r>
      <w:r>
        <w:rPr>
          <w:color w:val="231F20"/>
          <w:spacing w:val="-2"/>
          <w:sz w:val="17"/>
        </w:rPr>
        <w:t> </w:t>
      </w:r>
      <w:r>
        <w:rPr>
          <w:color w:val="231F20"/>
          <w:sz w:val="17"/>
        </w:rPr>
        <w:t>nell’attuazione</w:t>
      </w:r>
      <w:r>
        <w:rPr>
          <w:color w:val="231F20"/>
          <w:spacing w:val="-2"/>
          <w:sz w:val="17"/>
        </w:rPr>
        <w:t> </w:t>
      </w:r>
      <w:r>
        <w:rPr>
          <w:color w:val="231F20"/>
          <w:sz w:val="17"/>
        </w:rPr>
        <w:t>della</w:t>
      </w:r>
      <w:r>
        <w:rPr>
          <w:color w:val="231F20"/>
          <w:spacing w:val="-2"/>
          <w:sz w:val="17"/>
        </w:rPr>
        <w:t> </w:t>
      </w:r>
      <w:r>
        <w:rPr>
          <w:color w:val="231F20"/>
          <w:sz w:val="17"/>
        </w:rPr>
        <w:t>strategia</w:t>
      </w:r>
      <w:r>
        <w:rPr>
          <w:color w:val="231F20"/>
          <w:spacing w:val="-2"/>
          <w:sz w:val="17"/>
        </w:rPr>
        <w:t> </w:t>
      </w:r>
      <w:r>
        <w:rPr>
          <w:color w:val="231F20"/>
          <w:sz w:val="17"/>
        </w:rPr>
        <w:t>di</w:t>
      </w:r>
      <w:r>
        <w:rPr>
          <w:color w:val="231F20"/>
          <w:spacing w:val="-2"/>
          <w:sz w:val="17"/>
        </w:rPr>
        <w:t> </w:t>
      </w:r>
      <w:r>
        <w:rPr>
          <w:color w:val="231F20"/>
          <w:sz w:val="17"/>
        </w:rPr>
        <w:t>sviluppo,</w:t>
      </w:r>
      <w:r>
        <w:rPr>
          <w:color w:val="231F20"/>
          <w:spacing w:val="-2"/>
          <w:sz w:val="17"/>
        </w:rPr>
        <w:t> </w:t>
      </w:r>
      <w:r>
        <w:rPr>
          <w:color w:val="231F20"/>
          <w:sz w:val="17"/>
        </w:rPr>
        <w:t>di</w:t>
      </w:r>
      <w:r>
        <w:rPr>
          <w:color w:val="231F20"/>
          <w:spacing w:val="-2"/>
          <w:sz w:val="17"/>
        </w:rPr>
        <w:t> </w:t>
      </w:r>
      <w:r>
        <w:rPr>
          <w:color w:val="231F20"/>
          <w:sz w:val="17"/>
        </w:rPr>
        <w:t>autorità locali, di rappresentanti di enti pubblici coinvolti nell’attuazione del Programma.</w:t>
      </w:r>
    </w:p>
    <w:p>
      <w:pPr>
        <w:spacing w:line="208" w:lineRule="auto" w:before="94"/>
        <w:ind w:left="113" w:right="105" w:firstLine="341"/>
        <w:jc w:val="both"/>
        <w:rPr>
          <w:sz w:val="17"/>
        </w:rPr>
      </w:pPr>
      <w:r>
        <w:rPr>
          <w:color w:val="231F20"/>
          <w:sz w:val="17"/>
        </w:rPr>
        <w:t>Le sessioni di partenariato prevederanno, inoltre, la partecipazione delle parti economiche e sociali e di rappresentanti della società civile, compresi </w:t>
      </w:r>
      <w:r>
        <w:rPr>
          <w:i/>
          <w:color w:val="231F20"/>
          <w:sz w:val="17"/>
        </w:rPr>
        <w:t>partner </w:t>
      </w:r>
      <w:r>
        <w:rPr>
          <w:color w:val="231F20"/>
          <w:sz w:val="17"/>
        </w:rPr>
        <w:t>ambientali, associazioni del terzo settore che operano sul territorio e organismi di promozione della parità̀ e per combattere la </w:t>
      </w:r>
      <w:r>
        <w:rPr>
          <w:color w:val="231F20"/>
          <w:spacing w:val="-2"/>
          <w:sz w:val="17"/>
        </w:rPr>
        <w:t>discriminazione.</w:t>
      </w:r>
    </w:p>
    <w:p>
      <w:pPr>
        <w:spacing w:after="0" w:line="208" w:lineRule="auto"/>
        <w:jc w:val="both"/>
        <w:rPr>
          <w:sz w:val="17"/>
        </w:rPr>
        <w:sectPr>
          <w:pgSz w:w="11900" w:h="16840"/>
          <w:pgMar w:header="1155" w:footer="1342" w:top="1460" w:bottom="1540" w:left="850" w:right="850"/>
        </w:sectPr>
      </w:pPr>
    </w:p>
    <w:p>
      <w:pPr>
        <w:spacing w:before="284"/>
        <w:ind w:left="100" w:right="0" w:firstLine="0"/>
        <w:jc w:val="center"/>
        <w:rPr>
          <w:b/>
          <w:sz w:val="28"/>
        </w:rPr>
      </w:pPr>
      <w:r>
        <w:rPr>
          <w:b/>
          <w:sz w:val="28"/>
        </w:rPr>
        <w:t>ALLEGATI</w:t>
      </w:r>
      <w:r>
        <w:rPr>
          <w:b/>
          <w:spacing w:val="-18"/>
          <w:sz w:val="28"/>
        </w:rPr>
        <w:t> </w:t>
      </w:r>
      <w:r>
        <w:rPr>
          <w:b/>
          <w:sz w:val="28"/>
        </w:rPr>
        <w:t>AL</w:t>
      </w:r>
      <w:r>
        <w:rPr>
          <w:b/>
          <w:spacing w:val="-16"/>
          <w:sz w:val="28"/>
        </w:rPr>
        <w:t> </w:t>
      </w:r>
      <w:r>
        <w:rPr>
          <w:b/>
          <w:spacing w:val="-2"/>
          <w:sz w:val="28"/>
        </w:rPr>
        <w:t>PROGRAMMA</w:t>
      </w:r>
    </w:p>
    <w:p>
      <w:pPr>
        <w:pStyle w:val="BodyText"/>
        <w:spacing w:before="200"/>
        <w:ind w:left="0"/>
        <w:jc w:val="left"/>
        <w:rPr>
          <w:b/>
          <w:sz w:val="28"/>
        </w:rPr>
      </w:pPr>
    </w:p>
    <w:p>
      <w:pPr>
        <w:pStyle w:val="Heading2"/>
        <w:tabs>
          <w:tab w:pos="2470" w:val="left" w:leader="none"/>
        </w:tabs>
        <w:ind w:left="717"/>
      </w:pPr>
      <w:r>
        <w:rPr>
          <w:color w:val="282828"/>
          <w:spacing w:val="-2"/>
        </w:rPr>
        <w:t>Allegato</w:t>
      </w:r>
      <w:r>
        <w:rPr>
          <w:color w:val="282828"/>
          <w:spacing w:val="-1"/>
        </w:rPr>
        <w:t> </w:t>
      </w:r>
      <w:r>
        <w:rPr>
          <w:color w:val="282828"/>
          <w:spacing w:val="-5"/>
        </w:rPr>
        <w:t>A)</w:t>
      </w:r>
      <w:r>
        <w:rPr>
          <w:color w:val="282828"/>
        </w:rPr>
        <w:tab/>
        <w:t>Indicatori</w:t>
      </w:r>
      <w:r>
        <w:rPr>
          <w:color w:val="282828"/>
          <w:spacing w:val="-13"/>
        </w:rPr>
        <w:t> </w:t>
      </w:r>
      <w:r>
        <w:rPr>
          <w:color w:val="282828"/>
        </w:rPr>
        <w:t>di</w:t>
      </w:r>
      <w:r>
        <w:rPr>
          <w:color w:val="282828"/>
          <w:spacing w:val="-11"/>
        </w:rPr>
        <w:t> </w:t>
      </w:r>
      <w:r>
        <w:rPr>
          <w:color w:val="282828"/>
        </w:rPr>
        <w:t>realizzazione</w:t>
      </w:r>
      <w:r>
        <w:rPr>
          <w:color w:val="282828"/>
          <w:spacing w:val="-12"/>
        </w:rPr>
        <w:t> </w:t>
      </w:r>
      <w:r>
        <w:rPr>
          <w:color w:val="282828"/>
        </w:rPr>
        <w:t>e</w:t>
      </w:r>
      <w:r>
        <w:rPr>
          <w:color w:val="282828"/>
          <w:spacing w:val="-13"/>
        </w:rPr>
        <w:t> </w:t>
      </w:r>
      <w:r>
        <w:rPr>
          <w:color w:val="282828"/>
        </w:rPr>
        <w:t>risultati</w:t>
      </w:r>
      <w:r>
        <w:rPr>
          <w:color w:val="282828"/>
          <w:spacing w:val="-12"/>
        </w:rPr>
        <w:t> </w:t>
      </w:r>
      <w:r>
        <w:rPr>
          <w:color w:val="282828"/>
          <w:spacing w:val="-2"/>
        </w:rPr>
        <w:t>attesi</w:t>
      </w:r>
    </w:p>
    <w:p>
      <w:pPr>
        <w:pStyle w:val="BodyText"/>
        <w:spacing w:before="217"/>
        <w:ind w:left="0"/>
        <w:jc w:val="left"/>
        <w:rPr>
          <w:b/>
          <w:sz w:val="20"/>
        </w:rPr>
      </w:pPr>
    </w:p>
    <w:tbl>
      <w:tblPr>
        <w:tblW w:w="0" w:type="auto"/>
        <w:jc w:val="left"/>
        <w:tblInd w:w="3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565"/>
      </w:tblGrid>
      <w:tr>
        <w:trPr>
          <w:trHeight w:val="597" w:hRule="atLeast"/>
        </w:trPr>
        <w:tc>
          <w:tcPr>
            <w:tcW w:w="9565" w:type="dxa"/>
          </w:tcPr>
          <w:p>
            <w:pPr>
              <w:pStyle w:val="TableParagraph"/>
              <w:spacing w:before="171"/>
              <w:ind w:left="773"/>
              <w:rPr>
                <w:b/>
                <w:sz w:val="22"/>
              </w:rPr>
            </w:pPr>
            <w:r>
              <w:rPr>
                <w:b/>
                <w:sz w:val="22"/>
              </w:rPr>
              <w:t>Risultati</w:t>
            </w:r>
            <w:r>
              <w:rPr>
                <w:b/>
                <w:spacing w:val="-11"/>
                <w:sz w:val="22"/>
              </w:rPr>
              <w:t> </w:t>
            </w:r>
            <w:r>
              <w:rPr>
                <w:b/>
                <w:sz w:val="22"/>
              </w:rPr>
              <w:t>attesi</w:t>
            </w:r>
            <w:r>
              <w:rPr>
                <w:b/>
                <w:spacing w:val="-9"/>
                <w:sz w:val="22"/>
              </w:rPr>
              <w:t> </w:t>
            </w:r>
            <w:r>
              <w:rPr>
                <w:b/>
                <w:sz w:val="22"/>
              </w:rPr>
              <w:t>del</w:t>
            </w:r>
            <w:r>
              <w:rPr>
                <w:b/>
                <w:spacing w:val="-11"/>
                <w:sz w:val="22"/>
              </w:rPr>
              <w:t> </w:t>
            </w:r>
            <w:r>
              <w:rPr>
                <w:b/>
                <w:sz w:val="22"/>
              </w:rPr>
              <w:t>Programma</w:t>
            </w:r>
            <w:r>
              <w:rPr>
                <w:b/>
                <w:spacing w:val="-12"/>
                <w:sz w:val="22"/>
              </w:rPr>
              <w:t> </w:t>
            </w:r>
            <w:r>
              <w:rPr>
                <w:b/>
                <w:sz w:val="22"/>
              </w:rPr>
              <w:t>per</w:t>
            </w:r>
            <w:r>
              <w:rPr>
                <w:b/>
                <w:spacing w:val="-12"/>
                <w:sz w:val="22"/>
              </w:rPr>
              <w:t> </w:t>
            </w:r>
            <w:r>
              <w:rPr>
                <w:b/>
                <w:sz w:val="22"/>
              </w:rPr>
              <w:t>la</w:t>
            </w:r>
            <w:r>
              <w:rPr>
                <w:b/>
                <w:spacing w:val="-11"/>
                <w:sz w:val="22"/>
              </w:rPr>
              <w:t> </w:t>
            </w:r>
            <w:r>
              <w:rPr>
                <w:b/>
                <w:sz w:val="22"/>
              </w:rPr>
              <w:t>Priorità</w:t>
            </w:r>
            <w:r>
              <w:rPr>
                <w:b/>
                <w:spacing w:val="-12"/>
                <w:sz w:val="22"/>
              </w:rPr>
              <w:t> </w:t>
            </w:r>
            <w:r>
              <w:rPr>
                <w:b/>
                <w:sz w:val="22"/>
              </w:rPr>
              <w:t>"Sistema</w:t>
            </w:r>
            <w:r>
              <w:rPr>
                <w:b/>
                <w:spacing w:val="-13"/>
                <w:sz w:val="22"/>
              </w:rPr>
              <w:t> </w:t>
            </w:r>
            <w:r>
              <w:rPr>
                <w:b/>
                <w:sz w:val="22"/>
              </w:rPr>
              <w:t>imprenditoriale</w:t>
            </w:r>
            <w:r>
              <w:rPr>
                <w:b/>
                <w:spacing w:val="-10"/>
                <w:sz w:val="22"/>
              </w:rPr>
              <w:t> </w:t>
            </w:r>
            <w:r>
              <w:rPr>
                <w:b/>
                <w:sz w:val="22"/>
              </w:rPr>
              <w:t>e</w:t>
            </w:r>
            <w:r>
              <w:rPr>
                <w:b/>
                <w:spacing w:val="-12"/>
                <w:sz w:val="22"/>
              </w:rPr>
              <w:t> </w:t>
            </w:r>
            <w:r>
              <w:rPr>
                <w:b/>
                <w:spacing w:val="-2"/>
                <w:sz w:val="22"/>
              </w:rPr>
              <w:t>produttivo"</w:t>
            </w:r>
          </w:p>
        </w:tc>
      </w:tr>
      <w:tr>
        <w:trPr>
          <w:trHeight w:val="834" w:hRule="atLeast"/>
        </w:trPr>
        <w:tc>
          <w:tcPr>
            <w:tcW w:w="9565" w:type="dxa"/>
          </w:tcPr>
          <w:p>
            <w:pPr>
              <w:pStyle w:val="TableParagraph"/>
              <w:spacing w:before="37"/>
              <w:ind w:left="71" w:right="50"/>
              <w:jc w:val="both"/>
              <w:rPr>
                <w:sz w:val="22"/>
              </w:rPr>
            </w:pPr>
            <w:r>
              <w:rPr>
                <w:sz w:val="22"/>
              </w:rPr>
              <w:t>a)</w:t>
            </w:r>
            <w:r>
              <w:rPr>
                <w:spacing w:val="80"/>
                <w:sz w:val="22"/>
              </w:rPr>
              <w:t> </w:t>
            </w:r>
            <w:r>
              <w:rPr>
                <w:sz w:val="22"/>
              </w:rPr>
              <w:t>Rafforzamento del tessuto produttivo locale e attrazione di nuovi investimenti attraverso programmi d’investimento</w:t>
            </w:r>
            <w:r>
              <w:rPr>
                <w:spacing w:val="-9"/>
                <w:sz w:val="22"/>
              </w:rPr>
              <w:t> </w:t>
            </w:r>
            <w:r>
              <w:rPr>
                <w:sz w:val="22"/>
              </w:rPr>
              <w:t>finalizzati</w:t>
            </w:r>
            <w:r>
              <w:rPr>
                <w:spacing w:val="-9"/>
                <w:sz w:val="22"/>
              </w:rPr>
              <w:t> </w:t>
            </w:r>
            <w:r>
              <w:rPr>
                <w:sz w:val="22"/>
              </w:rPr>
              <w:t>alla</w:t>
            </w:r>
            <w:r>
              <w:rPr>
                <w:spacing w:val="-9"/>
                <w:sz w:val="22"/>
              </w:rPr>
              <w:t> </w:t>
            </w:r>
            <w:r>
              <w:rPr>
                <w:sz w:val="22"/>
              </w:rPr>
              <w:t>creazione</w:t>
            </w:r>
            <w:r>
              <w:rPr>
                <w:spacing w:val="-9"/>
                <w:sz w:val="22"/>
              </w:rPr>
              <w:t> </w:t>
            </w:r>
            <w:r>
              <w:rPr>
                <w:sz w:val="22"/>
              </w:rPr>
              <w:t>di</w:t>
            </w:r>
            <w:r>
              <w:rPr>
                <w:spacing w:val="-9"/>
                <w:sz w:val="22"/>
              </w:rPr>
              <w:t> </w:t>
            </w:r>
            <w:r>
              <w:rPr>
                <w:sz w:val="22"/>
              </w:rPr>
              <w:t>nuove</w:t>
            </w:r>
            <w:r>
              <w:rPr>
                <w:spacing w:val="-9"/>
                <w:sz w:val="22"/>
              </w:rPr>
              <w:t> </w:t>
            </w:r>
            <w:r>
              <w:rPr>
                <w:sz w:val="22"/>
              </w:rPr>
              <w:t>imprese</w:t>
            </w:r>
            <w:r>
              <w:rPr>
                <w:spacing w:val="-9"/>
                <w:sz w:val="22"/>
              </w:rPr>
              <w:t> </w:t>
            </w:r>
            <w:r>
              <w:rPr>
                <w:sz w:val="22"/>
              </w:rPr>
              <w:t>o</w:t>
            </w:r>
            <w:r>
              <w:rPr>
                <w:spacing w:val="-10"/>
                <w:sz w:val="22"/>
              </w:rPr>
              <w:t> </w:t>
            </w:r>
            <w:r>
              <w:rPr>
                <w:sz w:val="22"/>
              </w:rPr>
              <w:t>all’ampliamento</w:t>
            </w:r>
            <w:r>
              <w:rPr>
                <w:spacing w:val="-10"/>
                <w:sz w:val="22"/>
              </w:rPr>
              <w:t> </w:t>
            </w:r>
            <w:r>
              <w:rPr>
                <w:sz w:val="22"/>
              </w:rPr>
              <w:t>e/o</w:t>
            </w:r>
            <w:r>
              <w:rPr>
                <w:spacing w:val="-10"/>
                <w:sz w:val="22"/>
              </w:rPr>
              <w:t> </w:t>
            </w:r>
            <w:r>
              <w:rPr>
                <w:sz w:val="22"/>
              </w:rPr>
              <w:t>riqualificazione</w:t>
            </w:r>
            <w:r>
              <w:rPr>
                <w:spacing w:val="-10"/>
                <w:sz w:val="22"/>
              </w:rPr>
              <w:t> </w:t>
            </w:r>
            <w:r>
              <w:rPr>
                <w:sz w:val="22"/>
              </w:rPr>
              <w:t>di</w:t>
            </w:r>
            <w:r>
              <w:rPr>
                <w:spacing w:val="-10"/>
                <w:sz w:val="22"/>
              </w:rPr>
              <w:t> </w:t>
            </w:r>
            <w:r>
              <w:rPr>
                <w:sz w:val="22"/>
              </w:rPr>
              <w:t>imprese </w:t>
            </w:r>
            <w:r>
              <w:rPr>
                <w:spacing w:val="-2"/>
                <w:sz w:val="22"/>
              </w:rPr>
              <w:t>esistenti</w:t>
            </w:r>
          </w:p>
        </w:tc>
      </w:tr>
      <w:tr>
        <w:trPr>
          <w:trHeight w:val="834" w:hRule="atLeast"/>
        </w:trPr>
        <w:tc>
          <w:tcPr>
            <w:tcW w:w="9565" w:type="dxa"/>
          </w:tcPr>
          <w:p>
            <w:pPr>
              <w:pStyle w:val="TableParagraph"/>
              <w:tabs>
                <w:tab w:pos="531" w:val="left" w:leader="none"/>
              </w:tabs>
              <w:spacing w:line="237" w:lineRule="auto" w:before="166"/>
              <w:ind w:left="71" w:right="50"/>
              <w:rPr>
                <w:sz w:val="22"/>
              </w:rPr>
            </w:pPr>
            <w:r>
              <w:rPr>
                <w:spacing w:val="-6"/>
                <w:sz w:val="22"/>
              </w:rPr>
              <w:t>b)</w:t>
            </w:r>
            <w:r>
              <w:rPr>
                <w:sz w:val="22"/>
              </w:rPr>
              <w:tab/>
              <w:t>Re-insediamento</w:t>
            </w:r>
            <w:r>
              <w:rPr>
                <w:spacing w:val="70"/>
                <w:sz w:val="22"/>
              </w:rPr>
              <w:t> </w:t>
            </w:r>
            <w:r>
              <w:rPr>
                <w:sz w:val="22"/>
              </w:rPr>
              <w:t>e</w:t>
            </w:r>
            <w:r>
              <w:rPr>
                <w:spacing w:val="40"/>
                <w:sz w:val="22"/>
              </w:rPr>
              <w:t> </w:t>
            </w:r>
            <w:r>
              <w:rPr>
                <w:sz w:val="22"/>
              </w:rPr>
              <w:t>nuovo</w:t>
            </w:r>
            <w:r>
              <w:rPr>
                <w:spacing w:val="40"/>
                <w:sz w:val="22"/>
              </w:rPr>
              <w:t> </w:t>
            </w:r>
            <w:r>
              <w:rPr>
                <w:sz w:val="22"/>
              </w:rPr>
              <w:t>insediamento</w:t>
            </w:r>
            <w:r>
              <w:rPr>
                <w:spacing w:val="40"/>
                <w:sz w:val="22"/>
              </w:rPr>
              <w:t> </w:t>
            </w:r>
            <w:r>
              <w:rPr>
                <w:sz w:val="22"/>
              </w:rPr>
              <w:t>nei</w:t>
            </w:r>
            <w:r>
              <w:rPr>
                <w:spacing w:val="40"/>
                <w:sz w:val="22"/>
              </w:rPr>
              <w:t> </w:t>
            </w:r>
            <w:r>
              <w:rPr>
                <w:sz w:val="22"/>
              </w:rPr>
              <w:t>centri</w:t>
            </w:r>
            <w:r>
              <w:rPr>
                <w:spacing w:val="40"/>
                <w:sz w:val="22"/>
              </w:rPr>
              <w:t> </w:t>
            </w:r>
            <w:r>
              <w:rPr>
                <w:sz w:val="22"/>
              </w:rPr>
              <w:t>storici</w:t>
            </w:r>
            <w:r>
              <w:rPr>
                <w:spacing w:val="70"/>
                <w:sz w:val="22"/>
              </w:rPr>
              <w:t> </w:t>
            </w:r>
            <w:r>
              <w:rPr>
                <w:sz w:val="22"/>
              </w:rPr>
              <w:t>di</w:t>
            </w:r>
            <w:r>
              <w:rPr>
                <w:spacing w:val="71"/>
                <w:sz w:val="22"/>
              </w:rPr>
              <w:t> </w:t>
            </w:r>
            <w:r>
              <w:rPr>
                <w:sz w:val="22"/>
              </w:rPr>
              <w:t>attività</w:t>
            </w:r>
            <w:r>
              <w:rPr>
                <w:spacing w:val="70"/>
                <w:sz w:val="22"/>
              </w:rPr>
              <w:t> </w:t>
            </w:r>
            <w:r>
              <w:rPr>
                <w:sz w:val="22"/>
              </w:rPr>
              <w:t>economiche,</w:t>
            </w:r>
            <w:r>
              <w:rPr>
                <w:spacing w:val="40"/>
                <w:sz w:val="22"/>
              </w:rPr>
              <w:t> </w:t>
            </w:r>
            <w:r>
              <w:rPr>
                <w:sz w:val="22"/>
              </w:rPr>
              <w:t>commerciali, professionali, di servizio.</w:t>
            </w:r>
          </w:p>
        </w:tc>
      </w:tr>
      <w:tr>
        <w:trPr>
          <w:trHeight w:val="837" w:hRule="atLeast"/>
        </w:trPr>
        <w:tc>
          <w:tcPr>
            <w:tcW w:w="9565" w:type="dxa"/>
          </w:tcPr>
          <w:p>
            <w:pPr>
              <w:pStyle w:val="TableParagraph"/>
              <w:tabs>
                <w:tab w:pos="491" w:val="left" w:leader="none"/>
              </w:tabs>
              <w:spacing w:before="164"/>
              <w:ind w:left="71"/>
              <w:rPr>
                <w:sz w:val="22"/>
              </w:rPr>
            </w:pPr>
            <w:r>
              <w:rPr>
                <w:spacing w:val="-5"/>
                <w:sz w:val="22"/>
              </w:rPr>
              <w:t>c)</w:t>
            </w:r>
            <w:r>
              <w:rPr>
                <w:sz w:val="22"/>
              </w:rPr>
              <w:tab/>
              <w:t>Miglioramento</w:t>
            </w:r>
            <w:r>
              <w:rPr>
                <w:spacing w:val="-2"/>
                <w:sz w:val="22"/>
              </w:rPr>
              <w:t> </w:t>
            </w:r>
            <w:r>
              <w:rPr>
                <w:sz w:val="22"/>
              </w:rPr>
              <w:t>del</w:t>
            </w:r>
            <w:r>
              <w:rPr>
                <w:spacing w:val="-2"/>
                <w:sz w:val="22"/>
              </w:rPr>
              <w:t> </w:t>
            </w:r>
            <w:r>
              <w:rPr>
                <w:sz w:val="22"/>
              </w:rPr>
              <w:t>collegamento</w:t>
            </w:r>
            <w:r>
              <w:rPr>
                <w:spacing w:val="-2"/>
                <w:sz w:val="22"/>
              </w:rPr>
              <w:t> </w:t>
            </w:r>
            <w:r>
              <w:rPr>
                <w:sz w:val="22"/>
              </w:rPr>
              <w:t>con</w:t>
            </w:r>
            <w:r>
              <w:rPr>
                <w:spacing w:val="-4"/>
                <w:sz w:val="22"/>
              </w:rPr>
              <w:t> </w:t>
            </w:r>
            <w:r>
              <w:rPr>
                <w:sz w:val="22"/>
              </w:rPr>
              <w:t>la</w:t>
            </w:r>
            <w:r>
              <w:rPr>
                <w:spacing w:val="-2"/>
                <w:sz w:val="22"/>
              </w:rPr>
              <w:t> </w:t>
            </w:r>
            <w:r>
              <w:rPr>
                <w:sz w:val="22"/>
              </w:rPr>
              <w:t>ricerca</w:t>
            </w:r>
            <w:r>
              <w:rPr>
                <w:spacing w:val="-2"/>
                <w:sz w:val="22"/>
              </w:rPr>
              <w:t> </w:t>
            </w:r>
            <w:r>
              <w:rPr>
                <w:sz w:val="22"/>
              </w:rPr>
              <w:t>dell’Università</w:t>
            </w:r>
            <w:r>
              <w:rPr>
                <w:spacing w:val="-2"/>
                <w:sz w:val="22"/>
              </w:rPr>
              <w:t> </w:t>
            </w:r>
            <w:r>
              <w:rPr>
                <w:sz w:val="22"/>
              </w:rPr>
              <w:t>e</w:t>
            </w:r>
            <w:r>
              <w:rPr>
                <w:spacing w:val="-2"/>
                <w:sz w:val="22"/>
              </w:rPr>
              <w:t> </w:t>
            </w:r>
            <w:r>
              <w:rPr>
                <w:sz w:val="22"/>
              </w:rPr>
              <w:t>dei</w:t>
            </w:r>
            <w:r>
              <w:rPr>
                <w:spacing w:val="-2"/>
                <w:sz w:val="22"/>
              </w:rPr>
              <w:t> </w:t>
            </w:r>
            <w:r>
              <w:rPr>
                <w:sz w:val="22"/>
              </w:rPr>
              <w:t>centri</w:t>
            </w:r>
            <w:r>
              <w:rPr>
                <w:spacing w:val="-2"/>
                <w:sz w:val="22"/>
              </w:rPr>
              <w:t> </w:t>
            </w:r>
            <w:r>
              <w:rPr>
                <w:sz w:val="22"/>
              </w:rPr>
              <w:t>di</w:t>
            </w:r>
            <w:r>
              <w:rPr>
                <w:spacing w:val="-3"/>
                <w:sz w:val="22"/>
              </w:rPr>
              <w:t> </w:t>
            </w:r>
            <w:r>
              <w:rPr>
                <w:sz w:val="22"/>
              </w:rPr>
              <w:t>ricerca</w:t>
            </w:r>
            <w:r>
              <w:rPr>
                <w:spacing w:val="-4"/>
                <w:sz w:val="22"/>
              </w:rPr>
              <w:t> </w:t>
            </w:r>
            <w:r>
              <w:rPr>
                <w:sz w:val="22"/>
              </w:rPr>
              <w:t>interni</w:t>
            </w:r>
            <w:r>
              <w:rPr>
                <w:spacing w:val="-2"/>
                <w:sz w:val="22"/>
              </w:rPr>
              <w:t> </w:t>
            </w:r>
            <w:r>
              <w:rPr>
                <w:sz w:val="22"/>
              </w:rPr>
              <w:t>ed</w:t>
            </w:r>
            <w:r>
              <w:rPr>
                <w:spacing w:val="-1"/>
                <w:sz w:val="22"/>
              </w:rPr>
              <w:t> </w:t>
            </w:r>
            <w:r>
              <w:rPr>
                <w:spacing w:val="-2"/>
                <w:sz w:val="22"/>
              </w:rPr>
              <w:t>esterni</w:t>
            </w:r>
          </w:p>
          <w:p>
            <w:pPr>
              <w:pStyle w:val="TableParagraph"/>
              <w:ind w:left="71"/>
              <w:rPr>
                <w:sz w:val="22"/>
              </w:rPr>
            </w:pPr>
            <w:r>
              <w:rPr>
                <w:sz w:val="22"/>
              </w:rPr>
              <w:t>al</w:t>
            </w:r>
            <w:r>
              <w:rPr>
                <w:spacing w:val="-2"/>
                <w:sz w:val="22"/>
              </w:rPr>
              <w:t> territorio</w:t>
            </w:r>
          </w:p>
        </w:tc>
      </w:tr>
      <w:tr>
        <w:trPr>
          <w:trHeight w:val="833" w:hRule="atLeast"/>
        </w:trPr>
        <w:tc>
          <w:tcPr>
            <w:tcW w:w="9565" w:type="dxa"/>
          </w:tcPr>
          <w:p>
            <w:pPr>
              <w:pStyle w:val="TableParagraph"/>
              <w:tabs>
                <w:tab w:pos="458" w:val="left" w:leader="none"/>
              </w:tabs>
              <w:spacing w:line="252" w:lineRule="exact" w:before="164"/>
              <w:ind w:left="71"/>
              <w:rPr>
                <w:sz w:val="22"/>
              </w:rPr>
            </w:pPr>
            <w:r>
              <w:rPr>
                <w:spacing w:val="-5"/>
                <w:sz w:val="22"/>
              </w:rPr>
              <w:t>d)</w:t>
            </w:r>
            <w:r>
              <w:rPr>
                <w:sz w:val="22"/>
              </w:rPr>
              <w:tab/>
            </w:r>
            <w:r>
              <w:rPr>
                <w:spacing w:val="-2"/>
                <w:sz w:val="22"/>
              </w:rPr>
              <w:t>Aumento</w:t>
            </w:r>
            <w:r>
              <w:rPr>
                <w:spacing w:val="-10"/>
                <w:sz w:val="22"/>
              </w:rPr>
              <w:t> </w:t>
            </w:r>
            <w:r>
              <w:rPr>
                <w:spacing w:val="-2"/>
                <w:sz w:val="22"/>
              </w:rPr>
              <w:t>della</w:t>
            </w:r>
            <w:r>
              <w:rPr>
                <w:spacing w:val="-9"/>
                <w:sz w:val="22"/>
              </w:rPr>
              <w:t> </w:t>
            </w:r>
            <w:r>
              <w:rPr>
                <w:spacing w:val="-2"/>
                <w:sz w:val="22"/>
              </w:rPr>
              <w:t>qualità</w:t>
            </w:r>
            <w:r>
              <w:rPr>
                <w:spacing w:val="-11"/>
                <w:sz w:val="22"/>
              </w:rPr>
              <w:t> </w:t>
            </w:r>
            <w:r>
              <w:rPr>
                <w:spacing w:val="-2"/>
                <w:sz w:val="22"/>
              </w:rPr>
              <w:t>dei</w:t>
            </w:r>
            <w:r>
              <w:rPr>
                <w:spacing w:val="-8"/>
                <w:sz w:val="22"/>
              </w:rPr>
              <w:t> </w:t>
            </w:r>
            <w:r>
              <w:rPr>
                <w:spacing w:val="-2"/>
                <w:sz w:val="22"/>
              </w:rPr>
              <w:t>servizi</w:t>
            </w:r>
            <w:r>
              <w:rPr>
                <w:spacing w:val="-9"/>
                <w:sz w:val="22"/>
              </w:rPr>
              <w:t> </w:t>
            </w:r>
            <w:r>
              <w:rPr>
                <w:spacing w:val="-2"/>
                <w:sz w:val="22"/>
              </w:rPr>
              <w:t>per</w:t>
            </w:r>
            <w:r>
              <w:rPr>
                <w:spacing w:val="-9"/>
                <w:sz w:val="22"/>
              </w:rPr>
              <w:t> </w:t>
            </w:r>
            <w:r>
              <w:rPr>
                <w:spacing w:val="-2"/>
                <w:sz w:val="22"/>
              </w:rPr>
              <w:t>la</w:t>
            </w:r>
            <w:r>
              <w:rPr>
                <w:spacing w:val="-9"/>
                <w:sz w:val="22"/>
              </w:rPr>
              <w:t> </w:t>
            </w:r>
            <w:r>
              <w:rPr>
                <w:spacing w:val="-2"/>
                <w:sz w:val="22"/>
              </w:rPr>
              <w:t>fruizione</w:t>
            </w:r>
            <w:r>
              <w:rPr>
                <w:spacing w:val="-9"/>
                <w:sz w:val="22"/>
              </w:rPr>
              <w:t> </w:t>
            </w:r>
            <w:r>
              <w:rPr>
                <w:spacing w:val="-2"/>
                <w:sz w:val="22"/>
              </w:rPr>
              <w:t>delle</w:t>
            </w:r>
            <w:r>
              <w:rPr>
                <w:spacing w:val="-10"/>
                <w:sz w:val="22"/>
              </w:rPr>
              <w:t> </w:t>
            </w:r>
            <w:r>
              <w:rPr>
                <w:spacing w:val="-2"/>
                <w:sz w:val="22"/>
              </w:rPr>
              <w:t>attività</w:t>
            </w:r>
            <w:r>
              <w:rPr>
                <w:spacing w:val="-7"/>
                <w:sz w:val="22"/>
              </w:rPr>
              <w:t> </w:t>
            </w:r>
            <w:r>
              <w:rPr>
                <w:spacing w:val="-2"/>
                <w:sz w:val="22"/>
              </w:rPr>
              <w:t>produttive</w:t>
            </w:r>
            <w:r>
              <w:rPr>
                <w:spacing w:val="-9"/>
                <w:sz w:val="22"/>
              </w:rPr>
              <w:t> </w:t>
            </w:r>
            <w:r>
              <w:rPr>
                <w:spacing w:val="-2"/>
                <w:sz w:val="22"/>
              </w:rPr>
              <w:t>e/o</w:t>
            </w:r>
            <w:r>
              <w:rPr>
                <w:spacing w:val="-9"/>
                <w:sz w:val="22"/>
              </w:rPr>
              <w:t> </w:t>
            </w:r>
            <w:r>
              <w:rPr>
                <w:spacing w:val="-2"/>
                <w:sz w:val="22"/>
              </w:rPr>
              <w:t>artigianali,</w:t>
            </w:r>
            <w:r>
              <w:rPr>
                <w:spacing w:val="-9"/>
                <w:sz w:val="22"/>
              </w:rPr>
              <w:t> </w:t>
            </w:r>
            <w:r>
              <w:rPr>
                <w:spacing w:val="-2"/>
                <w:sz w:val="22"/>
              </w:rPr>
              <w:t>anche</w:t>
            </w:r>
            <w:r>
              <w:rPr>
                <w:spacing w:val="-8"/>
                <w:sz w:val="22"/>
              </w:rPr>
              <w:t> </w:t>
            </w:r>
            <w:r>
              <w:rPr>
                <w:spacing w:val="-2"/>
                <w:sz w:val="22"/>
              </w:rPr>
              <w:t>attraverso</w:t>
            </w:r>
          </w:p>
          <w:p>
            <w:pPr>
              <w:pStyle w:val="TableParagraph"/>
              <w:spacing w:line="252" w:lineRule="exact"/>
              <w:ind w:left="71"/>
              <w:rPr>
                <w:sz w:val="22"/>
              </w:rPr>
            </w:pPr>
            <w:r>
              <w:rPr>
                <w:sz w:val="22"/>
              </w:rPr>
              <w:t>il</w:t>
            </w:r>
            <w:r>
              <w:rPr>
                <w:spacing w:val="-13"/>
                <w:sz w:val="22"/>
              </w:rPr>
              <w:t> </w:t>
            </w:r>
            <w:r>
              <w:rPr>
                <w:sz w:val="22"/>
              </w:rPr>
              <w:t>completamento</w:t>
            </w:r>
            <w:r>
              <w:rPr>
                <w:spacing w:val="-12"/>
                <w:sz w:val="22"/>
              </w:rPr>
              <w:t> </w:t>
            </w:r>
            <w:r>
              <w:rPr>
                <w:sz w:val="22"/>
              </w:rPr>
              <w:t>e</w:t>
            </w:r>
            <w:r>
              <w:rPr>
                <w:spacing w:val="-14"/>
                <w:sz w:val="22"/>
              </w:rPr>
              <w:t> </w:t>
            </w:r>
            <w:r>
              <w:rPr>
                <w:sz w:val="22"/>
              </w:rPr>
              <w:t>l’ammodernamento</w:t>
            </w:r>
            <w:r>
              <w:rPr>
                <w:spacing w:val="-13"/>
                <w:sz w:val="22"/>
              </w:rPr>
              <w:t> </w:t>
            </w:r>
            <w:r>
              <w:rPr>
                <w:sz w:val="22"/>
              </w:rPr>
              <w:t>delle</w:t>
            </w:r>
            <w:r>
              <w:rPr>
                <w:spacing w:val="-14"/>
                <w:sz w:val="22"/>
              </w:rPr>
              <w:t> </w:t>
            </w:r>
            <w:r>
              <w:rPr>
                <w:sz w:val="22"/>
              </w:rPr>
              <w:t>infrastrutture</w:t>
            </w:r>
            <w:r>
              <w:rPr>
                <w:spacing w:val="-12"/>
                <w:sz w:val="22"/>
              </w:rPr>
              <w:t> </w:t>
            </w:r>
            <w:r>
              <w:rPr>
                <w:sz w:val="22"/>
              </w:rPr>
              <w:t>nelle</w:t>
            </w:r>
            <w:r>
              <w:rPr>
                <w:spacing w:val="-12"/>
                <w:sz w:val="22"/>
              </w:rPr>
              <w:t> </w:t>
            </w:r>
            <w:r>
              <w:rPr>
                <w:sz w:val="22"/>
              </w:rPr>
              <w:t>aree</w:t>
            </w:r>
            <w:r>
              <w:rPr>
                <w:spacing w:val="-14"/>
                <w:sz w:val="22"/>
              </w:rPr>
              <w:t> </w:t>
            </w:r>
            <w:r>
              <w:rPr>
                <w:spacing w:val="-2"/>
                <w:sz w:val="22"/>
              </w:rPr>
              <w:t>industriali</w:t>
            </w:r>
          </w:p>
        </w:tc>
      </w:tr>
      <w:tr>
        <w:trPr>
          <w:trHeight w:val="834" w:hRule="atLeast"/>
        </w:trPr>
        <w:tc>
          <w:tcPr>
            <w:tcW w:w="9565" w:type="dxa"/>
          </w:tcPr>
          <w:p>
            <w:pPr>
              <w:pStyle w:val="TableParagraph"/>
              <w:spacing w:before="37"/>
              <w:rPr>
                <w:b/>
                <w:sz w:val="22"/>
              </w:rPr>
            </w:pPr>
          </w:p>
          <w:p>
            <w:pPr>
              <w:pStyle w:val="TableParagraph"/>
              <w:tabs>
                <w:tab w:pos="541" w:val="left" w:leader="none"/>
              </w:tabs>
              <w:ind w:left="71"/>
              <w:rPr>
                <w:sz w:val="22"/>
              </w:rPr>
            </w:pPr>
            <w:r>
              <w:rPr>
                <w:spacing w:val="-5"/>
                <w:sz w:val="22"/>
              </w:rPr>
              <w:t>e)</w:t>
            </w:r>
            <w:r>
              <w:rPr>
                <w:sz w:val="22"/>
              </w:rPr>
              <w:tab/>
            </w:r>
            <w:r>
              <w:rPr>
                <w:spacing w:val="-2"/>
                <w:sz w:val="22"/>
              </w:rPr>
              <w:t>Mantenimento/Incremento</w:t>
            </w:r>
            <w:r>
              <w:rPr>
                <w:spacing w:val="2"/>
                <w:sz w:val="22"/>
              </w:rPr>
              <w:t> </w:t>
            </w:r>
            <w:r>
              <w:rPr>
                <w:spacing w:val="-2"/>
                <w:sz w:val="22"/>
              </w:rPr>
              <w:t>degli</w:t>
            </w:r>
            <w:r>
              <w:rPr>
                <w:spacing w:val="3"/>
                <w:sz w:val="22"/>
              </w:rPr>
              <w:t> </w:t>
            </w:r>
            <w:r>
              <w:rPr>
                <w:spacing w:val="-2"/>
                <w:sz w:val="22"/>
              </w:rPr>
              <w:t>addetti</w:t>
            </w:r>
            <w:r>
              <w:rPr>
                <w:spacing w:val="3"/>
                <w:sz w:val="22"/>
              </w:rPr>
              <w:t> </w:t>
            </w:r>
            <w:r>
              <w:rPr>
                <w:spacing w:val="-2"/>
                <w:sz w:val="22"/>
              </w:rPr>
              <w:t>nelle</w:t>
            </w:r>
            <w:r>
              <w:rPr>
                <w:sz w:val="22"/>
              </w:rPr>
              <w:t> </w:t>
            </w:r>
            <w:r>
              <w:rPr>
                <w:spacing w:val="-2"/>
                <w:sz w:val="22"/>
              </w:rPr>
              <w:t>unità</w:t>
            </w:r>
            <w:r>
              <w:rPr>
                <w:spacing w:val="-1"/>
                <w:sz w:val="22"/>
              </w:rPr>
              <w:t> </w:t>
            </w:r>
            <w:r>
              <w:rPr>
                <w:spacing w:val="-2"/>
                <w:sz w:val="22"/>
              </w:rPr>
              <w:t>produttive</w:t>
            </w:r>
            <w:r>
              <w:rPr>
                <w:spacing w:val="2"/>
                <w:sz w:val="22"/>
              </w:rPr>
              <w:t> </w:t>
            </w:r>
            <w:r>
              <w:rPr>
                <w:spacing w:val="-2"/>
                <w:sz w:val="22"/>
              </w:rPr>
              <w:t>oggetto</w:t>
            </w:r>
            <w:r>
              <w:rPr>
                <w:spacing w:val="3"/>
                <w:sz w:val="22"/>
              </w:rPr>
              <w:t> </w:t>
            </w:r>
            <w:r>
              <w:rPr>
                <w:spacing w:val="-2"/>
                <w:sz w:val="22"/>
              </w:rPr>
              <w:t>del</w:t>
            </w:r>
            <w:r>
              <w:rPr>
                <w:spacing w:val="3"/>
                <w:sz w:val="22"/>
              </w:rPr>
              <w:t> </w:t>
            </w:r>
            <w:r>
              <w:rPr>
                <w:spacing w:val="-2"/>
                <w:sz w:val="22"/>
              </w:rPr>
              <w:t>programma</w:t>
            </w:r>
            <w:r>
              <w:rPr>
                <w:spacing w:val="3"/>
                <w:sz w:val="22"/>
              </w:rPr>
              <w:t> </w:t>
            </w:r>
            <w:r>
              <w:rPr>
                <w:spacing w:val="-2"/>
                <w:sz w:val="22"/>
              </w:rPr>
              <w:t>d’investimento</w:t>
            </w:r>
          </w:p>
        </w:tc>
      </w:tr>
      <w:tr>
        <w:trPr>
          <w:trHeight w:val="836" w:hRule="atLeast"/>
        </w:trPr>
        <w:tc>
          <w:tcPr>
            <w:tcW w:w="9565" w:type="dxa"/>
          </w:tcPr>
          <w:p>
            <w:pPr>
              <w:pStyle w:val="TableParagraph"/>
              <w:tabs>
                <w:tab w:pos="467" w:val="left" w:leader="none"/>
              </w:tabs>
              <w:spacing w:before="164"/>
              <w:ind w:left="71" w:right="50"/>
              <w:rPr>
                <w:sz w:val="22"/>
              </w:rPr>
            </w:pPr>
            <w:r>
              <w:rPr>
                <w:spacing w:val="-6"/>
                <w:sz w:val="22"/>
              </w:rPr>
              <w:t>f)</w:t>
            </w:r>
            <w:r>
              <w:rPr>
                <w:sz w:val="22"/>
              </w:rPr>
              <w:tab/>
              <w:t>Aumento del numero delle imprese che accedono</w:t>
            </w:r>
            <w:r>
              <w:rPr>
                <w:spacing w:val="-1"/>
                <w:sz w:val="22"/>
              </w:rPr>
              <w:t> </w:t>
            </w:r>
            <w:r>
              <w:rPr>
                <w:sz w:val="22"/>
              </w:rPr>
              <w:t>a prestiti bancari e rafforzamento patrimoniale delle </w:t>
            </w:r>
            <w:r>
              <w:rPr>
                <w:spacing w:val="-2"/>
                <w:sz w:val="22"/>
              </w:rPr>
              <w:t>imprese</w:t>
            </w:r>
          </w:p>
        </w:tc>
      </w:tr>
      <w:tr>
        <w:trPr>
          <w:trHeight w:val="834" w:hRule="atLeast"/>
        </w:trPr>
        <w:tc>
          <w:tcPr>
            <w:tcW w:w="9565" w:type="dxa"/>
          </w:tcPr>
          <w:p>
            <w:pPr>
              <w:pStyle w:val="TableParagraph"/>
              <w:spacing w:before="34"/>
              <w:rPr>
                <w:b/>
                <w:sz w:val="22"/>
              </w:rPr>
            </w:pPr>
          </w:p>
          <w:p>
            <w:pPr>
              <w:pStyle w:val="TableParagraph"/>
              <w:tabs>
                <w:tab w:pos="465" w:val="left" w:leader="none"/>
              </w:tabs>
              <w:spacing w:before="1"/>
              <w:ind w:left="71"/>
              <w:rPr>
                <w:sz w:val="22"/>
              </w:rPr>
            </w:pPr>
            <w:r>
              <w:rPr>
                <w:spacing w:val="-5"/>
                <w:sz w:val="22"/>
              </w:rPr>
              <w:t>g)</w:t>
            </w:r>
            <w:r>
              <w:rPr>
                <w:sz w:val="22"/>
              </w:rPr>
              <w:tab/>
              <w:t>Aumento</w:t>
            </w:r>
            <w:r>
              <w:rPr>
                <w:spacing w:val="-10"/>
                <w:sz w:val="22"/>
              </w:rPr>
              <w:t> </w:t>
            </w:r>
            <w:r>
              <w:rPr>
                <w:sz w:val="22"/>
              </w:rPr>
              <w:t>delle</w:t>
            </w:r>
            <w:r>
              <w:rPr>
                <w:spacing w:val="-10"/>
                <w:sz w:val="22"/>
              </w:rPr>
              <w:t> </w:t>
            </w:r>
            <w:r>
              <w:rPr>
                <w:sz w:val="22"/>
              </w:rPr>
              <w:t>reti</w:t>
            </w:r>
            <w:r>
              <w:rPr>
                <w:spacing w:val="-9"/>
                <w:sz w:val="22"/>
              </w:rPr>
              <w:t> </w:t>
            </w:r>
            <w:r>
              <w:rPr>
                <w:sz w:val="22"/>
              </w:rPr>
              <w:t>di</w:t>
            </w:r>
            <w:r>
              <w:rPr>
                <w:spacing w:val="-9"/>
                <w:sz w:val="22"/>
              </w:rPr>
              <w:t> </w:t>
            </w:r>
            <w:r>
              <w:rPr>
                <w:sz w:val="22"/>
              </w:rPr>
              <w:t>impresa</w:t>
            </w:r>
            <w:r>
              <w:rPr>
                <w:spacing w:val="-11"/>
                <w:sz w:val="22"/>
              </w:rPr>
              <w:t> </w:t>
            </w:r>
            <w:r>
              <w:rPr>
                <w:sz w:val="22"/>
              </w:rPr>
              <w:t>finalizzate</w:t>
            </w:r>
            <w:r>
              <w:rPr>
                <w:spacing w:val="-10"/>
                <w:sz w:val="22"/>
              </w:rPr>
              <w:t> </w:t>
            </w:r>
            <w:r>
              <w:rPr>
                <w:sz w:val="22"/>
              </w:rPr>
              <w:t>anche</w:t>
            </w:r>
            <w:r>
              <w:rPr>
                <w:spacing w:val="-9"/>
                <w:sz w:val="22"/>
              </w:rPr>
              <w:t> </w:t>
            </w:r>
            <w:r>
              <w:rPr>
                <w:sz w:val="22"/>
              </w:rPr>
              <w:t>alla</w:t>
            </w:r>
            <w:r>
              <w:rPr>
                <w:spacing w:val="-10"/>
                <w:sz w:val="22"/>
              </w:rPr>
              <w:t> </w:t>
            </w:r>
            <w:r>
              <w:rPr>
                <w:sz w:val="22"/>
              </w:rPr>
              <w:t>crescita</w:t>
            </w:r>
            <w:r>
              <w:rPr>
                <w:spacing w:val="-11"/>
                <w:sz w:val="22"/>
              </w:rPr>
              <w:t> </w:t>
            </w:r>
            <w:r>
              <w:rPr>
                <w:sz w:val="22"/>
              </w:rPr>
              <w:t>sui</w:t>
            </w:r>
            <w:r>
              <w:rPr>
                <w:spacing w:val="-9"/>
                <w:sz w:val="22"/>
              </w:rPr>
              <w:t> </w:t>
            </w:r>
            <w:r>
              <w:rPr>
                <w:sz w:val="22"/>
              </w:rPr>
              <w:t>mercati</w:t>
            </w:r>
            <w:r>
              <w:rPr>
                <w:spacing w:val="-10"/>
                <w:sz w:val="22"/>
              </w:rPr>
              <w:t> </w:t>
            </w:r>
            <w:r>
              <w:rPr>
                <w:spacing w:val="-2"/>
                <w:sz w:val="22"/>
              </w:rPr>
              <w:t>internazionali</w:t>
            </w:r>
          </w:p>
        </w:tc>
      </w:tr>
      <w:tr>
        <w:trPr>
          <w:trHeight w:val="836" w:hRule="atLeast"/>
        </w:trPr>
        <w:tc>
          <w:tcPr>
            <w:tcW w:w="9565" w:type="dxa"/>
          </w:tcPr>
          <w:p>
            <w:pPr>
              <w:pStyle w:val="TableParagraph"/>
              <w:spacing w:before="37"/>
              <w:rPr>
                <w:b/>
                <w:sz w:val="22"/>
              </w:rPr>
            </w:pPr>
          </w:p>
          <w:p>
            <w:pPr>
              <w:pStyle w:val="TableParagraph"/>
              <w:tabs>
                <w:tab w:pos="465" w:val="left" w:leader="none"/>
              </w:tabs>
              <w:ind w:left="71"/>
              <w:rPr>
                <w:sz w:val="22"/>
              </w:rPr>
            </w:pPr>
            <w:r>
              <w:rPr>
                <w:spacing w:val="-5"/>
                <w:sz w:val="22"/>
              </w:rPr>
              <w:t>h)</w:t>
            </w:r>
            <w:r>
              <w:rPr>
                <w:sz w:val="22"/>
              </w:rPr>
              <w:tab/>
              <w:t>Incremento</w:t>
            </w:r>
            <w:r>
              <w:rPr>
                <w:spacing w:val="-9"/>
                <w:sz w:val="22"/>
              </w:rPr>
              <w:t> </w:t>
            </w:r>
            <w:r>
              <w:rPr>
                <w:sz w:val="22"/>
              </w:rPr>
              <w:t>dell’offerta</w:t>
            </w:r>
            <w:r>
              <w:rPr>
                <w:spacing w:val="-10"/>
                <w:sz w:val="22"/>
              </w:rPr>
              <w:t> </w:t>
            </w:r>
            <w:r>
              <w:rPr>
                <w:sz w:val="22"/>
              </w:rPr>
              <w:t>dei</w:t>
            </w:r>
            <w:r>
              <w:rPr>
                <w:spacing w:val="-8"/>
                <w:sz w:val="22"/>
              </w:rPr>
              <w:t> </w:t>
            </w:r>
            <w:r>
              <w:rPr>
                <w:sz w:val="22"/>
              </w:rPr>
              <w:t>beni</w:t>
            </w:r>
            <w:r>
              <w:rPr>
                <w:spacing w:val="-11"/>
                <w:sz w:val="22"/>
              </w:rPr>
              <w:t> </w:t>
            </w:r>
            <w:r>
              <w:rPr>
                <w:sz w:val="22"/>
              </w:rPr>
              <w:t>e</w:t>
            </w:r>
            <w:r>
              <w:rPr>
                <w:spacing w:val="-9"/>
                <w:sz w:val="22"/>
              </w:rPr>
              <w:t> </w:t>
            </w:r>
            <w:r>
              <w:rPr>
                <w:sz w:val="22"/>
              </w:rPr>
              <w:t>servizi</w:t>
            </w:r>
            <w:r>
              <w:rPr>
                <w:spacing w:val="-8"/>
                <w:sz w:val="22"/>
              </w:rPr>
              <w:t> </w:t>
            </w:r>
            <w:r>
              <w:rPr>
                <w:sz w:val="22"/>
              </w:rPr>
              <w:t>delle</w:t>
            </w:r>
            <w:r>
              <w:rPr>
                <w:spacing w:val="-10"/>
                <w:sz w:val="22"/>
              </w:rPr>
              <w:t> </w:t>
            </w:r>
            <w:r>
              <w:rPr>
                <w:sz w:val="22"/>
              </w:rPr>
              <w:t>imprese</w:t>
            </w:r>
            <w:r>
              <w:rPr>
                <w:spacing w:val="-10"/>
                <w:sz w:val="22"/>
              </w:rPr>
              <w:t> </w:t>
            </w:r>
            <w:r>
              <w:rPr>
                <w:sz w:val="22"/>
              </w:rPr>
              <w:t>delle</w:t>
            </w:r>
            <w:r>
              <w:rPr>
                <w:spacing w:val="-12"/>
                <w:sz w:val="22"/>
              </w:rPr>
              <w:t> </w:t>
            </w:r>
            <w:r>
              <w:rPr>
                <w:sz w:val="22"/>
              </w:rPr>
              <w:t>aree</w:t>
            </w:r>
            <w:r>
              <w:rPr>
                <w:spacing w:val="-8"/>
                <w:sz w:val="22"/>
              </w:rPr>
              <w:t> </w:t>
            </w:r>
            <w:r>
              <w:rPr>
                <w:sz w:val="22"/>
              </w:rPr>
              <w:t>del</w:t>
            </w:r>
            <w:r>
              <w:rPr>
                <w:spacing w:val="-9"/>
                <w:sz w:val="22"/>
              </w:rPr>
              <w:t> </w:t>
            </w:r>
            <w:r>
              <w:rPr>
                <w:spacing w:val="-2"/>
                <w:sz w:val="22"/>
              </w:rPr>
              <w:t>cratere</w:t>
            </w:r>
          </w:p>
        </w:tc>
      </w:tr>
    </w:tbl>
    <w:p>
      <w:pPr>
        <w:pStyle w:val="TableParagraph"/>
        <w:spacing w:after="0"/>
        <w:rPr>
          <w:sz w:val="22"/>
        </w:rPr>
        <w:sectPr>
          <w:pgSz w:w="11900" w:h="16840"/>
          <w:pgMar w:header="1155" w:footer="1342" w:top="1460" w:bottom="1540" w:left="850" w:right="850"/>
        </w:sectPr>
      </w:pPr>
    </w:p>
    <w:p>
      <w:pPr>
        <w:pStyle w:val="BodyText"/>
        <w:spacing w:before="149"/>
        <w:ind w:left="0"/>
        <w:jc w:val="left"/>
        <w:rPr>
          <w:b/>
          <w:sz w:val="20"/>
        </w:rPr>
      </w:pPr>
    </w:p>
    <w:tbl>
      <w:tblPr>
        <w:tblW w:w="0" w:type="auto"/>
        <w:jc w:val="left"/>
        <w:tblInd w:w="3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581"/>
      </w:tblGrid>
      <w:tr>
        <w:trPr>
          <w:trHeight w:val="599" w:hRule="atLeast"/>
        </w:trPr>
        <w:tc>
          <w:tcPr>
            <w:tcW w:w="9581" w:type="dxa"/>
          </w:tcPr>
          <w:p>
            <w:pPr>
              <w:pStyle w:val="TableParagraph"/>
              <w:spacing w:before="172"/>
              <w:ind w:left="17"/>
              <w:jc w:val="center"/>
              <w:rPr>
                <w:b/>
                <w:sz w:val="22"/>
              </w:rPr>
            </w:pPr>
            <w:r>
              <w:rPr>
                <w:b/>
                <w:sz w:val="22"/>
              </w:rPr>
              <w:t>Risultati</w:t>
            </w:r>
            <w:r>
              <w:rPr>
                <w:b/>
                <w:spacing w:val="-5"/>
                <w:sz w:val="22"/>
              </w:rPr>
              <w:t> </w:t>
            </w:r>
            <w:r>
              <w:rPr>
                <w:b/>
                <w:sz w:val="22"/>
              </w:rPr>
              <w:t>attesi</w:t>
            </w:r>
            <w:r>
              <w:rPr>
                <w:b/>
                <w:spacing w:val="-2"/>
                <w:sz w:val="22"/>
              </w:rPr>
              <w:t> </w:t>
            </w:r>
            <w:r>
              <w:rPr>
                <w:b/>
                <w:sz w:val="22"/>
              </w:rPr>
              <w:t>del</w:t>
            </w:r>
            <w:r>
              <w:rPr>
                <w:b/>
                <w:spacing w:val="-3"/>
                <w:sz w:val="22"/>
              </w:rPr>
              <w:t> </w:t>
            </w:r>
            <w:r>
              <w:rPr>
                <w:b/>
                <w:sz w:val="22"/>
              </w:rPr>
              <w:t>Programma</w:t>
            </w:r>
            <w:r>
              <w:rPr>
                <w:b/>
                <w:spacing w:val="-6"/>
                <w:sz w:val="22"/>
              </w:rPr>
              <w:t> </w:t>
            </w:r>
            <w:r>
              <w:rPr>
                <w:b/>
                <w:sz w:val="22"/>
              </w:rPr>
              <w:t>per</w:t>
            </w:r>
            <w:r>
              <w:rPr>
                <w:b/>
                <w:spacing w:val="-4"/>
                <w:sz w:val="22"/>
              </w:rPr>
              <w:t> </w:t>
            </w:r>
            <w:r>
              <w:rPr>
                <w:b/>
                <w:sz w:val="22"/>
              </w:rPr>
              <w:t>la</w:t>
            </w:r>
            <w:r>
              <w:rPr>
                <w:b/>
                <w:spacing w:val="-3"/>
                <w:sz w:val="22"/>
              </w:rPr>
              <w:t> </w:t>
            </w:r>
            <w:r>
              <w:rPr>
                <w:b/>
                <w:sz w:val="22"/>
              </w:rPr>
              <w:t>Priorità</w:t>
            </w:r>
            <w:r>
              <w:rPr>
                <w:b/>
                <w:spacing w:val="-6"/>
                <w:sz w:val="22"/>
              </w:rPr>
              <w:t> </w:t>
            </w:r>
            <w:r>
              <w:rPr>
                <w:b/>
                <w:sz w:val="22"/>
              </w:rPr>
              <w:t>"Turismo</w:t>
            </w:r>
            <w:r>
              <w:rPr>
                <w:b/>
                <w:spacing w:val="-3"/>
                <w:sz w:val="22"/>
              </w:rPr>
              <w:t> </w:t>
            </w:r>
            <w:r>
              <w:rPr>
                <w:b/>
                <w:sz w:val="22"/>
              </w:rPr>
              <w:t>e</w:t>
            </w:r>
            <w:r>
              <w:rPr>
                <w:b/>
                <w:spacing w:val="-2"/>
                <w:sz w:val="22"/>
              </w:rPr>
              <w:t> ambiente"</w:t>
            </w:r>
          </w:p>
        </w:tc>
      </w:tr>
      <w:tr>
        <w:trPr>
          <w:trHeight w:val="835" w:hRule="atLeast"/>
        </w:trPr>
        <w:tc>
          <w:tcPr>
            <w:tcW w:w="9581" w:type="dxa"/>
          </w:tcPr>
          <w:p>
            <w:pPr>
              <w:pStyle w:val="TableParagraph"/>
              <w:tabs>
                <w:tab w:pos="492" w:val="left" w:leader="none"/>
              </w:tabs>
              <w:spacing w:line="237" w:lineRule="auto" w:before="166"/>
              <w:ind w:left="71" w:right="52" w:hanging="1"/>
              <w:rPr>
                <w:sz w:val="22"/>
              </w:rPr>
            </w:pPr>
            <w:r>
              <w:rPr>
                <w:spacing w:val="-6"/>
                <w:sz w:val="22"/>
              </w:rPr>
              <w:t>a)</w:t>
            </w:r>
            <w:r>
              <w:rPr>
                <w:sz w:val="22"/>
              </w:rPr>
              <w:tab/>
              <w:t>Riposizionamento competitivo delle</w:t>
            </w:r>
            <w:r>
              <w:rPr>
                <w:spacing w:val="-1"/>
                <w:sz w:val="22"/>
              </w:rPr>
              <w:t> </w:t>
            </w:r>
            <w:r>
              <w:rPr>
                <w:sz w:val="22"/>
              </w:rPr>
              <w:t>aree di attrazione</w:t>
            </w:r>
            <w:r>
              <w:rPr>
                <w:spacing w:val="-1"/>
                <w:sz w:val="22"/>
              </w:rPr>
              <w:t> </w:t>
            </w:r>
            <w:r>
              <w:rPr>
                <w:sz w:val="22"/>
              </w:rPr>
              <w:t>turistica e culturale attraverso</w:t>
            </w:r>
            <w:r>
              <w:rPr>
                <w:spacing w:val="-1"/>
                <w:sz w:val="22"/>
              </w:rPr>
              <w:t> </w:t>
            </w:r>
            <w:r>
              <w:rPr>
                <w:sz w:val="22"/>
              </w:rPr>
              <w:t>la valorizzazione delle risorse territoriali, naturalistiche, culturali ed enogastronomiche</w:t>
            </w:r>
          </w:p>
        </w:tc>
      </w:tr>
      <w:tr>
        <w:trPr>
          <w:trHeight w:val="835" w:hRule="atLeast"/>
        </w:trPr>
        <w:tc>
          <w:tcPr>
            <w:tcW w:w="9581" w:type="dxa"/>
          </w:tcPr>
          <w:p>
            <w:pPr>
              <w:pStyle w:val="TableParagraph"/>
              <w:tabs>
                <w:tab w:pos="463" w:val="left" w:leader="none"/>
              </w:tabs>
              <w:spacing w:line="237" w:lineRule="auto" w:before="166"/>
              <w:ind w:left="71" w:right="52"/>
              <w:rPr>
                <w:sz w:val="22"/>
              </w:rPr>
            </w:pPr>
            <w:r>
              <w:rPr>
                <w:spacing w:val="-6"/>
                <w:sz w:val="22"/>
              </w:rPr>
              <w:t>b)</w:t>
            </w:r>
            <w:r>
              <w:rPr>
                <w:sz w:val="22"/>
              </w:rPr>
              <w:tab/>
              <w:t>Promozione</w:t>
            </w:r>
            <w:r>
              <w:rPr>
                <w:spacing w:val="-9"/>
                <w:sz w:val="22"/>
              </w:rPr>
              <w:t> </w:t>
            </w:r>
            <w:r>
              <w:rPr>
                <w:sz w:val="22"/>
              </w:rPr>
              <w:t>dello</w:t>
            </w:r>
            <w:r>
              <w:rPr>
                <w:spacing w:val="-8"/>
                <w:sz w:val="22"/>
              </w:rPr>
              <w:t> </w:t>
            </w:r>
            <w:r>
              <w:rPr>
                <w:sz w:val="22"/>
              </w:rPr>
              <w:t>sviluppo</w:t>
            </w:r>
            <w:r>
              <w:rPr>
                <w:spacing w:val="-8"/>
                <w:sz w:val="22"/>
              </w:rPr>
              <w:t> </w:t>
            </w:r>
            <w:r>
              <w:rPr>
                <w:sz w:val="22"/>
              </w:rPr>
              <w:t>delle</w:t>
            </w:r>
            <w:r>
              <w:rPr>
                <w:spacing w:val="-11"/>
                <w:sz w:val="22"/>
              </w:rPr>
              <w:t> </w:t>
            </w:r>
            <w:r>
              <w:rPr>
                <w:sz w:val="22"/>
              </w:rPr>
              <w:t>istituzioni</w:t>
            </w:r>
            <w:r>
              <w:rPr>
                <w:spacing w:val="-11"/>
                <w:sz w:val="22"/>
              </w:rPr>
              <w:t> </w:t>
            </w:r>
            <w:r>
              <w:rPr>
                <w:sz w:val="22"/>
              </w:rPr>
              <w:t>territoriali</w:t>
            </w:r>
            <w:r>
              <w:rPr>
                <w:spacing w:val="-10"/>
                <w:sz w:val="22"/>
              </w:rPr>
              <w:t> </w:t>
            </w:r>
            <w:r>
              <w:rPr>
                <w:sz w:val="22"/>
              </w:rPr>
              <w:t>in</w:t>
            </w:r>
            <w:r>
              <w:rPr>
                <w:spacing w:val="-11"/>
                <w:sz w:val="22"/>
              </w:rPr>
              <w:t> </w:t>
            </w:r>
            <w:r>
              <w:rPr>
                <w:sz w:val="22"/>
              </w:rPr>
              <w:t>termini</w:t>
            </w:r>
            <w:r>
              <w:rPr>
                <w:spacing w:val="-8"/>
                <w:sz w:val="22"/>
              </w:rPr>
              <w:t> </w:t>
            </w:r>
            <w:r>
              <w:rPr>
                <w:sz w:val="22"/>
              </w:rPr>
              <w:t>di</w:t>
            </w:r>
            <w:r>
              <w:rPr>
                <w:spacing w:val="-8"/>
                <w:sz w:val="22"/>
              </w:rPr>
              <w:t> </w:t>
            </w:r>
            <w:r>
              <w:rPr>
                <w:sz w:val="22"/>
              </w:rPr>
              <w:t>capacità</w:t>
            </w:r>
            <w:r>
              <w:rPr>
                <w:spacing w:val="-8"/>
                <w:sz w:val="22"/>
              </w:rPr>
              <w:t> </w:t>
            </w:r>
            <w:r>
              <w:rPr>
                <w:sz w:val="22"/>
              </w:rPr>
              <w:t>progettuale,</w:t>
            </w:r>
            <w:r>
              <w:rPr>
                <w:spacing w:val="-8"/>
                <w:sz w:val="22"/>
              </w:rPr>
              <w:t> </w:t>
            </w:r>
            <w:r>
              <w:rPr>
                <w:sz w:val="22"/>
              </w:rPr>
              <w:t>di</w:t>
            </w:r>
            <w:r>
              <w:rPr>
                <w:spacing w:val="-8"/>
                <w:sz w:val="22"/>
              </w:rPr>
              <w:t> </w:t>
            </w:r>
            <w:r>
              <w:rPr>
                <w:sz w:val="22"/>
              </w:rPr>
              <w:t>innovazione e di sperimentazione applicata alla valorizzazione delle risorse culturali, ambientali e turistiche</w:t>
            </w:r>
          </w:p>
        </w:tc>
      </w:tr>
      <w:tr>
        <w:trPr>
          <w:trHeight w:val="838" w:hRule="atLeast"/>
        </w:trPr>
        <w:tc>
          <w:tcPr>
            <w:tcW w:w="9581" w:type="dxa"/>
          </w:tcPr>
          <w:p>
            <w:pPr>
              <w:pStyle w:val="TableParagraph"/>
              <w:spacing w:before="38"/>
              <w:rPr>
                <w:b/>
                <w:sz w:val="22"/>
              </w:rPr>
            </w:pPr>
          </w:p>
          <w:p>
            <w:pPr>
              <w:pStyle w:val="TableParagraph"/>
              <w:tabs>
                <w:tab w:pos="487" w:val="left" w:leader="none"/>
              </w:tabs>
              <w:ind w:left="71"/>
              <w:rPr>
                <w:sz w:val="22"/>
              </w:rPr>
            </w:pPr>
            <w:r>
              <w:rPr>
                <w:spacing w:val="-5"/>
                <w:sz w:val="22"/>
              </w:rPr>
              <w:t>c)</w:t>
            </w:r>
            <w:r>
              <w:rPr>
                <w:sz w:val="22"/>
              </w:rPr>
              <w:tab/>
              <w:t>Potenziamento</w:t>
            </w:r>
            <w:r>
              <w:rPr>
                <w:spacing w:val="-8"/>
                <w:sz w:val="22"/>
              </w:rPr>
              <w:t> </w:t>
            </w:r>
            <w:r>
              <w:rPr>
                <w:sz w:val="22"/>
              </w:rPr>
              <w:t>dell’offerta</w:t>
            </w:r>
            <w:r>
              <w:rPr>
                <w:spacing w:val="-8"/>
                <w:sz w:val="22"/>
              </w:rPr>
              <w:t> </w:t>
            </w:r>
            <w:r>
              <w:rPr>
                <w:sz w:val="22"/>
              </w:rPr>
              <w:t>turistica</w:t>
            </w:r>
            <w:r>
              <w:rPr>
                <w:spacing w:val="-9"/>
                <w:sz w:val="22"/>
              </w:rPr>
              <w:t> </w:t>
            </w:r>
            <w:r>
              <w:rPr>
                <w:spacing w:val="-2"/>
                <w:sz w:val="22"/>
              </w:rPr>
              <w:t>integrata</w:t>
            </w:r>
          </w:p>
        </w:tc>
      </w:tr>
      <w:tr>
        <w:trPr>
          <w:trHeight w:val="835" w:hRule="atLeast"/>
        </w:trPr>
        <w:tc>
          <w:tcPr>
            <w:tcW w:w="9581" w:type="dxa"/>
          </w:tcPr>
          <w:p>
            <w:pPr>
              <w:pStyle w:val="TableParagraph"/>
              <w:tabs>
                <w:tab w:pos="585" w:val="left" w:leader="none"/>
              </w:tabs>
              <w:spacing w:line="252" w:lineRule="exact" w:before="164"/>
              <w:ind w:left="71"/>
              <w:rPr>
                <w:sz w:val="22"/>
              </w:rPr>
            </w:pPr>
            <w:r>
              <w:rPr>
                <w:spacing w:val="-5"/>
                <w:sz w:val="22"/>
              </w:rPr>
              <w:t>d)</w:t>
            </w:r>
            <w:r>
              <w:rPr>
                <w:sz w:val="22"/>
              </w:rPr>
              <w:tab/>
              <w:t>Incremento</w:t>
            </w:r>
            <w:r>
              <w:rPr>
                <w:spacing w:val="31"/>
                <w:sz w:val="22"/>
              </w:rPr>
              <w:t> </w:t>
            </w:r>
            <w:r>
              <w:rPr>
                <w:sz w:val="22"/>
              </w:rPr>
              <w:t>degli</w:t>
            </w:r>
            <w:r>
              <w:rPr>
                <w:spacing w:val="32"/>
                <w:sz w:val="22"/>
              </w:rPr>
              <w:t> </w:t>
            </w:r>
            <w:r>
              <w:rPr>
                <w:sz w:val="22"/>
              </w:rPr>
              <w:t>addetti</w:t>
            </w:r>
            <w:r>
              <w:rPr>
                <w:spacing w:val="31"/>
                <w:sz w:val="22"/>
              </w:rPr>
              <w:t> </w:t>
            </w:r>
            <w:r>
              <w:rPr>
                <w:sz w:val="22"/>
              </w:rPr>
              <w:t>nell’ambito</w:t>
            </w:r>
            <w:r>
              <w:rPr>
                <w:spacing w:val="31"/>
                <w:sz w:val="22"/>
              </w:rPr>
              <w:t> </w:t>
            </w:r>
            <w:r>
              <w:rPr>
                <w:sz w:val="22"/>
              </w:rPr>
              <w:t>delle</w:t>
            </w:r>
            <w:r>
              <w:rPr>
                <w:spacing w:val="32"/>
                <w:sz w:val="22"/>
              </w:rPr>
              <w:t> </w:t>
            </w:r>
            <w:r>
              <w:rPr>
                <w:sz w:val="22"/>
              </w:rPr>
              <w:t>imprese</w:t>
            </w:r>
            <w:r>
              <w:rPr>
                <w:spacing w:val="32"/>
                <w:sz w:val="22"/>
              </w:rPr>
              <w:t> </w:t>
            </w:r>
            <w:r>
              <w:rPr>
                <w:sz w:val="22"/>
              </w:rPr>
              <w:t>coinvolte</w:t>
            </w:r>
            <w:r>
              <w:rPr>
                <w:spacing w:val="33"/>
                <w:sz w:val="22"/>
              </w:rPr>
              <w:t> </w:t>
            </w:r>
            <w:r>
              <w:rPr>
                <w:sz w:val="22"/>
              </w:rPr>
              <w:t>nella</w:t>
            </w:r>
            <w:r>
              <w:rPr>
                <w:spacing w:val="32"/>
                <w:sz w:val="22"/>
              </w:rPr>
              <w:t> </w:t>
            </w:r>
            <w:r>
              <w:rPr>
                <w:sz w:val="22"/>
              </w:rPr>
              <w:t>gestione</w:t>
            </w:r>
            <w:r>
              <w:rPr>
                <w:spacing w:val="33"/>
                <w:sz w:val="22"/>
              </w:rPr>
              <w:t> </w:t>
            </w:r>
            <w:r>
              <w:rPr>
                <w:sz w:val="22"/>
              </w:rPr>
              <w:t>di</w:t>
            </w:r>
            <w:r>
              <w:rPr>
                <w:spacing w:val="32"/>
                <w:sz w:val="22"/>
              </w:rPr>
              <w:t> </w:t>
            </w:r>
            <w:r>
              <w:rPr>
                <w:sz w:val="22"/>
              </w:rPr>
              <w:t>interventi</w:t>
            </w:r>
            <w:r>
              <w:rPr>
                <w:spacing w:val="31"/>
                <w:sz w:val="22"/>
              </w:rPr>
              <w:t> </w:t>
            </w:r>
            <w:r>
              <w:rPr>
                <w:sz w:val="22"/>
              </w:rPr>
              <w:t>e</w:t>
            </w:r>
            <w:r>
              <w:rPr>
                <w:spacing w:val="34"/>
                <w:sz w:val="22"/>
              </w:rPr>
              <w:t> </w:t>
            </w:r>
            <w:r>
              <w:rPr>
                <w:spacing w:val="-2"/>
                <w:sz w:val="22"/>
              </w:rPr>
              <w:t>servizi</w:t>
            </w:r>
          </w:p>
          <w:p>
            <w:pPr>
              <w:pStyle w:val="TableParagraph"/>
              <w:spacing w:line="252" w:lineRule="exact"/>
              <w:ind w:left="71"/>
              <w:rPr>
                <w:sz w:val="22"/>
              </w:rPr>
            </w:pPr>
            <w:r>
              <w:rPr>
                <w:sz w:val="22"/>
              </w:rPr>
              <w:t>turistici</w:t>
            </w:r>
            <w:r>
              <w:rPr>
                <w:spacing w:val="-5"/>
                <w:sz w:val="22"/>
              </w:rPr>
              <w:t> </w:t>
            </w:r>
            <w:r>
              <w:rPr>
                <w:sz w:val="22"/>
              </w:rPr>
              <w:t>culturali</w:t>
            </w:r>
            <w:r>
              <w:rPr>
                <w:spacing w:val="-4"/>
                <w:sz w:val="22"/>
              </w:rPr>
              <w:t> </w:t>
            </w:r>
            <w:r>
              <w:rPr>
                <w:sz w:val="22"/>
              </w:rPr>
              <w:t>e/o</w:t>
            </w:r>
            <w:r>
              <w:rPr>
                <w:spacing w:val="-5"/>
                <w:sz w:val="22"/>
              </w:rPr>
              <w:t> </w:t>
            </w:r>
            <w:r>
              <w:rPr>
                <w:sz w:val="22"/>
              </w:rPr>
              <w:t>naturalistici</w:t>
            </w:r>
            <w:r>
              <w:rPr>
                <w:spacing w:val="-4"/>
                <w:sz w:val="22"/>
              </w:rPr>
              <w:t> </w:t>
            </w:r>
            <w:r>
              <w:rPr>
                <w:sz w:val="22"/>
              </w:rPr>
              <w:t>ed</w:t>
            </w:r>
            <w:r>
              <w:rPr>
                <w:spacing w:val="-6"/>
                <w:sz w:val="22"/>
              </w:rPr>
              <w:t> </w:t>
            </w:r>
            <w:r>
              <w:rPr>
                <w:spacing w:val="-2"/>
                <w:sz w:val="22"/>
              </w:rPr>
              <w:t>enogastronomici</w:t>
            </w:r>
          </w:p>
        </w:tc>
      </w:tr>
      <w:tr>
        <w:trPr>
          <w:trHeight w:val="836" w:hRule="atLeast"/>
        </w:trPr>
        <w:tc>
          <w:tcPr>
            <w:tcW w:w="9581" w:type="dxa"/>
          </w:tcPr>
          <w:p>
            <w:pPr>
              <w:pStyle w:val="TableParagraph"/>
              <w:spacing w:before="38"/>
              <w:rPr>
                <w:b/>
                <w:sz w:val="22"/>
              </w:rPr>
            </w:pPr>
          </w:p>
          <w:p>
            <w:pPr>
              <w:pStyle w:val="TableParagraph"/>
              <w:tabs>
                <w:tab w:pos="487" w:val="left" w:leader="none"/>
              </w:tabs>
              <w:spacing w:before="1"/>
              <w:ind w:left="71"/>
              <w:rPr>
                <w:sz w:val="22"/>
              </w:rPr>
            </w:pPr>
            <w:r>
              <w:rPr>
                <w:spacing w:val="-5"/>
                <w:sz w:val="22"/>
              </w:rPr>
              <w:t>e)</w:t>
            </w:r>
            <w:r>
              <w:rPr>
                <w:sz w:val="22"/>
              </w:rPr>
              <w:tab/>
              <w:t>Incremento</w:t>
            </w:r>
            <w:r>
              <w:rPr>
                <w:spacing w:val="-8"/>
                <w:sz w:val="22"/>
              </w:rPr>
              <w:t> </w:t>
            </w:r>
            <w:r>
              <w:rPr>
                <w:sz w:val="22"/>
              </w:rPr>
              <w:t>degli</w:t>
            </w:r>
            <w:r>
              <w:rPr>
                <w:spacing w:val="-6"/>
                <w:sz w:val="22"/>
              </w:rPr>
              <w:t> </w:t>
            </w:r>
            <w:r>
              <w:rPr>
                <w:sz w:val="22"/>
              </w:rPr>
              <w:t>investimenti</w:t>
            </w:r>
            <w:r>
              <w:rPr>
                <w:spacing w:val="-5"/>
                <w:sz w:val="22"/>
              </w:rPr>
              <w:t> </w:t>
            </w:r>
            <w:r>
              <w:rPr>
                <w:sz w:val="22"/>
              </w:rPr>
              <w:t>delle</w:t>
            </w:r>
            <w:r>
              <w:rPr>
                <w:spacing w:val="-6"/>
                <w:sz w:val="22"/>
              </w:rPr>
              <w:t> </w:t>
            </w:r>
            <w:r>
              <w:rPr>
                <w:sz w:val="22"/>
              </w:rPr>
              <w:t>imprese</w:t>
            </w:r>
            <w:r>
              <w:rPr>
                <w:spacing w:val="-4"/>
                <w:sz w:val="22"/>
              </w:rPr>
              <w:t> </w:t>
            </w:r>
            <w:r>
              <w:rPr>
                <w:sz w:val="22"/>
              </w:rPr>
              <w:t>nell’area</w:t>
            </w:r>
            <w:r>
              <w:rPr>
                <w:spacing w:val="-3"/>
                <w:sz w:val="22"/>
              </w:rPr>
              <w:t> </w:t>
            </w:r>
            <w:r>
              <w:rPr>
                <w:spacing w:val="-2"/>
                <w:sz w:val="22"/>
              </w:rPr>
              <w:t>cratere</w:t>
            </w:r>
          </w:p>
        </w:tc>
      </w:tr>
      <w:tr>
        <w:trPr>
          <w:trHeight w:val="837" w:hRule="atLeast"/>
        </w:trPr>
        <w:tc>
          <w:tcPr>
            <w:tcW w:w="9581" w:type="dxa"/>
          </w:tcPr>
          <w:p>
            <w:pPr>
              <w:pStyle w:val="TableParagraph"/>
              <w:spacing w:before="38"/>
              <w:rPr>
                <w:b/>
                <w:sz w:val="22"/>
              </w:rPr>
            </w:pPr>
          </w:p>
          <w:p>
            <w:pPr>
              <w:pStyle w:val="TableParagraph"/>
              <w:tabs>
                <w:tab w:pos="463" w:val="left" w:leader="none"/>
              </w:tabs>
              <w:ind w:left="71"/>
              <w:rPr>
                <w:sz w:val="22"/>
              </w:rPr>
            </w:pPr>
            <w:r>
              <w:rPr>
                <w:spacing w:val="-5"/>
                <w:sz w:val="22"/>
              </w:rPr>
              <w:t>f)</w:t>
            </w:r>
            <w:r>
              <w:rPr>
                <w:sz w:val="22"/>
              </w:rPr>
              <w:tab/>
              <w:t>Creazione</w:t>
            </w:r>
            <w:r>
              <w:rPr>
                <w:spacing w:val="-5"/>
                <w:sz w:val="22"/>
              </w:rPr>
              <w:t> </w:t>
            </w:r>
            <w:r>
              <w:rPr>
                <w:sz w:val="22"/>
              </w:rPr>
              <w:t>di</w:t>
            </w:r>
            <w:r>
              <w:rPr>
                <w:spacing w:val="-3"/>
                <w:sz w:val="22"/>
              </w:rPr>
              <w:t> </w:t>
            </w:r>
            <w:r>
              <w:rPr>
                <w:sz w:val="22"/>
              </w:rPr>
              <w:t>nuove</w:t>
            </w:r>
            <w:r>
              <w:rPr>
                <w:spacing w:val="-5"/>
                <w:sz w:val="22"/>
              </w:rPr>
              <w:t> </w:t>
            </w:r>
            <w:r>
              <w:rPr>
                <w:sz w:val="22"/>
              </w:rPr>
              <w:t>imprese</w:t>
            </w:r>
            <w:r>
              <w:rPr>
                <w:spacing w:val="-2"/>
                <w:sz w:val="22"/>
              </w:rPr>
              <w:t> nell’area.</w:t>
            </w:r>
          </w:p>
        </w:tc>
      </w:tr>
      <w:tr>
        <w:trPr>
          <w:trHeight w:val="835" w:hRule="atLeast"/>
        </w:trPr>
        <w:tc>
          <w:tcPr>
            <w:tcW w:w="9581" w:type="dxa"/>
          </w:tcPr>
          <w:p>
            <w:pPr>
              <w:pStyle w:val="TableParagraph"/>
              <w:spacing w:before="36"/>
              <w:rPr>
                <w:b/>
                <w:sz w:val="22"/>
              </w:rPr>
            </w:pPr>
          </w:p>
          <w:p>
            <w:pPr>
              <w:pStyle w:val="TableParagraph"/>
              <w:tabs>
                <w:tab w:pos="465" w:val="left" w:leader="none"/>
              </w:tabs>
              <w:ind w:left="71"/>
              <w:rPr>
                <w:sz w:val="22"/>
              </w:rPr>
            </w:pPr>
            <w:r>
              <w:rPr>
                <w:spacing w:val="-5"/>
                <w:sz w:val="22"/>
              </w:rPr>
              <w:t>g)</w:t>
            </w:r>
            <w:r>
              <w:rPr>
                <w:sz w:val="22"/>
              </w:rPr>
              <w:tab/>
              <w:t>Crescita</w:t>
            </w:r>
            <w:r>
              <w:rPr>
                <w:spacing w:val="-6"/>
                <w:sz w:val="22"/>
              </w:rPr>
              <w:t> </w:t>
            </w:r>
            <w:r>
              <w:rPr>
                <w:sz w:val="22"/>
              </w:rPr>
              <w:t>di</w:t>
            </w:r>
            <w:r>
              <w:rPr>
                <w:spacing w:val="-4"/>
                <w:sz w:val="22"/>
              </w:rPr>
              <w:t> </w:t>
            </w:r>
            <w:r>
              <w:rPr>
                <w:sz w:val="22"/>
              </w:rPr>
              <w:t>arrivi</w:t>
            </w:r>
            <w:r>
              <w:rPr>
                <w:spacing w:val="-4"/>
                <w:sz w:val="22"/>
              </w:rPr>
              <w:t> </w:t>
            </w:r>
            <w:r>
              <w:rPr>
                <w:sz w:val="22"/>
              </w:rPr>
              <w:t>e</w:t>
            </w:r>
            <w:r>
              <w:rPr>
                <w:spacing w:val="-6"/>
                <w:sz w:val="22"/>
              </w:rPr>
              <w:t> </w:t>
            </w:r>
            <w:r>
              <w:rPr>
                <w:sz w:val="22"/>
              </w:rPr>
              <w:t>presenze</w:t>
            </w:r>
            <w:r>
              <w:rPr>
                <w:spacing w:val="-5"/>
                <w:sz w:val="22"/>
              </w:rPr>
              <w:t> </w:t>
            </w:r>
            <w:r>
              <w:rPr>
                <w:sz w:val="22"/>
              </w:rPr>
              <w:t>turistiche</w:t>
            </w:r>
            <w:r>
              <w:rPr>
                <w:spacing w:val="-4"/>
                <w:sz w:val="22"/>
              </w:rPr>
              <w:t> </w:t>
            </w:r>
            <w:r>
              <w:rPr>
                <w:sz w:val="22"/>
              </w:rPr>
              <w:t>connessa</w:t>
            </w:r>
            <w:r>
              <w:rPr>
                <w:spacing w:val="-6"/>
                <w:sz w:val="22"/>
              </w:rPr>
              <w:t> </w:t>
            </w:r>
            <w:r>
              <w:rPr>
                <w:sz w:val="22"/>
              </w:rPr>
              <w:t>alla</w:t>
            </w:r>
            <w:r>
              <w:rPr>
                <w:spacing w:val="-4"/>
                <w:sz w:val="22"/>
              </w:rPr>
              <w:t> </w:t>
            </w:r>
            <w:r>
              <w:rPr>
                <w:sz w:val="22"/>
              </w:rPr>
              <w:t>valorizzazione</w:t>
            </w:r>
            <w:r>
              <w:rPr>
                <w:spacing w:val="-4"/>
                <w:sz w:val="22"/>
              </w:rPr>
              <w:t> </w:t>
            </w:r>
            <w:r>
              <w:rPr>
                <w:sz w:val="22"/>
              </w:rPr>
              <w:t>delle risorse</w:t>
            </w:r>
            <w:r>
              <w:rPr>
                <w:spacing w:val="-3"/>
                <w:sz w:val="22"/>
              </w:rPr>
              <w:t> </w:t>
            </w:r>
            <w:r>
              <w:rPr>
                <w:spacing w:val="-2"/>
                <w:sz w:val="22"/>
              </w:rPr>
              <w:t>territoriali</w:t>
            </w:r>
          </w:p>
        </w:tc>
      </w:tr>
      <w:tr>
        <w:trPr>
          <w:trHeight w:val="835" w:hRule="atLeast"/>
        </w:trPr>
        <w:tc>
          <w:tcPr>
            <w:tcW w:w="9581" w:type="dxa"/>
          </w:tcPr>
          <w:p>
            <w:pPr>
              <w:pStyle w:val="TableParagraph"/>
              <w:spacing w:before="38"/>
              <w:rPr>
                <w:b/>
                <w:sz w:val="22"/>
              </w:rPr>
            </w:pPr>
          </w:p>
          <w:p>
            <w:pPr>
              <w:pStyle w:val="TableParagraph"/>
              <w:ind w:left="71"/>
              <w:rPr>
                <w:sz w:val="22"/>
              </w:rPr>
            </w:pPr>
            <w:r>
              <w:rPr>
                <w:sz w:val="22"/>
              </w:rPr>
              <w:t>h)</w:t>
            </w:r>
            <w:r>
              <w:rPr>
                <w:spacing w:val="76"/>
                <w:w w:val="150"/>
                <w:sz w:val="22"/>
              </w:rPr>
              <w:t> </w:t>
            </w:r>
            <w:r>
              <w:rPr>
                <w:sz w:val="22"/>
              </w:rPr>
              <w:t>Risparmio</w:t>
            </w:r>
            <w:r>
              <w:rPr>
                <w:spacing w:val="-2"/>
                <w:sz w:val="22"/>
              </w:rPr>
              <w:t> </w:t>
            </w:r>
            <w:r>
              <w:rPr>
                <w:sz w:val="22"/>
              </w:rPr>
              <w:t>del</w:t>
            </w:r>
            <w:r>
              <w:rPr>
                <w:spacing w:val="-3"/>
                <w:sz w:val="22"/>
              </w:rPr>
              <w:t> </w:t>
            </w:r>
            <w:r>
              <w:rPr>
                <w:sz w:val="22"/>
              </w:rPr>
              <w:t>consumo</w:t>
            </w:r>
            <w:r>
              <w:rPr>
                <w:spacing w:val="-5"/>
                <w:sz w:val="22"/>
              </w:rPr>
              <w:t> </w:t>
            </w:r>
            <w:r>
              <w:rPr>
                <w:sz w:val="22"/>
              </w:rPr>
              <w:t>annuo</w:t>
            </w:r>
            <w:r>
              <w:rPr>
                <w:spacing w:val="-2"/>
                <w:sz w:val="22"/>
              </w:rPr>
              <w:t> </w:t>
            </w:r>
            <w:r>
              <w:rPr>
                <w:sz w:val="22"/>
              </w:rPr>
              <w:t>di</w:t>
            </w:r>
            <w:r>
              <w:rPr>
                <w:spacing w:val="-1"/>
                <w:sz w:val="22"/>
              </w:rPr>
              <w:t> </w:t>
            </w:r>
            <w:r>
              <w:rPr>
                <w:sz w:val="22"/>
              </w:rPr>
              <w:t>energia</w:t>
            </w:r>
            <w:r>
              <w:rPr>
                <w:spacing w:val="-2"/>
                <w:sz w:val="22"/>
              </w:rPr>
              <w:t> primaria</w:t>
            </w:r>
          </w:p>
        </w:tc>
      </w:tr>
      <w:tr>
        <w:trPr>
          <w:trHeight w:val="838" w:hRule="atLeast"/>
        </w:trPr>
        <w:tc>
          <w:tcPr>
            <w:tcW w:w="9581" w:type="dxa"/>
          </w:tcPr>
          <w:p>
            <w:pPr>
              <w:pStyle w:val="TableParagraph"/>
              <w:spacing w:before="38"/>
              <w:rPr>
                <w:b/>
                <w:sz w:val="22"/>
              </w:rPr>
            </w:pPr>
          </w:p>
          <w:p>
            <w:pPr>
              <w:pStyle w:val="TableParagraph"/>
              <w:ind w:left="71"/>
              <w:rPr>
                <w:sz w:val="22"/>
              </w:rPr>
            </w:pPr>
            <w:r>
              <w:rPr>
                <w:sz w:val="22"/>
              </w:rPr>
              <w:t>i)</w:t>
            </w:r>
            <w:r>
              <w:rPr>
                <w:spacing w:val="47"/>
                <w:sz w:val="22"/>
              </w:rPr>
              <w:t> </w:t>
            </w:r>
            <w:r>
              <w:rPr>
                <w:sz w:val="22"/>
              </w:rPr>
              <w:t>Numero</w:t>
            </w:r>
            <w:r>
              <w:rPr>
                <w:spacing w:val="-3"/>
                <w:sz w:val="22"/>
              </w:rPr>
              <w:t> </w:t>
            </w:r>
            <w:r>
              <w:rPr>
                <w:sz w:val="22"/>
              </w:rPr>
              <w:t>di</w:t>
            </w:r>
            <w:r>
              <w:rPr>
                <w:spacing w:val="-2"/>
                <w:sz w:val="22"/>
              </w:rPr>
              <w:t> </w:t>
            </w:r>
            <w:r>
              <w:rPr>
                <w:sz w:val="22"/>
              </w:rPr>
              <w:t>occupati</w:t>
            </w:r>
            <w:r>
              <w:rPr>
                <w:spacing w:val="-6"/>
                <w:sz w:val="22"/>
              </w:rPr>
              <w:t> </w:t>
            </w:r>
            <w:r>
              <w:rPr>
                <w:sz w:val="22"/>
              </w:rPr>
              <w:t>in</w:t>
            </w:r>
            <w:r>
              <w:rPr>
                <w:spacing w:val="-2"/>
                <w:sz w:val="22"/>
              </w:rPr>
              <w:t> </w:t>
            </w:r>
            <w:r>
              <w:rPr>
                <w:sz w:val="22"/>
              </w:rPr>
              <w:t>imprese</w:t>
            </w:r>
            <w:r>
              <w:rPr>
                <w:spacing w:val="-5"/>
                <w:sz w:val="22"/>
              </w:rPr>
              <w:t> </w:t>
            </w:r>
            <w:r>
              <w:rPr>
                <w:sz w:val="22"/>
              </w:rPr>
              <w:t>che</w:t>
            </w:r>
            <w:r>
              <w:rPr>
                <w:spacing w:val="-3"/>
                <w:sz w:val="22"/>
              </w:rPr>
              <w:t> </w:t>
            </w:r>
            <w:r>
              <w:rPr>
                <w:sz w:val="22"/>
              </w:rPr>
              <w:t>utilizzano</w:t>
            </w:r>
            <w:r>
              <w:rPr>
                <w:spacing w:val="-3"/>
                <w:sz w:val="22"/>
              </w:rPr>
              <w:t> </w:t>
            </w:r>
            <w:r>
              <w:rPr>
                <w:sz w:val="22"/>
              </w:rPr>
              <w:t>energie</w:t>
            </w:r>
            <w:r>
              <w:rPr>
                <w:spacing w:val="-4"/>
                <w:sz w:val="22"/>
              </w:rPr>
              <w:t> </w:t>
            </w:r>
            <w:r>
              <w:rPr>
                <w:spacing w:val="-2"/>
                <w:sz w:val="22"/>
              </w:rPr>
              <w:t>rinnovabili</w:t>
            </w:r>
          </w:p>
        </w:tc>
      </w:tr>
      <w:tr>
        <w:trPr>
          <w:trHeight w:val="835" w:hRule="atLeast"/>
        </w:trPr>
        <w:tc>
          <w:tcPr>
            <w:tcW w:w="9581" w:type="dxa"/>
          </w:tcPr>
          <w:p>
            <w:pPr>
              <w:pStyle w:val="TableParagraph"/>
              <w:spacing w:before="36"/>
              <w:rPr>
                <w:b/>
                <w:sz w:val="22"/>
              </w:rPr>
            </w:pPr>
          </w:p>
          <w:p>
            <w:pPr>
              <w:pStyle w:val="TableParagraph"/>
              <w:ind w:left="71"/>
              <w:rPr>
                <w:sz w:val="22"/>
              </w:rPr>
            </w:pPr>
            <w:r>
              <w:rPr>
                <w:sz w:val="22"/>
              </w:rPr>
              <w:t>l)</w:t>
            </w:r>
            <w:r>
              <w:rPr>
                <w:spacing w:val="-3"/>
                <w:sz w:val="22"/>
              </w:rPr>
              <w:t> </w:t>
            </w:r>
            <w:r>
              <w:rPr>
                <w:sz w:val="22"/>
              </w:rPr>
              <w:t>Riduzione</w:t>
            </w:r>
            <w:r>
              <w:rPr>
                <w:spacing w:val="-4"/>
                <w:sz w:val="22"/>
              </w:rPr>
              <w:t> </w:t>
            </w:r>
            <w:r>
              <w:rPr>
                <w:sz w:val="22"/>
              </w:rPr>
              <w:t>di</w:t>
            </w:r>
            <w:r>
              <w:rPr>
                <w:spacing w:val="-3"/>
                <w:sz w:val="22"/>
              </w:rPr>
              <w:t> </w:t>
            </w:r>
            <w:r>
              <w:rPr>
                <w:sz w:val="22"/>
              </w:rPr>
              <w:t>emissioni</w:t>
            </w:r>
            <w:r>
              <w:rPr>
                <w:spacing w:val="-2"/>
                <w:sz w:val="22"/>
              </w:rPr>
              <w:t> </w:t>
            </w:r>
            <w:r>
              <w:rPr>
                <w:sz w:val="22"/>
              </w:rPr>
              <w:t>di</w:t>
            </w:r>
            <w:r>
              <w:rPr>
                <w:spacing w:val="-4"/>
                <w:sz w:val="22"/>
              </w:rPr>
              <w:t> </w:t>
            </w:r>
            <w:r>
              <w:rPr>
                <w:spacing w:val="-5"/>
                <w:sz w:val="22"/>
              </w:rPr>
              <w:t>CO2</w:t>
            </w:r>
          </w:p>
        </w:tc>
      </w:tr>
      <w:tr>
        <w:trPr>
          <w:trHeight w:val="835" w:hRule="atLeast"/>
        </w:trPr>
        <w:tc>
          <w:tcPr>
            <w:tcW w:w="9581" w:type="dxa"/>
          </w:tcPr>
          <w:p>
            <w:pPr>
              <w:pStyle w:val="TableParagraph"/>
              <w:spacing w:before="38"/>
              <w:rPr>
                <w:b/>
                <w:sz w:val="22"/>
              </w:rPr>
            </w:pPr>
          </w:p>
          <w:p>
            <w:pPr>
              <w:pStyle w:val="TableParagraph"/>
              <w:ind w:left="71"/>
              <w:rPr>
                <w:sz w:val="22"/>
              </w:rPr>
            </w:pPr>
            <w:r>
              <w:rPr>
                <w:sz w:val="22"/>
              </w:rPr>
              <w:t>m)</w:t>
            </w:r>
            <w:r>
              <w:rPr>
                <w:spacing w:val="74"/>
                <w:w w:val="150"/>
                <w:sz w:val="22"/>
              </w:rPr>
              <w:t> </w:t>
            </w:r>
            <w:r>
              <w:rPr>
                <w:sz w:val="22"/>
              </w:rPr>
              <w:t>Capacità</w:t>
            </w:r>
            <w:r>
              <w:rPr>
                <w:spacing w:val="-3"/>
                <w:sz w:val="22"/>
              </w:rPr>
              <w:t> </w:t>
            </w:r>
            <w:r>
              <w:rPr>
                <w:sz w:val="22"/>
              </w:rPr>
              <w:t>operativa</w:t>
            </w:r>
            <w:r>
              <w:rPr>
                <w:spacing w:val="-3"/>
                <w:sz w:val="22"/>
              </w:rPr>
              <w:t> </w:t>
            </w:r>
            <w:r>
              <w:rPr>
                <w:sz w:val="22"/>
              </w:rPr>
              <w:t>aggiuntiva</w:t>
            </w:r>
            <w:r>
              <w:rPr>
                <w:spacing w:val="-5"/>
                <w:sz w:val="22"/>
              </w:rPr>
              <w:t> </w:t>
            </w:r>
            <w:r>
              <w:rPr>
                <w:sz w:val="22"/>
              </w:rPr>
              <w:t>istallata</w:t>
            </w:r>
            <w:r>
              <w:rPr>
                <w:spacing w:val="-4"/>
                <w:sz w:val="22"/>
              </w:rPr>
              <w:t> </w:t>
            </w:r>
            <w:r>
              <w:rPr>
                <w:sz w:val="22"/>
              </w:rPr>
              <w:t>per</w:t>
            </w:r>
            <w:r>
              <w:rPr>
                <w:spacing w:val="-6"/>
                <w:sz w:val="22"/>
              </w:rPr>
              <w:t> </w:t>
            </w:r>
            <w:r>
              <w:rPr>
                <w:sz w:val="22"/>
              </w:rPr>
              <w:t>le</w:t>
            </w:r>
            <w:r>
              <w:rPr>
                <w:spacing w:val="-5"/>
                <w:sz w:val="22"/>
              </w:rPr>
              <w:t> </w:t>
            </w:r>
            <w:r>
              <w:rPr>
                <w:sz w:val="22"/>
              </w:rPr>
              <w:t>energie</w:t>
            </w:r>
            <w:r>
              <w:rPr>
                <w:spacing w:val="-3"/>
                <w:sz w:val="22"/>
              </w:rPr>
              <w:t> </w:t>
            </w:r>
            <w:r>
              <w:rPr>
                <w:spacing w:val="-2"/>
                <w:sz w:val="22"/>
              </w:rPr>
              <w:t>rinnovabili</w:t>
            </w:r>
          </w:p>
        </w:tc>
      </w:tr>
      <w:tr>
        <w:trPr>
          <w:trHeight w:val="837" w:hRule="atLeast"/>
        </w:trPr>
        <w:tc>
          <w:tcPr>
            <w:tcW w:w="9581" w:type="dxa"/>
          </w:tcPr>
          <w:p>
            <w:pPr>
              <w:pStyle w:val="TableParagraph"/>
              <w:tabs>
                <w:tab w:pos="455" w:val="left" w:leader="none"/>
              </w:tabs>
              <w:spacing w:before="164"/>
              <w:ind w:left="71" w:right="52"/>
              <w:rPr>
                <w:sz w:val="22"/>
              </w:rPr>
            </w:pPr>
            <w:r>
              <w:rPr>
                <w:spacing w:val="-6"/>
                <w:sz w:val="22"/>
              </w:rPr>
              <w:t>n)</w:t>
            </w:r>
            <w:r>
              <w:rPr>
                <w:sz w:val="22"/>
              </w:rPr>
              <w:tab/>
              <w:t>Popolazione che beneficia di misure di protezione contro inondazioni, incendi boschivi e altri disastri </w:t>
            </w:r>
            <w:r>
              <w:rPr>
                <w:spacing w:val="-2"/>
                <w:sz w:val="22"/>
              </w:rPr>
              <w:t>naturali</w:t>
            </w:r>
          </w:p>
        </w:tc>
      </w:tr>
      <w:tr>
        <w:trPr>
          <w:trHeight w:val="836" w:hRule="atLeast"/>
        </w:trPr>
        <w:tc>
          <w:tcPr>
            <w:tcW w:w="9581" w:type="dxa"/>
          </w:tcPr>
          <w:p>
            <w:pPr>
              <w:pStyle w:val="TableParagraph"/>
              <w:spacing w:before="35"/>
              <w:rPr>
                <w:b/>
                <w:sz w:val="22"/>
              </w:rPr>
            </w:pPr>
          </w:p>
          <w:p>
            <w:pPr>
              <w:pStyle w:val="TableParagraph"/>
              <w:spacing w:before="1"/>
              <w:ind w:left="71"/>
              <w:rPr>
                <w:sz w:val="22"/>
              </w:rPr>
            </w:pPr>
            <w:r>
              <w:rPr>
                <w:sz w:val="22"/>
              </w:rPr>
              <w:t>o)</w:t>
            </w:r>
            <w:r>
              <w:rPr>
                <w:spacing w:val="45"/>
                <w:sz w:val="22"/>
              </w:rPr>
              <w:t> </w:t>
            </w:r>
            <w:r>
              <w:rPr>
                <w:sz w:val="22"/>
              </w:rPr>
              <w:t>Miglioramento</w:t>
            </w:r>
            <w:r>
              <w:rPr>
                <w:spacing w:val="-4"/>
                <w:sz w:val="22"/>
              </w:rPr>
              <w:t> </w:t>
            </w:r>
            <w:r>
              <w:rPr>
                <w:sz w:val="22"/>
              </w:rPr>
              <w:t>della</w:t>
            </w:r>
            <w:r>
              <w:rPr>
                <w:spacing w:val="-4"/>
                <w:sz w:val="22"/>
              </w:rPr>
              <w:t> </w:t>
            </w:r>
            <w:r>
              <w:rPr>
                <w:sz w:val="22"/>
              </w:rPr>
              <w:t>qualità</w:t>
            </w:r>
            <w:r>
              <w:rPr>
                <w:spacing w:val="-6"/>
                <w:sz w:val="22"/>
              </w:rPr>
              <w:t> </w:t>
            </w:r>
            <w:r>
              <w:rPr>
                <w:sz w:val="22"/>
              </w:rPr>
              <w:t>ambientale</w:t>
            </w:r>
            <w:r>
              <w:rPr>
                <w:spacing w:val="-5"/>
                <w:sz w:val="22"/>
              </w:rPr>
              <w:t> </w:t>
            </w:r>
            <w:r>
              <w:rPr>
                <w:sz w:val="22"/>
              </w:rPr>
              <w:t>dei</w:t>
            </w:r>
            <w:r>
              <w:rPr>
                <w:spacing w:val="-6"/>
                <w:sz w:val="22"/>
              </w:rPr>
              <w:t> </w:t>
            </w:r>
            <w:r>
              <w:rPr>
                <w:sz w:val="22"/>
              </w:rPr>
              <w:t>centri</w:t>
            </w:r>
            <w:r>
              <w:rPr>
                <w:spacing w:val="-3"/>
                <w:sz w:val="22"/>
              </w:rPr>
              <w:t> </w:t>
            </w:r>
            <w:r>
              <w:rPr>
                <w:sz w:val="22"/>
              </w:rPr>
              <w:t>storici</w:t>
            </w:r>
            <w:r>
              <w:rPr>
                <w:spacing w:val="-4"/>
                <w:sz w:val="22"/>
              </w:rPr>
              <w:t> </w:t>
            </w:r>
            <w:r>
              <w:rPr>
                <w:sz w:val="22"/>
              </w:rPr>
              <w:t>per</w:t>
            </w:r>
            <w:r>
              <w:rPr>
                <w:spacing w:val="-4"/>
                <w:sz w:val="22"/>
              </w:rPr>
              <w:t> </w:t>
            </w:r>
            <w:r>
              <w:rPr>
                <w:sz w:val="22"/>
              </w:rPr>
              <w:t>cittadini</w:t>
            </w:r>
            <w:r>
              <w:rPr>
                <w:spacing w:val="-7"/>
                <w:sz w:val="22"/>
              </w:rPr>
              <w:t> </w:t>
            </w:r>
            <w:r>
              <w:rPr>
                <w:sz w:val="22"/>
              </w:rPr>
              <w:t>e</w:t>
            </w:r>
            <w:r>
              <w:rPr>
                <w:spacing w:val="-4"/>
                <w:sz w:val="22"/>
              </w:rPr>
              <w:t> </w:t>
            </w:r>
            <w:r>
              <w:rPr>
                <w:spacing w:val="-2"/>
                <w:sz w:val="22"/>
              </w:rPr>
              <w:t>turisti</w:t>
            </w:r>
          </w:p>
        </w:tc>
      </w:tr>
      <w:tr>
        <w:trPr>
          <w:trHeight w:val="838" w:hRule="atLeast"/>
        </w:trPr>
        <w:tc>
          <w:tcPr>
            <w:tcW w:w="9581" w:type="dxa"/>
          </w:tcPr>
          <w:p>
            <w:pPr>
              <w:pStyle w:val="TableParagraph"/>
              <w:spacing w:before="38"/>
              <w:rPr>
                <w:b/>
                <w:sz w:val="22"/>
              </w:rPr>
            </w:pPr>
          </w:p>
          <w:p>
            <w:pPr>
              <w:pStyle w:val="TableParagraph"/>
              <w:ind w:left="71"/>
              <w:rPr>
                <w:sz w:val="22"/>
              </w:rPr>
            </w:pPr>
            <w:r>
              <w:rPr>
                <w:sz w:val="22"/>
              </w:rPr>
              <w:t>p)</w:t>
            </w:r>
            <w:r>
              <w:rPr>
                <w:spacing w:val="48"/>
                <w:sz w:val="22"/>
              </w:rPr>
              <w:t> </w:t>
            </w:r>
            <w:r>
              <w:rPr>
                <w:sz w:val="22"/>
              </w:rPr>
              <w:t>Aumento</w:t>
            </w:r>
            <w:r>
              <w:rPr>
                <w:spacing w:val="-4"/>
                <w:sz w:val="22"/>
              </w:rPr>
              <w:t> </w:t>
            </w:r>
            <w:r>
              <w:rPr>
                <w:sz w:val="22"/>
              </w:rPr>
              <w:t>di</w:t>
            </w:r>
            <w:r>
              <w:rPr>
                <w:spacing w:val="-6"/>
                <w:sz w:val="22"/>
              </w:rPr>
              <w:t> </w:t>
            </w:r>
            <w:r>
              <w:rPr>
                <w:sz w:val="22"/>
              </w:rPr>
              <w:t>cittadini/utenti</w:t>
            </w:r>
            <w:r>
              <w:rPr>
                <w:spacing w:val="-6"/>
                <w:sz w:val="22"/>
              </w:rPr>
              <w:t> </w:t>
            </w:r>
            <w:r>
              <w:rPr>
                <w:sz w:val="22"/>
              </w:rPr>
              <w:t>che</w:t>
            </w:r>
            <w:r>
              <w:rPr>
                <w:spacing w:val="-4"/>
                <w:sz w:val="22"/>
              </w:rPr>
              <w:t> </w:t>
            </w:r>
            <w:r>
              <w:rPr>
                <w:sz w:val="22"/>
              </w:rPr>
              <w:t>utilizzano</w:t>
            </w:r>
            <w:r>
              <w:rPr>
                <w:spacing w:val="-3"/>
                <w:sz w:val="22"/>
              </w:rPr>
              <w:t> </w:t>
            </w:r>
            <w:r>
              <w:rPr>
                <w:sz w:val="22"/>
              </w:rPr>
              <w:t>infrastrutture</w:t>
            </w:r>
            <w:r>
              <w:rPr>
                <w:spacing w:val="-4"/>
                <w:sz w:val="22"/>
              </w:rPr>
              <w:t> </w:t>
            </w:r>
            <w:r>
              <w:rPr>
                <w:sz w:val="22"/>
              </w:rPr>
              <w:t>e</w:t>
            </w:r>
            <w:r>
              <w:rPr>
                <w:spacing w:val="-7"/>
                <w:sz w:val="22"/>
              </w:rPr>
              <w:t> </w:t>
            </w:r>
            <w:r>
              <w:rPr>
                <w:sz w:val="22"/>
              </w:rPr>
              <w:t>modalità</w:t>
            </w:r>
            <w:r>
              <w:rPr>
                <w:spacing w:val="-4"/>
                <w:sz w:val="22"/>
              </w:rPr>
              <w:t> </w:t>
            </w:r>
            <w:r>
              <w:rPr>
                <w:sz w:val="22"/>
              </w:rPr>
              <w:t>pubbliche</w:t>
            </w:r>
            <w:r>
              <w:rPr>
                <w:spacing w:val="-3"/>
                <w:sz w:val="22"/>
              </w:rPr>
              <w:t> </w:t>
            </w:r>
            <w:r>
              <w:rPr>
                <w:sz w:val="22"/>
              </w:rPr>
              <w:t>di</w:t>
            </w:r>
            <w:r>
              <w:rPr>
                <w:spacing w:val="-4"/>
                <w:sz w:val="22"/>
              </w:rPr>
              <w:t> </w:t>
            </w:r>
            <w:r>
              <w:rPr>
                <w:spacing w:val="-2"/>
                <w:sz w:val="22"/>
              </w:rPr>
              <w:t>trasporto</w:t>
            </w:r>
          </w:p>
        </w:tc>
      </w:tr>
    </w:tbl>
    <w:p>
      <w:pPr>
        <w:pStyle w:val="TableParagraph"/>
        <w:spacing w:after="0"/>
        <w:rPr>
          <w:sz w:val="22"/>
        </w:rPr>
        <w:sectPr>
          <w:pgSz w:w="11900" w:h="16840"/>
          <w:pgMar w:header="1155" w:footer="1342" w:top="1460" w:bottom="1540" w:left="850" w:right="850"/>
        </w:sectPr>
      </w:pPr>
    </w:p>
    <w:p>
      <w:pPr>
        <w:pStyle w:val="BodyText"/>
        <w:spacing w:before="114"/>
        <w:ind w:left="0"/>
        <w:jc w:val="left"/>
        <w:rPr>
          <w:b/>
          <w:sz w:val="20"/>
        </w:rPr>
      </w:pPr>
    </w:p>
    <w:tbl>
      <w:tblPr>
        <w:tblW w:w="0" w:type="auto"/>
        <w:jc w:val="left"/>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18"/>
      </w:tblGrid>
      <w:tr>
        <w:trPr>
          <w:trHeight w:val="601" w:hRule="atLeast"/>
        </w:trPr>
        <w:tc>
          <w:tcPr>
            <w:tcW w:w="9618" w:type="dxa"/>
          </w:tcPr>
          <w:p>
            <w:pPr>
              <w:pStyle w:val="TableParagraph"/>
              <w:spacing w:before="173"/>
              <w:ind w:left="21"/>
              <w:jc w:val="center"/>
              <w:rPr>
                <w:b/>
                <w:sz w:val="22"/>
              </w:rPr>
            </w:pPr>
            <w:r>
              <w:rPr>
                <w:b/>
                <w:sz w:val="22"/>
              </w:rPr>
              <w:t>Risultati</w:t>
            </w:r>
            <w:r>
              <w:rPr>
                <w:b/>
                <w:spacing w:val="-4"/>
                <w:sz w:val="22"/>
              </w:rPr>
              <w:t> </w:t>
            </w:r>
            <w:r>
              <w:rPr>
                <w:b/>
                <w:sz w:val="22"/>
              </w:rPr>
              <w:t>attesi</w:t>
            </w:r>
            <w:r>
              <w:rPr>
                <w:b/>
                <w:spacing w:val="-3"/>
                <w:sz w:val="22"/>
              </w:rPr>
              <w:t> </w:t>
            </w:r>
            <w:r>
              <w:rPr>
                <w:b/>
                <w:sz w:val="22"/>
              </w:rPr>
              <w:t>del</w:t>
            </w:r>
            <w:r>
              <w:rPr>
                <w:b/>
                <w:spacing w:val="-4"/>
                <w:sz w:val="22"/>
              </w:rPr>
              <w:t> </w:t>
            </w:r>
            <w:r>
              <w:rPr>
                <w:b/>
                <w:sz w:val="22"/>
              </w:rPr>
              <w:t>Programma</w:t>
            </w:r>
            <w:r>
              <w:rPr>
                <w:b/>
                <w:spacing w:val="-5"/>
                <w:sz w:val="22"/>
              </w:rPr>
              <w:t> </w:t>
            </w:r>
            <w:r>
              <w:rPr>
                <w:b/>
                <w:sz w:val="22"/>
              </w:rPr>
              <w:t>per</w:t>
            </w:r>
            <w:r>
              <w:rPr>
                <w:b/>
                <w:spacing w:val="-6"/>
                <w:sz w:val="22"/>
              </w:rPr>
              <w:t> </w:t>
            </w:r>
            <w:r>
              <w:rPr>
                <w:b/>
                <w:sz w:val="22"/>
              </w:rPr>
              <w:t>la</w:t>
            </w:r>
            <w:r>
              <w:rPr>
                <w:b/>
                <w:spacing w:val="-3"/>
                <w:sz w:val="22"/>
              </w:rPr>
              <w:t> </w:t>
            </w:r>
            <w:r>
              <w:rPr>
                <w:b/>
                <w:sz w:val="22"/>
              </w:rPr>
              <w:t>Priorità</w:t>
            </w:r>
            <w:r>
              <w:rPr>
                <w:b/>
                <w:spacing w:val="-6"/>
                <w:sz w:val="22"/>
              </w:rPr>
              <w:t> </w:t>
            </w:r>
            <w:r>
              <w:rPr>
                <w:b/>
                <w:spacing w:val="-2"/>
                <w:sz w:val="22"/>
              </w:rPr>
              <w:t>"Cultura"</w:t>
            </w:r>
          </w:p>
        </w:tc>
      </w:tr>
      <w:tr>
        <w:trPr>
          <w:trHeight w:val="839" w:hRule="atLeast"/>
        </w:trPr>
        <w:tc>
          <w:tcPr>
            <w:tcW w:w="9618" w:type="dxa"/>
          </w:tcPr>
          <w:p>
            <w:pPr>
              <w:pStyle w:val="TableParagraph"/>
              <w:spacing w:before="37"/>
              <w:rPr>
                <w:b/>
                <w:sz w:val="22"/>
              </w:rPr>
            </w:pPr>
          </w:p>
          <w:p>
            <w:pPr>
              <w:pStyle w:val="TableParagraph"/>
              <w:spacing w:before="1"/>
              <w:ind w:left="71"/>
              <w:rPr>
                <w:sz w:val="22"/>
              </w:rPr>
            </w:pPr>
            <w:r>
              <w:rPr>
                <w:sz w:val="22"/>
              </w:rPr>
              <w:t>a)</w:t>
            </w:r>
            <w:r>
              <w:rPr>
                <w:spacing w:val="49"/>
                <w:sz w:val="22"/>
              </w:rPr>
              <w:t> </w:t>
            </w:r>
            <w:r>
              <w:rPr>
                <w:sz w:val="22"/>
              </w:rPr>
              <w:t>Aumento</w:t>
            </w:r>
            <w:r>
              <w:rPr>
                <w:spacing w:val="-2"/>
                <w:sz w:val="22"/>
              </w:rPr>
              <w:t> </w:t>
            </w:r>
            <w:r>
              <w:rPr>
                <w:sz w:val="22"/>
              </w:rPr>
              <w:t>dei</w:t>
            </w:r>
            <w:r>
              <w:rPr>
                <w:spacing w:val="-2"/>
                <w:sz w:val="22"/>
              </w:rPr>
              <w:t> </w:t>
            </w:r>
            <w:r>
              <w:rPr>
                <w:sz w:val="22"/>
              </w:rPr>
              <w:t>visitatori</w:t>
            </w:r>
            <w:r>
              <w:rPr>
                <w:spacing w:val="-2"/>
                <w:sz w:val="22"/>
              </w:rPr>
              <w:t> </w:t>
            </w:r>
            <w:r>
              <w:rPr>
                <w:sz w:val="22"/>
              </w:rPr>
              <w:t>nei</w:t>
            </w:r>
            <w:r>
              <w:rPr>
                <w:spacing w:val="-5"/>
                <w:sz w:val="22"/>
              </w:rPr>
              <w:t> </w:t>
            </w:r>
            <w:r>
              <w:rPr>
                <w:sz w:val="22"/>
              </w:rPr>
              <w:t>musei</w:t>
            </w:r>
            <w:r>
              <w:rPr>
                <w:spacing w:val="-2"/>
                <w:sz w:val="22"/>
              </w:rPr>
              <w:t> </w:t>
            </w:r>
            <w:r>
              <w:rPr>
                <w:sz w:val="22"/>
              </w:rPr>
              <w:t>e</w:t>
            </w:r>
            <w:r>
              <w:rPr>
                <w:spacing w:val="-5"/>
                <w:sz w:val="22"/>
              </w:rPr>
              <w:t> </w:t>
            </w:r>
            <w:r>
              <w:rPr>
                <w:sz w:val="22"/>
              </w:rPr>
              <w:t>negli</w:t>
            </w:r>
            <w:r>
              <w:rPr>
                <w:spacing w:val="-5"/>
                <w:sz w:val="22"/>
              </w:rPr>
              <w:t> </w:t>
            </w:r>
            <w:r>
              <w:rPr>
                <w:sz w:val="22"/>
              </w:rPr>
              <w:t>istituti</w:t>
            </w:r>
            <w:r>
              <w:rPr>
                <w:spacing w:val="-2"/>
                <w:sz w:val="22"/>
              </w:rPr>
              <w:t> culturali</w:t>
            </w:r>
          </w:p>
        </w:tc>
      </w:tr>
      <w:tr>
        <w:trPr>
          <w:trHeight w:val="838" w:hRule="atLeast"/>
        </w:trPr>
        <w:tc>
          <w:tcPr>
            <w:tcW w:w="9618" w:type="dxa"/>
          </w:tcPr>
          <w:p>
            <w:pPr>
              <w:pStyle w:val="TableParagraph"/>
              <w:spacing w:before="40"/>
              <w:rPr>
                <w:b/>
                <w:sz w:val="22"/>
              </w:rPr>
            </w:pPr>
          </w:p>
          <w:p>
            <w:pPr>
              <w:pStyle w:val="TableParagraph"/>
              <w:ind w:left="71"/>
              <w:rPr>
                <w:sz w:val="22"/>
              </w:rPr>
            </w:pPr>
            <w:r>
              <w:rPr>
                <w:sz w:val="22"/>
              </w:rPr>
              <w:t>b)</w:t>
            </w:r>
            <w:r>
              <w:rPr>
                <w:spacing w:val="51"/>
                <w:sz w:val="22"/>
              </w:rPr>
              <w:t> </w:t>
            </w:r>
            <w:r>
              <w:rPr>
                <w:sz w:val="22"/>
              </w:rPr>
              <w:t>Aumento</w:t>
            </w:r>
            <w:r>
              <w:rPr>
                <w:spacing w:val="-2"/>
                <w:sz w:val="22"/>
              </w:rPr>
              <w:t> </w:t>
            </w:r>
            <w:r>
              <w:rPr>
                <w:sz w:val="22"/>
              </w:rPr>
              <w:t>della</w:t>
            </w:r>
            <w:r>
              <w:rPr>
                <w:spacing w:val="-2"/>
                <w:sz w:val="22"/>
              </w:rPr>
              <w:t> </w:t>
            </w:r>
            <w:r>
              <w:rPr>
                <w:sz w:val="22"/>
              </w:rPr>
              <w:t>presenza</w:t>
            </w:r>
            <w:r>
              <w:rPr>
                <w:spacing w:val="-4"/>
                <w:sz w:val="22"/>
              </w:rPr>
              <w:t> </w:t>
            </w:r>
            <w:r>
              <w:rPr>
                <w:sz w:val="22"/>
              </w:rPr>
              <w:t>media</w:t>
            </w:r>
            <w:r>
              <w:rPr>
                <w:spacing w:val="-2"/>
                <w:sz w:val="22"/>
              </w:rPr>
              <w:t> </w:t>
            </w:r>
            <w:r>
              <w:rPr>
                <w:sz w:val="22"/>
              </w:rPr>
              <w:t>dei</w:t>
            </w:r>
            <w:r>
              <w:rPr>
                <w:spacing w:val="-3"/>
                <w:sz w:val="22"/>
              </w:rPr>
              <w:t> </w:t>
            </w:r>
            <w:r>
              <w:rPr>
                <w:spacing w:val="-2"/>
                <w:sz w:val="22"/>
              </w:rPr>
              <w:t>turisti</w:t>
            </w:r>
          </w:p>
        </w:tc>
      </w:tr>
      <w:tr>
        <w:trPr>
          <w:trHeight w:val="841" w:hRule="atLeast"/>
        </w:trPr>
        <w:tc>
          <w:tcPr>
            <w:tcW w:w="9618" w:type="dxa"/>
          </w:tcPr>
          <w:p>
            <w:pPr>
              <w:pStyle w:val="TableParagraph"/>
              <w:spacing w:before="40"/>
              <w:rPr>
                <w:b/>
                <w:sz w:val="22"/>
              </w:rPr>
            </w:pPr>
          </w:p>
          <w:p>
            <w:pPr>
              <w:pStyle w:val="TableParagraph"/>
              <w:ind w:left="71"/>
              <w:rPr>
                <w:sz w:val="22"/>
              </w:rPr>
            </w:pPr>
            <w:r>
              <w:rPr>
                <w:sz w:val="22"/>
              </w:rPr>
              <w:t>c)</w:t>
            </w:r>
            <w:r>
              <w:rPr>
                <w:spacing w:val="48"/>
                <w:sz w:val="22"/>
              </w:rPr>
              <w:t> </w:t>
            </w:r>
            <w:r>
              <w:rPr>
                <w:sz w:val="22"/>
              </w:rPr>
              <w:t>Aumento</w:t>
            </w:r>
            <w:r>
              <w:rPr>
                <w:spacing w:val="-3"/>
                <w:sz w:val="22"/>
              </w:rPr>
              <w:t> </w:t>
            </w:r>
            <w:r>
              <w:rPr>
                <w:sz w:val="22"/>
              </w:rPr>
              <w:t>del</w:t>
            </w:r>
            <w:r>
              <w:rPr>
                <w:spacing w:val="-4"/>
                <w:sz w:val="22"/>
              </w:rPr>
              <w:t> </w:t>
            </w:r>
            <w:r>
              <w:rPr>
                <w:sz w:val="22"/>
              </w:rPr>
              <w:t>valore</w:t>
            </w:r>
            <w:r>
              <w:rPr>
                <w:spacing w:val="-3"/>
                <w:sz w:val="22"/>
              </w:rPr>
              <w:t> </w:t>
            </w:r>
            <w:r>
              <w:rPr>
                <w:sz w:val="22"/>
              </w:rPr>
              <w:t>aggiunto</w:t>
            </w:r>
            <w:r>
              <w:rPr>
                <w:spacing w:val="-3"/>
                <w:sz w:val="22"/>
              </w:rPr>
              <w:t> </w:t>
            </w:r>
            <w:r>
              <w:rPr>
                <w:spacing w:val="-2"/>
                <w:sz w:val="22"/>
              </w:rPr>
              <w:t>turistico</w:t>
            </w:r>
          </w:p>
        </w:tc>
      </w:tr>
      <w:tr>
        <w:trPr>
          <w:trHeight w:val="838" w:hRule="atLeast"/>
        </w:trPr>
        <w:tc>
          <w:tcPr>
            <w:tcW w:w="9618" w:type="dxa"/>
          </w:tcPr>
          <w:p>
            <w:pPr>
              <w:pStyle w:val="TableParagraph"/>
              <w:spacing w:before="37"/>
              <w:rPr>
                <w:b/>
                <w:sz w:val="22"/>
              </w:rPr>
            </w:pPr>
          </w:p>
          <w:p>
            <w:pPr>
              <w:pStyle w:val="TableParagraph"/>
              <w:tabs>
                <w:tab w:pos="501" w:val="left" w:leader="none"/>
              </w:tabs>
              <w:spacing w:before="1"/>
              <w:ind w:left="71"/>
              <w:rPr>
                <w:sz w:val="22"/>
              </w:rPr>
            </w:pPr>
            <w:r>
              <w:rPr>
                <w:spacing w:val="-5"/>
                <w:sz w:val="22"/>
              </w:rPr>
              <w:t>d)</w:t>
            </w:r>
            <w:r>
              <w:rPr>
                <w:sz w:val="22"/>
              </w:rPr>
              <w:tab/>
              <w:t>Aumento</w:t>
            </w:r>
            <w:r>
              <w:rPr>
                <w:spacing w:val="-8"/>
                <w:sz w:val="22"/>
              </w:rPr>
              <w:t> </w:t>
            </w:r>
            <w:r>
              <w:rPr>
                <w:sz w:val="22"/>
              </w:rPr>
              <w:t>della</w:t>
            </w:r>
            <w:r>
              <w:rPr>
                <w:spacing w:val="-5"/>
                <w:sz w:val="22"/>
              </w:rPr>
              <w:t> </w:t>
            </w:r>
            <w:r>
              <w:rPr>
                <w:sz w:val="22"/>
              </w:rPr>
              <w:t>qualità</w:t>
            </w:r>
            <w:r>
              <w:rPr>
                <w:spacing w:val="-5"/>
                <w:sz w:val="22"/>
              </w:rPr>
              <w:t> </w:t>
            </w:r>
            <w:r>
              <w:rPr>
                <w:sz w:val="22"/>
              </w:rPr>
              <w:t>dei</w:t>
            </w:r>
            <w:r>
              <w:rPr>
                <w:spacing w:val="-3"/>
                <w:sz w:val="22"/>
              </w:rPr>
              <w:t> </w:t>
            </w:r>
            <w:r>
              <w:rPr>
                <w:sz w:val="22"/>
              </w:rPr>
              <w:t>servizi</w:t>
            </w:r>
            <w:r>
              <w:rPr>
                <w:spacing w:val="-3"/>
                <w:sz w:val="22"/>
              </w:rPr>
              <w:t> </w:t>
            </w:r>
            <w:r>
              <w:rPr>
                <w:sz w:val="22"/>
              </w:rPr>
              <w:t>per</w:t>
            </w:r>
            <w:r>
              <w:rPr>
                <w:spacing w:val="-3"/>
                <w:sz w:val="22"/>
              </w:rPr>
              <w:t> </w:t>
            </w:r>
            <w:r>
              <w:rPr>
                <w:sz w:val="22"/>
              </w:rPr>
              <w:t>la</w:t>
            </w:r>
            <w:r>
              <w:rPr>
                <w:spacing w:val="-3"/>
                <w:sz w:val="22"/>
              </w:rPr>
              <w:t> </w:t>
            </w:r>
            <w:r>
              <w:rPr>
                <w:sz w:val="22"/>
              </w:rPr>
              <w:t>fruizione</w:t>
            </w:r>
            <w:r>
              <w:rPr>
                <w:spacing w:val="-5"/>
                <w:sz w:val="22"/>
              </w:rPr>
              <w:t> </w:t>
            </w:r>
            <w:r>
              <w:rPr>
                <w:sz w:val="22"/>
              </w:rPr>
              <w:t>del</w:t>
            </w:r>
            <w:r>
              <w:rPr>
                <w:spacing w:val="-3"/>
                <w:sz w:val="22"/>
              </w:rPr>
              <w:t> </w:t>
            </w:r>
            <w:r>
              <w:rPr>
                <w:sz w:val="22"/>
              </w:rPr>
              <w:t>patrimonio</w:t>
            </w:r>
            <w:r>
              <w:rPr>
                <w:spacing w:val="-3"/>
                <w:sz w:val="22"/>
              </w:rPr>
              <w:t> </w:t>
            </w:r>
            <w:r>
              <w:rPr>
                <w:sz w:val="22"/>
              </w:rPr>
              <w:t>turistico</w:t>
            </w:r>
            <w:r>
              <w:rPr>
                <w:spacing w:val="-5"/>
                <w:sz w:val="22"/>
              </w:rPr>
              <w:t> </w:t>
            </w:r>
            <w:r>
              <w:rPr>
                <w:sz w:val="22"/>
              </w:rPr>
              <w:t>e/o</w:t>
            </w:r>
            <w:r>
              <w:rPr>
                <w:spacing w:val="-5"/>
                <w:sz w:val="22"/>
              </w:rPr>
              <w:t> </w:t>
            </w:r>
            <w:r>
              <w:rPr>
                <w:spacing w:val="-2"/>
                <w:sz w:val="22"/>
              </w:rPr>
              <w:t>culturale</w:t>
            </w:r>
          </w:p>
        </w:tc>
      </w:tr>
      <w:tr>
        <w:trPr>
          <w:trHeight w:val="839" w:hRule="atLeast"/>
        </w:trPr>
        <w:tc>
          <w:tcPr>
            <w:tcW w:w="9618" w:type="dxa"/>
          </w:tcPr>
          <w:p>
            <w:pPr>
              <w:pStyle w:val="TableParagraph"/>
              <w:tabs>
                <w:tab w:pos="458" w:val="left" w:leader="none"/>
              </w:tabs>
              <w:spacing w:before="166"/>
              <w:ind w:left="71" w:right="54" w:hanging="1"/>
              <w:rPr>
                <w:sz w:val="22"/>
              </w:rPr>
            </w:pPr>
            <w:r>
              <w:rPr>
                <w:spacing w:val="-6"/>
                <w:sz w:val="22"/>
              </w:rPr>
              <w:t>e)</w:t>
            </w:r>
            <w:r>
              <w:rPr>
                <w:sz w:val="22"/>
              </w:rPr>
              <w:tab/>
              <w:t>Incremento delle competenze specialistiche locali</w:t>
            </w:r>
            <w:r>
              <w:rPr>
                <w:spacing w:val="-1"/>
                <w:sz w:val="22"/>
              </w:rPr>
              <w:t> </w:t>
            </w:r>
            <w:r>
              <w:rPr>
                <w:sz w:val="22"/>
              </w:rPr>
              <w:t>per la progettazione e la gestione dei servizi</w:t>
            </w:r>
            <w:r>
              <w:rPr>
                <w:spacing w:val="-1"/>
                <w:sz w:val="22"/>
              </w:rPr>
              <w:t> </w:t>
            </w:r>
            <w:r>
              <w:rPr>
                <w:sz w:val="22"/>
              </w:rPr>
              <w:t>turistici e/o</w:t>
            </w:r>
            <w:r>
              <w:rPr>
                <w:spacing w:val="40"/>
                <w:sz w:val="22"/>
              </w:rPr>
              <w:t> </w:t>
            </w:r>
            <w:r>
              <w:rPr>
                <w:sz w:val="22"/>
              </w:rPr>
              <w:t>culturali</w:t>
            </w:r>
          </w:p>
        </w:tc>
      </w:tr>
      <w:tr>
        <w:trPr>
          <w:trHeight w:val="841" w:hRule="atLeast"/>
        </w:trPr>
        <w:tc>
          <w:tcPr>
            <w:tcW w:w="9618" w:type="dxa"/>
          </w:tcPr>
          <w:p>
            <w:pPr>
              <w:pStyle w:val="TableParagraph"/>
              <w:spacing w:before="40"/>
              <w:rPr>
                <w:b/>
                <w:sz w:val="22"/>
              </w:rPr>
            </w:pPr>
          </w:p>
          <w:p>
            <w:pPr>
              <w:pStyle w:val="TableParagraph"/>
              <w:tabs>
                <w:tab w:pos="465" w:val="left" w:leader="none"/>
              </w:tabs>
              <w:ind w:left="71"/>
              <w:rPr>
                <w:sz w:val="22"/>
              </w:rPr>
            </w:pPr>
            <w:r>
              <w:rPr>
                <w:spacing w:val="-5"/>
                <w:sz w:val="22"/>
              </w:rPr>
              <w:t>f)</w:t>
            </w:r>
            <w:r>
              <w:rPr>
                <w:sz w:val="22"/>
              </w:rPr>
              <w:tab/>
              <w:t>Aumento</w:t>
            </w:r>
            <w:r>
              <w:rPr>
                <w:spacing w:val="-7"/>
                <w:sz w:val="22"/>
              </w:rPr>
              <w:t> </w:t>
            </w:r>
            <w:r>
              <w:rPr>
                <w:sz w:val="22"/>
              </w:rPr>
              <w:t>del</w:t>
            </w:r>
            <w:r>
              <w:rPr>
                <w:spacing w:val="-4"/>
                <w:sz w:val="22"/>
              </w:rPr>
              <w:t> </w:t>
            </w:r>
            <w:r>
              <w:rPr>
                <w:sz w:val="22"/>
              </w:rPr>
              <w:t>numero</w:t>
            </w:r>
            <w:r>
              <w:rPr>
                <w:spacing w:val="-4"/>
                <w:sz w:val="22"/>
              </w:rPr>
              <w:t> </w:t>
            </w:r>
            <w:r>
              <w:rPr>
                <w:sz w:val="22"/>
              </w:rPr>
              <w:t>di</w:t>
            </w:r>
            <w:r>
              <w:rPr>
                <w:spacing w:val="-3"/>
                <w:sz w:val="22"/>
              </w:rPr>
              <w:t> </w:t>
            </w:r>
            <w:r>
              <w:rPr>
                <w:sz w:val="22"/>
              </w:rPr>
              <w:t>imprese</w:t>
            </w:r>
            <w:r>
              <w:rPr>
                <w:spacing w:val="-6"/>
                <w:sz w:val="22"/>
              </w:rPr>
              <w:t> </w:t>
            </w:r>
            <w:r>
              <w:rPr>
                <w:sz w:val="22"/>
              </w:rPr>
              <w:t>sociali</w:t>
            </w:r>
            <w:r>
              <w:rPr>
                <w:spacing w:val="-4"/>
                <w:sz w:val="22"/>
              </w:rPr>
              <w:t> </w:t>
            </w:r>
            <w:r>
              <w:rPr>
                <w:sz w:val="22"/>
              </w:rPr>
              <w:t>nella</w:t>
            </w:r>
            <w:r>
              <w:rPr>
                <w:spacing w:val="-4"/>
                <w:sz w:val="22"/>
              </w:rPr>
              <w:t> </w:t>
            </w:r>
            <w:r>
              <w:rPr>
                <w:sz w:val="22"/>
              </w:rPr>
              <w:t>gestione</w:t>
            </w:r>
            <w:r>
              <w:rPr>
                <w:spacing w:val="-4"/>
                <w:sz w:val="22"/>
              </w:rPr>
              <w:t> </w:t>
            </w:r>
            <w:r>
              <w:rPr>
                <w:sz w:val="22"/>
              </w:rPr>
              <w:t>dei</w:t>
            </w:r>
            <w:r>
              <w:rPr>
                <w:spacing w:val="-4"/>
                <w:sz w:val="22"/>
              </w:rPr>
              <w:t> </w:t>
            </w:r>
            <w:r>
              <w:rPr>
                <w:sz w:val="22"/>
              </w:rPr>
              <w:t>servizi</w:t>
            </w:r>
            <w:r>
              <w:rPr>
                <w:spacing w:val="-4"/>
                <w:sz w:val="22"/>
              </w:rPr>
              <w:t> </w:t>
            </w:r>
            <w:r>
              <w:rPr>
                <w:sz w:val="22"/>
              </w:rPr>
              <w:t>turistici</w:t>
            </w:r>
            <w:r>
              <w:rPr>
                <w:spacing w:val="-4"/>
                <w:sz w:val="22"/>
              </w:rPr>
              <w:t> </w:t>
            </w:r>
            <w:r>
              <w:rPr>
                <w:sz w:val="22"/>
              </w:rPr>
              <w:t>e/o</w:t>
            </w:r>
            <w:r>
              <w:rPr>
                <w:spacing w:val="-6"/>
                <w:sz w:val="22"/>
              </w:rPr>
              <w:t> </w:t>
            </w:r>
            <w:r>
              <w:rPr>
                <w:spacing w:val="-2"/>
                <w:sz w:val="22"/>
              </w:rPr>
              <w:t>culturali</w:t>
            </w:r>
          </w:p>
        </w:tc>
      </w:tr>
      <w:tr>
        <w:trPr>
          <w:trHeight w:val="838" w:hRule="atLeast"/>
        </w:trPr>
        <w:tc>
          <w:tcPr>
            <w:tcW w:w="9618" w:type="dxa"/>
          </w:tcPr>
          <w:p>
            <w:pPr>
              <w:pStyle w:val="TableParagraph"/>
              <w:spacing w:before="37"/>
              <w:rPr>
                <w:b/>
                <w:sz w:val="22"/>
              </w:rPr>
            </w:pPr>
          </w:p>
          <w:p>
            <w:pPr>
              <w:pStyle w:val="TableParagraph"/>
              <w:tabs>
                <w:tab w:pos="465" w:val="left" w:leader="none"/>
              </w:tabs>
              <w:spacing w:before="1"/>
              <w:ind w:left="71"/>
              <w:rPr>
                <w:sz w:val="22"/>
              </w:rPr>
            </w:pPr>
            <w:r>
              <w:rPr>
                <w:spacing w:val="-5"/>
                <w:sz w:val="22"/>
              </w:rPr>
              <w:t>g)</w:t>
            </w:r>
            <w:r>
              <w:rPr>
                <w:sz w:val="22"/>
              </w:rPr>
              <w:tab/>
              <w:t>Miglioramento</w:t>
            </w:r>
            <w:r>
              <w:rPr>
                <w:spacing w:val="-7"/>
                <w:sz w:val="22"/>
              </w:rPr>
              <w:t> </w:t>
            </w:r>
            <w:r>
              <w:rPr>
                <w:sz w:val="22"/>
              </w:rPr>
              <w:t>dell’offerta,</w:t>
            </w:r>
            <w:r>
              <w:rPr>
                <w:spacing w:val="-4"/>
                <w:sz w:val="22"/>
              </w:rPr>
              <w:t> </w:t>
            </w:r>
            <w:r>
              <w:rPr>
                <w:sz w:val="22"/>
              </w:rPr>
              <w:t>anche</w:t>
            </w:r>
            <w:r>
              <w:rPr>
                <w:spacing w:val="-5"/>
                <w:sz w:val="22"/>
              </w:rPr>
              <w:t> </w:t>
            </w:r>
            <w:r>
              <w:rPr>
                <w:sz w:val="22"/>
              </w:rPr>
              <w:t>attraverso</w:t>
            </w:r>
            <w:r>
              <w:rPr>
                <w:spacing w:val="-4"/>
                <w:sz w:val="22"/>
              </w:rPr>
              <w:t> </w:t>
            </w:r>
            <w:r>
              <w:rPr>
                <w:sz w:val="22"/>
              </w:rPr>
              <w:t>upgrade</w:t>
            </w:r>
            <w:r>
              <w:rPr>
                <w:spacing w:val="-4"/>
                <w:sz w:val="22"/>
              </w:rPr>
              <w:t> </w:t>
            </w:r>
            <w:r>
              <w:rPr>
                <w:sz w:val="22"/>
              </w:rPr>
              <w:t>tecnologico,</w:t>
            </w:r>
            <w:r>
              <w:rPr>
                <w:spacing w:val="-5"/>
                <w:sz w:val="22"/>
              </w:rPr>
              <w:t> </w:t>
            </w:r>
            <w:r>
              <w:rPr>
                <w:sz w:val="22"/>
              </w:rPr>
              <w:t>di</w:t>
            </w:r>
            <w:r>
              <w:rPr>
                <w:spacing w:val="-3"/>
                <w:sz w:val="22"/>
              </w:rPr>
              <w:t> </w:t>
            </w:r>
            <w:r>
              <w:rPr>
                <w:sz w:val="22"/>
              </w:rPr>
              <w:t>servizi</w:t>
            </w:r>
            <w:r>
              <w:rPr>
                <w:spacing w:val="-4"/>
                <w:sz w:val="22"/>
              </w:rPr>
              <w:t> </w:t>
            </w:r>
            <w:r>
              <w:rPr>
                <w:sz w:val="22"/>
              </w:rPr>
              <w:t>a</w:t>
            </w:r>
            <w:r>
              <w:rPr>
                <w:spacing w:val="-6"/>
                <w:sz w:val="22"/>
              </w:rPr>
              <w:t> </w:t>
            </w:r>
            <w:r>
              <w:rPr>
                <w:sz w:val="22"/>
              </w:rPr>
              <w:t>cittadini</w:t>
            </w:r>
            <w:r>
              <w:rPr>
                <w:spacing w:val="-5"/>
                <w:sz w:val="22"/>
              </w:rPr>
              <w:t> </w:t>
            </w:r>
            <w:r>
              <w:rPr>
                <w:sz w:val="22"/>
              </w:rPr>
              <w:t>e</w:t>
            </w:r>
            <w:r>
              <w:rPr>
                <w:spacing w:val="-4"/>
                <w:sz w:val="22"/>
              </w:rPr>
              <w:t> </w:t>
            </w:r>
            <w:r>
              <w:rPr>
                <w:sz w:val="22"/>
              </w:rPr>
              <w:t>city</w:t>
            </w:r>
            <w:r>
              <w:rPr>
                <w:spacing w:val="-4"/>
                <w:sz w:val="22"/>
              </w:rPr>
              <w:t> user</w:t>
            </w:r>
          </w:p>
        </w:tc>
      </w:tr>
      <w:tr>
        <w:trPr>
          <w:trHeight w:val="841" w:hRule="atLeast"/>
        </w:trPr>
        <w:tc>
          <w:tcPr>
            <w:tcW w:w="9618" w:type="dxa"/>
          </w:tcPr>
          <w:p>
            <w:pPr>
              <w:pStyle w:val="TableParagraph"/>
              <w:tabs>
                <w:tab w:pos="511" w:val="left" w:leader="none"/>
              </w:tabs>
              <w:spacing w:before="166"/>
              <w:ind w:left="71" w:right="54"/>
              <w:rPr>
                <w:sz w:val="22"/>
              </w:rPr>
            </w:pPr>
            <w:r>
              <w:rPr>
                <w:spacing w:val="-6"/>
                <w:sz w:val="22"/>
              </w:rPr>
              <w:t>h)</w:t>
            </w:r>
            <w:r>
              <w:rPr>
                <w:sz w:val="22"/>
              </w:rPr>
              <w:tab/>
              <w:t>Crescita del numero di occupati nelle imprese del terziario e nelle imprese del terzo settore coinvolte nella gestione di interventi e servizi turistici e/o culturali</w:t>
            </w:r>
          </w:p>
        </w:tc>
      </w:tr>
    </w:tbl>
    <w:p>
      <w:pPr>
        <w:pStyle w:val="TableParagraph"/>
        <w:spacing w:after="0"/>
        <w:rPr>
          <w:sz w:val="22"/>
        </w:rPr>
        <w:sectPr>
          <w:pgSz w:w="11900" w:h="16840"/>
          <w:pgMar w:header="1155" w:footer="1342" w:top="1460" w:bottom="1540" w:left="850" w:right="850"/>
        </w:sectPr>
      </w:pPr>
    </w:p>
    <w:p>
      <w:pPr>
        <w:pStyle w:val="BodyText"/>
        <w:spacing w:before="149" w:after="1"/>
        <w:ind w:left="0"/>
        <w:jc w:val="left"/>
        <w:rPr>
          <w:b/>
          <w:sz w:val="20"/>
        </w:rPr>
      </w:pPr>
    </w:p>
    <w:tbl>
      <w:tblPr>
        <w:tblW w:w="0" w:type="auto"/>
        <w:jc w:val="left"/>
        <w:tblInd w:w="2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24"/>
      </w:tblGrid>
      <w:tr>
        <w:trPr>
          <w:trHeight w:val="602" w:hRule="atLeast"/>
        </w:trPr>
        <w:tc>
          <w:tcPr>
            <w:tcW w:w="9624" w:type="dxa"/>
          </w:tcPr>
          <w:p>
            <w:pPr>
              <w:pStyle w:val="TableParagraph"/>
              <w:spacing w:before="174"/>
              <w:ind w:left="21"/>
              <w:jc w:val="center"/>
              <w:rPr>
                <w:b/>
                <w:sz w:val="22"/>
              </w:rPr>
            </w:pPr>
            <w:r>
              <w:rPr>
                <w:b/>
                <w:sz w:val="22"/>
              </w:rPr>
              <w:t>Risultati</w:t>
            </w:r>
            <w:r>
              <w:rPr>
                <w:b/>
                <w:spacing w:val="-6"/>
                <w:sz w:val="22"/>
              </w:rPr>
              <w:t> </w:t>
            </w:r>
            <w:r>
              <w:rPr>
                <w:b/>
                <w:sz w:val="22"/>
              </w:rPr>
              <w:t>attesi</w:t>
            </w:r>
            <w:r>
              <w:rPr>
                <w:b/>
                <w:spacing w:val="-3"/>
                <w:sz w:val="22"/>
              </w:rPr>
              <w:t> </w:t>
            </w:r>
            <w:r>
              <w:rPr>
                <w:b/>
                <w:sz w:val="22"/>
              </w:rPr>
              <w:t>del</w:t>
            </w:r>
            <w:r>
              <w:rPr>
                <w:b/>
                <w:spacing w:val="-4"/>
                <w:sz w:val="22"/>
              </w:rPr>
              <w:t> </w:t>
            </w:r>
            <w:r>
              <w:rPr>
                <w:b/>
                <w:sz w:val="22"/>
              </w:rPr>
              <w:t>Programma</w:t>
            </w:r>
            <w:r>
              <w:rPr>
                <w:b/>
                <w:spacing w:val="-5"/>
                <w:sz w:val="22"/>
              </w:rPr>
              <w:t> </w:t>
            </w:r>
            <w:r>
              <w:rPr>
                <w:b/>
                <w:sz w:val="22"/>
              </w:rPr>
              <w:t>per</w:t>
            </w:r>
            <w:r>
              <w:rPr>
                <w:b/>
                <w:spacing w:val="-5"/>
                <w:sz w:val="22"/>
              </w:rPr>
              <w:t> </w:t>
            </w:r>
            <w:r>
              <w:rPr>
                <w:b/>
                <w:sz w:val="22"/>
              </w:rPr>
              <w:t>la</w:t>
            </w:r>
            <w:r>
              <w:rPr>
                <w:b/>
                <w:spacing w:val="-4"/>
                <w:sz w:val="22"/>
              </w:rPr>
              <w:t> </w:t>
            </w:r>
            <w:r>
              <w:rPr>
                <w:b/>
                <w:sz w:val="22"/>
              </w:rPr>
              <w:t>Priorità</w:t>
            </w:r>
            <w:r>
              <w:rPr>
                <w:b/>
                <w:spacing w:val="-5"/>
                <w:sz w:val="22"/>
              </w:rPr>
              <w:t> </w:t>
            </w:r>
            <w:r>
              <w:rPr>
                <w:b/>
                <w:sz w:val="22"/>
              </w:rPr>
              <w:t>"Alta</w:t>
            </w:r>
            <w:r>
              <w:rPr>
                <w:b/>
                <w:spacing w:val="-2"/>
                <w:sz w:val="22"/>
              </w:rPr>
              <w:t> formazione"</w:t>
            </w:r>
          </w:p>
        </w:tc>
      </w:tr>
      <w:tr>
        <w:trPr>
          <w:trHeight w:val="839" w:hRule="atLeast"/>
        </w:trPr>
        <w:tc>
          <w:tcPr>
            <w:tcW w:w="9624" w:type="dxa"/>
          </w:tcPr>
          <w:p>
            <w:pPr>
              <w:pStyle w:val="TableParagraph"/>
              <w:tabs>
                <w:tab w:pos="492" w:val="left" w:leader="none"/>
              </w:tabs>
              <w:spacing w:before="166"/>
              <w:ind w:left="71" w:right="51"/>
              <w:rPr>
                <w:sz w:val="22"/>
              </w:rPr>
            </w:pPr>
            <w:r>
              <w:rPr>
                <w:spacing w:val="-6"/>
                <w:sz w:val="22"/>
              </w:rPr>
              <w:t>a)</w:t>
            </w:r>
            <w:r>
              <w:rPr>
                <w:sz w:val="22"/>
              </w:rPr>
              <w:tab/>
              <w:t>Accrescimento</w:t>
            </w:r>
            <w:r>
              <w:rPr>
                <w:spacing w:val="-3"/>
                <w:sz w:val="22"/>
              </w:rPr>
              <w:t> </w:t>
            </w:r>
            <w:r>
              <w:rPr>
                <w:sz w:val="22"/>
              </w:rPr>
              <w:t>delle</w:t>
            </w:r>
            <w:r>
              <w:rPr>
                <w:spacing w:val="-3"/>
                <w:sz w:val="22"/>
              </w:rPr>
              <w:t> </w:t>
            </w:r>
            <w:r>
              <w:rPr>
                <w:sz w:val="22"/>
              </w:rPr>
              <w:t>competenze</w:t>
            </w:r>
            <w:r>
              <w:rPr>
                <w:spacing w:val="-1"/>
                <w:sz w:val="22"/>
              </w:rPr>
              <w:t> </w:t>
            </w:r>
            <w:r>
              <w:rPr>
                <w:sz w:val="22"/>
              </w:rPr>
              <w:t>delle</w:t>
            </w:r>
            <w:r>
              <w:rPr>
                <w:spacing w:val="-3"/>
                <w:sz w:val="22"/>
              </w:rPr>
              <w:t> </w:t>
            </w:r>
            <w:r>
              <w:rPr>
                <w:sz w:val="22"/>
              </w:rPr>
              <w:t>risorse</w:t>
            </w:r>
            <w:r>
              <w:rPr>
                <w:spacing w:val="-1"/>
                <w:sz w:val="22"/>
              </w:rPr>
              <w:t> </w:t>
            </w:r>
            <w:r>
              <w:rPr>
                <w:sz w:val="22"/>
              </w:rPr>
              <w:t>umane</w:t>
            </w:r>
            <w:r>
              <w:rPr>
                <w:spacing w:val="-1"/>
                <w:sz w:val="22"/>
              </w:rPr>
              <w:t> </w:t>
            </w:r>
            <w:r>
              <w:rPr>
                <w:sz w:val="22"/>
              </w:rPr>
              <w:t>al</w:t>
            </w:r>
            <w:r>
              <w:rPr>
                <w:spacing w:val="-3"/>
                <w:sz w:val="22"/>
              </w:rPr>
              <w:t> </w:t>
            </w:r>
            <w:r>
              <w:rPr>
                <w:sz w:val="22"/>
              </w:rPr>
              <w:t>fine di</w:t>
            </w:r>
            <w:r>
              <w:rPr>
                <w:spacing w:val="-2"/>
                <w:sz w:val="22"/>
              </w:rPr>
              <w:t> </w:t>
            </w:r>
            <w:r>
              <w:rPr>
                <w:sz w:val="22"/>
              </w:rPr>
              <w:t>innalzare</w:t>
            </w:r>
            <w:r>
              <w:rPr>
                <w:spacing w:val="-3"/>
                <w:sz w:val="22"/>
              </w:rPr>
              <w:t> </w:t>
            </w:r>
            <w:r>
              <w:rPr>
                <w:sz w:val="22"/>
              </w:rPr>
              <w:t>la competitività delle</w:t>
            </w:r>
            <w:r>
              <w:rPr>
                <w:spacing w:val="-3"/>
                <w:sz w:val="22"/>
              </w:rPr>
              <w:t> </w:t>
            </w:r>
            <w:r>
              <w:rPr>
                <w:sz w:val="22"/>
              </w:rPr>
              <w:t>imprese del cratere sui mercati globali;</w:t>
            </w:r>
          </w:p>
        </w:tc>
      </w:tr>
      <w:tr>
        <w:trPr>
          <w:trHeight w:val="839" w:hRule="atLeast"/>
        </w:trPr>
        <w:tc>
          <w:tcPr>
            <w:tcW w:w="9624" w:type="dxa"/>
          </w:tcPr>
          <w:p>
            <w:pPr>
              <w:pStyle w:val="TableParagraph"/>
              <w:tabs>
                <w:tab w:pos="472" w:val="left" w:leader="none"/>
              </w:tabs>
              <w:spacing w:before="166"/>
              <w:ind w:left="71" w:right="51"/>
              <w:rPr>
                <w:sz w:val="22"/>
              </w:rPr>
            </w:pPr>
            <w:r>
              <w:rPr>
                <w:spacing w:val="-6"/>
                <w:sz w:val="22"/>
              </w:rPr>
              <w:t>b)</w:t>
            </w:r>
            <w:r>
              <w:rPr>
                <w:sz w:val="22"/>
              </w:rPr>
              <w:tab/>
              <w:t>Rafforzamento e all’integrazione dei sistemi di istruzione e formazione, favorendo il raccordo tra essi, il sistema delle imprese, il sistema del lavoro e quello della ricerca</w:t>
            </w:r>
          </w:p>
        </w:tc>
      </w:tr>
      <w:tr>
        <w:trPr>
          <w:trHeight w:val="841" w:hRule="atLeast"/>
        </w:trPr>
        <w:tc>
          <w:tcPr>
            <w:tcW w:w="9624" w:type="dxa"/>
          </w:tcPr>
          <w:p>
            <w:pPr>
              <w:pStyle w:val="TableParagraph"/>
              <w:spacing w:before="40"/>
              <w:rPr>
                <w:b/>
                <w:sz w:val="22"/>
              </w:rPr>
            </w:pPr>
          </w:p>
          <w:p>
            <w:pPr>
              <w:pStyle w:val="TableParagraph"/>
              <w:tabs>
                <w:tab w:pos="489" w:val="left" w:leader="none"/>
              </w:tabs>
              <w:ind w:left="71"/>
              <w:rPr>
                <w:sz w:val="22"/>
              </w:rPr>
            </w:pPr>
            <w:r>
              <w:rPr>
                <w:spacing w:val="-5"/>
                <w:sz w:val="22"/>
              </w:rPr>
              <w:t>c)</w:t>
            </w:r>
            <w:r>
              <w:rPr>
                <w:sz w:val="22"/>
              </w:rPr>
              <w:tab/>
              <w:t>Aumento</w:t>
            </w:r>
            <w:r>
              <w:rPr>
                <w:spacing w:val="-7"/>
                <w:sz w:val="22"/>
              </w:rPr>
              <w:t> </w:t>
            </w:r>
            <w:r>
              <w:rPr>
                <w:sz w:val="22"/>
              </w:rPr>
              <w:t>delle</w:t>
            </w:r>
            <w:r>
              <w:rPr>
                <w:spacing w:val="-6"/>
                <w:sz w:val="22"/>
              </w:rPr>
              <w:t> </w:t>
            </w:r>
            <w:r>
              <w:rPr>
                <w:sz w:val="22"/>
              </w:rPr>
              <w:t>potenzialità</w:t>
            </w:r>
            <w:r>
              <w:rPr>
                <w:spacing w:val="-7"/>
                <w:sz w:val="22"/>
              </w:rPr>
              <w:t> </w:t>
            </w:r>
            <w:r>
              <w:rPr>
                <w:sz w:val="22"/>
              </w:rPr>
              <w:t>linguistiche</w:t>
            </w:r>
            <w:r>
              <w:rPr>
                <w:spacing w:val="-4"/>
                <w:sz w:val="22"/>
              </w:rPr>
              <w:t> </w:t>
            </w:r>
            <w:r>
              <w:rPr>
                <w:sz w:val="22"/>
              </w:rPr>
              <w:t>degli</w:t>
            </w:r>
            <w:r>
              <w:rPr>
                <w:spacing w:val="-6"/>
                <w:sz w:val="22"/>
              </w:rPr>
              <w:t> </w:t>
            </w:r>
            <w:r>
              <w:rPr>
                <w:sz w:val="22"/>
              </w:rPr>
              <w:t>studenti</w:t>
            </w:r>
            <w:r>
              <w:rPr>
                <w:spacing w:val="-5"/>
                <w:sz w:val="22"/>
              </w:rPr>
              <w:t> </w:t>
            </w:r>
            <w:r>
              <w:rPr>
                <w:sz w:val="22"/>
              </w:rPr>
              <w:t>del</w:t>
            </w:r>
            <w:r>
              <w:rPr>
                <w:spacing w:val="-4"/>
                <w:sz w:val="22"/>
              </w:rPr>
              <w:t> </w:t>
            </w:r>
            <w:r>
              <w:rPr>
                <w:sz w:val="22"/>
              </w:rPr>
              <w:t>territorio</w:t>
            </w:r>
            <w:r>
              <w:rPr>
                <w:spacing w:val="-5"/>
                <w:sz w:val="22"/>
              </w:rPr>
              <w:t> </w:t>
            </w:r>
            <w:r>
              <w:rPr>
                <w:sz w:val="22"/>
              </w:rPr>
              <w:t>dei</w:t>
            </w:r>
            <w:r>
              <w:rPr>
                <w:spacing w:val="-4"/>
                <w:sz w:val="22"/>
              </w:rPr>
              <w:t> </w:t>
            </w:r>
            <w:r>
              <w:rPr>
                <w:sz w:val="22"/>
              </w:rPr>
              <w:t>comuni</w:t>
            </w:r>
            <w:r>
              <w:rPr>
                <w:spacing w:val="-5"/>
                <w:sz w:val="22"/>
              </w:rPr>
              <w:t> </w:t>
            </w:r>
            <w:r>
              <w:rPr>
                <w:sz w:val="22"/>
              </w:rPr>
              <w:t>del</w:t>
            </w:r>
            <w:r>
              <w:rPr>
                <w:spacing w:val="-4"/>
                <w:sz w:val="22"/>
              </w:rPr>
              <w:t> </w:t>
            </w:r>
            <w:r>
              <w:rPr>
                <w:spacing w:val="-2"/>
                <w:sz w:val="22"/>
              </w:rPr>
              <w:t>cratere</w:t>
            </w:r>
          </w:p>
        </w:tc>
      </w:tr>
      <w:tr>
        <w:trPr>
          <w:trHeight w:val="839" w:hRule="atLeast"/>
        </w:trPr>
        <w:tc>
          <w:tcPr>
            <w:tcW w:w="9624" w:type="dxa"/>
          </w:tcPr>
          <w:p>
            <w:pPr>
              <w:pStyle w:val="TableParagraph"/>
              <w:spacing w:before="38"/>
              <w:rPr>
                <w:b/>
                <w:sz w:val="22"/>
              </w:rPr>
            </w:pPr>
          </w:p>
          <w:p>
            <w:pPr>
              <w:pStyle w:val="TableParagraph"/>
              <w:tabs>
                <w:tab w:pos="468" w:val="left" w:leader="none"/>
              </w:tabs>
              <w:ind w:left="71"/>
              <w:rPr>
                <w:sz w:val="22"/>
              </w:rPr>
            </w:pPr>
            <w:r>
              <w:rPr>
                <w:spacing w:val="-5"/>
                <w:sz w:val="22"/>
              </w:rPr>
              <w:t>d)</w:t>
            </w:r>
            <w:r>
              <w:rPr>
                <w:sz w:val="22"/>
              </w:rPr>
              <w:tab/>
              <w:t>Accrescimento</w:t>
            </w:r>
            <w:r>
              <w:rPr>
                <w:spacing w:val="-8"/>
                <w:sz w:val="22"/>
              </w:rPr>
              <w:t> </w:t>
            </w:r>
            <w:r>
              <w:rPr>
                <w:sz w:val="22"/>
              </w:rPr>
              <w:t>della</w:t>
            </w:r>
            <w:r>
              <w:rPr>
                <w:spacing w:val="-6"/>
                <w:sz w:val="22"/>
              </w:rPr>
              <w:t> </w:t>
            </w:r>
            <w:r>
              <w:rPr>
                <w:sz w:val="22"/>
              </w:rPr>
              <w:t>capacità</w:t>
            </w:r>
            <w:r>
              <w:rPr>
                <w:spacing w:val="-3"/>
                <w:sz w:val="22"/>
              </w:rPr>
              <w:t> </w:t>
            </w:r>
            <w:r>
              <w:rPr>
                <w:sz w:val="22"/>
              </w:rPr>
              <w:t>di</w:t>
            </w:r>
            <w:r>
              <w:rPr>
                <w:spacing w:val="-3"/>
                <w:sz w:val="22"/>
              </w:rPr>
              <w:t> </w:t>
            </w:r>
            <w:r>
              <w:rPr>
                <w:sz w:val="22"/>
              </w:rPr>
              <w:t>attrazione</w:t>
            </w:r>
            <w:r>
              <w:rPr>
                <w:spacing w:val="-3"/>
                <w:sz w:val="22"/>
              </w:rPr>
              <w:t> </w:t>
            </w:r>
            <w:r>
              <w:rPr>
                <w:sz w:val="22"/>
              </w:rPr>
              <w:t>di</w:t>
            </w:r>
            <w:r>
              <w:rPr>
                <w:spacing w:val="-5"/>
                <w:sz w:val="22"/>
              </w:rPr>
              <w:t> </w:t>
            </w:r>
            <w:r>
              <w:rPr>
                <w:sz w:val="22"/>
              </w:rPr>
              <w:t>ricercatori</w:t>
            </w:r>
            <w:r>
              <w:rPr>
                <w:spacing w:val="-3"/>
                <w:sz w:val="22"/>
              </w:rPr>
              <w:t> </w:t>
            </w:r>
            <w:r>
              <w:rPr>
                <w:sz w:val="22"/>
              </w:rPr>
              <w:t>e</w:t>
            </w:r>
            <w:r>
              <w:rPr>
                <w:spacing w:val="-6"/>
                <w:sz w:val="22"/>
              </w:rPr>
              <w:t> </w:t>
            </w:r>
            <w:r>
              <w:rPr>
                <w:sz w:val="22"/>
              </w:rPr>
              <w:t>di</w:t>
            </w:r>
            <w:r>
              <w:rPr>
                <w:spacing w:val="-8"/>
                <w:sz w:val="22"/>
              </w:rPr>
              <w:t> </w:t>
            </w:r>
            <w:r>
              <w:rPr>
                <w:sz w:val="22"/>
              </w:rPr>
              <w:t>tecnici</w:t>
            </w:r>
            <w:r>
              <w:rPr>
                <w:spacing w:val="-2"/>
                <w:sz w:val="22"/>
              </w:rPr>
              <w:t> qualificati</w:t>
            </w:r>
          </w:p>
        </w:tc>
      </w:tr>
      <w:tr>
        <w:trPr>
          <w:trHeight w:val="840" w:hRule="atLeast"/>
        </w:trPr>
        <w:tc>
          <w:tcPr>
            <w:tcW w:w="9624" w:type="dxa"/>
          </w:tcPr>
          <w:p>
            <w:pPr>
              <w:pStyle w:val="TableParagraph"/>
              <w:tabs>
                <w:tab w:pos="492" w:val="left" w:leader="none"/>
              </w:tabs>
              <w:spacing w:before="167"/>
              <w:ind w:left="71" w:right="51"/>
              <w:rPr>
                <w:sz w:val="22"/>
              </w:rPr>
            </w:pPr>
            <w:r>
              <w:rPr>
                <w:spacing w:val="-6"/>
                <w:sz w:val="22"/>
              </w:rPr>
              <w:t>e)</w:t>
            </w:r>
            <w:r>
              <w:rPr>
                <w:sz w:val="22"/>
              </w:rPr>
              <w:tab/>
              <w:t>Aumento</w:t>
            </w:r>
            <w:r>
              <w:rPr>
                <w:spacing w:val="-1"/>
                <w:sz w:val="22"/>
              </w:rPr>
              <w:t> </w:t>
            </w:r>
            <w:r>
              <w:rPr>
                <w:sz w:val="22"/>
              </w:rPr>
              <w:t>della</w:t>
            </w:r>
            <w:r>
              <w:rPr>
                <w:spacing w:val="-1"/>
                <w:sz w:val="22"/>
              </w:rPr>
              <w:t> </w:t>
            </w:r>
            <w:r>
              <w:rPr>
                <w:sz w:val="22"/>
              </w:rPr>
              <w:t>capacità</w:t>
            </w:r>
            <w:r>
              <w:rPr>
                <w:spacing w:val="-1"/>
                <w:sz w:val="22"/>
              </w:rPr>
              <w:t> </w:t>
            </w:r>
            <w:r>
              <w:rPr>
                <w:sz w:val="22"/>
              </w:rPr>
              <w:t>di</w:t>
            </w:r>
            <w:r>
              <w:rPr>
                <w:spacing w:val="-1"/>
                <w:sz w:val="22"/>
              </w:rPr>
              <w:t> </w:t>
            </w:r>
            <w:r>
              <w:rPr>
                <w:sz w:val="22"/>
              </w:rPr>
              <w:t>attrarre</w:t>
            </w:r>
            <w:r>
              <w:rPr>
                <w:spacing w:val="-1"/>
                <w:sz w:val="22"/>
              </w:rPr>
              <w:t> </w:t>
            </w:r>
            <w:r>
              <w:rPr>
                <w:sz w:val="22"/>
              </w:rPr>
              <w:t>professionalità</w:t>
            </w:r>
            <w:r>
              <w:rPr>
                <w:spacing w:val="-1"/>
                <w:sz w:val="22"/>
              </w:rPr>
              <w:t> </w:t>
            </w:r>
            <w:r>
              <w:rPr>
                <w:sz w:val="22"/>
              </w:rPr>
              <w:t>specializzate da parte di Università, Centri di ricerca e del sistema di imprese innovative già presenti e/o in via di localizzazione sul territorio.</w:t>
            </w:r>
          </w:p>
        </w:tc>
      </w:tr>
      <w:tr>
        <w:trPr>
          <w:trHeight w:val="841" w:hRule="atLeast"/>
        </w:trPr>
        <w:tc>
          <w:tcPr>
            <w:tcW w:w="9624" w:type="dxa"/>
          </w:tcPr>
          <w:p>
            <w:pPr>
              <w:pStyle w:val="TableParagraph"/>
              <w:tabs>
                <w:tab w:pos="516" w:val="left" w:leader="none"/>
              </w:tabs>
              <w:spacing w:before="166"/>
              <w:ind w:left="71" w:right="51"/>
              <w:rPr>
                <w:sz w:val="22"/>
              </w:rPr>
            </w:pPr>
            <w:r>
              <w:rPr>
                <w:spacing w:val="-6"/>
                <w:sz w:val="22"/>
              </w:rPr>
              <w:t>f)</w:t>
            </w:r>
            <w:r>
              <w:rPr>
                <w:sz w:val="22"/>
              </w:rPr>
              <w:tab/>
              <w:t>Miglioramento</w:t>
            </w:r>
            <w:r>
              <w:rPr>
                <w:spacing w:val="40"/>
                <w:sz w:val="22"/>
              </w:rPr>
              <w:t> </w:t>
            </w:r>
            <w:r>
              <w:rPr>
                <w:sz w:val="22"/>
              </w:rPr>
              <w:t>dell’offerta</w:t>
            </w:r>
            <w:r>
              <w:rPr>
                <w:spacing w:val="40"/>
                <w:sz w:val="22"/>
              </w:rPr>
              <w:t> </w:t>
            </w:r>
            <w:r>
              <w:rPr>
                <w:sz w:val="22"/>
              </w:rPr>
              <w:t>formativa</w:t>
            </w:r>
            <w:r>
              <w:rPr>
                <w:spacing w:val="40"/>
                <w:sz w:val="22"/>
              </w:rPr>
              <w:t> </w:t>
            </w:r>
            <w:r>
              <w:rPr>
                <w:sz w:val="22"/>
              </w:rPr>
              <w:t>adeguata</w:t>
            </w:r>
            <w:r>
              <w:rPr>
                <w:spacing w:val="40"/>
                <w:sz w:val="22"/>
              </w:rPr>
              <w:t> </w:t>
            </w:r>
            <w:r>
              <w:rPr>
                <w:sz w:val="22"/>
              </w:rPr>
              <w:t>a</w:t>
            </w:r>
            <w:r>
              <w:rPr>
                <w:spacing w:val="40"/>
                <w:sz w:val="22"/>
              </w:rPr>
              <w:t> </w:t>
            </w:r>
            <w:r>
              <w:rPr>
                <w:sz w:val="22"/>
              </w:rPr>
              <w:t>standard</w:t>
            </w:r>
            <w:r>
              <w:rPr>
                <w:spacing w:val="40"/>
                <w:sz w:val="22"/>
              </w:rPr>
              <w:t> </w:t>
            </w:r>
            <w:r>
              <w:rPr>
                <w:sz w:val="22"/>
              </w:rPr>
              <w:t>internazionali</w:t>
            </w:r>
            <w:r>
              <w:rPr>
                <w:spacing w:val="40"/>
                <w:sz w:val="22"/>
              </w:rPr>
              <w:t> </w:t>
            </w:r>
            <w:r>
              <w:rPr>
                <w:sz w:val="22"/>
              </w:rPr>
              <w:t>per</w:t>
            </w:r>
            <w:r>
              <w:rPr>
                <w:spacing w:val="40"/>
                <w:sz w:val="22"/>
              </w:rPr>
              <w:t> </w:t>
            </w:r>
            <w:r>
              <w:rPr>
                <w:sz w:val="22"/>
              </w:rPr>
              <w:t>studenti</w:t>
            </w:r>
            <w:r>
              <w:rPr>
                <w:spacing w:val="40"/>
                <w:sz w:val="22"/>
              </w:rPr>
              <w:t> </w:t>
            </w:r>
            <w:r>
              <w:rPr>
                <w:sz w:val="22"/>
              </w:rPr>
              <w:t>provenienti dall’estero e per gli studenti locali</w:t>
            </w:r>
          </w:p>
        </w:tc>
      </w:tr>
      <w:tr>
        <w:trPr>
          <w:trHeight w:val="839" w:hRule="atLeast"/>
        </w:trPr>
        <w:tc>
          <w:tcPr>
            <w:tcW w:w="9624" w:type="dxa"/>
          </w:tcPr>
          <w:p>
            <w:pPr>
              <w:pStyle w:val="TableParagraph"/>
              <w:spacing w:before="38"/>
              <w:rPr>
                <w:b/>
                <w:sz w:val="22"/>
              </w:rPr>
            </w:pPr>
          </w:p>
          <w:p>
            <w:pPr>
              <w:pStyle w:val="TableParagraph"/>
              <w:ind w:left="71"/>
              <w:rPr>
                <w:sz w:val="22"/>
              </w:rPr>
            </w:pPr>
            <w:r>
              <w:rPr>
                <w:sz w:val="22"/>
              </w:rPr>
              <w:t>g)</w:t>
            </w:r>
            <w:r>
              <w:rPr>
                <w:spacing w:val="75"/>
                <w:w w:val="150"/>
                <w:sz w:val="22"/>
              </w:rPr>
              <w:t> </w:t>
            </w:r>
            <w:r>
              <w:rPr>
                <w:sz w:val="22"/>
              </w:rPr>
              <w:t>Numero</w:t>
            </w:r>
            <w:r>
              <w:rPr>
                <w:spacing w:val="-5"/>
                <w:sz w:val="22"/>
              </w:rPr>
              <w:t> </w:t>
            </w:r>
            <w:r>
              <w:rPr>
                <w:sz w:val="22"/>
              </w:rPr>
              <w:t>di</w:t>
            </w:r>
            <w:r>
              <w:rPr>
                <w:spacing w:val="-3"/>
                <w:sz w:val="22"/>
              </w:rPr>
              <w:t> </w:t>
            </w:r>
            <w:r>
              <w:rPr>
                <w:sz w:val="22"/>
              </w:rPr>
              <w:t>partecipanti</w:t>
            </w:r>
            <w:r>
              <w:rPr>
                <w:spacing w:val="-4"/>
                <w:sz w:val="22"/>
              </w:rPr>
              <w:t> </w:t>
            </w:r>
            <w:r>
              <w:rPr>
                <w:sz w:val="22"/>
              </w:rPr>
              <w:t>all'istruzione</w:t>
            </w:r>
            <w:r>
              <w:rPr>
                <w:spacing w:val="-5"/>
                <w:sz w:val="22"/>
              </w:rPr>
              <w:t> </w:t>
            </w:r>
            <w:r>
              <w:rPr>
                <w:sz w:val="22"/>
              </w:rPr>
              <w:t>e</w:t>
            </w:r>
            <w:r>
              <w:rPr>
                <w:spacing w:val="-2"/>
                <w:sz w:val="22"/>
              </w:rPr>
              <w:t> </w:t>
            </w:r>
            <w:r>
              <w:rPr>
                <w:sz w:val="22"/>
              </w:rPr>
              <w:t>alla</w:t>
            </w:r>
            <w:r>
              <w:rPr>
                <w:spacing w:val="-3"/>
                <w:sz w:val="22"/>
              </w:rPr>
              <w:t> </w:t>
            </w:r>
            <w:r>
              <w:rPr>
                <w:spacing w:val="-2"/>
                <w:sz w:val="22"/>
              </w:rPr>
              <w:t>formazione</w:t>
            </w:r>
          </w:p>
        </w:tc>
      </w:tr>
    </w:tbl>
    <w:p>
      <w:pPr>
        <w:pStyle w:val="TableParagraph"/>
        <w:spacing w:after="0"/>
        <w:rPr>
          <w:sz w:val="22"/>
        </w:rPr>
        <w:sectPr>
          <w:pgSz w:w="11900" w:h="16840"/>
          <w:pgMar w:header="1155" w:footer="1342" w:top="1460" w:bottom="1540" w:left="850" w:right="850"/>
        </w:sectPr>
      </w:pPr>
    </w:p>
    <w:p>
      <w:pPr>
        <w:pStyle w:val="BodyText"/>
        <w:spacing w:before="97"/>
        <w:ind w:left="0"/>
        <w:jc w:val="left"/>
        <w:rPr>
          <w:b/>
          <w:sz w:val="20"/>
        </w:rPr>
      </w:pPr>
    </w:p>
    <w:tbl>
      <w:tblPr>
        <w:tblW w:w="0" w:type="auto"/>
        <w:jc w:val="left"/>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27"/>
      </w:tblGrid>
      <w:tr>
        <w:trPr>
          <w:trHeight w:val="602" w:hRule="atLeast"/>
        </w:trPr>
        <w:tc>
          <w:tcPr>
            <w:tcW w:w="9627" w:type="dxa"/>
          </w:tcPr>
          <w:p>
            <w:pPr>
              <w:pStyle w:val="TableParagraph"/>
              <w:spacing w:before="174"/>
              <w:ind w:left="20"/>
              <w:jc w:val="center"/>
              <w:rPr>
                <w:b/>
                <w:sz w:val="22"/>
              </w:rPr>
            </w:pPr>
            <w:r>
              <w:rPr>
                <w:b/>
                <w:sz w:val="22"/>
              </w:rPr>
              <w:t>Risultati</w:t>
            </w:r>
            <w:r>
              <w:rPr>
                <w:b/>
                <w:spacing w:val="-6"/>
                <w:sz w:val="22"/>
              </w:rPr>
              <w:t> </w:t>
            </w:r>
            <w:r>
              <w:rPr>
                <w:b/>
                <w:sz w:val="22"/>
              </w:rPr>
              <w:t>attesi</w:t>
            </w:r>
            <w:r>
              <w:rPr>
                <w:b/>
                <w:spacing w:val="-2"/>
                <w:sz w:val="22"/>
              </w:rPr>
              <w:t> </w:t>
            </w:r>
            <w:r>
              <w:rPr>
                <w:b/>
                <w:sz w:val="22"/>
              </w:rPr>
              <w:t>del</w:t>
            </w:r>
            <w:r>
              <w:rPr>
                <w:b/>
                <w:spacing w:val="-3"/>
                <w:sz w:val="22"/>
              </w:rPr>
              <w:t> </w:t>
            </w:r>
            <w:r>
              <w:rPr>
                <w:b/>
                <w:sz w:val="22"/>
              </w:rPr>
              <w:t>Programma</w:t>
            </w:r>
            <w:r>
              <w:rPr>
                <w:b/>
                <w:spacing w:val="-5"/>
                <w:sz w:val="22"/>
              </w:rPr>
              <w:t> </w:t>
            </w:r>
            <w:r>
              <w:rPr>
                <w:b/>
                <w:sz w:val="22"/>
              </w:rPr>
              <w:t>per</w:t>
            </w:r>
            <w:r>
              <w:rPr>
                <w:b/>
                <w:spacing w:val="-5"/>
                <w:sz w:val="22"/>
              </w:rPr>
              <w:t> </w:t>
            </w:r>
            <w:r>
              <w:rPr>
                <w:b/>
                <w:sz w:val="22"/>
              </w:rPr>
              <w:t>la Priorità</w:t>
            </w:r>
            <w:r>
              <w:rPr>
                <w:b/>
                <w:spacing w:val="-6"/>
                <w:sz w:val="22"/>
              </w:rPr>
              <w:t> </w:t>
            </w:r>
            <w:r>
              <w:rPr>
                <w:b/>
                <w:sz w:val="22"/>
              </w:rPr>
              <w:t>"Ricerca</w:t>
            </w:r>
            <w:r>
              <w:rPr>
                <w:b/>
                <w:spacing w:val="-3"/>
                <w:sz w:val="22"/>
              </w:rPr>
              <w:t> </w:t>
            </w:r>
            <w:r>
              <w:rPr>
                <w:b/>
                <w:sz w:val="22"/>
              </w:rPr>
              <w:t>e</w:t>
            </w:r>
            <w:r>
              <w:rPr>
                <w:b/>
                <w:spacing w:val="-5"/>
                <w:sz w:val="22"/>
              </w:rPr>
              <w:t> </w:t>
            </w:r>
            <w:r>
              <w:rPr>
                <w:b/>
                <w:spacing w:val="-2"/>
                <w:sz w:val="22"/>
              </w:rPr>
              <w:t>innovazione"</w:t>
            </w:r>
          </w:p>
        </w:tc>
      </w:tr>
      <w:tr>
        <w:trPr>
          <w:trHeight w:val="839" w:hRule="atLeast"/>
        </w:trPr>
        <w:tc>
          <w:tcPr>
            <w:tcW w:w="9627" w:type="dxa"/>
          </w:tcPr>
          <w:p>
            <w:pPr>
              <w:pStyle w:val="TableParagraph"/>
              <w:tabs>
                <w:tab w:pos="494" w:val="left" w:leader="none"/>
              </w:tabs>
              <w:spacing w:before="166"/>
              <w:ind w:left="71" w:right="53"/>
              <w:rPr>
                <w:sz w:val="22"/>
              </w:rPr>
            </w:pPr>
            <w:r>
              <w:rPr>
                <w:spacing w:val="-6"/>
                <w:sz w:val="22"/>
              </w:rPr>
              <w:t>a)</w:t>
            </w:r>
            <w:r>
              <w:rPr>
                <w:sz w:val="22"/>
              </w:rPr>
              <w:tab/>
              <w:t>Creazione di laboratori di ricerca nei settori di applicazione (fotosensoristica, materiali ultra puri, ICT per Smart Mobility e Intelligent Transport System, ecc.)</w:t>
            </w:r>
          </w:p>
        </w:tc>
      </w:tr>
      <w:tr>
        <w:trPr>
          <w:trHeight w:val="839" w:hRule="atLeast"/>
        </w:trPr>
        <w:tc>
          <w:tcPr>
            <w:tcW w:w="9627" w:type="dxa"/>
          </w:tcPr>
          <w:p>
            <w:pPr>
              <w:pStyle w:val="TableParagraph"/>
              <w:spacing w:before="40"/>
              <w:rPr>
                <w:b/>
                <w:sz w:val="22"/>
              </w:rPr>
            </w:pPr>
          </w:p>
          <w:p>
            <w:pPr>
              <w:pStyle w:val="TableParagraph"/>
              <w:tabs>
                <w:tab w:pos="489" w:val="left" w:leader="none"/>
              </w:tabs>
              <w:ind w:left="71"/>
              <w:rPr>
                <w:sz w:val="22"/>
              </w:rPr>
            </w:pPr>
            <w:r>
              <w:rPr>
                <w:spacing w:val="-5"/>
                <w:sz w:val="22"/>
              </w:rPr>
              <w:t>a)</w:t>
            </w:r>
            <w:r>
              <w:rPr>
                <w:sz w:val="22"/>
              </w:rPr>
              <w:tab/>
              <w:t>Aumento</w:t>
            </w:r>
            <w:r>
              <w:rPr>
                <w:spacing w:val="-7"/>
                <w:sz w:val="22"/>
              </w:rPr>
              <w:t> </w:t>
            </w:r>
            <w:r>
              <w:rPr>
                <w:sz w:val="22"/>
              </w:rPr>
              <w:t>occupazionale</w:t>
            </w:r>
            <w:r>
              <w:rPr>
                <w:spacing w:val="-4"/>
                <w:sz w:val="22"/>
              </w:rPr>
              <w:t> </w:t>
            </w:r>
            <w:r>
              <w:rPr>
                <w:sz w:val="22"/>
              </w:rPr>
              <w:t>ed</w:t>
            </w:r>
            <w:r>
              <w:rPr>
                <w:spacing w:val="-5"/>
                <w:sz w:val="22"/>
              </w:rPr>
              <w:t> </w:t>
            </w:r>
            <w:r>
              <w:rPr>
                <w:sz w:val="22"/>
              </w:rPr>
              <w:t>attrazione</w:t>
            </w:r>
            <w:r>
              <w:rPr>
                <w:spacing w:val="-4"/>
                <w:sz w:val="22"/>
              </w:rPr>
              <w:t> </w:t>
            </w:r>
            <w:r>
              <w:rPr>
                <w:sz w:val="22"/>
              </w:rPr>
              <w:t>di</w:t>
            </w:r>
            <w:r>
              <w:rPr>
                <w:spacing w:val="-6"/>
                <w:sz w:val="22"/>
              </w:rPr>
              <w:t> </w:t>
            </w:r>
            <w:r>
              <w:rPr>
                <w:sz w:val="22"/>
              </w:rPr>
              <w:t>ricercatori</w:t>
            </w:r>
            <w:r>
              <w:rPr>
                <w:spacing w:val="-5"/>
                <w:sz w:val="22"/>
              </w:rPr>
              <w:t> </w:t>
            </w:r>
            <w:r>
              <w:rPr>
                <w:sz w:val="22"/>
              </w:rPr>
              <w:t>nazionali</w:t>
            </w:r>
            <w:r>
              <w:rPr>
                <w:spacing w:val="-4"/>
                <w:sz w:val="22"/>
              </w:rPr>
              <w:t> </w:t>
            </w:r>
            <w:r>
              <w:rPr>
                <w:sz w:val="22"/>
              </w:rPr>
              <w:t>ed</w:t>
            </w:r>
            <w:r>
              <w:rPr>
                <w:spacing w:val="-9"/>
                <w:sz w:val="22"/>
              </w:rPr>
              <w:t> </w:t>
            </w:r>
            <w:r>
              <w:rPr>
                <w:sz w:val="22"/>
              </w:rPr>
              <w:t>internazionali</w:t>
            </w:r>
            <w:r>
              <w:rPr>
                <w:spacing w:val="-5"/>
                <w:sz w:val="22"/>
              </w:rPr>
              <w:t> </w:t>
            </w:r>
            <w:r>
              <w:rPr>
                <w:sz w:val="22"/>
              </w:rPr>
              <w:t>altamente</w:t>
            </w:r>
            <w:r>
              <w:rPr>
                <w:spacing w:val="-4"/>
                <w:sz w:val="22"/>
              </w:rPr>
              <w:t> </w:t>
            </w:r>
            <w:r>
              <w:rPr>
                <w:spacing w:val="-2"/>
                <w:sz w:val="22"/>
              </w:rPr>
              <w:t>specializzati</w:t>
            </w:r>
          </w:p>
        </w:tc>
      </w:tr>
      <w:tr>
        <w:trPr>
          <w:trHeight w:val="842" w:hRule="atLeast"/>
        </w:trPr>
        <w:tc>
          <w:tcPr>
            <w:tcW w:w="9627" w:type="dxa"/>
          </w:tcPr>
          <w:p>
            <w:pPr>
              <w:pStyle w:val="TableParagraph"/>
              <w:tabs>
                <w:tab w:pos="465" w:val="left" w:leader="none"/>
              </w:tabs>
              <w:spacing w:before="166"/>
              <w:ind w:left="71" w:right="53"/>
              <w:rPr>
                <w:sz w:val="22"/>
              </w:rPr>
            </w:pPr>
            <w:r>
              <w:rPr>
                <w:spacing w:val="-6"/>
                <w:sz w:val="22"/>
              </w:rPr>
              <w:t>b)</w:t>
            </w:r>
            <w:r>
              <w:rPr>
                <w:sz w:val="22"/>
              </w:rPr>
              <w:tab/>
              <w:t>Rafforzamento</w:t>
            </w:r>
            <w:r>
              <w:rPr>
                <w:spacing w:val="-4"/>
                <w:sz w:val="22"/>
              </w:rPr>
              <w:t> </w:t>
            </w:r>
            <w:r>
              <w:rPr>
                <w:sz w:val="22"/>
              </w:rPr>
              <w:t>dell’attrattività</w:t>
            </w:r>
            <w:r>
              <w:rPr>
                <w:spacing w:val="-4"/>
                <w:sz w:val="22"/>
              </w:rPr>
              <w:t> </w:t>
            </w:r>
            <w:r>
              <w:rPr>
                <w:sz w:val="22"/>
              </w:rPr>
              <w:t>della</w:t>
            </w:r>
            <w:r>
              <w:rPr>
                <w:spacing w:val="-4"/>
                <w:sz w:val="22"/>
              </w:rPr>
              <w:t> </w:t>
            </w:r>
            <w:r>
              <w:rPr>
                <w:sz w:val="22"/>
              </w:rPr>
              <w:t>città</w:t>
            </w:r>
            <w:r>
              <w:rPr>
                <w:spacing w:val="-4"/>
                <w:sz w:val="22"/>
              </w:rPr>
              <w:t> </w:t>
            </w:r>
            <w:r>
              <w:rPr>
                <w:sz w:val="22"/>
              </w:rPr>
              <w:t>come</w:t>
            </w:r>
            <w:r>
              <w:rPr>
                <w:spacing w:val="-4"/>
                <w:sz w:val="22"/>
              </w:rPr>
              <w:t> </w:t>
            </w:r>
            <w:r>
              <w:rPr>
                <w:sz w:val="22"/>
              </w:rPr>
              <w:t>polo</w:t>
            </w:r>
            <w:r>
              <w:rPr>
                <w:spacing w:val="-7"/>
                <w:sz w:val="22"/>
              </w:rPr>
              <w:t> </w:t>
            </w:r>
            <w:r>
              <w:rPr>
                <w:sz w:val="22"/>
              </w:rPr>
              <w:t>di</w:t>
            </w:r>
            <w:r>
              <w:rPr>
                <w:spacing w:val="-7"/>
                <w:sz w:val="22"/>
              </w:rPr>
              <w:t> </w:t>
            </w:r>
            <w:r>
              <w:rPr>
                <w:sz w:val="22"/>
              </w:rPr>
              <w:t>alta</w:t>
            </w:r>
            <w:r>
              <w:rPr>
                <w:spacing w:val="-4"/>
                <w:sz w:val="22"/>
              </w:rPr>
              <w:t> </w:t>
            </w:r>
            <w:r>
              <w:rPr>
                <w:sz w:val="22"/>
              </w:rPr>
              <w:t>formazione</w:t>
            </w:r>
            <w:r>
              <w:rPr>
                <w:spacing w:val="-6"/>
                <w:sz w:val="22"/>
              </w:rPr>
              <w:t> </w:t>
            </w:r>
            <w:r>
              <w:rPr>
                <w:sz w:val="22"/>
              </w:rPr>
              <w:t>sul</w:t>
            </w:r>
            <w:r>
              <w:rPr>
                <w:spacing w:val="-6"/>
                <w:sz w:val="22"/>
              </w:rPr>
              <w:t> </w:t>
            </w:r>
            <w:r>
              <w:rPr>
                <w:sz w:val="22"/>
              </w:rPr>
              <w:t>tema</w:t>
            </w:r>
            <w:r>
              <w:rPr>
                <w:spacing w:val="-4"/>
                <w:sz w:val="22"/>
              </w:rPr>
              <w:t> </w:t>
            </w:r>
            <w:r>
              <w:rPr>
                <w:sz w:val="22"/>
              </w:rPr>
              <w:t>della</w:t>
            </w:r>
            <w:r>
              <w:rPr>
                <w:spacing w:val="-4"/>
                <w:sz w:val="22"/>
              </w:rPr>
              <w:t> </w:t>
            </w:r>
            <w:r>
              <w:rPr>
                <w:sz w:val="22"/>
              </w:rPr>
              <w:t>gestione</w:t>
            </w:r>
            <w:r>
              <w:rPr>
                <w:spacing w:val="-4"/>
                <w:sz w:val="22"/>
              </w:rPr>
              <w:t> </w:t>
            </w:r>
            <w:r>
              <w:rPr>
                <w:sz w:val="22"/>
              </w:rPr>
              <w:t>del</w:t>
            </w:r>
            <w:r>
              <w:rPr>
                <w:spacing w:val="-4"/>
                <w:sz w:val="22"/>
              </w:rPr>
              <w:t> </w:t>
            </w:r>
            <w:r>
              <w:rPr>
                <w:sz w:val="22"/>
              </w:rPr>
              <w:t>post- </w:t>
            </w:r>
            <w:r>
              <w:rPr>
                <w:spacing w:val="-2"/>
                <w:sz w:val="22"/>
              </w:rPr>
              <w:t>disastro</w:t>
            </w:r>
          </w:p>
        </w:tc>
      </w:tr>
      <w:tr>
        <w:trPr>
          <w:trHeight w:val="839" w:hRule="atLeast"/>
        </w:trPr>
        <w:tc>
          <w:tcPr>
            <w:tcW w:w="9627" w:type="dxa"/>
          </w:tcPr>
          <w:p>
            <w:pPr>
              <w:pStyle w:val="TableParagraph"/>
              <w:spacing w:before="38"/>
              <w:rPr>
                <w:b/>
                <w:sz w:val="22"/>
              </w:rPr>
            </w:pPr>
          </w:p>
          <w:p>
            <w:pPr>
              <w:pStyle w:val="TableParagraph"/>
              <w:tabs>
                <w:tab w:pos="489" w:val="left" w:leader="none"/>
              </w:tabs>
              <w:ind w:left="71"/>
              <w:rPr>
                <w:sz w:val="22"/>
              </w:rPr>
            </w:pPr>
            <w:r>
              <w:rPr>
                <w:spacing w:val="-5"/>
                <w:sz w:val="22"/>
              </w:rPr>
              <w:t>c)</w:t>
            </w:r>
            <w:r>
              <w:rPr>
                <w:sz w:val="22"/>
              </w:rPr>
              <w:tab/>
              <w:t>Arricchimento</w:t>
            </w:r>
            <w:r>
              <w:rPr>
                <w:spacing w:val="-7"/>
                <w:sz w:val="22"/>
              </w:rPr>
              <w:t> </w:t>
            </w:r>
            <w:r>
              <w:rPr>
                <w:sz w:val="22"/>
              </w:rPr>
              <w:t>dell’offerta</w:t>
            </w:r>
            <w:r>
              <w:rPr>
                <w:spacing w:val="-4"/>
                <w:sz w:val="22"/>
              </w:rPr>
              <w:t> </w:t>
            </w:r>
            <w:r>
              <w:rPr>
                <w:sz w:val="22"/>
              </w:rPr>
              <w:t>del</w:t>
            </w:r>
            <w:r>
              <w:rPr>
                <w:spacing w:val="-4"/>
                <w:sz w:val="22"/>
              </w:rPr>
              <w:t> </w:t>
            </w:r>
            <w:r>
              <w:rPr>
                <w:sz w:val="22"/>
              </w:rPr>
              <w:t>sistema</w:t>
            </w:r>
            <w:r>
              <w:rPr>
                <w:spacing w:val="-4"/>
                <w:sz w:val="22"/>
              </w:rPr>
              <w:t> </w:t>
            </w:r>
            <w:r>
              <w:rPr>
                <w:sz w:val="22"/>
              </w:rPr>
              <w:t>di</w:t>
            </w:r>
            <w:r>
              <w:rPr>
                <w:spacing w:val="-3"/>
                <w:sz w:val="22"/>
              </w:rPr>
              <w:t> </w:t>
            </w:r>
            <w:r>
              <w:rPr>
                <w:sz w:val="22"/>
              </w:rPr>
              <w:t>istruzione</w:t>
            </w:r>
            <w:r>
              <w:rPr>
                <w:spacing w:val="-4"/>
                <w:sz w:val="22"/>
              </w:rPr>
              <w:t> </w:t>
            </w:r>
            <w:r>
              <w:rPr>
                <w:sz w:val="22"/>
              </w:rPr>
              <w:t>superiore</w:t>
            </w:r>
            <w:r>
              <w:rPr>
                <w:spacing w:val="-7"/>
                <w:sz w:val="22"/>
              </w:rPr>
              <w:t> </w:t>
            </w:r>
            <w:r>
              <w:rPr>
                <w:sz w:val="22"/>
              </w:rPr>
              <w:t>e</w:t>
            </w:r>
            <w:r>
              <w:rPr>
                <w:spacing w:val="-4"/>
                <w:sz w:val="22"/>
              </w:rPr>
              <w:t> </w:t>
            </w:r>
            <w:r>
              <w:rPr>
                <w:sz w:val="22"/>
              </w:rPr>
              <w:t>ricerca</w:t>
            </w:r>
            <w:r>
              <w:rPr>
                <w:spacing w:val="-6"/>
                <w:sz w:val="22"/>
              </w:rPr>
              <w:t> </w:t>
            </w:r>
            <w:r>
              <w:rPr>
                <w:spacing w:val="-2"/>
                <w:sz w:val="22"/>
              </w:rPr>
              <w:t>dell’Aquila</w:t>
            </w:r>
          </w:p>
        </w:tc>
      </w:tr>
      <w:tr>
        <w:trPr>
          <w:trHeight w:val="840" w:hRule="atLeast"/>
        </w:trPr>
        <w:tc>
          <w:tcPr>
            <w:tcW w:w="9627" w:type="dxa"/>
          </w:tcPr>
          <w:p>
            <w:pPr>
              <w:pStyle w:val="TableParagraph"/>
              <w:spacing w:before="41"/>
              <w:rPr>
                <w:b/>
                <w:sz w:val="22"/>
              </w:rPr>
            </w:pPr>
          </w:p>
          <w:p>
            <w:pPr>
              <w:pStyle w:val="TableParagraph"/>
              <w:tabs>
                <w:tab w:pos="468" w:val="left" w:leader="none"/>
              </w:tabs>
              <w:ind w:left="71"/>
              <w:rPr>
                <w:sz w:val="22"/>
              </w:rPr>
            </w:pPr>
            <w:r>
              <w:rPr>
                <w:spacing w:val="-5"/>
                <w:sz w:val="22"/>
              </w:rPr>
              <w:t>d)</w:t>
            </w:r>
            <w:r>
              <w:rPr>
                <w:sz w:val="22"/>
              </w:rPr>
              <w:tab/>
              <w:t>Sviluppo</w:t>
            </w:r>
            <w:r>
              <w:rPr>
                <w:spacing w:val="-7"/>
                <w:sz w:val="22"/>
              </w:rPr>
              <w:t> </w:t>
            </w:r>
            <w:r>
              <w:rPr>
                <w:sz w:val="22"/>
              </w:rPr>
              <w:t>indotto</w:t>
            </w:r>
            <w:r>
              <w:rPr>
                <w:spacing w:val="-5"/>
                <w:sz w:val="22"/>
              </w:rPr>
              <w:t> </w:t>
            </w:r>
            <w:r>
              <w:rPr>
                <w:sz w:val="22"/>
              </w:rPr>
              <w:t>di</w:t>
            </w:r>
            <w:r>
              <w:rPr>
                <w:spacing w:val="-5"/>
                <w:sz w:val="22"/>
              </w:rPr>
              <w:t> </w:t>
            </w:r>
            <w:r>
              <w:rPr>
                <w:sz w:val="22"/>
              </w:rPr>
              <w:t>ricerca</w:t>
            </w:r>
            <w:r>
              <w:rPr>
                <w:spacing w:val="-5"/>
                <w:sz w:val="22"/>
              </w:rPr>
              <w:t> </w:t>
            </w:r>
            <w:r>
              <w:rPr>
                <w:sz w:val="22"/>
              </w:rPr>
              <w:t>e</w:t>
            </w:r>
            <w:r>
              <w:rPr>
                <w:spacing w:val="-3"/>
                <w:sz w:val="22"/>
              </w:rPr>
              <w:t> </w:t>
            </w:r>
            <w:r>
              <w:rPr>
                <w:sz w:val="22"/>
              </w:rPr>
              <w:t>nascita</w:t>
            </w:r>
            <w:r>
              <w:rPr>
                <w:spacing w:val="-5"/>
                <w:sz w:val="22"/>
              </w:rPr>
              <w:t> </w:t>
            </w:r>
            <w:r>
              <w:rPr>
                <w:sz w:val="22"/>
              </w:rPr>
              <w:t>nuove</w:t>
            </w:r>
            <w:r>
              <w:rPr>
                <w:spacing w:val="-5"/>
                <w:sz w:val="22"/>
              </w:rPr>
              <w:t> </w:t>
            </w:r>
            <w:r>
              <w:rPr>
                <w:sz w:val="22"/>
              </w:rPr>
              <w:t>piccole/medie</w:t>
            </w:r>
            <w:r>
              <w:rPr>
                <w:spacing w:val="-3"/>
                <w:sz w:val="22"/>
              </w:rPr>
              <w:t> </w:t>
            </w:r>
            <w:r>
              <w:rPr>
                <w:sz w:val="22"/>
              </w:rPr>
              <w:t>imprese</w:t>
            </w:r>
            <w:r>
              <w:rPr>
                <w:spacing w:val="-3"/>
                <w:sz w:val="22"/>
              </w:rPr>
              <w:t> </w:t>
            </w:r>
            <w:r>
              <w:rPr>
                <w:spacing w:val="-2"/>
                <w:sz w:val="22"/>
              </w:rPr>
              <w:t>collegate</w:t>
            </w:r>
          </w:p>
        </w:tc>
      </w:tr>
      <w:tr>
        <w:trPr>
          <w:trHeight w:val="842" w:hRule="atLeast"/>
        </w:trPr>
        <w:tc>
          <w:tcPr>
            <w:tcW w:w="9627" w:type="dxa"/>
          </w:tcPr>
          <w:p>
            <w:pPr>
              <w:pStyle w:val="TableParagraph"/>
              <w:tabs>
                <w:tab w:pos="487" w:val="left" w:leader="none"/>
              </w:tabs>
              <w:spacing w:before="166"/>
              <w:ind w:left="71"/>
              <w:rPr>
                <w:sz w:val="22"/>
              </w:rPr>
            </w:pPr>
            <w:r>
              <w:rPr>
                <w:spacing w:val="-5"/>
                <w:sz w:val="22"/>
              </w:rPr>
              <w:t>e)</w:t>
            </w:r>
            <w:r>
              <w:rPr>
                <w:sz w:val="22"/>
              </w:rPr>
              <w:tab/>
              <w:t>Sviluppo</w:t>
            </w:r>
            <w:r>
              <w:rPr>
                <w:spacing w:val="-13"/>
                <w:sz w:val="22"/>
              </w:rPr>
              <w:t> </w:t>
            </w:r>
            <w:r>
              <w:rPr>
                <w:sz w:val="22"/>
              </w:rPr>
              <w:t>di</w:t>
            </w:r>
            <w:r>
              <w:rPr>
                <w:spacing w:val="-10"/>
                <w:sz w:val="22"/>
              </w:rPr>
              <w:t> </w:t>
            </w:r>
            <w:r>
              <w:rPr>
                <w:sz w:val="22"/>
              </w:rPr>
              <w:t>un</w:t>
            </w:r>
            <w:r>
              <w:rPr>
                <w:spacing w:val="-11"/>
                <w:sz w:val="22"/>
              </w:rPr>
              <w:t> </w:t>
            </w:r>
            <w:r>
              <w:rPr>
                <w:sz w:val="22"/>
              </w:rPr>
              <w:t>prototipo</w:t>
            </w:r>
            <w:r>
              <w:rPr>
                <w:spacing w:val="-11"/>
                <w:sz w:val="22"/>
              </w:rPr>
              <w:t> </w:t>
            </w:r>
            <w:r>
              <w:rPr>
                <w:sz w:val="22"/>
              </w:rPr>
              <w:t>di</w:t>
            </w:r>
            <w:r>
              <w:rPr>
                <w:spacing w:val="-11"/>
                <w:sz w:val="22"/>
              </w:rPr>
              <w:t> </w:t>
            </w:r>
            <w:r>
              <w:rPr>
                <w:sz w:val="22"/>
              </w:rPr>
              <w:t>piattaforma</w:t>
            </w:r>
            <w:r>
              <w:rPr>
                <w:spacing w:val="-11"/>
                <w:sz w:val="22"/>
              </w:rPr>
              <w:t> </w:t>
            </w:r>
            <w:r>
              <w:rPr>
                <w:sz w:val="22"/>
              </w:rPr>
              <w:t>ICT</w:t>
            </w:r>
            <w:r>
              <w:rPr>
                <w:spacing w:val="-11"/>
                <w:sz w:val="22"/>
              </w:rPr>
              <w:t> </w:t>
            </w:r>
            <w:r>
              <w:rPr>
                <w:sz w:val="22"/>
              </w:rPr>
              <w:t>integrata</w:t>
            </w:r>
            <w:r>
              <w:rPr>
                <w:spacing w:val="-11"/>
                <w:sz w:val="22"/>
              </w:rPr>
              <w:t> </w:t>
            </w:r>
            <w:r>
              <w:rPr>
                <w:sz w:val="22"/>
              </w:rPr>
              <w:t>per</w:t>
            </w:r>
            <w:r>
              <w:rPr>
                <w:spacing w:val="-13"/>
                <w:sz w:val="22"/>
              </w:rPr>
              <w:t> </w:t>
            </w:r>
            <w:r>
              <w:rPr>
                <w:sz w:val="22"/>
              </w:rPr>
              <w:t>l’implementazione</w:t>
            </w:r>
            <w:r>
              <w:rPr>
                <w:spacing w:val="-11"/>
                <w:sz w:val="22"/>
              </w:rPr>
              <w:t> </w:t>
            </w:r>
            <w:r>
              <w:rPr>
                <w:sz w:val="22"/>
              </w:rPr>
              <w:t>di</w:t>
            </w:r>
            <w:r>
              <w:rPr>
                <w:spacing w:val="-13"/>
                <w:sz w:val="22"/>
              </w:rPr>
              <w:t> </w:t>
            </w:r>
            <w:r>
              <w:rPr>
                <w:sz w:val="22"/>
              </w:rPr>
              <w:t>servizi</w:t>
            </w:r>
            <w:r>
              <w:rPr>
                <w:spacing w:val="-11"/>
                <w:sz w:val="22"/>
              </w:rPr>
              <w:t> </w:t>
            </w:r>
            <w:r>
              <w:rPr>
                <w:sz w:val="22"/>
              </w:rPr>
              <w:t>avanzati</w:t>
            </w:r>
            <w:r>
              <w:rPr>
                <w:spacing w:val="-11"/>
                <w:sz w:val="22"/>
              </w:rPr>
              <w:t> </w:t>
            </w:r>
            <w:r>
              <w:rPr>
                <w:sz w:val="22"/>
              </w:rPr>
              <w:t>di</w:t>
            </w:r>
            <w:r>
              <w:rPr>
                <w:spacing w:val="-10"/>
                <w:sz w:val="22"/>
              </w:rPr>
              <w:t> </w:t>
            </w:r>
            <w:r>
              <w:rPr>
                <w:spacing w:val="-2"/>
                <w:sz w:val="22"/>
              </w:rPr>
              <w:t>smart</w:t>
            </w:r>
          </w:p>
          <w:p>
            <w:pPr>
              <w:pStyle w:val="TableParagraph"/>
              <w:spacing w:before="2"/>
              <w:ind w:left="71"/>
              <w:rPr>
                <w:sz w:val="22"/>
              </w:rPr>
            </w:pPr>
            <w:r>
              <w:rPr>
                <w:spacing w:val="-2"/>
                <w:sz w:val="22"/>
              </w:rPr>
              <w:t>mobility.</w:t>
            </w:r>
          </w:p>
        </w:tc>
      </w:tr>
      <w:tr>
        <w:trPr>
          <w:trHeight w:val="839" w:hRule="atLeast"/>
        </w:trPr>
        <w:tc>
          <w:tcPr>
            <w:tcW w:w="9627" w:type="dxa"/>
          </w:tcPr>
          <w:p>
            <w:pPr>
              <w:pStyle w:val="TableParagraph"/>
              <w:spacing w:before="38"/>
              <w:rPr>
                <w:b/>
                <w:sz w:val="22"/>
              </w:rPr>
            </w:pPr>
          </w:p>
          <w:p>
            <w:pPr>
              <w:pStyle w:val="TableParagraph"/>
              <w:tabs>
                <w:tab w:pos="441" w:val="left" w:leader="none"/>
              </w:tabs>
              <w:ind w:left="71"/>
              <w:rPr>
                <w:sz w:val="22"/>
              </w:rPr>
            </w:pPr>
            <w:r>
              <w:rPr>
                <w:spacing w:val="-5"/>
                <w:sz w:val="22"/>
              </w:rPr>
              <w:t>f)</w:t>
            </w:r>
            <w:r>
              <w:rPr>
                <w:sz w:val="22"/>
              </w:rPr>
              <w:tab/>
              <w:t>Ricercatori</w:t>
            </w:r>
            <w:r>
              <w:rPr>
                <w:spacing w:val="-5"/>
                <w:sz w:val="22"/>
              </w:rPr>
              <w:t> </w:t>
            </w:r>
            <w:r>
              <w:rPr>
                <w:sz w:val="22"/>
              </w:rPr>
              <w:t>che</w:t>
            </w:r>
            <w:r>
              <w:rPr>
                <w:spacing w:val="-5"/>
                <w:sz w:val="22"/>
              </w:rPr>
              <w:t> </w:t>
            </w:r>
            <w:r>
              <w:rPr>
                <w:sz w:val="22"/>
              </w:rPr>
              <w:t>lavorano</w:t>
            </w:r>
            <w:r>
              <w:rPr>
                <w:spacing w:val="-4"/>
                <w:sz w:val="22"/>
              </w:rPr>
              <w:t> </w:t>
            </w:r>
            <w:r>
              <w:rPr>
                <w:sz w:val="22"/>
              </w:rPr>
              <w:t>in</w:t>
            </w:r>
            <w:r>
              <w:rPr>
                <w:spacing w:val="-5"/>
                <w:sz w:val="22"/>
              </w:rPr>
              <w:t> </w:t>
            </w:r>
            <w:r>
              <w:rPr>
                <w:sz w:val="22"/>
              </w:rPr>
              <w:t>strutture</w:t>
            </w:r>
            <w:r>
              <w:rPr>
                <w:spacing w:val="-4"/>
                <w:sz w:val="22"/>
              </w:rPr>
              <w:t> </w:t>
            </w:r>
            <w:r>
              <w:rPr>
                <w:sz w:val="22"/>
              </w:rPr>
              <w:t>di</w:t>
            </w:r>
            <w:r>
              <w:rPr>
                <w:spacing w:val="-5"/>
                <w:sz w:val="22"/>
              </w:rPr>
              <w:t> </w:t>
            </w:r>
            <w:r>
              <w:rPr>
                <w:sz w:val="22"/>
              </w:rPr>
              <w:t>ricerca</w:t>
            </w:r>
            <w:r>
              <w:rPr>
                <w:spacing w:val="-4"/>
                <w:sz w:val="22"/>
              </w:rPr>
              <w:t> </w:t>
            </w:r>
            <w:r>
              <w:rPr>
                <w:spacing w:val="-2"/>
                <w:sz w:val="22"/>
              </w:rPr>
              <w:t>supportate</w:t>
            </w:r>
          </w:p>
        </w:tc>
      </w:tr>
      <w:tr>
        <w:trPr>
          <w:trHeight w:val="839" w:hRule="atLeast"/>
        </w:trPr>
        <w:tc>
          <w:tcPr>
            <w:tcW w:w="9627" w:type="dxa"/>
          </w:tcPr>
          <w:p>
            <w:pPr>
              <w:pStyle w:val="TableParagraph"/>
              <w:spacing w:before="40"/>
              <w:rPr>
                <w:b/>
                <w:sz w:val="22"/>
              </w:rPr>
            </w:pPr>
          </w:p>
          <w:p>
            <w:pPr>
              <w:pStyle w:val="TableParagraph"/>
              <w:spacing w:before="1"/>
              <w:ind w:left="71"/>
              <w:rPr>
                <w:sz w:val="22"/>
              </w:rPr>
            </w:pPr>
            <w:r>
              <w:rPr>
                <w:sz w:val="22"/>
              </w:rPr>
              <w:t>g)</w:t>
            </w:r>
            <w:r>
              <w:rPr>
                <w:spacing w:val="49"/>
                <w:sz w:val="22"/>
              </w:rPr>
              <w:t> </w:t>
            </w:r>
            <w:r>
              <w:rPr>
                <w:sz w:val="22"/>
              </w:rPr>
              <w:t>Valore</w:t>
            </w:r>
            <w:r>
              <w:rPr>
                <w:spacing w:val="-4"/>
                <w:sz w:val="22"/>
              </w:rPr>
              <w:t> </w:t>
            </w:r>
            <w:r>
              <w:rPr>
                <w:sz w:val="22"/>
              </w:rPr>
              <w:t>aggiunto</w:t>
            </w:r>
            <w:r>
              <w:rPr>
                <w:spacing w:val="-3"/>
                <w:sz w:val="22"/>
              </w:rPr>
              <w:t> </w:t>
            </w:r>
            <w:r>
              <w:rPr>
                <w:sz w:val="22"/>
              </w:rPr>
              <w:t>e</w:t>
            </w:r>
            <w:r>
              <w:rPr>
                <w:spacing w:val="-2"/>
                <w:sz w:val="22"/>
              </w:rPr>
              <w:t> </w:t>
            </w:r>
            <w:r>
              <w:rPr>
                <w:sz w:val="22"/>
              </w:rPr>
              <w:t>occupazione</w:t>
            </w:r>
            <w:r>
              <w:rPr>
                <w:spacing w:val="-2"/>
                <w:sz w:val="22"/>
              </w:rPr>
              <w:t> </w:t>
            </w:r>
            <w:r>
              <w:rPr>
                <w:sz w:val="22"/>
              </w:rPr>
              <w:t>creati</w:t>
            </w:r>
            <w:r>
              <w:rPr>
                <w:spacing w:val="-5"/>
                <w:sz w:val="22"/>
              </w:rPr>
              <w:t> </w:t>
            </w:r>
            <w:r>
              <w:rPr>
                <w:sz w:val="22"/>
              </w:rPr>
              <w:t>da</w:t>
            </w:r>
            <w:r>
              <w:rPr>
                <w:spacing w:val="-4"/>
                <w:sz w:val="22"/>
              </w:rPr>
              <w:t> </w:t>
            </w:r>
            <w:r>
              <w:rPr>
                <w:sz w:val="22"/>
              </w:rPr>
              <w:t>imprese</w:t>
            </w:r>
            <w:r>
              <w:rPr>
                <w:spacing w:val="-2"/>
                <w:sz w:val="22"/>
              </w:rPr>
              <w:t> </w:t>
            </w:r>
            <w:r>
              <w:rPr>
                <w:sz w:val="22"/>
              </w:rPr>
              <w:t>del</w:t>
            </w:r>
            <w:r>
              <w:rPr>
                <w:spacing w:val="49"/>
                <w:sz w:val="22"/>
              </w:rPr>
              <w:t> </w:t>
            </w:r>
            <w:r>
              <w:rPr>
                <w:sz w:val="22"/>
              </w:rPr>
              <w:t>sistema</w:t>
            </w:r>
            <w:r>
              <w:rPr>
                <w:spacing w:val="-4"/>
                <w:sz w:val="22"/>
              </w:rPr>
              <w:t> </w:t>
            </w:r>
            <w:r>
              <w:rPr>
                <w:sz w:val="22"/>
              </w:rPr>
              <w:t>culturale</w:t>
            </w:r>
            <w:r>
              <w:rPr>
                <w:spacing w:val="-2"/>
                <w:sz w:val="22"/>
              </w:rPr>
              <w:t> </w:t>
            </w:r>
            <w:r>
              <w:rPr>
                <w:sz w:val="22"/>
              </w:rPr>
              <w:t>e</w:t>
            </w:r>
            <w:r>
              <w:rPr>
                <w:spacing w:val="-2"/>
                <w:sz w:val="22"/>
              </w:rPr>
              <w:t> creativo</w:t>
            </w:r>
          </w:p>
        </w:tc>
      </w:tr>
      <w:tr>
        <w:trPr>
          <w:trHeight w:val="842" w:hRule="atLeast"/>
        </w:trPr>
        <w:tc>
          <w:tcPr>
            <w:tcW w:w="9627" w:type="dxa"/>
          </w:tcPr>
          <w:p>
            <w:pPr>
              <w:pStyle w:val="TableParagraph"/>
              <w:spacing w:before="41"/>
              <w:rPr>
                <w:b/>
                <w:sz w:val="22"/>
              </w:rPr>
            </w:pPr>
          </w:p>
          <w:p>
            <w:pPr>
              <w:pStyle w:val="TableParagraph"/>
              <w:ind w:left="71"/>
              <w:rPr>
                <w:sz w:val="22"/>
              </w:rPr>
            </w:pPr>
            <w:r>
              <w:rPr>
                <w:sz w:val="22"/>
              </w:rPr>
              <w:t>h)</w:t>
            </w:r>
            <w:r>
              <w:rPr>
                <w:spacing w:val="54"/>
                <w:sz w:val="22"/>
              </w:rPr>
              <w:t> </w:t>
            </w:r>
            <w:r>
              <w:rPr>
                <w:sz w:val="22"/>
              </w:rPr>
              <w:t>Start</w:t>
            </w:r>
            <w:r>
              <w:rPr>
                <w:spacing w:val="-1"/>
                <w:sz w:val="22"/>
              </w:rPr>
              <w:t> </w:t>
            </w:r>
            <w:r>
              <w:rPr>
                <w:sz w:val="22"/>
              </w:rPr>
              <w:t>up </w:t>
            </w:r>
            <w:r>
              <w:rPr>
                <w:spacing w:val="-2"/>
                <w:sz w:val="22"/>
              </w:rPr>
              <w:t>avviate</w:t>
            </w:r>
          </w:p>
        </w:tc>
      </w:tr>
      <w:tr>
        <w:trPr>
          <w:trHeight w:val="839" w:hRule="atLeast"/>
        </w:trPr>
        <w:tc>
          <w:tcPr>
            <w:tcW w:w="9627" w:type="dxa"/>
          </w:tcPr>
          <w:p>
            <w:pPr>
              <w:pStyle w:val="TableParagraph"/>
              <w:spacing w:before="38"/>
              <w:rPr>
                <w:b/>
                <w:sz w:val="22"/>
              </w:rPr>
            </w:pPr>
          </w:p>
          <w:p>
            <w:pPr>
              <w:pStyle w:val="TableParagraph"/>
              <w:ind w:left="71"/>
              <w:rPr>
                <w:sz w:val="22"/>
              </w:rPr>
            </w:pPr>
            <w:r>
              <w:rPr>
                <w:sz w:val="22"/>
              </w:rPr>
              <w:t>i)</w:t>
            </w:r>
            <w:r>
              <w:rPr>
                <w:spacing w:val="51"/>
                <w:sz w:val="22"/>
              </w:rPr>
              <w:t> </w:t>
            </w:r>
            <w:r>
              <w:rPr>
                <w:sz w:val="22"/>
              </w:rPr>
              <w:t>Tasso</w:t>
            </w:r>
            <w:r>
              <w:rPr>
                <w:spacing w:val="-5"/>
                <w:sz w:val="22"/>
              </w:rPr>
              <w:t> </w:t>
            </w:r>
            <w:r>
              <w:rPr>
                <w:sz w:val="22"/>
              </w:rPr>
              <w:t>di</w:t>
            </w:r>
            <w:r>
              <w:rPr>
                <w:spacing w:val="-2"/>
                <w:sz w:val="22"/>
              </w:rPr>
              <w:t> </w:t>
            </w:r>
            <w:r>
              <w:rPr>
                <w:sz w:val="22"/>
              </w:rPr>
              <w:t>successo</w:t>
            </w:r>
            <w:r>
              <w:rPr>
                <w:spacing w:val="-4"/>
                <w:sz w:val="22"/>
              </w:rPr>
              <w:t> </w:t>
            </w:r>
            <w:r>
              <w:rPr>
                <w:sz w:val="22"/>
              </w:rPr>
              <w:t>delle</w:t>
            </w:r>
            <w:r>
              <w:rPr>
                <w:spacing w:val="-3"/>
                <w:sz w:val="22"/>
              </w:rPr>
              <w:t> </w:t>
            </w:r>
            <w:r>
              <w:rPr>
                <w:sz w:val="22"/>
              </w:rPr>
              <w:t>startup</w:t>
            </w:r>
            <w:r>
              <w:rPr>
                <w:spacing w:val="-5"/>
                <w:sz w:val="22"/>
              </w:rPr>
              <w:t> </w:t>
            </w:r>
            <w:r>
              <w:rPr>
                <w:sz w:val="22"/>
              </w:rPr>
              <w:t>incubate</w:t>
            </w:r>
            <w:r>
              <w:rPr>
                <w:spacing w:val="-2"/>
                <w:sz w:val="22"/>
              </w:rPr>
              <w:t> </w:t>
            </w:r>
            <w:r>
              <w:rPr>
                <w:sz w:val="22"/>
              </w:rPr>
              <w:t>e/o</w:t>
            </w:r>
            <w:r>
              <w:rPr>
                <w:spacing w:val="-2"/>
                <w:sz w:val="22"/>
              </w:rPr>
              <w:t> </w:t>
            </w:r>
            <w:r>
              <w:rPr>
                <w:sz w:val="22"/>
              </w:rPr>
              <w:t>avviate</w:t>
            </w:r>
            <w:r>
              <w:rPr>
                <w:spacing w:val="-4"/>
                <w:sz w:val="22"/>
              </w:rPr>
              <w:t> </w:t>
            </w:r>
            <w:r>
              <w:rPr>
                <w:sz w:val="22"/>
              </w:rPr>
              <w:t>(numero</w:t>
            </w:r>
            <w:r>
              <w:rPr>
                <w:spacing w:val="-1"/>
                <w:sz w:val="22"/>
              </w:rPr>
              <w:t> </w:t>
            </w:r>
            <w:r>
              <w:rPr>
                <w:sz w:val="22"/>
              </w:rPr>
              <w:t>di</w:t>
            </w:r>
            <w:r>
              <w:rPr>
                <w:spacing w:val="-1"/>
                <w:sz w:val="22"/>
              </w:rPr>
              <w:t> </w:t>
            </w:r>
            <w:r>
              <w:rPr>
                <w:sz w:val="22"/>
              </w:rPr>
              <w:t>startup</w:t>
            </w:r>
            <w:r>
              <w:rPr>
                <w:spacing w:val="-5"/>
                <w:sz w:val="22"/>
              </w:rPr>
              <w:t> </w:t>
            </w:r>
            <w:r>
              <w:rPr>
                <w:sz w:val="22"/>
              </w:rPr>
              <w:t>operative</w:t>
            </w:r>
            <w:r>
              <w:rPr>
                <w:spacing w:val="-4"/>
                <w:sz w:val="22"/>
              </w:rPr>
              <w:t> </w:t>
            </w:r>
            <w:r>
              <w:rPr>
                <w:sz w:val="22"/>
              </w:rPr>
              <w:t>a</w:t>
            </w:r>
            <w:r>
              <w:rPr>
                <w:spacing w:val="-2"/>
                <w:sz w:val="22"/>
              </w:rPr>
              <w:t> </w:t>
            </w:r>
            <w:r>
              <w:rPr>
                <w:sz w:val="22"/>
              </w:rPr>
              <w:t>un</w:t>
            </w:r>
            <w:r>
              <w:rPr>
                <w:spacing w:val="-1"/>
                <w:sz w:val="22"/>
              </w:rPr>
              <w:t> </w:t>
            </w:r>
            <w:r>
              <w:rPr>
                <w:spacing w:val="-2"/>
                <w:sz w:val="22"/>
              </w:rPr>
              <w:t>anno)</w:t>
            </w:r>
          </w:p>
        </w:tc>
      </w:tr>
    </w:tbl>
    <w:p>
      <w:pPr>
        <w:pStyle w:val="TableParagraph"/>
        <w:spacing w:after="0"/>
        <w:rPr>
          <w:sz w:val="22"/>
        </w:rPr>
        <w:sectPr>
          <w:pgSz w:w="11900" w:h="16840"/>
          <w:pgMar w:header="1155" w:footer="1342" w:top="1460" w:bottom="1540" w:left="850" w:right="850"/>
        </w:sectPr>
      </w:pPr>
    </w:p>
    <w:p>
      <w:pPr>
        <w:pStyle w:val="BodyText"/>
        <w:spacing w:before="114"/>
        <w:ind w:left="0"/>
        <w:jc w:val="left"/>
        <w:rPr>
          <w:b/>
          <w:sz w:val="20"/>
        </w:rPr>
      </w:pPr>
    </w:p>
    <w:tbl>
      <w:tblPr>
        <w:tblW w:w="0" w:type="auto"/>
        <w:jc w:val="left"/>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619"/>
      </w:tblGrid>
      <w:tr>
        <w:trPr>
          <w:trHeight w:val="601" w:hRule="atLeast"/>
        </w:trPr>
        <w:tc>
          <w:tcPr>
            <w:tcW w:w="9619" w:type="dxa"/>
          </w:tcPr>
          <w:p>
            <w:pPr>
              <w:pStyle w:val="TableParagraph"/>
              <w:spacing w:before="174"/>
              <w:ind w:left="15"/>
              <w:jc w:val="center"/>
              <w:rPr>
                <w:b/>
                <w:sz w:val="22"/>
              </w:rPr>
            </w:pPr>
            <w:r>
              <w:rPr>
                <w:b/>
                <w:sz w:val="22"/>
              </w:rPr>
              <w:t>Risultati</w:t>
            </w:r>
            <w:r>
              <w:rPr>
                <w:b/>
                <w:spacing w:val="-6"/>
                <w:sz w:val="22"/>
              </w:rPr>
              <w:t> </w:t>
            </w:r>
            <w:r>
              <w:rPr>
                <w:b/>
                <w:sz w:val="22"/>
              </w:rPr>
              <w:t>attesi</w:t>
            </w:r>
            <w:r>
              <w:rPr>
                <w:b/>
                <w:spacing w:val="-3"/>
                <w:sz w:val="22"/>
              </w:rPr>
              <w:t> </w:t>
            </w:r>
            <w:r>
              <w:rPr>
                <w:b/>
                <w:sz w:val="22"/>
              </w:rPr>
              <w:t>del</w:t>
            </w:r>
            <w:r>
              <w:rPr>
                <w:b/>
                <w:spacing w:val="-3"/>
                <w:sz w:val="22"/>
              </w:rPr>
              <w:t> </w:t>
            </w:r>
            <w:r>
              <w:rPr>
                <w:b/>
                <w:sz w:val="22"/>
              </w:rPr>
              <w:t>Programma</w:t>
            </w:r>
            <w:r>
              <w:rPr>
                <w:b/>
                <w:spacing w:val="-7"/>
                <w:sz w:val="22"/>
              </w:rPr>
              <w:t> </w:t>
            </w:r>
            <w:r>
              <w:rPr>
                <w:b/>
                <w:sz w:val="22"/>
              </w:rPr>
              <w:t>per</w:t>
            </w:r>
            <w:r>
              <w:rPr>
                <w:b/>
                <w:spacing w:val="-5"/>
                <w:sz w:val="22"/>
              </w:rPr>
              <w:t> </w:t>
            </w:r>
            <w:r>
              <w:rPr>
                <w:b/>
                <w:sz w:val="22"/>
              </w:rPr>
              <w:t>la</w:t>
            </w:r>
            <w:r>
              <w:rPr>
                <w:b/>
                <w:spacing w:val="-4"/>
                <w:sz w:val="22"/>
              </w:rPr>
              <w:t> </w:t>
            </w:r>
            <w:r>
              <w:rPr>
                <w:b/>
                <w:sz w:val="22"/>
              </w:rPr>
              <w:t>Priorità</w:t>
            </w:r>
            <w:r>
              <w:rPr>
                <w:b/>
                <w:spacing w:val="-6"/>
                <w:sz w:val="22"/>
              </w:rPr>
              <w:t> </w:t>
            </w:r>
            <w:r>
              <w:rPr>
                <w:b/>
                <w:sz w:val="22"/>
              </w:rPr>
              <w:t>"Agenda</w:t>
            </w:r>
            <w:r>
              <w:rPr>
                <w:b/>
                <w:spacing w:val="-3"/>
                <w:sz w:val="22"/>
              </w:rPr>
              <w:t> </w:t>
            </w:r>
            <w:r>
              <w:rPr>
                <w:b/>
                <w:spacing w:val="-2"/>
                <w:sz w:val="22"/>
              </w:rPr>
              <w:t>digitale"</w:t>
            </w:r>
          </w:p>
        </w:tc>
      </w:tr>
      <w:tr>
        <w:trPr>
          <w:trHeight w:val="838" w:hRule="atLeast"/>
        </w:trPr>
        <w:tc>
          <w:tcPr>
            <w:tcW w:w="9619" w:type="dxa"/>
          </w:tcPr>
          <w:p>
            <w:pPr>
              <w:pStyle w:val="TableParagraph"/>
              <w:spacing w:before="39"/>
              <w:ind w:left="71" w:right="50"/>
              <w:jc w:val="both"/>
              <w:rPr>
                <w:sz w:val="22"/>
              </w:rPr>
            </w:pPr>
            <w:r>
              <w:rPr>
                <w:sz w:val="22"/>
              </w:rPr>
              <w:t>a)</w:t>
            </w:r>
            <w:r>
              <w:rPr>
                <w:spacing w:val="80"/>
                <w:w w:val="150"/>
                <w:sz w:val="22"/>
              </w:rPr>
              <w:t> </w:t>
            </w:r>
            <w:r>
              <w:rPr>
                <w:sz w:val="22"/>
              </w:rPr>
              <w:t>Creazione</w:t>
            </w:r>
            <w:r>
              <w:rPr>
                <w:spacing w:val="-7"/>
                <w:sz w:val="22"/>
              </w:rPr>
              <w:t> </w:t>
            </w:r>
            <w:r>
              <w:rPr>
                <w:sz w:val="22"/>
              </w:rPr>
              <w:t>di</w:t>
            </w:r>
            <w:r>
              <w:rPr>
                <w:spacing w:val="-7"/>
                <w:sz w:val="22"/>
              </w:rPr>
              <w:t> </w:t>
            </w:r>
            <w:r>
              <w:rPr>
                <w:sz w:val="22"/>
              </w:rPr>
              <w:t>un’infrastruttura</w:t>
            </w:r>
            <w:r>
              <w:rPr>
                <w:spacing w:val="-6"/>
                <w:sz w:val="22"/>
              </w:rPr>
              <w:t> </w:t>
            </w:r>
            <w:r>
              <w:rPr>
                <w:sz w:val="22"/>
              </w:rPr>
              <w:t>di</w:t>
            </w:r>
            <w:r>
              <w:rPr>
                <w:spacing w:val="-7"/>
                <w:sz w:val="22"/>
              </w:rPr>
              <w:t> </w:t>
            </w:r>
            <w:r>
              <w:rPr>
                <w:sz w:val="22"/>
              </w:rPr>
              <w:t>rete</w:t>
            </w:r>
            <w:r>
              <w:rPr>
                <w:spacing w:val="-7"/>
                <w:sz w:val="22"/>
              </w:rPr>
              <w:t> </w:t>
            </w:r>
            <w:r>
              <w:rPr>
                <w:sz w:val="22"/>
              </w:rPr>
              <w:t>a</w:t>
            </w:r>
            <w:r>
              <w:rPr>
                <w:spacing w:val="-6"/>
                <w:sz w:val="22"/>
              </w:rPr>
              <w:t> </w:t>
            </w:r>
            <w:r>
              <w:rPr>
                <w:sz w:val="22"/>
              </w:rPr>
              <w:t>banda</w:t>
            </w:r>
            <w:r>
              <w:rPr>
                <w:spacing w:val="-7"/>
                <w:sz w:val="22"/>
              </w:rPr>
              <w:t> </w:t>
            </w:r>
            <w:r>
              <w:rPr>
                <w:sz w:val="22"/>
              </w:rPr>
              <w:t>larga</w:t>
            </w:r>
            <w:r>
              <w:rPr>
                <w:spacing w:val="-9"/>
                <w:sz w:val="22"/>
              </w:rPr>
              <w:t> </w:t>
            </w:r>
            <w:r>
              <w:rPr>
                <w:sz w:val="22"/>
              </w:rPr>
              <w:t>(per</w:t>
            </w:r>
            <w:r>
              <w:rPr>
                <w:spacing w:val="-7"/>
                <w:sz w:val="22"/>
              </w:rPr>
              <w:t> </w:t>
            </w:r>
            <w:r>
              <w:rPr>
                <w:sz w:val="22"/>
              </w:rPr>
              <w:t>una</w:t>
            </w:r>
            <w:r>
              <w:rPr>
                <w:spacing w:val="-7"/>
                <w:sz w:val="22"/>
              </w:rPr>
              <w:t> </w:t>
            </w:r>
            <w:r>
              <w:rPr>
                <w:sz w:val="22"/>
              </w:rPr>
              <w:t>connettività</w:t>
            </w:r>
            <w:r>
              <w:rPr>
                <w:spacing w:val="-7"/>
                <w:sz w:val="22"/>
              </w:rPr>
              <w:t> </w:t>
            </w:r>
            <w:r>
              <w:rPr>
                <w:sz w:val="22"/>
              </w:rPr>
              <w:t>di</w:t>
            </w:r>
            <w:r>
              <w:rPr>
                <w:spacing w:val="-6"/>
                <w:sz w:val="22"/>
              </w:rPr>
              <w:t> </w:t>
            </w:r>
            <w:r>
              <w:rPr>
                <w:sz w:val="22"/>
              </w:rPr>
              <w:t>almeno</w:t>
            </w:r>
            <w:r>
              <w:rPr>
                <w:spacing w:val="-7"/>
                <w:sz w:val="22"/>
              </w:rPr>
              <w:t> </w:t>
            </w:r>
            <w:r>
              <w:rPr>
                <w:sz w:val="22"/>
              </w:rPr>
              <w:t>100Mb/s</w:t>
            </w:r>
            <w:r>
              <w:rPr>
                <w:spacing w:val="-7"/>
                <w:sz w:val="22"/>
              </w:rPr>
              <w:t> </w:t>
            </w:r>
            <w:r>
              <w:rPr>
                <w:sz w:val="22"/>
              </w:rPr>
              <w:t>per</w:t>
            </w:r>
            <w:r>
              <w:rPr>
                <w:spacing w:val="-7"/>
                <w:sz w:val="22"/>
              </w:rPr>
              <w:t> </w:t>
            </w:r>
            <w:r>
              <w:rPr>
                <w:sz w:val="22"/>
              </w:rPr>
              <w:t>singola unità immobiliare) integrandola con altre iniziative regionali per il collegamento delle Pubbliche Amministrazioni e delle scuole</w:t>
            </w:r>
          </w:p>
        </w:tc>
      </w:tr>
      <w:tr>
        <w:trPr>
          <w:trHeight w:val="839" w:hRule="atLeast"/>
        </w:trPr>
        <w:tc>
          <w:tcPr>
            <w:tcW w:w="9619" w:type="dxa"/>
          </w:tcPr>
          <w:p>
            <w:pPr>
              <w:pStyle w:val="TableParagraph"/>
              <w:tabs>
                <w:tab w:pos="472" w:val="left" w:leader="none"/>
              </w:tabs>
              <w:spacing w:before="166"/>
              <w:ind w:left="71" w:right="45"/>
              <w:rPr>
                <w:sz w:val="22"/>
              </w:rPr>
            </w:pPr>
            <w:r>
              <w:rPr>
                <w:spacing w:val="-6"/>
                <w:sz w:val="22"/>
              </w:rPr>
              <w:t>b)</w:t>
            </w:r>
            <w:r>
              <w:rPr>
                <w:sz w:val="22"/>
              </w:rPr>
              <w:tab/>
              <w:t>Aumento della capacità di attrarre investimenti per la collocazione di Data center regionali e nazionali con</w:t>
            </w:r>
            <w:r>
              <w:rPr>
                <w:spacing w:val="-14"/>
                <w:sz w:val="22"/>
              </w:rPr>
              <w:t> </w:t>
            </w:r>
            <w:r>
              <w:rPr>
                <w:sz w:val="22"/>
              </w:rPr>
              <w:t>il</w:t>
            </w:r>
            <w:r>
              <w:rPr>
                <w:spacing w:val="-12"/>
                <w:sz w:val="22"/>
              </w:rPr>
              <w:t> </w:t>
            </w:r>
            <w:r>
              <w:rPr>
                <w:sz w:val="22"/>
              </w:rPr>
              <w:t>coinvolgimento</w:t>
            </w:r>
            <w:r>
              <w:rPr>
                <w:spacing w:val="-9"/>
                <w:sz w:val="22"/>
              </w:rPr>
              <w:t> </w:t>
            </w:r>
            <w:r>
              <w:rPr>
                <w:sz w:val="22"/>
              </w:rPr>
              <w:t>di</w:t>
            </w:r>
            <w:r>
              <w:rPr>
                <w:spacing w:val="-9"/>
                <w:sz w:val="22"/>
              </w:rPr>
              <w:t> </w:t>
            </w:r>
            <w:r>
              <w:rPr>
                <w:sz w:val="22"/>
              </w:rPr>
              <w:t>Università,</w:t>
            </w:r>
            <w:r>
              <w:rPr>
                <w:spacing w:val="-12"/>
                <w:sz w:val="22"/>
              </w:rPr>
              <w:t> </w:t>
            </w:r>
            <w:r>
              <w:rPr>
                <w:sz w:val="22"/>
              </w:rPr>
              <w:t>Istituti</w:t>
            </w:r>
            <w:r>
              <w:rPr>
                <w:spacing w:val="-10"/>
                <w:sz w:val="22"/>
              </w:rPr>
              <w:t> </w:t>
            </w:r>
            <w:r>
              <w:rPr>
                <w:sz w:val="22"/>
              </w:rPr>
              <w:t>scientifici,</w:t>
            </w:r>
            <w:r>
              <w:rPr>
                <w:spacing w:val="-12"/>
                <w:sz w:val="22"/>
              </w:rPr>
              <w:t> </w:t>
            </w:r>
            <w:r>
              <w:rPr>
                <w:sz w:val="22"/>
              </w:rPr>
              <w:t>operatori</w:t>
            </w:r>
            <w:r>
              <w:rPr>
                <w:spacing w:val="-11"/>
                <w:sz w:val="22"/>
              </w:rPr>
              <w:t> </w:t>
            </w:r>
            <w:r>
              <w:rPr>
                <w:sz w:val="22"/>
              </w:rPr>
              <w:t>di</w:t>
            </w:r>
            <w:r>
              <w:rPr>
                <w:spacing w:val="-9"/>
                <w:sz w:val="22"/>
              </w:rPr>
              <w:t> </w:t>
            </w:r>
            <w:r>
              <w:rPr>
                <w:sz w:val="22"/>
              </w:rPr>
              <w:t>telecomunicazioni</w:t>
            </w:r>
            <w:r>
              <w:rPr>
                <w:spacing w:val="-11"/>
                <w:sz w:val="22"/>
              </w:rPr>
              <w:t> </w:t>
            </w:r>
            <w:r>
              <w:rPr>
                <w:sz w:val="22"/>
              </w:rPr>
              <w:t>e</w:t>
            </w:r>
            <w:r>
              <w:rPr>
                <w:spacing w:val="-10"/>
                <w:sz w:val="22"/>
              </w:rPr>
              <w:t> </w:t>
            </w:r>
            <w:r>
              <w:rPr>
                <w:sz w:val="22"/>
              </w:rPr>
              <w:t>istituzioni</w:t>
            </w:r>
            <w:r>
              <w:rPr>
                <w:spacing w:val="-10"/>
                <w:sz w:val="22"/>
              </w:rPr>
              <w:t> </w:t>
            </w:r>
            <w:r>
              <w:rPr>
                <w:spacing w:val="-2"/>
                <w:sz w:val="22"/>
              </w:rPr>
              <w:t>pubbliche</w:t>
            </w:r>
          </w:p>
        </w:tc>
      </w:tr>
      <w:tr>
        <w:trPr>
          <w:trHeight w:val="841" w:hRule="atLeast"/>
        </w:trPr>
        <w:tc>
          <w:tcPr>
            <w:tcW w:w="9619" w:type="dxa"/>
          </w:tcPr>
          <w:p>
            <w:pPr>
              <w:pStyle w:val="TableParagraph"/>
              <w:spacing w:before="40"/>
              <w:rPr>
                <w:b/>
                <w:sz w:val="22"/>
              </w:rPr>
            </w:pPr>
          </w:p>
          <w:p>
            <w:pPr>
              <w:pStyle w:val="TableParagraph"/>
              <w:ind w:left="71"/>
              <w:rPr>
                <w:sz w:val="22"/>
              </w:rPr>
            </w:pPr>
            <w:r>
              <w:rPr>
                <w:sz w:val="22"/>
              </w:rPr>
              <w:t>c)</w:t>
            </w:r>
            <w:r>
              <w:rPr>
                <w:spacing w:val="47"/>
                <w:sz w:val="22"/>
              </w:rPr>
              <w:t> </w:t>
            </w:r>
            <w:r>
              <w:rPr>
                <w:sz w:val="22"/>
              </w:rPr>
              <w:t>Abitazioni</w:t>
            </w:r>
            <w:r>
              <w:rPr>
                <w:spacing w:val="-4"/>
                <w:sz w:val="22"/>
              </w:rPr>
              <w:t> </w:t>
            </w:r>
            <w:r>
              <w:rPr>
                <w:sz w:val="22"/>
              </w:rPr>
              <w:t>aggiuntive</w:t>
            </w:r>
            <w:r>
              <w:rPr>
                <w:spacing w:val="-3"/>
                <w:sz w:val="22"/>
              </w:rPr>
              <w:t> </w:t>
            </w:r>
            <w:r>
              <w:rPr>
                <w:sz w:val="22"/>
              </w:rPr>
              <w:t>con</w:t>
            </w:r>
            <w:r>
              <w:rPr>
                <w:spacing w:val="-3"/>
                <w:sz w:val="22"/>
              </w:rPr>
              <w:t> </w:t>
            </w:r>
            <w:r>
              <w:rPr>
                <w:sz w:val="22"/>
              </w:rPr>
              <w:t>accesso</w:t>
            </w:r>
            <w:r>
              <w:rPr>
                <w:spacing w:val="-6"/>
                <w:sz w:val="22"/>
              </w:rPr>
              <w:t> </w:t>
            </w:r>
            <w:r>
              <w:rPr>
                <w:sz w:val="22"/>
              </w:rPr>
              <w:t>a</w:t>
            </w:r>
            <w:r>
              <w:rPr>
                <w:spacing w:val="-3"/>
                <w:sz w:val="22"/>
              </w:rPr>
              <w:t> </w:t>
            </w:r>
            <w:r>
              <w:rPr>
                <w:sz w:val="22"/>
              </w:rPr>
              <w:t>internet</w:t>
            </w:r>
            <w:r>
              <w:rPr>
                <w:spacing w:val="-3"/>
                <w:sz w:val="22"/>
              </w:rPr>
              <w:t> </w:t>
            </w:r>
            <w:r>
              <w:rPr>
                <w:sz w:val="22"/>
              </w:rPr>
              <w:t>tramite</w:t>
            </w:r>
            <w:r>
              <w:rPr>
                <w:spacing w:val="-6"/>
                <w:sz w:val="22"/>
              </w:rPr>
              <w:t> </w:t>
            </w:r>
            <w:r>
              <w:rPr>
                <w:sz w:val="22"/>
              </w:rPr>
              <w:t>reti</w:t>
            </w:r>
            <w:r>
              <w:rPr>
                <w:spacing w:val="-3"/>
                <w:sz w:val="22"/>
              </w:rPr>
              <w:t> </w:t>
            </w:r>
            <w:r>
              <w:rPr>
                <w:sz w:val="22"/>
              </w:rPr>
              <w:t>ad</w:t>
            </w:r>
            <w:r>
              <w:rPr>
                <w:spacing w:val="-5"/>
                <w:sz w:val="22"/>
              </w:rPr>
              <w:t> </w:t>
            </w:r>
            <w:r>
              <w:rPr>
                <w:sz w:val="22"/>
              </w:rPr>
              <w:t>altissima</w:t>
            </w:r>
            <w:r>
              <w:rPr>
                <w:spacing w:val="-3"/>
                <w:sz w:val="22"/>
              </w:rPr>
              <w:t> </w:t>
            </w:r>
            <w:r>
              <w:rPr>
                <w:spacing w:val="-2"/>
                <w:sz w:val="22"/>
              </w:rPr>
              <w:t>capacità</w:t>
            </w:r>
          </w:p>
        </w:tc>
      </w:tr>
      <w:tr>
        <w:trPr>
          <w:trHeight w:val="839" w:hRule="atLeast"/>
        </w:trPr>
        <w:tc>
          <w:tcPr>
            <w:tcW w:w="9619" w:type="dxa"/>
          </w:tcPr>
          <w:p>
            <w:pPr>
              <w:pStyle w:val="TableParagraph"/>
              <w:spacing w:before="37"/>
              <w:rPr>
                <w:b/>
                <w:sz w:val="22"/>
              </w:rPr>
            </w:pPr>
          </w:p>
          <w:p>
            <w:pPr>
              <w:pStyle w:val="TableParagraph"/>
              <w:spacing w:before="1"/>
              <w:ind w:left="71"/>
              <w:rPr>
                <w:sz w:val="22"/>
              </w:rPr>
            </w:pPr>
            <w:r>
              <w:rPr>
                <w:sz w:val="22"/>
              </w:rPr>
              <w:t>d)</w:t>
            </w:r>
            <w:r>
              <w:rPr>
                <w:spacing w:val="46"/>
                <w:sz w:val="22"/>
              </w:rPr>
              <w:t> </w:t>
            </w:r>
            <w:r>
              <w:rPr>
                <w:sz w:val="22"/>
              </w:rPr>
              <w:t>Imprese</w:t>
            </w:r>
            <w:r>
              <w:rPr>
                <w:spacing w:val="-4"/>
                <w:sz w:val="22"/>
              </w:rPr>
              <w:t> </w:t>
            </w:r>
            <w:r>
              <w:rPr>
                <w:sz w:val="22"/>
              </w:rPr>
              <w:t>supportate</w:t>
            </w:r>
            <w:r>
              <w:rPr>
                <w:spacing w:val="-4"/>
                <w:sz w:val="22"/>
              </w:rPr>
              <w:t> </w:t>
            </w:r>
            <w:r>
              <w:rPr>
                <w:sz w:val="22"/>
              </w:rPr>
              <w:t>nello</w:t>
            </w:r>
            <w:r>
              <w:rPr>
                <w:spacing w:val="-4"/>
                <w:sz w:val="22"/>
              </w:rPr>
              <w:t> </w:t>
            </w:r>
            <w:r>
              <w:rPr>
                <w:sz w:val="22"/>
              </w:rPr>
              <w:t>sviluppo</w:t>
            </w:r>
            <w:r>
              <w:rPr>
                <w:spacing w:val="-6"/>
                <w:sz w:val="22"/>
              </w:rPr>
              <w:t> </w:t>
            </w:r>
            <w:r>
              <w:rPr>
                <w:sz w:val="22"/>
              </w:rPr>
              <w:t>o</w:t>
            </w:r>
            <w:r>
              <w:rPr>
                <w:spacing w:val="-4"/>
                <w:sz w:val="22"/>
              </w:rPr>
              <w:t> </w:t>
            </w:r>
            <w:r>
              <w:rPr>
                <w:sz w:val="22"/>
              </w:rPr>
              <w:t>nell'adozione</w:t>
            </w:r>
            <w:r>
              <w:rPr>
                <w:spacing w:val="-6"/>
                <w:sz w:val="22"/>
              </w:rPr>
              <w:t> </w:t>
            </w:r>
            <w:r>
              <w:rPr>
                <w:sz w:val="22"/>
              </w:rPr>
              <w:t>di</w:t>
            </w:r>
            <w:r>
              <w:rPr>
                <w:spacing w:val="-3"/>
                <w:sz w:val="22"/>
              </w:rPr>
              <w:t> </w:t>
            </w:r>
            <w:r>
              <w:rPr>
                <w:sz w:val="22"/>
              </w:rPr>
              <w:t>prodotti,</w:t>
            </w:r>
            <w:r>
              <w:rPr>
                <w:spacing w:val="-4"/>
                <w:sz w:val="22"/>
              </w:rPr>
              <w:t> </w:t>
            </w:r>
            <w:r>
              <w:rPr>
                <w:sz w:val="22"/>
              </w:rPr>
              <w:t>servizi</w:t>
            </w:r>
            <w:r>
              <w:rPr>
                <w:spacing w:val="-6"/>
                <w:sz w:val="22"/>
              </w:rPr>
              <w:t> </w:t>
            </w:r>
            <w:r>
              <w:rPr>
                <w:sz w:val="22"/>
              </w:rPr>
              <w:t>e</w:t>
            </w:r>
            <w:r>
              <w:rPr>
                <w:spacing w:val="-1"/>
                <w:sz w:val="22"/>
              </w:rPr>
              <w:t> </w:t>
            </w:r>
            <w:r>
              <w:rPr>
                <w:sz w:val="22"/>
              </w:rPr>
              <w:t>processi</w:t>
            </w:r>
            <w:r>
              <w:rPr>
                <w:spacing w:val="-3"/>
                <w:sz w:val="22"/>
              </w:rPr>
              <w:t> </w:t>
            </w:r>
            <w:r>
              <w:rPr>
                <w:sz w:val="22"/>
              </w:rPr>
              <w:t>applicativi</w:t>
            </w:r>
            <w:r>
              <w:rPr>
                <w:spacing w:val="-2"/>
                <w:sz w:val="22"/>
              </w:rPr>
              <w:t> digitali</w:t>
            </w:r>
          </w:p>
        </w:tc>
      </w:tr>
      <w:tr>
        <w:trPr>
          <w:trHeight w:val="841" w:hRule="atLeast"/>
        </w:trPr>
        <w:tc>
          <w:tcPr>
            <w:tcW w:w="9619" w:type="dxa"/>
          </w:tcPr>
          <w:p>
            <w:pPr>
              <w:pStyle w:val="TableParagraph"/>
              <w:spacing w:before="40"/>
              <w:rPr>
                <w:b/>
                <w:sz w:val="22"/>
              </w:rPr>
            </w:pPr>
          </w:p>
          <w:p>
            <w:pPr>
              <w:pStyle w:val="TableParagraph"/>
              <w:spacing w:before="1"/>
              <w:ind w:left="71"/>
              <w:rPr>
                <w:sz w:val="22"/>
              </w:rPr>
            </w:pPr>
            <w:r>
              <w:rPr>
                <w:sz w:val="22"/>
              </w:rPr>
              <w:t>e)</w:t>
            </w:r>
            <w:r>
              <w:rPr>
                <w:spacing w:val="49"/>
                <w:sz w:val="22"/>
              </w:rPr>
              <w:t> </w:t>
            </w:r>
            <w:r>
              <w:rPr>
                <w:sz w:val="22"/>
              </w:rPr>
              <w:t>Utenti</w:t>
            </w:r>
            <w:r>
              <w:rPr>
                <w:spacing w:val="-3"/>
                <w:sz w:val="22"/>
              </w:rPr>
              <w:t> </w:t>
            </w:r>
            <w:r>
              <w:rPr>
                <w:sz w:val="22"/>
              </w:rPr>
              <w:t>di</w:t>
            </w:r>
            <w:r>
              <w:rPr>
                <w:spacing w:val="-2"/>
                <w:sz w:val="22"/>
              </w:rPr>
              <w:t> </w:t>
            </w:r>
            <w:r>
              <w:rPr>
                <w:sz w:val="22"/>
              </w:rPr>
              <w:t>servizi,</w:t>
            </w:r>
            <w:r>
              <w:rPr>
                <w:spacing w:val="-5"/>
                <w:sz w:val="22"/>
              </w:rPr>
              <w:t> </w:t>
            </w:r>
            <w:r>
              <w:rPr>
                <w:sz w:val="22"/>
              </w:rPr>
              <w:t>prodotti</w:t>
            </w:r>
            <w:r>
              <w:rPr>
                <w:spacing w:val="-2"/>
                <w:sz w:val="22"/>
              </w:rPr>
              <w:t> </w:t>
            </w:r>
            <w:r>
              <w:rPr>
                <w:sz w:val="22"/>
              </w:rPr>
              <w:t>e</w:t>
            </w:r>
            <w:r>
              <w:rPr>
                <w:spacing w:val="-3"/>
                <w:sz w:val="22"/>
              </w:rPr>
              <w:t> </w:t>
            </w:r>
            <w:r>
              <w:rPr>
                <w:sz w:val="22"/>
              </w:rPr>
              <w:t>processi</w:t>
            </w:r>
            <w:r>
              <w:rPr>
                <w:spacing w:val="-3"/>
                <w:sz w:val="22"/>
              </w:rPr>
              <w:t> </w:t>
            </w:r>
            <w:r>
              <w:rPr>
                <w:sz w:val="22"/>
              </w:rPr>
              <w:t>digitali</w:t>
            </w:r>
            <w:r>
              <w:rPr>
                <w:spacing w:val="-2"/>
                <w:sz w:val="22"/>
              </w:rPr>
              <w:t> </w:t>
            </w:r>
            <w:r>
              <w:rPr>
                <w:sz w:val="22"/>
              </w:rPr>
              <w:t>publici</w:t>
            </w:r>
            <w:r>
              <w:rPr>
                <w:spacing w:val="-6"/>
                <w:sz w:val="22"/>
              </w:rPr>
              <w:t> </w:t>
            </w:r>
            <w:r>
              <w:rPr>
                <w:sz w:val="22"/>
              </w:rPr>
              <w:t>nuovi</w:t>
            </w:r>
            <w:r>
              <w:rPr>
                <w:spacing w:val="-6"/>
                <w:sz w:val="22"/>
              </w:rPr>
              <w:t> </w:t>
            </w:r>
            <w:r>
              <w:rPr>
                <w:sz w:val="22"/>
              </w:rPr>
              <w:t>e</w:t>
            </w:r>
            <w:r>
              <w:rPr>
                <w:spacing w:val="-2"/>
                <w:sz w:val="22"/>
              </w:rPr>
              <w:t> aggiornati</w:t>
            </w:r>
          </w:p>
        </w:tc>
      </w:tr>
    </w:tbl>
    <w:p>
      <w:pPr>
        <w:pStyle w:val="BodyText"/>
        <w:spacing w:before="51"/>
        <w:ind w:left="0"/>
        <w:jc w:val="left"/>
        <w:rPr>
          <w:b/>
          <w:sz w:val="20"/>
        </w:rPr>
      </w:pPr>
    </w:p>
    <w:p>
      <w:pPr>
        <w:pStyle w:val="BodyText"/>
        <w:spacing w:after="0"/>
        <w:jc w:val="left"/>
        <w:rPr>
          <w:b/>
          <w:sz w:val="20"/>
        </w:rPr>
        <w:sectPr>
          <w:pgSz w:w="11900" w:h="16840"/>
          <w:pgMar w:header="1155" w:footer="1342" w:top="1460" w:bottom="1540" w:left="850" w:right="850"/>
        </w:sectPr>
      </w:pPr>
    </w:p>
    <w:p>
      <w:pPr>
        <w:spacing w:before="94"/>
        <w:ind w:left="113" w:right="0" w:firstLine="0"/>
        <w:jc w:val="left"/>
        <w:rPr>
          <w:b/>
          <w:sz w:val="17"/>
        </w:rPr>
      </w:pPr>
      <w:r>
        <w:rPr>
          <w:b/>
          <w:color w:val="231F20"/>
          <w:spacing w:val="-2"/>
          <w:sz w:val="17"/>
        </w:rPr>
        <w:t>25A03022</w:t>
      </w:r>
    </w:p>
    <w:p>
      <w:pPr>
        <w:spacing w:line="240" w:lineRule="auto" w:before="235"/>
        <w:rPr>
          <w:b/>
          <w:sz w:val="42"/>
        </w:rPr>
      </w:pPr>
      <w:r>
        <w:rPr/>
        <w:br w:type="column"/>
      </w:r>
      <w:r>
        <w:rPr>
          <w:b/>
          <w:sz w:val="42"/>
        </w:rPr>
      </w:r>
    </w:p>
    <w:p>
      <w:pPr>
        <w:pStyle w:val="Heading1"/>
        <w:ind w:left="113"/>
      </w:pPr>
      <w:r>
        <w:rPr/>
        <mc:AlternateContent>
          <mc:Choice Requires="wps">
            <w:drawing>
              <wp:anchor distT="0" distB="0" distL="0" distR="0" allowOverlap="1" layoutInCell="1" locked="0" behindDoc="0" simplePos="0" relativeHeight="15785984">
                <wp:simplePos x="0" y="0"/>
                <wp:positionH relativeFrom="page">
                  <wp:posOffset>612000</wp:posOffset>
                </wp:positionH>
                <wp:positionV relativeFrom="paragraph">
                  <wp:posOffset>-111468</wp:posOffset>
                </wp:positionV>
                <wp:extent cx="6327140" cy="32384"/>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6327140" cy="32384"/>
                          <a:chExt cx="6327140" cy="32384"/>
                        </a:xfrm>
                      </wpg:grpSpPr>
                      <wps:wsp>
                        <wps:cNvPr id="434" name="Graphic 434"/>
                        <wps:cNvSpPr/>
                        <wps:spPr>
                          <a:xfrm>
                            <a:off x="0" y="6350"/>
                            <a:ext cx="6327140" cy="1270"/>
                          </a:xfrm>
                          <a:custGeom>
                            <a:avLst/>
                            <a:gdLst/>
                            <a:ahLst/>
                            <a:cxnLst/>
                            <a:rect l="l" t="t" r="r" b="b"/>
                            <a:pathLst>
                              <a:path w="6327140" h="0">
                                <a:moveTo>
                                  <a:pt x="0" y="0"/>
                                </a:moveTo>
                                <a:lnTo>
                                  <a:pt x="6327140" y="0"/>
                                </a:lnTo>
                              </a:path>
                            </a:pathLst>
                          </a:custGeom>
                          <a:ln w="12700">
                            <a:solidFill>
                              <a:srgbClr val="231F20"/>
                            </a:solidFill>
                            <a:prstDash val="solid"/>
                          </a:ln>
                        </wps:spPr>
                        <wps:bodyPr wrap="square" lIns="0" tIns="0" rIns="0" bIns="0" rtlCol="0">
                          <a:prstTxWarp prst="textNoShape">
                            <a:avLst/>
                          </a:prstTxWarp>
                          <a:noAutofit/>
                        </wps:bodyPr>
                      </wps:wsp>
                      <wps:wsp>
                        <wps:cNvPr id="435" name="Graphic 435"/>
                        <wps:cNvSpPr/>
                        <wps:spPr>
                          <a:xfrm>
                            <a:off x="0" y="28828"/>
                            <a:ext cx="6327140" cy="1270"/>
                          </a:xfrm>
                          <a:custGeom>
                            <a:avLst/>
                            <a:gdLst/>
                            <a:ahLst/>
                            <a:cxnLst/>
                            <a:rect l="l" t="t" r="r" b="b"/>
                            <a:pathLst>
                              <a:path w="6327140" h="0">
                                <a:moveTo>
                                  <a:pt x="0" y="0"/>
                                </a:moveTo>
                                <a:lnTo>
                                  <a:pt x="6327140" y="0"/>
                                </a:lnTo>
                              </a:path>
                            </a:pathLst>
                          </a:custGeom>
                          <a:ln w="60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8.777073pt;width:498.2pt;height:2.550pt;mso-position-horizontal-relative:page;mso-position-vertical-relative:paragraph;z-index:15785984" id="docshapegroup153" coordorigin="964,-176" coordsize="9964,51">
                <v:line style="position:absolute" from="964,-166" to="10928,-166" stroked="true" strokeweight="1pt" strokecolor="#231f20">
                  <v:stroke dashstyle="solid"/>
                </v:line>
                <v:line style="position:absolute" from="964,-130" to="10928,-130" stroked="true" strokeweight=".475pt" strokecolor="#231f20">
                  <v:stroke dashstyle="solid"/>
                </v:line>
                <w10:wrap type="none"/>
              </v:group>
            </w:pict>
          </mc:Fallback>
        </mc:AlternateContent>
      </w:r>
      <w:r>
        <w:rPr>
          <w:color w:val="EF4035"/>
          <w:spacing w:val="13"/>
        </w:rPr>
        <w:t>ESTRATTI,</w:t>
      </w:r>
      <w:r>
        <w:rPr>
          <w:color w:val="EF4035"/>
          <w:spacing w:val="43"/>
        </w:rPr>
        <w:t> </w:t>
      </w:r>
      <w:r>
        <w:rPr>
          <w:color w:val="EF4035"/>
          <w:spacing w:val="16"/>
        </w:rPr>
        <w:t>SUNTI</w:t>
      </w:r>
      <w:r>
        <w:rPr>
          <w:color w:val="EF4035"/>
          <w:spacing w:val="43"/>
        </w:rPr>
        <w:t> </w:t>
      </w:r>
      <w:r>
        <w:rPr>
          <w:color w:val="EF4035"/>
        </w:rPr>
        <w:t>E</w:t>
      </w:r>
      <w:r>
        <w:rPr>
          <w:color w:val="EF4035"/>
          <w:spacing w:val="44"/>
        </w:rPr>
        <w:t> </w:t>
      </w:r>
      <w:r>
        <w:rPr>
          <w:color w:val="EF4035"/>
          <w:spacing w:val="13"/>
        </w:rPr>
        <w:t>COMUNICATI</w:t>
      </w:r>
    </w:p>
    <w:p>
      <w:pPr>
        <w:pStyle w:val="Heading1"/>
        <w:spacing w:after="0"/>
        <w:sectPr>
          <w:type w:val="continuous"/>
          <w:pgSz w:w="11900" w:h="16840"/>
          <w:pgMar w:header="1155" w:footer="1342" w:top="1080" w:bottom="280" w:left="850" w:right="850"/>
          <w:cols w:num="2" w:equalWidth="0">
            <w:col w:w="874" w:space="581"/>
            <w:col w:w="8745"/>
          </w:cols>
        </w:sectPr>
      </w:pPr>
    </w:p>
    <w:p>
      <w:pPr>
        <w:pStyle w:val="BodyText"/>
        <w:spacing w:before="39"/>
        <w:ind w:left="0"/>
        <w:jc w:val="left"/>
        <w:rPr>
          <w:sz w:val="20"/>
        </w:rPr>
      </w:pPr>
    </w:p>
    <w:p>
      <w:pPr>
        <w:pStyle w:val="BodyText"/>
        <w:spacing w:after="0"/>
        <w:jc w:val="left"/>
        <w:rPr>
          <w:sz w:val="20"/>
        </w:rPr>
        <w:sectPr>
          <w:type w:val="continuous"/>
          <w:pgSz w:w="11900" w:h="16840"/>
          <w:pgMar w:header="1155" w:footer="1342" w:top="1080" w:bottom="280" w:left="850" w:right="850"/>
        </w:sectPr>
      </w:pPr>
    </w:p>
    <w:p>
      <w:pPr>
        <w:pStyle w:val="Heading3"/>
        <w:spacing w:before="95"/>
        <w:ind w:left="501"/>
        <w:jc w:val="left"/>
      </w:pPr>
      <w:r>
        <w:rPr/>
        <mc:AlternateContent>
          <mc:Choice Requires="wps">
            <w:drawing>
              <wp:anchor distT="0" distB="0" distL="0" distR="0" allowOverlap="1" layoutInCell="1" locked="0" behindDoc="1" simplePos="0" relativeHeight="484833792">
                <wp:simplePos x="0" y="0"/>
                <wp:positionH relativeFrom="page">
                  <wp:posOffset>612000</wp:posOffset>
                </wp:positionH>
                <wp:positionV relativeFrom="paragraph">
                  <wp:posOffset>-87681</wp:posOffset>
                </wp:positionV>
                <wp:extent cx="6327140" cy="4225290"/>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6327140" cy="4225290"/>
                          <a:chExt cx="6327140" cy="4225290"/>
                        </a:xfrm>
                      </wpg:grpSpPr>
                      <wps:wsp>
                        <wps:cNvPr id="437" name="Graphic 437"/>
                        <wps:cNvSpPr/>
                        <wps:spPr>
                          <a:xfrm>
                            <a:off x="0" y="3175"/>
                            <a:ext cx="6327140" cy="1270"/>
                          </a:xfrm>
                          <a:custGeom>
                            <a:avLst/>
                            <a:gdLst/>
                            <a:ahLst/>
                            <a:cxnLst/>
                            <a:rect l="l" t="t" r="r" b="b"/>
                            <a:pathLst>
                              <a:path w="6327140" h="0">
                                <a:moveTo>
                                  <a:pt x="0" y="0"/>
                                </a:moveTo>
                                <a:lnTo>
                                  <a:pt x="6327140" y="0"/>
                                </a:lnTo>
                              </a:path>
                            </a:pathLst>
                          </a:custGeom>
                          <a:ln w="6350">
                            <a:solidFill>
                              <a:srgbClr val="231F20"/>
                            </a:solidFill>
                            <a:prstDash val="solid"/>
                          </a:ln>
                        </wps:spPr>
                        <wps:bodyPr wrap="square" lIns="0" tIns="0" rIns="0" bIns="0" rtlCol="0">
                          <a:prstTxWarp prst="textNoShape">
                            <a:avLst/>
                          </a:prstTxWarp>
                          <a:noAutofit/>
                        </wps:bodyPr>
                      </wps:wsp>
                      <wps:wsp>
                        <wps:cNvPr id="438" name="Graphic 438"/>
                        <wps:cNvSpPr/>
                        <wps:spPr>
                          <a:xfrm>
                            <a:off x="3168002" y="3682"/>
                            <a:ext cx="1270" cy="4221480"/>
                          </a:xfrm>
                          <a:custGeom>
                            <a:avLst/>
                            <a:gdLst/>
                            <a:ahLst/>
                            <a:cxnLst/>
                            <a:rect l="l" t="t" r="r" b="b"/>
                            <a:pathLst>
                              <a:path w="0" h="4221480">
                                <a:moveTo>
                                  <a:pt x="0" y="0"/>
                                </a:moveTo>
                                <a:lnTo>
                                  <a:pt x="0" y="422122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6.904045pt;width:498.2pt;height:332.7pt;mso-position-horizontal-relative:page;mso-position-vertical-relative:paragraph;z-index:-18482688" id="docshapegroup154" coordorigin="964,-138" coordsize="9964,6654">
                <v:line style="position:absolute" from="964,-133" to="10928,-133" stroked="true" strokeweight=".5pt" strokecolor="#231f20">
                  <v:stroke dashstyle="solid"/>
                </v:line>
                <v:line style="position:absolute" from="5953,-132" to="5953,6515" stroked="true" strokeweight=".5pt" strokecolor="#231f20">
                  <v:stroke dashstyle="solid"/>
                </v:line>
                <w10:wrap type="none"/>
              </v:group>
            </w:pict>
          </mc:Fallback>
        </mc:AlternateContent>
      </w:r>
      <w:r>
        <w:rPr>
          <w:color w:val="231F20"/>
        </w:rPr>
        <w:t>AGENZIA</w:t>
      </w:r>
      <w:r>
        <w:rPr>
          <w:color w:val="231F20"/>
          <w:spacing w:val="-7"/>
        </w:rPr>
        <w:t> </w:t>
      </w:r>
      <w:r>
        <w:rPr>
          <w:color w:val="231F20"/>
        </w:rPr>
        <w:t>ITALIANA</w:t>
      </w:r>
      <w:r>
        <w:rPr>
          <w:color w:val="231F20"/>
          <w:spacing w:val="-7"/>
        </w:rPr>
        <w:t> </w:t>
      </w:r>
      <w:r>
        <w:rPr>
          <w:color w:val="231F20"/>
        </w:rPr>
        <w:t>DEL</w:t>
      </w:r>
      <w:r>
        <w:rPr>
          <w:color w:val="231F20"/>
          <w:spacing w:val="-7"/>
        </w:rPr>
        <w:t> </w:t>
      </w:r>
      <w:r>
        <w:rPr>
          <w:color w:val="231F20"/>
          <w:spacing w:val="-2"/>
        </w:rPr>
        <w:t>FARMACO</w:t>
      </w:r>
    </w:p>
    <w:p>
      <w:pPr>
        <w:spacing w:line="211" w:lineRule="auto" w:before="214"/>
        <w:ind w:left="305" w:right="38" w:hanging="192"/>
        <w:jc w:val="both"/>
        <w:rPr>
          <w:b/>
          <w:sz w:val="19"/>
        </w:rPr>
      </w:pPr>
      <w:r>
        <w:rPr>
          <w:b/>
          <w:color w:val="231F20"/>
          <w:sz w:val="19"/>
        </w:rPr>
        <w:t>Autorizzazione all’immissione in commercio del </w:t>
      </w:r>
      <w:r>
        <w:rPr>
          <w:b/>
          <w:color w:val="231F20"/>
          <w:sz w:val="19"/>
        </w:rPr>
        <w:t>medicina- le per uso umano, a base di clindamicina, «Clindamicina </w:t>
      </w:r>
      <w:r>
        <w:rPr>
          <w:b/>
          <w:color w:val="231F20"/>
          <w:spacing w:val="-2"/>
          <w:sz w:val="19"/>
        </w:rPr>
        <w:t>Kalceks».</w:t>
      </w:r>
    </w:p>
    <w:p>
      <w:pPr>
        <w:pStyle w:val="BodyText"/>
        <w:spacing w:before="84"/>
        <w:ind w:left="0"/>
        <w:jc w:val="left"/>
        <w:rPr>
          <w:b/>
          <w:sz w:val="19"/>
        </w:rPr>
      </w:pPr>
    </w:p>
    <w:p>
      <w:pPr>
        <w:spacing w:before="0"/>
        <w:ind w:left="551" w:right="0" w:firstLine="0"/>
        <w:jc w:val="left"/>
        <w:rPr>
          <w:i/>
          <w:sz w:val="17"/>
        </w:rPr>
      </w:pPr>
      <w:r>
        <w:rPr>
          <w:i/>
          <w:color w:val="231F20"/>
          <w:sz w:val="17"/>
        </w:rPr>
        <w:t>Estratto determina</w:t>
      </w:r>
      <w:r>
        <w:rPr>
          <w:i/>
          <w:color w:val="231F20"/>
          <w:spacing w:val="-3"/>
          <w:sz w:val="17"/>
        </w:rPr>
        <w:t> </w:t>
      </w:r>
      <w:r>
        <w:rPr>
          <w:i/>
          <w:color w:val="231F20"/>
          <w:sz w:val="17"/>
        </w:rPr>
        <w:t>AAM/A.I.C. n. 193 del 14 maggio </w:t>
      </w:r>
      <w:r>
        <w:rPr>
          <w:i/>
          <w:color w:val="231F20"/>
          <w:spacing w:val="-4"/>
          <w:sz w:val="17"/>
        </w:rPr>
        <w:t>2025</w:t>
      </w:r>
    </w:p>
    <w:p>
      <w:pPr>
        <w:spacing w:line="316" w:lineRule="auto" w:before="175"/>
        <w:ind w:left="454" w:right="1644" w:firstLine="0"/>
        <w:jc w:val="both"/>
        <w:rPr>
          <w:sz w:val="17"/>
        </w:rPr>
      </w:pPr>
      <w:r>
        <w:rPr>
          <w:color w:val="231F20"/>
          <w:sz w:val="17"/>
        </w:rPr>
        <w:t>Codice pratica: MCA/2021/361.</w:t>
      </w:r>
      <w:r>
        <w:rPr>
          <w:color w:val="231F20"/>
          <w:spacing w:val="80"/>
          <w:sz w:val="17"/>
        </w:rPr>
        <w:t> </w:t>
      </w:r>
      <w:r>
        <w:rPr>
          <w:color w:val="231F20"/>
          <w:sz w:val="17"/>
        </w:rPr>
        <w:t>Procedura</w:t>
      </w:r>
      <w:r>
        <w:rPr>
          <w:color w:val="231F20"/>
          <w:spacing w:val="-2"/>
          <w:sz w:val="17"/>
        </w:rPr>
        <w:t> </w:t>
      </w:r>
      <w:r>
        <w:rPr>
          <w:color w:val="231F20"/>
          <w:sz w:val="17"/>
        </w:rPr>
        <w:t>europea n. </w:t>
      </w:r>
      <w:r>
        <w:rPr>
          <w:color w:val="231F20"/>
          <w:spacing w:val="-2"/>
          <w:sz w:val="17"/>
        </w:rPr>
        <w:t>DK/H/3334/001/DC.</w:t>
      </w:r>
    </w:p>
    <w:p>
      <w:pPr>
        <w:spacing w:line="208" w:lineRule="auto" w:before="20"/>
        <w:ind w:left="113" w:right="38" w:firstLine="341"/>
        <w:jc w:val="both"/>
        <w:rPr>
          <w:sz w:val="17"/>
        </w:rPr>
      </w:pPr>
      <w:r>
        <w:rPr>
          <w:color w:val="231F20"/>
          <w:sz w:val="17"/>
        </w:rPr>
        <w:t>Descrizione del medicinale e attribuzione n. A.I.C.: è </w:t>
      </w:r>
      <w:r>
        <w:rPr>
          <w:color w:val="231F20"/>
          <w:sz w:val="17"/>
        </w:rPr>
        <w:t>autorizzata l’immissione in commercio del medicinale CLINDAMICINA KAL- CEKS, le cui caratteristiche sono riepilogate nel riassunto delle carat- teristiche del prodotto (RCP), foglio illustrativo (FI) ed etichette (Eti), parti integranti della determina di cui al presente estratto, nella forma farmaceutica,</w:t>
      </w:r>
      <w:r>
        <w:rPr>
          <w:color w:val="231F20"/>
          <w:spacing w:val="-8"/>
          <w:sz w:val="17"/>
        </w:rPr>
        <w:t> </w:t>
      </w:r>
      <w:r>
        <w:rPr>
          <w:color w:val="231F20"/>
          <w:sz w:val="17"/>
        </w:rPr>
        <w:t>dosaggi</w:t>
      </w:r>
      <w:r>
        <w:rPr>
          <w:color w:val="231F20"/>
          <w:spacing w:val="-8"/>
          <w:sz w:val="17"/>
        </w:rPr>
        <w:t> </w:t>
      </w:r>
      <w:r>
        <w:rPr>
          <w:color w:val="231F20"/>
          <w:sz w:val="17"/>
        </w:rPr>
        <w:t>e</w:t>
      </w:r>
      <w:r>
        <w:rPr>
          <w:color w:val="231F20"/>
          <w:spacing w:val="-8"/>
          <w:sz w:val="17"/>
        </w:rPr>
        <w:t> </w:t>
      </w:r>
      <w:r>
        <w:rPr>
          <w:color w:val="231F20"/>
          <w:sz w:val="17"/>
        </w:rPr>
        <w:t>confezioni</w:t>
      </w:r>
      <w:r>
        <w:rPr>
          <w:color w:val="231F20"/>
          <w:spacing w:val="-8"/>
          <w:sz w:val="17"/>
        </w:rPr>
        <w:t> </w:t>
      </w:r>
      <w:r>
        <w:rPr>
          <w:color w:val="231F20"/>
          <w:sz w:val="17"/>
        </w:rPr>
        <w:t>alle</w:t>
      </w:r>
      <w:r>
        <w:rPr>
          <w:color w:val="231F20"/>
          <w:spacing w:val="-8"/>
          <w:sz w:val="17"/>
        </w:rPr>
        <w:t> </w:t>
      </w:r>
      <w:r>
        <w:rPr>
          <w:color w:val="231F20"/>
          <w:sz w:val="17"/>
        </w:rPr>
        <w:t>condizioni</w:t>
      </w:r>
      <w:r>
        <w:rPr>
          <w:color w:val="231F20"/>
          <w:spacing w:val="-8"/>
          <w:sz w:val="17"/>
        </w:rPr>
        <w:t> </w:t>
      </w:r>
      <w:r>
        <w:rPr>
          <w:color w:val="231F20"/>
          <w:sz w:val="17"/>
        </w:rPr>
        <w:t>e</w:t>
      </w:r>
      <w:r>
        <w:rPr>
          <w:color w:val="231F20"/>
          <w:spacing w:val="-8"/>
          <w:sz w:val="17"/>
        </w:rPr>
        <w:t> </w:t>
      </w:r>
      <w:r>
        <w:rPr>
          <w:color w:val="231F20"/>
          <w:sz w:val="17"/>
        </w:rPr>
        <w:t>con</w:t>
      </w:r>
      <w:r>
        <w:rPr>
          <w:color w:val="231F20"/>
          <w:spacing w:val="-8"/>
          <w:sz w:val="17"/>
        </w:rPr>
        <w:t> </w:t>
      </w:r>
      <w:r>
        <w:rPr>
          <w:color w:val="231F20"/>
          <w:sz w:val="17"/>
        </w:rPr>
        <w:t>le</w:t>
      </w:r>
      <w:r>
        <w:rPr>
          <w:color w:val="231F20"/>
          <w:spacing w:val="-8"/>
          <w:sz w:val="17"/>
        </w:rPr>
        <w:t> </w:t>
      </w:r>
      <w:r>
        <w:rPr>
          <w:color w:val="231F20"/>
          <w:sz w:val="17"/>
        </w:rPr>
        <w:t>specificazio- ni di seguito indicate:</w:t>
      </w:r>
    </w:p>
    <w:p>
      <w:pPr>
        <w:spacing w:line="208" w:lineRule="auto" w:before="90"/>
        <w:ind w:left="113" w:right="0" w:firstLine="511"/>
        <w:jc w:val="left"/>
        <w:rPr>
          <w:sz w:val="17"/>
        </w:rPr>
      </w:pPr>
      <w:r>
        <w:rPr>
          <w:color w:val="231F20"/>
          <w:sz w:val="17"/>
        </w:rPr>
        <w:t>titolare</w:t>
      </w:r>
      <w:r>
        <w:rPr>
          <w:color w:val="231F20"/>
          <w:spacing w:val="-17"/>
          <w:sz w:val="17"/>
        </w:rPr>
        <w:t> </w:t>
      </w:r>
      <w:r>
        <w:rPr>
          <w:color w:val="231F20"/>
          <w:sz w:val="17"/>
        </w:rPr>
        <w:t>A.I.C.:</w:t>
      </w:r>
      <w:r>
        <w:rPr>
          <w:color w:val="231F20"/>
          <w:spacing w:val="-17"/>
          <w:sz w:val="17"/>
        </w:rPr>
        <w:t> </w:t>
      </w:r>
      <w:r>
        <w:rPr>
          <w:color w:val="231F20"/>
          <w:sz w:val="17"/>
        </w:rPr>
        <w:t>AS</w:t>
      </w:r>
      <w:r>
        <w:rPr>
          <w:color w:val="231F20"/>
          <w:spacing w:val="-11"/>
          <w:sz w:val="17"/>
        </w:rPr>
        <w:t> </w:t>
      </w:r>
      <w:r>
        <w:rPr>
          <w:color w:val="231F20"/>
          <w:sz w:val="17"/>
        </w:rPr>
        <w:t>Kalceks,</w:t>
      </w:r>
      <w:r>
        <w:rPr>
          <w:color w:val="231F20"/>
          <w:spacing w:val="-11"/>
          <w:sz w:val="17"/>
        </w:rPr>
        <w:t> </w:t>
      </w:r>
      <w:r>
        <w:rPr>
          <w:color w:val="231F20"/>
          <w:sz w:val="17"/>
        </w:rPr>
        <w:t>con</w:t>
      </w:r>
      <w:r>
        <w:rPr>
          <w:color w:val="231F20"/>
          <w:spacing w:val="-10"/>
          <w:sz w:val="17"/>
        </w:rPr>
        <w:t> </w:t>
      </w:r>
      <w:r>
        <w:rPr>
          <w:color w:val="231F20"/>
          <w:sz w:val="17"/>
        </w:rPr>
        <w:t>sede</w:t>
      </w:r>
      <w:r>
        <w:rPr>
          <w:color w:val="231F20"/>
          <w:spacing w:val="-10"/>
          <w:sz w:val="17"/>
        </w:rPr>
        <w:t> </w:t>
      </w:r>
      <w:r>
        <w:rPr>
          <w:color w:val="231F20"/>
          <w:sz w:val="17"/>
        </w:rPr>
        <w:t>legale</w:t>
      </w:r>
      <w:r>
        <w:rPr>
          <w:color w:val="231F20"/>
          <w:spacing w:val="-10"/>
          <w:sz w:val="17"/>
        </w:rPr>
        <w:t> </w:t>
      </w:r>
      <w:r>
        <w:rPr>
          <w:color w:val="231F20"/>
          <w:sz w:val="17"/>
        </w:rPr>
        <w:t>e</w:t>
      </w:r>
      <w:r>
        <w:rPr>
          <w:color w:val="231F20"/>
          <w:spacing w:val="-10"/>
          <w:sz w:val="17"/>
        </w:rPr>
        <w:t> </w:t>
      </w:r>
      <w:r>
        <w:rPr>
          <w:color w:val="231F20"/>
          <w:sz w:val="17"/>
        </w:rPr>
        <w:t>domicilio</w:t>
      </w:r>
      <w:r>
        <w:rPr>
          <w:color w:val="231F20"/>
          <w:spacing w:val="-10"/>
          <w:sz w:val="17"/>
        </w:rPr>
        <w:t> </w:t>
      </w:r>
      <w:r>
        <w:rPr>
          <w:color w:val="231F20"/>
          <w:sz w:val="17"/>
        </w:rPr>
        <w:t>fiscale</w:t>
      </w:r>
      <w:r>
        <w:rPr>
          <w:color w:val="231F20"/>
          <w:spacing w:val="-10"/>
          <w:sz w:val="17"/>
        </w:rPr>
        <w:t> </w:t>
      </w:r>
      <w:r>
        <w:rPr>
          <w:color w:val="231F20"/>
          <w:sz w:val="17"/>
        </w:rPr>
        <w:t>in Krustpils iela 71E, Riga, LV-1057, Lettonia (LV).</w:t>
      </w:r>
    </w:p>
    <w:p>
      <w:pPr>
        <w:spacing w:before="67"/>
        <w:ind w:left="454" w:right="0" w:firstLine="0"/>
        <w:jc w:val="left"/>
        <w:rPr>
          <w:sz w:val="17"/>
        </w:rPr>
      </w:pPr>
      <w:r>
        <w:rPr>
          <w:color w:val="231F20"/>
          <w:spacing w:val="-2"/>
          <w:sz w:val="17"/>
        </w:rPr>
        <w:t>Confezioni:</w:t>
      </w:r>
    </w:p>
    <w:p>
      <w:pPr>
        <w:spacing w:line="208" w:lineRule="auto" w:before="82"/>
        <w:ind w:left="113" w:right="0" w:firstLine="511"/>
        <w:jc w:val="left"/>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1</w:t>
      </w:r>
      <w:r>
        <w:rPr>
          <w:color w:val="231F20"/>
          <w:spacing w:val="-10"/>
          <w:sz w:val="17"/>
        </w:rPr>
        <w:t> </w:t>
      </w:r>
      <w:r>
        <w:rPr>
          <w:color w:val="231F20"/>
          <w:sz w:val="17"/>
        </w:rPr>
        <w:t>fiala</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9"/>
          <w:sz w:val="17"/>
        </w:rPr>
        <w:t> </w:t>
      </w:r>
      <w:r>
        <w:rPr>
          <w:color w:val="231F20"/>
          <w:spacing w:val="-2"/>
          <w:sz w:val="17"/>
        </w:rPr>
        <w:t>300</w:t>
      </w:r>
      <w:r>
        <w:rPr>
          <w:color w:val="231F20"/>
          <w:spacing w:val="-9"/>
          <w:sz w:val="17"/>
        </w:rPr>
        <w:t> </w:t>
      </w:r>
      <w:r>
        <w:rPr>
          <w:color w:val="231F20"/>
          <w:spacing w:val="-2"/>
          <w:sz w:val="17"/>
        </w:rPr>
        <w:t>mg/2</w:t>
      </w:r>
      <w:r>
        <w:rPr>
          <w:color w:val="231F20"/>
          <w:spacing w:val="-9"/>
          <w:sz w:val="17"/>
        </w:rPr>
        <w:t> </w:t>
      </w:r>
      <w:r>
        <w:rPr>
          <w:color w:val="231F20"/>
          <w:spacing w:val="-2"/>
          <w:sz w:val="17"/>
        </w:rPr>
        <w:t>ml</w:t>
      </w:r>
      <w:r>
        <w:rPr>
          <w:color w:val="231F20"/>
          <w:spacing w:val="-9"/>
          <w:sz w:val="17"/>
        </w:rPr>
        <w:t> </w:t>
      </w:r>
      <w:r>
        <w:rPr>
          <w:color w:val="231F20"/>
          <w:spacing w:val="-2"/>
          <w:sz w:val="17"/>
        </w:rPr>
        <w:t>-</w:t>
      </w:r>
      <w:r>
        <w:rPr>
          <w:color w:val="231F20"/>
          <w:spacing w:val="-19"/>
          <w:sz w:val="17"/>
        </w:rPr>
        <w:t> </w:t>
      </w:r>
      <w:r>
        <w:rPr>
          <w:color w:val="231F20"/>
          <w:spacing w:val="-2"/>
          <w:sz w:val="17"/>
        </w:rPr>
        <w:t>A.I.C.</w:t>
      </w:r>
      <w:r>
        <w:rPr>
          <w:color w:val="231F20"/>
          <w:spacing w:val="-9"/>
          <w:sz w:val="17"/>
        </w:rPr>
        <w:t> </w:t>
      </w:r>
      <w:r>
        <w:rPr>
          <w:color w:val="231F20"/>
          <w:spacing w:val="-2"/>
          <w:sz w:val="17"/>
        </w:rPr>
        <w:t>n.</w:t>
      </w:r>
      <w:r>
        <w:rPr>
          <w:color w:val="231F20"/>
          <w:spacing w:val="-9"/>
          <w:sz w:val="17"/>
        </w:rPr>
        <w:t> </w:t>
      </w:r>
      <w:r>
        <w:rPr>
          <w:color w:val="231F20"/>
          <w:spacing w:val="-2"/>
          <w:sz w:val="17"/>
        </w:rPr>
        <w:t>051737017</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9"/>
          <w:sz w:val="17"/>
        </w:rPr>
        <w:t> </w:t>
      </w:r>
      <w:r>
        <w:rPr>
          <w:color w:val="231F20"/>
          <w:spacing w:val="-2"/>
          <w:sz w:val="17"/>
        </w:rPr>
        <w:t>10)</w:t>
      </w:r>
      <w:r>
        <w:rPr>
          <w:color w:val="231F20"/>
          <w:spacing w:val="-8"/>
          <w:sz w:val="17"/>
        </w:rPr>
        <w:t> </w:t>
      </w:r>
      <w:r>
        <w:rPr>
          <w:color w:val="231F20"/>
          <w:spacing w:val="-2"/>
          <w:sz w:val="17"/>
        </w:rPr>
        <w:t>1KBWFT</w:t>
      </w:r>
      <w:r>
        <w:rPr>
          <w:color w:val="231F20"/>
          <w:spacing w:val="-13"/>
          <w:sz w:val="17"/>
        </w:rPr>
        <w:t> </w:t>
      </w:r>
      <w:r>
        <w:rPr>
          <w:color w:val="231F20"/>
          <w:spacing w:val="-2"/>
          <w:sz w:val="17"/>
        </w:rPr>
        <w:t>(in</w:t>
      </w:r>
      <w:r>
        <w:rPr>
          <w:color w:val="231F20"/>
          <w:spacing w:val="-9"/>
          <w:sz w:val="17"/>
        </w:rPr>
        <w:t> </w:t>
      </w:r>
      <w:r>
        <w:rPr>
          <w:color w:val="231F20"/>
          <w:spacing w:val="-2"/>
          <w:sz w:val="17"/>
        </w:rPr>
        <w:t>base</w:t>
      </w:r>
      <w:r>
        <w:rPr>
          <w:color w:val="231F20"/>
          <w:spacing w:val="-8"/>
          <w:sz w:val="17"/>
        </w:rPr>
        <w:t> </w:t>
      </w:r>
      <w:r>
        <w:rPr>
          <w:color w:val="231F20"/>
          <w:spacing w:val="-4"/>
          <w:sz w:val="17"/>
        </w:rPr>
        <w:t>32);</w:t>
      </w:r>
    </w:p>
    <w:p>
      <w:pPr>
        <w:spacing w:line="208" w:lineRule="auto" w:before="88"/>
        <w:ind w:left="113" w:right="0" w:firstLine="511"/>
        <w:jc w:val="left"/>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5</w:t>
      </w:r>
      <w:r>
        <w:rPr>
          <w:color w:val="231F20"/>
          <w:spacing w:val="-10"/>
          <w:sz w:val="17"/>
        </w:rPr>
        <w:t> </w:t>
      </w:r>
      <w:r>
        <w:rPr>
          <w:color w:val="231F20"/>
          <w:sz w:val="17"/>
        </w:rPr>
        <w:t>fiale</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11"/>
          <w:sz w:val="17"/>
        </w:rPr>
        <w:t> </w:t>
      </w:r>
      <w:r>
        <w:rPr>
          <w:color w:val="231F20"/>
          <w:spacing w:val="-2"/>
          <w:sz w:val="17"/>
        </w:rPr>
        <w:t>300</w:t>
      </w:r>
      <w:r>
        <w:rPr>
          <w:color w:val="231F20"/>
          <w:spacing w:val="-9"/>
          <w:sz w:val="17"/>
        </w:rPr>
        <w:t> </w:t>
      </w:r>
      <w:r>
        <w:rPr>
          <w:color w:val="231F20"/>
          <w:spacing w:val="-2"/>
          <w:sz w:val="17"/>
        </w:rPr>
        <w:t>mg/2</w:t>
      </w:r>
      <w:r>
        <w:rPr>
          <w:color w:val="231F20"/>
          <w:spacing w:val="-9"/>
          <w:sz w:val="17"/>
        </w:rPr>
        <w:t> </w:t>
      </w:r>
      <w:r>
        <w:rPr>
          <w:color w:val="231F20"/>
          <w:spacing w:val="-2"/>
          <w:sz w:val="17"/>
        </w:rPr>
        <w:t>ml</w:t>
      </w:r>
      <w:r>
        <w:rPr>
          <w:color w:val="231F20"/>
          <w:spacing w:val="-9"/>
          <w:sz w:val="17"/>
        </w:rPr>
        <w:t> </w:t>
      </w:r>
      <w:r>
        <w:rPr>
          <w:color w:val="231F20"/>
          <w:spacing w:val="-2"/>
          <w:sz w:val="17"/>
        </w:rPr>
        <w:t>-</w:t>
      </w:r>
      <w:r>
        <w:rPr>
          <w:color w:val="231F20"/>
          <w:spacing w:val="-19"/>
          <w:sz w:val="17"/>
        </w:rPr>
        <w:t> </w:t>
      </w:r>
      <w:r>
        <w:rPr>
          <w:color w:val="231F20"/>
          <w:spacing w:val="-2"/>
          <w:sz w:val="17"/>
        </w:rPr>
        <w:t>A.I.C.</w:t>
      </w:r>
      <w:r>
        <w:rPr>
          <w:color w:val="231F20"/>
          <w:spacing w:val="-9"/>
          <w:sz w:val="17"/>
        </w:rPr>
        <w:t> </w:t>
      </w:r>
      <w:r>
        <w:rPr>
          <w:color w:val="231F20"/>
          <w:spacing w:val="-2"/>
          <w:sz w:val="17"/>
        </w:rPr>
        <w:t>n.</w:t>
      </w:r>
      <w:r>
        <w:rPr>
          <w:color w:val="231F20"/>
          <w:spacing w:val="-9"/>
          <w:sz w:val="17"/>
        </w:rPr>
        <w:t> </w:t>
      </w:r>
      <w:r>
        <w:rPr>
          <w:color w:val="231F20"/>
          <w:spacing w:val="-2"/>
          <w:sz w:val="17"/>
        </w:rPr>
        <w:t>051737029</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9"/>
          <w:sz w:val="17"/>
        </w:rPr>
        <w:t> </w:t>
      </w:r>
      <w:r>
        <w:rPr>
          <w:color w:val="231F20"/>
          <w:spacing w:val="-2"/>
          <w:sz w:val="17"/>
        </w:rPr>
        <w:t>10)</w:t>
      </w:r>
      <w:r>
        <w:rPr>
          <w:color w:val="231F20"/>
          <w:spacing w:val="-9"/>
          <w:sz w:val="17"/>
        </w:rPr>
        <w:t> </w:t>
      </w:r>
      <w:r>
        <w:rPr>
          <w:color w:val="231F20"/>
          <w:spacing w:val="-2"/>
          <w:sz w:val="17"/>
        </w:rPr>
        <w:t>1KBWG5</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8"/>
          <w:sz w:val="17"/>
        </w:rPr>
        <w:t> </w:t>
      </w:r>
      <w:r>
        <w:rPr>
          <w:color w:val="231F20"/>
          <w:spacing w:val="-4"/>
          <w:sz w:val="17"/>
        </w:rPr>
        <w:t>32);</w:t>
      </w:r>
    </w:p>
    <w:p>
      <w:pPr>
        <w:spacing w:line="208" w:lineRule="auto" w:before="87"/>
        <w:ind w:left="113" w:right="38" w:firstLine="511"/>
        <w:jc w:val="both"/>
        <w:rPr>
          <w:sz w:val="17"/>
        </w:rPr>
      </w:pPr>
      <w:r>
        <w:rPr>
          <w:color w:val="231F20"/>
          <w:sz w:val="17"/>
        </w:rPr>
        <w:t>«150 mg/ml soluzione iniettabile o per infusione» 10 fiale </w:t>
      </w:r>
      <w:r>
        <w:rPr>
          <w:color w:val="231F20"/>
          <w:sz w:val="17"/>
        </w:rPr>
        <w:t>in vetro da 300 mg/2 ml -</w:t>
      </w:r>
      <w:r>
        <w:rPr>
          <w:color w:val="231F20"/>
          <w:spacing w:val="-8"/>
          <w:sz w:val="17"/>
        </w:rPr>
        <w:t> </w:t>
      </w:r>
      <w:r>
        <w:rPr>
          <w:color w:val="231F20"/>
          <w:sz w:val="17"/>
        </w:rPr>
        <w:t>A.I.C. n. 051737031 (in base 10) 1KBWG7 (in base 32);</w:t>
      </w:r>
    </w:p>
    <w:p>
      <w:pPr>
        <w:spacing w:line="208" w:lineRule="auto" w:before="89"/>
        <w:ind w:left="113" w:right="41"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1</w:t>
      </w:r>
      <w:r>
        <w:rPr>
          <w:color w:val="231F20"/>
          <w:spacing w:val="-10"/>
          <w:sz w:val="17"/>
        </w:rPr>
        <w:t> </w:t>
      </w:r>
      <w:r>
        <w:rPr>
          <w:color w:val="231F20"/>
          <w:sz w:val="17"/>
        </w:rPr>
        <w:t>fiala</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4"/>
          <w:sz w:val="17"/>
        </w:rPr>
        <w:t>da</w:t>
      </w:r>
      <w:r>
        <w:rPr>
          <w:color w:val="231F20"/>
          <w:spacing w:val="-7"/>
          <w:sz w:val="17"/>
        </w:rPr>
        <w:t> </w:t>
      </w:r>
      <w:r>
        <w:rPr>
          <w:color w:val="231F20"/>
          <w:spacing w:val="-4"/>
          <w:sz w:val="17"/>
        </w:rPr>
        <w:t>600</w:t>
      </w:r>
      <w:r>
        <w:rPr>
          <w:color w:val="231F20"/>
          <w:spacing w:val="-6"/>
          <w:sz w:val="17"/>
        </w:rPr>
        <w:t> </w:t>
      </w:r>
      <w:r>
        <w:rPr>
          <w:color w:val="231F20"/>
          <w:spacing w:val="-4"/>
          <w:sz w:val="17"/>
        </w:rPr>
        <w:t>mg/4</w:t>
      </w:r>
      <w:r>
        <w:rPr>
          <w:color w:val="231F20"/>
          <w:spacing w:val="-6"/>
          <w:sz w:val="17"/>
        </w:rPr>
        <w:t> </w:t>
      </w:r>
      <w:r>
        <w:rPr>
          <w:color w:val="231F20"/>
          <w:spacing w:val="-4"/>
          <w:sz w:val="17"/>
        </w:rPr>
        <w:t>ml</w:t>
      </w:r>
      <w:r>
        <w:rPr>
          <w:color w:val="231F20"/>
          <w:spacing w:val="-6"/>
          <w:sz w:val="17"/>
        </w:rPr>
        <w:t> </w:t>
      </w:r>
      <w:r>
        <w:rPr>
          <w:color w:val="231F20"/>
          <w:spacing w:val="-4"/>
          <w:sz w:val="17"/>
        </w:rPr>
        <w:t>-</w:t>
      </w:r>
      <w:r>
        <w:rPr>
          <w:color w:val="231F20"/>
          <w:spacing w:val="-17"/>
          <w:sz w:val="17"/>
        </w:rPr>
        <w:t> </w:t>
      </w:r>
      <w:r>
        <w:rPr>
          <w:color w:val="231F20"/>
          <w:spacing w:val="-4"/>
          <w:sz w:val="17"/>
        </w:rPr>
        <w:t>A.I.C.</w:t>
      </w:r>
      <w:r>
        <w:rPr>
          <w:color w:val="231F20"/>
          <w:spacing w:val="-6"/>
          <w:sz w:val="17"/>
        </w:rPr>
        <w:t> </w:t>
      </w:r>
      <w:r>
        <w:rPr>
          <w:color w:val="231F20"/>
          <w:spacing w:val="-4"/>
          <w:sz w:val="17"/>
        </w:rPr>
        <w:t>n.</w:t>
      </w:r>
      <w:r>
        <w:rPr>
          <w:color w:val="231F20"/>
          <w:spacing w:val="-7"/>
          <w:sz w:val="17"/>
        </w:rPr>
        <w:t> </w:t>
      </w:r>
      <w:r>
        <w:rPr>
          <w:color w:val="231F20"/>
          <w:spacing w:val="-4"/>
          <w:sz w:val="17"/>
        </w:rPr>
        <w:t>051737043</w:t>
      </w:r>
      <w:r>
        <w:rPr>
          <w:color w:val="231F20"/>
          <w:spacing w:val="-6"/>
          <w:sz w:val="17"/>
        </w:rPr>
        <w:t> </w:t>
      </w:r>
      <w:r>
        <w:rPr>
          <w:color w:val="231F20"/>
          <w:spacing w:val="-4"/>
          <w:sz w:val="17"/>
        </w:rPr>
        <w:t>(in</w:t>
      </w:r>
      <w:r>
        <w:rPr>
          <w:color w:val="231F20"/>
          <w:spacing w:val="-6"/>
          <w:sz w:val="17"/>
        </w:rPr>
        <w:t> </w:t>
      </w:r>
      <w:r>
        <w:rPr>
          <w:color w:val="231F20"/>
          <w:spacing w:val="-4"/>
          <w:sz w:val="17"/>
        </w:rPr>
        <w:t>base</w:t>
      </w:r>
      <w:r>
        <w:rPr>
          <w:color w:val="231F20"/>
          <w:spacing w:val="-6"/>
          <w:sz w:val="17"/>
        </w:rPr>
        <w:t> </w:t>
      </w:r>
      <w:r>
        <w:rPr>
          <w:color w:val="231F20"/>
          <w:spacing w:val="-4"/>
          <w:sz w:val="17"/>
        </w:rPr>
        <w:t>10)</w:t>
      </w:r>
      <w:r>
        <w:rPr>
          <w:color w:val="231F20"/>
          <w:spacing w:val="-6"/>
          <w:sz w:val="17"/>
        </w:rPr>
        <w:t> </w:t>
      </w:r>
      <w:r>
        <w:rPr>
          <w:color w:val="231F20"/>
          <w:spacing w:val="-4"/>
          <w:sz w:val="17"/>
        </w:rPr>
        <w:t>1KBWGM</w:t>
      </w:r>
      <w:r>
        <w:rPr>
          <w:color w:val="231F20"/>
          <w:spacing w:val="-6"/>
          <w:sz w:val="17"/>
        </w:rPr>
        <w:t> </w:t>
      </w:r>
      <w:r>
        <w:rPr>
          <w:color w:val="231F20"/>
          <w:spacing w:val="-4"/>
          <w:sz w:val="17"/>
        </w:rPr>
        <w:t>(in</w:t>
      </w:r>
      <w:r>
        <w:rPr>
          <w:color w:val="231F20"/>
          <w:spacing w:val="-6"/>
          <w:sz w:val="17"/>
        </w:rPr>
        <w:t> </w:t>
      </w:r>
      <w:r>
        <w:rPr>
          <w:color w:val="231F20"/>
          <w:spacing w:val="-4"/>
          <w:sz w:val="17"/>
        </w:rPr>
        <w:t>base</w:t>
      </w:r>
      <w:r>
        <w:rPr>
          <w:color w:val="231F20"/>
          <w:spacing w:val="-6"/>
          <w:sz w:val="17"/>
        </w:rPr>
        <w:t> </w:t>
      </w:r>
      <w:r>
        <w:rPr>
          <w:color w:val="231F20"/>
          <w:spacing w:val="-4"/>
          <w:sz w:val="17"/>
        </w:rPr>
        <w:t>32);</w:t>
      </w:r>
    </w:p>
    <w:p>
      <w:pPr>
        <w:spacing w:line="208" w:lineRule="auto" w:before="87"/>
        <w:ind w:left="113" w:right="40"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5</w:t>
      </w:r>
      <w:r>
        <w:rPr>
          <w:color w:val="231F20"/>
          <w:spacing w:val="-10"/>
          <w:sz w:val="17"/>
        </w:rPr>
        <w:t> </w:t>
      </w:r>
      <w:r>
        <w:rPr>
          <w:color w:val="231F20"/>
          <w:sz w:val="17"/>
        </w:rPr>
        <w:t>fiale</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11"/>
          <w:sz w:val="17"/>
        </w:rPr>
        <w:t> </w:t>
      </w:r>
      <w:r>
        <w:rPr>
          <w:color w:val="231F20"/>
          <w:spacing w:val="-2"/>
          <w:sz w:val="17"/>
        </w:rPr>
        <w:t>600</w:t>
      </w:r>
      <w:r>
        <w:rPr>
          <w:color w:val="231F20"/>
          <w:spacing w:val="-9"/>
          <w:sz w:val="17"/>
        </w:rPr>
        <w:t> </w:t>
      </w:r>
      <w:r>
        <w:rPr>
          <w:color w:val="231F20"/>
          <w:spacing w:val="-2"/>
          <w:sz w:val="17"/>
        </w:rPr>
        <w:t>mg/4</w:t>
      </w:r>
      <w:r>
        <w:rPr>
          <w:color w:val="231F20"/>
          <w:spacing w:val="-9"/>
          <w:sz w:val="17"/>
        </w:rPr>
        <w:t> </w:t>
      </w:r>
      <w:r>
        <w:rPr>
          <w:color w:val="231F20"/>
          <w:spacing w:val="-2"/>
          <w:sz w:val="17"/>
        </w:rPr>
        <w:t>ml</w:t>
      </w:r>
      <w:r>
        <w:rPr>
          <w:color w:val="231F20"/>
          <w:spacing w:val="-9"/>
          <w:sz w:val="17"/>
        </w:rPr>
        <w:t> </w:t>
      </w:r>
      <w:r>
        <w:rPr>
          <w:color w:val="231F20"/>
          <w:spacing w:val="-2"/>
          <w:sz w:val="17"/>
        </w:rPr>
        <w:t>-</w:t>
      </w:r>
      <w:r>
        <w:rPr>
          <w:color w:val="231F20"/>
          <w:spacing w:val="-19"/>
          <w:sz w:val="17"/>
        </w:rPr>
        <w:t> </w:t>
      </w:r>
      <w:r>
        <w:rPr>
          <w:color w:val="231F20"/>
          <w:spacing w:val="-2"/>
          <w:sz w:val="17"/>
        </w:rPr>
        <w:t>A.I.C.</w:t>
      </w:r>
      <w:r>
        <w:rPr>
          <w:color w:val="231F20"/>
          <w:spacing w:val="-9"/>
          <w:sz w:val="17"/>
        </w:rPr>
        <w:t> </w:t>
      </w:r>
      <w:r>
        <w:rPr>
          <w:color w:val="231F20"/>
          <w:spacing w:val="-2"/>
          <w:sz w:val="17"/>
        </w:rPr>
        <w:t>n.</w:t>
      </w:r>
      <w:r>
        <w:rPr>
          <w:color w:val="231F20"/>
          <w:spacing w:val="-9"/>
          <w:sz w:val="17"/>
        </w:rPr>
        <w:t> </w:t>
      </w:r>
      <w:r>
        <w:rPr>
          <w:color w:val="231F20"/>
          <w:spacing w:val="-2"/>
          <w:sz w:val="17"/>
        </w:rPr>
        <w:t>051737056</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9"/>
          <w:sz w:val="17"/>
        </w:rPr>
        <w:t> </w:t>
      </w:r>
      <w:r>
        <w:rPr>
          <w:color w:val="231F20"/>
          <w:spacing w:val="-2"/>
          <w:sz w:val="17"/>
        </w:rPr>
        <w:t>10)</w:t>
      </w:r>
      <w:r>
        <w:rPr>
          <w:color w:val="231F20"/>
          <w:spacing w:val="-9"/>
          <w:sz w:val="17"/>
        </w:rPr>
        <w:t> </w:t>
      </w:r>
      <w:r>
        <w:rPr>
          <w:color w:val="231F20"/>
          <w:spacing w:val="-2"/>
          <w:sz w:val="17"/>
        </w:rPr>
        <w:t>1KBWH0</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8"/>
          <w:sz w:val="17"/>
        </w:rPr>
        <w:t> </w:t>
      </w:r>
      <w:r>
        <w:rPr>
          <w:color w:val="231F20"/>
          <w:spacing w:val="-4"/>
          <w:sz w:val="17"/>
        </w:rPr>
        <w:t>32);</w:t>
      </w:r>
    </w:p>
    <w:p>
      <w:pPr>
        <w:spacing w:line="208" w:lineRule="auto" w:before="131"/>
        <w:ind w:left="113" w:right="105" w:firstLine="511"/>
        <w:jc w:val="both"/>
        <w:rPr>
          <w:sz w:val="17"/>
        </w:rPr>
      </w:pPr>
      <w:r>
        <w:rPr/>
        <w:br w:type="column"/>
      </w:r>
      <w:r>
        <w:rPr>
          <w:color w:val="231F20"/>
          <w:sz w:val="17"/>
        </w:rPr>
        <w:t>«150 mg/ml soluzione iniettabile o per infusione» 10 fiala </w:t>
      </w:r>
      <w:r>
        <w:rPr>
          <w:color w:val="231F20"/>
          <w:sz w:val="17"/>
        </w:rPr>
        <w:t>in vetro</w:t>
      </w:r>
      <w:r>
        <w:rPr>
          <w:color w:val="231F20"/>
          <w:spacing w:val="-1"/>
          <w:sz w:val="17"/>
        </w:rPr>
        <w:t> </w:t>
      </w:r>
      <w:r>
        <w:rPr>
          <w:color w:val="231F20"/>
          <w:sz w:val="17"/>
        </w:rPr>
        <w:t>da</w:t>
      </w:r>
      <w:r>
        <w:rPr>
          <w:color w:val="231F20"/>
          <w:spacing w:val="-1"/>
          <w:sz w:val="17"/>
        </w:rPr>
        <w:t> </w:t>
      </w:r>
      <w:r>
        <w:rPr>
          <w:color w:val="231F20"/>
          <w:sz w:val="17"/>
        </w:rPr>
        <w:t>600</w:t>
      </w:r>
      <w:r>
        <w:rPr>
          <w:color w:val="231F20"/>
          <w:spacing w:val="-1"/>
          <w:sz w:val="17"/>
        </w:rPr>
        <w:t> </w:t>
      </w:r>
      <w:r>
        <w:rPr>
          <w:color w:val="231F20"/>
          <w:sz w:val="17"/>
        </w:rPr>
        <w:t>mg/4</w:t>
      </w:r>
      <w:r>
        <w:rPr>
          <w:color w:val="231F20"/>
          <w:spacing w:val="-1"/>
          <w:sz w:val="17"/>
        </w:rPr>
        <w:t> </w:t>
      </w:r>
      <w:r>
        <w:rPr>
          <w:color w:val="231F20"/>
          <w:sz w:val="17"/>
        </w:rPr>
        <w:t>ml</w:t>
      </w:r>
      <w:r>
        <w:rPr>
          <w:color w:val="231F20"/>
          <w:spacing w:val="-1"/>
          <w:sz w:val="17"/>
        </w:rPr>
        <w:t> </w:t>
      </w:r>
      <w:r>
        <w:rPr>
          <w:color w:val="231F20"/>
          <w:sz w:val="17"/>
        </w:rPr>
        <w:t>-</w:t>
      </w:r>
      <w:r>
        <w:rPr>
          <w:color w:val="231F20"/>
          <w:spacing w:val="-11"/>
          <w:sz w:val="17"/>
        </w:rPr>
        <w:t> </w:t>
      </w:r>
      <w:r>
        <w:rPr>
          <w:color w:val="231F20"/>
          <w:sz w:val="17"/>
        </w:rPr>
        <w:t>A.I.C.</w:t>
      </w:r>
      <w:r>
        <w:rPr>
          <w:color w:val="231F20"/>
          <w:spacing w:val="-1"/>
          <w:sz w:val="17"/>
        </w:rPr>
        <w:t> </w:t>
      </w:r>
      <w:r>
        <w:rPr>
          <w:color w:val="231F20"/>
          <w:sz w:val="17"/>
        </w:rPr>
        <w:t>n.</w:t>
      </w:r>
      <w:r>
        <w:rPr>
          <w:color w:val="231F20"/>
          <w:spacing w:val="-1"/>
          <w:sz w:val="17"/>
        </w:rPr>
        <w:t> </w:t>
      </w:r>
      <w:r>
        <w:rPr>
          <w:color w:val="231F20"/>
          <w:sz w:val="17"/>
        </w:rPr>
        <w:t>051737068</w:t>
      </w:r>
      <w:r>
        <w:rPr>
          <w:color w:val="231F20"/>
          <w:spacing w:val="-1"/>
          <w:sz w:val="17"/>
        </w:rPr>
        <w:t> </w:t>
      </w:r>
      <w:r>
        <w:rPr>
          <w:color w:val="231F20"/>
          <w:sz w:val="17"/>
        </w:rPr>
        <w:t>(in</w:t>
      </w:r>
      <w:r>
        <w:rPr>
          <w:color w:val="231F20"/>
          <w:spacing w:val="-1"/>
          <w:sz w:val="17"/>
        </w:rPr>
        <w:t> </w:t>
      </w:r>
      <w:r>
        <w:rPr>
          <w:color w:val="231F20"/>
          <w:sz w:val="17"/>
        </w:rPr>
        <w:t>base</w:t>
      </w:r>
      <w:r>
        <w:rPr>
          <w:color w:val="231F20"/>
          <w:spacing w:val="-1"/>
          <w:sz w:val="17"/>
        </w:rPr>
        <w:t> </w:t>
      </w:r>
      <w:r>
        <w:rPr>
          <w:color w:val="231F20"/>
          <w:sz w:val="17"/>
        </w:rPr>
        <w:t>10)</w:t>
      </w:r>
      <w:r>
        <w:rPr>
          <w:color w:val="231F20"/>
          <w:spacing w:val="-1"/>
          <w:sz w:val="17"/>
        </w:rPr>
        <w:t> </w:t>
      </w:r>
      <w:r>
        <w:rPr>
          <w:color w:val="231F20"/>
          <w:sz w:val="17"/>
        </w:rPr>
        <w:t>1KBWHD</w:t>
      </w:r>
      <w:r>
        <w:rPr>
          <w:color w:val="231F20"/>
          <w:spacing w:val="-1"/>
          <w:sz w:val="17"/>
        </w:rPr>
        <w:t> </w:t>
      </w:r>
      <w:r>
        <w:rPr>
          <w:color w:val="231F20"/>
          <w:sz w:val="17"/>
        </w:rPr>
        <w:t>(in base 32);</w:t>
      </w:r>
    </w:p>
    <w:p>
      <w:pPr>
        <w:spacing w:before="33"/>
        <w:ind w:left="454" w:right="0" w:firstLine="0"/>
        <w:jc w:val="both"/>
        <w:rPr>
          <w:sz w:val="17"/>
        </w:rPr>
      </w:pPr>
      <w:r>
        <w:rPr>
          <w:color w:val="231F20"/>
          <w:sz w:val="17"/>
        </w:rPr>
        <w:t>Principio attivo: </w:t>
      </w:r>
      <w:r>
        <w:rPr>
          <w:color w:val="231F20"/>
          <w:spacing w:val="-2"/>
          <w:sz w:val="17"/>
        </w:rPr>
        <w:t>clindamicina.</w:t>
      </w:r>
    </w:p>
    <w:p>
      <w:pPr>
        <w:spacing w:before="27"/>
        <w:ind w:left="454" w:right="0" w:firstLine="0"/>
        <w:jc w:val="both"/>
        <w:rPr>
          <w:sz w:val="17"/>
        </w:rPr>
      </w:pPr>
      <w:r>
        <w:rPr>
          <w:color w:val="231F20"/>
          <w:sz w:val="17"/>
        </w:rPr>
        <w:t>Produttore responsabile del rilascio dei </w:t>
      </w:r>
      <w:r>
        <w:rPr>
          <w:color w:val="231F20"/>
          <w:spacing w:val="-2"/>
          <w:sz w:val="17"/>
        </w:rPr>
        <w:t>lotti:</w:t>
      </w:r>
    </w:p>
    <w:p>
      <w:pPr>
        <w:spacing w:before="28"/>
        <w:ind w:left="625" w:right="0" w:firstLine="0"/>
        <w:jc w:val="both"/>
        <w:rPr>
          <w:sz w:val="17"/>
        </w:rPr>
      </w:pPr>
      <w:r>
        <w:rPr>
          <w:color w:val="231F20"/>
          <w:sz w:val="17"/>
        </w:rPr>
        <w:t>AS</w:t>
      </w:r>
      <w:r>
        <w:rPr>
          <w:color w:val="231F20"/>
          <w:spacing w:val="-6"/>
          <w:sz w:val="17"/>
        </w:rPr>
        <w:t> </w:t>
      </w:r>
      <w:r>
        <w:rPr>
          <w:color w:val="231F20"/>
          <w:sz w:val="17"/>
        </w:rPr>
        <w:t>Kalceks</w:t>
      </w:r>
      <w:r>
        <w:rPr>
          <w:color w:val="231F20"/>
          <w:spacing w:val="-6"/>
          <w:sz w:val="17"/>
        </w:rPr>
        <w:t> </w:t>
      </w:r>
      <w:r>
        <w:rPr>
          <w:color w:val="231F20"/>
          <w:sz w:val="17"/>
        </w:rPr>
        <w:t>-</w:t>
      </w:r>
      <w:r>
        <w:rPr>
          <w:color w:val="231F20"/>
          <w:spacing w:val="-6"/>
          <w:sz w:val="17"/>
        </w:rPr>
        <w:t> </w:t>
      </w:r>
      <w:r>
        <w:rPr>
          <w:color w:val="231F20"/>
          <w:sz w:val="17"/>
        </w:rPr>
        <w:t>Krustpils</w:t>
      </w:r>
      <w:r>
        <w:rPr>
          <w:color w:val="231F20"/>
          <w:spacing w:val="-6"/>
          <w:sz w:val="17"/>
        </w:rPr>
        <w:t> </w:t>
      </w:r>
      <w:r>
        <w:rPr>
          <w:color w:val="231F20"/>
          <w:sz w:val="17"/>
        </w:rPr>
        <w:t>iela</w:t>
      </w:r>
      <w:r>
        <w:rPr>
          <w:color w:val="231F20"/>
          <w:spacing w:val="-6"/>
          <w:sz w:val="17"/>
        </w:rPr>
        <w:t> </w:t>
      </w:r>
      <w:r>
        <w:rPr>
          <w:color w:val="231F20"/>
          <w:sz w:val="17"/>
        </w:rPr>
        <w:t>71E,</w:t>
      </w:r>
      <w:r>
        <w:rPr>
          <w:color w:val="231F20"/>
          <w:spacing w:val="-6"/>
          <w:sz w:val="17"/>
        </w:rPr>
        <w:t> </w:t>
      </w:r>
      <w:r>
        <w:rPr>
          <w:color w:val="231F20"/>
          <w:sz w:val="17"/>
        </w:rPr>
        <w:t>Riga,</w:t>
      </w:r>
      <w:r>
        <w:rPr>
          <w:color w:val="231F20"/>
          <w:spacing w:val="-6"/>
          <w:sz w:val="17"/>
        </w:rPr>
        <w:t> </w:t>
      </w:r>
      <w:r>
        <w:rPr>
          <w:color w:val="231F20"/>
          <w:sz w:val="17"/>
        </w:rPr>
        <w:t>LV-1057,</w:t>
      </w:r>
      <w:r>
        <w:rPr>
          <w:color w:val="231F20"/>
          <w:spacing w:val="-5"/>
          <w:sz w:val="17"/>
        </w:rPr>
        <w:t> </w:t>
      </w:r>
      <w:r>
        <w:rPr>
          <w:color w:val="231F20"/>
          <w:spacing w:val="-2"/>
          <w:sz w:val="17"/>
        </w:rPr>
        <w:t>Lettonia.</w:t>
      </w:r>
    </w:p>
    <w:p>
      <w:pPr>
        <w:spacing w:before="154"/>
        <w:ind w:left="1098" w:right="0" w:firstLine="0"/>
        <w:jc w:val="left"/>
        <w:rPr>
          <w:i/>
          <w:sz w:val="17"/>
        </w:rPr>
      </w:pPr>
      <w:r>
        <w:rPr>
          <w:i/>
          <w:color w:val="231F20"/>
          <w:sz w:val="17"/>
        </w:rPr>
        <w:t>Classificazione ai fini della </w:t>
      </w:r>
      <w:r>
        <w:rPr>
          <w:i/>
          <w:color w:val="231F20"/>
          <w:spacing w:val="-2"/>
          <w:sz w:val="17"/>
        </w:rPr>
        <w:t>rimborsabilità</w:t>
      </w:r>
    </w:p>
    <w:p>
      <w:pPr>
        <w:spacing w:before="141"/>
        <w:ind w:left="454" w:right="0" w:firstLine="0"/>
        <w:jc w:val="both"/>
        <w:rPr>
          <w:sz w:val="17"/>
        </w:rPr>
      </w:pPr>
      <w:r>
        <w:rPr>
          <w:color w:val="231F20"/>
          <w:sz w:val="17"/>
        </w:rPr>
        <w:t>Per le </w:t>
      </w:r>
      <w:r>
        <w:rPr>
          <w:color w:val="231F20"/>
          <w:spacing w:val="-2"/>
          <w:sz w:val="17"/>
        </w:rPr>
        <w:t>confezioni:</w:t>
      </w:r>
    </w:p>
    <w:p>
      <w:pPr>
        <w:spacing w:line="208" w:lineRule="auto" w:before="48"/>
        <w:ind w:left="113" w:right="106"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1</w:t>
      </w:r>
      <w:r>
        <w:rPr>
          <w:color w:val="231F20"/>
          <w:spacing w:val="-10"/>
          <w:sz w:val="17"/>
        </w:rPr>
        <w:t> </w:t>
      </w:r>
      <w:r>
        <w:rPr>
          <w:color w:val="231F20"/>
          <w:sz w:val="17"/>
        </w:rPr>
        <w:t>fiala</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9"/>
          <w:sz w:val="17"/>
        </w:rPr>
        <w:t> </w:t>
      </w:r>
      <w:r>
        <w:rPr>
          <w:color w:val="231F20"/>
          <w:spacing w:val="-2"/>
          <w:sz w:val="17"/>
        </w:rPr>
        <w:t>300</w:t>
      </w:r>
      <w:r>
        <w:rPr>
          <w:color w:val="231F20"/>
          <w:spacing w:val="-9"/>
          <w:sz w:val="17"/>
        </w:rPr>
        <w:t> </w:t>
      </w:r>
      <w:r>
        <w:rPr>
          <w:color w:val="231F20"/>
          <w:spacing w:val="-2"/>
          <w:sz w:val="17"/>
        </w:rPr>
        <w:t>mg/2</w:t>
      </w:r>
      <w:r>
        <w:rPr>
          <w:color w:val="231F20"/>
          <w:spacing w:val="-9"/>
          <w:sz w:val="17"/>
        </w:rPr>
        <w:t> </w:t>
      </w:r>
      <w:r>
        <w:rPr>
          <w:color w:val="231F20"/>
          <w:spacing w:val="-2"/>
          <w:sz w:val="17"/>
        </w:rPr>
        <w:t>ml</w:t>
      </w:r>
      <w:r>
        <w:rPr>
          <w:color w:val="231F20"/>
          <w:spacing w:val="-9"/>
          <w:sz w:val="17"/>
        </w:rPr>
        <w:t> </w:t>
      </w:r>
      <w:r>
        <w:rPr>
          <w:color w:val="231F20"/>
          <w:spacing w:val="-2"/>
          <w:sz w:val="17"/>
        </w:rPr>
        <w:t>-</w:t>
      </w:r>
      <w:r>
        <w:rPr>
          <w:color w:val="231F20"/>
          <w:spacing w:val="-19"/>
          <w:sz w:val="17"/>
        </w:rPr>
        <w:t> </w:t>
      </w:r>
      <w:r>
        <w:rPr>
          <w:color w:val="231F20"/>
          <w:spacing w:val="-2"/>
          <w:sz w:val="17"/>
        </w:rPr>
        <w:t>A.I.C.</w:t>
      </w:r>
      <w:r>
        <w:rPr>
          <w:color w:val="231F20"/>
          <w:spacing w:val="-9"/>
          <w:sz w:val="17"/>
        </w:rPr>
        <w:t> </w:t>
      </w:r>
      <w:r>
        <w:rPr>
          <w:color w:val="231F20"/>
          <w:spacing w:val="-2"/>
          <w:sz w:val="17"/>
        </w:rPr>
        <w:t>n.</w:t>
      </w:r>
      <w:r>
        <w:rPr>
          <w:color w:val="231F20"/>
          <w:spacing w:val="-9"/>
          <w:sz w:val="17"/>
        </w:rPr>
        <w:t> </w:t>
      </w:r>
      <w:r>
        <w:rPr>
          <w:color w:val="231F20"/>
          <w:spacing w:val="-2"/>
          <w:sz w:val="17"/>
        </w:rPr>
        <w:t>051737017</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9"/>
          <w:sz w:val="17"/>
        </w:rPr>
        <w:t> </w:t>
      </w:r>
      <w:r>
        <w:rPr>
          <w:color w:val="231F20"/>
          <w:spacing w:val="-2"/>
          <w:sz w:val="17"/>
        </w:rPr>
        <w:t>10)</w:t>
      </w:r>
      <w:r>
        <w:rPr>
          <w:color w:val="231F20"/>
          <w:spacing w:val="-8"/>
          <w:sz w:val="17"/>
        </w:rPr>
        <w:t> </w:t>
      </w:r>
      <w:r>
        <w:rPr>
          <w:color w:val="231F20"/>
          <w:spacing w:val="-2"/>
          <w:sz w:val="17"/>
        </w:rPr>
        <w:t>1KBWFT</w:t>
      </w:r>
      <w:r>
        <w:rPr>
          <w:color w:val="231F20"/>
          <w:spacing w:val="-13"/>
          <w:sz w:val="17"/>
        </w:rPr>
        <w:t> </w:t>
      </w:r>
      <w:r>
        <w:rPr>
          <w:color w:val="231F20"/>
          <w:spacing w:val="-2"/>
          <w:sz w:val="17"/>
        </w:rPr>
        <w:t>(in</w:t>
      </w:r>
      <w:r>
        <w:rPr>
          <w:color w:val="231F20"/>
          <w:spacing w:val="-9"/>
          <w:sz w:val="17"/>
        </w:rPr>
        <w:t> </w:t>
      </w:r>
      <w:r>
        <w:rPr>
          <w:color w:val="231F20"/>
          <w:spacing w:val="-2"/>
          <w:sz w:val="17"/>
        </w:rPr>
        <w:t>base</w:t>
      </w:r>
      <w:r>
        <w:rPr>
          <w:color w:val="231F20"/>
          <w:spacing w:val="-8"/>
          <w:sz w:val="17"/>
        </w:rPr>
        <w:t> </w:t>
      </w:r>
      <w:r>
        <w:rPr>
          <w:color w:val="231F20"/>
          <w:spacing w:val="-4"/>
          <w:sz w:val="17"/>
        </w:rPr>
        <w:t>32);</w:t>
      </w:r>
    </w:p>
    <w:p>
      <w:pPr>
        <w:spacing w:line="208" w:lineRule="auto" w:before="53"/>
        <w:ind w:left="113" w:right="107"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5</w:t>
      </w:r>
      <w:r>
        <w:rPr>
          <w:color w:val="231F20"/>
          <w:spacing w:val="-10"/>
          <w:sz w:val="17"/>
        </w:rPr>
        <w:t> </w:t>
      </w:r>
      <w:r>
        <w:rPr>
          <w:color w:val="231F20"/>
          <w:sz w:val="17"/>
        </w:rPr>
        <w:t>fiale</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10"/>
          <w:sz w:val="17"/>
        </w:rPr>
        <w:t> </w:t>
      </w:r>
      <w:r>
        <w:rPr>
          <w:color w:val="231F20"/>
          <w:spacing w:val="-2"/>
          <w:sz w:val="17"/>
        </w:rPr>
        <w:t>300</w:t>
      </w:r>
      <w:r>
        <w:rPr>
          <w:color w:val="231F20"/>
          <w:spacing w:val="-10"/>
          <w:sz w:val="17"/>
        </w:rPr>
        <w:t> </w:t>
      </w:r>
      <w:r>
        <w:rPr>
          <w:color w:val="231F20"/>
          <w:spacing w:val="-2"/>
          <w:sz w:val="17"/>
        </w:rPr>
        <w:t>mg/2</w:t>
      </w:r>
      <w:r>
        <w:rPr>
          <w:color w:val="231F20"/>
          <w:spacing w:val="-10"/>
          <w:sz w:val="17"/>
        </w:rPr>
        <w:t> </w:t>
      </w:r>
      <w:r>
        <w:rPr>
          <w:color w:val="231F20"/>
          <w:spacing w:val="-2"/>
          <w:sz w:val="17"/>
        </w:rPr>
        <w:t>ml</w:t>
      </w:r>
      <w:r>
        <w:rPr>
          <w:color w:val="231F20"/>
          <w:spacing w:val="-10"/>
          <w:sz w:val="17"/>
        </w:rPr>
        <w:t> </w:t>
      </w:r>
      <w:r>
        <w:rPr>
          <w:color w:val="231F20"/>
          <w:spacing w:val="-2"/>
          <w:sz w:val="17"/>
        </w:rPr>
        <w:t>-</w:t>
      </w:r>
      <w:r>
        <w:rPr>
          <w:color w:val="231F20"/>
          <w:spacing w:val="-19"/>
          <w:sz w:val="17"/>
        </w:rPr>
        <w:t> </w:t>
      </w:r>
      <w:r>
        <w:rPr>
          <w:color w:val="231F20"/>
          <w:spacing w:val="-2"/>
          <w:sz w:val="17"/>
        </w:rPr>
        <w:t>A.I.C.</w:t>
      </w:r>
      <w:r>
        <w:rPr>
          <w:color w:val="231F20"/>
          <w:spacing w:val="-10"/>
          <w:sz w:val="17"/>
        </w:rPr>
        <w:t> </w:t>
      </w:r>
      <w:r>
        <w:rPr>
          <w:color w:val="231F20"/>
          <w:spacing w:val="-2"/>
          <w:sz w:val="17"/>
        </w:rPr>
        <w:t>n.</w:t>
      </w:r>
      <w:r>
        <w:rPr>
          <w:color w:val="231F20"/>
          <w:spacing w:val="-10"/>
          <w:sz w:val="17"/>
        </w:rPr>
        <w:t> </w:t>
      </w:r>
      <w:r>
        <w:rPr>
          <w:color w:val="231F20"/>
          <w:spacing w:val="-2"/>
          <w:sz w:val="17"/>
        </w:rPr>
        <w:t>051737029</w:t>
      </w:r>
      <w:r>
        <w:rPr>
          <w:color w:val="231F20"/>
          <w:spacing w:val="-10"/>
          <w:sz w:val="17"/>
        </w:rPr>
        <w:t> </w:t>
      </w:r>
      <w:r>
        <w:rPr>
          <w:color w:val="231F20"/>
          <w:spacing w:val="-2"/>
          <w:sz w:val="17"/>
        </w:rPr>
        <w:t>(in</w:t>
      </w:r>
      <w:r>
        <w:rPr>
          <w:color w:val="231F20"/>
          <w:spacing w:val="-10"/>
          <w:sz w:val="17"/>
        </w:rPr>
        <w:t> </w:t>
      </w:r>
      <w:r>
        <w:rPr>
          <w:color w:val="231F20"/>
          <w:spacing w:val="-2"/>
          <w:sz w:val="17"/>
        </w:rPr>
        <w:t>base</w:t>
      </w:r>
      <w:r>
        <w:rPr>
          <w:color w:val="231F20"/>
          <w:spacing w:val="-10"/>
          <w:sz w:val="17"/>
        </w:rPr>
        <w:t> </w:t>
      </w:r>
      <w:r>
        <w:rPr>
          <w:color w:val="231F20"/>
          <w:spacing w:val="-2"/>
          <w:sz w:val="17"/>
        </w:rPr>
        <w:t>10)</w:t>
      </w:r>
      <w:r>
        <w:rPr>
          <w:color w:val="231F20"/>
          <w:spacing w:val="-10"/>
          <w:sz w:val="17"/>
        </w:rPr>
        <w:t> </w:t>
      </w:r>
      <w:r>
        <w:rPr>
          <w:color w:val="231F20"/>
          <w:spacing w:val="-2"/>
          <w:sz w:val="17"/>
        </w:rPr>
        <w:t>1KBWG5</w:t>
      </w:r>
      <w:r>
        <w:rPr>
          <w:color w:val="231F20"/>
          <w:spacing w:val="-10"/>
          <w:sz w:val="17"/>
        </w:rPr>
        <w:t> </w:t>
      </w:r>
      <w:r>
        <w:rPr>
          <w:color w:val="231F20"/>
          <w:spacing w:val="-2"/>
          <w:sz w:val="17"/>
        </w:rPr>
        <w:t>(in</w:t>
      </w:r>
      <w:r>
        <w:rPr>
          <w:color w:val="231F20"/>
          <w:spacing w:val="-10"/>
          <w:sz w:val="17"/>
        </w:rPr>
        <w:t> </w:t>
      </w:r>
      <w:r>
        <w:rPr>
          <w:color w:val="231F20"/>
          <w:spacing w:val="-2"/>
          <w:sz w:val="17"/>
        </w:rPr>
        <w:t>base</w:t>
      </w:r>
      <w:r>
        <w:rPr>
          <w:color w:val="231F20"/>
          <w:spacing w:val="-10"/>
          <w:sz w:val="17"/>
        </w:rPr>
        <w:t> </w:t>
      </w:r>
      <w:r>
        <w:rPr>
          <w:color w:val="231F20"/>
          <w:spacing w:val="-2"/>
          <w:sz w:val="17"/>
        </w:rPr>
        <w:t>32);</w:t>
      </w:r>
    </w:p>
    <w:p>
      <w:pPr>
        <w:spacing w:line="273" w:lineRule="auto" w:before="33"/>
        <w:ind w:left="625" w:right="257" w:hanging="171"/>
        <w:jc w:val="both"/>
        <w:rPr>
          <w:sz w:val="17"/>
        </w:rPr>
      </w:pPr>
      <w:r>
        <w:rPr>
          <w:color w:val="231F20"/>
          <w:sz w:val="17"/>
        </w:rPr>
        <w:t>è</w:t>
      </w:r>
      <w:r>
        <w:rPr>
          <w:color w:val="231F20"/>
          <w:spacing w:val="-3"/>
          <w:sz w:val="17"/>
        </w:rPr>
        <w:t> </w:t>
      </w:r>
      <w:r>
        <w:rPr>
          <w:color w:val="231F20"/>
          <w:sz w:val="17"/>
        </w:rPr>
        <w:t>adottata</w:t>
      </w:r>
      <w:r>
        <w:rPr>
          <w:color w:val="231F20"/>
          <w:spacing w:val="-3"/>
          <w:sz w:val="17"/>
        </w:rPr>
        <w:t> </w:t>
      </w:r>
      <w:r>
        <w:rPr>
          <w:color w:val="231F20"/>
          <w:sz w:val="17"/>
        </w:rPr>
        <w:t>la</w:t>
      </w:r>
      <w:r>
        <w:rPr>
          <w:color w:val="231F20"/>
          <w:spacing w:val="-3"/>
          <w:sz w:val="17"/>
        </w:rPr>
        <w:t> </w:t>
      </w:r>
      <w:r>
        <w:rPr>
          <w:color w:val="231F20"/>
          <w:sz w:val="17"/>
        </w:rPr>
        <w:t>seguente</w:t>
      </w:r>
      <w:r>
        <w:rPr>
          <w:color w:val="231F20"/>
          <w:spacing w:val="-3"/>
          <w:sz w:val="17"/>
        </w:rPr>
        <w:t> </w:t>
      </w:r>
      <w:r>
        <w:rPr>
          <w:color w:val="231F20"/>
          <w:sz w:val="17"/>
        </w:rPr>
        <w:t>classificazione</w:t>
      </w:r>
      <w:r>
        <w:rPr>
          <w:color w:val="231F20"/>
          <w:spacing w:val="-3"/>
          <w:sz w:val="17"/>
        </w:rPr>
        <w:t> </w:t>
      </w:r>
      <w:r>
        <w:rPr>
          <w:color w:val="231F20"/>
          <w:sz w:val="17"/>
        </w:rPr>
        <w:t>ai</w:t>
      </w:r>
      <w:r>
        <w:rPr>
          <w:color w:val="231F20"/>
          <w:spacing w:val="-3"/>
          <w:sz w:val="17"/>
        </w:rPr>
        <w:t> </w:t>
      </w:r>
      <w:r>
        <w:rPr>
          <w:color w:val="231F20"/>
          <w:sz w:val="17"/>
        </w:rPr>
        <w:t>fini</w:t>
      </w:r>
      <w:r>
        <w:rPr>
          <w:color w:val="231F20"/>
          <w:spacing w:val="-3"/>
          <w:sz w:val="17"/>
        </w:rPr>
        <w:t> </w:t>
      </w:r>
      <w:r>
        <w:rPr>
          <w:color w:val="231F20"/>
          <w:sz w:val="17"/>
        </w:rPr>
        <w:t>della</w:t>
      </w:r>
      <w:r>
        <w:rPr>
          <w:color w:val="231F20"/>
          <w:spacing w:val="-3"/>
          <w:sz w:val="17"/>
        </w:rPr>
        <w:t> </w:t>
      </w:r>
      <w:r>
        <w:rPr>
          <w:color w:val="231F20"/>
          <w:sz w:val="17"/>
        </w:rPr>
        <w:t>rimborsabilità: classificazione ai fini della rimborsabilità: C.</w:t>
      </w:r>
    </w:p>
    <w:p>
      <w:pPr>
        <w:spacing w:before="0"/>
        <w:ind w:left="454" w:right="0" w:firstLine="0"/>
        <w:jc w:val="both"/>
        <w:rPr>
          <w:sz w:val="17"/>
        </w:rPr>
      </w:pPr>
      <w:r>
        <w:rPr>
          <w:color w:val="231F20"/>
          <w:sz w:val="17"/>
        </w:rPr>
        <w:t>Per le </w:t>
      </w:r>
      <w:r>
        <w:rPr>
          <w:color w:val="231F20"/>
          <w:spacing w:val="-2"/>
          <w:sz w:val="17"/>
        </w:rPr>
        <w:t>confezioni:</w:t>
      </w:r>
    </w:p>
    <w:p>
      <w:pPr>
        <w:spacing w:line="208" w:lineRule="auto" w:before="48"/>
        <w:ind w:left="113" w:right="105" w:firstLine="511"/>
        <w:jc w:val="both"/>
        <w:rPr>
          <w:sz w:val="17"/>
        </w:rPr>
      </w:pPr>
      <w:r>
        <w:rPr>
          <w:color w:val="231F20"/>
          <w:sz w:val="17"/>
        </w:rPr>
        <w:t>«150 mg/ml soluzione iniettabile o per infusione» 10 fiale </w:t>
      </w:r>
      <w:r>
        <w:rPr>
          <w:color w:val="231F20"/>
          <w:sz w:val="17"/>
        </w:rPr>
        <w:t>in vetro da 300 mg/2 ml -</w:t>
      </w:r>
      <w:r>
        <w:rPr>
          <w:color w:val="231F20"/>
          <w:spacing w:val="-8"/>
          <w:sz w:val="17"/>
        </w:rPr>
        <w:t> </w:t>
      </w:r>
      <w:r>
        <w:rPr>
          <w:color w:val="231F20"/>
          <w:sz w:val="17"/>
        </w:rPr>
        <w:t>A.I.C. n. 051737031 (in base 10) 1KBWG7 (in base 32);</w:t>
      </w:r>
    </w:p>
    <w:p>
      <w:pPr>
        <w:spacing w:line="208" w:lineRule="auto" w:before="54"/>
        <w:ind w:left="113" w:right="108"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1</w:t>
      </w:r>
      <w:r>
        <w:rPr>
          <w:color w:val="231F20"/>
          <w:spacing w:val="-10"/>
          <w:sz w:val="17"/>
        </w:rPr>
        <w:t> </w:t>
      </w:r>
      <w:r>
        <w:rPr>
          <w:color w:val="231F20"/>
          <w:sz w:val="17"/>
        </w:rPr>
        <w:t>fiala</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4"/>
          <w:sz w:val="17"/>
        </w:rPr>
        <w:t>da</w:t>
      </w:r>
      <w:r>
        <w:rPr>
          <w:color w:val="231F20"/>
          <w:spacing w:val="-7"/>
          <w:sz w:val="17"/>
        </w:rPr>
        <w:t> </w:t>
      </w:r>
      <w:r>
        <w:rPr>
          <w:color w:val="231F20"/>
          <w:spacing w:val="-4"/>
          <w:sz w:val="17"/>
        </w:rPr>
        <w:t>600</w:t>
      </w:r>
      <w:r>
        <w:rPr>
          <w:color w:val="231F20"/>
          <w:spacing w:val="-6"/>
          <w:sz w:val="17"/>
        </w:rPr>
        <w:t> </w:t>
      </w:r>
      <w:r>
        <w:rPr>
          <w:color w:val="231F20"/>
          <w:spacing w:val="-4"/>
          <w:sz w:val="17"/>
        </w:rPr>
        <w:t>mg/4</w:t>
      </w:r>
      <w:r>
        <w:rPr>
          <w:color w:val="231F20"/>
          <w:spacing w:val="-6"/>
          <w:sz w:val="17"/>
        </w:rPr>
        <w:t> </w:t>
      </w:r>
      <w:r>
        <w:rPr>
          <w:color w:val="231F20"/>
          <w:spacing w:val="-4"/>
          <w:sz w:val="17"/>
        </w:rPr>
        <w:t>ml</w:t>
      </w:r>
      <w:r>
        <w:rPr>
          <w:color w:val="231F20"/>
          <w:spacing w:val="-6"/>
          <w:sz w:val="17"/>
        </w:rPr>
        <w:t> </w:t>
      </w:r>
      <w:r>
        <w:rPr>
          <w:color w:val="231F20"/>
          <w:spacing w:val="-4"/>
          <w:sz w:val="17"/>
        </w:rPr>
        <w:t>-</w:t>
      </w:r>
      <w:r>
        <w:rPr>
          <w:color w:val="231F20"/>
          <w:spacing w:val="-17"/>
          <w:sz w:val="17"/>
        </w:rPr>
        <w:t> </w:t>
      </w:r>
      <w:r>
        <w:rPr>
          <w:color w:val="231F20"/>
          <w:spacing w:val="-4"/>
          <w:sz w:val="17"/>
        </w:rPr>
        <w:t>A.I.C.</w:t>
      </w:r>
      <w:r>
        <w:rPr>
          <w:color w:val="231F20"/>
          <w:spacing w:val="-6"/>
          <w:sz w:val="17"/>
        </w:rPr>
        <w:t> </w:t>
      </w:r>
      <w:r>
        <w:rPr>
          <w:color w:val="231F20"/>
          <w:spacing w:val="-4"/>
          <w:sz w:val="17"/>
        </w:rPr>
        <w:t>n.</w:t>
      </w:r>
      <w:r>
        <w:rPr>
          <w:color w:val="231F20"/>
          <w:spacing w:val="-7"/>
          <w:sz w:val="17"/>
        </w:rPr>
        <w:t> </w:t>
      </w:r>
      <w:r>
        <w:rPr>
          <w:color w:val="231F20"/>
          <w:spacing w:val="-4"/>
          <w:sz w:val="17"/>
        </w:rPr>
        <w:t>051737043</w:t>
      </w:r>
      <w:r>
        <w:rPr>
          <w:color w:val="231F20"/>
          <w:spacing w:val="-6"/>
          <w:sz w:val="17"/>
        </w:rPr>
        <w:t> </w:t>
      </w:r>
      <w:r>
        <w:rPr>
          <w:color w:val="231F20"/>
          <w:spacing w:val="-4"/>
          <w:sz w:val="17"/>
        </w:rPr>
        <w:t>(in</w:t>
      </w:r>
      <w:r>
        <w:rPr>
          <w:color w:val="231F20"/>
          <w:spacing w:val="-6"/>
          <w:sz w:val="17"/>
        </w:rPr>
        <w:t> </w:t>
      </w:r>
      <w:r>
        <w:rPr>
          <w:color w:val="231F20"/>
          <w:spacing w:val="-4"/>
          <w:sz w:val="17"/>
        </w:rPr>
        <w:t>base</w:t>
      </w:r>
      <w:r>
        <w:rPr>
          <w:color w:val="231F20"/>
          <w:spacing w:val="-6"/>
          <w:sz w:val="17"/>
        </w:rPr>
        <w:t> </w:t>
      </w:r>
      <w:r>
        <w:rPr>
          <w:color w:val="231F20"/>
          <w:spacing w:val="-4"/>
          <w:sz w:val="17"/>
        </w:rPr>
        <w:t>10)</w:t>
      </w:r>
      <w:r>
        <w:rPr>
          <w:color w:val="231F20"/>
          <w:spacing w:val="-6"/>
          <w:sz w:val="17"/>
        </w:rPr>
        <w:t> </w:t>
      </w:r>
      <w:r>
        <w:rPr>
          <w:color w:val="231F20"/>
          <w:spacing w:val="-4"/>
          <w:sz w:val="17"/>
        </w:rPr>
        <w:t>1KBWGM</w:t>
      </w:r>
      <w:r>
        <w:rPr>
          <w:color w:val="231F20"/>
          <w:spacing w:val="-6"/>
          <w:sz w:val="17"/>
        </w:rPr>
        <w:t> </w:t>
      </w:r>
      <w:r>
        <w:rPr>
          <w:color w:val="231F20"/>
          <w:spacing w:val="-4"/>
          <w:sz w:val="17"/>
        </w:rPr>
        <w:t>(in</w:t>
      </w:r>
      <w:r>
        <w:rPr>
          <w:color w:val="231F20"/>
          <w:spacing w:val="-6"/>
          <w:sz w:val="17"/>
        </w:rPr>
        <w:t> </w:t>
      </w:r>
      <w:r>
        <w:rPr>
          <w:color w:val="231F20"/>
          <w:spacing w:val="-4"/>
          <w:sz w:val="17"/>
        </w:rPr>
        <w:t>base</w:t>
      </w:r>
      <w:r>
        <w:rPr>
          <w:color w:val="231F20"/>
          <w:spacing w:val="-6"/>
          <w:sz w:val="17"/>
        </w:rPr>
        <w:t> </w:t>
      </w:r>
      <w:r>
        <w:rPr>
          <w:color w:val="231F20"/>
          <w:spacing w:val="-4"/>
          <w:sz w:val="17"/>
        </w:rPr>
        <w:t>32);</w:t>
      </w:r>
    </w:p>
    <w:p>
      <w:pPr>
        <w:spacing w:line="208" w:lineRule="auto" w:before="53"/>
        <w:ind w:left="113" w:right="107" w:firstLine="511"/>
        <w:jc w:val="both"/>
        <w:rPr>
          <w:sz w:val="17"/>
        </w:rPr>
      </w:pPr>
      <w:r>
        <w:rPr>
          <w:color w:val="231F20"/>
          <w:sz w:val="17"/>
        </w:rPr>
        <w:t>«150</w:t>
      </w:r>
      <w:r>
        <w:rPr>
          <w:color w:val="231F20"/>
          <w:spacing w:val="-11"/>
          <w:sz w:val="17"/>
        </w:rPr>
        <w:t> </w:t>
      </w:r>
      <w:r>
        <w:rPr>
          <w:color w:val="231F20"/>
          <w:sz w:val="17"/>
        </w:rPr>
        <w:t>mg/ml</w:t>
      </w:r>
      <w:r>
        <w:rPr>
          <w:color w:val="231F20"/>
          <w:spacing w:val="-11"/>
          <w:sz w:val="17"/>
        </w:rPr>
        <w:t> </w:t>
      </w:r>
      <w:r>
        <w:rPr>
          <w:color w:val="231F20"/>
          <w:sz w:val="17"/>
        </w:rPr>
        <w:t>soluzione</w:t>
      </w:r>
      <w:r>
        <w:rPr>
          <w:color w:val="231F20"/>
          <w:spacing w:val="-10"/>
          <w:sz w:val="17"/>
        </w:rPr>
        <w:t> </w:t>
      </w:r>
      <w:r>
        <w:rPr>
          <w:color w:val="231F20"/>
          <w:sz w:val="17"/>
        </w:rPr>
        <w:t>iniettabile</w:t>
      </w:r>
      <w:r>
        <w:rPr>
          <w:color w:val="231F20"/>
          <w:spacing w:val="-11"/>
          <w:sz w:val="17"/>
        </w:rPr>
        <w:t> </w:t>
      </w:r>
      <w:r>
        <w:rPr>
          <w:color w:val="231F20"/>
          <w:sz w:val="17"/>
        </w:rPr>
        <w:t>o</w:t>
      </w:r>
      <w:r>
        <w:rPr>
          <w:color w:val="231F20"/>
          <w:spacing w:val="-11"/>
          <w:sz w:val="17"/>
        </w:rPr>
        <w:t> </w:t>
      </w:r>
      <w:r>
        <w:rPr>
          <w:color w:val="231F20"/>
          <w:sz w:val="17"/>
        </w:rPr>
        <w:t>per</w:t>
      </w:r>
      <w:r>
        <w:rPr>
          <w:color w:val="231F20"/>
          <w:spacing w:val="-10"/>
          <w:sz w:val="17"/>
        </w:rPr>
        <w:t> </w:t>
      </w:r>
      <w:r>
        <w:rPr>
          <w:color w:val="231F20"/>
          <w:sz w:val="17"/>
        </w:rPr>
        <w:t>infusione»</w:t>
      </w:r>
      <w:r>
        <w:rPr>
          <w:color w:val="231F20"/>
          <w:spacing w:val="-11"/>
          <w:sz w:val="17"/>
        </w:rPr>
        <w:t> </w:t>
      </w:r>
      <w:r>
        <w:rPr>
          <w:color w:val="231F20"/>
          <w:sz w:val="17"/>
        </w:rPr>
        <w:t>5</w:t>
      </w:r>
      <w:r>
        <w:rPr>
          <w:color w:val="231F20"/>
          <w:spacing w:val="-10"/>
          <w:sz w:val="17"/>
        </w:rPr>
        <w:t> </w:t>
      </w:r>
      <w:r>
        <w:rPr>
          <w:color w:val="231F20"/>
          <w:sz w:val="17"/>
        </w:rPr>
        <w:t>fiale</w:t>
      </w:r>
      <w:r>
        <w:rPr>
          <w:color w:val="231F20"/>
          <w:spacing w:val="-11"/>
          <w:sz w:val="17"/>
        </w:rPr>
        <w:t> </w:t>
      </w:r>
      <w:r>
        <w:rPr>
          <w:color w:val="231F20"/>
          <w:sz w:val="17"/>
        </w:rPr>
        <w:t>in</w:t>
      </w:r>
      <w:r>
        <w:rPr>
          <w:color w:val="231F20"/>
          <w:spacing w:val="-11"/>
          <w:sz w:val="17"/>
        </w:rPr>
        <w:t> </w:t>
      </w:r>
      <w:r>
        <w:rPr>
          <w:color w:val="231F20"/>
          <w:sz w:val="17"/>
        </w:rPr>
        <w:t>vetro </w:t>
      </w:r>
      <w:r>
        <w:rPr>
          <w:color w:val="231F20"/>
          <w:spacing w:val="-2"/>
          <w:sz w:val="17"/>
        </w:rPr>
        <w:t>da</w:t>
      </w:r>
      <w:r>
        <w:rPr>
          <w:color w:val="231F20"/>
          <w:spacing w:val="-11"/>
          <w:sz w:val="17"/>
        </w:rPr>
        <w:t> </w:t>
      </w:r>
      <w:r>
        <w:rPr>
          <w:color w:val="231F20"/>
          <w:spacing w:val="-2"/>
          <w:sz w:val="17"/>
        </w:rPr>
        <w:t>600</w:t>
      </w:r>
      <w:r>
        <w:rPr>
          <w:color w:val="231F20"/>
          <w:spacing w:val="-9"/>
          <w:sz w:val="17"/>
        </w:rPr>
        <w:t> </w:t>
      </w:r>
      <w:r>
        <w:rPr>
          <w:color w:val="231F20"/>
          <w:spacing w:val="-2"/>
          <w:sz w:val="17"/>
        </w:rPr>
        <w:t>mg/4</w:t>
      </w:r>
      <w:r>
        <w:rPr>
          <w:color w:val="231F20"/>
          <w:spacing w:val="-9"/>
          <w:sz w:val="17"/>
        </w:rPr>
        <w:t> </w:t>
      </w:r>
      <w:r>
        <w:rPr>
          <w:color w:val="231F20"/>
          <w:spacing w:val="-2"/>
          <w:sz w:val="17"/>
        </w:rPr>
        <w:t>ml</w:t>
      </w:r>
      <w:r>
        <w:rPr>
          <w:color w:val="231F20"/>
          <w:spacing w:val="-9"/>
          <w:sz w:val="17"/>
        </w:rPr>
        <w:t> </w:t>
      </w:r>
      <w:r>
        <w:rPr>
          <w:color w:val="231F20"/>
          <w:spacing w:val="-2"/>
          <w:sz w:val="17"/>
        </w:rPr>
        <w:t>-</w:t>
      </w:r>
      <w:r>
        <w:rPr>
          <w:color w:val="231F20"/>
          <w:spacing w:val="-19"/>
          <w:sz w:val="17"/>
        </w:rPr>
        <w:t> </w:t>
      </w:r>
      <w:r>
        <w:rPr>
          <w:color w:val="231F20"/>
          <w:spacing w:val="-2"/>
          <w:sz w:val="17"/>
        </w:rPr>
        <w:t>A.I.C.</w:t>
      </w:r>
      <w:r>
        <w:rPr>
          <w:color w:val="231F20"/>
          <w:spacing w:val="-9"/>
          <w:sz w:val="17"/>
        </w:rPr>
        <w:t> </w:t>
      </w:r>
      <w:r>
        <w:rPr>
          <w:color w:val="231F20"/>
          <w:spacing w:val="-2"/>
          <w:sz w:val="17"/>
        </w:rPr>
        <w:t>n.</w:t>
      </w:r>
      <w:r>
        <w:rPr>
          <w:color w:val="231F20"/>
          <w:spacing w:val="-9"/>
          <w:sz w:val="17"/>
        </w:rPr>
        <w:t> </w:t>
      </w:r>
      <w:r>
        <w:rPr>
          <w:color w:val="231F20"/>
          <w:spacing w:val="-2"/>
          <w:sz w:val="17"/>
        </w:rPr>
        <w:t>051737056</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9"/>
          <w:sz w:val="17"/>
        </w:rPr>
        <w:t> </w:t>
      </w:r>
      <w:r>
        <w:rPr>
          <w:color w:val="231F20"/>
          <w:spacing w:val="-2"/>
          <w:sz w:val="17"/>
        </w:rPr>
        <w:t>10)</w:t>
      </w:r>
      <w:r>
        <w:rPr>
          <w:color w:val="231F20"/>
          <w:spacing w:val="-9"/>
          <w:sz w:val="17"/>
        </w:rPr>
        <w:t> </w:t>
      </w:r>
      <w:r>
        <w:rPr>
          <w:color w:val="231F20"/>
          <w:spacing w:val="-2"/>
          <w:sz w:val="17"/>
        </w:rPr>
        <w:t>1KBWH0</w:t>
      </w:r>
      <w:r>
        <w:rPr>
          <w:color w:val="231F20"/>
          <w:spacing w:val="-9"/>
          <w:sz w:val="17"/>
        </w:rPr>
        <w:t> </w:t>
      </w:r>
      <w:r>
        <w:rPr>
          <w:color w:val="231F20"/>
          <w:spacing w:val="-2"/>
          <w:sz w:val="17"/>
        </w:rPr>
        <w:t>(in</w:t>
      </w:r>
      <w:r>
        <w:rPr>
          <w:color w:val="231F20"/>
          <w:spacing w:val="-9"/>
          <w:sz w:val="17"/>
        </w:rPr>
        <w:t> </w:t>
      </w:r>
      <w:r>
        <w:rPr>
          <w:color w:val="231F20"/>
          <w:spacing w:val="-2"/>
          <w:sz w:val="17"/>
        </w:rPr>
        <w:t>base</w:t>
      </w:r>
      <w:r>
        <w:rPr>
          <w:color w:val="231F20"/>
          <w:spacing w:val="-8"/>
          <w:sz w:val="17"/>
        </w:rPr>
        <w:t> </w:t>
      </w:r>
      <w:r>
        <w:rPr>
          <w:color w:val="231F20"/>
          <w:spacing w:val="-4"/>
          <w:sz w:val="17"/>
        </w:rPr>
        <w:t>32);</w:t>
      </w:r>
    </w:p>
    <w:p>
      <w:pPr>
        <w:spacing w:line="208" w:lineRule="auto" w:before="53"/>
        <w:ind w:left="113" w:right="105" w:firstLine="511"/>
        <w:jc w:val="both"/>
        <w:rPr>
          <w:sz w:val="17"/>
        </w:rPr>
      </w:pPr>
      <w:r>
        <w:rPr>
          <w:color w:val="231F20"/>
          <w:sz w:val="17"/>
        </w:rPr>
        <w:t>«150 mg/ml soluzione iniettabile o per infusione» 10 fiala </w:t>
      </w:r>
      <w:r>
        <w:rPr>
          <w:color w:val="231F20"/>
          <w:sz w:val="17"/>
        </w:rPr>
        <w:t>in vetro</w:t>
      </w:r>
      <w:r>
        <w:rPr>
          <w:color w:val="231F20"/>
          <w:spacing w:val="-1"/>
          <w:sz w:val="17"/>
        </w:rPr>
        <w:t> </w:t>
      </w:r>
      <w:r>
        <w:rPr>
          <w:color w:val="231F20"/>
          <w:sz w:val="17"/>
        </w:rPr>
        <w:t>da</w:t>
      </w:r>
      <w:r>
        <w:rPr>
          <w:color w:val="231F20"/>
          <w:spacing w:val="-1"/>
          <w:sz w:val="17"/>
        </w:rPr>
        <w:t> </w:t>
      </w:r>
      <w:r>
        <w:rPr>
          <w:color w:val="231F20"/>
          <w:sz w:val="17"/>
        </w:rPr>
        <w:t>600</w:t>
      </w:r>
      <w:r>
        <w:rPr>
          <w:color w:val="231F20"/>
          <w:spacing w:val="-1"/>
          <w:sz w:val="17"/>
        </w:rPr>
        <w:t> </w:t>
      </w:r>
      <w:r>
        <w:rPr>
          <w:color w:val="231F20"/>
          <w:sz w:val="17"/>
        </w:rPr>
        <w:t>mg/4</w:t>
      </w:r>
      <w:r>
        <w:rPr>
          <w:color w:val="231F20"/>
          <w:spacing w:val="-1"/>
          <w:sz w:val="17"/>
        </w:rPr>
        <w:t> </w:t>
      </w:r>
      <w:r>
        <w:rPr>
          <w:color w:val="231F20"/>
          <w:sz w:val="17"/>
        </w:rPr>
        <w:t>ml</w:t>
      </w:r>
      <w:r>
        <w:rPr>
          <w:color w:val="231F20"/>
          <w:spacing w:val="-1"/>
          <w:sz w:val="17"/>
        </w:rPr>
        <w:t> </w:t>
      </w:r>
      <w:r>
        <w:rPr>
          <w:color w:val="231F20"/>
          <w:sz w:val="17"/>
        </w:rPr>
        <w:t>-</w:t>
      </w:r>
      <w:r>
        <w:rPr>
          <w:color w:val="231F20"/>
          <w:spacing w:val="-11"/>
          <w:sz w:val="17"/>
        </w:rPr>
        <w:t> </w:t>
      </w:r>
      <w:r>
        <w:rPr>
          <w:color w:val="231F20"/>
          <w:sz w:val="17"/>
        </w:rPr>
        <w:t>A.I.C.</w:t>
      </w:r>
      <w:r>
        <w:rPr>
          <w:color w:val="231F20"/>
          <w:spacing w:val="-1"/>
          <w:sz w:val="17"/>
        </w:rPr>
        <w:t> </w:t>
      </w:r>
      <w:r>
        <w:rPr>
          <w:color w:val="231F20"/>
          <w:sz w:val="17"/>
        </w:rPr>
        <w:t>n.</w:t>
      </w:r>
      <w:r>
        <w:rPr>
          <w:color w:val="231F20"/>
          <w:spacing w:val="-1"/>
          <w:sz w:val="17"/>
        </w:rPr>
        <w:t> </w:t>
      </w:r>
      <w:r>
        <w:rPr>
          <w:color w:val="231F20"/>
          <w:sz w:val="17"/>
        </w:rPr>
        <w:t>051737068</w:t>
      </w:r>
      <w:r>
        <w:rPr>
          <w:color w:val="231F20"/>
          <w:spacing w:val="-1"/>
          <w:sz w:val="17"/>
        </w:rPr>
        <w:t> </w:t>
      </w:r>
      <w:r>
        <w:rPr>
          <w:color w:val="231F20"/>
          <w:sz w:val="17"/>
        </w:rPr>
        <w:t>(in</w:t>
      </w:r>
      <w:r>
        <w:rPr>
          <w:color w:val="231F20"/>
          <w:spacing w:val="-1"/>
          <w:sz w:val="17"/>
        </w:rPr>
        <w:t> </w:t>
      </w:r>
      <w:r>
        <w:rPr>
          <w:color w:val="231F20"/>
          <w:sz w:val="17"/>
        </w:rPr>
        <w:t>base</w:t>
      </w:r>
      <w:r>
        <w:rPr>
          <w:color w:val="231F20"/>
          <w:spacing w:val="-1"/>
          <w:sz w:val="17"/>
        </w:rPr>
        <w:t> </w:t>
      </w:r>
      <w:r>
        <w:rPr>
          <w:color w:val="231F20"/>
          <w:sz w:val="17"/>
        </w:rPr>
        <w:t>10)</w:t>
      </w:r>
      <w:r>
        <w:rPr>
          <w:color w:val="231F20"/>
          <w:spacing w:val="-1"/>
          <w:sz w:val="17"/>
        </w:rPr>
        <w:t> </w:t>
      </w:r>
      <w:r>
        <w:rPr>
          <w:color w:val="231F20"/>
          <w:sz w:val="17"/>
        </w:rPr>
        <w:t>1KBWHD</w:t>
      </w:r>
      <w:r>
        <w:rPr>
          <w:color w:val="231F20"/>
          <w:spacing w:val="-1"/>
          <w:sz w:val="17"/>
        </w:rPr>
        <w:t> </w:t>
      </w:r>
      <w:r>
        <w:rPr>
          <w:color w:val="231F20"/>
          <w:sz w:val="17"/>
        </w:rPr>
        <w:t>(in base 32);</w:t>
      </w:r>
    </w:p>
    <w:p>
      <w:pPr>
        <w:spacing w:line="273" w:lineRule="auto" w:before="33"/>
        <w:ind w:left="625" w:right="228" w:hanging="171"/>
        <w:jc w:val="both"/>
        <w:rPr>
          <w:sz w:val="17"/>
        </w:rPr>
      </w:pPr>
      <w:r>
        <w:rPr>
          <w:color w:val="231F20"/>
          <w:sz w:val="17"/>
        </w:rPr>
        <w:t>È</w:t>
      </w:r>
      <w:r>
        <w:rPr>
          <w:color w:val="231F20"/>
          <w:spacing w:val="-3"/>
          <w:sz w:val="17"/>
        </w:rPr>
        <w:t> </w:t>
      </w:r>
      <w:r>
        <w:rPr>
          <w:color w:val="231F20"/>
          <w:sz w:val="17"/>
        </w:rPr>
        <w:t>adottata</w:t>
      </w:r>
      <w:r>
        <w:rPr>
          <w:color w:val="231F20"/>
          <w:spacing w:val="-3"/>
          <w:sz w:val="17"/>
        </w:rPr>
        <w:t> </w:t>
      </w:r>
      <w:r>
        <w:rPr>
          <w:color w:val="231F20"/>
          <w:sz w:val="17"/>
        </w:rPr>
        <w:t>la</w:t>
      </w:r>
      <w:r>
        <w:rPr>
          <w:color w:val="231F20"/>
          <w:spacing w:val="-3"/>
          <w:sz w:val="17"/>
        </w:rPr>
        <w:t> </w:t>
      </w:r>
      <w:r>
        <w:rPr>
          <w:color w:val="231F20"/>
          <w:sz w:val="17"/>
        </w:rPr>
        <w:t>seguente</w:t>
      </w:r>
      <w:r>
        <w:rPr>
          <w:color w:val="231F20"/>
          <w:spacing w:val="-3"/>
          <w:sz w:val="17"/>
        </w:rPr>
        <w:t> </w:t>
      </w:r>
      <w:r>
        <w:rPr>
          <w:color w:val="231F20"/>
          <w:sz w:val="17"/>
        </w:rPr>
        <w:t>classificazione</w:t>
      </w:r>
      <w:r>
        <w:rPr>
          <w:color w:val="231F20"/>
          <w:spacing w:val="-3"/>
          <w:sz w:val="17"/>
        </w:rPr>
        <w:t> </w:t>
      </w:r>
      <w:r>
        <w:rPr>
          <w:color w:val="231F20"/>
          <w:sz w:val="17"/>
        </w:rPr>
        <w:t>ai</w:t>
      </w:r>
      <w:r>
        <w:rPr>
          <w:color w:val="231F20"/>
          <w:spacing w:val="-3"/>
          <w:sz w:val="17"/>
        </w:rPr>
        <w:t> </w:t>
      </w:r>
      <w:r>
        <w:rPr>
          <w:color w:val="231F20"/>
          <w:sz w:val="17"/>
        </w:rPr>
        <w:t>fini</w:t>
      </w:r>
      <w:r>
        <w:rPr>
          <w:color w:val="231F20"/>
          <w:spacing w:val="-3"/>
          <w:sz w:val="17"/>
        </w:rPr>
        <w:t> </w:t>
      </w:r>
      <w:r>
        <w:rPr>
          <w:color w:val="231F20"/>
          <w:sz w:val="17"/>
        </w:rPr>
        <w:t>della</w:t>
      </w:r>
      <w:r>
        <w:rPr>
          <w:color w:val="231F20"/>
          <w:spacing w:val="-3"/>
          <w:sz w:val="17"/>
        </w:rPr>
        <w:t> </w:t>
      </w:r>
      <w:r>
        <w:rPr>
          <w:color w:val="231F20"/>
          <w:sz w:val="17"/>
        </w:rPr>
        <w:t>rimborsabilità: classificazione ai fini della rimborsabilità:</w:t>
      </w:r>
    </w:p>
    <w:p>
      <w:pPr>
        <w:spacing w:line="208" w:lineRule="auto" w:before="21"/>
        <w:ind w:left="113" w:right="105" w:firstLine="682"/>
        <w:jc w:val="both"/>
        <w:rPr>
          <w:sz w:val="17"/>
        </w:rPr>
      </w:pPr>
      <w:r>
        <w:rPr>
          <w:color w:val="231F20"/>
          <w:sz w:val="17"/>
        </w:rPr>
        <w:t>apposita</w:t>
      </w:r>
      <w:r>
        <w:rPr>
          <w:color w:val="231F20"/>
          <w:spacing w:val="-7"/>
          <w:sz w:val="17"/>
        </w:rPr>
        <w:t> </w:t>
      </w:r>
      <w:r>
        <w:rPr>
          <w:color w:val="231F20"/>
          <w:sz w:val="17"/>
        </w:rPr>
        <w:t>sezione</w:t>
      </w:r>
      <w:r>
        <w:rPr>
          <w:color w:val="231F20"/>
          <w:spacing w:val="-7"/>
          <w:sz w:val="17"/>
        </w:rPr>
        <w:t> </w:t>
      </w:r>
      <w:r>
        <w:rPr>
          <w:color w:val="231F20"/>
          <w:sz w:val="17"/>
        </w:rPr>
        <w:t>della</w:t>
      </w:r>
      <w:r>
        <w:rPr>
          <w:color w:val="231F20"/>
          <w:spacing w:val="-7"/>
          <w:sz w:val="17"/>
        </w:rPr>
        <w:t> </w:t>
      </w:r>
      <w:r>
        <w:rPr>
          <w:color w:val="231F20"/>
          <w:sz w:val="17"/>
        </w:rPr>
        <w:t>classe</w:t>
      </w:r>
      <w:r>
        <w:rPr>
          <w:color w:val="231F20"/>
          <w:spacing w:val="-7"/>
          <w:sz w:val="17"/>
        </w:rPr>
        <w:t> </w:t>
      </w:r>
      <w:r>
        <w:rPr>
          <w:color w:val="231F20"/>
          <w:sz w:val="17"/>
        </w:rPr>
        <w:t>di</w:t>
      </w:r>
      <w:r>
        <w:rPr>
          <w:color w:val="231F20"/>
          <w:spacing w:val="-7"/>
          <w:sz w:val="17"/>
        </w:rPr>
        <w:t> </w:t>
      </w:r>
      <w:r>
        <w:rPr>
          <w:color w:val="231F20"/>
          <w:sz w:val="17"/>
        </w:rPr>
        <w:t>cui</w:t>
      </w:r>
      <w:r>
        <w:rPr>
          <w:color w:val="231F20"/>
          <w:spacing w:val="-7"/>
          <w:sz w:val="17"/>
        </w:rPr>
        <w:t> </w:t>
      </w:r>
      <w:r>
        <w:rPr>
          <w:color w:val="231F20"/>
          <w:sz w:val="17"/>
        </w:rPr>
        <w:t>all’art.</w:t>
      </w:r>
      <w:r>
        <w:rPr>
          <w:color w:val="231F20"/>
          <w:spacing w:val="-8"/>
          <w:sz w:val="17"/>
        </w:rPr>
        <w:t> </w:t>
      </w:r>
      <w:r>
        <w:rPr>
          <w:color w:val="231F20"/>
          <w:sz w:val="17"/>
        </w:rPr>
        <w:t>8,</w:t>
      </w:r>
      <w:r>
        <w:rPr>
          <w:color w:val="231F20"/>
          <w:spacing w:val="-8"/>
          <w:sz w:val="17"/>
        </w:rPr>
        <w:t> </w:t>
      </w:r>
      <w:r>
        <w:rPr>
          <w:color w:val="231F20"/>
          <w:sz w:val="17"/>
        </w:rPr>
        <w:t>comma</w:t>
      </w:r>
      <w:r>
        <w:rPr>
          <w:color w:val="231F20"/>
          <w:spacing w:val="-7"/>
          <w:sz w:val="17"/>
        </w:rPr>
        <w:t> </w:t>
      </w:r>
      <w:r>
        <w:rPr>
          <w:color w:val="231F20"/>
          <w:sz w:val="17"/>
        </w:rPr>
        <w:t>10,</w:t>
      </w:r>
      <w:r>
        <w:rPr>
          <w:color w:val="231F20"/>
          <w:spacing w:val="-8"/>
          <w:sz w:val="17"/>
        </w:rPr>
        <w:t> </w:t>
      </w:r>
      <w:r>
        <w:rPr>
          <w:color w:val="231F20"/>
          <w:sz w:val="17"/>
        </w:rPr>
        <w:t>lette- ra </w:t>
      </w:r>
      <w:r>
        <w:rPr>
          <w:i/>
          <w:color w:val="231F20"/>
          <w:sz w:val="17"/>
        </w:rPr>
        <w:t>c)</w:t>
      </w:r>
      <w:r>
        <w:rPr>
          <w:color w:val="231F20"/>
          <w:sz w:val="17"/>
        </w:rPr>
        <w:t>, della legge 24 dicembre 1993, n. 537 e successive modificazioni, dedicata ai farmaci non ancora valutati ai fini della rimborsabilità, de- nominata classe C(nn).</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headerReference w:type="default" r:id="rId82"/>
          <w:footerReference w:type="default" r:id="rId83"/>
          <w:pgSz w:w="11900" w:h="16840"/>
          <w:pgMar w:header="1155" w:footer="1342" w:top="1360" w:bottom="1540" w:left="850" w:right="850"/>
        </w:sectPr>
      </w:pPr>
    </w:p>
    <w:p>
      <w:pPr>
        <w:spacing w:before="94"/>
        <w:ind w:left="1283" w:right="0" w:firstLine="0"/>
        <w:jc w:val="left"/>
        <w:rPr>
          <w:i/>
          <w:sz w:val="17"/>
        </w:rPr>
      </w:pPr>
      <w:r>
        <w:rPr>
          <w:i/>
          <w:color w:val="231F20"/>
          <w:sz w:val="17"/>
        </w:rPr>
        <w:t>Classificazione ai fini della </w:t>
      </w:r>
      <w:r>
        <w:rPr>
          <w:i/>
          <w:color w:val="231F20"/>
          <w:spacing w:val="-2"/>
          <w:sz w:val="17"/>
        </w:rPr>
        <w:t>fornitura</w:t>
      </w:r>
    </w:p>
    <w:p>
      <w:pPr>
        <w:pStyle w:val="BodyText"/>
        <w:spacing w:before="13"/>
        <w:ind w:left="0"/>
        <w:jc w:val="left"/>
        <w:rPr>
          <w:i/>
          <w:sz w:val="17"/>
        </w:rPr>
      </w:pPr>
    </w:p>
    <w:p>
      <w:pPr>
        <w:spacing w:line="208" w:lineRule="auto" w:before="0"/>
        <w:ind w:left="113" w:right="0" w:firstLine="341"/>
        <w:jc w:val="left"/>
        <w:rPr>
          <w:sz w:val="17"/>
        </w:rPr>
      </w:pPr>
      <w:r>
        <w:rPr>
          <w:color w:val="231F20"/>
          <w:sz w:val="17"/>
        </w:rPr>
        <w:t>Per le confezioni sopra riportate è adottata la seguente </w:t>
      </w:r>
      <w:r>
        <w:rPr>
          <w:color w:val="231F20"/>
          <w:sz w:val="17"/>
        </w:rPr>
        <w:t>classifica- zione ai fini della fornitura:</w:t>
      </w:r>
    </w:p>
    <w:p>
      <w:pPr>
        <w:spacing w:line="208" w:lineRule="auto" w:before="101"/>
        <w:ind w:left="113" w:right="47" w:firstLine="511"/>
        <w:jc w:val="left"/>
        <w:rPr>
          <w:sz w:val="17"/>
        </w:rPr>
      </w:pPr>
      <w:r>
        <w:rPr>
          <w:color w:val="231F20"/>
          <w:sz w:val="17"/>
        </w:rPr>
        <w:t>classificazione ai fini della fornitura: RR - medicinale </w:t>
      </w:r>
      <w:r>
        <w:rPr>
          <w:color w:val="231F20"/>
          <w:sz w:val="17"/>
        </w:rPr>
        <w:t>soggetto</w:t>
      </w:r>
      <w:r>
        <w:rPr>
          <w:color w:val="231F20"/>
          <w:spacing w:val="40"/>
          <w:sz w:val="17"/>
        </w:rPr>
        <w:t> </w:t>
      </w:r>
      <w:r>
        <w:rPr>
          <w:color w:val="231F20"/>
          <w:sz w:val="17"/>
        </w:rPr>
        <w:t>a prescrizione medica.</w:t>
      </w:r>
    </w:p>
    <w:p>
      <w:pPr>
        <w:spacing w:line="208" w:lineRule="auto" w:before="114"/>
        <w:ind w:left="879" w:right="871" w:firstLine="0"/>
        <w:jc w:val="center"/>
        <w:rPr>
          <w:i/>
          <w:sz w:val="17"/>
        </w:rPr>
      </w:pPr>
      <w:r>
        <w:rPr/>
        <w:br w:type="column"/>
      </w:r>
      <w:r>
        <w:rPr>
          <w:i/>
          <w:color w:val="231F20"/>
          <w:sz w:val="17"/>
        </w:rPr>
        <w:t>Condizioni</w:t>
      </w:r>
      <w:r>
        <w:rPr>
          <w:i/>
          <w:color w:val="231F20"/>
          <w:spacing w:val="-7"/>
          <w:sz w:val="17"/>
        </w:rPr>
        <w:t> </w:t>
      </w:r>
      <w:r>
        <w:rPr>
          <w:i/>
          <w:color w:val="231F20"/>
          <w:sz w:val="17"/>
        </w:rPr>
        <w:t>o</w:t>
      </w:r>
      <w:r>
        <w:rPr>
          <w:i/>
          <w:color w:val="231F20"/>
          <w:spacing w:val="-7"/>
          <w:sz w:val="17"/>
        </w:rPr>
        <w:t> </w:t>
      </w:r>
      <w:r>
        <w:rPr>
          <w:i/>
          <w:color w:val="231F20"/>
          <w:sz w:val="17"/>
        </w:rPr>
        <w:t>limitazioni</w:t>
      </w:r>
      <w:r>
        <w:rPr>
          <w:i/>
          <w:color w:val="231F20"/>
          <w:spacing w:val="-7"/>
          <w:sz w:val="17"/>
        </w:rPr>
        <w:t> </w:t>
      </w:r>
      <w:r>
        <w:rPr>
          <w:i/>
          <w:color w:val="231F20"/>
          <w:sz w:val="17"/>
        </w:rPr>
        <w:t>per</w:t>
      </w:r>
      <w:r>
        <w:rPr>
          <w:i/>
          <w:color w:val="231F20"/>
          <w:spacing w:val="-7"/>
          <w:sz w:val="17"/>
        </w:rPr>
        <w:t> </w:t>
      </w:r>
      <w:r>
        <w:rPr>
          <w:i/>
          <w:color w:val="231F20"/>
          <w:sz w:val="17"/>
        </w:rPr>
        <w:t>quanto</w:t>
      </w:r>
      <w:r>
        <w:rPr>
          <w:i/>
          <w:color w:val="231F20"/>
          <w:spacing w:val="-7"/>
          <w:sz w:val="17"/>
        </w:rPr>
        <w:t> </w:t>
      </w:r>
      <w:r>
        <w:rPr>
          <w:i/>
          <w:color w:val="231F20"/>
          <w:sz w:val="17"/>
        </w:rPr>
        <w:t>riguarda l’uso sicuro ed efficace del medicinale</w:t>
      </w:r>
    </w:p>
    <w:p>
      <w:pPr>
        <w:spacing w:line="208" w:lineRule="auto" w:before="165"/>
        <w:ind w:left="113" w:right="104" w:firstLine="341"/>
        <w:jc w:val="both"/>
        <w:rPr>
          <w:sz w:val="17"/>
        </w:rPr>
      </w:pPr>
      <w:r>
        <w:rPr>
          <w:color w:val="231F20"/>
          <w:sz w:val="17"/>
        </w:rPr>
        <w:t>Il</w:t>
      </w:r>
      <w:r>
        <w:rPr>
          <w:color w:val="231F20"/>
          <w:spacing w:val="-4"/>
          <w:sz w:val="17"/>
        </w:rPr>
        <w:t> </w:t>
      </w:r>
      <w:r>
        <w:rPr>
          <w:color w:val="231F20"/>
          <w:sz w:val="17"/>
        </w:rPr>
        <w:t>titolare</w:t>
      </w:r>
      <w:r>
        <w:rPr>
          <w:color w:val="231F20"/>
          <w:spacing w:val="-4"/>
          <w:sz w:val="17"/>
        </w:rPr>
        <w:t> </w:t>
      </w:r>
      <w:r>
        <w:rPr>
          <w:color w:val="231F20"/>
          <w:sz w:val="17"/>
        </w:rPr>
        <w:t>dell’autorizzazione</w:t>
      </w:r>
      <w:r>
        <w:rPr>
          <w:color w:val="231F20"/>
          <w:spacing w:val="-4"/>
          <w:sz w:val="17"/>
        </w:rPr>
        <w:t> </w:t>
      </w:r>
      <w:r>
        <w:rPr>
          <w:color w:val="231F20"/>
          <w:sz w:val="17"/>
        </w:rPr>
        <w:t>all’immissione</w:t>
      </w:r>
      <w:r>
        <w:rPr>
          <w:color w:val="231F20"/>
          <w:spacing w:val="-4"/>
          <w:sz w:val="17"/>
        </w:rPr>
        <w:t> </w:t>
      </w:r>
      <w:r>
        <w:rPr>
          <w:color w:val="231F20"/>
          <w:sz w:val="17"/>
        </w:rPr>
        <w:t>in</w:t>
      </w:r>
      <w:r>
        <w:rPr>
          <w:color w:val="231F20"/>
          <w:spacing w:val="-4"/>
          <w:sz w:val="17"/>
        </w:rPr>
        <w:t> </w:t>
      </w:r>
      <w:r>
        <w:rPr>
          <w:color w:val="231F20"/>
          <w:sz w:val="17"/>
        </w:rPr>
        <w:t>commercio</w:t>
      </w:r>
      <w:r>
        <w:rPr>
          <w:color w:val="231F20"/>
          <w:spacing w:val="-4"/>
          <w:sz w:val="17"/>
        </w:rPr>
        <w:t> </w:t>
      </w:r>
      <w:r>
        <w:rPr>
          <w:color w:val="231F20"/>
          <w:sz w:val="17"/>
        </w:rPr>
        <w:t>è</w:t>
      </w:r>
      <w:r>
        <w:rPr>
          <w:color w:val="231F20"/>
          <w:spacing w:val="-4"/>
          <w:sz w:val="17"/>
        </w:rPr>
        <w:t> </w:t>
      </w:r>
      <w:r>
        <w:rPr>
          <w:color w:val="231F20"/>
          <w:sz w:val="17"/>
        </w:rPr>
        <w:t>tenu- to</w:t>
      </w:r>
      <w:r>
        <w:rPr>
          <w:color w:val="231F20"/>
          <w:spacing w:val="-1"/>
          <w:sz w:val="17"/>
        </w:rPr>
        <w:t> </w:t>
      </w:r>
      <w:r>
        <w:rPr>
          <w:color w:val="231F20"/>
          <w:sz w:val="17"/>
        </w:rPr>
        <w:t>a</w:t>
      </w:r>
      <w:r>
        <w:rPr>
          <w:color w:val="231F20"/>
          <w:spacing w:val="-1"/>
          <w:sz w:val="17"/>
        </w:rPr>
        <w:t> </w:t>
      </w:r>
      <w:r>
        <w:rPr>
          <w:color w:val="231F20"/>
          <w:sz w:val="17"/>
        </w:rPr>
        <w:t>porre</w:t>
      </w:r>
      <w:r>
        <w:rPr>
          <w:color w:val="231F20"/>
          <w:spacing w:val="-1"/>
          <w:sz w:val="17"/>
        </w:rPr>
        <w:t> </w:t>
      </w:r>
      <w:r>
        <w:rPr>
          <w:color w:val="231F20"/>
          <w:sz w:val="17"/>
        </w:rPr>
        <w:t>in</w:t>
      </w:r>
      <w:r>
        <w:rPr>
          <w:color w:val="231F20"/>
          <w:spacing w:val="-1"/>
          <w:sz w:val="17"/>
        </w:rPr>
        <w:t> </w:t>
      </w:r>
      <w:r>
        <w:rPr>
          <w:color w:val="231F20"/>
          <w:sz w:val="17"/>
        </w:rPr>
        <w:t>essere</w:t>
      </w:r>
      <w:r>
        <w:rPr>
          <w:color w:val="231F20"/>
          <w:spacing w:val="-1"/>
          <w:sz w:val="17"/>
        </w:rPr>
        <w:t> </w:t>
      </w:r>
      <w:r>
        <w:rPr>
          <w:color w:val="231F20"/>
          <w:sz w:val="17"/>
        </w:rPr>
        <w:t>le</w:t>
      </w:r>
      <w:r>
        <w:rPr>
          <w:color w:val="231F20"/>
          <w:spacing w:val="-1"/>
          <w:sz w:val="17"/>
        </w:rPr>
        <w:t> </w:t>
      </w:r>
      <w:r>
        <w:rPr>
          <w:color w:val="231F20"/>
          <w:sz w:val="17"/>
        </w:rPr>
        <w:t>attività</w:t>
      </w:r>
      <w:r>
        <w:rPr>
          <w:color w:val="231F20"/>
          <w:spacing w:val="-1"/>
          <w:sz w:val="17"/>
        </w:rPr>
        <w:t> </w:t>
      </w:r>
      <w:r>
        <w:rPr>
          <w:color w:val="231F20"/>
          <w:sz w:val="17"/>
        </w:rPr>
        <w:t>e</w:t>
      </w:r>
      <w:r>
        <w:rPr>
          <w:color w:val="231F20"/>
          <w:spacing w:val="-1"/>
          <w:sz w:val="17"/>
        </w:rPr>
        <w:t> </w:t>
      </w:r>
      <w:r>
        <w:rPr>
          <w:color w:val="231F20"/>
          <w:sz w:val="17"/>
        </w:rPr>
        <w:t>le</w:t>
      </w:r>
      <w:r>
        <w:rPr>
          <w:color w:val="231F20"/>
          <w:spacing w:val="-1"/>
          <w:sz w:val="17"/>
        </w:rPr>
        <w:t> </w:t>
      </w:r>
      <w:r>
        <w:rPr>
          <w:color w:val="231F20"/>
          <w:sz w:val="17"/>
        </w:rPr>
        <w:t>azioni</w:t>
      </w:r>
      <w:r>
        <w:rPr>
          <w:color w:val="231F20"/>
          <w:spacing w:val="-1"/>
          <w:sz w:val="17"/>
        </w:rPr>
        <w:t> </w:t>
      </w:r>
      <w:r>
        <w:rPr>
          <w:color w:val="231F20"/>
          <w:sz w:val="17"/>
        </w:rPr>
        <w:t>di</w:t>
      </w:r>
      <w:r>
        <w:rPr>
          <w:color w:val="231F20"/>
          <w:spacing w:val="-1"/>
          <w:sz w:val="17"/>
        </w:rPr>
        <w:t> </w:t>
      </w:r>
      <w:r>
        <w:rPr>
          <w:color w:val="231F20"/>
          <w:sz w:val="17"/>
        </w:rPr>
        <w:t>farmacovigilanza</w:t>
      </w:r>
      <w:r>
        <w:rPr>
          <w:color w:val="231F20"/>
          <w:spacing w:val="-1"/>
          <w:sz w:val="17"/>
        </w:rPr>
        <w:t> </w:t>
      </w:r>
      <w:r>
        <w:rPr>
          <w:color w:val="231F20"/>
          <w:sz w:val="17"/>
        </w:rPr>
        <w:t>richieste</w:t>
      </w:r>
      <w:r>
        <w:rPr>
          <w:color w:val="231F20"/>
          <w:spacing w:val="-1"/>
          <w:sz w:val="17"/>
        </w:rPr>
        <w:t> </w:t>
      </w:r>
      <w:r>
        <w:rPr>
          <w:color w:val="231F20"/>
          <w:sz w:val="17"/>
        </w:rPr>
        <w:t>e dettagliate nel Piano di gestione del rischio (RMP).</w:t>
      </w:r>
    </w:p>
    <w:p>
      <w:pPr>
        <w:spacing w:before="158"/>
        <w:ind w:left="88" w:right="82" w:firstLine="0"/>
        <w:jc w:val="center"/>
        <w:rPr>
          <w:i/>
          <w:sz w:val="17"/>
        </w:rPr>
      </w:pPr>
      <w:r>
        <w:rPr>
          <w:i/>
          <w:color w:val="231F20"/>
          <w:spacing w:val="-2"/>
          <w:sz w:val="17"/>
        </w:rPr>
        <w:t>Validità</w:t>
      </w:r>
      <w:r>
        <w:rPr>
          <w:i/>
          <w:color w:val="231F20"/>
          <w:spacing w:val="-3"/>
          <w:sz w:val="17"/>
        </w:rPr>
        <w:t> </w:t>
      </w:r>
      <w:r>
        <w:rPr>
          <w:i/>
          <w:color w:val="231F20"/>
          <w:spacing w:val="-2"/>
          <w:sz w:val="17"/>
        </w:rPr>
        <w:t>dell’autorizzazione</w:t>
      </w:r>
    </w:p>
    <w:p>
      <w:pPr>
        <w:spacing w:after="0"/>
        <w:jc w:val="center"/>
        <w:rPr>
          <w:i/>
          <w:sz w:val="17"/>
        </w:rPr>
        <w:sectPr>
          <w:type w:val="continuous"/>
          <w:pgSz w:w="11900" w:h="16840"/>
          <w:pgMar w:header="1155" w:footer="1342" w:top="1080" w:bottom="280" w:left="850" w:right="850"/>
          <w:cols w:num="2" w:equalWidth="0">
            <w:col w:w="5024" w:space="85"/>
            <w:col w:w="5091"/>
          </w:cols>
        </w:sectPr>
      </w:pPr>
    </w:p>
    <w:p>
      <w:pPr>
        <w:spacing w:before="4"/>
        <w:ind w:left="72" w:right="0" w:firstLine="0"/>
        <w:jc w:val="center"/>
        <w:rPr>
          <w:i/>
          <w:sz w:val="17"/>
        </w:rPr>
      </w:pPr>
      <w:r>
        <w:rPr>
          <w:i/>
          <w:sz w:val="17"/>
        </w:rPr>
        <mc:AlternateContent>
          <mc:Choice Requires="wps">
            <w:drawing>
              <wp:anchor distT="0" distB="0" distL="0" distR="0" allowOverlap="1" layoutInCell="1" locked="0" behindDoc="1" simplePos="0" relativeHeight="484834304">
                <wp:simplePos x="0" y="0"/>
                <wp:positionH relativeFrom="page">
                  <wp:posOffset>612000</wp:posOffset>
                </wp:positionH>
                <wp:positionV relativeFrom="page">
                  <wp:posOffset>899286</wp:posOffset>
                </wp:positionV>
                <wp:extent cx="6336030" cy="8642350"/>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6336030" cy="8642350"/>
                          <a:chExt cx="6336030" cy="8642350"/>
                        </a:xfrm>
                      </wpg:grpSpPr>
                      <wps:wsp>
                        <wps:cNvPr id="448" name="Graphic 448"/>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49" name="Graphic 449"/>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50" name="Graphic 450"/>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2176" id="docshapegroup159"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i/>
          <w:color w:val="231F20"/>
          <w:spacing w:val="-2"/>
          <w:sz w:val="17"/>
        </w:rPr>
        <w:t>Stampati</w:t>
      </w:r>
    </w:p>
    <w:p>
      <w:pPr>
        <w:pStyle w:val="BodyText"/>
        <w:spacing w:before="13"/>
        <w:ind w:left="0"/>
        <w:jc w:val="left"/>
        <w:rPr>
          <w:i/>
          <w:sz w:val="17"/>
        </w:rPr>
      </w:pPr>
    </w:p>
    <w:p>
      <w:pPr>
        <w:spacing w:line="208" w:lineRule="auto" w:before="1"/>
        <w:ind w:left="113" w:right="38" w:firstLine="341"/>
        <w:jc w:val="both"/>
        <w:rPr>
          <w:sz w:val="17"/>
        </w:rPr>
      </w:pPr>
      <w:r>
        <w:rPr>
          <w:color w:val="231F20"/>
          <w:sz w:val="17"/>
        </w:rPr>
        <w:t>Le confezioni del medicinale devono essere poste in </w:t>
      </w:r>
      <w:r>
        <w:rPr>
          <w:color w:val="231F20"/>
          <w:sz w:val="17"/>
        </w:rPr>
        <w:t>commercio con</w:t>
      </w:r>
      <w:r>
        <w:rPr>
          <w:color w:val="231F20"/>
          <w:spacing w:val="-9"/>
          <w:sz w:val="17"/>
        </w:rPr>
        <w:t> </w:t>
      </w:r>
      <w:r>
        <w:rPr>
          <w:color w:val="231F20"/>
          <w:sz w:val="17"/>
        </w:rPr>
        <w:t>etichette</w:t>
      </w:r>
      <w:r>
        <w:rPr>
          <w:color w:val="231F20"/>
          <w:spacing w:val="-9"/>
          <w:sz w:val="17"/>
        </w:rPr>
        <w:t> </w:t>
      </w:r>
      <w:r>
        <w:rPr>
          <w:color w:val="231F20"/>
          <w:sz w:val="17"/>
        </w:rPr>
        <w:t>e</w:t>
      </w:r>
      <w:r>
        <w:rPr>
          <w:color w:val="231F20"/>
          <w:spacing w:val="-9"/>
          <w:sz w:val="17"/>
        </w:rPr>
        <w:t> </w:t>
      </w:r>
      <w:r>
        <w:rPr>
          <w:color w:val="231F20"/>
          <w:sz w:val="17"/>
        </w:rPr>
        <w:t>fogli</w:t>
      </w:r>
      <w:r>
        <w:rPr>
          <w:color w:val="231F20"/>
          <w:spacing w:val="-9"/>
          <w:sz w:val="17"/>
        </w:rPr>
        <w:t> </w:t>
      </w:r>
      <w:r>
        <w:rPr>
          <w:color w:val="231F20"/>
          <w:sz w:val="17"/>
        </w:rPr>
        <w:t>illustrativi</w:t>
      </w:r>
      <w:r>
        <w:rPr>
          <w:color w:val="231F20"/>
          <w:spacing w:val="-9"/>
          <w:sz w:val="17"/>
        </w:rPr>
        <w:t> </w:t>
      </w:r>
      <w:r>
        <w:rPr>
          <w:color w:val="231F20"/>
          <w:sz w:val="17"/>
        </w:rPr>
        <w:t>conformi</w:t>
      </w:r>
      <w:r>
        <w:rPr>
          <w:color w:val="231F20"/>
          <w:spacing w:val="-9"/>
          <w:sz w:val="17"/>
        </w:rPr>
        <w:t> </w:t>
      </w:r>
      <w:r>
        <w:rPr>
          <w:color w:val="231F20"/>
          <w:sz w:val="17"/>
        </w:rPr>
        <w:t>al</w:t>
      </w:r>
      <w:r>
        <w:rPr>
          <w:color w:val="231F20"/>
          <w:spacing w:val="-9"/>
          <w:sz w:val="17"/>
        </w:rPr>
        <w:t> </w:t>
      </w:r>
      <w:r>
        <w:rPr>
          <w:color w:val="231F20"/>
          <w:sz w:val="17"/>
        </w:rPr>
        <w:t>testo</w:t>
      </w:r>
      <w:r>
        <w:rPr>
          <w:color w:val="231F20"/>
          <w:spacing w:val="-9"/>
          <w:sz w:val="17"/>
        </w:rPr>
        <w:t> </w:t>
      </w:r>
      <w:r>
        <w:rPr>
          <w:color w:val="231F20"/>
          <w:sz w:val="17"/>
        </w:rPr>
        <w:t>allegato</w:t>
      </w:r>
      <w:r>
        <w:rPr>
          <w:color w:val="231F20"/>
          <w:spacing w:val="-9"/>
          <w:sz w:val="17"/>
        </w:rPr>
        <w:t> </w:t>
      </w:r>
      <w:r>
        <w:rPr>
          <w:color w:val="231F20"/>
          <w:sz w:val="17"/>
        </w:rPr>
        <w:t>alla</w:t>
      </w:r>
      <w:r>
        <w:rPr>
          <w:color w:val="231F20"/>
          <w:spacing w:val="-9"/>
          <w:sz w:val="17"/>
        </w:rPr>
        <w:t> </w:t>
      </w:r>
      <w:r>
        <w:rPr>
          <w:color w:val="231F20"/>
          <w:sz w:val="17"/>
        </w:rPr>
        <w:t>determina, di cui al presente estratto.</w:t>
      </w:r>
    </w:p>
    <w:p>
      <w:pPr>
        <w:spacing w:line="208" w:lineRule="auto" w:before="101"/>
        <w:ind w:left="113" w:right="38" w:firstLine="341"/>
        <w:jc w:val="both"/>
        <w:rPr>
          <w:sz w:val="17"/>
        </w:rPr>
      </w:pPr>
      <w:r>
        <w:rPr>
          <w:color w:val="231F20"/>
          <w:sz w:val="17"/>
        </w:rPr>
        <w:t>È approvato il riassunto delle caratteristiche del prodotto </w:t>
      </w:r>
      <w:r>
        <w:rPr>
          <w:color w:val="231F20"/>
          <w:sz w:val="17"/>
        </w:rPr>
        <w:t>allegato alla determina, di cui al presente estratto.</w:t>
      </w:r>
    </w:p>
    <w:p>
      <w:pPr>
        <w:spacing w:line="208" w:lineRule="auto" w:before="101"/>
        <w:ind w:left="113" w:right="38" w:firstLine="341"/>
        <w:jc w:val="both"/>
        <w:rPr>
          <w:sz w:val="17"/>
        </w:rPr>
      </w:pPr>
      <w:r>
        <w:rPr>
          <w:color w:val="231F20"/>
          <w:sz w:val="17"/>
        </w:rPr>
        <w:t>In ottemperanza all’art. 80, commi 1 e 3, del decreto legislativo</w:t>
      </w:r>
      <w:r>
        <w:rPr>
          <w:color w:val="231F20"/>
          <w:spacing w:val="80"/>
          <w:sz w:val="17"/>
        </w:rPr>
        <w:t> </w:t>
      </w:r>
      <w:r>
        <w:rPr>
          <w:color w:val="231F20"/>
          <w:sz w:val="17"/>
        </w:rPr>
        <w:t>24</w:t>
      </w:r>
      <w:r>
        <w:rPr>
          <w:color w:val="231F20"/>
          <w:spacing w:val="-1"/>
          <w:sz w:val="17"/>
        </w:rPr>
        <w:t> </w:t>
      </w:r>
      <w:r>
        <w:rPr>
          <w:color w:val="231F20"/>
          <w:sz w:val="17"/>
        </w:rPr>
        <w:t>aprile</w:t>
      </w:r>
      <w:r>
        <w:rPr>
          <w:color w:val="231F20"/>
          <w:spacing w:val="-1"/>
          <w:sz w:val="17"/>
        </w:rPr>
        <w:t> </w:t>
      </w:r>
      <w:r>
        <w:rPr>
          <w:color w:val="231F20"/>
          <w:sz w:val="17"/>
        </w:rPr>
        <w:t>2006,</w:t>
      </w:r>
      <w:r>
        <w:rPr>
          <w:color w:val="231F20"/>
          <w:spacing w:val="-1"/>
          <w:sz w:val="17"/>
        </w:rPr>
        <w:t> </w:t>
      </w:r>
      <w:r>
        <w:rPr>
          <w:color w:val="231F20"/>
          <w:sz w:val="17"/>
        </w:rPr>
        <w:t>n.</w:t>
      </w:r>
      <w:r>
        <w:rPr>
          <w:color w:val="231F20"/>
          <w:spacing w:val="-1"/>
          <w:sz w:val="17"/>
        </w:rPr>
        <w:t> </w:t>
      </w:r>
      <w:r>
        <w:rPr>
          <w:color w:val="231F20"/>
          <w:sz w:val="17"/>
        </w:rPr>
        <w:t>219</w:t>
      </w:r>
      <w:r>
        <w:rPr>
          <w:color w:val="231F20"/>
          <w:spacing w:val="-1"/>
          <w:sz w:val="17"/>
        </w:rPr>
        <w:t> </w:t>
      </w:r>
      <w:r>
        <w:rPr>
          <w:color w:val="231F20"/>
          <w:sz w:val="17"/>
        </w:rPr>
        <w:t>e</w:t>
      </w:r>
      <w:r>
        <w:rPr>
          <w:color w:val="231F20"/>
          <w:spacing w:val="-1"/>
          <w:sz w:val="17"/>
        </w:rPr>
        <w:t> </w:t>
      </w:r>
      <w:r>
        <w:rPr>
          <w:color w:val="231F20"/>
          <w:sz w:val="17"/>
        </w:rPr>
        <w:t>successive</w:t>
      </w:r>
      <w:r>
        <w:rPr>
          <w:color w:val="231F20"/>
          <w:spacing w:val="-1"/>
          <w:sz w:val="17"/>
        </w:rPr>
        <w:t> </w:t>
      </w:r>
      <w:r>
        <w:rPr>
          <w:color w:val="231F20"/>
          <w:sz w:val="17"/>
        </w:rPr>
        <w:t>modificazioni</w:t>
      </w:r>
      <w:r>
        <w:rPr>
          <w:color w:val="231F20"/>
          <w:spacing w:val="-1"/>
          <w:sz w:val="17"/>
        </w:rPr>
        <w:t> </w:t>
      </w:r>
      <w:r>
        <w:rPr>
          <w:color w:val="231F20"/>
          <w:sz w:val="17"/>
        </w:rPr>
        <w:t>ed</w:t>
      </w:r>
      <w:r>
        <w:rPr>
          <w:color w:val="231F20"/>
          <w:spacing w:val="-1"/>
          <w:sz w:val="17"/>
        </w:rPr>
        <w:t> </w:t>
      </w:r>
      <w:r>
        <w:rPr>
          <w:color w:val="231F20"/>
          <w:sz w:val="17"/>
        </w:rPr>
        <w:t>integrazioni,</w:t>
      </w:r>
      <w:r>
        <w:rPr>
          <w:color w:val="231F20"/>
          <w:spacing w:val="-1"/>
          <w:sz w:val="17"/>
        </w:rPr>
        <w:t> </w:t>
      </w:r>
      <w:r>
        <w:rPr>
          <w:color w:val="231F20"/>
          <w:sz w:val="17"/>
        </w:rPr>
        <w:t>il</w:t>
      </w:r>
      <w:r>
        <w:rPr>
          <w:color w:val="231F20"/>
          <w:spacing w:val="-1"/>
          <w:sz w:val="17"/>
        </w:rPr>
        <w:t> </w:t>
      </w:r>
      <w:r>
        <w:rPr>
          <w:color w:val="231F20"/>
          <w:sz w:val="17"/>
        </w:rPr>
        <w:t>fo- glio</w:t>
      </w:r>
      <w:r>
        <w:rPr>
          <w:color w:val="231F20"/>
          <w:spacing w:val="22"/>
          <w:sz w:val="17"/>
        </w:rPr>
        <w:t> </w:t>
      </w:r>
      <w:r>
        <w:rPr>
          <w:color w:val="231F20"/>
          <w:sz w:val="17"/>
        </w:rPr>
        <w:t>illustrativo</w:t>
      </w:r>
      <w:r>
        <w:rPr>
          <w:color w:val="231F20"/>
          <w:spacing w:val="22"/>
          <w:sz w:val="17"/>
        </w:rPr>
        <w:t> </w:t>
      </w:r>
      <w:r>
        <w:rPr>
          <w:color w:val="231F20"/>
          <w:sz w:val="17"/>
        </w:rPr>
        <w:t>e</w:t>
      </w:r>
      <w:r>
        <w:rPr>
          <w:color w:val="231F20"/>
          <w:spacing w:val="22"/>
          <w:sz w:val="17"/>
        </w:rPr>
        <w:t> </w:t>
      </w:r>
      <w:r>
        <w:rPr>
          <w:color w:val="231F20"/>
          <w:sz w:val="17"/>
        </w:rPr>
        <w:t>le</w:t>
      </w:r>
      <w:r>
        <w:rPr>
          <w:color w:val="231F20"/>
          <w:spacing w:val="22"/>
          <w:sz w:val="17"/>
        </w:rPr>
        <w:t> </w:t>
      </w:r>
      <w:r>
        <w:rPr>
          <w:color w:val="231F20"/>
          <w:sz w:val="17"/>
        </w:rPr>
        <w:t>etichette</w:t>
      </w:r>
      <w:r>
        <w:rPr>
          <w:color w:val="231F20"/>
          <w:spacing w:val="22"/>
          <w:sz w:val="17"/>
        </w:rPr>
        <w:t> </w:t>
      </w:r>
      <w:r>
        <w:rPr>
          <w:color w:val="231F20"/>
          <w:sz w:val="17"/>
        </w:rPr>
        <w:t>devono</w:t>
      </w:r>
      <w:r>
        <w:rPr>
          <w:color w:val="231F20"/>
          <w:spacing w:val="22"/>
          <w:sz w:val="17"/>
        </w:rPr>
        <w:t> </w:t>
      </w:r>
      <w:r>
        <w:rPr>
          <w:color w:val="231F20"/>
          <w:sz w:val="17"/>
        </w:rPr>
        <w:t>essere</w:t>
      </w:r>
      <w:r>
        <w:rPr>
          <w:color w:val="231F20"/>
          <w:spacing w:val="22"/>
          <w:sz w:val="17"/>
        </w:rPr>
        <w:t> </w:t>
      </w:r>
      <w:r>
        <w:rPr>
          <w:color w:val="231F20"/>
          <w:sz w:val="17"/>
        </w:rPr>
        <w:t>redatti</w:t>
      </w:r>
      <w:r>
        <w:rPr>
          <w:color w:val="231F20"/>
          <w:spacing w:val="22"/>
          <w:sz w:val="17"/>
        </w:rPr>
        <w:t> </w:t>
      </w:r>
      <w:r>
        <w:rPr>
          <w:color w:val="231F20"/>
          <w:sz w:val="17"/>
        </w:rPr>
        <w:t>in</w:t>
      </w:r>
      <w:r>
        <w:rPr>
          <w:color w:val="231F20"/>
          <w:spacing w:val="22"/>
          <w:sz w:val="17"/>
        </w:rPr>
        <w:t> </w:t>
      </w:r>
      <w:r>
        <w:rPr>
          <w:color w:val="231F20"/>
          <w:sz w:val="17"/>
        </w:rPr>
        <w:t>lingua</w:t>
      </w:r>
      <w:r>
        <w:rPr>
          <w:color w:val="231F20"/>
          <w:spacing w:val="22"/>
          <w:sz w:val="17"/>
        </w:rPr>
        <w:t> </w:t>
      </w:r>
      <w:r>
        <w:rPr>
          <w:color w:val="231F20"/>
          <w:sz w:val="17"/>
        </w:rPr>
        <w:t>italiana e, limitatamente ai medicinali in commercio nella Provincia di Bolza- no, anche in lingua tedesca. Il titolare dell’A.I.C. che intende avvalersi dell’uso complementare di lingue estere, deve darne preventiva comu- nicazione</w:t>
      </w:r>
      <w:r>
        <w:rPr>
          <w:color w:val="231F20"/>
          <w:spacing w:val="-11"/>
          <w:sz w:val="17"/>
        </w:rPr>
        <w:t> </w:t>
      </w:r>
      <w:r>
        <w:rPr>
          <w:color w:val="231F20"/>
          <w:sz w:val="17"/>
        </w:rPr>
        <w:t>all’AIFA</w:t>
      </w:r>
      <w:r>
        <w:rPr>
          <w:color w:val="231F20"/>
          <w:spacing w:val="-11"/>
          <w:sz w:val="17"/>
        </w:rPr>
        <w:t> </w:t>
      </w:r>
      <w:r>
        <w:rPr>
          <w:color w:val="231F20"/>
          <w:sz w:val="17"/>
        </w:rPr>
        <w:t>e</w:t>
      </w:r>
      <w:r>
        <w:rPr>
          <w:color w:val="231F20"/>
          <w:spacing w:val="-10"/>
          <w:sz w:val="17"/>
        </w:rPr>
        <w:t> </w:t>
      </w:r>
      <w:r>
        <w:rPr>
          <w:color w:val="231F20"/>
          <w:sz w:val="17"/>
        </w:rPr>
        <w:t>tenere</w:t>
      </w:r>
      <w:r>
        <w:rPr>
          <w:color w:val="231F20"/>
          <w:spacing w:val="-7"/>
          <w:sz w:val="17"/>
        </w:rPr>
        <w:t> </w:t>
      </w:r>
      <w:r>
        <w:rPr>
          <w:color w:val="231F20"/>
          <w:sz w:val="17"/>
        </w:rPr>
        <w:t>a</w:t>
      </w:r>
      <w:r>
        <w:rPr>
          <w:color w:val="231F20"/>
          <w:spacing w:val="-8"/>
          <w:sz w:val="17"/>
        </w:rPr>
        <w:t> </w:t>
      </w:r>
      <w:r>
        <w:rPr>
          <w:color w:val="231F20"/>
          <w:sz w:val="17"/>
        </w:rPr>
        <w:t>disposizione</w:t>
      </w:r>
      <w:r>
        <w:rPr>
          <w:color w:val="231F20"/>
          <w:spacing w:val="-8"/>
          <w:sz w:val="17"/>
        </w:rPr>
        <w:t> </w:t>
      </w:r>
      <w:r>
        <w:rPr>
          <w:color w:val="231F20"/>
          <w:sz w:val="17"/>
        </w:rPr>
        <w:t>la</w:t>
      </w:r>
      <w:r>
        <w:rPr>
          <w:color w:val="231F20"/>
          <w:spacing w:val="-8"/>
          <w:sz w:val="17"/>
        </w:rPr>
        <w:t> </w:t>
      </w:r>
      <w:r>
        <w:rPr>
          <w:color w:val="231F20"/>
          <w:sz w:val="17"/>
        </w:rPr>
        <w:t>traduzione</w:t>
      </w:r>
      <w:r>
        <w:rPr>
          <w:color w:val="231F20"/>
          <w:spacing w:val="-8"/>
          <w:sz w:val="17"/>
        </w:rPr>
        <w:t> </w:t>
      </w:r>
      <w:r>
        <w:rPr>
          <w:color w:val="231F20"/>
          <w:sz w:val="17"/>
        </w:rPr>
        <w:t>giurata</w:t>
      </w:r>
      <w:r>
        <w:rPr>
          <w:color w:val="231F20"/>
          <w:spacing w:val="-8"/>
          <w:sz w:val="17"/>
        </w:rPr>
        <w:t> </w:t>
      </w:r>
      <w:r>
        <w:rPr>
          <w:color w:val="231F20"/>
          <w:sz w:val="17"/>
        </w:rPr>
        <w:t>dei</w:t>
      </w:r>
      <w:r>
        <w:rPr>
          <w:color w:val="231F20"/>
          <w:spacing w:val="-8"/>
          <w:sz w:val="17"/>
        </w:rPr>
        <w:t> </w:t>
      </w:r>
      <w:r>
        <w:rPr>
          <w:color w:val="231F20"/>
          <w:sz w:val="17"/>
        </w:rPr>
        <w:t>testi in</w:t>
      </w:r>
      <w:r>
        <w:rPr>
          <w:color w:val="231F20"/>
          <w:spacing w:val="-2"/>
          <w:sz w:val="17"/>
        </w:rPr>
        <w:t> </w:t>
      </w:r>
      <w:r>
        <w:rPr>
          <w:color w:val="231F20"/>
          <w:sz w:val="17"/>
        </w:rPr>
        <w:t>lingua</w:t>
      </w:r>
      <w:r>
        <w:rPr>
          <w:color w:val="231F20"/>
          <w:spacing w:val="-2"/>
          <w:sz w:val="17"/>
        </w:rPr>
        <w:t> </w:t>
      </w:r>
      <w:r>
        <w:rPr>
          <w:color w:val="231F20"/>
          <w:sz w:val="17"/>
        </w:rPr>
        <w:t>tedesca</w:t>
      </w:r>
      <w:r>
        <w:rPr>
          <w:color w:val="231F20"/>
          <w:spacing w:val="-2"/>
          <w:sz w:val="17"/>
        </w:rPr>
        <w:t> </w:t>
      </w:r>
      <w:r>
        <w:rPr>
          <w:color w:val="231F20"/>
          <w:sz w:val="17"/>
        </w:rPr>
        <w:t>e/o</w:t>
      </w:r>
      <w:r>
        <w:rPr>
          <w:color w:val="231F20"/>
          <w:spacing w:val="-2"/>
          <w:sz w:val="17"/>
        </w:rPr>
        <w:t> </w:t>
      </w:r>
      <w:r>
        <w:rPr>
          <w:color w:val="231F20"/>
          <w:sz w:val="17"/>
        </w:rPr>
        <w:t>in</w:t>
      </w:r>
      <w:r>
        <w:rPr>
          <w:color w:val="231F20"/>
          <w:spacing w:val="-2"/>
          <w:sz w:val="17"/>
        </w:rPr>
        <w:t> </w:t>
      </w:r>
      <w:r>
        <w:rPr>
          <w:color w:val="231F20"/>
          <w:sz w:val="17"/>
        </w:rPr>
        <w:t>altra</w:t>
      </w:r>
      <w:r>
        <w:rPr>
          <w:color w:val="231F20"/>
          <w:spacing w:val="-2"/>
          <w:sz w:val="17"/>
        </w:rPr>
        <w:t> </w:t>
      </w:r>
      <w:r>
        <w:rPr>
          <w:color w:val="231F20"/>
          <w:sz w:val="17"/>
        </w:rPr>
        <w:t>lingua</w:t>
      </w:r>
      <w:r>
        <w:rPr>
          <w:color w:val="231F20"/>
          <w:spacing w:val="-2"/>
          <w:sz w:val="17"/>
        </w:rPr>
        <w:t> </w:t>
      </w:r>
      <w:r>
        <w:rPr>
          <w:color w:val="231F20"/>
          <w:sz w:val="17"/>
        </w:rPr>
        <w:t>estera.</w:t>
      </w:r>
      <w:r>
        <w:rPr>
          <w:color w:val="231F20"/>
          <w:spacing w:val="-2"/>
          <w:sz w:val="17"/>
        </w:rPr>
        <w:t> </w:t>
      </w:r>
      <w:r>
        <w:rPr>
          <w:color w:val="231F20"/>
          <w:sz w:val="17"/>
        </w:rPr>
        <w:t>In</w:t>
      </w:r>
      <w:r>
        <w:rPr>
          <w:color w:val="231F20"/>
          <w:spacing w:val="-2"/>
          <w:sz w:val="17"/>
        </w:rPr>
        <w:t> </w:t>
      </w:r>
      <w:r>
        <w:rPr>
          <w:color w:val="231F20"/>
          <w:sz w:val="17"/>
        </w:rPr>
        <w:t>caso</w:t>
      </w:r>
      <w:r>
        <w:rPr>
          <w:color w:val="231F20"/>
          <w:spacing w:val="-2"/>
          <w:sz w:val="17"/>
        </w:rPr>
        <w:t> </w:t>
      </w:r>
      <w:r>
        <w:rPr>
          <w:color w:val="231F20"/>
          <w:sz w:val="17"/>
        </w:rPr>
        <w:t>di</w:t>
      </w:r>
      <w:r>
        <w:rPr>
          <w:color w:val="231F20"/>
          <w:spacing w:val="-2"/>
          <w:sz w:val="17"/>
        </w:rPr>
        <w:t> </w:t>
      </w:r>
      <w:r>
        <w:rPr>
          <w:color w:val="231F20"/>
          <w:sz w:val="17"/>
        </w:rPr>
        <w:t>inosservanza</w:t>
      </w:r>
      <w:r>
        <w:rPr>
          <w:color w:val="231F20"/>
          <w:spacing w:val="-2"/>
          <w:sz w:val="17"/>
        </w:rPr>
        <w:t> </w:t>
      </w:r>
      <w:r>
        <w:rPr>
          <w:color w:val="231F20"/>
          <w:sz w:val="17"/>
        </w:rPr>
        <w:t>delle disposizioni sull’etichettatura e sul foglio illustrativo si applicano le sanzioni di cui all’art. 82 del suddetto decreto legislativo.</w:t>
      </w:r>
    </w:p>
    <w:p>
      <w:pPr>
        <w:pStyle w:val="BodyText"/>
        <w:spacing w:before="15"/>
        <w:ind w:left="0"/>
        <w:jc w:val="left"/>
        <w:rPr>
          <w:sz w:val="17"/>
        </w:rPr>
      </w:pPr>
    </w:p>
    <w:p>
      <w:pPr>
        <w:spacing w:before="0"/>
        <w:ind w:left="72" w:right="0" w:firstLine="0"/>
        <w:jc w:val="center"/>
        <w:rPr>
          <w:i/>
          <w:sz w:val="17"/>
        </w:rPr>
      </w:pPr>
      <w:r>
        <w:rPr>
          <w:i/>
          <w:color w:val="231F20"/>
          <w:sz w:val="17"/>
        </w:rPr>
        <w:t>Tutela</w:t>
      </w:r>
      <w:r>
        <w:rPr>
          <w:i/>
          <w:color w:val="231F20"/>
          <w:spacing w:val="-7"/>
          <w:sz w:val="17"/>
        </w:rPr>
        <w:t> </w:t>
      </w:r>
      <w:r>
        <w:rPr>
          <w:i/>
          <w:color w:val="231F20"/>
          <w:sz w:val="17"/>
        </w:rPr>
        <w:t>di</w:t>
      </w:r>
      <w:r>
        <w:rPr>
          <w:i/>
          <w:color w:val="231F20"/>
          <w:spacing w:val="-5"/>
          <w:sz w:val="17"/>
        </w:rPr>
        <w:t> </w:t>
      </w:r>
      <w:r>
        <w:rPr>
          <w:i/>
          <w:color w:val="231F20"/>
          <w:spacing w:val="-2"/>
          <w:sz w:val="17"/>
        </w:rPr>
        <w:t>mercato</w:t>
      </w:r>
    </w:p>
    <w:p>
      <w:pPr>
        <w:pStyle w:val="BodyText"/>
        <w:spacing w:before="14"/>
        <w:ind w:left="0"/>
        <w:jc w:val="left"/>
        <w:rPr>
          <w:i/>
          <w:sz w:val="17"/>
        </w:rPr>
      </w:pPr>
    </w:p>
    <w:p>
      <w:pPr>
        <w:spacing w:line="208" w:lineRule="auto" w:before="0"/>
        <w:ind w:left="113" w:right="38" w:firstLine="341"/>
        <w:jc w:val="both"/>
        <w:rPr>
          <w:sz w:val="17"/>
        </w:rPr>
      </w:pPr>
      <w:r>
        <w:rPr>
          <w:color w:val="231F20"/>
          <w:sz w:val="17"/>
        </w:rPr>
        <w:t>Il</w:t>
      </w:r>
      <w:r>
        <w:rPr>
          <w:color w:val="231F20"/>
          <w:spacing w:val="-9"/>
          <w:sz w:val="17"/>
        </w:rPr>
        <w:t> </w:t>
      </w:r>
      <w:r>
        <w:rPr>
          <w:color w:val="231F20"/>
          <w:sz w:val="17"/>
        </w:rPr>
        <w:t>titolare</w:t>
      </w:r>
      <w:r>
        <w:rPr>
          <w:color w:val="231F20"/>
          <w:spacing w:val="-9"/>
          <w:sz w:val="17"/>
        </w:rPr>
        <w:t> </w:t>
      </w:r>
      <w:r>
        <w:rPr>
          <w:color w:val="231F20"/>
          <w:sz w:val="17"/>
        </w:rPr>
        <w:t>dell’A.I.C.</w:t>
      </w:r>
      <w:r>
        <w:rPr>
          <w:color w:val="231F20"/>
          <w:spacing w:val="-9"/>
          <w:sz w:val="17"/>
        </w:rPr>
        <w:t> </w:t>
      </w:r>
      <w:r>
        <w:rPr>
          <w:color w:val="231F20"/>
          <w:sz w:val="17"/>
        </w:rPr>
        <w:t>del</w:t>
      </w:r>
      <w:r>
        <w:rPr>
          <w:color w:val="231F20"/>
          <w:spacing w:val="-9"/>
          <w:sz w:val="17"/>
        </w:rPr>
        <w:t> </w:t>
      </w:r>
      <w:r>
        <w:rPr>
          <w:color w:val="231F20"/>
          <w:sz w:val="17"/>
        </w:rPr>
        <w:t>farmaco</w:t>
      </w:r>
      <w:r>
        <w:rPr>
          <w:color w:val="231F20"/>
          <w:spacing w:val="-9"/>
          <w:sz w:val="17"/>
        </w:rPr>
        <w:t> </w:t>
      </w:r>
      <w:r>
        <w:rPr>
          <w:color w:val="231F20"/>
          <w:sz w:val="17"/>
        </w:rPr>
        <w:t>generico</w:t>
      </w:r>
      <w:r>
        <w:rPr>
          <w:color w:val="231F20"/>
          <w:spacing w:val="-9"/>
          <w:sz w:val="17"/>
        </w:rPr>
        <w:t> </w:t>
      </w:r>
      <w:r>
        <w:rPr>
          <w:color w:val="231F20"/>
          <w:sz w:val="17"/>
        </w:rPr>
        <w:t>è</w:t>
      </w:r>
      <w:r>
        <w:rPr>
          <w:color w:val="231F20"/>
          <w:spacing w:val="-9"/>
          <w:sz w:val="17"/>
        </w:rPr>
        <w:t> </w:t>
      </w:r>
      <w:r>
        <w:rPr>
          <w:color w:val="231F20"/>
          <w:sz w:val="17"/>
        </w:rPr>
        <w:t>esclusivo</w:t>
      </w:r>
      <w:r>
        <w:rPr>
          <w:color w:val="231F20"/>
          <w:spacing w:val="-9"/>
          <w:sz w:val="17"/>
        </w:rPr>
        <w:t> </w:t>
      </w:r>
      <w:r>
        <w:rPr>
          <w:color w:val="231F20"/>
          <w:sz w:val="17"/>
        </w:rPr>
        <w:t>responsabile del pieno rispetto dei termini previsti dall’art. 10, commi 2 e 4, del </w:t>
      </w:r>
      <w:r>
        <w:rPr>
          <w:color w:val="231F20"/>
          <w:sz w:val="17"/>
        </w:rPr>
        <w:t>de- creto</w:t>
      </w:r>
      <w:r>
        <w:rPr>
          <w:color w:val="231F20"/>
          <w:spacing w:val="-9"/>
          <w:sz w:val="17"/>
        </w:rPr>
        <w:t> </w:t>
      </w:r>
      <w:r>
        <w:rPr>
          <w:color w:val="231F20"/>
          <w:sz w:val="17"/>
        </w:rPr>
        <w:t>legislativo</w:t>
      </w:r>
      <w:r>
        <w:rPr>
          <w:color w:val="231F20"/>
          <w:spacing w:val="-9"/>
          <w:sz w:val="17"/>
        </w:rPr>
        <w:t> </w:t>
      </w:r>
      <w:r>
        <w:rPr>
          <w:color w:val="231F20"/>
          <w:sz w:val="17"/>
        </w:rPr>
        <w:t>24</w:t>
      </w:r>
      <w:r>
        <w:rPr>
          <w:color w:val="231F20"/>
          <w:spacing w:val="-9"/>
          <w:sz w:val="17"/>
        </w:rPr>
        <w:t> </w:t>
      </w:r>
      <w:r>
        <w:rPr>
          <w:color w:val="231F20"/>
          <w:sz w:val="17"/>
        </w:rPr>
        <w:t>aprile</w:t>
      </w:r>
      <w:r>
        <w:rPr>
          <w:color w:val="231F20"/>
          <w:spacing w:val="-9"/>
          <w:sz w:val="17"/>
        </w:rPr>
        <w:t> </w:t>
      </w:r>
      <w:r>
        <w:rPr>
          <w:color w:val="231F20"/>
          <w:sz w:val="17"/>
        </w:rPr>
        <w:t>2006,</w:t>
      </w:r>
      <w:r>
        <w:rPr>
          <w:color w:val="231F20"/>
          <w:spacing w:val="-9"/>
          <w:sz w:val="17"/>
        </w:rPr>
        <w:t> </w:t>
      </w:r>
      <w:r>
        <w:rPr>
          <w:color w:val="231F20"/>
          <w:sz w:val="17"/>
        </w:rPr>
        <w:t>n.</w:t>
      </w:r>
      <w:r>
        <w:rPr>
          <w:color w:val="231F20"/>
          <w:spacing w:val="-9"/>
          <w:sz w:val="17"/>
        </w:rPr>
        <w:t> </w:t>
      </w:r>
      <w:r>
        <w:rPr>
          <w:color w:val="231F20"/>
          <w:sz w:val="17"/>
        </w:rPr>
        <w:t>219</w:t>
      </w:r>
      <w:r>
        <w:rPr>
          <w:color w:val="231F20"/>
          <w:spacing w:val="-9"/>
          <w:sz w:val="17"/>
        </w:rPr>
        <w:t> </w:t>
      </w:r>
      <w:r>
        <w:rPr>
          <w:color w:val="231F20"/>
          <w:sz w:val="17"/>
        </w:rPr>
        <w:t>e</w:t>
      </w:r>
      <w:r>
        <w:rPr>
          <w:color w:val="231F20"/>
          <w:spacing w:val="-9"/>
          <w:sz w:val="17"/>
        </w:rPr>
        <w:t> </w:t>
      </w:r>
      <w:r>
        <w:rPr>
          <w:color w:val="231F20"/>
          <w:sz w:val="17"/>
        </w:rPr>
        <w:t>successive</w:t>
      </w:r>
      <w:r>
        <w:rPr>
          <w:color w:val="231F20"/>
          <w:spacing w:val="-9"/>
          <w:sz w:val="17"/>
        </w:rPr>
        <w:t> </w:t>
      </w:r>
      <w:r>
        <w:rPr>
          <w:color w:val="231F20"/>
          <w:sz w:val="17"/>
        </w:rPr>
        <w:t>modificazioni</w:t>
      </w:r>
      <w:r>
        <w:rPr>
          <w:color w:val="231F20"/>
          <w:spacing w:val="-9"/>
          <w:sz w:val="17"/>
        </w:rPr>
        <w:t> </w:t>
      </w:r>
      <w:r>
        <w:rPr>
          <w:color w:val="231F20"/>
          <w:sz w:val="17"/>
        </w:rPr>
        <w:t>ed</w:t>
      </w:r>
      <w:r>
        <w:rPr>
          <w:color w:val="231F20"/>
          <w:spacing w:val="-9"/>
          <w:sz w:val="17"/>
        </w:rPr>
        <w:t> </w:t>
      </w:r>
      <w:r>
        <w:rPr>
          <w:color w:val="231F20"/>
          <w:sz w:val="17"/>
        </w:rPr>
        <w:t>in- tegrazioni,</w:t>
      </w:r>
      <w:r>
        <w:rPr>
          <w:color w:val="231F20"/>
          <w:spacing w:val="-8"/>
          <w:sz w:val="17"/>
        </w:rPr>
        <w:t> </w:t>
      </w:r>
      <w:r>
        <w:rPr>
          <w:color w:val="231F20"/>
          <w:sz w:val="17"/>
        </w:rPr>
        <w:t>secondo</w:t>
      </w:r>
      <w:r>
        <w:rPr>
          <w:color w:val="231F20"/>
          <w:spacing w:val="-8"/>
          <w:sz w:val="17"/>
        </w:rPr>
        <w:t> </w:t>
      </w:r>
      <w:r>
        <w:rPr>
          <w:color w:val="231F20"/>
          <w:sz w:val="17"/>
        </w:rPr>
        <w:t>cui</w:t>
      </w:r>
      <w:r>
        <w:rPr>
          <w:color w:val="231F20"/>
          <w:spacing w:val="-7"/>
          <w:sz w:val="17"/>
        </w:rPr>
        <w:t> </w:t>
      </w:r>
      <w:r>
        <w:rPr>
          <w:color w:val="231F20"/>
          <w:sz w:val="17"/>
        </w:rPr>
        <w:t>un</w:t>
      </w:r>
      <w:r>
        <w:rPr>
          <w:color w:val="231F20"/>
          <w:spacing w:val="-8"/>
          <w:sz w:val="17"/>
        </w:rPr>
        <w:t> </w:t>
      </w:r>
      <w:r>
        <w:rPr>
          <w:color w:val="231F20"/>
          <w:sz w:val="17"/>
        </w:rPr>
        <w:t>medicinale</w:t>
      </w:r>
      <w:r>
        <w:rPr>
          <w:color w:val="231F20"/>
          <w:spacing w:val="-7"/>
          <w:sz w:val="17"/>
        </w:rPr>
        <w:t> </w:t>
      </w:r>
      <w:r>
        <w:rPr>
          <w:color w:val="231F20"/>
          <w:sz w:val="17"/>
        </w:rPr>
        <w:t>generico</w:t>
      </w:r>
      <w:r>
        <w:rPr>
          <w:color w:val="231F20"/>
          <w:spacing w:val="-8"/>
          <w:sz w:val="17"/>
        </w:rPr>
        <w:t> </w:t>
      </w:r>
      <w:r>
        <w:rPr>
          <w:color w:val="231F20"/>
          <w:sz w:val="17"/>
        </w:rPr>
        <w:t>non</w:t>
      </w:r>
      <w:r>
        <w:rPr>
          <w:color w:val="231F20"/>
          <w:spacing w:val="-8"/>
          <w:sz w:val="17"/>
        </w:rPr>
        <w:t> </w:t>
      </w:r>
      <w:r>
        <w:rPr>
          <w:color w:val="231F20"/>
          <w:sz w:val="17"/>
        </w:rPr>
        <w:t>può</w:t>
      </w:r>
      <w:r>
        <w:rPr>
          <w:color w:val="231F20"/>
          <w:spacing w:val="-8"/>
          <w:sz w:val="17"/>
        </w:rPr>
        <w:t> </w:t>
      </w:r>
      <w:r>
        <w:rPr>
          <w:color w:val="231F20"/>
          <w:sz w:val="17"/>
        </w:rPr>
        <w:t>essere</w:t>
      </w:r>
      <w:r>
        <w:rPr>
          <w:color w:val="231F20"/>
          <w:spacing w:val="-7"/>
          <w:sz w:val="17"/>
        </w:rPr>
        <w:t> </w:t>
      </w:r>
      <w:r>
        <w:rPr>
          <w:color w:val="231F20"/>
          <w:sz w:val="17"/>
        </w:rPr>
        <w:t>immesso in commercio, finché non siano trascorsi dieci anni dall’autorizzazione iniziale</w:t>
      </w:r>
      <w:r>
        <w:rPr>
          <w:color w:val="231F20"/>
          <w:spacing w:val="-8"/>
          <w:sz w:val="17"/>
        </w:rPr>
        <w:t> </w:t>
      </w:r>
      <w:r>
        <w:rPr>
          <w:color w:val="231F20"/>
          <w:sz w:val="17"/>
        </w:rPr>
        <w:t>del</w:t>
      </w:r>
      <w:r>
        <w:rPr>
          <w:color w:val="231F20"/>
          <w:spacing w:val="-8"/>
          <w:sz w:val="17"/>
        </w:rPr>
        <w:t> </w:t>
      </w:r>
      <w:r>
        <w:rPr>
          <w:color w:val="231F20"/>
          <w:sz w:val="17"/>
        </w:rPr>
        <w:t>medicinale</w:t>
      </w:r>
      <w:r>
        <w:rPr>
          <w:color w:val="231F20"/>
          <w:spacing w:val="-8"/>
          <w:sz w:val="17"/>
        </w:rPr>
        <w:t> </w:t>
      </w:r>
      <w:r>
        <w:rPr>
          <w:color w:val="231F20"/>
          <w:sz w:val="17"/>
        </w:rPr>
        <w:t>di</w:t>
      </w:r>
      <w:r>
        <w:rPr>
          <w:color w:val="231F20"/>
          <w:spacing w:val="-8"/>
          <w:sz w:val="17"/>
        </w:rPr>
        <w:t> </w:t>
      </w:r>
      <w:r>
        <w:rPr>
          <w:color w:val="231F20"/>
          <w:sz w:val="17"/>
        </w:rPr>
        <w:t>riferimento,</w:t>
      </w:r>
      <w:r>
        <w:rPr>
          <w:color w:val="231F20"/>
          <w:spacing w:val="-8"/>
          <w:sz w:val="17"/>
        </w:rPr>
        <w:t> </w:t>
      </w:r>
      <w:r>
        <w:rPr>
          <w:color w:val="231F20"/>
          <w:sz w:val="17"/>
        </w:rPr>
        <w:t>ovvero,</w:t>
      </w:r>
      <w:r>
        <w:rPr>
          <w:color w:val="231F20"/>
          <w:spacing w:val="-8"/>
          <w:sz w:val="17"/>
        </w:rPr>
        <w:t> </w:t>
      </w:r>
      <w:r>
        <w:rPr>
          <w:color w:val="231F20"/>
          <w:sz w:val="17"/>
        </w:rPr>
        <w:t>finché</w:t>
      </w:r>
      <w:r>
        <w:rPr>
          <w:color w:val="231F20"/>
          <w:spacing w:val="-8"/>
          <w:sz w:val="17"/>
        </w:rPr>
        <w:t> </w:t>
      </w:r>
      <w:r>
        <w:rPr>
          <w:color w:val="231F20"/>
          <w:sz w:val="17"/>
        </w:rPr>
        <w:t>non</w:t>
      </w:r>
      <w:r>
        <w:rPr>
          <w:color w:val="231F20"/>
          <w:spacing w:val="-8"/>
          <w:sz w:val="17"/>
        </w:rPr>
        <w:t> </w:t>
      </w:r>
      <w:r>
        <w:rPr>
          <w:color w:val="231F20"/>
          <w:sz w:val="17"/>
        </w:rPr>
        <w:t>siano</w:t>
      </w:r>
      <w:r>
        <w:rPr>
          <w:color w:val="231F20"/>
          <w:spacing w:val="-8"/>
          <w:sz w:val="17"/>
        </w:rPr>
        <w:t> </w:t>
      </w:r>
      <w:r>
        <w:rPr>
          <w:color w:val="231F20"/>
          <w:sz w:val="17"/>
        </w:rPr>
        <w:t>trascorsi undici anni dall’autorizzazione iniziale del medicinale di riferimento,</w:t>
      </w:r>
      <w:r>
        <w:rPr>
          <w:color w:val="231F20"/>
          <w:spacing w:val="40"/>
          <w:sz w:val="17"/>
        </w:rPr>
        <w:t> </w:t>
      </w:r>
      <w:r>
        <w:rPr>
          <w:color w:val="231F20"/>
          <w:sz w:val="17"/>
        </w:rPr>
        <w:t>se</w:t>
      </w:r>
      <w:r>
        <w:rPr>
          <w:color w:val="231F20"/>
          <w:spacing w:val="-1"/>
          <w:sz w:val="17"/>
        </w:rPr>
        <w:t> </w:t>
      </w:r>
      <w:r>
        <w:rPr>
          <w:color w:val="231F20"/>
          <w:sz w:val="17"/>
        </w:rPr>
        <w:t>durante</w:t>
      </w:r>
      <w:r>
        <w:rPr>
          <w:color w:val="231F20"/>
          <w:spacing w:val="-1"/>
          <w:sz w:val="17"/>
        </w:rPr>
        <w:t> </w:t>
      </w:r>
      <w:r>
        <w:rPr>
          <w:color w:val="231F20"/>
          <w:sz w:val="17"/>
        </w:rPr>
        <w:t>i</w:t>
      </w:r>
      <w:r>
        <w:rPr>
          <w:color w:val="231F20"/>
          <w:spacing w:val="-1"/>
          <w:sz w:val="17"/>
        </w:rPr>
        <w:t> </w:t>
      </w:r>
      <w:r>
        <w:rPr>
          <w:color w:val="231F20"/>
          <w:sz w:val="17"/>
        </w:rPr>
        <w:t>primi</w:t>
      </w:r>
      <w:r>
        <w:rPr>
          <w:color w:val="231F20"/>
          <w:spacing w:val="-1"/>
          <w:sz w:val="17"/>
        </w:rPr>
        <w:t> </w:t>
      </w:r>
      <w:r>
        <w:rPr>
          <w:color w:val="231F20"/>
          <w:sz w:val="17"/>
        </w:rPr>
        <w:t>otto</w:t>
      </w:r>
      <w:r>
        <w:rPr>
          <w:color w:val="231F20"/>
          <w:spacing w:val="-2"/>
          <w:sz w:val="17"/>
        </w:rPr>
        <w:t> </w:t>
      </w:r>
      <w:r>
        <w:rPr>
          <w:color w:val="231F20"/>
          <w:sz w:val="17"/>
        </w:rPr>
        <w:t>anni</w:t>
      </w:r>
      <w:r>
        <w:rPr>
          <w:color w:val="231F20"/>
          <w:spacing w:val="-1"/>
          <w:sz w:val="17"/>
        </w:rPr>
        <w:t> </w:t>
      </w:r>
      <w:r>
        <w:rPr>
          <w:color w:val="231F20"/>
          <w:sz w:val="17"/>
        </w:rPr>
        <w:t>di</w:t>
      </w:r>
      <w:r>
        <w:rPr>
          <w:color w:val="231F20"/>
          <w:spacing w:val="-1"/>
          <w:sz w:val="17"/>
        </w:rPr>
        <w:t> </w:t>
      </w:r>
      <w:r>
        <w:rPr>
          <w:color w:val="231F20"/>
          <w:sz w:val="17"/>
        </w:rPr>
        <w:t>tale</w:t>
      </w:r>
      <w:r>
        <w:rPr>
          <w:color w:val="231F20"/>
          <w:spacing w:val="-1"/>
          <w:sz w:val="17"/>
        </w:rPr>
        <w:t> </w:t>
      </w:r>
      <w:r>
        <w:rPr>
          <w:color w:val="231F20"/>
          <w:sz w:val="17"/>
        </w:rPr>
        <w:t>decennio,</w:t>
      </w:r>
      <w:r>
        <w:rPr>
          <w:color w:val="231F20"/>
          <w:spacing w:val="-2"/>
          <w:sz w:val="17"/>
        </w:rPr>
        <w:t> </w:t>
      </w:r>
      <w:r>
        <w:rPr>
          <w:color w:val="231F20"/>
          <w:sz w:val="17"/>
        </w:rPr>
        <w:t>il</w:t>
      </w:r>
      <w:r>
        <w:rPr>
          <w:color w:val="231F20"/>
          <w:spacing w:val="-1"/>
          <w:sz w:val="17"/>
        </w:rPr>
        <w:t> </w:t>
      </w:r>
      <w:r>
        <w:rPr>
          <w:color w:val="231F20"/>
          <w:sz w:val="17"/>
        </w:rPr>
        <w:t>titolare</w:t>
      </w:r>
      <w:r>
        <w:rPr>
          <w:color w:val="231F20"/>
          <w:spacing w:val="-1"/>
          <w:sz w:val="17"/>
        </w:rPr>
        <w:t> </w:t>
      </w:r>
      <w:r>
        <w:rPr>
          <w:color w:val="231F20"/>
          <w:sz w:val="17"/>
        </w:rPr>
        <w:t>dell’A.I.C.</w:t>
      </w:r>
      <w:r>
        <w:rPr>
          <w:color w:val="231F20"/>
          <w:spacing w:val="-2"/>
          <w:sz w:val="17"/>
        </w:rPr>
        <w:t> </w:t>
      </w:r>
      <w:r>
        <w:rPr>
          <w:color w:val="231F20"/>
          <w:sz w:val="17"/>
        </w:rPr>
        <w:t>abbia ottenuto</w:t>
      </w:r>
      <w:r>
        <w:rPr>
          <w:color w:val="231F20"/>
          <w:spacing w:val="-6"/>
          <w:sz w:val="17"/>
        </w:rPr>
        <w:t> </w:t>
      </w:r>
      <w:r>
        <w:rPr>
          <w:color w:val="231F20"/>
          <w:sz w:val="17"/>
        </w:rPr>
        <w:t>un’autorizzazione</w:t>
      </w:r>
      <w:r>
        <w:rPr>
          <w:color w:val="231F20"/>
          <w:spacing w:val="-6"/>
          <w:sz w:val="17"/>
        </w:rPr>
        <w:t> </w:t>
      </w:r>
      <w:r>
        <w:rPr>
          <w:color w:val="231F20"/>
          <w:sz w:val="17"/>
        </w:rPr>
        <w:t>per</w:t>
      </w:r>
      <w:r>
        <w:rPr>
          <w:color w:val="231F20"/>
          <w:spacing w:val="-6"/>
          <w:sz w:val="17"/>
        </w:rPr>
        <w:t> </w:t>
      </w:r>
      <w:r>
        <w:rPr>
          <w:color w:val="231F20"/>
          <w:sz w:val="17"/>
        </w:rPr>
        <w:t>una</w:t>
      </w:r>
      <w:r>
        <w:rPr>
          <w:color w:val="231F20"/>
          <w:spacing w:val="-6"/>
          <w:sz w:val="17"/>
        </w:rPr>
        <w:t> </w:t>
      </w:r>
      <w:r>
        <w:rPr>
          <w:color w:val="231F20"/>
          <w:sz w:val="17"/>
        </w:rPr>
        <w:t>o</w:t>
      </w:r>
      <w:r>
        <w:rPr>
          <w:color w:val="231F20"/>
          <w:spacing w:val="-6"/>
          <w:sz w:val="17"/>
        </w:rPr>
        <w:t> </w:t>
      </w:r>
      <w:r>
        <w:rPr>
          <w:color w:val="231F20"/>
          <w:sz w:val="17"/>
        </w:rPr>
        <w:t>più</w:t>
      </w:r>
      <w:r>
        <w:rPr>
          <w:color w:val="231F20"/>
          <w:spacing w:val="-6"/>
          <w:sz w:val="17"/>
        </w:rPr>
        <w:t> </w:t>
      </w:r>
      <w:r>
        <w:rPr>
          <w:color w:val="231F20"/>
          <w:sz w:val="17"/>
        </w:rPr>
        <w:t>indicazioni</w:t>
      </w:r>
      <w:r>
        <w:rPr>
          <w:color w:val="231F20"/>
          <w:spacing w:val="-6"/>
          <w:sz w:val="17"/>
        </w:rPr>
        <w:t> </w:t>
      </w:r>
      <w:r>
        <w:rPr>
          <w:color w:val="231F20"/>
          <w:sz w:val="17"/>
        </w:rPr>
        <w:t>terapeutiche</w:t>
      </w:r>
      <w:r>
        <w:rPr>
          <w:color w:val="231F20"/>
          <w:spacing w:val="-6"/>
          <w:sz w:val="17"/>
        </w:rPr>
        <w:t> </w:t>
      </w:r>
      <w:r>
        <w:rPr>
          <w:color w:val="231F20"/>
          <w:sz w:val="17"/>
        </w:rPr>
        <w:t>nuove che, dalla valutazione scientifica preliminare all’autorizzazione, sono state</w:t>
      </w:r>
      <w:r>
        <w:rPr>
          <w:color w:val="231F20"/>
          <w:spacing w:val="-6"/>
          <w:sz w:val="17"/>
        </w:rPr>
        <w:t> </w:t>
      </w:r>
      <w:r>
        <w:rPr>
          <w:color w:val="231F20"/>
          <w:sz w:val="17"/>
        </w:rPr>
        <w:t>ritenute</w:t>
      </w:r>
      <w:r>
        <w:rPr>
          <w:color w:val="231F20"/>
          <w:spacing w:val="-6"/>
          <w:sz w:val="17"/>
        </w:rPr>
        <w:t> </w:t>
      </w:r>
      <w:r>
        <w:rPr>
          <w:color w:val="231F20"/>
          <w:sz w:val="17"/>
        </w:rPr>
        <w:t>tali</w:t>
      </w:r>
      <w:r>
        <w:rPr>
          <w:color w:val="231F20"/>
          <w:spacing w:val="-6"/>
          <w:sz w:val="17"/>
        </w:rPr>
        <w:t> </w:t>
      </w:r>
      <w:r>
        <w:rPr>
          <w:color w:val="231F20"/>
          <w:sz w:val="17"/>
        </w:rPr>
        <w:t>da</w:t>
      </w:r>
      <w:r>
        <w:rPr>
          <w:color w:val="231F20"/>
          <w:spacing w:val="-6"/>
          <w:sz w:val="17"/>
        </w:rPr>
        <w:t> </w:t>
      </w:r>
      <w:r>
        <w:rPr>
          <w:color w:val="231F20"/>
          <w:sz w:val="17"/>
        </w:rPr>
        <w:t>apportare</w:t>
      </w:r>
      <w:r>
        <w:rPr>
          <w:color w:val="231F20"/>
          <w:spacing w:val="-6"/>
          <w:sz w:val="17"/>
        </w:rPr>
        <w:t> </w:t>
      </w:r>
      <w:r>
        <w:rPr>
          <w:color w:val="231F20"/>
          <w:sz w:val="17"/>
        </w:rPr>
        <w:t>un</w:t>
      </w:r>
      <w:r>
        <w:rPr>
          <w:color w:val="231F20"/>
          <w:spacing w:val="-6"/>
          <w:sz w:val="17"/>
        </w:rPr>
        <w:t> </w:t>
      </w:r>
      <w:r>
        <w:rPr>
          <w:color w:val="231F20"/>
          <w:sz w:val="17"/>
        </w:rPr>
        <w:t>beneficio</w:t>
      </w:r>
      <w:r>
        <w:rPr>
          <w:color w:val="231F20"/>
          <w:spacing w:val="-6"/>
          <w:sz w:val="17"/>
        </w:rPr>
        <w:t> </w:t>
      </w:r>
      <w:r>
        <w:rPr>
          <w:color w:val="231F20"/>
          <w:sz w:val="17"/>
        </w:rPr>
        <w:t>clinico</w:t>
      </w:r>
      <w:r>
        <w:rPr>
          <w:color w:val="231F20"/>
          <w:spacing w:val="-6"/>
          <w:sz w:val="17"/>
        </w:rPr>
        <w:t> </w:t>
      </w:r>
      <w:r>
        <w:rPr>
          <w:color w:val="231F20"/>
          <w:sz w:val="17"/>
        </w:rPr>
        <w:t>rilevante</w:t>
      </w:r>
      <w:r>
        <w:rPr>
          <w:color w:val="231F20"/>
          <w:spacing w:val="-6"/>
          <w:sz w:val="17"/>
        </w:rPr>
        <w:t> </w:t>
      </w:r>
      <w:r>
        <w:rPr>
          <w:color w:val="231F20"/>
          <w:sz w:val="17"/>
        </w:rPr>
        <w:t>rispetto</w:t>
      </w:r>
      <w:r>
        <w:rPr>
          <w:color w:val="231F20"/>
          <w:spacing w:val="-6"/>
          <w:sz w:val="17"/>
        </w:rPr>
        <w:t> </w:t>
      </w:r>
      <w:r>
        <w:rPr>
          <w:color w:val="231F20"/>
          <w:sz w:val="17"/>
        </w:rPr>
        <w:t>alle terapie esistenti.</w:t>
      </w:r>
    </w:p>
    <w:p>
      <w:pPr>
        <w:spacing w:line="208" w:lineRule="auto" w:before="105"/>
        <w:ind w:left="113" w:right="38" w:firstLine="341"/>
        <w:jc w:val="both"/>
        <w:rPr>
          <w:sz w:val="17"/>
        </w:rPr>
      </w:pPr>
      <w:r>
        <w:rPr>
          <w:color w:val="231F20"/>
          <w:sz w:val="17"/>
        </w:rPr>
        <w:t>Il presente paragrafo e la contenuta prescrizione sono da </w:t>
      </w:r>
      <w:r>
        <w:rPr>
          <w:color w:val="231F20"/>
          <w:sz w:val="17"/>
        </w:rPr>
        <w:t>ritenersi applicabili solo ove si realizzi la descritta fattispecie.</w:t>
      </w:r>
    </w:p>
    <w:p>
      <w:pPr>
        <w:pStyle w:val="BodyText"/>
        <w:spacing w:before="12"/>
        <w:ind w:left="0"/>
        <w:jc w:val="left"/>
        <w:rPr>
          <w:sz w:val="17"/>
        </w:rPr>
      </w:pPr>
    </w:p>
    <w:p>
      <w:pPr>
        <w:spacing w:before="0"/>
        <w:ind w:left="72" w:right="0" w:firstLine="0"/>
        <w:jc w:val="center"/>
        <w:rPr>
          <w:i/>
          <w:sz w:val="17"/>
        </w:rPr>
      </w:pPr>
      <w:r>
        <w:rPr>
          <w:i/>
          <w:color w:val="231F20"/>
          <w:sz w:val="17"/>
        </w:rPr>
        <w:t>Tutela</w:t>
      </w:r>
      <w:r>
        <w:rPr>
          <w:i/>
          <w:color w:val="231F20"/>
          <w:spacing w:val="-10"/>
          <w:sz w:val="17"/>
        </w:rPr>
        <w:t> </w:t>
      </w:r>
      <w:r>
        <w:rPr>
          <w:i/>
          <w:color w:val="231F20"/>
          <w:spacing w:val="-2"/>
          <w:sz w:val="17"/>
        </w:rPr>
        <w:t>brevettuale</w:t>
      </w:r>
    </w:p>
    <w:p>
      <w:pPr>
        <w:pStyle w:val="BodyText"/>
        <w:spacing w:before="14"/>
        <w:ind w:left="0"/>
        <w:jc w:val="left"/>
        <w:rPr>
          <w:i/>
          <w:sz w:val="17"/>
        </w:rPr>
      </w:pPr>
    </w:p>
    <w:p>
      <w:pPr>
        <w:spacing w:line="208" w:lineRule="auto" w:before="0"/>
        <w:ind w:left="113" w:right="38" w:firstLine="341"/>
        <w:jc w:val="both"/>
        <w:rPr>
          <w:sz w:val="17"/>
        </w:rPr>
      </w:pPr>
      <w:r>
        <w:rPr>
          <w:color w:val="231F20"/>
          <w:sz w:val="17"/>
        </w:rPr>
        <w:t>Il</w:t>
      </w:r>
      <w:r>
        <w:rPr>
          <w:color w:val="231F20"/>
          <w:spacing w:val="-1"/>
          <w:sz w:val="17"/>
        </w:rPr>
        <w:t> </w:t>
      </w:r>
      <w:r>
        <w:rPr>
          <w:color w:val="231F20"/>
          <w:sz w:val="17"/>
        </w:rPr>
        <w:t>titolare</w:t>
      </w:r>
      <w:r>
        <w:rPr>
          <w:color w:val="231F20"/>
          <w:spacing w:val="-1"/>
          <w:sz w:val="17"/>
        </w:rPr>
        <w:t> </w:t>
      </w:r>
      <w:r>
        <w:rPr>
          <w:color w:val="231F20"/>
          <w:sz w:val="17"/>
        </w:rPr>
        <w:t>dell’A.I.C.</w:t>
      </w:r>
      <w:r>
        <w:rPr>
          <w:color w:val="231F20"/>
          <w:spacing w:val="-1"/>
          <w:sz w:val="17"/>
        </w:rPr>
        <w:t> </w:t>
      </w:r>
      <w:r>
        <w:rPr>
          <w:color w:val="231F20"/>
          <w:sz w:val="17"/>
        </w:rPr>
        <w:t>del</w:t>
      </w:r>
      <w:r>
        <w:rPr>
          <w:color w:val="231F20"/>
          <w:spacing w:val="-1"/>
          <w:sz w:val="17"/>
        </w:rPr>
        <w:t> </w:t>
      </w:r>
      <w:r>
        <w:rPr>
          <w:color w:val="231F20"/>
          <w:sz w:val="17"/>
        </w:rPr>
        <w:t>farmaco</w:t>
      </w:r>
      <w:r>
        <w:rPr>
          <w:color w:val="231F20"/>
          <w:spacing w:val="-1"/>
          <w:sz w:val="17"/>
        </w:rPr>
        <w:t> </w:t>
      </w:r>
      <w:r>
        <w:rPr>
          <w:color w:val="231F20"/>
          <w:sz w:val="17"/>
        </w:rPr>
        <w:t>generico</w:t>
      </w:r>
      <w:r>
        <w:rPr>
          <w:color w:val="231F20"/>
          <w:spacing w:val="-1"/>
          <w:sz w:val="17"/>
        </w:rPr>
        <w:t> </w:t>
      </w:r>
      <w:r>
        <w:rPr>
          <w:color w:val="231F20"/>
          <w:sz w:val="17"/>
        </w:rPr>
        <w:t>è</w:t>
      </w:r>
      <w:r>
        <w:rPr>
          <w:color w:val="231F20"/>
          <w:spacing w:val="-1"/>
          <w:sz w:val="17"/>
        </w:rPr>
        <w:t> </w:t>
      </w:r>
      <w:r>
        <w:rPr>
          <w:color w:val="231F20"/>
          <w:sz w:val="17"/>
        </w:rPr>
        <w:t>esclusivo</w:t>
      </w:r>
      <w:r>
        <w:rPr>
          <w:color w:val="231F20"/>
          <w:spacing w:val="-1"/>
          <w:sz w:val="17"/>
        </w:rPr>
        <w:t> </w:t>
      </w:r>
      <w:r>
        <w:rPr>
          <w:color w:val="231F20"/>
          <w:sz w:val="17"/>
        </w:rPr>
        <w:t>responsabi- le del pieno rispetto dei diritti di proprietà industriale relativi al medi- cinale di riferimento e delle vigenti disposizioni normative in materia </w:t>
      </w:r>
      <w:r>
        <w:rPr>
          <w:color w:val="231F20"/>
          <w:spacing w:val="-2"/>
          <w:sz w:val="17"/>
        </w:rPr>
        <w:t>brevettuale.</w:t>
      </w:r>
    </w:p>
    <w:p>
      <w:pPr>
        <w:spacing w:line="208" w:lineRule="auto" w:before="101"/>
        <w:ind w:left="113" w:right="38" w:firstLine="341"/>
        <w:jc w:val="both"/>
        <w:rPr>
          <w:sz w:val="17"/>
        </w:rPr>
      </w:pPr>
      <w:r>
        <w:rPr>
          <w:color w:val="231F20"/>
          <w:sz w:val="17"/>
        </w:rPr>
        <w:t>Il titolare dell’A.I.C. è altresì responsabile del pieno rispetto </w:t>
      </w:r>
      <w:r>
        <w:rPr>
          <w:color w:val="231F20"/>
          <w:sz w:val="17"/>
        </w:rPr>
        <w:t>di quanto disposto dall’art. 14, comma 2, del decreto legislativo 24 aprile 2006, n. 219 e successive modificazioni ed integrazioni, in virtù del quale non sono incluse negli stampati quelle parti del riassunto delle caratteristiche del prodotto del medicinale di riferimento che si riferi- scono a indicazioni o a dosaggi ancora coperti da brevetto al momento dell’immissione in commercio del medicinale.</w:t>
      </w:r>
    </w:p>
    <w:p>
      <w:pPr>
        <w:spacing w:line="208" w:lineRule="auto" w:before="104"/>
        <w:ind w:left="113" w:right="38" w:firstLine="341"/>
        <w:jc w:val="both"/>
        <w:rPr>
          <w:sz w:val="17"/>
        </w:rPr>
      </w:pPr>
      <w:r>
        <w:rPr>
          <w:color w:val="231F20"/>
          <w:sz w:val="17"/>
        </w:rPr>
        <w:t>Il presente paragrafo e la contenuta prescrizione sono da </w:t>
      </w:r>
      <w:r>
        <w:rPr>
          <w:color w:val="231F20"/>
          <w:sz w:val="17"/>
        </w:rPr>
        <w:t>ritenersi applicabili solo ove si realizzi la descritta fattispecie.</w:t>
      </w:r>
    </w:p>
    <w:p>
      <w:pPr>
        <w:pStyle w:val="BodyText"/>
        <w:spacing w:before="12"/>
        <w:ind w:left="0"/>
        <w:jc w:val="left"/>
        <w:rPr>
          <w:sz w:val="17"/>
        </w:rPr>
      </w:pPr>
    </w:p>
    <w:p>
      <w:pPr>
        <w:spacing w:before="0"/>
        <w:ind w:left="72" w:right="0" w:firstLine="0"/>
        <w:jc w:val="center"/>
        <w:rPr>
          <w:i/>
          <w:sz w:val="17"/>
        </w:rPr>
      </w:pPr>
      <w:r>
        <w:rPr>
          <w:i/>
          <w:color w:val="231F20"/>
          <w:sz w:val="17"/>
        </w:rPr>
        <w:t>Rapporti</w:t>
      </w:r>
      <w:r>
        <w:rPr>
          <w:i/>
          <w:color w:val="231F20"/>
          <w:spacing w:val="-2"/>
          <w:sz w:val="17"/>
        </w:rPr>
        <w:t> </w:t>
      </w:r>
      <w:r>
        <w:rPr>
          <w:i/>
          <w:color w:val="231F20"/>
          <w:sz w:val="17"/>
        </w:rPr>
        <w:t>periodici</w:t>
      </w:r>
      <w:r>
        <w:rPr>
          <w:i/>
          <w:color w:val="231F20"/>
          <w:spacing w:val="-2"/>
          <w:sz w:val="17"/>
        </w:rPr>
        <w:t> </w:t>
      </w:r>
      <w:r>
        <w:rPr>
          <w:i/>
          <w:color w:val="231F20"/>
          <w:sz w:val="17"/>
        </w:rPr>
        <w:t>di</w:t>
      </w:r>
      <w:r>
        <w:rPr>
          <w:i/>
          <w:color w:val="231F20"/>
          <w:spacing w:val="-1"/>
          <w:sz w:val="17"/>
        </w:rPr>
        <w:t> </w:t>
      </w:r>
      <w:r>
        <w:rPr>
          <w:i/>
          <w:color w:val="231F20"/>
          <w:sz w:val="17"/>
        </w:rPr>
        <w:t>aggiornamento</w:t>
      </w:r>
      <w:r>
        <w:rPr>
          <w:i/>
          <w:color w:val="231F20"/>
          <w:spacing w:val="-2"/>
          <w:sz w:val="17"/>
        </w:rPr>
        <w:t> </w:t>
      </w:r>
      <w:r>
        <w:rPr>
          <w:i/>
          <w:color w:val="231F20"/>
          <w:sz w:val="17"/>
        </w:rPr>
        <w:t>sulla</w:t>
      </w:r>
      <w:r>
        <w:rPr>
          <w:i/>
          <w:color w:val="231F20"/>
          <w:spacing w:val="-1"/>
          <w:sz w:val="17"/>
        </w:rPr>
        <w:t> </w:t>
      </w:r>
      <w:r>
        <w:rPr>
          <w:i/>
          <w:color w:val="231F20"/>
          <w:sz w:val="17"/>
        </w:rPr>
        <w:t>sicurezza</w:t>
      </w:r>
      <w:r>
        <w:rPr>
          <w:i/>
          <w:color w:val="231F20"/>
          <w:spacing w:val="-2"/>
          <w:sz w:val="17"/>
        </w:rPr>
        <w:t> </w:t>
      </w:r>
      <w:r>
        <w:rPr>
          <w:i/>
          <w:color w:val="231F20"/>
          <w:sz w:val="17"/>
        </w:rPr>
        <w:t>-</w:t>
      </w:r>
      <w:r>
        <w:rPr>
          <w:i/>
          <w:color w:val="231F20"/>
          <w:spacing w:val="-1"/>
          <w:sz w:val="17"/>
        </w:rPr>
        <w:t> </w:t>
      </w:r>
      <w:r>
        <w:rPr>
          <w:i/>
          <w:color w:val="231F20"/>
          <w:spacing w:val="-4"/>
          <w:sz w:val="17"/>
        </w:rPr>
        <w:t>PSUR</w:t>
      </w:r>
    </w:p>
    <w:p>
      <w:pPr>
        <w:pStyle w:val="BodyText"/>
        <w:spacing w:before="13"/>
        <w:ind w:left="0"/>
        <w:jc w:val="left"/>
        <w:rPr>
          <w:i/>
          <w:sz w:val="17"/>
        </w:rPr>
      </w:pPr>
    </w:p>
    <w:p>
      <w:pPr>
        <w:spacing w:line="208" w:lineRule="auto" w:before="0"/>
        <w:ind w:left="113" w:right="38" w:firstLine="341"/>
        <w:jc w:val="both"/>
        <w:rPr>
          <w:sz w:val="17"/>
        </w:rPr>
      </w:pPr>
      <w:r>
        <w:rPr>
          <w:color w:val="231F20"/>
          <w:sz w:val="17"/>
        </w:rPr>
        <w:t>Al momento del rilascio dell’autorizzazione all’immissione </w:t>
      </w:r>
      <w:r>
        <w:rPr>
          <w:color w:val="231F20"/>
          <w:sz w:val="17"/>
        </w:rPr>
        <w:t>in commercio, la presentazione dei rapporti periodici di aggiornamento sulla</w:t>
      </w:r>
      <w:r>
        <w:rPr>
          <w:color w:val="231F20"/>
          <w:spacing w:val="-9"/>
          <w:sz w:val="17"/>
        </w:rPr>
        <w:t> </w:t>
      </w:r>
      <w:r>
        <w:rPr>
          <w:color w:val="231F20"/>
          <w:sz w:val="17"/>
        </w:rPr>
        <w:t>sicurezza</w:t>
      </w:r>
      <w:r>
        <w:rPr>
          <w:color w:val="231F20"/>
          <w:spacing w:val="-9"/>
          <w:sz w:val="17"/>
        </w:rPr>
        <w:t> </w:t>
      </w:r>
      <w:r>
        <w:rPr>
          <w:color w:val="231F20"/>
          <w:sz w:val="17"/>
        </w:rPr>
        <w:t>non</w:t>
      </w:r>
      <w:r>
        <w:rPr>
          <w:color w:val="231F20"/>
          <w:spacing w:val="-9"/>
          <w:sz w:val="17"/>
        </w:rPr>
        <w:t> </w:t>
      </w:r>
      <w:r>
        <w:rPr>
          <w:color w:val="231F20"/>
          <w:sz w:val="17"/>
        </w:rPr>
        <w:t>è</w:t>
      </w:r>
      <w:r>
        <w:rPr>
          <w:color w:val="231F20"/>
          <w:spacing w:val="-9"/>
          <w:sz w:val="17"/>
        </w:rPr>
        <w:t> </w:t>
      </w:r>
      <w:r>
        <w:rPr>
          <w:color w:val="231F20"/>
          <w:sz w:val="17"/>
        </w:rPr>
        <w:t>richiesta</w:t>
      </w:r>
      <w:r>
        <w:rPr>
          <w:color w:val="231F20"/>
          <w:spacing w:val="-9"/>
          <w:sz w:val="17"/>
        </w:rPr>
        <w:t> </w:t>
      </w:r>
      <w:r>
        <w:rPr>
          <w:color w:val="231F20"/>
          <w:sz w:val="17"/>
        </w:rPr>
        <w:t>per</w:t>
      </w:r>
      <w:r>
        <w:rPr>
          <w:color w:val="231F20"/>
          <w:spacing w:val="-9"/>
          <w:sz w:val="17"/>
        </w:rPr>
        <w:t> </w:t>
      </w:r>
      <w:r>
        <w:rPr>
          <w:color w:val="231F20"/>
          <w:sz w:val="17"/>
        </w:rPr>
        <w:t>questo</w:t>
      </w:r>
      <w:r>
        <w:rPr>
          <w:color w:val="231F20"/>
          <w:spacing w:val="-9"/>
          <w:sz w:val="17"/>
        </w:rPr>
        <w:t> </w:t>
      </w:r>
      <w:r>
        <w:rPr>
          <w:color w:val="231F20"/>
          <w:sz w:val="17"/>
        </w:rPr>
        <w:t>medicinale.</w:t>
      </w:r>
      <w:r>
        <w:rPr>
          <w:color w:val="231F20"/>
          <w:spacing w:val="-11"/>
          <w:sz w:val="17"/>
        </w:rPr>
        <w:t> </w:t>
      </w:r>
      <w:r>
        <w:rPr>
          <w:color w:val="231F20"/>
          <w:sz w:val="17"/>
        </w:rPr>
        <w:t>Tuttavia,</w:t>
      </w:r>
      <w:r>
        <w:rPr>
          <w:color w:val="231F20"/>
          <w:spacing w:val="-8"/>
          <w:sz w:val="17"/>
        </w:rPr>
        <w:t> </w:t>
      </w:r>
      <w:r>
        <w:rPr>
          <w:color w:val="231F20"/>
          <w:sz w:val="17"/>
        </w:rPr>
        <w:t>il</w:t>
      </w:r>
      <w:r>
        <w:rPr>
          <w:color w:val="231F20"/>
          <w:spacing w:val="-9"/>
          <w:sz w:val="17"/>
        </w:rPr>
        <w:t> </w:t>
      </w:r>
      <w:r>
        <w:rPr>
          <w:color w:val="231F20"/>
          <w:sz w:val="17"/>
        </w:rPr>
        <w:t>titolare dell’autorizzazione all’immissione in commercio deve controllare pe- riodicamente se l’elenco delle date di riferimento per l’Unione europea (elenco EURD), di cui all’art. 107</w:t>
      </w:r>
      <w:r>
        <w:rPr>
          <w:i/>
          <w:color w:val="231F20"/>
          <w:sz w:val="17"/>
        </w:rPr>
        <w:t>-quater</w:t>
      </w:r>
      <w:r>
        <w:rPr>
          <w:color w:val="231F20"/>
          <w:sz w:val="17"/>
        </w:rPr>
        <w:t>, paragrafo 7), della diretti-</w:t>
      </w:r>
      <w:r>
        <w:rPr>
          <w:color w:val="231F20"/>
          <w:spacing w:val="80"/>
          <w:sz w:val="17"/>
        </w:rPr>
        <w:t> </w:t>
      </w:r>
      <w:r>
        <w:rPr>
          <w:color w:val="231F20"/>
          <w:sz w:val="17"/>
        </w:rPr>
        <w:t>va 2010/84/CE e pubblicato sul portale </w:t>
      </w:r>
      <w:r>
        <w:rPr>
          <w:i/>
          <w:color w:val="231F20"/>
          <w:sz w:val="17"/>
        </w:rPr>
        <w:t>web </w:t>
      </w:r>
      <w:r>
        <w:rPr>
          <w:color w:val="231F20"/>
          <w:sz w:val="17"/>
        </w:rPr>
        <w:t>dell’Agenzia europea dei medicinali, preveda la presentazione dei rapporti periodici di aggior- namento sulla sicurezza per questo medicinale. In tal caso il titolare dell’autorizzazione</w:t>
      </w:r>
      <w:r>
        <w:rPr>
          <w:color w:val="231F20"/>
          <w:spacing w:val="-2"/>
          <w:sz w:val="17"/>
        </w:rPr>
        <w:t> </w:t>
      </w:r>
      <w:r>
        <w:rPr>
          <w:color w:val="231F20"/>
          <w:sz w:val="17"/>
        </w:rPr>
        <w:t>all’immissione</w:t>
      </w:r>
      <w:r>
        <w:rPr>
          <w:color w:val="231F20"/>
          <w:spacing w:val="-2"/>
          <w:sz w:val="17"/>
        </w:rPr>
        <w:t> </w:t>
      </w:r>
      <w:r>
        <w:rPr>
          <w:color w:val="231F20"/>
          <w:sz w:val="17"/>
        </w:rPr>
        <w:t>in</w:t>
      </w:r>
      <w:r>
        <w:rPr>
          <w:color w:val="231F20"/>
          <w:spacing w:val="-2"/>
          <w:sz w:val="17"/>
        </w:rPr>
        <w:t> </w:t>
      </w:r>
      <w:r>
        <w:rPr>
          <w:color w:val="231F20"/>
          <w:sz w:val="17"/>
        </w:rPr>
        <w:t>commercio</w:t>
      </w:r>
      <w:r>
        <w:rPr>
          <w:color w:val="231F20"/>
          <w:spacing w:val="-2"/>
          <w:sz w:val="17"/>
        </w:rPr>
        <w:t> </w:t>
      </w:r>
      <w:r>
        <w:rPr>
          <w:color w:val="231F20"/>
          <w:sz w:val="17"/>
        </w:rPr>
        <w:t>deve</w:t>
      </w:r>
      <w:r>
        <w:rPr>
          <w:color w:val="231F20"/>
          <w:spacing w:val="-2"/>
          <w:sz w:val="17"/>
        </w:rPr>
        <w:t> </w:t>
      </w:r>
      <w:r>
        <w:rPr>
          <w:color w:val="231F20"/>
          <w:sz w:val="17"/>
        </w:rPr>
        <w:t>presentare</w:t>
      </w:r>
      <w:r>
        <w:rPr>
          <w:color w:val="231F20"/>
          <w:spacing w:val="-2"/>
          <w:sz w:val="17"/>
        </w:rPr>
        <w:t> </w:t>
      </w:r>
      <w:r>
        <w:rPr>
          <w:color w:val="231F20"/>
          <w:sz w:val="17"/>
        </w:rPr>
        <w:t>i</w:t>
      </w:r>
      <w:r>
        <w:rPr>
          <w:color w:val="231F20"/>
          <w:spacing w:val="-2"/>
          <w:sz w:val="17"/>
        </w:rPr>
        <w:t> </w:t>
      </w:r>
      <w:r>
        <w:rPr>
          <w:color w:val="231F20"/>
          <w:sz w:val="17"/>
        </w:rPr>
        <w:t>rap- porti periodici di aggiornamento sulla sicurezza per questo medicinale in accordo con l’elenco EURD.</w:t>
      </w:r>
    </w:p>
    <w:p>
      <w:pPr>
        <w:spacing w:line="208" w:lineRule="auto" w:before="160"/>
        <w:ind w:left="113" w:right="105" w:firstLine="341"/>
        <w:jc w:val="both"/>
        <w:rPr>
          <w:sz w:val="17"/>
        </w:rPr>
      </w:pPr>
      <w:r>
        <w:rPr/>
        <w:br w:type="column"/>
      </w:r>
      <w:r>
        <w:rPr>
          <w:color w:val="231F20"/>
          <w:sz w:val="17"/>
        </w:rPr>
        <w:t>L’autorizzazione</w:t>
      </w:r>
      <w:r>
        <w:rPr>
          <w:color w:val="231F20"/>
          <w:spacing w:val="-9"/>
          <w:sz w:val="17"/>
        </w:rPr>
        <w:t> </w:t>
      </w:r>
      <w:r>
        <w:rPr>
          <w:color w:val="231F20"/>
          <w:sz w:val="17"/>
        </w:rPr>
        <w:t>ha</w:t>
      </w:r>
      <w:r>
        <w:rPr>
          <w:color w:val="231F20"/>
          <w:spacing w:val="-9"/>
          <w:sz w:val="17"/>
        </w:rPr>
        <w:t> </w:t>
      </w:r>
      <w:r>
        <w:rPr>
          <w:color w:val="231F20"/>
          <w:sz w:val="17"/>
        </w:rPr>
        <w:t>validità</w:t>
      </w:r>
      <w:r>
        <w:rPr>
          <w:color w:val="231F20"/>
          <w:spacing w:val="-9"/>
          <w:sz w:val="17"/>
        </w:rPr>
        <w:t> </w:t>
      </w:r>
      <w:r>
        <w:rPr>
          <w:color w:val="231F20"/>
          <w:sz w:val="17"/>
        </w:rPr>
        <w:t>fino</w:t>
      </w:r>
      <w:r>
        <w:rPr>
          <w:color w:val="231F20"/>
          <w:spacing w:val="-9"/>
          <w:sz w:val="17"/>
        </w:rPr>
        <w:t> </w:t>
      </w:r>
      <w:r>
        <w:rPr>
          <w:color w:val="231F20"/>
          <w:sz w:val="17"/>
        </w:rPr>
        <w:t>alla</w:t>
      </w:r>
      <w:r>
        <w:rPr>
          <w:color w:val="231F20"/>
          <w:spacing w:val="-9"/>
          <w:sz w:val="17"/>
        </w:rPr>
        <w:t> </w:t>
      </w:r>
      <w:r>
        <w:rPr>
          <w:color w:val="231F20"/>
          <w:sz w:val="17"/>
        </w:rPr>
        <w:t>data</w:t>
      </w:r>
      <w:r>
        <w:rPr>
          <w:color w:val="231F20"/>
          <w:spacing w:val="-9"/>
          <w:sz w:val="17"/>
        </w:rPr>
        <w:t> </w:t>
      </w:r>
      <w:r>
        <w:rPr>
          <w:color w:val="231F20"/>
          <w:sz w:val="17"/>
        </w:rPr>
        <w:t>comune</w:t>
      </w:r>
      <w:r>
        <w:rPr>
          <w:color w:val="231F20"/>
          <w:spacing w:val="-9"/>
          <w:sz w:val="17"/>
        </w:rPr>
        <w:t> </w:t>
      </w:r>
      <w:r>
        <w:rPr>
          <w:color w:val="231F20"/>
          <w:sz w:val="17"/>
        </w:rPr>
        <w:t>di</w:t>
      </w:r>
      <w:r>
        <w:rPr>
          <w:color w:val="231F20"/>
          <w:spacing w:val="-9"/>
          <w:sz w:val="17"/>
        </w:rPr>
        <w:t> </w:t>
      </w:r>
      <w:r>
        <w:rPr>
          <w:color w:val="231F20"/>
          <w:sz w:val="17"/>
        </w:rPr>
        <w:t>rinnovo</w:t>
      </w:r>
      <w:r>
        <w:rPr>
          <w:color w:val="231F20"/>
          <w:spacing w:val="-9"/>
          <w:sz w:val="17"/>
        </w:rPr>
        <w:t> </w:t>
      </w:r>
      <w:r>
        <w:rPr>
          <w:color w:val="231F20"/>
          <w:sz w:val="17"/>
        </w:rPr>
        <w:t>euro- peo (CRD) 24 giugno 2029, come indicata nella notifica di fine proce- dura (EoP) trasmessa dallo Stato membro di riferimento (RMS).</w:t>
      </w:r>
    </w:p>
    <w:p>
      <w:pPr>
        <w:spacing w:line="208" w:lineRule="auto" w:before="51"/>
        <w:ind w:left="113" w:right="105" w:firstLine="341"/>
        <w:jc w:val="both"/>
        <w:rPr>
          <w:sz w:val="17"/>
        </w:rPr>
      </w:pPr>
      <w:r>
        <w:rPr>
          <w:color w:val="231F20"/>
          <w:sz w:val="17"/>
        </w:rPr>
        <w:t>Decorrenza di efficacia della determina: dal giorno successivo a quello</w:t>
      </w:r>
      <w:r>
        <w:rPr>
          <w:color w:val="231F20"/>
          <w:spacing w:val="-8"/>
          <w:sz w:val="17"/>
        </w:rPr>
        <w:t> </w:t>
      </w:r>
      <w:r>
        <w:rPr>
          <w:color w:val="231F20"/>
          <w:sz w:val="17"/>
        </w:rPr>
        <w:t>della</w:t>
      </w:r>
      <w:r>
        <w:rPr>
          <w:color w:val="231F20"/>
          <w:spacing w:val="-9"/>
          <w:sz w:val="17"/>
        </w:rPr>
        <w:t> </w:t>
      </w:r>
      <w:r>
        <w:rPr>
          <w:color w:val="231F20"/>
          <w:sz w:val="17"/>
        </w:rPr>
        <w:t>sua</w:t>
      </w:r>
      <w:r>
        <w:rPr>
          <w:color w:val="231F20"/>
          <w:spacing w:val="-8"/>
          <w:sz w:val="17"/>
        </w:rPr>
        <w:t> </w:t>
      </w:r>
      <w:r>
        <w:rPr>
          <w:color w:val="231F20"/>
          <w:sz w:val="17"/>
        </w:rPr>
        <w:t>pubblicazione,</w:t>
      </w:r>
      <w:r>
        <w:rPr>
          <w:color w:val="231F20"/>
          <w:spacing w:val="-9"/>
          <w:sz w:val="17"/>
        </w:rPr>
        <w:t> </w:t>
      </w:r>
      <w:r>
        <w:rPr>
          <w:color w:val="231F20"/>
          <w:sz w:val="17"/>
        </w:rPr>
        <w:t>per</w:t>
      </w:r>
      <w:r>
        <w:rPr>
          <w:color w:val="231F20"/>
          <w:spacing w:val="-8"/>
          <w:sz w:val="17"/>
        </w:rPr>
        <w:t> </w:t>
      </w:r>
      <w:r>
        <w:rPr>
          <w:color w:val="231F20"/>
          <w:sz w:val="17"/>
        </w:rPr>
        <w:t>estratto,</w:t>
      </w:r>
      <w:r>
        <w:rPr>
          <w:color w:val="231F20"/>
          <w:spacing w:val="-9"/>
          <w:sz w:val="17"/>
        </w:rPr>
        <w:t> </w:t>
      </w:r>
      <w:r>
        <w:rPr>
          <w:color w:val="231F20"/>
          <w:sz w:val="17"/>
        </w:rPr>
        <w:t>nella</w:t>
      </w:r>
      <w:r>
        <w:rPr>
          <w:color w:val="231F20"/>
          <w:spacing w:val="-8"/>
          <w:sz w:val="17"/>
        </w:rPr>
        <w:t> </w:t>
      </w:r>
      <w:r>
        <w:rPr>
          <w:i/>
          <w:color w:val="231F20"/>
          <w:sz w:val="17"/>
        </w:rPr>
        <w:t>Gazzetta</w:t>
      </w:r>
      <w:r>
        <w:rPr>
          <w:i/>
          <w:color w:val="231F20"/>
          <w:spacing w:val="-9"/>
          <w:sz w:val="17"/>
        </w:rPr>
        <w:t> </w:t>
      </w:r>
      <w:r>
        <w:rPr>
          <w:i/>
          <w:color w:val="231F20"/>
          <w:sz w:val="17"/>
        </w:rPr>
        <w:t>Ufficiale</w:t>
      </w:r>
      <w:r>
        <w:rPr>
          <w:i/>
          <w:color w:val="231F20"/>
          <w:spacing w:val="-8"/>
          <w:sz w:val="17"/>
        </w:rPr>
        <w:t> </w:t>
      </w:r>
      <w:r>
        <w:rPr>
          <w:color w:val="231F20"/>
          <w:sz w:val="17"/>
        </w:rPr>
        <w:t>del- la Repubblica italiana.</w:t>
      </w:r>
    </w:p>
    <w:p>
      <w:pPr>
        <w:pStyle w:val="BodyText"/>
        <w:spacing w:before="20"/>
        <w:ind w:left="0"/>
        <w:jc w:val="left"/>
        <w:rPr>
          <w:sz w:val="17"/>
        </w:rPr>
      </w:pPr>
    </w:p>
    <w:p>
      <w:pPr>
        <w:spacing w:before="0"/>
        <w:ind w:left="113" w:right="0" w:firstLine="0"/>
        <w:jc w:val="left"/>
        <w:rPr>
          <w:b/>
          <w:sz w:val="17"/>
        </w:rPr>
      </w:pPr>
      <w:r>
        <w:rPr>
          <w:b/>
          <w:color w:val="231F20"/>
          <w:spacing w:val="-2"/>
          <w:sz w:val="17"/>
        </w:rPr>
        <w:t>25A02998</w:t>
      </w:r>
    </w:p>
    <w:p>
      <w:pPr>
        <w:spacing w:line="211" w:lineRule="auto" w:before="162"/>
        <w:ind w:left="274" w:right="0" w:hanging="152"/>
        <w:jc w:val="left"/>
        <w:rPr>
          <w:b/>
          <w:sz w:val="19"/>
        </w:rPr>
      </w:pPr>
      <w:r>
        <w:rPr>
          <w:b/>
          <w:color w:val="231F20"/>
          <w:sz w:val="19"/>
        </w:rPr>
        <w:t>Autorizzazione all’immissione in commercio del </w:t>
      </w:r>
      <w:r>
        <w:rPr>
          <w:b/>
          <w:color w:val="231F20"/>
          <w:sz w:val="19"/>
        </w:rPr>
        <w:t>medicinale per uso umano, a base di ticagrelor, «Ticagrelor Olpha»</w:t>
      </w:r>
    </w:p>
    <w:p>
      <w:pPr>
        <w:pStyle w:val="BodyText"/>
        <w:spacing w:before="48"/>
        <w:ind w:left="0"/>
        <w:jc w:val="left"/>
        <w:rPr>
          <w:b/>
          <w:sz w:val="19"/>
        </w:rPr>
      </w:pPr>
    </w:p>
    <w:p>
      <w:pPr>
        <w:spacing w:before="0"/>
        <w:ind w:left="551" w:right="0" w:firstLine="0"/>
        <w:jc w:val="both"/>
        <w:rPr>
          <w:i/>
          <w:sz w:val="17"/>
        </w:rPr>
      </w:pPr>
      <w:r>
        <w:rPr>
          <w:i/>
          <w:color w:val="231F20"/>
          <w:sz w:val="17"/>
        </w:rPr>
        <w:t>Estratto determina</w:t>
      </w:r>
      <w:r>
        <w:rPr>
          <w:i/>
          <w:color w:val="231F20"/>
          <w:spacing w:val="-3"/>
          <w:sz w:val="17"/>
        </w:rPr>
        <w:t> </w:t>
      </w:r>
      <w:r>
        <w:rPr>
          <w:i/>
          <w:color w:val="231F20"/>
          <w:sz w:val="17"/>
        </w:rPr>
        <w:t>AAM/A.I.C. n. 192 del 14 maggio </w:t>
      </w:r>
      <w:r>
        <w:rPr>
          <w:i/>
          <w:color w:val="231F20"/>
          <w:spacing w:val="-4"/>
          <w:sz w:val="17"/>
        </w:rPr>
        <w:t>2025</w:t>
      </w:r>
    </w:p>
    <w:p>
      <w:pPr>
        <w:spacing w:before="139"/>
        <w:ind w:left="454" w:right="0" w:firstLine="0"/>
        <w:jc w:val="both"/>
        <w:rPr>
          <w:sz w:val="17"/>
        </w:rPr>
      </w:pPr>
      <w:r>
        <w:rPr>
          <w:color w:val="231F20"/>
          <w:sz w:val="17"/>
        </w:rPr>
        <w:t>Codice pratica: </w:t>
      </w:r>
      <w:r>
        <w:rPr>
          <w:color w:val="231F20"/>
          <w:spacing w:val="-2"/>
          <w:sz w:val="17"/>
        </w:rPr>
        <w:t>MCA/2022/309.</w:t>
      </w:r>
    </w:p>
    <w:p>
      <w:pPr>
        <w:spacing w:before="25"/>
        <w:ind w:left="454" w:right="0" w:firstLine="0"/>
        <w:jc w:val="both"/>
        <w:rPr>
          <w:sz w:val="17"/>
        </w:rPr>
      </w:pPr>
      <w:r>
        <w:rPr>
          <w:color w:val="231F20"/>
          <w:sz w:val="17"/>
        </w:rPr>
        <w:t>Procedura</w:t>
      </w:r>
      <w:r>
        <w:rPr>
          <w:color w:val="231F20"/>
          <w:spacing w:val="-6"/>
          <w:sz w:val="17"/>
        </w:rPr>
        <w:t> </w:t>
      </w:r>
      <w:r>
        <w:rPr>
          <w:color w:val="231F20"/>
          <w:sz w:val="17"/>
        </w:rPr>
        <w:t>europea</w:t>
      </w:r>
      <w:r>
        <w:rPr>
          <w:color w:val="231F20"/>
          <w:spacing w:val="-5"/>
          <w:sz w:val="17"/>
        </w:rPr>
        <w:t> </w:t>
      </w:r>
      <w:r>
        <w:rPr>
          <w:color w:val="231F20"/>
          <w:sz w:val="17"/>
        </w:rPr>
        <w:t>n.</w:t>
      </w:r>
      <w:r>
        <w:rPr>
          <w:color w:val="231F20"/>
          <w:spacing w:val="-5"/>
          <w:sz w:val="17"/>
        </w:rPr>
        <w:t> </w:t>
      </w:r>
      <w:r>
        <w:rPr>
          <w:color w:val="231F20"/>
          <w:sz w:val="17"/>
        </w:rPr>
        <w:t>LV/H/0238/001-</w:t>
      </w:r>
      <w:r>
        <w:rPr>
          <w:color w:val="231F20"/>
          <w:spacing w:val="-2"/>
          <w:sz w:val="17"/>
        </w:rPr>
        <w:t>002/DC.</w:t>
      </w:r>
    </w:p>
    <w:p>
      <w:pPr>
        <w:spacing w:line="208" w:lineRule="auto" w:before="46"/>
        <w:ind w:left="113" w:right="104" w:firstLine="341"/>
        <w:jc w:val="both"/>
        <w:rPr>
          <w:sz w:val="17"/>
        </w:rPr>
      </w:pPr>
      <w:r>
        <w:rPr>
          <w:color w:val="231F20"/>
          <w:sz w:val="17"/>
        </w:rPr>
        <w:t>Descrizione del medicinale e attribuzione n. A.I.C.: è </w:t>
      </w:r>
      <w:r>
        <w:rPr>
          <w:color w:val="231F20"/>
          <w:sz w:val="17"/>
        </w:rPr>
        <w:t>autorizzata l’immissione</w:t>
      </w:r>
      <w:r>
        <w:rPr>
          <w:color w:val="231F20"/>
          <w:spacing w:val="-2"/>
          <w:sz w:val="17"/>
        </w:rPr>
        <w:t> </w:t>
      </w:r>
      <w:r>
        <w:rPr>
          <w:color w:val="231F20"/>
          <w:sz w:val="17"/>
        </w:rPr>
        <w:t>in</w:t>
      </w:r>
      <w:r>
        <w:rPr>
          <w:color w:val="231F20"/>
          <w:spacing w:val="-2"/>
          <w:sz w:val="17"/>
        </w:rPr>
        <w:t> </w:t>
      </w:r>
      <w:r>
        <w:rPr>
          <w:color w:val="231F20"/>
          <w:sz w:val="17"/>
        </w:rPr>
        <w:t>commercio</w:t>
      </w:r>
      <w:r>
        <w:rPr>
          <w:color w:val="231F20"/>
          <w:spacing w:val="-2"/>
          <w:sz w:val="17"/>
        </w:rPr>
        <w:t> </w:t>
      </w:r>
      <w:r>
        <w:rPr>
          <w:color w:val="231F20"/>
          <w:sz w:val="17"/>
        </w:rPr>
        <w:t>del</w:t>
      </w:r>
      <w:r>
        <w:rPr>
          <w:color w:val="231F20"/>
          <w:spacing w:val="-2"/>
          <w:sz w:val="17"/>
        </w:rPr>
        <w:t> </w:t>
      </w:r>
      <w:r>
        <w:rPr>
          <w:color w:val="231F20"/>
          <w:sz w:val="17"/>
        </w:rPr>
        <w:t>medicinale</w:t>
      </w:r>
      <w:r>
        <w:rPr>
          <w:color w:val="231F20"/>
          <w:spacing w:val="-4"/>
          <w:sz w:val="17"/>
        </w:rPr>
        <w:t> </w:t>
      </w:r>
      <w:r>
        <w:rPr>
          <w:color w:val="231F20"/>
          <w:sz w:val="17"/>
        </w:rPr>
        <w:t>TICAGRELOR</w:t>
      </w:r>
      <w:r>
        <w:rPr>
          <w:color w:val="231F20"/>
          <w:spacing w:val="-2"/>
          <w:sz w:val="17"/>
        </w:rPr>
        <w:t> </w:t>
      </w:r>
      <w:r>
        <w:rPr>
          <w:color w:val="231F20"/>
          <w:sz w:val="17"/>
        </w:rPr>
        <w:t>OLPHA,</w:t>
      </w:r>
      <w:r>
        <w:rPr>
          <w:color w:val="231F20"/>
          <w:spacing w:val="-2"/>
          <w:sz w:val="17"/>
        </w:rPr>
        <w:t> </w:t>
      </w:r>
      <w:r>
        <w:rPr>
          <w:color w:val="231F20"/>
          <w:sz w:val="17"/>
        </w:rPr>
        <w:t>le cui</w:t>
      </w:r>
      <w:r>
        <w:rPr>
          <w:color w:val="231F20"/>
          <w:spacing w:val="-4"/>
          <w:sz w:val="17"/>
        </w:rPr>
        <w:t> </w:t>
      </w:r>
      <w:r>
        <w:rPr>
          <w:color w:val="231F20"/>
          <w:sz w:val="17"/>
        </w:rPr>
        <w:t>caratteristiche</w:t>
      </w:r>
      <w:r>
        <w:rPr>
          <w:color w:val="231F20"/>
          <w:spacing w:val="-4"/>
          <w:sz w:val="17"/>
        </w:rPr>
        <w:t> </w:t>
      </w:r>
      <w:r>
        <w:rPr>
          <w:color w:val="231F20"/>
          <w:sz w:val="17"/>
        </w:rPr>
        <w:t>sono</w:t>
      </w:r>
      <w:r>
        <w:rPr>
          <w:color w:val="231F20"/>
          <w:spacing w:val="-4"/>
          <w:sz w:val="17"/>
        </w:rPr>
        <w:t> </w:t>
      </w:r>
      <w:r>
        <w:rPr>
          <w:color w:val="231F20"/>
          <w:sz w:val="17"/>
        </w:rPr>
        <w:t>riepilogate</w:t>
      </w:r>
      <w:r>
        <w:rPr>
          <w:color w:val="231F20"/>
          <w:spacing w:val="-4"/>
          <w:sz w:val="17"/>
        </w:rPr>
        <w:t> </w:t>
      </w:r>
      <w:r>
        <w:rPr>
          <w:color w:val="231F20"/>
          <w:sz w:val="17"/>
        </w:rPr>
        <w:t>nel</w:t>
      </w:r>
      <w:r>
        <w:rPr>
          <w:color w:val="231F20"/>
          <w:spacing w:val="-4"/>
          <w:sz w:val="17"/>
        </w:rPr>
        <w:t> </w:t>
      </w:r>
      <w:r>
        <w:rPr>
          <w:color w:val="231F20"/>
          <w:sz w:val="17"/>
        </w:rPr>
        <w:t>riassunto</w:t>
      </w:r>
      <w:r>
        <w:rPr>
          <w:color w:val="231F20"/>
          <w:spacing w:val="-4"/>
          <w:sz w:val="17"/>
        </w:rPr>
        <w:t> </w:t>
      </w:r>
      <w:r>
        <w:rPr>
          <w:color w:val="231F20"/>
          <w:sz w:val="17"/>
        </w:rPr>
        <w:t>delle</w:t>
      </w:r>
      <w:r>
        <w:rPr>
          <w:color w:val="231F20"/>
          <w:spacing w:val="-4"/>
          <w:sz w:val="17"/>
        </w:rPr>
        <w:t> </w:t>
      </w:r>
      <w:r>
        <w:rPr>
          <w:color w:val="231F20"/>
          <w:sz w:val="17"/>
        </w:rPr>
        <w:t>caratteristiche</w:t>
      </w:r>
      <w:r>
        <w:rPr>
          <w:color w:val="231F20"/>
          <w:spacing w:val="-4"/>
          <w:sz w:val="17"/>
        </w:rPr>
        <w:t> </w:t>
      </w:r>
      <w:r>
        <w:rPr>
          <w:color w:val="231F20"/>
          <w:sz w:val="17"/>
        </w:rPr>
        <w:t>del prodotto</w:t>
      </w:r>
      <w:r>
        <w:rPr>
          <w:color w:val="231F20"/>
          <w:spacing w:val="-3"/>
          <w:sz w:val="17"/>
        </w:rPr>
        <w:t> </w:t>
      </w:r>
      <w:r>
        <w:rPr>
          <w:color w:val="231F20"/>
          <w:sz w:val="17"/>
        </w:rPr>
        <w:t>(RCP),</w:t>
      </w:r>
      <w:r>
        <w:rPr>
          <w:color w:val="231F20"/>
          <w:spacing w:val="-3"/>
          <w:sz w:val="17"/>
        </w:rPr>
        <w:t> </w:t>
      </w:r>
      <w:r>
        <w:rPr>
          <w:color w:val="231F20"/>
          <w:sz w:val="17"/>
        </w:rPr>
        <w:t>foglio</w:t>
      </w:r>
      <w:r>
        <w:rPr>
          <w:color w:val="231F20"/>
          <w:spacing w:val="-3"/>
          <w:sz w:val="17"/>
        </w:rPr>
        <w:t> </w:t>
      </w:r>
      <w:r>
        <w:rPr>
          <w:color w:val="231F20"/>
          <w:sz w:val="17"/>
        </w:rPr>
        <w:t>illustrativo</w:t>
      </w:r>
      <w:r>
        <w:rPr>
          <w:color w:val="231F20"/>
          <w:spacing w:val="-3"/>
          <w:sz w:val="17"/>
        </w:rPr>
        <w:t> </w:t>
      </w:r>
      <w:r>
        <w:rPr>
          <w:color w:val="231F20"/>
          <w:sz w:val="17"/>
        </w:rPr>
        <w:t>(FI)</w:t>
      </w:r>
      <w:r>
        <w:rPr>
          <w:color w:val="231F20"/>
          <w:spacing w:val="-3"/>
          <w:sz w:val="17"/>
        </w:rPr>
        <w:t> </w:t>
      </w:r>
      <w:r>
        <w:rPr>
          <w:color w:val="231F20"/>
          <w:sz w:val="17"/>
        </w:rPr>
        <w:t>ed</w:t>
      </w:r>
      <w:r>
        <w:rPr>
          <w:color w:val="231F20"/>
          <w:spacing w:val="-3"/>
          <w:sz w:val="17"/>
        </w:rPr>
        <w:t> </w:t>
      </w:r>
      <w:r>
        <w:rPr>
          <w:color w:val="231F20"/>
          <w:sz w:val="17"/>
        </w:rPr>
        <w:t>etichette</w:t>
      </w:r>
      <w:r>
        <w:rPr>
          <w:color w:val="231F20"/>
          <w:spacing w:val="-3"/>
          <w:sz w:val="17"/>
        </w:rPr>
        <w:t> </w:t>
      </w:r>
      <w:r>
        <w:rPr>
          <w:color w:val="231F20"/>
          <w:sz w:val="17"/>
        </w:rPr>
        <w:t>(Eti),</w:t>
      </w:r>
      <w:r>
        <w:rPr>
          <w:color w:val="231F20"/>
          <w:spacing w:val="-3"/>
          <w:sz w:val="17"/>
        </w:rPr>
        <w:t> </w:t>
      </w:r>
      <w:r>
        <w:rPr>
          <w:color w:val="231F20"/>
          <w:sz w:val="17"/>
        </w:rPr>
        <w:t>parti</w:t>
      </w:r>
      <w:r>
        <w:rPr>
          <w:color w:val="231F20"/>
          <w:spacing w:val="-3"/>
          <w:sz w:val="17"/>
        </w:rPr>
        <w:t> </w:t>
      </w:r>
      <w:r>
        <w:rPr>
          <w:color w:val="231F20"/>
          <w:sz w:val="17"/>
        </w:rPr>
        <w:t>integran- ti della determina di cui al presente estratto, nella forma farmaceutica, dosaggi e confezioni alle condizioni e con le specificazioni di seguito </w:t>
      </w:r>
      <w:r>
        <w:rPr>
          <w:color w:val="231F20"/>
          <w:spacing w:val="-2"/>
          <w:sz w:val="17"/>
        </w:rPr>
        <w:t>indicate:</w:t>
      </w:r>
    </w:p>
    <w:p>
      <w:pPr>
        <w:spacing w:line="208" w:lineRule="auto" w:before="53"/>
        <w:ind w:left="113" w:right="0" w:firstLine="511"/>
        <w:jc w:val="left"/>
        <w:rPr>
          <w:sz w:val="17"/>
        </w:rPr>
      </w:pPr>
      <w:r>
        <w:rPr>
          <w:color w:val="231F20"/>
          <w:sz w:val="17"/>
        </w:rPr>
        <w:t>titolare</w:t>
      </w:r>
      <w:r>
        <w:rPr>
          <w:color w:val="231F20"/>
          <w:spacing w:val="-6"/>
          <w:sz w:val="17"/>
        </w:rPr>
        <w:t> </w:t>
      </w:r>
      <w:r>
        <w:rPr>
          <w:color w:val="231F20"/>
          <w:sz w:val="17"/>
        </w:rPr>
        <w:t>A.I.C.: Olpha</w:t>
      </w:r>
      <w:r>
        <w:rPr>
          <w:color w:val="231F20"/>
          <w:spacing w:val="-6"/>
          <w:sz w:val="17"/>
        </w:rPr>
        <w:t> </w:t>
      </w:r>
      <w:r>
        <w:rPr>
          <w:color w:val="231F20"/>
          <w:sz w:val="17"/>
        </w:rPr>
        <w:t>AS, con sede legale e domicilio fiscale in Rupnicu iela 5, Olaine, Olaines novads, LV-2114, Lettonia (LV);</w:t>
      </w:r>
    </w:p>
    <w:p>
      <w:pPr>
        <w:spacing w:before="31"/>
        <w:ind w:left="625" w:right="0" w:firstLine="0"/>
        <w:jc w:val="left"/>
        <w:rPr>
          <w:sz w:val="17"/>
        </w:rPr>
      </w:pPr>
      <w:r>
        <w:rPr>
          <w:color w:val="231F20"/>
          <w:spacing w:val="-2"/>
          <w:sz w:val="17"/>
        </w:rPr>
        <w:t>confezioni:</w:t>
      </w:r>
    </w:p>
    <w:p>
      <w:pPr>
        <w:spacing w:line="208" w:lineRule="auto" w:before="46"/>
        <w:ind w:left="113" w:right="0" w:firstLine="682"/>
        <w:jc w:val="left"/>
        <w:rPr>
          <w:sz w:val="17"/>
        </w:rPr>
      </w:pPr>
      <w:r>
        <w:rPr>
          <w:color w:val="231F20"/>
          <w:sz w:val="17"/>
        </w:rPr>
        <w:t>«60</w:t>
      </w:r>
      <w:r>
        <w:rPr>
          <w:color w:val="231F20"/>
          <w:spacing w:val="-4"/>
          <w:sz w:val="17"/>
        </w:rPr>
        <w:t> </w:t>
      </w:r>
      <w:r>
        <w:rPr>
          <w:color w:val="231F20"/>
          <w:sz w:val="17"/>
        </w:rPr>
        <w:t>mg</w:t>
      </w:r>
      <w:r>
        <w:rPr>
          <w:color w:val="231F20"/>
          <w:spacing w:val="-4"/>
          <w:sz w:val="17"/>
        </w:rPr>
        <w:t> </w:t>
      </w:r>
      <w:r>
        <w:rPr>
          <w:color w:val="231F20"/>
          <w:sz w:val="17"/>
        </w:rPr>
        <w:t>compresse</w:t>
      </w:r>
      <w:r>
        <w:rPr>
          <w:color w:val="231F20"/>
          <w:spacing w:val="-4"/>
          <w:sz w:val="17"/>
        </w:rPr>
        <w:t> </w:t>
      </w:r>
      <w:r>
        <w:rPr>
          <w:color w:val="231F20"/>
          <w:sz w:val="17"/>
        </w:rPr>
        <w:t>rivestite</w:t>
      </w:r>
      <w:r>
        <w:rPr>
          <w:color w:val="231F20"/>
          <w:spacing w:val="-4"/>
          <w:sz w:val="17"/>
        </w:rPr>
        <w:t> </w:t>
      </w:r>
      <w:r>
        <w:rPr>
          <w:color w:val="231F20"/>
          <w:sz w:val="17"/>
        </w:rPr>
        <w:t>con</w:t>
      </w:r>
      <w:r>
        <w:rPr>
          <w:color w:val="231F20"/>
          <w:spacing w:val="-4"/>
          <w:sz w:val="17"/>
        </w:rPr>
        <w:t> </w:t>
      </w:r>
      <w:r>
        <w:rPr>
          <w:color w:val="231F20"/>
          <w:sz w:val="17"/>
        </w:rPr>
        <w:t>film»</w:t>
      </w:r>
      <w:r>
        <w:rPr>
          <w:color w:val="231F20"/>
          <w:spacing w:val="-4"/>
          <w:sz w:val="17"/>
        </w:rPr>
        <w:t> </w:t>
      </w:r>
      <w:r>
        <w:rPr>
          <w:color w:val="231F20"/>
          <w:sz w:val="17"/>
        </w:rPr>
        <w:t>56</w:t>
      </w:r>
      <w:r>
        <w:rPr>
          <w:color w:val="231F20"/>
          <w:spacing w:val="-4"/>
          <w:sz w:val="17"/>
        </w:rPr>
        <w:t> </w:t>
      </w:r>
      <w:r>
        <w:rPr>
          <w:color w:val="231F20"/>
          <w:sz w:val="17"/>
        </w:rPr>
        <w:t>compresse</w:t>
      </w:r>
      <w:r>
        <w:rPr>
          <w:color w:val="231F20"/>
          <w:spacing w:val="-4"/>
          <w:sz w:val="17"/>
        </w:rPr>
        <w:t> </w:t>
      </w:r>
      <w:r>
        <w:rPr>
          <w:color w:val="231F20"/>
          <w:sz w:val="17"/>
        </w:rPr>
        <w:t>in</w:t>
      </w:r>
      <w:r>
        <w:rPr>
          <w:color w:val="231F20"/>
          <w:spacing w:val="-4"/>
          <w:sz w:val="17"/>
        </w:rPr>
        <w:t> </w:t>
      </w:r>
      <w:r>
        <w:rPr>
          <w:color w:val="231F20"/>
          <w:sz w:val="17"/>
        </w:rPr>
        <w:t>blister </w:t>
      </w:r>
      <w:r>
        <w:rPr>
          <w:color w:val="231F20"/>
          <w:spacing w:val="-2"/>
          <w:sz w:val="17"/>
        </w:rPr>
        <w:t>PVC/PVDC/AL</w:t>
      </w:r>
      <w:r>
        <w:rPr>
          <w:color w:val="231F20"/>
          <w:spacing w:val="-10"/>
          <w:sz w:val="17"/>
        </w:rPr>
        <w:t> </w:t>
      </w:r>
      <w:r>
        <w:rPr>
          <w:color w:val="231F20"/>
          <w:spacing w:val="-2"/>
          <w:sz w:val="17"/>
        </w:rPr>
        <w:t>-</w:t>
      </w:r>
      <w:r>
        <w:rPr>
          <w:color w:val="231F20"/>
          <w:spacing w:val="-13"/>
          <w:sz w:val="17"/>
        </w:rPr>
        <w:t> </w:t>
      </w:r>
      <w:r>
        <w:rPr>
          <w:color w:val="231F20"/>
          <w:spacing w:val="-2"/>
          <w:sz w:val="17"/>
        </w:rPr>
        <w:t>A.I.C.</w:t>
      </w:r>
      <w:r>
        <w:rPr>
          <w:color w:val="231F20"/>
          <w:spacing w:val="-3"/>
          <w:sz w:val="17"/>
        </w:rPr>
        <w:t> </w:t>
      </w:r>
      <w:r>
        <w:rPr>
          <w:color w:val="231F20"/>
          <w:spacing w:val="-2"/>
          <w:sz w:val="17"/>
        </w:rPr>
        <w:t>n.</w:t>
      </w:r>
      <w:r>
        <w:rPr>
          <w:color w:val="231F20"/>
          <w:spacing w:val="-3"/>
          <w:sz w:val="17"/>
        </w:rPr>
        <w:t> </w:t>
      </w:r>
      <w:r>
        <w:rPr>
          <w:color w:val="231F20"/>
          <w:spacing w:val="-2"/>
          <w:sz w:val="17"/>
        </w:rPr>
        <w:t>051365017</w:t>
      </w:r>
      <w:r>
        <w:rPr>
          <w:color w:val="231F20"/>
          <w:spacing w:val="-3"/>
          <w:sz w:val="17"/>
        </w:rPr>
        <w:t> </w:t>
      </w:r>
      <w:r>
        <w:rPr>
          <w:color w:val="231F20"/>
          <w:spacing w:val="-2"/>
          <w:sz w:val="17"/>
        </w:rPr>
        <w:t>(in</w:t>
      </w:r>
      <w:r>
        <w:rPr>
          <w:color w:val="231F20"/>
          <w:spacing w:val="-3"/>
          <w:sz w:val="17"/>
        </w:rPr>
        <w:t> </w:t>
      </w:r>
      <w:r>
        <w:rPr>
          <w:color w:val="231F20"/>
          <w:spacing w:val="-2"/>
          <w:sz w:val="17"/>
        </w:rPr>
        <w:t>base</w:t>
      </w:r>
      <w:r>
        <w:rPr>
          <w:color w:val="231F20"/>
          <w:spacing w:val="-3"/>
          <w:sz w:val="17"/>
        </w:rPr>
        <w:t> </w:t>
      </w:r>
      <w:r>
        <w:rPr>
          <w:color w:val="231F20"/>
          <w:spacing w:val="-2"/>
          <w:sz w:val="17"/>
        </w:rPr>
        <w:t>10) 1JZK4T</w:t>
      </w:r>
      <w:r>
        <w:rPr>
          <w:color w:val="231F20"/>
          <w:spacing w:val="-7"/>
          <w:sz w:val="17"/>
        </w:rPr>
        <w:t> </w:t>
      </w:r>
      <w:r>
        <w:rPr>
          <w:color w:val="231F20"/>
          <w:spacing w:val="-2"/>
          <w:sz w:val="17"/>
        </w:rPr>
        <w:t>(in</w:t>
      </w:r>
      <w:r>
        <w:rPr>
          <w:color w:val="231F20"/>
          <w:spacing w:val="-3"/>
          <w:sz w:val="17"/>
        </w:rPr>
        <w:t> </w:t>
      </w:r>
      <w:r>
        <w:rPr>
          <w:color w:val="231F20"/>
          <w:spacing w:val="-2"/>
          <w:sz w:val="17"/>
        </w:rPr>
        <w:t>base </w:t>
      </w:r>
      <w:r>
        <w:rPr>
          <w:color w:val="231F20"/>
          <w:spacing w:val="-4"/>
          <w:sz w:val="17"/>
        </w:rPr>
        <w:t>32);</w:t>
      </w:r>
    </w:p>
    <w:p>
      <w:pPr>
        <w:spacing w:line="208" w:lineRule="auto" w:before="51"/>
        <w:ind w:left="113" w:right="0" w:firstLine="682"/>
        <w:jc w:val="left"/>
        <w:rPr>
          <w:sz w:val="17"/>
        </w:rPr>
      </w:pPr>
      <w:r>
        <w:rPr>
          <w:color w:val="231F20"/>
          <w:sz w:val="17"/>
        </w:rPr>
        <w:t>«60</w:t>
      </w:r>
      <w:r>
        <w:rPr>
          <w:color w:val="231F20"/>
          <w:spacing w:val="-4"/>
          <w:sz w:val="17"/>
        </w:rPr>
        <w:t> </w:t>
      </w:r>
      <w:r>
        <w:rPr>
          <w:color w:val="231F20"/>
          <w:sz w:val="17"/>
        </w:rPr>
        <w:t>mg</w:t>
      </w:r>
      <w:r>
        <w:rPr>
          <w:color w:val="231F20"/>
          <w:spacing w:val="-4"/>
          <w:sz w:val="17"/>
        </w:rPr>
        <w:t> </w:t>
      </w:r>
      <w:r>
        <w:rPr>
          <w:color w:val="231F20"/>
          <w:sz w:val="17"/>
        </w:rPr>
        <w:t>compresse</w:t>
      </w:r>
      <w:r>
        <w:rPr>
          <w:color w:val="231F20"/>
          <w:spacing w:val="-4"/>
          <w:sz w:val="17"/>
        </w:rPr>
        <w:t> </w:t>
      </w:r>
      <w:r>
        <w:rPr>
          <w:color w:val="231F20"/>
          <w:sz w:val="17"/>
        </w:rPr>
        <w:t>rivestite</w:t>
      </w:r>
      <w:r>
        <w:rPr>
          <w:color w:val="231F20"/>
          <w:spacing w:val="-4"/>
          <w:sz w:val="17"/>
        </w:rPr>
        <w:t> </w:t>
      </w:r>
      <w:r>
        <w:rPr>
          <w:color w:val="231F20"/>
          <w:sz w:val="17"/>
        </w:rPr>
        <w:t>con</w:t>
      </w:r>
      <w:r>
        <w:rPr>
          <w:color w:val="231F20"/>
          <w:spacing w:val="-4"/>
          <w:sz w:val="17"/>
        </w:rPr>
        <w:t> </w:t>
      </w:r>
      <w:r>
        <w:rPr>
          <w:color w:val="231F20"/>
          <w:sz w:val="17"/>
        </w:rPr>
        <w:t>film»</w:t>
      </w:r>
      <w:r>
        <w:rPr>
          <w:color w:val="231F20"/>
          <w:spacing w:val="-4"/>
          <w:sz w:val="17"/>
        </w:rPr>
        <w:t> </w:t>
      </w:r>
      <w:r>
        <w:rPr>
          <w:color w:val="231F20"/>
          <w:sz w:val="17"/>
        </w:rPr>
        <w:t>60</w:t>
      </w:r>
      <w:r>
        <w:rPr>
          <w:color w:val="231F20"/>
          <w:spacing w:val="-4"/>
          <w:sz w:val="17"/>
        </w:rPr>
        <w:t> </w:t>
      </w:r>
      <w:r>
        <w:rPr>
          <w:color w:val="231F20"/>
          <w:sz w:val="17"/>
        </w:rPr>
        <w:t>compresse</w:t>
      </w:r>
      <w:r>
        <w:rPr>
          <w:color w:val="231F20"/>
          <w:spacing w:val="-4"/>
          <w:sz w:val="17"/>
        </w:rPr>
        <w:t> </w:t>
      </w:r>
      <w:r>
        <w:rPr>
          <w:color w:val="231F20"/>
          <w:sz w:val="17"/>
        </w:rPr>
        <w:t>in</w:t>
      </w:r>
      <w:r>
        <w:rPr>
          <w:color w:val="231F20"/>
          <w:spacing w:val="-4"/>
          <w:sz w:val="17"/>
        </w:rPr>
        <w:t> </w:t>
      </w:r>
      <w:r>
        <w:rPr>
          <w:color w:val="231F20"/>
          <w:sz w:val="17"/>
        </w:rPr>
        <w:t>blister </w:t>
      </w:r>
      <w:r>
        <w:rPr>
          <w:color w:val="231F20"/>
          <w:spacing w:val="-2"/>
          <w:sz w:val="17"/>
        </w:rPr>
        <w:t>PVC/PVDC/AL</w:t>
      </w:r>
      <w:r>
        <w:rPr>
          <w:color w:val="231F20"/>
          <w:spacing w:val="-9"/>
          <w:sz w:val="17"/>
        </w:rPr>
        <w:t> </w:t>
      </w:r>
      <w:r>
        <w:rPr>
          <w:color w:val="231F20"/>
          <w:spacing w:val="-2"/>
          <w:sz w:val="17"/>
        </w:rPr>
        <w:t>-</w:t>
      </w:r>
      <w:r>
        <w:rPr>
          <w:color w:val="231F20"/>
          <w:spacing w:val="-11"/>
          <w:sz w:val="17"/>
        </w:rPr>
        <w:t> </w:t>
      </w:r>
      <w:r>
        <w:rPr>
          <w:color w:val="231F20"/>
          <w:spacing w:val="-2"/>
          <w:sz w:val="17"/>
        </w:rPr>
        <w:t>A.I.C.</w:t>
      </w:r>
      <w:r>
        <w:rPr>
          <w:color w:val="231F20"/>
          <w:spacing w:val="-1"/>
          <w:sz w:val="17"/>
        </w:rPr>
        <w:t> </w:t>
      </w:r>
      <w:r>
        <w:rPr>
          <w:color w:val="231F20"/>
          <w:spacing w:val="-2"/>
          <w:sz w:val="17"/>
        </w:rPr>
        <w:t>n.</w:t>
      </w:r>
      <w:r>
        <w:rPr>
          <w:color w:val="231F20"/>
          <w:spacing w:val="-1"/>
          <w:sz w:val="17"/>
        </w:rPr>
        <w:t> </w:t>
      </w:r>
      <w:r>
        <w:rPr>
          <w:color w:val="231F20"/>
          <w:spacing w:val="-2"/>
          <w:sz w:val="17"/>
        </w:rPr>
        <w:t>051365029</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2"/>
          <w:sz w:val="17"/>
        </w:rPr>
        <w:t>10)</w:t>
      </w:r>
      <w:r>
        <w:rPr>
          <w:color w:val="231F20"/>
          <w:spacing w:val="-1"/>
          <w:sz w:val="17"/>
        </w:rPr>
        <w:t> </w:t>
      </w:r>
      <w:r>
        <w:rPr>
          <w:color w:val="231F20"/>
          <w:spacing w:val="-2"/>
          <w:sz w:val="17"/>
        </w:rPr>
        <w:t>1JZK55</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4"/>
          <w:sz w:val="17"/>
        </w:rPr>
        <w:t>32);</w:t>
      </w:r>
    </w:p>
    <w:p>
      <w:pPr>
        <w:spacing w:line="208" w:lineRule="auto" w:before="51"/>
        <w:ind w:left="113" w:right="0" w:firstLine="682"/>
        <w:jc w:val="left"/>
        <w:rPr>
          <w:sz w:val="17"/>
        </w:rPr>
      </w:pPr>
      <w:r>
        <w:rPr>
          <w:color w:val="231F20"/>
          <w:sz w:val="17"/>
        </w:rPr>
        <w:t>«60</w:t>
      </w:r>
      <w:r>
        <w:rPr>
          <w:color w:val="231F20"/>
          <w:spacing w:val="-11"/>
          <w:sz w:val="17"/>
        </w:rPr>
        <w:t> </w:t>
      </w:r>
      <w:r>
        <w:rPr>
          <w:color w:val="231F20"/>
          <w:sz w:val="17"/>
        </w:rPr>
        <w:t>mg</w:t>
      </w:r>
      <w:r>
        <w:rPr>
          <w:color w:val="231F20"/>
          <w:spacing w:val="-11"/>
          <w:sz w:val="17"/>
        </w:rPr>
        <w:t> </w:t>
      </w:r>
      <w:r>
        <w:rPr>
          <w:color w:val="231F20"/>
          <w:sz w:val="17"/>
        </w:rPr>
        <w:t>compresse</w:t>
      </w:r>
      <w:r>
        <w:rPr>
          <w:color w:val="231F20"/>
          <w:spacing w:val="-10"/>
          <w:sz w:val="17"/>
        </w:rPr>
        <w:t> </w:t>
      </w:r>
      <w:r>
        <w:rPr>
          <w:color w:val="231F20"/>
          <w:sz w:val="17"/>
        </w:rPr>
        <w:t>rivestite</w:t>
      </w:r>
      <w:r>
        <w:rPr>
          <w:color w:val="231F20"/>
          <w:spacing w:val="-11"/>
          <w:sz w:val="17"/>
        </w:rPr>
        <w:t> </w:t>
      </w:r>
      <w:r>
        <w:rPr>
          <w:color w:val="231F20"/>
          <w:sz w:val="17"/>
        </w:rPr>
        <w:t>con</w:t>
      </w:r>
      <w:r>
        <w:rPr>
          <w:color w:val="231F20"/>
          <w:spacing w:val="-11"/>
          <w:sz w:val="17"/>
        </w:rPr>
        <w:t> </w:t>
      </w:r>
      <w:r>
        <w:rPr>
          <w:color w:val="231F20"/>
          <w:sz w:val="17"/>
        </w:rPr>
        <w:t>film»</w:t>
      </w:r>
      <w:r>
        <w:rPr>
          <w:color w:val="231F20"/>
          <w:spacing w:val="-10"/>
          <w:sz w:val="17"/>
        </w:rPr>
        <w:t> </w:t>
      </w:r>
      <w:r>
        <w:rPr>
          <w:color w:val="231F20"/>
          <w:sz w:val="17"/>
        </w:rPr>
        <w:t>168</w:t>
      </w:r>
      <w:r>
        <w:rPr>
          <w:color w:val="231F20"/>
          <w:spacing w:val="-11"/>
          <w:sz w:val="17"/>
        </w:rPr>
        <w:t> </w:t>
      </w:r>
      <w:r>
        <w:rPr>
          <w:color w:val="231F20"/>
          <w:sz w:val="17"/>
        </w:rPr>
        <w:t>compresse</w:t>
      </w:r>
      <w:r>
        <w:rPr>
          <w:color w:val="231F20"/>
          <w:spacing w:val="-10"/>
          <w:sz w:val="17"/>
        </w:rPr>
        <w:t> </w:t>
      </w:r>
      <w:r>
        <w:rPr>
          <w:color w:val="231F20"/>
          <w:sz w:val="17"/>
        </w:rPr>
        <w:t>in</w:t>
      </w:r>
      <w:r>
        <w:rPr>
          <w:color w:val="231F20"/>
          <w:spacing w:val="-11"/>
          <w:sz w:val="17"/>
        </w:rPr>
        <w:t> </w:t>
      </w:r>
      <w:r>
        <w:rPr>
          <w:color w:val="231F20"/>
          <w:sz w:val="17"/>
        </w:rPr>
        <w:t>blister </w:t>
      </w:r>
      <w:r>
        <w:rPr>
          <w:color w:val="231F20"/>
          <w:spacing w:val="-2"/>
          <w:sz w:val="17"/>
        </w:rPr>
        <w:t>PVC/PVDC/AL</w:t>
      </w:r>
      <w:r>
        <w:rPr>
          <w:color w:val="231F20"/>
          <w:spacing w:val="-9"/>
          <w:sz w:val="17"/>
        </w:rPr>
        <w:t> </w:t>
      </w:r>
      <w:r>
        <w:rPr>
          <w:color w:val="231F20"/>
          <w:spacing w:val="-2"/>
          <w:sz w:val="17"/>
        </w:rPr>
        <w:t>-</w:t>
      </w:r>
      <w:r>
        <w:rPr>
          <w:color w:val="231F20"/>
          <w:spacing w:val="-11"/>
          <w:sz w:val="17"/>
        </w:rPr>
        <w:t> </w:t>
      </w:r>
      <w:r>
        <w:rPr>
          <w:color w:val="231F20"/>
          <w:spacing w:val="-2"/>
          <w:sz w:val="17"/>
        </w:rPr>
        <w:t>A.I.C.</w:t>
      </w:r>
      <w:r>
        <w:rPr>
          <w:color w:val="231F20"/>
          <w:spacing w:val="-1"/>
          <w:sz w:val="17"/>
        </w:rPr>
        <w:t> </w:t>
      </w:r>
      <w:r>
        <w:rPr>
          <w:color w:val="231F20"/>
          <w:spacing w:val="-2"/>
          <w:sz w:val="17"/>
        </w:rPr>
        <w:t>n.</w:t>
      </w:r>
      <w:r>
        <w:rPr>
          <w:color w:val="231F20"/>
          <w:spacing w:val="-1"/>
          <w:sz w:val="17"/>
        </w:rPr>
        <w:t> </w:t>
      </w:r>
      <w:r>
        <w:rPr>
          <w:color w:val="231F20"/>
          <w:spacing w:val="-2"/>
          <w:sz w:val="17"/>
        </w:rPr>
        <w:t>051365031</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2"/>
          <w:sz w:val="17"/>
        </w:rPr>
        <w:t>10)</w:t>
      </w:r>
      <w:r>
        <w:rPr>
          <w:color w:val="231F20"/>
          <w:spacing w:val="-1"/>
          <w:sz w:val="17"/>
        </w:rPr>
        <w:t> </w:t>
      </w:r>
      <w:r>
        <w:rPr>
          <w:color w:val="231F20"/>
          <w:spacing w:val="-2"/>
          <w:sz w:val="17"/>
        </w:rPr>
        <w:t>1JZK57</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4"/>
          <w:sz w:val="17"/>
        </w:rPr>
        <w:t>32);</w:t>
      </w:r>
    </w:p>
    <w:p>
      <w:pPr>
        <w:spacing w:line="208" w:lineRule="auto" w:before="51"/>
        <w:ind w:left="113" w:right="0" w:firstLine="682"/>
        <w:jc w:val="left"/>
        <w:rPr>
          <w:sz w:val="17"/>
        </w:rPr>
      </w:pPr>
      <w:r>
        <w:rPr>
          <w:color w:val="231F20"/>
          <w:sz w:val="17"/>
        </w:rPr>
        <w:t>«60 mg compresse rivestite con film» 196 compresse in </w:t>
      </w:r>
      <w:r>
        <w:rPr>
          <w:color w:val="231F20"/>
          <w:sz w:val="17"/>
        </w:rPr>
        <w:t>bli- ster</w:t>
      </w:r>
      <w:r>
        <w:rPr>
          <w:color w:val="231F20"/>
          <w:spacing w:val="19"/>
          <w:sz w:val="17"/>
        </w:rPr>
        <w:t> </w:t>
      </w:r>
      <w:r>
        <w:rPr>
          <w:color w:val="231F20"/>
          <w:sz w:val="17"/>
        </w:rPr>
        <w:t>PVC/PVDC/AL</w:t>
      </w:r>
      <w:r>
        <w:rPr>
          <w:color w:val="231F20"/>
          <w:spacing w:val="14"/>
          <w:sz w:val="17"/>
        </w:rPr>
        <w:t> </w:t>
      </w:r>
      <w:r>
        <w:rPr>
          <w:color w:val="231F20"/>
          <w:sz w:val="17"/>
        </w:rPr>
        <w:t>-</w:t>
      </w:r>
      <w:r>
        <w:rPr>
          <w:color w:val="231F20"/>
          <w:spacing w:val="10"/>
          <w:sz w:val="17"/>
        </w:rPr>
        <w:t> </w:t>
      </w:r>
      <w:r>
        <w:rPr>
          <w:color w:val="231F20"/>
          <w:sz w:val="17"/>
        </w:rPr>
        <w:t>A.I.C.</w:t>
      </w:r>
      <w:r>
        <w:rPr>
          <w:color w:val="231F20"/>
          <w:spacing w:val="20"/>
          <w:sz w:val="17"/>
        </w:rPr>
        <w:t> </w:t>
      </w:r>
      <w:r>
        <w:rPr>
          <w:color w:val="231F20"/>
          <w:sz w:val="17"/>
        </w:rPr>
        <w:t>n.</w:t>
      </w:r>
      <w:r>
        <w:rPr>
          <w:color w:val="231F20"/>
          <w:spacing w:val="19"/>
          <w:sz w:val="17"/>
        </w:rPr>
        <w:t> </w:t>
      </w:r>
      <w:r>
        <w:rPr>
          <w:color w:val="231F20"/>
          <w:sz w:val="17"/>
        </w:rPr>
        <w:t>051365043</w:t>
      </w:r>
      <w:r>
        <w:rPr>
          <w:color w:val="231F20"/>
          <w:spacing w:val="20"/>
          <w:sz w:val="17"/>
        </w:rPr>
        <w:t> </w:t>
      </w:r>
      <w:r>
        <w:rPr>
          <w:color w:val="231F20"/>
          <w:sz w:val="17"/>
        </w:rPr>
        <w:t>(in</w:t>
      </w:r>
      <w:r>
        <w:rPr>
          <w:color w:val="231F20"/>
          <w:spacing w:val="19"/>
          <w:sz w:val="17"/>
        </w:rPr>
        <w:t> </w:t>
      </w:r>
      <w:r>
        <w:rPr>
          <w:color w:val="231F20"/>
          <w:sz w:val="17"/>
        </w:rPr>
        <w:t>base</w:t>
      </w:r>
      <w:r>
        <w:rPr>
          <w:color w:val="231F20"/>
          <w:spacing w:val="20"/>
          <w:sz w:val="17"/>
        </w:rPr>
        <w:t> </w:t>
      </w:r>
      <w:r>
        <w:rPr>
          <w:color w:val="231F20"/>
          <w:sz w:val="17"/>
        </w:rPr>
        <w:t>10)</w:t>
      </w:r>
      <w:r>
        <w:rPr>
          <w:color w:val="231F20"/>
          <w:spacing w:val="19"/>
          <w:sz w:val="17"/>
        </w:rPr>
        <w:t> </w:t>
      </w:r>
      <w:r>
        <w:rPr>
          <w:color w:val="231F20"/>
          <w:sz w:val="17"/>
        </w:rPr>
        <w:t>1JZK5M</w:t>
      </w:r>
      <w:r>
        <w:rPr>
          <w:color w:val="231F20"/>
          <w:spacing w:val="20"/>
          <w:sz w:val="17"/>
        </w:rPr>
        <w:t> </w:t>
      </w:r>
      <w:r>
        <w:rPr>
          <w:color w:val="231F20"/>
          <w:spacing w:val="-5"/>
          <w:sz w:val="17"/>
        </w:rPr>
        <w:t>(in</w:t>
      </w:r>
    </w:p>
    <w:p>
      <w:pPr>
        <w:spacing w:line="176" w:lineRule="exact" w:before="0"/>
        <w:ind w:left="113" w:right="0" w:firstLine="0"/>
        <w:jc w:val="left"/>
        <w:rPr>
          <w:sz w:val="17"/>
        </w:rPr>
      </w:pPr>
      <w:r>
        <w:rPr>
          <w:color w:val="231F20"/>
          <w:sz w:val="17"/>
        </w:rPr>
        <w:t>base </w:t>
      </w:r>
      <w:r>
        <w:rPr>
          <w:color w:val="231F20"/>
          <w:spacing w:val="-4"/>
          <w:sz w:val="17"/>
        </w:rPr>
        <w:t>32);</w:t>
      </w:r>
    </w:p>
    <w:p>
      <w:pPr>
        <w:spacing w:line="208" w:lineRule="auto" w:before="46"/>
        <w:ind w:left="113" w:right="0" w:firstLine="682"/>
        <w:jc w:val="left"/>
        <w:rPr>
          <w:sz w:val="17"/>
        </w:rPr>
      </w:pPr>
      <w:r>
        <w:rPr>
          <w:color w:val="231F20"/>
          <w:sz w:val="17"/>
        </w:rPr>
        <w:t>«60</w:t>
      </w:r>
      <w:r>
        <w:rPr>
          <w:color w:val="231F20"/>
          <w:spacing w:val="-4"/>
          <w:sz w:val="17"/>
        </w:rPr>
        <w:t> </w:t>
      </w:r>
      <w:r>
        <w:rPr>
          <w:color w:val="231F20"/>
          <w:sz w:val="17"/>
        </w:rPr>
        <w:t>mg</w:t>
      </w:r>
      <w:r>
        <w:rPr>
          <w:color w:val="231F20"/>
          <w:spacing w:val="-3"/>
          <w:sz w:val="17"/>
        </w:rPr>
        <w:t> </w:t>
      </w:r>
      <w:r>
        <w:rPr>
          <w:color w:val="231F20"/>
          <w:sz w:val="17"/>
        </w:rPr>
        <w:t>compresse</w:t>
      </w:r>
      <w:r>
        <w:rPr>
          <w:color w:val="231F20"/>
          <w:spacing w:val="-3"/>
          <w:sz w:val="17"/>
        </w:rPr>
        <w:t> </w:t>
      </w:r>
      <w:r>
        <w:rPr>
          <w:color w:val="231F20"/>
          <w:sz w:val="17"/>
        </w:rPr>
        <w:t>rivestite</w:t>
      </w:r>
      <w:r>
        <w:rPr>
          <w:color w:val="231F20"/>
          <w:spacing w:val="-3"/>
          <w:sz w:val="17"/>
        </w:rPr>
        <w:t> </w:t>
      </w:r>
      <w:r>
        <w:rPr>
          <w:color w:val="231F20"/>
          <w:sz w:val="17"/>
        </w:rPr>
        <w:t>con</w:t>
      </w:r>
      <w:r>
        <w:rPr>
          <w:color w:val="231F20"/>
          <w:spacing w:val="-3"/>
          <w:sz w:val="17"/>
        </w:rPr>
        <w:t> </w:t>
      </w:r>
      <w:r>
        <w:rPr>
          <w:color w:val="231F20"/>
          <w:sz w:val="17"/>
        </w:rPr>
        <w:t>film»</w:t>
      </w:r>
      <w:r>
        <w:rPr>
          <w:color w:val="231F20"/>
          <w:spacing w:val="-4"/>
          <w:sz w:val="17"/>
        </w:rPr>
        <w:t> </w:t>
      </w:r>
      <w:r>
        <w:rPr>
          <w:color w:val="231F20"/>
          <w:sz w:val="17"/>
        </w:rPr>
        <w:t>56</w:t>
      </w:r>
      <w:r>
        <w:rPr>
          <w:color w:val="231F20"/>
          <w:spacing w:val="-3"/>
          <w:sz w:val="17"/>
        </w:rPr>
        <w:t> </w:t>
      </w:r>
      <w:r>
        <w:rPr>
          <w:color w:val="231F20"/>
          <w:sz w:val="17"/>
        </w:rPr>
        <w:t>compresse</w:t>
      </w:r>
      <w:r>
        <w:rPr>
          <w:color w:val="231F20"/>
          <w:spacing w:val="-3"/>
          <w:sz w:val="17"/>
        </w:rPr>
        <w:t> </w:t>
      </w:r>
      <w:r>
        <w:rPr>
          <w:color w:val="231F20"/>
          <w:sz w:val="17"/>
        </w:rPr>
        <w:t>in</w:t>
      </w:r>
      <w:r>
        <w:rPr>
          <w:color w:val="231F20"/>
          <w:spacing w:val="-3"/>
          <w:sz w:val="17"/>
        </w:rPr>
        <w:t> </w:t>
      </w:r>
      <w:r>
        <w:rPr>
          <w:color w:val="231F20"/>
          <w:sz w:val="17"/>
        </w:rPr>
        <w:t>blister </w:t>
      </w:r>
      <w:r>
        <w:rPr>
          <w:color w:val="231F20"/>
          <w:spacing w:val="-4"/>
          <w:sz w:val="17"/>
        </w:rPr>
        <w:t>PVC/PE/PVDC/AL</w:t>
      </w:r>
      <w:r>
        <w:rPr>
          <w:color w:val="231F20"/>
          <w:spacing w:val="-21"/>
          <w:sz w:val="17"/>
        </w:rPr>
        <w:t> </w:t>
      </w:r>
      <w:r>
        <w:rPr>
          <w:color w:val="231F20"/>
          <w:spacing w:val="-4"/>
          <w:sz w:val="17"/>
        </w:rPr>
        <w:t>-</w:t>
      </w:r>
      <w:r>
        <w:rPr>
          <w:color w:val="231F20"/>
          <w:spacing w:val="-24"/>
          <w:sz w:val="17"/>
        </w:rPr>
        <w:t> </w:t>
      </w:r>
      <w:r>
        <w:rPr>
          <w:color w:val="231F20"/>
          <w:spacing w:val="-4"/>
          <w:sz w:val="17"/>
        </w:rPr>
        <w:t>A.I.C.</w:t>
      </w:r>
      <w:r>
        <w:rPr>
          <w:color w:val="231F20"/>
          <w:spacing w:val="-15"/>
          <w:sz w:val="17"/>
        </w:rPr>
        <w:t> </w:t>
      </w:r>
      <w:r>
        <w:rPr>
          <w:color w:val="231F20"/>
          <w:spacing w:val="-4"/>
          <w:sz w:val="17"/>
        </w:rPr>
        <w:t>n.</w:t>
      </w:r>
      <w:r>
        <w:rPr>
          <w:color w:val="231F20"/>
          <w:spacing w:val="-15"/>
          <w:sz w:val="17"/>
        </w:rPr>
        <w:t> </w:t>
      </w:r>
      <w:r>
        <w:rPr>
          <w:color w:val="231F20"/>
          <w:spacing w:val="-4"/>
          <w:sz w:val="17"/>
        </w:rPr>
        <w:t>051365056</w:t>
      </w:r>
      <w:r>
        <w:rPr>
          <w:color w:val="231F20"/>
          <w:spacing w:val="-15"/>
          <w:sz w:val="17"/>
        </w:rPr>
        <w:t> </w:t>
      </w:r>
      <w:r>
        <w:rPr>
          <w:color w:val="231F20"/>
          <w:spacing w:val="-4"/>
          <w:sz w:val="17"/>
        </w:rPr>
        <w:t>(in</w:t>
      </w:r>
      <w:r>
        <w:rPr>
          <w:color w:val="231F20"/>
          <w:spacing w:val="-15"/>
          <w:sz w:val="17"/>
        </w:rPr>
        <w:t> </w:t>
      </w:r>
      <w:r>
        <w:rPr>
          <w:color w:val="231F20"/>
          <w:spacing w:val="-4"/>
          <w:sz w:val="17"/>
        </w:rPr>
        <w:t>base</w:t>
      </w:r>
      <w:r>
        <w:rPr>
          <w:color w:val="231F20"/>
          <w:spacing w:val="-15"/>
          <w:sz w:val="17"/>
        </w:rPr>
        <w:t> </w:t>
      </w:r>
      <w:r>
        <w:rPr>
          <w:color w:val="231F20"/>
          <w:spacing w:val="-4"/>
          <w:sz w:val="17"/>
        </w:rPr>
        <w:t>10)</w:t>
      </w:r>
      <w:r>
        <w:rPr>
          <w:color w:val="231F20"/>
          <w:spacing w:val="-15"/>
          <w:sz w:val="17"/>
        </w:rPr>
        <w:t> </w:t>
      </w:r>
      <w:r>
        <w:rPr>
          <w:color w:val="231F20"/>
          <w:spacing w:val="-4"/>
          <w:sz w:val="17"/>
        </w:rPr>
        <w:t>1JZK60</w:t>
      </w:r>
      <w:r>
        <w:rPr>
          <w:color w:val="231F20"/>
          <w:spacing w:val="-15"/>
          <w:sz w:val="17"/>
        </w:rPr>
        <w:t> </w:t>
      </w:r>
      <w:r>
        <w:rPr>
          <w:color w:val="231F20"/>
          <w:spacing w:val="-4"/>
          <w:sz w:val="17"/>
        </w:rPr>
        <w:t>(in</w:t>
      </w:r>
      <w:r>
        <w:rPr>
          <w:color w:val="231F20"/>
          <w:spacing w:val="-15"/>
          <w:sz w:val="17"/>
        </w:rPr>
        <w:t> </w:t>
      </w:r>
      <w:r>
        <w:rPr>
          <w:color w:val="231F20"/>
          <w:spacing w:val="-4"/>
          <w:sz w:val="17"/>
        </w:rPr>
        <w:t>base</w:t>
      </w:r>
      <w:r>
        <w:rPr>
          <w:color w:val="231F20"/>
          <w:spacing w:val="-15"/>
          <w:sz w:val="17"/>
        </w:rPr>
        <w:t> </w:t>
      </w:r>
      <w:r>
        <w:rPr>
          <w:color w:val="231F20"/>
          <w:spacing w:val="-4"/>
          <w:sz w:val="17"/>
        </w:rPr>
        <w:t>32);</w:t>
      </w:r>
    </w:p>
    <w:p>
      <w:pPr>
        <w:spacing w:line="208" w:lineRule="auto" w:before="51"/>
        <w:ind w:left="113" w:right="0" w:firstLine="682"/>
        <w:jc w:val="left"/>
        <w:rPr>
          <w:sz w:val="17"/>
        </w:rPr>
      </w:pPr>
      <w:r>
        <w:rPr>
          <w:color w:val="231F20"/>
          <w:sz w:val="17"/>
        </w:rPr>
        <w:t>«60</w:t>
      </w:r>
      <w:r>
        <w:rPr>
          <w:color w:val="231F20"/>
          <w:spacing w:val="-3"/>
          <w:sz w:val="17"/>
        </w:rPr>
        <w:t> </w:t>
      </w:r>
      <w:r>
        <w:rPr>
          <w:color w:val="231F20"/>
          <w:sz w:val="17"/>
        </w:rPr>
        <w:t>mg</w:t>
      </w:r>
      <w:r>
        <w:rPr>
          <w:color w:val="231F20"/>
          <w:spacing w:val="-3"/>
          <w:sz w:val="17"/>
        </w:rPr>
        <w:t> </w:t>
      </w:r>
      <w:r>
        <w:rPr>
          <w:color w:val="231F20"/>
          <w:sz w:val="17"/>
        </w:rPr>
        <w:t>compresse</w:t>
      </w:r>
      <w:r>
        <w:rPr>
          <w:color w:val="231F20"/>
          <w:spacing w:val="-2"/>
          <w:sz w:val="17"/>
        </w:rPr>
        <w:t> </w:t>
      </w:r>
      <w:r>
        <w:rPr>
          <w:color w:val="231F20"/>
          <w:sz w:val="17"/>
        </w:rPr>
        <w:t>rivestite</w:t>
      </w:r>
      <w:r>
        <w:rPr>
          <w:color w:val="231F20"/>
          <w:spacing w:val="-3"/>
          <w:sz w:val="17"/>
        </w:rPr>
        <w:t> </w:t>
      </w:r>
      <w:r>
        <w:rPr>
          <w:color w:val="231F20"/>
          <w:sz w:val="17"/>
        </w:rPr>
        <w:t>con</w:t>
      </w:r>
      <w:r>
        <w:rPr>
          <w:color w:val="231F20"/>
          <w:spacing w:val="-2"/>
          <w:sz w:val="17"/>
        </w:rPr>
        <w:t> </w:t>
      </w:r>
      <w:r>
        <w:rPr>
          <w:color w:val="231F20"/>
          <w:sz w:val="17"/>
        </w:rPr>
        <w:t>film»</w:t>
      </w:r>
      <w:r>
        <w:rPr>
          <w:color w:val="231F20"/>
          <w:spacing w:val="-3"/>
          <w:sz w:val="17"/>
        </w:rPr>
        <w:t> </w:t>
      </w:r>
      <w:r>
        <w:rPr>
          <w:color w:val="231F20"/>
          <w:sz w:val="17"/>
        </w:rPr>
        <w:t>60</w:t>
      </w:r>
      <w:r>
        <w:rPr>
          <w:color w:val="231F20"/>
          <w:spacing w:val="-2"/>
          <w:sz w:val="17"/>
        </w:rPr>
        <w:t> </w:t>
      </w:r>
      <w:r>
        <w:rPr>
          <w:color w:val="231F20"/>
          <w:sz w:val="17"/>
        </w:rPr>
        <w:t>compresse</w:t>
      </w:r>
      <w:r>
        <w:rPr>
          <w:color w:val="231F20"/>
          <w:spacing w:val="-3"/>
          <w:sz w:val="17"/>
        </w:rPr>
        <w:t> </w:t>
      </w:r>
      <w:r>
        <w:rPr>
          <w:color w:val="231F20"/>
          <w:sz w:val="17"/>
        </w:rPr>
        <w:t>in</w:t>
      </w:r>
      <w:r>
        <w:rPr>
          <w:color w:val="231F20"/>
          <w:spacing w:val="-2"/>
          <w:sz w:val="17"/>
        </w:rPr>
        <w:t> </w:t>
      </w:r>
      <w:r>
        <w:rPr>
          <w:color w:val="231F20"/>
          <w:sz w:val="17"/>
        </w:rPr>
        <w:t>blister </w:t>
      </w:r>
      <w:r>
        <w:rPr>
          <w:color w:val="231F20"/>
          <w:spacing w:val="-4"/>
          <w:sz w:val="17"/>
        </w:rPr>
        <w:t>PVC/PE/PVDC/AL</w:t>
      </w:r>
      <w:r>
        <w:rPr>
          <w:color w:val="231F20"/>
          <w:spacing w:val="-23"/>
          <w:sz w:val="17"/>
        </w:rPr>
        <w:t> </w:t>
      </w:r>
      <w:r>
        <w:rPr>
          <w:color w:val="231F20"/>
          <w:spacing w:val="-4"/>
          <w:sz w:val="17"/>
        </w:rPr>
        <w:t>-</w:t>
      </w:r>
      <w:r>
        <w:rPr>
          <w:color w:val="231F20"/>
          <w:spacing w:val="-26"/>
          <w:sz w:val="17"/>
        </w:rPr>
        <w:t> </w:t>
      </w:r>
      <w:r>
        <w:rPr>
          <w:color w:val="231F20"/>
          <w:spacing w:val="-4"/>
          <w:sz w:val="17"/>
        </w:rPr>
        <w:t>A.I.C.</w:t>
      </w:r>
      <w:r>
        <w:rPr>
          <w:color w:val="231F20"/>
          <w:spacing w:val="-17"/>
          <w:sz w:val="17"/>
        </w:rPr>
        <w:t> </w:t>
      </w:r>
      <w:r>
        <w:rPr>
          <w:color w:val="231F20"/>
          <w:spacing w:val="-4"/>
          <w:sz w:val="17"/>
        </w:rPr>
        <w:t>n.</w:t>
      </w:r>
      <w:r>
        <w:rPr>
          <w:color w:val="231F20"/>
          <w:spacing w:val="-17"/>
          <w:sz w:val="17"/>
        </w:rPr>
        <w:t> </w:t>
      </w:r>
      <w:r>
        <w:rPr>
          <w:color w:val="231F20"/>
          <w:spacing w:val="-4"/>
          <w:sz w:val="17"/>
        </w:rPr>
        <w:t>051365068</w:t>
      </w:r>
      <w:r>
        <w:rPr>
          <w:color w:val="231F20"/>
          <w:spacing w:val="-17"/>
          <w:sz w:val="17"/>
        </w:rPr>
        <w:t> </w:t>
      </w:r>
      <w:r>
        <w:rPr>
          <w:color w:val="231F20"/>
          <w:spacing w:val="-4"/>
          <w:sz w:val="17"/>
        </w:rPr>
        <w:t>(in</w:t>
      </w:r>
      <w:r>
        <w:rPr>
          <w:color w:val="231F20"/>
          <w:spacing w:val="-17"/>
          <w:sz w:val="17"/>
        </w:rPr>
        <w:t> </w:t>
      </w:r>
      <w:r>
        <w:rPr>
          <w:color w:val="231F20"/>
          <w:spacing w:val="-4"/>
          <w:sz w:val="17"/>
        </w:rPr>
        <w:t>base</w:t>
      </w:r>
      <w:r>
        <w:rPr>
          <w:color w:val="231F20"/>
          <w:spacing w:val="-17"/>
          <w:sz w:val="17"/>
        </w:rPr>
        <w:t> </w:t>
      </w:r>
      <w:r>
        <w:rPr>
          <w:color w:val="231F20"/>
          <w:spacing w:val="-4"/>
          <w:sz w:val="17"/>
        </w:rPr>
        <w:t>10)</w:t>
      </w:r>
      <w:r>
        <w:rPr>
          <w:color w:val="231F20"/>
          <w:spacing w:val="-17"/>
          <w:sz w:val="17"/>
        </w:rPr>
        <w:t> </w:t>
      </w:r>
      <w:r>
        <w:rPr>
          <w:color w:val="231F20"/>
          <w:spacing w:val="-4"/>
          <w:sz w:val="17"/>
        </w:rPr>
        <w:t>1JZK6D</w:t>
      </w:r>
      <w:r>
        <w:rPr>
          <w:color w:val="231F20"/>
          <w:spacing w:val="-17"/>
          <w:sz w:val="17"/>
        </w:rPr>
        <w:t> </w:t>
      </w:r>
      <w:r>
        <w:rPr>
          <w:color w:val="231F20"/>
          <w:spacing w:val="-4"/>
          <w:sz w:val="17"/>
        </w:rPr>
        <w:t>(in</w:t>
      </w:r>
      <w:r>
        <w:rPr>
          <w:color w:val="231F20"/>
          <w:spacing w:val="-17"/>
          <w:sz w:val="17"/>
        </w:rPr>
        <w:t> </w:t>
      </w:r>
      <w:r>
        <w:rPr>
          <w:color w:val="231F20"/>
          <w:spacing w:val="-4"/>
          <w:sz w:val="17"/>
        </w:rPr>
        <w:t>base</w:t>
      </w:r>
      <w:r>
        <w:rPr>
          <w:color w:val="231F20"/>
          <w:spacing w:val="-17"/>
          <w:sz w:val="17"/>
        </w:rPr>
        <w:t> </w:t>
      </w:r>
      <w:r>
        <w:rPr>
          <w:color w:val="231F20"/>
          <w:spacing w:val="-4"/>
          <w:sz w:val="17"/>
        </w:rPr>
        <w:t>32);</w:t>
      </w:r>
    </w:p>
    <w:p>
      <w:pPr>
        <w:spacing w:line="208" w:lineRule="auto" w:before="51"/>
        <w:ind w:left="113" w:right="0" w:firstLine="682"/>
        <w:jc w:val="left"/>
        <w:rPr>
          <w:sz w:val="17"/>
        </w:rPr>
      </w:pPr>
      <w:r>
        <w:rPr>
          <w:color w:val="231F20"/>
          <w:sz w:val="17"/>
        </w:rPr>
        <w:t>«60 mg compresse rivestite con film» 168 compresse in </w:t>
      </w:r>
      <w:r>
        <w:rPr>
          <w:color w:val="231F20"/>
          <w:sz w:val="17"/>
        </w:rPr>
        <w:t>bli- ster</w:t>
      </w:r>
      <w:r>
        <w:rPr>
          <w:color w:val="231F20"/>
          <w:spacing w:val="-3"/>
          <w:sz w:val="17"/>
        </w:rPr>
        <w:t> </w:t>
      </w:r>
      <w:r>
        <w:rPr>
          <w:color w:val="231F20"/>
          <w:sz w:val="17"/>
        </w:rPr>
        <w:t>PVC/PE/PVDC/AL</w:t>
      </w:r>
      <w:r>
        <w:rPr>
          <w:color w:val="231F20"/>
          <w:spacing w:val="-9"/>
          <w:sz w:val="17"/>
        </w:rPr>
        <w:t> </w:t>
      </w:r>
      <w:r>
        <w:rPr>
          <w:color w:val="231F20"/>
          <w:sz w:val="17"/>
        </w:rPr>
        <w:t>-</w:t>
      </w:r>
      <w:r>
        <w:rPr>
          <w:color w:val="231F20"/>
          <w:spacing w:val="-11"/>
          <w:sz w:val="17"/>
        </w:rPr>
        <w:t> </w:t>
      </w:r>
      <w:r>
        <w:rPr>
          <w:color w:val="231F20"/>
          <w:sz w:val="17"/>
        </w:rPr>
        <w:t>A.I.C.</w:t>
      </w:r>
      <w:r>
        <w:rPr>
          <w:color w:val="231F20"/>
          <w:spacing w:val="-2"/>
          <w:sz w:val="17"/>
        </w:rPr>
        <w:t> </w:t>
      </w:r>
      <w:r>
        <w:rPr>
          <w:color w:val="231F20"/>
          <w:sz w:val="17"/>
        </w:rPr>
        <w:t>n.</w:t>
      </w:r>
      <w:r>
        <w:rPr>
          <w:color w:val="231F20"/>
          <w:spacing w:val="-3"/>
          <w:sz w:val="17"/>
        </w:rPr>
        <w:t> </w:t>
      </w:r>
      <w:r>
        <w:rPr>
          <w:color w:val="231F20"/>
          <w:sz w:val="17"/>
        </w:rPr>
        <w:t>051365070</w:t>
      </w:r>
      <w:r>
        <w:rPr>
          <w:color w:val="231F20"/>
          <w:spacing w:val="-2"/>
          <w:sz w:val="17"/>
        </w:rPr>
        <w:t> </w:t>
      </w:r>
      <w:r>
        <w:rPr>
          <w:color w:val="231F20"/>
          <w:sz w:val="17"/>
        </w:rPr>
        <w:t>(in</w:t>
      </w:r>
      <w:r>
        <w:rPr>
          <w:color w:val="231F20"/>
          <w:spacing w:val="-3"/>
          <w:sz w:val="17"/>
        </w:rPr>
        <w:t> </w:t>
      </w:r>
      <w:r>
        <w:rPr>
          <w:color w:val="231F20"/>
          <w:sz w:val="17"/>
        </w:rPr>
        <w:t>base</w:t>
      </w:r>
      <w:r>
        <w:rPr>
          <w:color w:val="231F20"/>
          <w:spacing w:val="-2"/>
          <w:sz w:val="17"/>
        </w:rPr>
        <w:t> </w:t>
      </w:r>
      <w:r>
        <w:rPr>
          <w:color w:val="231F20"/>
          <w:sz w:val="17"/>
        </w:rPr>
        <w:t>10)</w:t>
      </w:r>
      <w:r>
        <w:rPr>
          <w:color w:val="231F20"/>
          <w:spacing w:val="-3"/>
          <w:sz w:val="17"/>
        </w:rPr>
        <w:t> </w:t>
      </w:r>
      <w:r>
        <w:rPr>
          <w:color w:val="231F20"/>
          <w:sz w:val="17"/>
        </w:rPr>
        <w:t>1JZK6G</w:t>
      </w:r>
      <w:r>
        <w:rPr>
          <w:color w:val="231F20"/>
          <w:spacing w:val="-2"/>
          <w:sz w:val="17"/>
        </w:rPr>
        <w:t> </w:t>
      </w:r>
      <w:r>
        <w:rPr>
          <w:color w:val="231F20"/>
          <w:spacing w:val="-5"/>
          <w:sz w:val="17"/>
        </w:rPr>
        <w:t>(in</w:t>
      </w:r>
    </w:p>
    <w:p>
      <w:pPr>
        <w:spacing w:line="176" w:lineRule="exact" w:before="0"/>
        <w:ind w:left="113" w:right="0" w:firstLine="0"/>
        <w:jc w:val="left"/>
        <w:rPr>
          <w:sz w:val="17"/>
        </w:rPr>
      </w:pPr>
      <w:r>
        <w:rPr>
          <w:color w:val="231F20"/>
          <w:sz w:val="17"/>
        </w:rPr>
        <w:t>base </w:t>
      </w:r>
      <w:r>
        <w:rPr>
          <w:color w:val="231F20"/>
          <w:spacing w:val="-4"/>
          <w:sz w:val="17"/>
        </w:rPr>
        <w:t>32);</w:t>
      </w:r>
    </w:p>
    <w:p>
      <w:pPr>
        <w:spacing w:line="208" w:lineRule="auto" w:before="46"/>
        <w:ind w:left="113" w:right="0" w:firstLine="682"/>
        <w:jc w:val="left"/>
        <w:rPr>
          <w:sz w:val="17"/>
        </w:rPr>
      </w:pPr>
      <w:r>
        <w:rPr>
          <w:color w:val="231F20"/>
          <w:sz w:val="17"/>
        </w:rPr>
        <w:t>«60 mg compresse rivestite con film» 196 compresse in </w:t>
      </w:r>
      <w:r>
        <w:rPr>
          <w:color w:val="231F20"/>
          <w:sz w:val="17"/>
        </w:rPr>
        <w:t>bli- ster</w:t>
      </w:r>
      <w:r>
        <w:rPr>
          <w:color w:val="231F20"/>
          <w:spacing w:val="-3"/>
          <w:sz w:val="17"/>
        </w:rPr>
        <w:t> </w:t>
      </w:r>
      <w:r>
        <w:rPr>
          <w:color w:val="231F20"/>
          <w:sz w:val="17"/>
        </w:rPr>
        <w:t>PVC/PE/PVDC/AL</w:t>
      </w:r>
      <w:r>
        <w:rPr>
          <w:color w:val="231F20"/>
          <w:spacing w:val="-9"/>
          <w:sz w:val="17"/>
        </w:rPr>
        <w:t> </w:t>
      </w:r>
      <w:r>
        <w:rPr>
          <w:color w:val="231F20"/>
          <w:sz w:val="17"/>
        </w:rPr>
        <w:t>-</w:t>
      </w:r>
      <w:r>
        <w:rPr>
          <w:color w:val="231F20"/>
          <w:spacing w:val="-11"/>
          <w:sz w:val="17"/>
        </w:rPr>
        <w:t> </w:t>
      </w:r>
      <w:r>
        <w:rPr>
          <w:color w:val="231F20"/>
          <w:sz w:val="17"/>
        </w:rPr>
        <w:t>A.I.C.</w:t>
      </w:r>
      <w:r>
        <w:rPr>
          <w:color w:val="231F20"/>
          <w:spacing w:val="-2"/>
          <w:sz w:val="17"/>
        </w:rPr>
        <w:t> </w:t>
      </w:r>
      <w:r>
        <w:rPr>
          <w:color w:val="231F20"/>
          <w:sz w:val="17"/>
        </w:rPr>
        <w:t>n.</w:t>
      </w:r>
      <w:r>
        <w:rPr>
          <w:color w:val="231F20"/>
          <w:spacing w:val="-3"/>
          <w:sz w:val="17"/>
        </w:rPr>
        <w:t> </w:t>
      </w:r>
      <w:r>
        <w:rPr>
          <w:color w:val="231F20"/>
          <w:sz w:val="17"/>
        </w:rPr>
        <w:t>051365082</w:t>
      </w:r>
      <w:r>
        <w:rPr>
          <w:color w:val="231F20"/>
          <w:spacing w:val="-2"/>
          <w:sz w:val="17"/>
        </w:rPr>
        <w:t> </w:t>
      </w:r>
      <w:r>
        <w:rPr>
          <w:color w:val="231F20"/>
          <w:sz w:val="17"/>
        </w:rPr>
        <w:t>(in</w:t>
      </w:r>
      <w:r>
        <w:rPr>
          <w:color w:val="231F20"/>
          <w:spacing w:val="-3"/>
          <w:sz w:val="17"/>
        </w:rPr>
        <w:t> </w:t>
      </w:r>
      <w:r>
        <w:rPr>
          <w:color w:val="231F20"/>
          <w:sz w:val="17"/>
        </w:rPr>
        <w:t>base</w:t>
      </w:r>
      <w:r>
        <w:rPr>
          <w:color w:val="231F20"/>
          <w:spacing w:val="-2"/>
          <w:sz w:val="17"/>
        </w:rPr>
        <w:t> </w:t>
      </w:r>
      <w:r>
        <w:rPr>
          <w:color w:val="231F20"/>
          <w:sz w:val="17"/>
        </w:rPr>
        <w:t>10)</w:t>
      </w:r>
      <w:r>
        <w:rPr>
          <w:color w:val="231F20"/>
          <w:spacing w:val="-3"/>
          <w:sz w:val="17"/>
        </w:rPr>
        <w:t> </w:t>
      </w:r>
      <w:r>
        <w:rPr>
          <w:color w:val="231F20"/>
          <w:sz w:val="17"/>
        </w:rPr>
        <w:t>1JZK6U</w:t>
      </w:r>
      <w:r>
        <w:rPr>
          <w:color w:val="231F20"/>
          <w:spacing w:val="-2"/>
          <w:sz w:val="17"/>
        </w:rPr>
        <w:t> </w:t>
      </w:r>
      <w:r>
        <w:rPr>
          <w:color w:val="231F20"/>
          <w:spacing w:val="-5"/>
          <w:sz w:val="17"/>
        </w:rPr>
        <w:t>(in</w:t>
      </w:r>
    </w:p>
    <w:p>
      <w:pPr>
        <w:spacing w:line="176" w:lineRule="exact" w:before="0"/>
        <w:ind w:left="113" w:right="0" w:firstLine="0"/>
        <w:jc w:val="left"/>
        <w:rPr>
          <w:sz w:val="17"/>
        </w:rPr>
      </w:pPr>
      <w:r>
        <w:rPr>
          <w:color w:val="231F20"/>
          <w:sz w:val="17"/>
        </w:rPr>
        <w:t>base </w:t>
      </w:r>
      <w:r>
        <w:rPr>
          <w:color w:val="231F20"/>
          <w:spacing w:val="-4"/>
          <w:sz w:val="17"/>
        </w:rPr>
        <w:t>32);</w:t>
      </w:r>
    </w:p>
    <w:p>
      <w:pPr>
        <w:spacing w:line="208" w:lineRule="auto" w:before="46"/>
        <w:ind w:left="113" w:right="0" w:firstLine="682"/>
        <w:jc w:val="left"/>
        <w:rPr>
          <w:sz w:val="17"/>
        </w:rPr>
      </w:pPr>
      <w:r>
        <w:rPr>
          <w:color w:val="231F20"/>
          <w:sz w:val="17"/>
        </w:rPr>
        <w:t>«90</w:t>
      </w:r>
      <w:r>
        <w:rPr>
          <w:color w:val="231F20"/>
          <w:spacing w:val="-4"/>
          <w:sz w:val="17"/>
        </w:rPr>
        <w:t> </w:t>
      </w:r>
      <w:r>
        <w:rPr>
          <w:color w:val="231F20"/>
          <w:sz w:val="17"/>
        </w:rPr>
        <w:t>mg</w:t>
      </w:r>
      <w:r>
        <w:rPr>
          <w:color w:val="231F20"/>
          <w:spacing w:val="-4"/>
          <w:sz w:val="17"/>
        </w:rPr>
        <w:t> </w:t>
      </w:r>
      <w:r>
        <w:rPr>
          <w:color w:val="231F20"/>
          <w:sz w:val="17"/>
        </w:rPr>
        <w:t>compresse</w:t>
      </w:r>
      <w:r>
        <w:rPr>
          <w:color w:val="231F20"/>
          <w:spacing w:val="-4"/>
          <w:sz w:val="17"/>
        </w:rPr>
        <w:t> </w:t>
      </w:r>
      <w:r>
        <w:rPr>
          <w:color w:val="231F20"/>
          <w:sz w:val="17"/>
        </w:rPr>
        <w:t>rivestite</w:t>
      </w:r>
      <w:r>
        <w:rPr>
          <w:color w:val="231F20"/>
          <w:spacing w:val="-4"/>
          <w:sz w:val="17"/>
        </w:rPr>
        <w:t> </w:t>
      </w:r>
      <w:r>
        <w:rPr>
          <w:color w:val="231F20"/>
          <w:sz w:val="17"/>
        </w:rPr>
        <w:t>con</w:t>
      </w:r>
      <w:r>
        <w:rPr>
          <w:color w:val="231F20"/>
          <w:spacing w:val="-4"/>
          <w:sz w:val="17"/>
        </w:rPr>
        <w:t> </w:t>
      </w:r>
      <w:r>
        <w:rPr>
          <w:color w:val="231F20"/>
          <w:sz w:val="17"/>
        </w:rPr>
        <w:t>film»</w:t>
      </w:r>
      <w:r>
        <w:rPr>
          <w:color w:val="231F20"/>
          <w:spacing w:val="-4"/>
          <w:sz w:val="17"/>
        </w:rPr>
        <w:t> </w:t>
      </w:r>
      <w:r>
        <w:rPr>
          <w:color w:val="231F20"/>
          <w:sz w:val="17"/>
        </w:rPr>
        <w:t>56</w:t>
      </w:r>
      <w:r>
        <w:rPr>
          <w:color w:val="231F20"/>
          <w:spacing w:val="-4"/>
          <w:sz w:val="17"/>
        </w:rPr>
        <w:t> </w:t>
      </w:r>
      <w:r>
        <w:rPr>
          <w:color w:val="231F20"/>
          <w:sz w:val="17"/>
        </w:rPr>
        <w:t>compresse</w:t>
      </w:r>
      <w:r>
        <w:rPr>
          <w:color w:val="231F20"/>
          <w:spacing w:val="-4"/>
          <w:sz w:val="17"/>
        </w:rPr>
        <w:t> </w:t>
      </w:r>
      <w:r>
        <w:rPr>
          <w:color w:val="231F20"/>
          <w:sz w:val="17"/>
        </w:rPr>
        <w:t>in</w:t>
      </w:r>
      <w:r>
        <w:rPr>
          <w:color w:val="231F20"/>
          <w:spacing w:val="-4"/>
          <w:sz w:val="17"/>
        </w:rPr>
        <w:t> </w:t>
      </w:r>
      <w:r>
        <w:rPr>
          <w:color w:val="231F20"/>
          <w:sz w:val="17"/>
        </w:rPr>
        <w:t>blister </w:t>
      </w:r>
      <w:r>
        <w:rPr>
          <w:color w:val="231F20"/>
          <w:spacing w:val="-2"/>
          <w:sz w:val="17"/>
        </w:rPr>
        <w:t>PVC/PVDC/AL</w:t>
      </w:r>
      <w:r>
        <w:rPr>
          <w:color w:val="231F20"/>
          <w:spacing w:val="-9"/>
          <w:sz w:val="17"/>
        </w:rPr>
        <w:t> </w:t>
      </w:r>
      <w:r>
        <w:rPr>
          <w:color w:val="231F20"/>
          <w:spacing w:val="-2"/>
          <w:sz w:val="17"/>
        </w:rPr>
        <w:t>-</w:t>
      </w:r>
      <w:r>
        <w:rPr>
          <w:color w:val="231F20"/>
          <w:spacing w:val="-11"/>
          <w:sz w:val="17"/>
        </w:rPr>
        <w:t> </w:t>
      </w:r>
      <w:r>
        <w:rPr>
          <w:color w:val="231F20"/>
          <w:spacing w:val="-2"/>
          <w:sz w:val="17"/>
        </w:rPr>
        <w:t>A.I.C.</w:t>
      </w:r>
      <w:r>
        <w:rPr>
          <w:color w:val="231F20"/>
          <w:spacing w:val="-1"/>
          <w:sz w:val="17"/>
        </w:rPr>
        <w:t> </w:t>
      </w:r>
      <w:r>
        <w:rPr>
          <w:color w:val="231F20"/>
          <w:spacing w:val="-2"/>
          <w:sz w:val="17"/>
        </w:rPr>
        <w:t>n.</w:t>
      </w:r>
      <w:r>
        <w:rPr>
          <w:color w:val="231F20"/>
          <w:spacing w:val="-1"/>
          <w:sz w:val="17"/>
        </w:rPr>
        <w:t> </w:t>
      </w:r>
      <w:r>
        <w:rPr>
          <w:color w:val="231F20"/>
          <w:spacing w:val="-2"/>
          <w:sz w:val="17"/>
        </w:rPr>
        <w:t>051365094</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2"/>
          <w:sz w:val="17"/>
        </w:rPr>
        <w:t>10)</w:t>
      </w:r>
      <w:r>
        <w:rPr>
          <w:color w:val="231F20"/>
          <w:spacing w:val="-1"/>
          <w:sz w:val="17"/>
        </w:rPr>
        <w:t> </w:t>
      </w:r>
      <w:r>
        <w:rPr>
          <w:color w:val="231F20"/>
          <w:spacing w:val="-2"/>
          <w:sz w:val="17"/>
        </w:rPr>
        <w:t>1JZK76</w:t>
      </w:r>
      <w:r>
        <w:rPr>
          <w:color w:val="231F20"/>
          <w:spacing w:val="-1"/>
          <w:sz w:val="17"/>
        </w:rPr>
        <w:t> </w:t>
      </w:r>
      <w:r>
        <w:rPr>
          <w:color w:val="231F20"/>
          <w:spacing w:val="-2"/>
          <w:sz w:val="17"/>
        </w:rPr>
        <w:t>(in</w:t>
      </w:r>
      <w:r>
        <w:rPr>
          <w:color w:val="231F20"/>
          <w:spacing w:val="-1"/>
          <w:sz w:val="17"/>
        </w:rPr>
        <w:t> </w:t>
      </w:r>
      <w:r>
        <w:rPr>
          <w:color w:val="231F20"/>
          <w:spacing w:val="-2"/>
          <w:sz w:val="17"/>
        </w:rPr>
        <w:t>base</w:t>
      </w:r>
      <w:r>
        <w:rPr>
          <w:color w:val="231F20"/>
          <w:spacing w:val="-1"/>
          <w:sz w:val="17"/>
        </w:rPr>
        <w:t> </w:t>
      </w:r>
      <w:r>
        <w:rPr>
          <w:color w:val="231F20"/>
          <w:spacing w:val="-4"/>
          <w:sz w:val="17"/>
        </w:rPr>
        <w:t>32);</w:t>
      </w:r>
    </w:p>
    <w:p>
      <w:pPr>
        <w:spacing w:line="208" w:lineRule="auto" w:before="51"/>
        <w:ind w:left="113" w:right="0" w:firstLine="682"/>
        <w:jc w:val="left"/>
        <w:rPr>
          <w:sz w:val="17"/>
        </w:rPr>
      </w:pPr>
      <w:r>
        <w:rPr>
          <w:color w:val="231F20"/>
          <w:sz w:val="17"/>
        </w:rPr>
        <w:t>«90</w:t>
      </w:r>
      <w:r>
        <w:rPr>
          <w:color w:val="231F20"/>
          <w:spacing w:val="-4"/>
          <w:sz w:val="17"/>
        </w:rPr>
        <w:t> </w:t>
      </w:r>
      <w:r>
        <w:rPr>
          <w:color w:val="231F20"/>
          <w:sz w:val="17"/>
        </w:rPr>
        <w:t>mg</w:t>
      </w:r>
      <w:r>
        <w:rPr>
          <w:color w:val="231F20"/>
          <w:spacing w:val="-4"/>
          <w:sz w:val="17"/>
        </w:rPr>
        <w:t> </w:t>
      </w:r>
      <w:r>
        <w:rPr>
          <w:color w:val="231F20"/>
          <w:sz w:val="17"/>
        </w:rPr>
        <w:t>compresse</w:t>
      </w:r>
      <w:r>
        <w:rPr>
          <w:color w:val="231F20"/>
          <w:spacing w:val="-4"/>
          <w:sz w:val="17"/>
        </w:rPr>
        <w:t> </w:t>
      </w:r>
      <w:r>
        <w:rPr>
          <w:color w:val="231F20"/>
          <w:sz w:val="17"/>
        </w:rPr>
        <w:t>rivestite</w:t>
      </w:r>
      <w:r>
        <w:rPr>
          <w:color w:val="231F20"/>
          <w:spacing w:val="-4"/>
          <w:sz w:val="17"/>
        </w:rPr>
        <w:t> </w:t>
      </w:r>
      <w:r>
        <w:rPr>
          <w:color w:val="231F20"/>
          <w:sz w:val="17"/>
        </w:rPr>
        <w:t>con</w:t>
      </w:r>
      <w:r>
        <w:rPr>
          <w:color w:val="231F20"/>
          <w:spacing w:val="-4"/>
          <w:sz w:val="17"/>
        </w:rPr>
        <w:t> </w:t>
      </w:r>
      <w:r>
        <w:rPr>
          <w:color w:val="231F20"/>
          <w:sz w:val="17"/>
        </w:rPr>
        <w:t>film»</w:t>
      </w:r>
      <w:r>
        <w:rPr>
          <w:color w:val="231F20"/>
          <w:spacing w:val="-4"/>
          <w:sz w:val="17"/>
        </w:rPr>
        <w:t> </w:t>
      </w:r>
      <w:r>
        <w:rPr>
          <w:color w:val="231F20"/>
          <w:sz w:val="17"/>
        </w:rPr>
        <w:t>60</w:t>
      </w:r>
      <w:r>
        <w:rPr>
          <w:color w:val="231F20"/>
          <w:spacing w:val="-4"/>
          <w:sz w:val="17"/>
        </w:rPr>
        <w:t> </w:t>
      </w:r>
      <w:r>
        <w:rPr>
          <w:color w:val="231F20"/>
          <w:sz w:val="17"/>
        </w:rPr>
        <w:t>compresse</w:t>
      </w:r>
      <w:r>
        <w:rPr>
          <w:color w:val="231F20"/>
          <w:spacing w:val="-4"/>
          <w:sz w:val="17"/>
        </w:rPr>
        <w:t> </w:t>
      </w:r>
      <w:r>
        <w:rPr>
          <w:color w:val="231F20"/>
          <w:sz w:val="17"/>
        </w:rPr>
        <w:t>in</w:t>
      </w:r>
      <w:r>
        <w:rPr>
          <w:color w:val="231F20"/>
          <w:spacing w:val="-4"/>
          <w:sz w:val="17"/>
        </w:rPr>
        <w:t> </w:t>
      </w:r>
      <w:r>
        <w:rPr>
          <w:color w:val="231F20"/>
          <w:sz w:val="17"/>
        </w:rPr>
        <w:t>blister </w:t>
      </w:r>
      <w:r>
        <w:rPr>
          <w:color w:val="231F20"/>
          <w:spacing w:val="-2"/>
          <w:sz w:val="17"/>
        </w:rPr>
        <w:t>PVC/PVDC/AL</w:t>
      </w:r>
      <w:r>
        <w:rPr>
          <w:color w:val="231F20"/>
          <w:spacing w:val="-9"/>
          <w:sz w:val="17"/>
        </w:rPr>
        <w:t> </w:t>
      </w:r>
      <w:r>
        <w:rPr>
          <w:color w:val="231F20"/>
          <w:spacing w:val="-2"/>
          <w:sz w:val="17"/>
        </w:rPr>
        <w:t>-</w:t>
      </w:r>
      <w:r>
        <w:rPr>
          <w:color w:val="231F20"/>
          <w:spacing w:val="-14"/>
          <w:sz w:val="17"/>
        </w:rPr>
        <w:t> </w:t>
      </w:r>
      <w:r>
        <w:rPr>
          <w:color w:val="231F20"/>
          <w:spacing w:val="-2"/>
          <w:sz w:val="17"/>
        </w:rPr>
        <w:t>A.I.C. n. 051365106 (in base 10) 1JZK7L</w:t>
      </w:r>
      <w:r>
        <w:rPr>
          <w:color w:val="231F20"/>
          <w:spacing w:val="-9"/>
          <w:sz w:val="17"/>
        </w:rPr>
        <w:t> </w:t>
      </w:r>
      <w:r>
        <w:rPr>
          <w:color w:val="231F20"/>
          <w:spacing w:val="-2"/>
          <w:sz w:val="17"/>
        </w:rPr>
        <w:t>(in base</w:t>
      </w:r>
      <w:r>
        <w:rPr>
          <w:color w:val="231F20"/>
          <w:spacing w:val="-1"/>
          <w:sz w:val="17"/>
        </w:rPr>
        <w:t> </w:t>
      </w:r>
      <w:r>
        <w:rPr>
          <w:color w:val="231F20"/>
          <w:spacing w:val="-4"/>
          <w:sz w:val="17"/>
        </w:rPr>
        <w:t>32);</w:t>
      </w:r>
    </w:p>
    <w:p>
      <w:pPr>
        <w:spacing w:line="208" w:lineRule="auto" w:before="51"/>
        <w:ind w:left="113" w:right="0" w:firstLine="682"/>
        <w:jc w:val="left"/>
        <w:rPr>
          <w:sz w:val="17"/>
        </w:rPr>
      </w:pPr>
      <w:r>
        <w:rPr>
          <w:color w:val="231F20"/>
          <w:sz w:val="17"/>
        </w:rPr>
        <w:t>«90 mg compresse rivestite con film» 100 compresse in </w:t>
      </w:r>
      <w:r>
        <w:rPr>
          <w:color w:val="231F20"/>
          <w:sz w:val="17"/>
        </w:rPr>
        <w:t>bli- ster</w:t>
      </w:r>
      <w:r>
        <w:rPr>
          <w:color w:val="231F20"/>
          <w:spacing w:val="20"/>
          <w:sz w:val="17"/>
        </w:rPr>
        <w:t> </w:t>
      </w:r>
      <w:r>
        <w:rPr>
          <w:color w:val="231F20"/>
          <w:sz w:val="17"/>
        </w:rPr>
        <w:t>PVC/PVDC/AL</w:t>
      </w:r>
      <w:r>
        <w:rPr>
          <w:color w:val="231F20"/>
          <w:spacing w:val="17"/>
          <w:sz w:val="17"/>
        </w:rPr>
        <w:t> </w:t>
      </w:r>
      <w:r>
        <w:rPr>
          <w:color w:val="231F20"/>
          <w:sz w:val="17"/>
        </w:rPr>
        <w:t>-</w:t>
      </w:r>
      <w:r>
        <w:rPr>
          <w:color w:val="231F20"/>
          <w:spacing w:val="14"/>
          <w:sz w:val="17"/>
        </w:rPr>
        <w:t> </w:t>
      </w:r>
      <w:r>
        <w:rPr>
          <w:color w:val="231F20"/>
          <w:sz w:val="17"/>
        </w:rPr>
        <w:t>A.I.C.</w:t>
      </w:r>
      <w:r>
        <w:rPr>
          <w:color w:val="231F20"/>
          <w:spacing w:val="23"/>
          <w:sz w:val="17"/>
        </w:rPr>
        <w:t> </w:t>
      </w:r>
      <w:r>
        <w:rPr>
          <w:color w:val="231F20"/>
          <w:sz w:val="17"/>
        </w:rPr>
        <w:t>n.</w:t>
      </w:r>
      <w:r>
        <w:rPr>
          <w:color w:val="231F20"/>
          <w:spacing w:val="23"/>
          <w:sz w:val="17"/>
        </w:rPr>
        <w:t> </w:t>
      </w:r>
      <w:r>
        <w:rPr>
          <w:color w:val="231F20"/>
          <w:sz w:val="17"/>
        </w:rPr>
        <w:t>051365118</w:t>
      </w:r>
      <w:r>
        <w:rPr>
          <w:color w:val="231F20"/>
          <w:spacing w:val="22"/>
          <w:sz w:val="17"/>
        </w:rPr>
        <w:t> </w:t>
      </w:r>
      <w:r>
        <w:rPr>
          <w:color w:val="231F20"/>
          <w:sz w:val="17"/>
        </w:rPr>
        <w:t>(in</w:t>
      </w:r>
      <w:r>
        <w:rPr>
          <w:color w:val="231F20"/>
          <w:spacing w:val="23"/>
          <w:sz w:val="17"/>
        </w:rPr>
        <w:t> </w:t>
      </w:r>
      <w:r>
        <w:rPr>
          <w:color w:val="231F20"/>
          <w:sz w:val="17"/>
        </w:rPr>
        <w:t>base</w:t>
      </w:r>
      <w:r>
        <w:rPr>
          <w:color w:val="231F20"/>
          <w:spacing w:val="23"/>
          <w:sz w:val="17"/>
        </w:rPr>
        <w:t> </w:t>
      </w:r>
      <w:r>
        <w:rPr>
          <w:color w:val="231F20"/>
          <w:sz w:val="17"/>
        </w:rPr>
        <w:t>10)</w:t>
      </w:r>
      <w:r>
        <w:rPr>
          <w:color w:val="231F20"/>
          <w:spacing w:val="23"/>
          <w:sz w:val="17"/>
        </w:rPr>
        <w:t> </w:t>
      </w:r>
      <w:r>
        <w:rPr>
          <w:color w:val="231F20"/>
          <w:sz w:val="17"/>
        </w:rPr>
        <w:t>1JZK7Y</w:t>
      </w:r>
      <w:r>
        <w:rPr>
          <w:color w:val="231F20"/>
          <w:spacing w:val="17"/>
          <w:sz w:val="17"/>
        </w:rPr>
        <w:t> </w:t>
      </w:r>
      <w:r>
        <w:rPr>
          <w:color w:val="231F20"/>
          <w:spacing w:val="-5"/>
          <w:sz w:val="17"/>
        </w:rPr>
        <w:t>(in</w:t>
      </w:r>
    </w:p>
    <w:p>
      <w:pPr>
        <w:spacing w:line="176" w:lineRule="exact" w:before="0"/>
        <w:ind w:left="113" w:right="0" w:firstLine="0"/>
        <w:jc w:val="both"/>
        <w:rPr>
          <w:sz w:val="17"/>
        </w:rPr>
      </w:pPr>
      <w:r>
        <w:rPr>
          <w:color w:val="231F20"/>
          <w:sz w:val="17"/>
        </w:rPr>
        <w:t>base </w:t>
      </w:r>
      <w:r>
        <w:rPr>
          <w:color w:val="231F20"/>
          <w:spacing w:val="-4"/>
          <w:sz w:val="17"/>
        </w:rPr>
        <w:t>32);</w:t>
      </w:r>
    </w:p>
    <w:p>
      <w:pPr>
        <w:spacing w:line="208" w:lineRule="auto" w:before="46"/>
        <w:ind w:left="113" w:right="105" w:firstLine="682"/>
        <w:jc w:val="both"/>
        <w:rPr>
          <w:sz w:val="17"/>
        </w:rPr>
      </w:pPr>
      <w:r>
        <w:rPr>
          <w:color w:val="231F20"/>
          <w:sz w:val="17"/>
        </w:rPr>
        <w:t>«90 mg compresse rivestite con film» 100 X 1 compresse in </w:t>
      </w:r>
      <w:r>
        <w:rPr>
          <w:color w:val="231F20"/>
          <w:spacing w:val="-2"/>
          <w:sz w:val="17"/>
        </w:rPr>
        <w:t>blister PVC/PVDC/AL</w:t>
      </w:r>
      <w:r>
        <w:rPr>
          <w:color w:val="231F20"/>
          <w:spacing w:val="-7"/>
          <w:sz w:val="17"/>
        </w:rPr>
        <w:t> </w:t>
      </w:r>
      <w:r>
        <w:rPr>
          <w:color w:val="231F20"/>
          <w:spacing w:val="-2"/>
          <w:sz w:val="17"/>
        </w:rPr>
        <w:t>divisibile per dose unitaria -</w:t>
      </w:r>
      <w:r>
        <w:rPr>
          <w:color w:val="231F20"/>
          <w:spacing w:val="-9"/>
          <w:sz w:val="17"/>
        </w:rPr>
        <w:t> </w:t>
      </w:r>
      <w:r>
        <w:rPr>
          <w:color w:val="231F20"/>
          <w:spacing w:val="-2"/>
          <w:sz w:val="17"/>
        </w:rPr>
        <w:t>A.I.C. n. 051365120 </w:t>
      </w:r>
      <w:r>
        <w:rPr>
          <w:color w:val="231F20"/>
          <w:sz w:val="17"/>
        </w:rPr>
        <w:t>(in base 10) 1JZK80 (in base 32);</w:t>
      </w:r>
    </w:p>
    <w:p>
      <w:pPr>
        <w:spacing w:line="208" w:lineRule="auto" w:before="52"/>
        <w:ind w:left="113" w:right="105" w:firstLine="682"/>
        <w:jc w:val="both"/>
        <w:rPr>
          <w:sz w:val="17"/>
        </w:rPr>
      </w:pPr>
      <w:r>
        <w:rPr>
          <w:color w:val="231F20"/>
          <w:sz w:val="17"/>
        </w:rPr>
        <w:t>«90 mg compresse rivestite con film» 168 compresse in </w:t>
      </w:r>
      <w:r>
        <w:rPr>
          <w:color w:val="231F20"/>
          <w:sz w:val="17"/>
        </w:rPr>
        <w:t>bli- ster</w:t>
      </w:r>
      <w:r>
        <w:rPr>
          <w:color w:val="231F20"/>
          <w:spacing w:val="19"/>
          <w:sz w:val="17"/>
        </w:rPr>
        <w:t> </w:t>
      </w:r>
      <w:r>
        <w:rPr>
          <w:color w:val="231F20"/>
          <w:sz w:val="17"/>
        </w:rPr>
        <w:t>PVC/PVDC/AL</w:t>
      </w:r>
      <w:r>
        <w:rPr>
          <w:color w:val="231F20"/>
          <w:spacing w:val="17"/>
          <w:sz w:val="17"/>
        </w:rPr>
        <w:t> </w:t>
      </w:r>
      <w:r>
        <w:rPr>
          <w:color w:val="231F20"/>
          <w:sz w:val="17"/>
        </w:rPr>
        <w:t>-</w:t>
      </w:r>
      <w:r>
        <w:rPr>
          <w:color w:val="231F20"/>
          <w:spacing w:val="13"/>
          <w:sz w:val="17"/>
        </w:rPr>
        <w:t> </w:t>
      </w:r>
      <w:r>
        <w:rPr>
          <w:color w:val="231F20"/>
          <w:sz w:val="17"/>
        </w:rPr>
        <w:t>A.I.C.</w:t>
      </w:r>
      <w:r>
        <w:rPr>
          <w:color w:val="231F20"/>
          <w:spacing w:val="22"/>
          <w:sz w:val="17"/>
        </w:rPr>
        <w:t> </w:t>
      </w:r>
      <w:r>
        <w:rPr>
          <w:color w:val="231F20"/>
          <w:sz w:val="17"/>
        </w:rPr>
        <w:t>n.</w:t>
      </w:r>
      <w:r>
        <w:rPr>
          <w:color w:val="231F20"/>
          <w:spacing w:val="21"/>
          <w:sz w:val="17"/>
        </w:rPr>
        <w:t> </w:t>
      </w:r>
      <w:r>
        <w:rPr>
          <w:color w:val="231F20"/>
          <w:sz w:val="17"/>
        </w:rPr>
        <w:t>051365132</w:t>
      </w:r>
      <w:r>
        <w:rPr>
          <w:color w:val="231F20"/>
          <w:spacing w:val="22"/>
          <w:sz w:val="17"/>
        </w:rPr>
        <w:t> </w:t>
      </w:r>
      <w:r>
        <w:rPr>
          <w:color w:val="231F20"/>
          <w:sz w:val="17"/>
        </w:rPr>
        <w:t>(in</w:t>
      </w:r>
      <w:r>
        <w:rPr>
          <w:color w:val="231F20"/>
          <w:spacing w:val="21"/>
          <w:sz w:val="17"/>
        </w:rPr>
        <w:t> </w:t>
      </w:r>
      <w:r>
        <w:rPr>
          <w:color w:val="231F20"/>
          <w:sz w:val="17"/>
        </w:rPr>
        <w:t>base</w:t>
      </w:r>
      <w:r>
        <w:rPr>
          <w:color w:val="231F20"/>
          <w:spacing w:val="22"/>
          <w:sz w:val="17"/>
        </w:rPr>
        <w:t> </w:t>
      </w:r>
      <w:r>
        <w:rPr>
          <w:color w:val="231F20"/>
          <w:sz w:val="17"/>
        </w:rPr>
        <w:t>10)</w:t>
      </w:r>
      <w:r>
        <w:rPr>
          <w:color w:val="231F20"/>
          <w:spacing w:val="21"/>
          <w:sz w:val="17"/>
        </w:rPr>
        <w:t> </w:t>
      </w:r>
      <w:r>
        <w:rPr>
          <w:color w:val="231F20"/>
          <w:sz w:val="17"/>
        </w:rPr>
        <w:t>1JZK8D</w:t>
      </w:r>
      <w:r>
        <w:rPr>
          <w:color w:val="231F20"/>
          <w:spacing w:val="22"/>
          <w:sz w:val="17"/>
        </w:rPr>
        <w:t> </w:t>
      </w:r>
      <w:r>
        <w:rPr>
          <w:color w:val="231F20"/>
          <w:spacing w:val="-5"/>
          <w:sz w:val="17"/>
        </w:rPr>
        <w:t>(in</w:t>
      </w:r>
    </w:p>
    <w:p>
      <w:pPr>
        <w:spacing w:line="176" w:lineRule="exact" w:before="0"/>
        <w:ind w:left="113" w:right="0" w:firstLine="0"/>
        <w:jc w:val="left"/>
        <w:rPr>
          <w:sz w:val="17"/>
        </w:rPr>
      </w:pPr>
      <w:r>
        <w:rPr>
          <w:color w:val="231F20"/>
          <w:sz w:val="17"/>
        </w:rPr>
        <w:t>base </w:t>
      </w:r>
      <w:r>
        <w:rPr>
          <w:color w:val="231F20"/>
          <w:spacing w:val="-4"/>
          <w:sz w:val="17"/>
        </w:rPr>
        <w:t>32);</w:t>
      </w:r>
    </w:p>
    <w:p>
      <w:pPr>
        <w:spacing w:line="208" w:lineRule="auto" w:before="46"/>
        <w:ind w:left="113" w:right="0" w:firstLine="682"/>
        <w:jc w:val="left"/>
        <w:rPr>
          <w:sz w:val="17"/>
        </w:rPr>
      </w:pPr>
      <w:r>
        <w:rPr>
          <w:color w:val="231F20"/>
          <w:sz w:val="17"/>
        </w:rPr>
        <w:t>«90</w:t>
      </w:r>
      <w:r>
        <w:rPr>
          <w:color w:val="231F20"/>
          <w:spacing w:val="-11"/>
          <w:sz w:val="17"/>
        </w:rPr>
        <w:t> </w:t>
      </w:r>
      <w:r>
        <w:rPr>
          <w:color w:val="231F20"/>
          <w:sz w:val="17"/>
        </w:rPr>
        <w:t>mg</w:t>
      </w:r>
      <w:r>
        <w:rPr>
          <w:color w:val="231F20"/>
          <w:spacing w:val="-11"/>
          <w:sz w:val="17"/>
        </w:rPr>
        <w:t> </w:t>
      </w:r>
      <w:r>
        <w:rPr>
          <w:color w:val="231F20"/>
          <w:sz w:val="17"/>
        </w:rPr>
        <w:t>compresse</w:t>
      </w:r>
      <w:r>
        <w:rPr>
          <w:color w:val="231F20"/>
          <w:spacing w:val="-10"/>
          <w:sz w:val="17"/>
        </w:rPr>
        <w:t> </w:t>
      </w:r>
      <w:r>
        <w:rPr>
          <w:color w:val="231F20"/>
          <w:sz w:val="17"/>
        </w:rPr>
        <w:t>rivestite</w:t>
      </w:r>
      <w:r>
        <w:rPr>
          <w:color w:val="231F20"/>
          <w:spacing w:val="-11"/>
          <w:sz w:val="17"/>
        </w:rPr>
        <w:t> </w:t>
      </w:r>
      <w:r>
        <w:rPr>
          <w:color w:val="231F20"/>
          <w:sz w:val="17"/>
        </w:rPr>
        <w:t>con</w:t>
      </w:r>
      <w:r>
        <w:rPr>
          <w:color w:val="231F20"/>
          <w:spacing w:val="-11"/>
          <w:sz w:val="17"/>
        </w:rPr>
        <w:t> </w:t>
      </w:r>
      <w:r>
        <w:rPr>
          <w:color w:val="231F20"/>
          <w:sz w:val="17"/>
        </w:rPr>
        <w:t>film»</w:t>
      </w:r>
      <w:r>
        <w:rPr>
          <w:color w:val="231F20"/>
          <w:spacing w:val="-10"/>
          <w:sz w:val="17"/>
        </w:rPr>
        <w:t> </w:t>
      </w:r>
      <w:r>
        <w:rPr>
          <w:color w:val="231F20"/>
          <w:sz w:val="17"/>
        </w:rPr>
        <w:t>196</w:t>
      </w:r>
      <w:r>
        <w:rPr>
          <w:color w:val="231F20"/>
          <w:spacing w:val="-11"/>
          <w:sz w:val="17"/>
        </w:rPr>
        <w:t> </w:t>
      </w:r>
      <w:r>
        <w:rPr>
          <w:color w:val="231F20"/>
          <w:sz w:val="17"/>
        </w:rPr>
        <w:t>compresse</w:t>
      </w:r>
      <w:r>
        <w:rPr>
          <w:color w:val="231F20"/>
          <w:spacing w:val="-10"/>
          <w:sz w:val="17"/>
        </w:rPr>
        <w:t> </w:t>
      </w:r>
      <w:r>
        <w:rPr>
          <w:color w:val="231F20"/>
          <w:sz w:val="17"/>
        </w:rPr>
        <w:t>in</w:t>
      </w:r>
      <w:r>
        <w:rPr>
          <w:color w:val="231F20"/>
          <w:spacing w:val="-11"/>
          <w:sz w:val="17"/>
        </w:rPr>
        <w:t> </w:t>
      </w:r>
      <w:r>
        <w:rPr>
          <w:color w:val="231F20"/>
          <w:sz w:val="17"/>
        </w:rPr>
        <w:t>blister </w:t>
      </w:r>
      <w:r>
        <w:rPr>
          <w:color w:val="231F20"/>
          <w:spacing w:val="-2"/>
          <w:sz w:val="17"/>
        </w:rPr>
        <w:t>PVC/PVDC/AL</w:t>
      </w:r>
      <w:r>
        <w:rPr>
          <w:color w:val="231F20"/>
          <w:spacing w:val="-11"/>
          <w:sz w:val="17"/>
        </w:rPr>
        <w:t> </w:t>
      </w:r>
      <w:r>
        <w:rPr>
          <w:color w:val="231F20"/>
          <w:spacing w:val="-2"/>
          <w:sz w:val="17"/>
        </w:rPr>
        <w:t>-</w:t>
      </w:r>
      <w:r>
        <w:rPr>
          <w:color w:val="231F20"/>
          <w:spacing w:val="-13"/>
          <w:sz w:val="17"/>
        </w:rPr>
        <w:t> </w:t>
      </w:r>
      <w:r>
        <w:rPr>
          <w:color w:val="231F20"/>
          <w:spacing w:val="-2"/>
          <w:sz w:val="17"/>
        </w:rPr>
        <w:t>A.I.C. n.</w:t>
      </w:r>
      <w:r>
        <w:rPr>
          <w:color w:val="231F20"/>
          <w:spacing w:val="-3"/>
          <w:sz w:val="17"/>
        </w:rPr>
        <w:t> </w:t>
      </w:r>
      <w:r>
        <w:rPr>
          <w:color w:val="231F20"/>
          <w:spacing w:val="-2"/>
          <w:sz w:val="17"/>
        </w:rPr>
        <w:t>051365144 (in base</w:t>
      </w:r>
      <w:r>
        <w:rPr>
          <w:color w:val="231F20"/>
          <w:spacing w:val="-3"/>
          <w:sz w:val="17"/>
        </w:rPr>
        <w:t> </w:t>
      </w:r>
      <w:r>
        <w:rPr>
          <w:color w:val="231F20"/>
          <w:spacing w:val="-2"/>
          <w:sz w:val="17"/>
        </w:rPr>
        <w:t>10) 1JZK8S</w:t>
      </w:r>
      <w:r>
        <w:rPr>
          <w:color w:val="231F20"/>
          <w:spacing w:val="-4"/>
          <w:sz w:val="17"/>
        </w:rPr>
        <w:t> </w:t>
      </w:r>
      <w:r>
        <w:rPr>
          <w:color w:val="231F20"/>
          <w:spacing w:val="-2"/>
          <w:sz w:val="17"/>
        </w:rPr>
        <w:t>(in base </w:t>
      </w:r>
      <w:r>
        <w:rPr>
          <w:color w:val="231F20"/>
          <w:spacing w:val="-4"/>
          <w:sz w:val="17"/>
        </w:rPr>
        <w:t>32);</w:t>
      </w:r>
    </w:p>
    <w:p>
      <w:pPr>
        <w:spacing w:line="208" w:lineRule="auto" w:before="51"/>
        <w:ind w:left="113" w:right="0" w:firstLine="682"/>
        <w:jc w:val="left"/>
        <w:rPr>
          <w:sz w:val="17"/>
        </w:rPr>
      </w:pPr>
      <w:r>
        <w:rPr>
          <w:color w:val="231F20"/>
          <w:sz w:val="17"/>
        </w:rPr>
        <w:t>«90</w:t>
      </w:r>
      <w:r>
        <w:rPr>
          <w:color w:val="231F20"/>
          <w:spacing w:val="-4"/>
          <w:sz w:val="17"/>
        </w:rPr>
        <w:t> </w:t>
      </w:r>
      <w:r>
        <w:rPr>
          <w:color w:val="231F20"/>
          <w:sz w:val="17"/>
        </w:rPr>
        <w:t>mg</w:t>
      </w:r>
      <w:r>
        <w:rPr>
          <w:color w:val="231F20"/>
          <w:spacing w:val="-3"/>
          <w:sz w:val="17"/>
        </w:rPr>
        <w:t> </w:t>
      </w:r>
      <w:r>
        <w:rPr>
          <w:color w:val="231F20"/>
          <w:sz w:val="17"/>
        </w:rPr>
        <w:t>compresse</w:t>
      </w:r>
      <w:r>
        <w:rPr>
          <w:color w:val="231F20"/>
          <w:spacing w:val="-3"/>
          <w:sz w:val="17"/>
        </w:rPr>
        <w:t> </w:t>
      </w:r>
      <w:r>
        <w:rPr>
          <w:color w:val="231F20"/>
          <w:sz w:val="17"/>
        </w:rPr>
        <w:t>rivestite</w:t>
      </w:r>
      <w:r>
        <w:rPr>
          <w:color w:val="231F20"/>
          <w:spacing w:val="-3"/>
          <w:sz w:val="17"/>
        </w:rPr>
        <w:t> </w:t>
      </w:r>
      <w:r>
        <w:rPr>
          <w:color w:val="231F20"/>
          <w:sz w:val="17"/>
        </w:rPr>
        <w:t>con</w:t>
      </w:r>
      <w:r>
        <w:rPr>
          <w:color w:val="231F20"/>
          <w:spacing w:val="-3"/>
          <w:sz w:val="17"/>
        </w:rPr>
        <w:t> </w:t>
      </w:r>
      <w:r>
        <w:rPr>
          <w:color w:val="231F20"/>
          <w:sz w:val="17"/>
        </w:rPr>
        <w:t>film»</w:t>
      </w:r>
      <w:r>
        <w:rPr>
          <w:color w:val="231F20"/>
          <w:spacing w:val="-4"/>
          <w:sz w:val="17"/>
        </w:rPr>
        <w:t> </w:t>
      </w:r>
      <w:r>
        <w:rPr>
          <w:color w:val="231F20"/>
          <w:sz w:val="17"/>
        </w:rPr>
        <w:t>56</w:t>
      </w:r>
      <w:r>
        <w:rPr>
          <w:color w:val="231F20"/>
          <w:spacing w:val="-3"/>
          <w:sz w:val="17"/>
        </w:rPr>
        <w:t> </w:t>
      </w:r>
      <w:r>
        <w:rPr>
          <w:color w:val="231F20"/>
          <w:sz w:val="17"/>
        </w:rPr>
        <w:t>compresse</w:t>
      </w:r>
      <w:r>
        <w:rPr>
          <w:color w:val="231F20"/>
          <w:spacing w:val="-3"/>
          <w:sz w:val="17"/>
        </w:rPr>
        <w:t> </w:t>
      </w:r>
      <w:r>
        <w:rPr>
          <w:color w:val="231F20"/>
          <w:sz w:val="17"/>
        </w:rPr>
        <w:t>in</w:t>
      </w:r>
      <w:r>
        <w:rPr>
          <w:color w:val="231F20"/>
          <w:spacing w:val="-3"/>
          <w:sz w:val="17"/>
        </w:rPr>
        <w:t> </w:t>
      </w:r>
      <w:r>
        <w:rPr>
          <w:color w:val="231F20"/>
          <w:sz w:val="17"/>
        </w:rPr>
        <w:t>blister </w:t>
      </w:r>
      <w:r>
        <w:rPr>
          <w:color w:val="231F20"/>
          <w:spacing w:val="-4"/>
          <w:sz w:val="17"/>
        </w:rPr>
        <w:t>PVC/PE/PVDC/AL</w:t>
      </w:r>
      <w:r>
        <w:rPr>
          <w:color w:val="231F20"/>
          <w:spacing w:val="-21"/>
          <w:sz w:val="17"/>
        </w:rPr>
        <w:t> </w:t>
      </w:r>
      <w:r>
        <w:rPr>
          <w:color w:val="231F20"/>
          <w:spacing w:val="-4"/>
          <w:sz w:val="17"/>
        </w:rPr>
        <w:t>-</w:t>
      </w:r>
      <w:r>
        <w:rPr>
          <w:color w:val="231F20"/>
          <w:spacing w:val="-24"/>
          <w:sz w:val="17"/>
        </w:rPr>
        <w:t> </w:t>
      </w:r>
      <w:r>
        <w:rPr>
          <w:color w:val="231F20"/>
          <w:spacing w:val="-4"/>
          <w:sz w:val="17"/>
        </w:rPr>
        <w:t>A.I.C.</w:t>
      </w:r>
      <w:r>
        <w:rPr>
          <w:color w:val="231F20"/>
          <w:spacing w:val="-15"/>
          <w:sz w:val="17"/>
        </w:rPr>
        <w:t> </w:t>
      </w:r>
      <w:r>
        <w:rPr>
          <w:color w:val="231F20"/>
          <w:spacing w:val="-4"/>
          <w:sz w:val="17"/>
        </w:rPr>
        <w:t>n.</w:t>
      </w:r>
      <w:r>
        <w:rPr>
          <w:color w:val="231F20"/>
          <w:spacing w:val="-15"/>
          <w:sz w:val="17"/>
        </w:rPr>
        <w:t> </w:t>
      </w:r>
      <w:r>
        <w:rPr>
          <w:color w:val="231F20"/>
          <w:spacing w:val="-4"/>
          <w:sz w:val="17"/>
        </w:rPr>
        <w:t>051365157</w:t>
      </w:r>
      <w:r>
        <w:rPr>
          <w:color w:val="231F20"/>
          <w:spacing w:val="-15"/>
          <w:sz w:val="17"/>
        </w:rPr>
        <w:t> </w:t>
      </w:r>
      <w:r>
        <w:rPr>
          <w:color w:val="231F20"/>
          <w:spacing w:val="-4"/>
          <w:sz w:val="17"/>
        </w:rPr>
        <w:t>(in</w:t>
      </w:r>
      <w:r>
        <w:rPr>
          <w:color w:val="231F20"/>
          <w:spacing w:val="-15"/>
          <w:sz w:val="17"/>
        </w:rPr>
        <w:t> </w:t>
      </w:r>
      <w:r>
        <w:rPr>
          <w:color w:val="231F20"/>
          <w:spacing w:val="-4"/>
          <w:sz w:val="17"/>
        </w:rPr>
        <w:t>base</w:t>
      </w:r>
      <w:r>
        <w:rPr>
          <w:color w:val="231F20"/>
          <w:spacing w:val="-15"/>
          <w:sz w:val="17"/>
        </w:rPr>
        <w:t> </w:t>
      </w:r>
      <w:r>
        <w:rPr>
          <w:color w:val="231F20"/>
          <w:spacing w:val="-4"/>
          <w:sz w:val="17"/>
        </w:rPr>
        <w:t>10)</w:t>
      </w:r>
      <w:r>
        <w:rPr>
          <w:color w:val="231F20"/>
          <w:spacing w:val="-15"/>
          <w:sz w:val="17"/>
        </w:rPr>
        <w:t> </w:t>
      </w:r>
      <w:r>
        <w:rPr>
          <w:color w:val="231F20"/>
          <w:spacing w:val="-4"/>
          <w:sz w:val="17"/>
        </w:rPr>
        <w:t>1JZK95</w:t>
      </w:r>
      <w:r>
        <w:rPr>
          <w:color w:val="231F20"/>
          <w:spacing w:val="-15"/>
          <w:sz w:val="17"/>
        </w:rPr>
        <w:t> </w:t>
      </w:r>
      <w:r>
        <w:rPr>
          <w:color w:val="231F20"/>
          <w:spacing w:val="-4"/>
          <w:sz w:val="17"/>
        </w:rPr>
        <w:t>(in</w:t>
      </w:r>
      <w:r>
        <w:rPr>
          <w:color w:val="231F20"/>
          <w:spacing w:val="-15"/>
          <w:sz w:val="17"/>
        </w:rPr>
        <w:t> </w:t>
      </w:r>
      <w:r>
        <w:rPr>
          <w:color w:val="231F20"/>
          <w:spacing w:val="-4"/>
          <w:sz w:val="17"/>
        </w:rPr>
        <w:t>base</w:t>
      </w:r>
      <w:r>
        <w:rPr>
          <w:color w:val="231F20"/>
          <w:spacing w:val="-15"/>
          <w:sz w:val="17"/>
        </w:rPr>
        <w:t> </w:t>
      </w:r>
      <w:r>
        <w:rPr>
          <w:color w:val="231F20"/>
          <w:spacing w:val="-4"/>
          <w:sz w:val="17"/>
        </w:rPr>
        <w:t>32);</w:t>
      </w:r>
    </w:p>
    <w:p>
      <w:pPr>
        <w:spacing w:after="0" w:line="208" w:lineRule="auto"/>
        <w:jc w:val="left"/>
        <w:rPr>
          <w:sz w:val="17"/>
        </w:rPr>
        <w:sectPr>
          <w:type w:val="continuous"/>
          <w:pgSz w:w="11900" w:h="16840"/>
          <w:pgMar w:header="1155" w:footer="1342" w:top="1080" w:bottom="280" w:left="850" w:right="850"/>
          <w:cols w:num="2" w:equalWidth="0">
            <w:col w:w="5025" w:space="84"/>
            <w:col w:w="5091"/>
          </w:cols>
        </w:sectPr>
      </w:pPr>
    </w:p>
    <w:p>
      <w:pPr>
        <w:pStyle w:val="BodyText"/>
        <w:spacing w:before="28"/>
        <w:ind w:left="0"/>
        <w:jc w:val="left"/>
        <w:rPr>
          <w:sz w:val="20"/>
        </w:rPr>
      </w:pPr>
    </w:p>
    <w:p>
      <w:pPr>
        <w:pStyle w:val="BodyText"/>
        <w:spacing w:after="0"/>
        <w:jc w:val="left"/>
        <w:rPr>
          <w:sz w:val="20"/>
        </w:rPr>
        <w:sectPr>
          <w:pgSz w:w="11900" w:h="16840"/>
          <w:pgMar w:header="1155" w:footer="1342" w:top="1360" w:bottom="1540" w:left="850" w:right="850"/>
        </w:sectPr>
      </w:pPr>
    </w:p>
    <w:p>
      <w:pPr>
        <w:spacing w:line="208" w:lineRule="auto" w:before="114"/>
        <w:ind w:left="113" w:right="0" w:firstLine="682"/>
        <w:jc w:val="left"/>
        <w:rPr>
          <w:sz w:val="17"/>
        </w:rPr>
      </w:pPr>
      <w:r>
        <w:rPr>
          <w:color w:val="231F20"/>
          <w:sz w:val="17"/>
        </w:rPr>
        <w:t>«90</w:t>
      </w:r>
      <w:r>
        <w:rPr>
          <w:color w:val="231F20"/>
          <w:spacing w:val="-3"/>
          <w:sz w:val="17"/>
        </w:rPr>
        <w:t> </w:t>
      </w:r>
      <w:r>
        <w:rPr>
          <w:color w:val="231F20"/>
          <w:sz w:val="17"/>
        </w:rPr>
        <w:t>mg</w:t>
      </w:r>
      <w:r>
        <w:rPr>
          <w:color w:val="231F20"/>
          <w:spacing w:val="-3"/>
          <w:sz w:val="17"/>
        </w:rPr>
        <w:t> </w:t>
      </w:r>
      <w:r>
        <w:rPr>
          <w:color w:val="231F20"/>
          <w:sz w:val="17"/>
        </w:rPr>
        <w:t>compresse</w:t>
      </w:r>
      <w:r>
        <w:rPr>
          <w:color w:val="231F20"/>
          <w:spacing w:val="-2"/>
          <w:sz w:val="17"/>
        </w:rPr>
        <w:t> </w:t>
      </w:r>
      <w:r>
        <w:rPr>
          <w:color w:val="231F20"/>
          <w:sz w:val="17"/>
        </w:rPr>
        <w:t>rivestite</w:t>
      </w:r>
      <w:r>
        <w:rPr>
          <w:color w:val="231F20"/>
          <w:spacing w:val="-3"/>
          <w:sz w:val="17"/>
        </w:rPr>
        <w:t> </w:t>
      </w:r>
      <w:r>
        <w:rPr>
          <w:color w:val="231F20"/>
          <w:sz w:val="17"/>
        </w:rPr>
        <w:t>con</w:t>
      </w:r>
      <w:r>
        <w:rPr>
          <w:color w:val="231F20"/>
          <w:spacing w:val="-2"/>
          <w:sz w:val="17"/>
        </w:rPr>
        <w:t> </w:t>
      </w:r>
      <w:r>
        <w:rPr>
          <w:color w:val="231F20"/>
          <w:sz w:val="17"/>
        </w:rPr>
        <w:t>film»</w:t>
      </w:r>
      <w:r>
        <w:rPr>
          <w:color w:val="231F20"/>
          <w:spacing w:val="-3"/>
          <w:sz w:val="17"/>
        </w:rPr>
        <w:t> </w:t>
      </w:r>
      <w:r>
        <w:rPr>
          <w:color w:val="231F20"/>
          <w:sz w:val="17"/>
        </w:rPr>
        <w:t>60</w:t>
      </w:r>
      <w:r>
        <w:rPr>
          <w:color w:val="231F20"/>
          <w:spacing w:val="-2"/>
          <w:sz w:val="17"/>
        </w:rPr>
        <w:t> </w:t>
      </w:r>
      <w:r>
        <w:rPr>
          <w:color w:val="231F20"/>
          <w:sz w:val="17"/>
        </w:rPr>
        <w:t>compresse</w:t>
      </w:r>
      <w:r>
        <w:rPr>
          <w:color w:val="231F20"/>
          <w:spacing w:val="-3"/>
          <w:sz w:val="17"/>
        </w:rPr>
        <w:t> </w:t>
      </w:r>
      <w:r>
        <w:rPr>
          <w:color w:val="231F20"/>
          <w:sz w:val="17"/>
        </w:rPr>
        <w:t>in</w:t>
      </w:r>
      <w:r>
        <w:rPr>
          <w:color w:val="231F20"/>
          <w:spacing w:val="-2"/>
          <w:sz w:val="17"/>
        </w:rPr>
        <w:t> </w:t>
      </w:r>
      <w:r>
        <w:rPr>
          <w:color w:val="231F20"/>
          <w:sz w:val="17"/>
        </w:rPr>
        <w:t>blister </w:t>
      </w:r>
      <w:r>
        <w:rPr>
          <w:color w:val="231F20"/>
          <w:spacing w:val="-4"/>
          <w:sz w:val="17"/>
        </w:rPr>
        <w:t>PVC/PE/PVDC/AL</w:t>
      </w:r>
      <w:r>
        <w:rPr>
          <w:color w:val="231F20"/>
          <w:spacing w:val="-23"/>
          <w:sz w:val="17"/>
        </w:rPr>
        <w:t> </w:t>
      </w:r>
      <w:r>
        <w:rPr>
          <w:color w:val="231F20"/>
          <w:spacing w:val="-4"/>
          <w:sz w:val="17"/>
        </w:rPr>
        <w:t>-</w:t>
      </w:r>
      <w:r>
        <w:rPr>
          <w:color w:val="231F20"/>
          <w:spacing w:val="-26"/>
          <w:sz w:val="17"/>
        </w:rPr>
        <w:t> </w:t>
      </w:r>
      <w:r>
        <w:rPr>
          <w:color w:val="231F20"/>
          <w:spacing w:val="-4"/>
          <w:sz w:val="17"/>
        </w:rPr>
        <w:t>A.I.C.</w:t>
      </w:r>
      <w:r>
        <w:rPr>
          <w:color w:val="231F20"/>
          <w:spacing w:val="-17"/>
          <w:sz w:val="17"/>
        </w:rPr>
        <w:t> </w:t>
      </w:r>
      <w:r>
        <w:rPr>
          <w:color w:val="231F20"/>
          <w:spacing w:val="-4"/>
          <w:sz w:val="17"/>
        </w:rPr>
        <w:t>n.</w:t>
      </w:r>
      <w:r>
        <w:rPr>
          <w:color w:val="231F20"/>
          <w:spacing w:val="-17"/>
          <w:sz w:val="17"/>
        </w:rPr>
        <w:t> </w:t>
      </w:r>
      <w:r>
        <w:rPr>
          <w:color w:val="231F20"/>
          <w:spacing w:val="-4"/>
          <w:sz w:val="17"/>
        </w:rPr>
        <w:t>051365169</w:t>
      </w:r>
      <w:r>
        <w:rPr>
          <w:color w:val="231F20"/>
          <w:spacing w:val="-17"/>
          <w:sz w:val="17"/>
        </w:rPr>
        <w:t> </w:t>
      </w:r>
      <w:r>
        <w:rPr>
          <w:color w:val="231F20"/>
          <w:spacing w:val="-4"/>
          <w:sz w:val="17"/>
        </w:rPr>
        <w:t>(in</w:t>
      </w:r>
      <w:r>
        <w:rPr>
          <w:color w:val="231F20"/>
          <w:spacing w:val="-17"/>
          <w:sz w:val="17"/>
        </w:rPr>
        <w:t> </w:t>
      </w:r>
      <w:r>
        <w:rPr>
          <w:color w:val="231F20"/>
          <w:spacing w:val="-4"/>
          <w:sz w:val="17"/>
        </w:rPr>
        <w:t>base</w:t>
      </w:r>
      <w:r>
        <w:rPr>
          <w:color w:val="231F20"/>
          <w:spacing w:val="-17"/>
          <w:sz w:val="17"/>
        </w:rPr>
        <w:t> </w:t>
      </w:r>
      <w:r>
        <w:rPr>
          <w:color w:val="231F20"/>
          <w:spacing w:val="-4"/>
          <w:sz w:val="17"/>
        </w:rPr>
        <w:t>10)</w:t>
      </w:r>
      <w:r>
        <w:rPr>
          <w:color w:val="231F20"/>
          <w:spacing w:val="-17"/>
          <w:sz w:val="17"/>
        </w:rPr>
        <w:t> </w:t>
      </w:r>
      <w:r>
        <w:rPr>
          <w:color w:val="231F20"/>
          <w:spacing w:val="-4"/>
          <w:sz w:val="17"/>
        </w:rPr>
        <w:t>1JZK9K</w:t>
      </w:r>
      <w:r>
        <w:rPr>
          <w:color w:val="231F20"/>
          <w:spacing w:val="-17"/>
          <w:sz w:val="17"/>
        </w:rPr>
        <w:t> </w:t>
      </w:r>
      <w:r>
        <w:rPr>
          <w:color w:val="231F20"/>
          <w:spacing w:val="-4"/>
          <w:sz w:val="17"/>
        </w:rPr>
        <w:t>(in</w:t>
      </w:r>
      <w:r>
        <w:rPr>
          <w:color w:val="231F20"/>
          <w:spacing w:val="-17"/>
          <w:sz w:val="17"/>
        </w:rPr>
        <w:t> </w:t>
      </w:r>
      <w:r>
        <w:rPr>
          <w:color w:val="231F20"/>
          <w:spacing w:val="-4"/>
          <w:sz w:val="17"/>
        </w:rPr>
        <w:t>base</w:t>
      </w:r>
      <w:r>
        <w:rPr>
          <w:color w:val="231F20"/>
          <w:spacing w:val="-17"/>
          <w:sz w:val="17"/>
        </w:rPr>
        <w:t> </w:t>
      </w:r>
      <w:r>
        <w:rPr>
          <w:color w:val="231F20"/>
          <w:spacing w:val="-4"/>
          <w:sz w:val="17"/>
        </w:rPr>
        <w:t>32);</w:t>
      </w:r>
    </w:p>
    <w:p>
      <w:pPr>
        <w:spacing w:line="208" w:lineRule="auto" w:before="78"/>
        <w:ind w:left="113" w:right="0" w:firstLine="682"/>
        <w:jc w:val="left"/>
        <w:rPr>
          <w:sz w:val="17"/>
        </w:rPr>
      </w:pPr>
      <w:r>
        <w:rPr>
          <w:color w:val="231F20"/>
          <w:sz w:val="17"/>
        </w:rPr>
        <w:t>«90 mg compresse rivestite con film» 100 compresse in </w:t>
      </w:r>
      <w:r>
        <w:rPr>
          <w:color w:val="231F20"/>
          <w:sz w:val="17"/>
        </w:rPr>
        <w:t>bli- ster</w:t>
      </w:r>
      <w:r>
        <w:rPr>
          <w:color w:val="231F20"/>
          <w:spacing w:val="20"/>
          <w:sz w:val="17"/>
        </w:rPr>
        <w:t> </w:t>
      </w:r>
      <w:r>
        <w:rPr>
          <w:color w:val="231F20"/>
          <w:sz w:val="17"/>
        </w:rPr>
        <w:t>PVC/PE/PVDC/AL</w:t>
      </w:r>
      <w:r>
        <w:rPr>
          <w:color w:val="231F20"/>
          <w:spacing w:val="14"/>
          <w:sz w:val="17"/>
        </w:rPr>
        <w:t> </w:t>
      </w:r>
      <w:r>
        <w:rPr>
          <w:color w:val="231F20"/>
          <w:sz w:val="17"/>
        </w:rPr>
        <w:t>-</w:t>
      </w:r>
      <w:r>
        <w:rPr>
          <w:color w:val="231F20"/>
          <w:spacing w:val="11"/>
          <w:sz w:val="17"/>
        </w:rPr>
        <w:t> </w:t>
      </w:r>
      <w:r>
        <w:rPr>
          <w:color w:val="231F20"/>
          <w:sz w:val="17"/>
        </w:rPr>
        <w:t>A.I.C.</w:t>
      </w:r>
      <w:r>
        <w:rPr>
          <w:color w:val="231F20"/>
          <w:spacing w:val="20"/>
          <w:sz w:val="17"/>
        </w:rPr>
        <w:t> </w:t>
      </w:r>
      <w:r>
        <w:rPr>
          <w:color w:val="231F20"/>
          <w:sz w:val="17"/>
        </w:rPr>
        <w:t>n.</w:t>
      </w:r>
      <w:r>
        <w:rPr>
          <w:color w:val="231F20"/>
          <w:spacing w:val="20"/>
          <w:sz w:val="17"/>
        </w:rPr>
        <w:t> </w:t>
      </w:r>
      <w:r>
        <w:rPr>
          <w:color w:val="231F20"/>
          <w:sz w:val="17"/>
        </w:rPr>
        <w:t>051365171</w:t>
      </w:r>
      <w:r>
        <w:rPr>
          <w:color w:val="231F20"/>
          <w:spacing w:val="20"/>
          <w:sz w:val="17"/>
        </w:rPr>
        <w:t> </w:t>
      </w:r>
      <w:r>
        <w:rPr>
          <w:color w:val="231F20"/>
          <w:sz w:val="17"/>
        </w:rPr>
        <w:t>(in</w:t>
      </w:r>
      <w:r>
        <w:rPr>
          <w:color w:val="231F20"/>
          <w:spacing w:val="20"/>
          <w:sz w:val="17"/>
        </w:rPr>
        <w:t> </w:t>
      </w:r>
      <w:r>
        <w:rPr>
          <w:color w:val="231F20"/>
          <w:sz w:val="17"/>
        </w:rPr>
        <w:t>base</w:t>
      </w:r>
      <w:r>
        <w:rPr>
          <w:color w:val="231F20"/>
          <w:spacing w:val="20"/>
          <w:sz w:val="17"/>
        </w:rPr>
        <w:t> </w:t>
      </w:r>
      <w:r>
        <w:rPr>
          <w:color w:val="231F20"/>
          <w:sz w:val="17"/>
        </w:rPr>
        <w:t>10)</w:t>
      </w:r>
      <w:r>
        <w:rPr>
          <w:color w:val="231F20"/>
          <w:spacing w:val="20"/>
          <w:sz w:val="17"/>
        </w:rPr>
        <w:t> </w:t>
      </w:r>
      <w:r>
        <w:rPr>
          <w:color w:val="231F20"/>
          <w:spacing w:val="-2"/>
          <w:sz w:val="17"/>
        </w:rPr>
        <w:t>1JZK9M</w:t>
      </w:r>
    </w:p>
    <w:p>
      <w:pPr>
        <w:spacing w:line="176" w:lineRule="exact" w:before="0"/>
        <w:ind w:left="113" w:right="0" w:firstLine="0"/>
        <w:jc w:val="left"/>
        <w:rPr>
          <w:sz w:val="17"/>
        </w:rPr>
      </w:pPr>
      <w:r>
        <w:rPr>
          <w:color w:val="231F20"/>
          <w:sz w:val="17"/>
        </w:rPr>
        <w:t>(in base </w:t>
      </w:r>
      <w:r>
        <w:rPr>
          <w:color w:val="231F20"/>
          <w:spacing w:val="-4"/>
          <w:sz w:val="17"/>
        </w:rPr>
        <w:t>32);</w:t>
      </w:r>
    </w:p>
    <w:p>
      <w:pPr>
        <w:spacing w:line="208" w:lineRule="auto" w:before="72"/>
        <w:ind w:left="113" w:right="0" w:firstLine="682"/>
        <w:jc w:val="left"/>
        <w:rPr>
          <w:sz w:val="17"/>
        </w:rPr>
      </w:pPr>
      <w:r>
        <w:rPr>
          <w:color w:val="231F20"/>
          <w:sz w:val="17"/>
        </w:rPr>
        <w:t>«90</w:t>
      </w:r>
      <w:r>
        <w:rPr>
          <w:color w:val="231F20"/>
          <w:spacing w:val="35"/>
          <w:sz w:val="17"/>
        </w:rPr>
        <w:t> </w:t>
      </w:r>
      <w:r>
        <w:rPr>
          <w:color w:val="231F20"/>
          <w:sz w:val="17"/>
        </w:rPr>
        <w:t>mg</w:t>
      </w:r>
      <w:r>
        <w:rPr>
          <w:color w:val="231F20"/>
          <w:spacing w:val="35"/>
          <w:sz w:val="17"/>
        </w:rPr>
        <w:t> </w:t>
      </w:r>
      <w:r>
        <w:rPr>
          <w:color w:val="231F20"/>
          <w:sz w:val="17"/>
        </w:rPr>
        <w:t>compresse</w:t>
      </w:r>
      <w:r>
        <w:rPr>
          <w:color w:val="231F20"/>
          <w:spacing w:val="35"/>
          <w:sz w:val="17"/>
        </w:rPr>
        <w:t> </w:t>
      </w:r>
      <w:r>
        <w:rPr>
          <w:color w:val="231F20"/>
          <w:sz w:val="17"/>
        </w:rPr>
        <w:t>rivestite</w:t>
      </w:r>
      <w:r>
        <w:rPr>
          <w:color w:val="231F20"/>
          <w:spacing w:val="35"/>
          <w:sz w:val="17"/>
        </w:rPr>
        <w:t> </w:t>
      </w:r>
      <w:r>
        <w:rPr>
          <w:color w:val="231F20"/>
          <w:sz w:val="17"/>
        </w:rPr>
        <w:t>con</w:t>
      </w:r>
      <w:r>
        <w:rPr>
          <w:color w:val="231F20"/>
          <w:spacing w:val="35"/>
          <w:sz w:val="17"/>
        </w:rPr>
        <w:t> </w:t>
      </w:r>
      <w:r>
        <w:rPr>
          <w:color w:val="231F20"/>
          <w:sz w:val="17"/>
        </w:rPr>
        <w:t>film»</w:t>
      </w:r>
      <w:r>
        <w:rPr>
          <w:color w:val="231F20"/>
          <w:spacing w:val="35"/>
          <w:sz w:val="17"/>
        </w:rPr>
        <w:t> </w:t>
      </w:r>
      <w:r>
        <w:rPr>
          <w:color w:val="231F20"/>
          <w:sz w:val="17"/>
        </w:rPr>
        <w:t>100</w:t>
      </w:r>
      <w:r>
        <w:rPr>
          <w:color w:val="231F20"/>
          <w:spacing w:val="35"/>
          <w:sz w:val="17"/>
        </w:rPr>
        <w:t> </w:t>
      </w:r>
      <w:r>
        <w:rPr>
          <w:color w:val="231F20"/>
          <w:sz w:val="17"/>
        </w:rPr>
        <w:t>X</w:t>
      </w:r>
      <w:r>
        <w:rPr>
          <w:color w:val="231F20"/>
          <w:spacing w:val="35"/>
          <w:sz w:val="17"/>
        </w:rPr>
        <w:t> </w:t>
      </w:r>
      <w:r>
        <w:rPr>
          <w:color w:val="231F20"/>
          <w:sz w:val="17"/>
        </w:rPr>
        <w:t>1</w:t>
      </w:r>
      <w:r>
        <w:rPr>
          <w:color w:val="231F20"/>
          <w:spacing w:val="35"/>
          <w:sz w:val="17"/>
        </w:rPr>
        <w:t> </w:t>
      </w:r>
      <w:r>
        <w:rPr>
          <w:color w:val="231F20"/>
          <w:sz w:val="17"/>
        </w:rPr>
        <w:t>compres- se</w:t>
      </w:r>
      <w:r>
        <w:rPr>
          <w:color w:val="231F20"/>
          <w:spacing w:val="30"/>
          <w:sz w:val="17"/>
        </w:rPr>
        <w:t> </w:t>
      </w:r>
      <w:r>
        <w:rPr>
          <w:color w:val="231F20"/>
          <w:sz w:val="17"/>
        </w:rPr>
        <w:t>in</w:t>
      </w:r>
      <w:r>
        <w:rPr>
          <w:color w:val="231F20"/>
          <w:spacing w:val="30"/>
          <w:sz w:val="17"/>
        </w:rPr>
        <w:t> </w:t>
      </w:r>
      <w:r>
        <w:rPr>
          <w:color w:val="231F20"/>
          <w:sz w:val="17"/>
        </w:rPr>
        <w:t>blister</w:t>
      </w:r>
      <w:r>
        <w:rPr>
          <w:color w:val="231F20"/>
          <w:spacing w:val="30"/>
          <w:sz w:val="17"/>
        </w:rPr>
        <w:t> </w:t>
      </w:r>
      <w:r>
        <w:rPr>
          <w:color w:val="231F20"/>
          <w:sz w:val="17"/>
        </w:rPr>
        <w:t>PVC/PE/PVDC/AL</w:t>
      </w:r>
      <w:r>
        <w:rPr>
          <w:color w:val="231F20"/>
          <w:spacing w:val="24"/>
          <w:sz w:val="17"/>
        </w:rPr>
        <w:t> </w:t>
      </w:r>
      <w:r>
        <w:rPr>
          <w:color w:val="231F20"/>
          <w:sz w:val="17"/>
        </w:rPr>
        <w:t>divisibile</w:t>
      </w:r>
      <w:r>
        <w:rPr>
          <w:color w:val="231F20"/>
          <w:spacing w:val="30"/>
          <w:sz w:val="17"/>
        </w:rPr>
        <w:t> </w:t>
      </w:r>
      <w:r>
        <w:rPr>
          <w:color w:val="231F20"/>
          <w:sz w:val="17"/>
        </w:rPr>
        <w:t>per</w:t>
      </w:r>
      <w:r>
        <w:rPr>
          <w:color w:val="231F20"/>
          <w:spacing w:val="30"/>
          <w:sz w:val="17"/>
        </w:rPr>
        <w:t> </w:t>
      </w:r>
      <w:r>
        <w:rPr>
          <w:color w:val="231F20"/>
          <w:sz w:val="17"/>
        </w:rPr>
        <w:t>dose</w:t>
      </w:r>
      <w:r>
        <w:rPr>
          <w:color w:val="231F20"/>
          <w:spacing w:val="30"/>
          <w:sz w:val="17"/>
        </w:rPr>
        <w:t> </w:t>
      </w:r>
      <w:r>
        <w:rPr>
          <w:color w:val="231F20"/>
          <w:sz w:val="17"/>
        </w:rPr>
        <w:t>unitaria</w:t>
      </w:r>
      <w:r>
        <w:rPr>
          <w:color w:val="231F20"/>
          <w:spacing w:val="30"/>
          <w:sz w:val="17"/>
        </w:rPr>
        <w:t> </w:t>
      </w:r>
      <w:r>
        <w:rPr>
          <w:color w:val="231F20"/>
          <w:sz w:val="17"/>
        </w:rPr>
        <w:t>-</w:t>
      </w:r>
      <w:r>
        <w:rPr>
          <w:color w:val="231F20"/>
          <w:spacing w:val="21"/>
          <w:sz w:val="17"/>
        </w:rPr>
        <w:t> </w:t>
      </w:r>
      <w:r>
        <w:rPr>
          <w:color w:val="231F20"/>
          <w:spacing w:val="-2"/>
          <w:sz w:val="17"/>
        </w:rPr>
        <w:t>A.I.C.</w:t>
      </w:r>
    </w:p>
    <w:p>
      <w:pPr>
        <w:spacing w:line="176" w:lineRule="exact" w:before="0"/>
        <w:ind w:left="113" w:right="0" w:firstLine="0"/>
        <w:jc w:val="left"/>
        <w:rPr>
          <w:sz w:val="17"/>
        </w:rPr>
      </w:pPr>
      <w:r>
        <w:rPr>
          <w:color w:val="231F20"/>
          <w:sz w:val="17"/>
        </w:rPr>
        <w:t>n. 051365183 (in base 10) 1JZK9Z (in base </w:t>
      </w:r>
      <w:r>
        <w:rPr>
          <w:color w:val="231F20"/>
          <w:spacing w:val="-4"/>
          <w:sz w:val="17"/>
        </w:rPr>
        <w:t>32);</w:t>
      </w:r>
    </w:p>
    <w:p>
      <w:pPr>
        <w:spacing w:line="208" w:lineRule="auto" w:before="73"/>
        <w:ind w:left="113" w:right="0" w:firstLine="682"/>
        <w:jc w:val="left"/>
        <w:rPr>
          <w:sz w:val="17"/>
        </w:rPr>
      </w:pPr>
      <w:r>
        <w:rPr>
          <w:color w:val="231F20"/>
          <w:sz w:val="17"/>
        </w:rPr>
        <w:t>«90 mg compresse rivestite con film» 168 compresse in </w:t>
      </w:r>
      <w:r>
        <w:rPr>
          <w:color w:val="231F20"/>
          <w:sz w:val="17"/>
        </w:rPr>
        <w:t>bli- ster</w:t>
      </w:r>
      <w:r>
        <w:rPr>
          <w:color w:val="231F20"/>
          <w:spacing w:val="21"/>
          <w:sz w:val="17"/>
        </w:rPr>
        <w:t> </w:t>
      </w:r>
      <w:r>
        <w:rPr>
          <w:color w:val="231F20"/>
          <w:sz w:val="17"/>
        </w:rPr>
        <w:t>PVC/PE/PVDC/AL</w:t>
      </w:r>
      <w:r>
        <w:rPr>
          <w:color w:val="231F20"/>
          <w:spacing w:val="16"/>
          <w:sz w:val="17"/>
        </w:rPr>
        <w:t> </w:t>
      </w:r>
      <w:r>
        <w:rPr>
          <w:color w:val="231F20"/>
          <w:sz w:val="17"/>
        </w:rPr>
        <w:t>-</w:t>
      </w:r>
      <w:r>
        <w:rPr>
          <w:color w:val="231F20"/>
          <w:spacing w:val="12"/>
          <w:sz w:val="17"/>
        </w:rPr>
        <w:t> </w:t>
      </w:r>
      <w:r>
        <w:rPr>
          <w:color w:val="231F20"/>
          <w:sz w:val="17"/>
        </w:rPr>
        <w:t>A.I.C.</w:t>
      </w:r>
      <w:r>
        <w:rPr>
          <w:color w:val="231F20"/>
          <w:spacing w:val="21"/>
          <w:sz w:val="17"/>
        </w:rPr>
        <w:t> </w:t>
      </w:r>
      <w:r>
        <w:rPr>
          <w:color w:val="231F20"/>
          <w:sz w:val="17"/>
        </w:rPr>
        <w:t>n.</w:t>
      </w:r>
      <w:r>
        <w:rPr>
          <w:color w:val="231F20"/>
          <w:spacing w:val="21"/>
          <w:sz w:val="17"/>
        </w:rPr>
        <w:t> </w:t>
      </w:r>
      <w:r>
        <w:rPr>
          <w:color w:val="231F20"/>
          <w:sz w:val="17"/>
        </w:rPr>
        <w:t>051365195</w:t>
      </w:r>
      <w:r>
        <w:rPr>
          <w:color w:val="231F20"/>
          <w:spacing w:val="21"/>
          <w:sz w:val="17"/>
        </w:rPr>
        <w:t> </w:t>
      </w:r>
      <w:r>
        <w:rPr>
          <w:color w:val="231F20"/>
          <w:sz w:val="17"/>
        </w:rPr>
        <w:t>(in</w:t>
      </w:r>
      <w:r>
        <w:rPr>
          <w:color w:val="231F20"/>
          <w:spacing w:val="21"/>
          <w:sz w:val="17"/>
        </w:rPr>
        <w:t> </w:t>
      </w:r>
      <w:r>
        <w:rPr>
          <w:color w:val="231F20"/>
          <w:sz w:val="17"/>
        </w:rPr>
        <w:t>base</w:t>
      </w:r>
      <w:r>
        <w:rPr>
          <w:color w:val="231F20"/>
          <w:spacing w:val="21"/>
          <w:sz w:val="17"/>
        </w:rPr>
        <w:t> </w:t>
      </w:r>
      <w:r>
        <w:rPr>
          <w:color w:val="231F20"/>
          <w:sz w:val="17"/>
        </w:rPr>
        <w:t>10)</w:t>
      </w:r>
      <w:r>
        <w:rPr>
          <w:color w:val="231F20"/>
          <w:spacing w:val="21"/>
          <w:sz w:val="17"/>
        </w:rPr>
        <w:t> </w:t>
      </w:r>
      <w:r>
        <w:rPr>
          <w:color w:val="231F20"/>
          <w:spacing w:val="-2"/>
          <w:sz w:val="17"/>
        </w:rPr>
        <w:t>1JZKBC</w:t>
      </w:r>
    </w:p>
    <w:p>
      <w:pPr>
        <w:spacing w:line="176" w:lineRule="exact" w:before="0"/>
        <w:ind w:left="113" w:right="0" w:firstLine="0"/>
        <w:jc w:val="left"/>
        <w:rPr>
          <w:sz w:val="17"/>
        </w:rPr>
      </w:pPr>
      <w:r>
        <w:rPr>
          <w:color w:val="231F20"/>
          <w:sz w:val="17"/>
        </w:rPr>
        <w:t>(in base </w:t>
      </w:r>
      <w:r>
        <w:rPr>
          <w:color w:val="231F20"/>
          <w:spacing w:val="-4"/>
          <w:sz w:val="17"/>
        </w:rPr>
        <w:t>32);</w:t>
      </w:r>
    </w:p>
    <w:p>
      <w:pPr>
        <w:spacing w:line="208" w:lineRule="auto" w:before="72"/>
        <w:ind w:left="113" w:right="0" w:firstLine="682"/>
        <w:jc w:val="left"/>
        <w:rPr>
          <w:sz w:val="17"/>
        </w:rPr>
      </w:pPr>
      <w:r>
        <w:rPr>
          <w:color w:val="231F20"/>
          <w:sz w:val="17"/>
        </w:rPr>
        <w:t>«90 mg compresse rivestite con film» 196 compresse in </w:t>
      </w:r>
      <w:r>
        <w:rPr>
          <w:color w:val="231F20"/>
          <w:sz w:val="17"/>
        </w:rPr>
        <w:t>bli- ster</w:t>
      </w:r>
      <w:r>
        <w:rPr>
          <w:color w:val="231F20"/>
          <w:spacing w:val="21"/>
          <w:sz w:val="17"/>
        </w:rPr>
        <w:t> </w:t>
      </w:r>
      <w:r>
        <w:rPr>
          <w:color w:val="231F20"/>
          <w:sz w:val="17"/>
        </w:rPr>
        <w:t>PVC/PE/PVDC/AL</w:t>
      </w:r>
      <w:r>
        <w:rPr>
          <w:color w:val="231F20"/>
          <w:spacing w:val="16"/>
          <w:sz w:val="17"/>
        </w:rPr>
        <w:t> </w:t>
      </w:r>
      <w:r>
        <w:rPr>
          <w:color w:val="231F20"/>
          <w:sz w:val="17"/>
        </w:rPr>
        <w:t>-</w:t>
      </w:r>
      <w:r>
        <w:rPr>
          <w:color w:val="231F20"/>
          <w:spacing w:val="12"/>
          <w:sz w:val="17"/>
        </w:rPr>
        <w:t> </w:t>
      </w:r>
      <w:r>
        <w:rPr>
          <w:color w:val="231F20"/>
          <w:sz w:val="17"/>
        </w:rPr>
        <w:t>A.I.C.</w:t>
      </w:r>
      <w:r>
        <w:rPr>
          <w:color w:val="231F20"/>
          <w:spacing w:val="21"/>
          <w:sz w:val="17"/>
        </w:rPr>
        <w:t> </w:t>
      </w:r>
      <w:r>
        <w:rPr>
          <w:color w:val="231F20"/>
          <w:sz w:val="17"/>
        </w:rPr>
        <w:t>n.</w:t>
      </w:r>
      <w:r>
        <w:rPr>
          <w:color w:val="231F20"/>
          <w:spacing w:val="21"/>
          <w:sz w:val="17"/>
        </w:rPr>
        <w:t> </w:t>
      </w:r>
      <w:r>
        <w:rPr>
          <w:color w:val="231F20"/>
          <w:sz w:val="17"/>
        </w:rPr>
        <w:t>051365207</w:t>
      </w:r>
      <w:r>
        <w:rPr>
          <w:color w:val="231F20"/>
          <w:spacing w:val="21"/>
          <w:sz w:val="17"/>
        </w:rPr>
        <w:t> </w:t>
      </w:r>
      <w:r>
        <w:rPr>
          <w:color w:val="231F20"/>
          <w:sz w:val="17"/>
        </w:rPr>
        <w:t>(in</w:t>
      </w:r>
      <w:r>
        <w:rPr>
          <w:color w:val="231F20"/>
          <w:spacing w:val="21"/>
          <w:sz w:val="17"/>
        </w:rPr>
        <w:t> </w:t>
      </w:r>
      <w:r>
        <w:rPr>
          <w:color w:val="231F20"/>
          <w:sz w:val="17"/>
        </w:rPr>
        <w:t>base</w:t>
      </w:r>
      <w:r>
        <w:rPr>
          <w:color w:val="231F20"/>
          <w:spacing w:val="21"/>
          <w:sz w:val="17"/>
        </w:rPr>
        <w:t> </w:t>
      </w:r>
      <w:r>
        <w:rPr>
          <w:color w:val="231F20"/>
          <w:sz w:val="17"/>
        </w:rPr>
        <w:t>10)</w:t>
      </w:r>
      <w:r>
        <w:rPr>
          <w:color w:val="231F20"/>
          <w:spacing w:val="21"/>
          <w:sz w:val="17"/>
        </w:rPr>
        <w:t> </w:t>
      </w:r>
      <w:r>
        <w:rPr>
          <w:color w:val="231F20"/>
          <w:spacing w:val="-2"/>
          <w:sz w:val="17"/>
        </w:rPr>
        <w:t>1JZKBR</w:t>
      </w:r>
    </w:p>
    <w:p>
      <w:pPr>
        <w:spacing w:line="176" w:lineRule="exact" w:before="0"/>
        <w:ind w:left="113" w:right="0" w:firstLine="0"/>
        <w:jc w:val="left"/>
        <w:rPr>
          <w:sz w:val="17"/>
        </w:rPr>
      </w:pPr>
      <w:r>
        <w:rPr>
          <w:color w:val="231F20"/>
          <w:sz w:val="17"/>
        </w:rPr>
        <w:t>(in base </w:t>
      </w:r>
      <w:r>
        <w:rPr>
          <w:color w:val="231F20"/>
          <w:spacing w:val="-4"/>
          <w:sz w:val="17"/>
        </w:rPr>
        <w:t>32).</w:t>
      </w:r>
    </w:p>
    <w:p>
      <w:pPr>
        <w:spacing w:before="52"/>
        <w:ind w:left="454" w:right="0" w:firstLine="0"/>
        <w:jc w:val="left"/>
        <w:rPr>
          <w:sz w:val="17"/>
        </w:rPr>
      </w:pPr>
      <w:r>
        <w:rPr>
          <w:color w:val="231F20"/>
          <w:sz w:val="17"/>
        </w:rPr>
        <w:t>Principio attivo: </w:t>
      </w:r>
      <w:r>
        <w:rPr>
          <w:color w:val="231F20"/>
          <w:spacing w:val="-2"/>
          <w:sz w:val="17"/>
        </w:rPr>
        <w:t>ticagrelor.</w:t>
      </w:r>
    </w:p>
    <w:p>
      <w:pPr>
        <w:spacing w:before="52"/>
        <w:ind w:left="454" w:right="0" w:firstLine="0"/>
        <w:jc w:val="left"/>
        <w:rPr>
          <w:sz w:val="17"/>
        </w:rPr>
      </w:pPr>
      <w:r>
        <w:rPr>
          <w:color w:val="231F20"/>
          <w:sz w:val="17"/>
        </w:rPr>
        <w:t>Produttori responsabili del rilascio dei </w:t>
      </w:r>
      <w:r>
        <w:rPr>
          <w:color w:val="231F20"/>
          <w:spacing w:val="-2"/>
          <w:sz w:val="17"/>
        </w:rPr>
        <w:t>lotti:</w:t>
      </w:r>
    </w:p>
    <w:p>
      <w:pPr>
        <w:spacing w:line="208" w:lineRule="auto" w:before="72"/>
        <w:ind w:left="113" w:right="0" w:firstLine="511"/>
        <w:jc w:val="left"/>
        <w:rPr>
          <w:sz w:val="17"/>
        </w:rPr>
      </w:pPr>
      <w:r>
        <w:rPr>
          <w:color w:val="231F20"/>
          <w:sz w:val="17"/>
        </w:rPr>
        <w:t>Olpha AS - Rupnicu iela 5, Olaine, Olaines novads, LV-2114, </w:t>
      </w:r>
      <w:r>
        <w:rPr>
          <w:color w:val="231F20"/>
          <w:spacing w:val="-2"/>
          <w:sz w:val="17"/>
        </w:rPr>
        <w:t>Lettonia;</w:t>
      </w:r>
    </w:p>
    <w:p>
      <w:pPr>
        <w:spacing w:line="208" w:lineRule="auto" w:before="78"/>
        <w:ind w:left="113" w:right="0" w:firstLine="511"/>
        <w:jc w:val="left"/>
        <w:rPr>
          <w:sz w:val="17"/>
        </w:rPr>
      </w:pPr>
      <w:r>
        <w:rPr>
          <w:color w:val="231F20"/>
          <w:sz w:val="17"/>
        </w:rPr>
        <w:t>Genepharm S.A - 18th km Marathonos Avenue, 15351 Pallini Attiki, Grecia.</w:t>
      </w:r>
    </w:p>
    <w:p>
      <w:pPr>
        <w:spacing w:before="184"/>
        <w:ind w:left="72" w:right="0" w:firstLine="0"/>
        <w:jc w:val="center"/>
        <w:rPr>
          <w:i/>
          <w:sz w:val="17"/>
        </w:rPr>
      </w:pPr>
      <w:r>
        <w:rPr>
          <w:i/>
          <w:color w:val="231F20"/>
          <w:sz w:val="17"/>
        </w:rPr>
        <w:t>Classificazione ai fini della </w:t>
      </w:r>
      <w:r>
        <w:rPr>
          <w:i/>
          <w:color w:val="231F20"/>
          <w:spacing w:val="-2"/>
          <w:sz w:val="17"/>
        </w:rPr>
        <w:t>rimborsabilità</w:t>
      </w:r>
    </w:p>
    <w:p>
      <w:pPr>
        <w:spacing w:line="208" w:lineRule="auto" w:before="186"/>
        <w:ind w:left="113" w:right="38" w:firstLine="341"/>
        <w:jc w:val="both"/>
        <w:rPr>
          <w:sz w:val="17"/>
        </w:rPr>
      </w:pPr>
      <w:r>
        <w:rPr>
          <w:color w:val="231F20"/>
          <w:sz w:val="17"/>
        </w:rPr>
        <w:t>Per le confezioni sopra riportate è adottata la seguente </w:t>
      </w:r>
      <w:r>
        <w:rPr>
          <w:color w:val="231F20"/>
          <w:sz w:val="17"/>
        </w:rPr>
        <w:t>classifica- zione ai fini della rimborsabilità:</w:t>
      </w:r>
    </w:p>
    <w:p>
      <w:pPr>
        <w:spacing w:line="208" w:lineRule="auto" w:before="78"/>
        <w:ind w:left="113" w:right="38" w:firstLine="511"/>
        <w:jc w:val="both"/>
        <w:rPr>
          <w:sz w:val="17"/>
        </w:rPr>
      </w:pPr>
      <w:r>
        <w:rPr>
          <w:color w:val="231F20"/>
          <w:sz w:val="17"/>
        </w:rPr>
        <w:t>classificazione</w:t>
      </w:r>
      <w:r>
        <w:rPr>
          <w:color w:val="231F20"/>
          <w:spacing w:val="-11"/>
          <w:sz w:val="17"/>
        </w:rPr>
        <w:t> </w:t>
      </w:r>
      <w:r>
        <w:rPr>
          <w:color w:val="231F20"/>
          <w:sz w:val="17"/>
        </w:rPr>
        <w:t>ai</w:t>
      </w:r>
      <w:r>
        <w:rPr>
          <w:color w:val="231F20"/>
          <w:spacing w:val="-10"/>
          <w:sz w:val="17"/>
        </w:rPr>
        <w:t> </w:t>
      </w:r>
      <w:r>
        <w:rPr>
          <w:color w:val="231F20"/>
          <w:sz w:val="17"/>
        </w:rPr>
        <w:t>fini</w:t>
      </w:r>
      <w:r>
        <w:rPr>
          <w:color w:val="231F20"/>
          <w:spacing w:val="-11"/>
          <w:sz w:val="17"/>
        </w:rPr>
        <w:t> </w:t>
      </w:r>
      <w:r>
        <w:rPr>
          <w:color w:val="231F20"/>
          <w:sz w:val="17"/>
        </w:rPr>
        <w:t>della</w:t>
      </w:r>
      <w:r>
        <w:rPr>
          <w:color w:val="231F20"/>
          <w:spacing w:val="-10"/>
          <w:sz w:val="17"/>
        </w:rPr>
        <w:t> </w:t>
      </w:r>
      <w:r>
        <w:rPr>
          <w:color w:val="231F20"/>
          <w:sz w:val="17"/>
        </w:rPr>
        <w:t>rimborsabilità:</w:t>
      </w:r>
      <w:r>
        <w:rPr>
          <w:color w:val="231F20"/>
          <w:spacing w:val="-11"/>
          <w:sz w:val="17"/>
        </w:rPr>
        <w:t> </w:t>
      </w:r>
      <w:r>
        <w:rPr>
          <w:color w:val="231F20"/>
          <w:sz w:val="17"/>
        </w:rPr>
        <w:t>apposita</w:t>
      </w:r>
      <w:r>
        <w:rPr>
          <w:color w:val="231F20"/>
          <w:spacing w:val="-10"/>
          <w:sz w:val="17"/>
        </w:rPr>
        <w:t> </w:t>
      </w:r>
      <w:r>
        <w:rPr>
          <w:color w:val="231F20"/>
          <w:sz w:val="17"/>
        </w:rPr>
        <w:t>sezione</w:t>
      </w:r>
      <w:r>
        <w:rPr>
          <w:color w:val="231F20"/>
          <w:spacing w:val="-11"/>
          <w:sz w:val="17"/>
        </w:rPr>
        <w:t> </w:t>
      </w:r>
      <w:r>
        <w:rPr>
          <w:color w:val="231F20"/>
          <w:sz w:val="17"/>
        </w:rPr>
        <w:t>della classe di cui all’art. 8, comma 10, lettera </w:t>
      </w:r>
      <w:r>
        <w:rPr>
          <w:i/>
          <w:color w:val="231F20"/>
          <w:sz w:val="17"/>
        </w:rPr>
        <w:t>c) </w:t>
      </w:r>
      <w:r>
        <w:rPr>
          <w:color w:val="231F20"/>
          <w:sz w:val="17"/>
        </w:rPr>
        <w:t>della legge 24 </w:t>
      </w:r>
      <w:r>
        <w:rPr>
          <w:color w:val="231F20"/>
          <w:sz w:val="17"/>
        </w:rPr>
        <w:t>dicembre 1993,</w:t>
      </w:r>
      <w:r>
        <w:rPr>
          <w:color w:val="231F20"/>
          <w:spacing w:val="-6"/>
          <w:sz w:val="17"/>
        </w:rPr>
        <w:t> </w:t>
      </w:r>
      <w:r>
        <w:rPr>
          <w:color w:val="231F20"/>
          <w:sz w:val="17"/>
        </w:rPr>
        <w:t>n.</w:t>
      </w:r>
      <w:r>
        <w:rPr>
          <w:color w:val="231F20"/>
          <w:spacing w:val="-6"/>
          <w:sz w:val="17"/>
        </w:rPr>
        <w:t> </w:t>
      </w:r>
      <w:r>
        <w:rPr>
          <w:color w:val="231F20"/>
          <w:sz w:val="17"/>
        </w:rPr>
        <w:t>537</w:t>
      </w:r>
      <w:r>
        <w:rPr>
          <w:color w:val="231F20"/>
          <w:spacing w:val="-6"/>
          <w:sz w:val="17"/>
        </w:rPr>
        <w:t> </w:t>
      </w:r>
      <w:r>
        <w:rPr>
          <w:color w:val="231F20"/>
          <w:sz w:val="17"/>
        </w:rPr>
        <w:t>e</w:t>
      </w:r>
      <w:r>
        <w:rPr>
          <w:color w:val="231F20"/>
          <w:spacing w:val="-6"/>
          <w:sz w:val="17"/>
        </w:rPr>
        <w:t> </w:t>
      </w:r>
      <w:r>
        <w:rPr>
          <w:color w:val="231F20"/>
          <w:sz w:val="17"/>
        </w:rPr>
        <w:t>successive</w:t>
      </w:r>
      <w:r>
        <w:rPr>
          <w:color w:val="231F20"/>
          <w:spacing w:val="-6"/>
          <w:sz w:val="17"/>
        </w:rPr>
        <w:t> </w:t>
      </w:r>
      <w:r>
        <w:rPr>
          <w:color w:val="231F20"/>
          <w:sz w:val="17"/>
        </w:rPr>
        <w:t>modificazioni,</w:t>
      </w:r>
      <w:r>
        <w:rPr>
          <w:color w:val="231F20"/>
          <w:spacing w:val="-6"/>
          <w:sz w:val="17"/>
        </w:rPr>
        <w:t> </w:t>
      </w:r>
      <w:r>
        <w:rPr>
          <w:color w:val="231F20"/>
          <w:sz w:val="17"/>
        </w:rPr>
        <w:t>dedicata</w:t>
      </w:r>
      <w:r>
        <w:rPr>
          <w:color w:val="231F20"/>
          <w:spacing w:val="-6"/>
          <w:sz w:val="17"/>
        </w:rPr>
        <w:t> </w:t>
      </w:r>
      <w:r>
        <w:rPr>
          <w:color w:val="231F20"/>
          <w:sz w:val="17"/>
        </w:rPr>
        <w:t>ai</w:t>
      </w:r>
      <w:r>
        <w:rPr>
          <w:color w:val="231F20"/>
          <w:spacing w:val="-6"/>
          <w:sz w:val="17"/>
        </w:rPr>
        <w:t> </w:t>
      </w:r>
      <w:r>
        <w:rPr>
          <w:color w:val="231F20"/>
          <w:sz w:val="17"/>
        </w:rPr>
        <w:t>farmaci</w:t>
      </w:r>
      <w:r>
        <w:rPr>
          <w:color w:val="231F20"/>
          <w:spacing w:val="-6"/>
          <w:sz w:val="17"/>
        </w:rPr>
        <w:t> </w:t>
      </w:r>
      <w:r>
        <w:rPr>
          <w:color w:val="231F20"/>
          <w:sz w:val="17"/>
        </w:rPr>
        <w:t>non</w:t>
      </w:r>
      <w:r>
        <w:rPr>
          <w:color w:val="231F20"/>
          <w:spacing w:val="-6"/>
          <w:sz w:val="17"/>
        </w:rPr>
        <w:t> </w:t>
      </w:r>
      <w:r>
        <w:rPr>
          <w:color w:val="231F20"/>
          <w:sz w:val="17"/>
        </w:rPr>
        <w:t>ancora valutati ai fini della rimborsabilità, denominata Classe C (nn).</w:t>
      </w:r>
    </w:p>
    <w:p>
      <w:pPr>
        <w:spacing w:before="185"/>
        <w:ind w:left="72" w:right="0" w:firstLine="0"/>
        <w:jc w:val="center"/>
        <w:rPr>
          <w:i/>
          <w:sz w:val="17"/>
        </w:rPr>
      </w:pPr>
      <w:r>
        <w:rPr>
          <w:i/>
          <w:color w:val="231F20"/>
          <w:sz w:val="17"/>
        </w:rPr>
        <w:t>Classificazione ai fini della </w:t>
      </w:r>
      <w:r>
        <w:rPr>
          <w:i/>
          <w:color w:val="231F20"/>
          <w:spacing w:val="-2"/>
          <w:sz w:val="17"/>
        </w:rPr>
        <w:t>fornitura</w:t>
      </w:r>
    </w:p>
    <w:p>
      <w:pPr>
        <w:spacing w:line="208" w:lineRule="auto" w:before="186"/>
        <w:ind w:left="113" w:right="38" w:firstLine="341"/>
        <w:jc w:val="both"/>
        <w:rPr>
          <w:sz w:val="17"/>
        </w:rPr>
      </w:pPr>
      <w:r>
        <w:rPr>
          <w:color w:val="231F20"/>
          <w:sz w:val="17"/>
        </w:rPr>
        <w:t>Per le confezioni sopra riportate è adottata la seguente </w:t>
      </w:r>
      <w:r>
        <w:rPr>
          <w:color w:val="231F20"/>
          <w:sz w:val="17"/>
        </w:rPr>
        <w:t>classifica- zione ai fini della fornitura:</w:t>
      </w:r>
    </w:p>
    <w:p>
      <w:pPr>
        <w:spacing w:line="208" w:lineRule="auto" w:before="78"/>
        <w:ind w:left="113" w:right="38" w:firstLine="511"/>
        <w:jc w:val="both"/>
        <w:rPr>
          <w:sz w:val="17"/>
        </w:rPr>
      </w:pPr>
      <w:r>
        <w:rPr>
          <w:color w:val="231F20"/>
          <w:sz w:val="17"/>
        </w:rPr>
        <w:t>classificazione ai fini della fornitura: RR - medicinale </w:t>
      </w:r>
      <w:r>
        <w:rPr>
          <w:color w:val="231F20"/>
          <w:sz w:val="17"/>
        </w:rPr>
        <w:t>soggetto</w:t>
      </w:r>
      <w:r>
        <w:rPr>
          <w:color w:val="231F20"/>
          <w:spacing w:val="40"/>
          <w:sz w:val="17"/>
        </w:rPr>
        <w:t> </w:t>
      </w:r>
      <w:r>
        <w:rPr>
          <w:color w:val="231F20"/>
          <w:sz w:val="17"/>
        </w:rPr>
        <w:t>a prescrizione medica.</w:t>
      </w:r>
    </w:p>
    <w:p>
      <w:pPr>
        <w:spacing w:before="94"/>
        <w:ind w:left="88" w:right="83" w:firstLine="0"/>
        <w:jc w:val="center"/>
        <w:rPr>
          <w:i/>
          <w:sz w:val="17"/>
        </w:rPr>
      </w:pPr>
      <w:r>
        <w:rPr/>
        <w:br w:type="column"/>
      </w:r>
      <w:r>
        <w:rPr>
          <w:i/>
          <w:color w:val="231F20"/>
          <w:sz w:val="17"/>
        </w:rPr>
        <w:t>Tutela</w:t>
      </w:r>
      <w:r>
        <w:rPr>
          <w:i/>
          <w:color w:val="231F20"/>
          <w:spacing w:val="-10"/>
          <w:sz w:val="17"/>
        </w:rPr>
        <w:t> </w:t>
      </w:r>
      <w:r>
        <w:rPr>
          <w:i/>
          <w:color w:val="231F20"/>
          <w:spacing w:val="-2"/>
          <w:sz w:val="17"/>
        </w:rPr>
        <w:t>brevettuale</w:t>
      </w:r>
    </w:p>
    <w:p>
      <w:pPr>
        <w:pStyle w:val="BodyText"/>
        <w:spacing w:before="32"/>
        <w:ind w:left="0"/>
        <w:jc w:val="left"/>
        <w:rPr>
          <w:i/>
          <w:sz w:val="17"/>
        </w:rPr>
      </w:pPr>
    </w:p>
    <w:p>
      <w:pPr>
        <w:spacing w:line="208" w:lineRule="auto" w:before="0"/>
        <w:ind w:left="113" w:right="105" w:firstLine="341"/>
        <w:jc w:val="both"/>
        <w:rPr>
          <w:sz w:val="17"/>
        </w:rPr>
      </w:pPr>
      <w:r>
        <w:rPr>
          <w:color w:val="231F20"/>
          <w:sz w:val="17"/>
        </w:rPr>
        <w:t>Il</w:t>
      </w:r>
      <w:r>
        <w:rPr>
          <w:color w:val="231F20"/>
          <w:spacing w:val="-1"/>
          <w:sz w:val="17"/>
        </w:rPr>
        <w:t> </w:t>
      </w:r>
      <w:r>
        <w:rPr>
          <w:color w:val="231F20"/>
          <w:sz w:val="17"/>
        </w:rPr>
        <w:t>titolare</w:t>
      </w:r>
      <w:r>
        <w:rPr>
          <w:color w:val="231F20"/>
          <w:spacing w:val="-1"/>
          <w:sz w:val="17"/>
        </w:rPr>
        <w:t> </w:t>
      </w:r>
      <w:r>
        <w:rPr>
          <w:color w:val="231F20"/>
          <w:sz w:val="17"/>
        </w:rPr>
        <w:t>dell’A.I.C.</w:t>
      </w:r>
      <w:r>
        <w:rPr>
          <w:color w:val="231F20"/>
          <w:spacing w:val="-1"/>
          <w:sz w:val="17"/>
        </w:rPr>
        <w:t> </w:t>
      </w:r>
      <w:r>
        <w:rPr>
          <w:color w:val="231F20"/>
          <w:sz w:val="17"/>
        </w:rPr>
        <w:t>del</w:t>
      </w:r>
      <w:r>
        <w:rPr>
          <w:color w:val="231F20"/>
          <w:spacing w:val="-1"/>
          <w:sz w:val="17"/>
        </w:rPr>
        <w:t> </w:t>
      </w:r>
      <w:r>
        <w:rPr>
          <w:color w:val="231F20"/>
          <w:sz w:val="17"/>
        </w:rPr>
        <w:t>farmaco</w:t>
      </w:r>
      <w:r>
        <w:rPr>
          <w:color w:val="231F20"/>
          <w:spacing w:val="-1"/>
          <w:sz w:val="17"/>
        </w:rPr>
        <w:t> </w:t>
      </w:r>
      <w:r>
        <w:rPr>
          <w:color w:val="231F20"/>
          <w:sz w:val="17"/>
        </w:rPr>
        <w:t>generico</w:t>
      </w:r>
      <w:r>
        <w:rPr>
          <w:color w:val="231F20"/>
          <w:spacing w:val="-1"/>
          <w:sz w:val="17"/>
        </w:rPr>
        <w:t> </w:t>
      </w:r>
      <w:r>
        <w:rPr>
          <w:color w:val="231F20"/>
          <w:sz w:val="17"/>
        </w:rPr>
        <w:t>è</w:t>
      </w:r>
      <w:r>
        <w:rPr>
          <w:color w:val="231F20"/>
          <w:spacing w:val="-1"/>
          <w:sz w:val="17"/>
        </w:rPr>
        <w:t> </w:t>
      </w:r>
      <w:r>
        <w:rPr>
          <w:color w:val="231F20"/>
          <w:sz w:val="17"/>
        </w:rPr>
        <w:t>esclusivo</w:t>
      </w:r>
      <w:r>
        <w:rPr>
          <w:color w:val="231F20"/>
          <w:spacing w:val="-1"/>
          <w:sz w:val="17"/>
        </w:rPr>
        <w:t> </w:t>
      </w:r>
      <w:r>
        <w:rPr>
          <w:color w:val="231F20"/>
          <w:sz w:val="17"/>
        </w:rPr>
        <w:t>responsabi- le del pieno rispetto dei diritti di proprietà industriale relativi al medi- cinale di riferimento e delle vigenti disposizioni normative in materia </w:t>
      </w:r>
      <w:r>
        <w:rPr>
          <w:color w:val="231F20"/>
          <w:spacing w:val="-2"/>
          <w:sz w:val="17"/>
        </w:rPr>
        <w:t>brevettuale.</w:t>
      </w:r>
    </w:p>
    <w:p>
      <w:pPr>
        <w:spacing w:line="208" w:lineRule="auto" w:before="121"/>
        <w:ind w:left="113" w:right="105" w:firstLine="341"/>
        <w:jc w:val="both"/>
        <w:rPr>
          <w:sz w:val="17"/>
        </w:rPr>
      </w:pPr>
      <w:r>
        <w:rPr>
          <w:color w:val="231F20"/>
          <w:sz w:val="17"/>
        </w:rPr>
        <w:t>Il titolare dell’A.I.C. è altresì responsabile del pieno rispetto </w:t>
      </w:r>
      <w:r>
        <w:rPr>
          <w:color w:val="231F20"/>
          <w:sz w:val="17"/>
        </w:rPr>
        <w:t>di quanto disposto dall’art. 14, comma 2, del decreto legislativo 24 aprile 2006, n. 219 e successive modificazioni ed integrazioni, in virtù del quale non sono incluse negli stampati quelle parti del riassunto delle caratteristiche del prodotto del medicinale di riferimento che si riferi- scono a indicazioni o a dosaggi ancora coperti da brevetto al momento dell’immissione in commercio del medicinale.</w:t>
      </w:r>
    </w:p>
    <w:p>
      <w:pPr>
        <w:spacing w:line="208" w:lineRule="auto" w:before="122"/>
        <w:ind w:left="113" w:right="105" w:firstLine="341"/>
        <w:jc w:val="both"/>
        <w:rPr>
          <w:sz w:val="17"/>
        </w:rPr>
      </w:pPr>
      <w:r>
        <w:rPr>
          <w:color w:val="231F20"/>
          <w:sz w:val="17"/>
        </w:rPr>
        <w:t>Il presente paragrafo e la contenuta prescrizione sono da </w:t>
      </w:r>
      <w:r>
        <w:rPr>
          <w:color w:val="231F20"/>
          <w:sz w:val="17"/>
        </w:rPr>
        <w:t>ritenersi applicabili solo ove si realizzi la descritta fattispecie.</w:t>
      </w:r>
    </w:p>
    <w:p>
      <w:pPr>
        <w:pStyle w:val="BodyText"/>
        <w:spacing w:before="31"/>
        <w:ind w:left="0"/>
        <w:jc w:val="left"/>
        <w:rPr>
          <w:sz w:val="17"/>
        </w:rPr>
      </w:pPr>
    </w:p>
    <w:p>
      <w:pPr>
        <w:spacing w:before="0"/>
        <w:ind w:left="88" w:right="82" w:firstLine="0"/>
        <w:jc w:val="center"/>
        <w:rPr>
          <w:i/>
          <w:sz w:val="17"/>
        </w:rPr>
      </w:pPr>
      <w:r>
        <w:rPr>
          <w:i/>
          <w:color w:val="231F20"/>
          <w:sz w:val="17"/>
        </w:rPr>
        <w:t>Rapporti</w:t>
      </w:r>
      <w:r>
        <w:rPr>
          <w:i/>
          <w:color w:val="231F20"/>
          <w:spacing w:val="-2"/>
          <w:sz w:val="17"/>
        </w:rPr>
        <w:t> </w:t>
      </w:r>
      <w:r>
        <w:rPr>
          <w:i/>
          <w:color w:val="231F20"/>
          <w:sz w:val="17"/>
        </w:rPr>
        <w:t>periodici</w:t>
      </w:r>
      <w:r>
        <w:rPr>
          <w:i/>
          <w:color w:val="231F20"/>
          <w:spacing w:val="-2"/>
          <w:sz w:val="17"/>
        </w:rPr>
        <w:t> </w:t>
      </w:r>
      <w:r>
        <w:rPr>
          <w:i/>
          <w:color w:val="231F20"/>
          <w:sz w:val="17"/>
        </w:rPr>
        <w:t>di</w:t>
      </w:r>
      <w:r>
        <w:rPr>
          <w:i/>
          <w:color w:val="231F20"/>
          <w:spacing w:val="-1"/>
          <w:sz w:val="17"/>
        </w:rPr>
        <w:t> </w:t>
      </w:r>
      <w:r>
        <w:rPr>
          <w:i/>
          <w:color w:val="231F20"/>
          <w:sz w:val="17"/>
        </w:rPr>
        <w:t>aggiornamento</w:t>
      </w:r>
      <w:r>
        <w:rPr>
          <w:i/>
          <w:color w:val="231F20"/>
          <w:spacing w:val="-2"/>
          <w:sz w:val="17"/>
        </w:rPr>
        <w:t> </w:t>
      </w:r>
      <w:r>
        <w:rPr>
          <w:i/>
          <w:color w:val="231F20"/>
          <w:sz w:val="17"/>
        </w:rPr>
        <w:t>sulla</w:t>
      </w:r>
      <w:r>
        <w:rPr>
          <w:i/>
          <w:color w:val="231F20"/>
          <w:spacing w:val="-1"/>
          <w:sz w:val="17"/>
        </w:rPr>
        <w:t> </w:t>
      </w:r>
      <w:r>
        <w:rPr>
          <w:i/>
          <w:color w:val="231F20"/>
          <w:sz w:val="17"/>
        </w:rPr>
        <w:t>sicurezza</w:t>
      </w:r>
      <w:r>
        <w:rPr>
          <w:i/>
          <w:color w:val="231F20"/>
          <w:spacing w:val="-2"/>
          <w:sz w:val="17"/>
        </w:rPr>
        <w:t> </w:t>
      </w:r>
      <w:r>
        <w:rPr>
          <w:i/>
          <w:color w:val="231F20"/>
          <w:sz w:val="17"/>
        </w:rPr>
        <w:t>-</w:t>
      </w:r>
      <w:r>
        <w:rPr>
          <w:i/>
          <w:color w:val="231F20"/>
          <w:spacing w:val="-1"/>
          <w:sz w:val="17"/>
        </w:rPr>
        <w:t> </w:t>
      </w:r>
      <w:r>
        <w:rPr>
          <w:i/>
          <w:color w:val="231F20"/>
          <w:spacing w:val="-4"/>
          <w:sz w:val="17"/>
        </w:rPr>
        <w:t>PSUR</w:t>
      </w:r>
    </w:p>
    <w:p>
      <w:pPr>
        <w:pStyle w:val="BodyText"/>
        <w:spacing w:before="32"/>
        <w:ind w:left="0"/>
        <w:jc w:val="left"/>
        <w:rPr>
          <w:i/>
          <w:sz w:val="17"/>
        </w:rPr>
      </w:pPr>
    </w:p>
    <w:p>
      <w:pPr>
        <w:spacing w:line="208" w:lineRule="auto" w:before="0"/>
        <w:ind w:left="113" w:right="105" w:firstLine="341"/>
        <w:jc w:val="both"/>
        <w:rPr>
          <w:sz w:val="17"/>
        </w:rPr>
      </w:pPr>
      <w:r>
        <w:rPr>
          <w:color w:val="231F20"/>
          <w:sz w:val="17"/>
        </w:rPr>
        <w:t>Al momento del rilascio dell’autorizzazione all’immissione </w:t>
      </w:r>
      <w:r>
        <w:rPr>
          <w:color w:val="231F20"/>
          <w:sz w:val="17"/>
        </w:rPr>
        <w:t>in commercio, la presentazione dei rapporti periodici di aggiornamento sulla sicurezza non è richiesta per questo medicinale. Tuttavia, il tito- lare dell’autorizzazione all’immissione in commercio deve controllare periodicamente se l’elenco delle date di riferimento per l’Unione eu- ropea (elenco EURD), di cui all’art. 107</w:t>
      </w:r>
      <w:r>
        <w:rPr>
          <w:i/>
          <w:color w:val="231F20"/>
          <w:sz w:val="17"/>
        </w:rPr>
        <w:t>-quater</w:t>
      </w:r>
      <w:r>
        <w:rPr>
          <w:color w:val="231F20"/>
          <w:sz w:val="17"/>
        </w:rPr>
        <w:t>, par. 7) della diretti-</w:t>
      </w:r>
      <w:r>
        <w:rPr>
          <w:color w:val="231F20"/>
          <w:spacing w:val="80"/>
          <w:sz w:val="17"/>
        </w:rPr>
        <w:t> </w:t>
      </w:r>
      <w:r>
        <w:rPr>
          <w:color w:val="231F20"/>
          <w:sz w:val="17"/>
        </w:rPr>
        <w:t>va 2010/84/CE e pubblicato sul portale </w:t>
      </w:r>
      <w:r>
        <w:rPr>
          <w:i/>
          <w:color w:val="231F20"/>
          <w:sz w:val="17"/>
        </w:rPr>
        <w:t>web </w:t>
      </w:r>
      <w:r>
        <w:rPr>
          <w:color w:val="231F20"/>
          <w:sz w:val="17"/>
        </w:rPr>
        <w:t>dell’Agenzia europea dei medicinali, preveda la presentazione dei rapporti periodici di aggior- namento sulla sicurezza per questo medicinale. In tal caso il titolare dell’autorizzazione</w:t>
      </w:r>
      <w:r>
        <w:rPr>
          <w:color w:val="231F20"/>
          <w:spacing w:val="-3"/>
          <w:sz w:val="17"/>
        </w:rPr>
        <w:t> </w:t>
      </w:r>
      <w:r>
        <w:rPr>
          <w:color w:val="231F20"/>
          <w:sz w:val="17"/>
        </w:rPr>
        <w:t>all’immissione</w:t>
      </w:r>
      <w:r>
        <w:rPr>
          <w:color w:val="231F20"/>
          <w:spacing w:val="-3"/>
          <w:sz w:val="17"/>
        </w:rPr>
        <w:t> </w:t>
      </w:r>
      <w:r>
        <w:rPr>
          <w:color w:val="231F20"/>
          <w:sz w:val="17"/>
        </w:rPr>
        <w:t>in</w:t>
      </w:r>
      <w:r>
        <w:rPr>
          <w:color w:val="231F20"/>
          <w:spacing w:val="-3"/>
          <w:sz w:val="17"/>
        </w:rPr>
        <w:t> </w:t>
      </w:r>
      <w:r>
        <w:rPr>
          <w:color w:val="231F20"/>
          <w:sz w:val="17"/>
        </w:rPr>
        <w:t>commercio</w:t>
      </w:r>
      <w:r>
        <w:rPr>
          <w:color w:val="231F20"/>
          <w:spacing w:val="-3"/>
          <w:sz w:val="17"/>
        </w:rPr>
        <w:t> </w:t>
      </w:r>
      <w:r>
        <w:rPr>
          <w:color w:val="231F20"/>
          <w:sz w:val="17"/>
        </w:rPr>
        <w:t>deve</w:t>
      </w:r>
      <w:r>
        <w:rPr>
          <w:color w:val="231F20"/>
          <w:spacing w:val="-3"/>
          <w:sz w:val="17"/>
        </w:rPr>
        <w:t> </w:t>
      </w:r>
      <w:r>
        <w:rPr>
          <w:color w:val="231F20"/>
          <w:sz w:val="17"/>
        </w:rPr>
        <w:t>presentare</w:t>
      </w:r>
      <w:r>
        <w:rPr>
          <w:color w:val="231F20"/>
          <w:spacing w:val="-3"/>
          <w:sz w:val="17"/>
        </w:rPr>
        <w:t> </w:t>
      </w:r>
      <w:r>
        <w:rPr>
          <w:color w:val="231F20"/>
          <w:sz w:val="17"/>
        </w:rPr>
        <w:t>i</w:t>
      </w:r>
      <w:r>
        <w:rPr>
          <w:color w:val="231F20"/>
          <w:spacing w:val="-3"/>
          <w:sz w:val="17"/>
        </w:rPr>
        <w:t> </w:t>
      </w:r>
      <w:r>
        <w:rPr>
          <w:color w:val="231F20"/>
          <w:sz w:val="17"/>
        </w:rPr>
        <w:t>rap- porti periodici di aggiornamento sulla sicurezza per questo medicinale in accordo con l’elenco EURD.</w:t>
      </w:r>
    </w:p>
    <w:p>
      <w:pPr>
        <w:pStyle w:val="BodyText"/>
        <w:spacing w:before="56"/>
        <w:ind w:left="0"/>
        <w:jc w:val="left"/>
        <w:rPr>
          <w:sz w:val="17"/>
        </w:rPr>
      </w:pPr>
    </w:p>
    <w:p>
      <w:pPr>
        <w:spacing w:line="208" w:lineRule="auto" w:before="0"/>
        <w:ind w:left="879" w:right="871" w:firstLine="0"/>
        <w:jc w:val="center"/>
        <w:rPr>
          <w:i/>
          <w:sz w:val="17"/>
        </w:rPr>
      </w:pPr>
      <w:r>
        <w:rPr>
          <w:i/>
          <w:color w:val="231F20"/>
          <w:sz w:val="17"/>
        </w:rPr>
        <w:t>Condizioni</w:t>
      </w:r>
      <w:r>
        <w:rPr>
          <w:i/>
          <w:color w:val="231F20"/>
          <w:spacing w:val="-7"/>
          <w:sz w:val="17"/>
        </w:rPr>
        <w:t> </w:t>
      </w:r>
      <w:r>
        <w:rPr>
          <w:i/>
          <w:color w:val="231F20"/>
          <w:sz w:val="17"/>
        </w:rPr>
        <w:t>o</w:t>
      </w:r>
      <w:r>
        <w:rPr>
          <w:i/>
          <w:color w:val="231F20"/>
          <w:spacing w:val="-7"/>
          <w:sz w:val="17"/>
        </w:rPr>
        <w:t> </w:t>
      </w:r>
      <w:r>
        <w:rPr>
          <w:i/>
          <w:color w:val="231F20"/>
          <w:sz w:val="17"/>
        </w:rPr>
        <w:t>limitazioni</w:t>
      </w:r>
      <w:r>
        <w:rPr>
          <w:i/>
          <w:color w:val="231F20"/>
          <w:spacing w:val="-7"/>
          <w:sz w:val="17"/>
        </w:rPr>
        <w:t> </w:t>
      </w:r>
      <w:r>
        <w:rPr>
          <w:i/>
          <w:color w:val="231F20"/>
          <w:sz w:val="17"/>
        </w:rPr>
        <w:t>per</w:t>
      </w:r>
      <w:r>
        <w:rPr>
          <w:i/>
          <w:color w:val="231F20"/>
          <w:spacing w:val="-7"/>
          <w:sz w:val="17"/>
        </w:rPr>
        <w:t> </w:t>
      </w:r>
      <w:r>
        <w:rPr>
          <w:i/>
          <w:color w:val="231F20"/>
          <w:sz w:val="17"/>
        </w:rPr>
        <w:t>quanto</w:t>
      </w:r>
      <w:r>
        <w:rPr>
          <w:i/>
          <w:color w:val="231F20"/>
          <w:spacing w:val="-7"/>
          <w:sz w:val="17"/>
        </w:rPr>
        <w:t> </w:t>
      </w:r>
      <w:r>
        <w:rPr>
          <w:i/>
          <w:color w:val="231F20"/>
          <w:sz w:val="17"/>
        </w:rPr>
        <w:t>riguarda l’uso sicuro ed efficace del medicinale</w:t>
      </w:r>
    </w:p>
    <w:p>
      <w:pPr>
        <w:pStyle w:val="BodyText"/>
        <w:spacing w:before="38"/>
        <w:ind w:left="0"/>
        <w:jc w:val="left"/>
        <w:rPr>
          <w:i/>
          <w:sz w:val="17"/>
        </w:rPr>
      </w:pPr>
    </w:p>
    <w:p>
      <w:pPr>
        <w:spacing w:line="208" w:lineRule="auto" w:before="0"/>
        <w:ind w:left="113" w:right="104" w:firstLine="341"/>
        <w:jc w:val="both"/>
        <w:rPr>
          <w:sz w:val="17"/>
        </w:rPr>
      </w:pPr>
      <w:r>
        <w:rPr>
          <w:color w:val="231F20"/>
          <w:sz w:val="17"/>
        </w:rPr>
        <w:t>Il</w:t>
      </w:r>
      <w:r>
        <w:rPr>
          <w:color w:val="231F20"/>
          <w:spacing w:val="-4"/>
          <w:sz w:val="17"/>
        </w:rPr>
        <w:t> </w:t>
      </w:r>
      <w:r>
        <w:rPr>
          <w:color w:val="231F20"/>
          <w:sz w:val="17"/>
        </w:rPr>
        <w:t>titolare</w:t>
      </w:r>
      <w:r>
        <w:rPr>
          <w:color w:val="231F20"/>
          <w:spacing w:val="-4"/>
          <w:sz w:val="17"/>
        </w:rPr>
        <w:t> </w:t>
      </w:r>
      <w:r>
        <w:rPr>
          <w:color w:val="231F20"/>
          <w:sz w:val="17"/>
        </w:rPr>
        <w:t>dell’autorizzazione</w:t>
      </w:r>
      <w:r>
        <w:rPr>
          <w:color w:val="231F20"/>
          <w:spacing w:val="-4"/>
          <w:sz w:val="17"/>
        </w:rPr>
        <w:t> </w:t>
      </w:r>
      <w:r>
        <w:rPr>
          <w:color w:val="231F20"/>
          <w:sz w:val="17"/>
        </w:rPr>
        <w:t>all’immissione</w:t>
      </w:r>
      <w:r>
        <w:rPr>
          <w:color w:val="231F20"/>
          <w:spacing w:val="-4"/>
          <w:sz w:val="17"/>
        </w:rPr>
        <w:t> </w:t>
      </w:r>
      <w:r>
        <w:rPr>
          <w:color w:val="231F20"/>
          <w:sz w:val="17"/>
        </w:rPr>
        <w:t>in</w:t>
      </w:r>
      <w:r>
        <w:rPr>
          <w:color w:val="231F20"/>
          <w:spacing w:val="-4"/>
          <w:sz w:val="17"/>
        </w:rPr>
        <w:t> </w:t>
      </w:r>
      <w:r>
        <w:rPr>
          <w:color w:val="231F20"/>
          <w:sz w:val="17"/>
        </w:rPr>
        <w:t>commercio</w:t>
      </w:r>
      <w:r>
        <w:rPr>
          <w:color w:val="231F20"/>
          <w:spacing w:val="-4"/>
          <w:sz w:val="17"/>
        </w:rPr>
        <w:t> </w:t>
      </w:r>
      <w:r>
        <w:rPr>
          <w:color w:val="231F20"/>
          <w:sz w:val="17"/>
        </w:rPr>
        <w:t>è</w:t>
      </w:r>
      <w:r>
        <w:rPr>
          <w:color w:val="231F20"/>
          <w:spacing w:val="-4"/>
          <w:sz w:val="17"/>
        </w:rPr>
        <w:t> </w:t>
      </w:r>
      <w:r>
        <w:rPr>
          <w:color w:val="231F20"/>
          <w:sz w:val="17"/>
        </w:rPr>
        <w:t>tenu- to</w:t>
      </w:r>
      <w:r>
        <w:rPr>
          <w:color w:val="231F20"/>
          <w:spacing w:val="-1"/>
          <w:sz w:val="17"/>
        </w:rPr>
        <w:t> </w:t>
      </w:r>
      <w:r>
        <w:rPr>
          <w:color w:val="231F20"/>
          <w:sz w:val="17"/>
        </w:rPr>
        <w:t>a</w:t>
      </w:r>
      <w:r>
        <w:rPr>
          <w:color w:val="231F20"/>
          <w:spacing w:val="-1"/>
          <w:sz w:val="17"/>
        </w:rPr>
        <w:t> </w:t>
      </w:r>
      <w:r>
        <w:rPr>
          <w:color w:val="231F20"/>
          <w:sz w:val="17"/>
        </w:rPr>
        <w:t>porre</w:t>
      </w:r>
      <w:r>
        <w:rPr>
          <w:color w:val="231F20"/>
          <w:spacing w:val="-1"/>
          <w:sz w:val="17"/>
        </w:rPr>
        <w:t> </w:t>
      </w:r>
      <w:r>
        <w:rPr>
          <w:color w:val="231F20"/>
          <w:sz w:val="17"/>
        </w:rPr>
        <w:t>in</w:t>
      </w:r>
      <w:r>
        <w:rPr>
          <w:color w:val="231F20"/>
          <w:spacing w:val="-1"/>
          <w:sz w:val="17"/>
        </w:rPr>
        <w:t> </w:t>
      </w:r>
      <w:r>
        <w:rPr>
          <w:color w:val="231F20"/>
          <w:sz w:val="17"/>
        </w:rPr>
        <w:t>essere</w:t>
      </w:r>
      <w:r>
        <w:rPr>
          <w:color w:val="231F20"/>
          <w:spacing w:val="-1"/>
          <w:sz w:val="17"/>
        </w:rPr>
        <w:t> </w:t>
      </w:r>
      <w:r>
        <w:rPr>
          <w:color w:val="231F20"/>
          <w:sz w:val="17"/>
        </w:rPr>
        <w:t>le</w:t>
      </w:r>
      <w:r>
        <w:rPr>
          <w:color w:val="231F20"/>
          <w:spacing w:val="-1"/>
          <w:sz w:val="17"/>
        </w:rPr>
        <w:t> </w:t>
      </w:r>
      <w:r>
        <w:rPr>
          <w:color w:val="231F20"/>
          <w:sz w:val="17"/>
        </w:rPr>
        <w:t>attività</w:t>
      </w:r>
      <w:r>
        <w:rPr>
          <w:color w:val="231F20"/>
          <w:spacing w:val="-1"/>
          <w:sz w:val="17"/>
        </w:rPr>
        <w:t> </w:t>
      </w:r>
      <w:r>
        <w:rPr>
          <w:color w:val="231F20"/>
          <w:sz w:val="17"/>
        </w:rPr>
        <w:t>e</w:t>
      </w:r>
      <w:r>
        <w:rPr>
          <w:color w:val="231F20"/>
          <w:spacing w:val="-1"/>
          <w:sz w:val="17"/>
        </w:rPr>
        <w:t> </w:t>
      </w:r>
      <w:r>
        <w:rPr>
          <w:color w:val="231F20"/>
          <w:sz w:val="17"/>
        </w:rPr>
        <w:t>le</w:t>
      </w:r>
      <w:r>
        <w:rPr>
          <w:color w:val="231F20"/>
          <w:spacing w:val="-1"/>
          <w:sz w:val="17"/>
        </w:rPr>
        <w:t> </w:t>
      </w:r>
      <w:r>
        <w:rPr>
          <w:color w:val="231F20"/>
          <w:sz w:val="17"/>
        </w:rPr>
        <w:t>azioni</w:t>
      </w:r>
      <w:r>
        <w:rPr>
          <w:color w:val="231F20"/>
          <w:spacing w:val="-1"/>
          <w:sz w:val="17"/>
        </w:rPr>
        <w:t> </w:t>
      </w:r>
      <w:r>
        <w:rPr>
          <w:color w:val="231F20"/>
          <w:sz w:val="17"/>
        </w:rPr>
        <w:t>di</w:t>
      </w:r>
      <w:r>
        <w:rPr>
          <w:color w:val="231F20"/>
          <w:spacing w:val="-1"/>
          <w:sz w:val="17"/>
        </w:rPr>
        <w:t> </w:t>
      </w:r>
      <w:r>
        <w:rPr>
          <w:color w:val="231F20"/>
          <w:sz w:val="17"/>
        </w:rPr>
        <w:t>farmacovigilanza</w:t>
      </w:r>
      <w:r>
        <w:rPr>
          <w:color w:val="231F20"/>
          <w:spacing w:val="-1"/>
          <w:sz w:val="17"/>
        </w:rPr>
        <w:t> </w:t>
      </w:r>
      <w:r>
        <w:rPr>
          <w:color w:val="231F20"/>
          <w:sz w:val="17"/>
        </w:rPr>
        <w:t>richieste</w:t>
      </w:r>
      <w:r>
        <w:rPr>
          <w:color w:val="231F20"/>
          <w:spacing w:val="-1"/>
          <w:sz w:val="17"/>
        </w:rPr>
        <w:t> </w:t>
      </w:r>
      <w:r>
        <w:rPr>
          <w:color w:val="231F20"/>
          <w:sz w:val="17"/>
        </w:rPr>
        <w:t>e dettagliate nel Piano di gestione del rischio (RMP).</w:t>
      </w:r>
    </w:p>
    <w:p>
      <w:pPr>
        <w:spacing w:after="0" w:line="208" w:lineRule="auto"/>
        <w:jc w:val="both"/>
        <w:rPr>
          <w:sz w:val="17"/>
        </w:rPr>
        <w:sectPr>
          <w:type w:val="continuous"/>
          <w:pgSz w:w="11900" w:h="16840"/>
          <w:pgMar w:header="1155" w:footer="1342" w:top="1080" w:bottom="280" w:left="850" w:right="850"/>
          <w:cols w:num="2" w:equalWidth="0">
            <w:col w:w="5025" w:space="84"/>
            <w:col w:w="5091"/>
          </w:cols>
        </w:sectPr>
      </w:pPr>
    </w:p>
    <w:p>
      <w:pPr>
        <w:spacing w:before="184"/>
        <w:ind w:left="72" w:right="0" w:firstLine="0"/>
        <w:jc w:val="center"/>
        <w:rPr>
          <w:i/>
          <w:sz w:val="17"/>
        </w:rPr>
      </w:pPr>
      <w:r>
        <w:rPr>
          <w:i/>
          <w:sz w:val="17"/>
        </w:rPr>
        <mc:AlternateContent>
          <mc:Choice Requires="wps">
            <w:drawing>
              <wp:anchor distT="0" distB="0" distL="0" distR="0" allowOverlap="1" layoutInCell="1" locked="0" behindDoc="1" simplePos="0" relativeHeight="484835328">
                <wp:simplePos x="0" y="0"/>
                <wp:positionH relativeFrom="page">
                  <wp:posOffset>612000</wp:posOffset>
                </wp:positionH>
                <wp:positionV relativeFrom="page">
                  <wp:posOffset>899286</wp:posOffset>
                </wp:positionV>
                <wp:extent cx="6336030" cy="8642350"/>
                <wp:effectExtent l="0" t="0" r="0" b="0"/>
                <wp:wrapNone/>
                <wp:docPr id="451" name="Group 451"/>
                <wp:cNvGraphicFramePr>
                  <a:graphicFrameLocks/>
                </wp:cNvGraphicFramePr>
                <a:graphic>
                  <a:graphicData uri="http://schemas.microsoft.com/office/word/2010/wordprocessingGroup">
                    <wpg:wgp>
                      <wpg:cNvPr id="451" name="Group 451"/>
                      <wpg:cNvGrpSpPr/>
                      <wpg:grpSpPr>
                        <a:xfrm>
                          <a:off x="0" y="0"/>
                          <a:ext cx="6336030" cy="8642350"/>
                          <a:chExt cx="6336030" cy="8642350"/>
                        </a:xfrm>
                      </wpg:grpSpPr>
                      <wps:wsp>
                        <wps:cNvPr id="452" name="Graphic 452"/>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53" name="Graphic 453"/>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s:wsp>
                        <wps:cNvPr id="454" name="Graphic 454"/>
                        <wps:cNvSpPr/>
                        <wps:spPr>
                          <a:xfrm>
                            <a:off x="3168002" y="38100"/>
                            <a:ext cx="1270" cy="8604250"/>
                          </a:xfrm>
                          <a:custGeom>
                            <a:avLst/>
                            <a:gdLst/>
                            <a:ahLst/>
                            <a:cxnLst/>
                            <a:rect l="l" t="t" r="r" b="b"/>
                            <a:pathLst>
                              <a:path w="0" h="8604250">
                                <a:moveTo>
                                  <a:pt x="0" y="0"/>
                                </a:moveTo>
                                <a:lnTo>
                                  <a:pt x="0" y="8603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8999pt;margin-top:70.809998pt;width:498.9pt;height:680.5pt;mso-position-horizontal-relative:page;mso-position-vertical-relative:page;z-index:-18481152" id="docshapegroup160" coordorigin="964,1416" coordsize="9978,13610">
                <v:line style="position:absolute" from="964,1431" to="10942,1431" stroked="true" strokeweight="1.5pt" strokecolor="#231f20">
                  <v:stroke dashstyle="solid"/>
                </v:line>
                <v:line style="position:absolute" from="964,1471" to="10942,1471" stroked="true" strokeweight=".501pt" strokecolor="#231f20">
                  <v:stroke dashstyle="solid"/>
                </v:line>
                <v:line style="position:absolute" from="5953,1476" to="5953,15026" stroked="true" strokeweight=".5pt" strokecolor="#231f20">
                  <v:stroke dashstyle="solid"/>
                </v:line>
                <w10:wrap type="none"/>
              </v:group>
            </w:pict>
          </mc:Fallback>
        </mc:AlternateContent>
      </w:r>
      <w:r>
        <w:rPr>
          <w:i/>
          <w:color w:val="231F20"/>
          <w:spacing w:val="-2"/>
          <w:sz w:val="17"/>
        </w:rPr>
        <w:t>Stampati</w:t>
      </w:r>
    </w:p>
    <w:p>
      <w:pPr>
        <w:spacing w:line="208" w:lineRule="auto" w:before="186"/>
        <w:ind w:left="113" w:right="38" w:firstLine="341"/>
        <w:jc w:val="both"/>
        <w:rPr>
          <w:sz w:val="17"/>
        </w:rPr>
      </w:pPr>
      <w:r>
        <w:rPr>
          <w:color w:val="231F20"/>
          <w:sz w:val="17"/>
        </w:rPr>
        <w:t>Le confezioni del medicinale devono essere poste in </w:t>
      </w:r>
      <w:r>
        <w:rPr>
          <w:color w:val="231F20"/>
          <w:sz w:val="17"/>
        </w:rPr>
        <w:t>commercio con</w:t>
      </w:r>
      <w:r>
        <w:rPr>
          <w:color w:val="231F20"/>
          <w:spacing w:val="-9"/>
          <w:sz w:val="17"/>
        </w:rPr>
        <w:t> </w:t>
      </w:r>
      <w:r>
        <w:rPr>
          <w:color w:val="231F20"/>
          <w:sz w:val="17"/>
        </w:rPr>
        <w:t>etichette</w:t>
      </w:r>
      <w:r>
        <w:rPr>
          <w:color w:val="231F20"/>
          <w:spacing w:val="-9"/>
          <w:sz w:val="17"/>
        </w:rPr>
        <w:t> </w:t>
      </w:r>
      <w:r>
        <w:rPr>
          <w:color w:val="231F20"/>
          <w:sz w:val="17"/>
        </w:rPr>
        <w:t>e</w:t>
      </w:r>
      <w:r>
        <w:rPr>
          <w:color w:val="231F20"/>
          <w:spacing w:val="-9"/>
          <w:sz w:val="17"/>
        </w:rPr>
        <w:t> </w:t>
      </w:r>
      <w:r>
        <w:rPr>
          <w:color w:val="231F20"/>
          <w:sz w:val="17"/>
        </w:rPr>
        <w:t>fogli</w:t>
      </w:r>
      <w:r>
        <w:rPr>
          <w:color w:val="231F20"/>
          <w:spacing w:val="-9"/>
          <w:sz w:val="17"/>
        </w:rPr>
        <w:t> </w:t>
      </w:r>
      <w:r>
        <w:rPr>
          <w:color w:val="231F20"/>
          <w:sz w:val="17"/>
        </w:rPr>
        <w:t>illustrativi</w:t>
      </w:r>
      <w:r>
        <w:rPr>
          <w:color w:val="231F20"/>
          <w:spacing w:val="-9"/>
          <w:sz w:val="17"/>
        </w:rPr>
        <w:t> </w:t>
      </w:r>
      <w:r>
        <w:rPr>
          <w:color w:val="231F20"/>
          <w:sz w:val="17"/>
        </w:rPr>
        <w:t>conformi</w:t>
      </w:r>
      <w:r>
        <w:rPr>
          <w:color w:val="231F20"/>
          <w:spacing w:val="-9"/>
          <w:sz w:val="17"/>
        </w:rPr>
        <w:t> </w:t>
      </w:r>
      <w:r>
        <w:rPr>
          <w:color w:val="231F20"/>
          <w:sz w:val="17"/>
        </w:rPr>
        <w:t>al</w:t>
      </w:r>
      <w:r>
        <w:rPr>
          <w:color w:val="231F20"/>
          <w:spacing w:val="-9"/>
          <w:sz w:val="17"/>
        </w:rPr>
        <w:t> </w:t>
      </w:r>
      <w:r>
        <w:rPr>
          <w:color w:val="231F20"/>
          <w:sz w:val="17"/>
        </w:rPr>
        <w:t>testo</w:t>
      </w:r>
      <w:r>
        <w:rPr>
          <w:color w:val="231F20"/>
          <w:spacing w:val="-9"/>
          <w:sz w:val="17"/>
        </w:rPr>
        <w:t> </w:t>
      </w:r>
      <w:r>
        <w:rPr>
          <w:color w:val="231F20"/>
          <w:sz w:val="17"/>
        </w:rPr>
        <w:t>allegato</w:t>
      </w:r>
      <w:r>
        <w:rPr>
          <w:color w:val="231F20"/>
          <w:spacing w:val="-9"/>
          <w:sz w:val="17"/>
        </w:rPr>
        <w:t> </w:t>
      </w:r>
      <w:r>
        <w:rPr>
          <w:color w:val="231F20"/>
          <w:sz w:val="17"/>
        </w:rPr>
        <w:t>alla</w:t>
      </w:r>
      <w:r>
        <w:rPr>
          <w:color w:val="231F20"/>
          <w:spacing w:val="-9"/>
          <w:sz w:val="17"/>
        </w:rPr>
        <w:t> </w:t>
      </w:r>
      <w:r>
        <w:rPr>
          <w:color w:val="231F20"/>
          <w:sz w:val="17"/>
        </w:rPr>
        <w:t>determina, di cui al presente estratto.</w:t>
      </w:r>
    </w:p>
    <w:p>
      <w:pPr>
        <w:spacing w:line="208" w:lineRule="auto" w:before="78"/>
        <w:ind w:left="113" w:right="38" w:firstLine="341"/>
        <w:jc w:val="both"/>
        <w:rPr>
          <w:sz w:val="17"/>
        </w:rPr>
      </w:pPr>
      <w:r>
        <w:rPr>
          <w:color w:val="231F20"/>
          <w:sz w:val="17"/>
        </w:rPr>
        <w:t>È approvato il riassunto delle caratteristiche del prodotto </w:t>
      </w:r>
      <w:r>
        <w:rPr>
          <w:color w:val="231F20"/>
          <w:sz w:val="17"/>
        </w:rPr>
        <w:t>allegato alla determina, di cui al presente estratto.</w:t>
      </w:r>
    </w:p>
    <w:p>
      <w:pPr>
        <w:spacing w:line="208" w:lineRule="auto" w:before="78"/>
        <w:ind w:left="113" w:right="38" w:firstLine="341"/>
        <w:jc w:val="both"/>
        <w:rPr>
          <w:sz w:val="17"/>
        </w:rPr>
      </w:pPr>
      <w:r>
        <w:rPr>
          <w:color w:val="231F20"/>
          <w:sz w:val="17"/>
        </w:rPr>
        <w:t>In ottemperanza all’art. 80, commi 1 e 3, del decreto legislativo</w:t>
      </w:r>
      <w:r>
        <w:rPr>
          <w:color w:val="231F20"/>
          <w:spacing w:val="80"/>
          <w:sz w:val="17"/>
        </w:rPr>
        <w:t> </w:t>
      </w:r>
      <w:r>
        <w:rPr>
          <w:color w:val="231F20"/>
          <w:sz w:val="17"/>
        </w:rPr>
        <w:t>24 aprile 2006, n. 219 e successive modificazioni ed integrazioni il fo- glio</w:t>
      </w:r>
      <w:r>
        <w:rPr>
          <w:color w:val="231F20"/>
          <w:spacing w:val="22"/>
          <w:sz w:val="17"/>
        </w:rPr>
        <w:t> </w:t>
      </w:r>
      <w:r>
        <w:rPr>
          <w:color w:val="231F20"/>
          <w:sz w:val="17"/>
        </w:rPr>
        <w:t>illustrativo</w:t>
      </w:r>
      <w:r>
        <w:rPr>
          <w:color w:val="231F20"/>
          <w:spacing w:val="22"/>
          <w:sz w:val="17"/>
        </w:rPr>
        <w:t> </w:t>
      </w:r>
      <w:r>
        <w:rPr>
          <w:color w:val="231F20"/>
          <w:sz w:val="17"/>
        </w:rPr>
        <w:t>e</w:t>
      </w:r>
      <w:r>
        <w:rPr>
          <w:color w:val="231F20"/>
          <w:spacing w:val="22"/>
          <w:sz w:val="17"/>
        </w:rPr>
        <w:t> </w:t>
      </w:r>
      <w:r>
        <w:rPr>
          <w:color w:val="231F20"/>
          <w:sz w:val="17"/>
        </w:rPr>
        <w:t>le</w:t>
      </w:r>
      <w:r>
        <w:rPr>
          <w:color w:val="231F20"/>
          <w:spacing w:val="22"/>
          <w:sz w:val="17"/>
        </w:rPr>
        <w:t> </w:t>
      </w:r>
      <w:r>
        <w:rPr>
          <w:color w:val="231F20"/>
          <w:sz w:val="17"/>
        </w:rPr>
        <w:t>etichette</w:t>
      </w:r>
      <w:r>
        <w:rPr>
          <w:color w:val="231F20"/>
          <w:spacing w:val="22"/>
          <w:sz w:val="17"/>
        </w:rPr>
        <w:t> </w:t>
      </w:r>
      <w:r>
        <w:rPr>
          <w:color w:val="231F20"/>
          <w:sz w:val="17"/>
        </w:rPr>
        <w:t>devono</w:t>
      </w:r>
      <w:r>
        <w:rPr>
          <w:color w:val="231F20"/>
          <w:spacing w:val="22"/>
          <w:sz w:val="17"/>
        </w:rPr>
        <w:t> </w:t>
      </w:r>
      <w:r>
        <w:rPr>
          <w:color w:val="231F20"/>
          <w:sz w:val="17"/>
        </w:rPr>
        <w:t>essere</w:t>
      </w:r>
      <w:r>
        <w:rPr>
          <w:color w:val="231F20"/>
          <w:spacing w:val="22"/>
          <w:sz w:val="17"/>
        </w:rPr>
        <w:t> </w:t>
      </w:r>
      <w:r>
        <w:rPr>
          <w:color w:val="231F20"/>
          <w:sz w:val="17"/>
        </w:rPr>
        <w:t>redatti</w:t>
      </w:r>
      <w:r>
        <w:rPr>
          <w:color w:val="231F20"/>
          <w:spacing w:val="22"/>
          <w:sz w:val="17"/>
        </w:rPr>
        <w:t> </w:t>
      </w:r>
      <w:r>
        <w:rPr>
          <w:color w:val="231F20"/>
          <w:sz w:val="17"/>
        </w:rPr>
        <w:t>in</w:t>
      </w:r>
      <w:r>
        <w:rPr>
          <w:color w:val="231F20"/>
          <w:spacing w:val="22"/>
          <w:sz w:val="17"/>
        </w:rPr>
        <w:t> </w:t>
      </w:r>
      <w:r>
        <w:rPr>
          <w:color w:val="231F20"/>
          <w:sz w:val="17"/>
        </w:rPr>
        <w:t>lingua</w:t>
      </w:r>
      <w:r>
        <w:rPr>
          <w:color w:val="231F20"/>
          <w:spacing w:val="22"/>
          <w:sz w:val="17"/>
        </w:rPr>
        <w:t> </w:t>
      </w:r>
      <w:r>
        <w:rPr>
          <w:color w:val="231F20"/>
          <w:sz w:val="17"/>
        </w:rPr>
        <w:t>italiana e, limitatamente ai medicinali in commercio nella Provincia di Bolza- no, anche in lingua tedesca. Il titolare dell’A.I.C. che intende avvalersi dell’uso complementare di lingue estere, deve darne preventiva comu- nicazione</w:t>
      </w:r>
      <w:r>
        <w:rPr>
          <w:color w:val="231F20"/>
          <w:spacing w:val="-11"/>
          <w:sz w:val="17"/>
        </w:rPr>
        <w:t> </w:t>
      </w:r>
      <w:r>
        <w:rPr>
          <w:color w:val="231F20"/>
          <w:sz w:val="17"/>
        </w:rPr>
        <w:t>all’AIFA</w:t>
      </w:r>
      <w:r>
        <w:rPr>
          <w:color w:val="231F20"/>
          <w:spacing w:val="-11"/>
          <w:sz w:val="17"/>
        </w:rPr>
        <w:t> </w:t>
      </w:r>
      <w:r>
        <w:rPr>
          <w:color w:val="231F20"/>
          <w:sz w:val="17"/>
        </w:rPr>
        <w:t>e</w:t>
      </w:r>
      <w:r>
        <w:rPr>
          <w:color w:val="231F20"/>
          <w:spacing w:val="-10"/>
          <w:sz w:val="17"/>
        </w:rPr>
        <w:t> </w:t>
      </w:r>
      <w:r>
        <w:rPr>
          <w:color w:val="231F20"/>
          <w:sz w:val="17"/>
        </w:rPr>
        <w:t>tenere</w:t>
      </w:r>
      <w:r>
        <w:rPr>
          <w:color w:val="231F20"/>
          <w:spacing w:val="-7"/>
          <w:sz w:val="17"/>
        </w:rPr>
        <w:t> </w:t>
      </w:r>
      <w:r>
        <w:rPr>
          <w:color w:val="231F20"/>
          <w:sz w:val="17"/>
        </w:rPr>
        <w:t>a</w:t>
      </w:r>
      <w:r>
        <w:rPr>
          <w:color w:val="231F20"/>
          <w:spacing w:val="-8"/>
          <w:sz w:val="17"/>
        </w:rPr>
        <w:t> </w:t>
      </w:r>
      <w:r>
        <w:rPr>
          <w:color w:val="231F20"/>
          <w:sz w:val="17"/>
        </w:rPr>
        <w:t>disposizione</w:t>
      </w:r>
      <w:r>
        <w:rPr>
          <w:color w:val="231F20"/>
          <w:spacing w:val="-8"/>
          <w:sz w:val="17"/>
        </w:rPr>
        <w:t> </w:t>
      </w:r>
      <w:r>
        <w:rPr>
          <w:color w:val="231F20"/>
          <w:sz w:val="17"/>
        </w:rPr>
        <w:t>la</w:t>
      </w:r>
      <w:r>
        <w:rPr>
          <w:color w:val="231F20"/>
          <w:spacing w:val="-8"/>
          <w:sz w:val="17"/>
        </w:rPr>
        <w:t> </w:t>
      </w:r>
      <w:r>
        <w:rPr>
          <w:color w:val="231F20"/>
          <w:sz w:val="17"/>
        </w:rPr>
        <w:t>traduzione</w:t>
      </w:r>
      <w:r>
        <w:rPr>
          <w:color w:val="231F20"/>
          <w:spacing w:val="-8"/>
          <w:sz w:val="17"/>
        </w:rPr>
        <w:t> </w:t>
      </w:r>
      <w:r>
        <w:rPr>
          <w:color w:val="231F20"/>
          <w:sz w:val="17"/>
        </w:rPr>
        <w:t>giurata</w:t>
      </w:r>
      <w:r>
        <w:rPr>
          <w:color w:val="231F20"/>
          <w:spacing w:val="-8"/>
          <w:sz w:val="17"/>
        </w:rPr>
        <w:t> </w:t>
      </w:r>
      <w:r>
        <w:rPr>
          <w:color w:val="231F20"/>
          <w:sz w:val="17"/>
        </w:rPr>
        <w:t>dei</w:t>
      </w:r>
      <w:r>
        <w:rPr>
          <w:color w:val="231F20"/>
          <w:spacing w:val="-8"/>
          <w:sz w:val="17"/>
        </w:rPr>
        <w:t> </w:t>
      </w:r>
      <w:r>
        <w:rPr>
          <w:color w:val="231F20"/>
          <w:sz w:val="17"/>
        </w:rPr>
        <w:t>testi in</w:t>
      </w:r>
      <w:r>
        <w:rPr>
          <w:color w:val="231F20"/>
          <w:spacing w:val="-2"/>
          <w:sz w:val="17"/>
        </w:rPr>
        <w:t> </w:t>
      </w:r>
      <w:r>
        <w:rPr>
          <w:color w:val="231F20"/>
          <w:sz w:val="17"/>
        </w:rPr>
        <w:t>lingua</w:t>
      </w:r>
      <w:r>
        <w:rPr>
          <w:color w:val="231F20"/>
          <w:spacing w:val="-2"/>
          <w:sz w:val="17"/>
        </w:rPr>
        <w:t> </w:t>
      </w:r>
      <w:r>
        <w:rPr>
          <w:color w:val="231F20"/>
          <w:sz w:val="17"/>
        </w:rPr>
        <w:t>tedesca</w:t>
      </w:r>
      <w:r>
        <w:rPr>
          <w:color w:val="231F20"/>
          <w:spacing w:val="-2"/>
          <w:sz w:val="17"/>
        </w:rPr>
        <w:t> </w:t>
      </w:r>
      <w:r>
        <w:rPr>
          <w:color w:val="231F20"/>
          <w:sz w:val="17"/>
        </w:rPr>
        <w:t>e/o</w:t>
      </w:r>
      <w:r>
        <w:rPr>
          <w:color w:val="231F20"/>
          <w:spacing w:val="-2"/>
          <w:sz w:val="17"/>
        </w:rPr>
        <w:t> </w:t>
      </w:r>
      <w:r>
        <w:rPr>
          <w:color w:val="231F20"/>
          <w:sz w:val="17"/>
        </w:rPr>
        <w:t>in</w:t>
      </w:r>
      <w:r>
        <w:rPr>
          <w:color w:val="231F20"/>
          <w:spacing w:val="-2"/>
          <w:sz w:val="17"/>
        </w:rPr>
        <w:t> </w:t>
      </w:r>
      <w:r>
        <w:rPr>
          <w:color w:val="231F20"/>
          <w:sz w:val="17"/>
        </w:rPr>
        <w:t>altra</w:t>
      </w:r>
      <w:r>
        <w:rPr>
          <w:color w:val="231F20"/>
          <w:spacing w:val="-2"/>
          <w:sz w:val="17"/>
        </w:rPr>
        <w:t> </w:t>
      </w:r>
      <w:r>
        <w:rPr>
          <w:color w:val="231F20"/>
          <w:sz w:val="17"/>
        </w:rPr>
        <w:t>lingua</w:t>
      </w:r>
      <w:r>
        <w:rPr>
          <w:color w:val="231F20"/>
          <w:spacing w:val="-2"/>
          <w:sz w:val="17"/>
        </w:rPr>
        <w:t> </w:t>
      </w:r>
      <w:r>
        <w:rPr>
          <w:color w:val="231F20"/>
          <w:sz w:val="17"/>
        </w:rPr>
        <w:t>estera.</w:t>
      </w:r>
      <w:r>
        <w:rPr>
          <w:color w:val="231F20"/>
          <w:spacing w:val="-2"/>
          <w:sz w:val="17"/>
        </w:rPr>
        <w:t> </w:t>
      </w:r>
      <w:r>
        <w:rPr>
          <w:color w:val="231F20"/>
          <w:sz w:val="17"/>
        </w:rPr>
        <w:t>In</w:t>
      </w:r>
      <w:r>
        <w:rPr>
          <w:color w:val="231F20"/>
          <w:spacing w:val="-2"/>
          <w:sz w:val="17"/>
        </w:rPr>
        <w:t> </w:t>
      </w:r>
      <w:r>
        <w:rPr>
          <w:color w:val="231F20"/>
          <w:sz w:val="17"/>
        </w:rPr>
        <w:t>caso</w:t>
      </w:r>
      <w:r>
        <w:rPr>
          <w:color w:val="231F20"/>
          <w:spacing w:val="-2"/>
          <w:sz w:val="17"/>
        </w:rPr>
        <w:t> </w:t>
      </w:r>
      <w:r>
        <w:rPr>
          <w:color w:val="231F20"/>
          <w:sz w:val="17"/>
        </w:rPr>
        <w:t>di</w:t>
      </w:r>
      <w:r>
        <w:rPr>
          <w:color w:val="231F20"/>
          <w:spacing w:val="-2"/>
          <w:sz w:val="17"/>
        </w:rPr>
        <w:t> </w:t>
      </w:r>
      <w:r>
        <w:rPr>
          <w:color w:val="231F20"/>
          <w:sz w:val="17"/>
        </w:rPr>
        <w:t>inosservanza</w:t>
      </w:r>
      <w:r>
        <w:rPr>
          <w:color w:val="231F20"/>
          <w:spacing w:val="-2"/>
          <w:sz w:val="17"/>
        </w:rPr>
        <w:t> </w:t>
      </w:r>
      <w:r>
        <w:rPr>
          <w:color w:val="231F20"/>
          <w:sz w:val="17"/>
        </w:rPr>
        <w:t>delle disposizioni sull’etichettatura e sul foglio illustrativo si applicano le sanzioni di cui all’art. 82 del suddetto decreto legislativo.</w:t>
      </w:r>
    </w:p>
    <w:p>
      <w:pPr>
        <w:spacing w:before="188"/>
        <w:ind w:left="72" w:right="0" w:firstLine="0"/>
        <w:jc w:val="center"/>
        <w:rPr>
          <w:i/>
          <w:sz w:val="17"/>
        </w:rPr>
      </w:pPr>
      <w:r>
        <w:rPr>
          <w:i/>
          <w:color w:val="231F20"/>
          <w:sz w:val="17"/>
        </w:rPr>
        <w:t>Tutela</w:t>
      </w:r>
      <w:r>
        <w:rPr>
          <w:i/>
          <w:color w:val="231F20"/>
          <w:spacing w:val="-7"/>
          <w:sz w:val="17"/>
        </w:rPr>
        <w:t> </w:t>
      </w:r>
      <w:r>
        <w:rPr>
          <w:i/>
          <w:color w:val="231F20"/>
          <w:sz w:val="17"/>
        </w:rPr>
        <w:t>di</w:t>
      </w:r>
      <w:r>
        <w:rPr>
          <w:i/>
          <w:color w:val="231F20"/>
          <w:spacing w:val="-5"/>
          <w:sz w:val="17"/>
        </w:rPr>
        <w:t> </w:t>
      </w:r>
      <w:r>
        <w:rPr>
          <w:i/>
          <w:color w:val="231F20"/>
          <w:spacing w:val="-2"/>
          <w:sz w:val="17"/>
        </w:rPr>
        <w:t>mercato</w:t>
      </w:r>
    </w:p>
    <w:p>
      <w:pPr>
        <w:spacing w:line="208" w:lineRule="auto" w:before="186"/>
        <w:ind w:left="113" w:right="38" w:firstLine="341"/>
        <w:jc w:val="both"/>
        <w:rPr>
          <w:sz w:val="17"/>
        </w:rPr>
      </w:pPr>
      <w:r>
        <w:rPr>
          <w:color w:val="231F20"/>
          <w:sz w:val="17"/>
        </w:rPr>
        <w:t>Il</w:t>
      </w:r>
      <w:r>
        <w:rPr>
          <w:color w:val="231F20"/>
          <w:spacing w:val="-9"/>
          <w:sz w:val="17"/>
        </w:rPr>
        <w:t> </w:t>
      </w:r>
      <w:r>
        <w:rPr>
          <w:color w:val="231F20"/>
          <w:sz w:val="17"/>
        </w:rPr>
        <w:t>titolare</w:t>
      </w:r>
      <w:r>
        <w:rPr>
          <w:color w:val="231F20"/>
          <w:spacing w:val="-9"/>
          <w:sz w:val="17"/>
        </w:rPr>
        <w:t> </w:t>
      </w:r>
      <w:r>
        <w:rPr>
          <w:color w:val="231F20"/>
          <w:sz w:val="17"/>
        </w:rPr>
        <w:t>dell’A.I.C.</w:t>
      </w:r>
      <w:r>
        <w:rPr>
          <w:color w:val="231F20"/>
          <w:spacing w:val="-9"/>
          <w:sz w:val="17"/>
        </w:rPr>
        <w:t> </w:t>
      </w:r>
      <w:r>
        <w:rPr>
          <w:color w:val="231F20"/>
          <w:sz w:val="17"/>
        </w:rPr>
        <w:t>del</w:t>
      </w:r>
      <w:r>
        <w:rPr>
          <w:color w:val="231F20"/>
          <w:spacing w:val="-9"/>
          <w:sz w:val="17"/>
        </w:rPr>
        <w:t> </w:t>
      </w:r>
      <w:r>
        <w:rPr>
          <w:color w:val="231F20"/>
          <w:sz w:val="17"/>
        </w:rPr>
        <w:t>farmaco</w:t>
      </w:r>
      <w:r>
        <w:rPr>
          <w:color w:val="231F20"/>
          <w:spacing w:val="-9"/>
          <w:sz w:val="17"/>
        </w:rPr>
        <w:t> </w:t>
      </w:r>
      <w:r>
        <w:rPr>
          <w:color w:val="231F20"/>
          <w:sz w:val="17"/>
        </w:rPr>
        <w:t>generico</w:t>
      </w:r>
      <w:r>
        <w:rPr>
          <w:color w:val="231F20"/>
          <w:spacing w:val="-9"/>
          <w:sz w:val="17"/>
        </w:rPr>
        <w:t> </w:t>
      </w:r>
      <w:r>
        <w:rPr>
          <w:color w:val="231F20"/>
          <w:sz w:val="17"/>
        </w:rPr>
        <w:t>è</w:t>
      </w:r>
      <w:r>
        <w:rPr>
          <w:color w:val="231F20"/>
          <w:spacing w:val="-9"/>
          <w:sz w:val="17"/>
        </w:rPr>
        <w:t> </w:t>
      </w:r>
      <w:r>
        <w:rPr>
          <w:color w:val="231F20"/>
          <w:sz w:val="17"/>
        </w:rPr>
        <w:t>esclusivo</w:t>
      </w:r>
      <w:r>
        <w:rPr>
          <w:color w:val="231F20"/>
          <w:spacing w:val="-9"/>
          <w:sz w:val="17"/>
        </w:rPr>
        <w:t> </w:t>
      </w:r>
      <w:r>
        <w:rPr>
          <w:color w:val="231F20"/>
          <w:sz w:val="17"/>
        </w:rPr>
        <w:t>responsabile del pieno rispetto dei termini previsti dall’art. 10, commi 2 e 4, del </w:t>
      </w:r>
      <w:r>
        <w:rPr>
          <w:color w:val="231F20"/>
          <w:sz w:val="17"/>
        </w:rPr>
        <w:t>de- creto</w:t>
      </w:r>
      <w:r>
        <w:rPr>
          <w:color w:val="231F20"/>
          <w:spacing w:val="-9"/>
          <w:sz w:val="17"/>
        </w:rPr>
        <w:t> </w:t>
      </w:r>
      <w:r>
        <w:rPr>
          <w:color w:val="231F20"/>
          <w:sz w:val="17"/>
        </w:rPr>
        <w:t>legislativo</w:t>
      </w:r>
      <w:r>
        <w:rPr>
          <w:color w:val="231F20"/>
          <w:spacing w:val="-9"/>
          <w:sz w:val="17"/>
        </w:rPr>
        <w:t> </w:t>
      </w:r>
      <w:r>
        <w:rPr>
          <w:color w:val="231F20"/>
          <w:sz w:val="17"/>
        </w:rPr>
        <w:t>24</w:t>
      </w:r>
      <w:r>
        <w:rPr>
          <w:color w:val="231F20"/>
          <w:spacing w:val="-9"/>
          <w:sz w:val="17"/>
        </w:rPr>
        <w:t> </w:t>
      </w:r>
      <w:r>
        <w:rPr>
          <w:color w:val="231F20"/>
          <w:sz w:val="17"/>
        </w:rPr>
        <w:t>aprile</w:t>
      </w:r>
      <w:r>
        <w:rPr>
          <w:color w:val="231F20"/>
          <w:spacing w:val="-9"/>
          <w:sz w:val="17"/>
        </w:rPr>
        <w:t> </w:t>
      </w:r>
      <w:r>
        <w:rPr>
          <w:color w:val="231F20"/>
          <w:sz w:val="17"/>
        </w:rPr>
        <w:t>2006,</w:t>
      </w:r>
      <w:r>
        <w:rPr>
          <w:color w:val="231F20"/>
          <w:spacing w:val="-9"/>
          <w:sz w:val="17"/>
        </w:rPr>
        <w:t> </w:t>
      </w:r>
      <w:r>
        <w:rPr>
          <w:color w:val="231F20"/>
          <w:sz w:val="17"/>
        </w:rPr>
        <w:t>n.</w:t>
      </w:r>
      <w:r>
        <w:rPr>
          <w:color w:val="231F20"/>
          <w:spacing w:val="-9"/>
          <w:sz w:val="17"/>
        </w:rPr>
        <w:t> </w:t>
      </w:r>
      <w:r>
        <w:rPr>
          <w:color w:val="231F20"/>
          <w:sz w:val="17"/>
        </w:rPr>
        <w:t>219</w:t>
      </w:r>
      <w:r>
        <w:rPr>
          <w:color w:val="231F20"/>
          <w:spacing w:val="-9"/>
          <w:sz w:val="17"/>
        </w:rPr>
        <w:t> </w:t>
      </w:r>
      <w:r>
        <w:rPr>
          <w:color w:val="231F20"/>
          <w:sz w:val="17"/>
        </w:rPr>
        <w:t>e</w:t>
      </w:r>
      <w:r>
        <w:rPr>
          <w:color w:val="231F20"/>
          <w:spacing w:val="-9"/>
          <w:sz w:val="17"/>
        </w:rPr>
        <w:t> </w:t>
      </w:r>
      <w:r>
        <w:rPr>
          <w:color w:val="231F20"/>
          <w:sz w:val="17"/>
        </w:rPr>
        <w:t>successive</w:t>
      </w:r>
      <w:r>
        <w:rPr>
          <w:color w:val="231F20"/>
          <w:spacing w:val="-9"/>
          <w:sz w:val="17"/>
        </w:rPr>
        <w:t> </w:t>
      </w:r>
      <w:r>
        <w:rPr>
          <w:color w:val="231F20"/>
          <w:sz w:val="17"/>
        </w:rPr>
        <w:t>modificazioni</w:t>
      </w:r>
      <w:r>
        <w:rPr>
          <w:color w:val="231F20"/>
          <w:spacing w:val="-9"/>
          <w:sz w:val="17"/>
        </w:rPr>
        <w:t> </w:t>
      </w:r>
      <w:r>
        <w:rPr>
          <w:color w:val="231F20"/>
          <w:sz w:val="17"/>
        </w:rPr>
        <w:t>ed</w:t>
      </w:r>
      <w:r>
        <w:rPr>
          <w:color w:val="231F20"/>
          <w:spacing w:val="-9"/>
          <w:sz w:val="17"/>
        </w:rPr>
        <w:t> </w:t>
      </w:r>
      <w:r>
        <w:rPr>
          <w:color w:val="231F20"/>
          <w:sz w:val="17"/>
        </w:rPr>
        <w:t>in- tegrazioni,</w:t>
      </w:r>
      <w:r>
        <w:rPr>
          <w:color w:val="231F20"/>
          <w:spacing w:val="-8"/>
          <w:sz w:val="17"/>
        </w:rPr>
        <w:t> </w:t>
      </w:r>
      <w:r>
        <w:rPr>
          <w:color w:val="231F20"/>
          <w:sz w:val="17"/>
        </w:rPr>
        <w:t>secondo</w:t>
      </w:r>
      <w:r>
        <w:rPr>
          <w:color w:val="231F20"/>
          <w:spacing w:val="-8"/>
          <w:sz w:val="17"/>
        </w:rPr>
        <w:t> </w:t>
      </w:r>
      <w:r>
        <w:rPr>
          <w:color w:val="231F20"/>
          <w:sz w:val="17"/>
        </w:rPr>
        <w:t>cui</w:t>
      </w:r>
      <w:r>
        <w:rPr>
          <w:color w:val="231F20"/>
          <w:spacing w:val="-7"/>
          <w:sz w:val="17"/>
        </w:rPr>
        <w:t> </w:t>
      </w:r>
      <w:r>
        <w:rPr>
          <w:color w:val="231F20"/>
          <w:sz w:val="17"/>
        </w:rPr>
        <w:t>un</w:t>
      </w:r>
      <w:r>
        <w:rPr>
          <w:color w:val="231F20"/>
          <w:spacing w:val="-8"/>
          <w:sz w:val="17"/>
        </w:rPr>
        <w:t> </w:t>
      </w:r>
      <w:r>
        <w:rPr>
          <w:color w:val="231F20"/>
          <w:sz w:val="17"/>
        </w:rPr>
        <w:t>medicinale</w:t>
      </w:r>
      <w:r>
        <w:rPr>
          <w:color w:val="231F20"/>
          <w:spacing w:val="-7"/>
          <w:sz w:val="17"/>
        </w:rPr>
        <w:t> </w:t>
      </w:r>
      <w:r>
        <w:rPr>
          <w:color w:val="231F20"/>
          <w:sz w:val="17"/>
        </w:rPr>
        <w:t>generico</w:t>
      </w:r>
      <w:r>
        <w:rPr>
          <w:color w:val="231F20"/>
          <w:spacing w:val="-8"/>
          <w:sz w:val="17"/>
        </w:rPr>
        <w:t> </w:t>
      </w:r>
      <w:r>
        <w:rPr>
          <w:color w:val="231F20"/>
          <w:sz w:val="17"/>
        </w:rPr>
        <w:t>non</w:t>
      </w:r>
      <w:r>
        <w:rPr>
          <w:color w:val="231F20"/>
          <w:spacing w:val="-8"/>
          <w:sz w:val="17"/>
        </w:rPr>
        <w:t> </w:t>
      </w:r>
      <w:r>
        <w:rPr>
          <w:color w:val="231F20"/>
          <w:sz w:val="17"/>
        </w:rPr>
        <w:t>può</w:t>
      </w:r>
      <w:r>
        <w:rPr>
          <w:color w:val="231F20"/>
          <w:spacing w:val="-8"/>
          <w:sz w:val="17"/>
        </w:rPr>
        <w:t> </w:t>
      </w:r>
      <w:r>
        <w:rPr>
          <w:color w:val="231F20"/>
          <w:sz w:val="17"/>
        </w:rPr>
        <w:t>essere</w:t>
      </w:r>
      <w:r>
        <w:rPr>
          <w:color w:val="231F20"/>
          <w:spacing w:val="-7"/>
          <w:sz w:val="17"/>
        </w:rPr>
        <w:t> </w:t>
      </w:r>
      <w:r>
        <w:rPr>
          <w:color w:val="231F20"/>
          <w:sz w:val="17"/>
        </w:rPr>
        <w:t>immesso in commercio, finché non siano trascorsi dieci anni dall’autorizzazione iniziale</w:t>
      </w:r>
      <w:r>
        <w:rPr>
          <w:color w:val="231F20"/>
          <w:spacing w:val="-8"/>
          <w:sz w:val="17"/>
        </w:rPr>
        <w:t> </w:t>
      </w:r>
      <w:r>
        <w:rPr>
          <w:color w:val="231F20"/>
          <w:sz w:val="17"/>
        </w:rPr>
        <w:t>del</w:t>
      </w:r>
      <w:r>
        <w:rPr>
          <w:color w:val="231F20"/>
          <w:spacing w:val="-8"/>
          <w:sz w:val="17"/>
        </w:rPr>
        <w:t> </w:t>
      </w:r>
      <w:r>
        <w:rPr>
          <w:color w:val="231F20"/>
          <w:sz w:val="17"/>
        </w:rPr>
        <w:t>medicinale</w:t>
      </w:r>
      <w:r>
        <w:rPr>
          <w:color w:val="231F20"/>
          <w:spacing w:val="-8"/>
          <w:sz w:val="17"/>
        </w:rPr>
        <w:t> </w:t>
      </w:r>
      <w:r>
        <w:rPr>
          <w:color w:val="231F20"/>
          <w:sz w:val="17"/>
        </w:rPr>
        <w:t>di</w:t>
      </w:r>
      <w:r>
        <w:rPr>
          <w:color w:val="231F20"/>
          <w:spacing w:val="-8"/>
          <w:sz w:val="17"/>
        </w:rPr>
        <w:t> </w:t>
      </w:r>
      <w:r>
        <w:rPr>
          <w:color w:val="231F20"/>
          <w:sz w:val="17"/>
        </w:rPr>
        <w:t>riferimento,</w:t>
      </w:r>
      <w:r>
        <w:rPr>
          <w:color w:val="231F20"/>
          <w:spacing w:val="-8"/>
          <w:sz w:val="17"/>
        </w:rPr>
        <w:t> </w:t>
      </w:r>
      <w:r>
        <w:rPr>
          <w:color w:val="231F20"/>
          <w:sz w:val="17"/>
        </w:rPr>
        <w:t>ovvero,</w:t>
      </w:r>
      <w:r>
        <w:rPr>
          <w:color w:val="231F20"/>
          <w:spacing w:val="-8"/>
          <w:sz w:val="17"/>
        </w:rPr>
        <w:t> </w:t>
      </w:r>
      <w:r>
        <w:rPr>
          <w:color w:val="231F20"/>
          <w:sz w:val="17"/>
        </w:rPr>
        <w:t>finché</w:t>
      </w:r>
      <w:r>
        <w:rPr>
          <w:color w:val="231F20"/>
          <w:spacing w:val="-8"/>
          <w:sz w:val="17"/>
        </w:rPr>
        <w:t> </w:t>
      </w:r>
      <w:r>
        <w:rPr>
          <w:color w:val="231F20"/>
          <w:sz w:val="17"/>
        </w:rPr>
        <w:t>non</w:t>
      </w:r>
      <w:r>
        <w:rPr>
          <w:color w:val="231F20"/>
          <w:spacing w:val="-8"/>
          <w:sz w:val="17"/>
        </w:rPr>
        <w:t> </w:t>
      </w:r>
      <w:r>
        <w:rPr>
          <w:color w:val="231F20"/>
          <w:sz w:val="17"/>
        </w:rPr>
        <w:t>siano</w:t>
      </w:r>
      <w:r>
        <w:rPr>
          <w:color w:val="231F20"/>
          <w:spacing w:val="-8"/>
          <w:sz w:val="17"/>
        </w:rPr>
        <w:t> </w:t>
      </w:r>
      <w:r>
        <w:rPr>
          <w:color w:val="231F20"/>
          <w:sz w:val="17"/>
        </w:rPr>
        <w:t>trascorsi undici anni dall’autorizzazione iniziale del medicinale di riferimento,</w:t>
      </w:r>
      <w:r>
        <w:rPr>
          <w:color w:val="231F20"/>
          <w:spacing w:val="40"/>
          <w:sz w:val="17"/>
        </w:rPr>
        <w:t> </w:t>
      </w:r>
      <w:r>
        <w:rPr>
          <w:color w:val="231F20"/>
          <w:sz w:val="17"/>
        </w:rPr>
        <w:t>se</w:t>
      </w:r>
      <w:r>
        <w:rPr>
          <w:color w:val="231F20"/>
          <w:spacing w:val="-1"/>
          <w:sz w:val="17"/>
        </w:rPr>
        <w:t> </w:t>
      </w:r>
      <w:r>
        <w:rPr>
          <w:color w:val="231F20"/>
          <w:sz w:val="17"/>
        </w:rPr>
        <w:t>durante</w:t>
      </w:r>
      <w:r>
        <w:rPr>
          <w:color w:val="231F20"/>
          <w:spacing w:val="-1"/>
          <w:sz w:val="17"/>
        </w:rPr>
        <w:t> </w:t>
      </w:r>
      <w:r>
        <w:rPr>
          <w:color w:val="231F20"/>
          <w:sz w:val="17"/>
        </w:rPr>
        <w:t>i</w:t>
      </w:r>
      <w:r>
        <w:rPr>
          <w:color w:val="231F20"/>
          <w:spacing w:val="-1"/>
          <w:sz w:val="17"/>
        </w:rPr>
        <w:t> </w:t>
      </w:r>
      <w:r>
        <w:rPr>
          <w:color w:val="231F20"/>
          <w:sz w:val="17"/>
        </w:rPr>
        <w:t>primi</w:t>
      </w:r>
      <w:r>
        <w:rPr>
          <w:color w:val="231F20"/>
          <w:spacing w:val="-1"/>
          <w:sz w:val="17"/>
        </w:rPr>
        <w:t> </w:t>
      </w:r>
      <w:r>
        <w:rPr>
          <w:color w:val="231F20"/>
          <w:sz w:val="17"/>
        </w:rPr>
        <w:t>otto</w:t>
      </w:r>
      <w:r>
        <w:rPr>
          <w:color w:val="231F20"/>
          <w:spacing w:val="-2"/>
          <w:sz w:val="17"/>
        </w:rPr>
        <w:t> </w:t>
      </w:r>
      <w:r>
        <w:rPr>
          <w:color w:val="231F20"/>
          <w:sz w:val="17"/>
        </w:rPr>
        <w:t>anni</w:t>
      </w:r>
      <w:r>
        <w:rPr>
          <w:color w:val="231F20"/>
          <w:spacing w:val="-1"/>
          <w:sz w:val="17"/>
        </w:rPr>
        <w:t> </w:t>
      </w:r>
      <w:r>
        <w:rPr>
          <w:color w:val="231F20"/>
          <w:sz w:val="17"/>
        </w:rPr>
        <w:t>di</w:t>
      </w:r>
      <w:r>
        <w:rPr>
          <w:color w:val="231F20"/>
          <w:spacing w:val="-1"/>
          <w:sz w:val="17"/>
        </w:rPr>
        <w:t> </w:t>
      </w:r>
      <w:r>
        <w:rPr>
          <w:color w:val="231F20"/>
          <w:sz w:val="17"/>
        </w:rPr>
        <w:t>tale</w:t>
      </w:r>
      <w:r>
        <w:rPr>
          <w:color w:val="231F20"/>
          <w:spacing w:val="-1"/>
          <w:sz w:val="17"/>
        </w:rPr>
        <w:t> </w:t>
      </w:r>
      <w:r>
        <w:rPr>
          <w:color w:val="231F20"/>
          <w:sz w:val="17"/>
        </w:rPr>
        <w:t>decennio,</w:t>
      </w:r>
      <w:r>
        <w:rPr>
          <w:color w:val="231F20"/>
          <w:spacing w:val="-2"/>
          <w:sz w:val="17"/>
        </w:rPr>
        <w:t> </w:t>
      </w:r>
      <w:r>
        <w:rPr>
          <w:color w:val="231F20"/>
          <w:sz w:val="17"/>
        </w:rPr>
        <w:t>il</w:t>
      </w:r>
      <w:r>
        <w:rPr>
          <w:color w:val="231F20"/>
          <w:spacing w:val="-1"/>
          <w:sz w:val="17"/>
        </w:rPr>
        <w:t> </w:t>
      </w:r>
      <w:r>
        <w:rPr>
          <w:color w:val="231F20"/>
          <w:sz w:val="17"/>
        </w:rPr>
        <w:t>titolare</w:t>
      </w:r>
      <w:r>
        <w:rPr>
          <w:color w:val="231F20"/>
          <w:spacing w:val="-1"/>
          <w:sz w:val="17"/>
        </w:rPr>
        <w:t> </w:t>
      </w:r>
      <w:r>
        <w:rPr>
          <w:color w:val="231F20"/>
          <w:sz w:val="17"/>
        </w:rPr>
        <w:t>dell’A.I.C.</w:t>
      </w:r>
      <w:r>
        <w:rPr>
          <w:color w:val="231F20"/>
          <w:spacing w:val="-2"/>
          <w:sz w:val="17"/>
        </w:rPr>
        <w:t> </w:t>
      </w:r>
      <w:r>
        <w:rPr>
          <w:color w:val="231F20"/>
          <w:sz w:val="17"/>
        </w:rPr>
        <w:t>abbia ottenuto</w:t>
      </w:r>
      <w:r>
        <w:rPr>
          <w:color w:val="231F20"/>
          <w:spacing w:val="-6"/>
          <w:sz w:val="17"/>
        </w:rPr>
        <w:t> </w:t>
      </w:r>
      <w:r>
        <w:rPr>
          <w:color w:val="231F20"/>
          <w:sz w:val="17"/>
        </w:rPr>
        <w:t>un’autorizzazione</w:t>
      </w:r>
      <w:r>
        <w:rPr>
          <w:color w:val="231F20"/>
          <w:spacing w:val="-6"/>
          <w:sz w:val="17"/>
        </w:rPr>
        <w:t> </w:t>
      </w:r>
      <w:r>
        <w:rPr>
          <w:color w:val="231F20"/>
          <w:sz w:val="17"/>
        </w:rPr>
        <w:t>per</w:t>
      </w:r>
      <w:r>
        <w:rPr>
          <w:color w:val="231F20"/>
          <w:spacing w:val="-6"/>
          <w:sz w:val="17"/>
        </w:rPr>
        <w:t> </w:t>
      </w:r>
      <w:r>
        <w:rPr>
          <w:color w:val="231F20"/>
          <w:sz w:val="17"/>
        </w:rPr>
        <w:t>una</w:t>
      </w:r>
      <w:r>
        <w:rPr>
          <w:color w:val="231F20"/>
          <w:spacing w:val="-6"/>
          <w:sz w:val="17"/>
        </w:rPr>
        <w:t> </w:t>
      </w:r>
      <w:r>
        <w:rPr>
          <w:color w:val="231F20"/>
          <w:sz w:val="17"/>
        </w:rPr>
        <w:t>o</w:t>
      </w:r>
      <w:r>
        <w:rPr>
          <w:color w:val="231F20"/>
          <w:spacing w:val="-6"/>
          <w:sz w:val="17"/>
        </w:rPr>
        <w:t> </w:t>
      </w:r>
      <w:r>
        <w:rPr>
          <w:color w:val="231F20"/>
          <w:sz w:val="17"/>
        </w:rPr>
        <w:t>più</w:t>
      </w:r>
      <w:r>
        <w:rPr>
          <w:color w:val="231F20"/>
          <w:spacing w:val="-6"/>
          <w:sz w:val="17"/>
        </w:rPr>
        <w:t> </w:t>
      </w:r>
      <w:r>
        <w:rPr>
          <w:color w:val="231F20"/>
          <w:sz w:val="17"/>
        </w:rPr>
        <w:t>indicazioni</w:t>
      </w:r>
      <w:r>
        <w:rPr>
          <w:color w:val="231F20"/>
          <w:spacing w:val="-6"/>
          <w:sz w:val="17"/>
        </w:rPr>
        <w:t> </w:t>
      </w:r>
      <w:r>
        <w:rPr>
          <w:color w:val="231F20"/>
          <w:sz w:val="17"/>
        </w:rPr>
        <w:t>terapeutiche</w:t>
      </w:r>
      <w:r>
        <w:rPr>
          <w:color w:val="231F20"/>
          <w:spacing w:val="-6"/>
          <w:sz w:val="17"/>
        </w:rPr>
        <w:t> </w:t>
      </w:r>
      <w:r>
        <w:rPr>
          <w:color w:val="231F20"/>
          <w:sz w:val="17"/>
        </w:rPr>
        <w:t>nuove che, dalla valutazione scientifica preliminare all’autorizzazione, sono state</w:t>
      </w:r>
      <w:r>
        <w:rPr>
          <w:color w:val="231F20"/>
          <w:spacing w:val="-6"/>
          <w:sz w:val="17"/>
        </w:rPr>
        <w:t> </w:t>
      </w:r>
      <w:r>
        <w:rPr>
          <w:color w:val="231F20"/>
          <w:sz w:val="17"/>
        </w:rPr>
        <w:t>ritenute</w:t>
      </w:r>
      <w:r>
        <w:rPr>
          <w:color w:val="231F20"/>
          <w:spacing w:val="-6"/>
          <w:sz w:val="17"/>
        </w:rPr>
        <w:t> </w:t>
      </w:r>
      <w:r>
        <w:rPr>
          <w:color w:val="231F20"/>
          <w:sz w:val="17"/>
        </w:rPr>
        <w:t>tali</w:t>
      </w:r>
      <w:r>
        <w:rPr>
          <w:color w:val="231F20"/>
          <w:spacing w:val="-6"/>
          <w:sz w:val="17"/>
        </w:rPr>
        <w:t> </w:t>
      </w:r>
      <w:r>
        <w:rPr>
          <w:color w:val="231F20"/>
          <w:sz w:val="17"/>
        </w:rPr>
        <w:t>da</w:t>
      </w:r>
      <w:r>
        <w:rPr>
          <w:color w:val="231F20"/>
          <w:spacing w:val="-6"/>
          <w:sz w:val="17"/>
        </w:rPr>
        <w:t> </w:t>
      </w:r>
      <w:r>
        <w:rPr>
          <w:color w:val="231F20"/>
          <w:sz w:val="17"/>
        </w:rPr>
        <w:t>apportare</w:t>
      </w:r>
      <w:r>
        <w:rPr>
          <w:color w:val="231F20"/>
          <w:spacing w:val="-6"/>
          <w:sz w:val="17"/>
        </w:rPr>
        <w:t> </w:t>
      </w:r>
      <w:r>
        <w:rPr>
          <w:color w:val="231F20"/>
          <w:sz w:val="17"/>
        </w:rPr>
        <w:t>un</w:t>
      </w:r>
      <w:r>
        <w:rPr>
          <w:color w:val="231F20"/>
          <w:spacing w:val="-6"/>
          <w:sz w:val="17"/>
        </w:rPr>
        <w:t> </w:t>
      </w:r>
      <w:r>
        <w:rPr>
          <w:color w:val="231F20"/>
          <w:sz w:val="17"/>
        </w:rPr>
        <w:t>beneficio</w:t>
      </w:r>
      <w:r>
        <w:rPr>
          <w:color w:val="231F20"/>
          <w:spacing w:val="-6"/>
          <w:sz w:val="17"/>
        </w:rPr>
        <w:t> </w:t>
      </w:r>
      <w:r>
        <w:rPr>
          <w:color w:val="231F20"/>
          <w:sz w:val="17"/>
        </w:rPr>
        <w:t>clinico</w:t>
      </w:r>
      <w:r>
        <w:rPr>
          <w:color w:val="231F20"/>
          <w:spacing w:val="-6"/>
          <w:sz w:val="17"/>
        </w:rPr>
        <w:t> </w:t>
      </w:r>
      <w:r>
        <w:rPr>
          <w:color w:val="231F20"/>
          <w:sz w:val="17"/>
        </w:rPr>
        <w:t>rilevante</w:t>
      </w:r>
      <w:r>
        <w:rPr>
          <w:color w:val="231F20"/>
          <w:spacing w:val="-6"/>
          <w:sz w:val="17"/>
        </w:rPr>
        <w:t> </w:t>
      </w:r>
      <w:r>
        <w:rPr>
          <w:color w:val="231F20"/>
          <w:sz w:val="17"/>
        </w:rPr>
        <w:t>rispetto</w:t>
      </w:r>
      <w:r>
        <w:rPr>
          <w:color w:val="231F20"/>
          <w:spacing w:val="-6"/>
          <w:sz w:val="17"/>
        </w:rPr>
        <w:t> </w:t>
      </w:r>
      <w:r>
        <w:rPr>
          <w:color w:val="231F20"/>
          <w:sz w:val="17"/>
        </w:rPr>
        <w:t>alle terapie esistenti.</w:t>
      </w:r>
    </w:p>
    <w:p>
      <w:pPr>
        <w:spacing w:line="208" w:lineRule="auto" w:before="82"/>
        <w:ind w:left="113" w:right="38" w:firstLine="341"/>
        <w:jc w:val="both"/>
        <w:rPr>
          <w:sz w:val="17"/>
        </w:rPr>
      </w:pPr>
      <w:r>
        <w:rPr>
          <w:color w:val="231F20"/>
          <w:sz w:val="17"/>
        </w:rPr>
        <w:t>Il presente paragrafo e la contenuta prescrizione sono da </w:t>
      </w:r>
      <w:r>
        <w:rPr>
          <w:color w:val="231F20"/>
          <w:sz w:val="17"/>
        </w:rPr>
        <w:t>ritenersi applicabili solo ove si realizzi la descritta fattispecie.</w:t>
      </w:r>
    </w:p>
    <w:p>
      <w:pPr>
        <w:spacing w:before="97"/>
        <w:ind w:left="88" w:right="82" w:firstLine="0"/>
        <w:jc w:val="center"/>
        <w:rPr>
          <w:i/>
          <w:sz w:val="17"/>
        </w:rPr>
      </w:pPr>
      <w:r>
        <w:rPr/>
        <w:br w:type="column"/>
      </w:r>
      <w:r>
        <w:rPr>
          <w:i/>
          <w:color w:val="231F20"/>
          <w:spacing w:val="-2"/>
          <w:sz w:val="17"/>
        </w:rPr>
        <w:t>Validità</w:t>
      </w:r>
      <w:r>
        <w:rPr>
          <w:i/>
          <w:color w:val="231F20"/>
          <w:spacing w:val="-3"/>
          <w:sz w:val="17"/>
        </w:rPr>
        <w:t> </w:t>
      </w:r>
      <w:r>
        <w:rPr>
          <w:i/>
          <w:color w:val="231F20"/>
          <w:spacing w:val="-2"/>
          <w:sz w:val="17"/>
        </w:rPr>
        <w:t>dell’autorizzazione</w:t>
      </w:r>
    </w:p>
    <w:p>
      <w:pPr>
        <w:pStyle w:val="BodyText"/>
        <w:spacing w:before="32"/>
        <w:ind w:left="0"/>
        <w:jc w:val="left"/>
        <w:rPr>
          <w:i/>
          <w:sz w:val="17"/>
        </w:rPr>
      </w:pPr>
    </w:p>
    <w:p>
      <w:pPr>
        <w:spacing w:line="208" w:lineRule="auto" w:before="0"/>
        <w:ind w:left="113" w:right="105" w:firstLine="341"/>
        <w:jc w:val="both"/>
        <w:rPr>
          <w:sz w:val="17"/>
        </w:rPr>
      </w:pPr>
      <w:r>
        <w:rPr>
          <w:color w:val="231F20"/>
          <w:sz w:val="17"/>
        </w:rPr>
        <w:t>L’autorizzazione</w:t>
      </w:r>
      <w:r>
        <w:rPr>
          <w:color w:val="231F20"/>
          <w:spacing w:val="-9"/>
          <w:sz w:val="17"/>
        </w:rPr>
        <w:t> </w:t>
      </w:r>
      <w:r>
        <w:rPr>
          <w:color w:val="231F20"/>
          <w:sz w:val="17"/>
        </w:rPr>
        <w:t>ha</w:t>
      </w:r>
      <w:r>
        <w:rPr>
          <w:color w:val="231F20"/>
          <w:spacing w:val="-9"/>
          <w:sz w:val="17"/>
        </w:rPr>
        <w:t> </w:t>
      </w:r>
      <w:r>
        <w:rPr>
          <w:color w:val="231F20"/>
          <w:sz w:val="17"/>
        </w:rPr>
        <w:t>validità</w:t>
      </w:r>
      <w:r>
        <w:rPr>
          <w:color w:val="231F20"/>
          <w:spacing w:val="-9"/>
          <w:sz w:val="17"/>
        </w:rPr>
        <w:t> </w:t>
      </w:r>
      <w:r>
        <w:rPr>
          <w:color w:val="231F20"/>
          <w:sz w:val="17"/>
        </w:rPr>
        <w:t>fino</w:t>
      </w:r>
      <w:r>
        <w:rPr>
          <w:color w:val="231F20"/>
          <w:spacing w:val="-9"/>
          <w:sz w:val="17"/>
        </w:rPr>
        <w:t> </w:t>
      </w:r>
      <w:r>
        <w:rPr>
          <w:color w:val="231F20"/>
          <w:sz w:val="17"/>
        </w:rPr>
        <w:t>alla</w:t>
      </w:r>
      <w:r>
        <w:rPr>
          <w:color w:val="231F20"/>
          <w:spacing w:val="-9"/>
          <w:sz w:val="17"/>
        </w:rPr>
        <w:t> </w:t>
      </w:r>
      <w:r>
        <w:rPr>
          <w:color w:val="231F20"/>
          <w:sz w:val="17"/>
        </w:rPr>
        <w:t>data</w:t>
      </w:r>
      <w:r>
        <w:rPr>
          <w:color w:val="231F20"/>
          <w:spacing w:val="-9"/>
          <w:sz w:val="17"/>
        </w:rPr>
        <w:t> </w:t>
      </w:r>
      <w:r>
        <w:rPr>
          <w:color w:val="231F20"/>
          <w:sz w:val="17"/>
        </w:rPr>
        <w:t>comune</w:t>
      </w:r>
      <w:r>
        <w:rPr>
          <w:color w:val="231F20"/>
          <w:spacing w:val="-9"/>
          <w:sz w:val="17"/>
        </w:rPr>
        <w:t> </w:t>
      </w:r>
      <w:r>
        <w:rPr>
          <w:color w:val="231F20"/>
          <w:sz w:val="17"/>
        </w:rPr>
        <w:t>di</w:t>
      </w:r>
      <w:r>
        <w:rPr>
          <w:color w:val="231F20"/>
          <w:spacing w:val="-9"/>
          <w:sz w:val="17"/>
        </w:rPr>
        <w:t> </w:t>
      </w:r>
      <w:r>
        <w:rPr>
          <w:color w:val="231F20"/>
          <w:sz w:val="17"/>
        </w:rPr>
        <w:t>rinnovo</w:t>
      </w:r>
      <w:r>
        <w:rPr>
          <w:color w:val="231F20"/>
          <w:spacing w:val="-9"/>
          <w:sz w:val="17"/>
        </w:rPr>
        <w:t> </w:t>
      </w:r>
      <w:r>
        <w:rPr>
          <w:color w:val="231F20"/>
          <w:sz w:val="17"/>
        </w:rPr>
        <w:t>euro- peo</w:t>
      </w:r>
      <w:r>
        <w:rPr>
          <w:color w:val="231F20"/>
          <w:spacing w:val="-4"/>
          <w:sz w:val="17"/>
        </w:rPr>
        <w:t> </w:t>
      </w:r>
      <w:r>
        <w:rPr>
          <w:color w:val="231F20"/>
          <w:sz w:val="17"/>
        </w:rPr>
        <w:t>(CRD)</w:t>
      </w:r>
      <w:r>
        <w:rPr>
          <w:color w:val="231F20"/>
          <w:spacing w:val="-4"/>
          <w:sz w:val="17"/>
        </w:rPr>
        <w:t> </w:t>
      </w:r>
      <w:r>
        <w:rPr>
          <w:color w:val="231F20"/>
          <w:sz w:val="17"/>
        </w:rPr>
        <w:t>8</w:t>
      </w:r>
      <w:r>
        <w:rPr>
          <w:color w:val="231F20"/>
          <w:spacing w:val="-4"/>
          <w:sz w:val="17"/>
        </w:rPr>
        <w:t> </w:t>
      </w:r>
      <w:r>
        <w:rPr>
          <w:color w:val="231F20"/>
          <w:sz w:val="17"/>
        </w:rPr>
        <w:t>luglio</w:t>
      </w:r>
      <w:r>
        <w:rPr>
          <w:color w:val="231F20"/>
          <w:spacing w:val="-4"/>
          <w:sz w:val="17"/>
        </w:rPr>
        <w:t> </w:t>
      </w:r>
      <w:r>
        <w:rPr>
          <w:color w:val="231F20"/>
          <w:sz w:val="17"/>
        </w:rPr>
        <w:t>2029,</w:t>
      </w:r>
      <w:r>
        <w:rPr>
          <w:color w:val="231F20"/>
          <w:spacing w:val="-4"/>
          <w:sz w:val="17"/>
        </w:rPr>
        <w:t> </w:t>
      </w:r>
      <w:r>
        <w:rPr>
          <w:color w:val="231F20"/>
          <w:sz w:val="17"/>
        </w:rPr>
        <w:t>come</w:t>
      </w:r>
      <w:r>
        <w:rPr>
          <w:color w:val="231F20"/>
          <w:spacing w:val="-4"/>
          <w:sz w:val="17"/>
        </w:rPr>
        <w:t> </w:t>
      </w:r>
      <w:r>
        <w:rPr>
          <w:color w:val="231F20"/>
          <w:sz w:val="17"/>
        </w:rPr>
        <w:t>indicata</w:t>
      </w:r>
      <w:r>
        <w:rPr>
          <w:color w:val="231F20"/>
          <w:spacing w:val="-4"/>
          <w:sz w:val="17"/>
        </w:rPr>
        <w:t> </w:t>
      </w:r>
      <w:r>
        <w:rPr>
          <w:color w:val="231F20"/>
          <w:sz w:val="17"/>
        </w:rPr>
        <w:t>nella</w:t>
      </w:r>
      <w:r>
        <w:rPr>
          <w:color w:val="231F20"/>
          <w:spacing w:val="-4"/>
          <w:sz w:val="17"/>
        </w:rPr>
        <w:t> </w:t>
      </w:r>
      <w:r>
        <w:rPr>
          <w:color w:val="231F20"/>
          <w:sz w:val="17"/>
        </w:rPr>
        <w:t>notifica</w:t>
      </w:r>
      <w:r>
        <w:rPr>
          <w:color w:val="231F20"/>
          <w:spacing w:val="-4"/>
          <w:sz w:val="17"/>
        </w:rPr>
        <w:t> </w:t>
      </w:r>
      <w:r>
        <w:rPr>
          <w:color w:val="231F20"/>
          <w:sz w:val="17"/>
        </w:rPr>
        <w:t>di</w:t>
      </w:r>
      <w:r>
        <w:rPr>
          <w:color w:val="231F20"/>
          <w:spacing w:val="-4"/>
          <w:sz w:val="17"/>
        </w:rPr>
        <w:t> </w:t>
      </w:r>
      <w:r>
        <w:rPr>
          <w:color w:val="231F20"/>
          <w:sz w:val="17"/>
        </w:rPr>
        <w:t>fine</w:t>
      </w:r>
      <w:r>
        <w:rPr>
          <w:color w:val="231F20"/>
          <w:spacing w:val="-4"/>
          <w:sz w:val="17"/>
        </w:rPr>
        <w:t> </w:t>
      </w:r>
      <w:r>
        <w:rPr>
          <w:color w:val="231F20"/>
          <w:sz w:val="17"/>
        </w:rPr>
        <w:t>procedura (EoP) trasmessa dallo Stato membro di riferimento (RMS).</w:t>
      </w:r>
    </w:p>
    <w:p>
      <w:pPr>
        <w:spacing w:line="208" w:lineRule="auto" w:before="120"/>
        <w:ind w:left="113" w:right="105" w:firstLine="341"/>
        <w:jc w:val="both"/>
        <w:rPr>
          <w:sz w:val="17"/>
        </w:rPr>
      </w:pPr>
      <w:r>
        <w:rPr>
          <w:color w:val="231F20"/>
          <w:sz w:val="17"/>
        </w:rPr>
        <w:t>Decorrenza di efficacia della determina: dal giorno successivo a quello</w:t>
      </w:r>
      <w:r>
        <w:rPr>
          <w:color w:val="231F20"/>
          <w:spacing w:val="-8"/>
          <w:sz w:val="17"/>
        </w:rPr>
        <w:t> </w:t>
      </w:r>
      <w:r>
        <w:rPr>
          <w:color w:val="231F20"/>
          <w:sz w:val="17"/>
        </w:rPr>
        <w:t>della</w:t>
      </w:r>
      <w:r>
        <w:rPr>
          <w:color w:val="231F20"/>
          <w:spacing w:val="-9"/>
          <w:sz w:val="17"/>
        </w:rPr>
        <w:t> </w:t>
      </w:r>
      <w:r>
        <w:rPr>
          <w:color w:val="231F20"/>
          <w:sz w:val="17"/>
        </w:rPr>
        <w:t>sua</w:t>
      </w:r>
      <w:r>
        <w:rPr>
          <w:color w:val="231F20"/>
          <w:spacing w:val="-8"/>
          <w:sz w:val="17"/>
        </w:rPr>
        <w:t> </w:t>
      </w:r>
      <w:r>
        <w:rPr>
          <w:color w:val="231F20"/>
          <w:sz w:val="17"/>
        </w:rPr>
        <w:t>pubblicazione,</w:t>
      </w:r>
      <w:r>
        <w:rPr>
          <w:color w:val="231F20"/>
          <w:spacing w:val="-9"/>
          <w:sz w:val="17"/>
        </w:rPr>
        <w:t> </w:t>
      </w:r>
      <w:r>
        <w:rPr>
          <w:color w:val="231F20"/>
          <w:sz w:val="17"/>
        </w:rPr>
        <w:t>per</w:t>
      </w:r>
      <w:r>
        <w:rPr>
          <w:color w:val="231F20"/>
          <w:spacing w:val="-8"/>
          <w:sz w:val="17"/>
        </w:rPr>
        <w:t> </w:t>
      </w:r>
      <w:r>
        <w:rPr>
          <w:color w:val="231F20"/>
          <w:sz w:val="17"/>
        </w:rPr>
        <w:t>estratto,</w:t>
      </w:r>
      <w:r>
        <w:rPr>
          <w:color w:val="231F20"/>
          <w:spacing w:val="-9"/>
          <w:sz w:val="17"/>
        </w:rPr>
        <w:t> </w:t>
      </w:r>
      <w:r>
        <w:rPr>
          <w:color w:val="231F20"/>
          <w:sz w:val="17"/>
        </w:rPr>
        <w:t>nella</w:t>
      </w:r>
      <w:r>
        <w:rPr>
          <w:color w:val="231F20"/>
          <w:spacing w:val="-8"/>
          <w:sz w:val="17"/>
        </w:rPr>
        <w:t> </w:t>
      </w:r>
      <w:r>
        <w:rPr>
          <w:i/>
          <w:color w:val="231F20"/>
          <w:sz w:val="17"/>
        </w:rPr>
        <w:t>Gazzetta</w:t>
      </w:r>
      <w:r>
        <w:rPr>
          <w:i/>
          <w:color w:val="231F20"/>
          <w:spacing w:val="-9"/>
          <w:sz w:val="17"/>
        </w:rPr>
        <w:t> </w:t>
      </w:r>
      <w:r>
        <w:rPr>
          <w:i/>
          <w:color w:val="231F20"/>
          <w:sz w:val="17"/>
        </w:rPr>
        <w:t>Ufficiale</w:t>
      </w:r>
      <w:r>
        <w:rPr>
          <w:i/>
          <w:color w:val="231F20"/>
          <w:spacing w:val="-8"/>
          <w:sz w:val="17"/>
        </w:rPr>
        <w:t> </w:t>
      </w:r>
      <w:r>
        <w:rPr>
          <w:color w:val="231F20"/>
          <w:sz w:val="17"/>
        </w:rPr>
        <w:t>del- la Repubblica italiana.</w:t>
      </w:r>
    </w:p>
    <w:p>
      <w:pPr>
        <w:pStyle w:val="BodyText"/>
        <w:spacing w:before="88"/>
        <w:ind w:left="0"/>
        <w:jc w:val="left"/>
        <w:rPr>
          <w:sz w:val="17"/>
        </w:rPr>
      </w:pPr>
    </w:p>
    <w:p>
      <w:pPr>
        <w:spacing w:before="1"/>
        <w:ind w:left="113" w:right="0" w:firstLine="0"/>
        <w:jc w:val="left"/>
        <w:rPr>
          <w:b/>
          <w:sz w:val="17"/>
        </w:rPr>
      </w:pPr>
      <w:r>
        <w:rPr>
          <w:b/>
          <w:color w:val="231F20"/>
          <w:spacing w:val="-2"/>
          <w:sz w:val="17"/>
        </w:rPr>
        <w:t>25A02999</w:t>
      </w:r>
    </w:p>
    <w:p>
      <w:pPr>
        <w:pStyle w:val="BodyText"/>
        <w:spacing w:before="6"/>
        <w:ind w:left="0"/>
        <w:jc w:val="left"/>
        <w:rPr>
          <w:b/>
          <w:sz w:val="4"/>
        </w:rPr>
      </w:pPr>
      <w:r>
        <w:rPr>
          <w:b/>
          <w:sz w:val="4"/>
        </w:rPr>
        <mc:AlternateContent>
          <mc:Choice Requires="wps">
            <w:drawing>
              <wp:anchor distT="0" distB="0" distL="0" distR="0" allowOverlap="1" layoutInCell="1" locked="0" behindDoc="1" simplePos="0" relativeHeight="487646720">
                <wp:simplePos x="0" y="0"/>
                <wp:positionH relativeFrom="page">
                  <wp:posOffset>3856202</wp:posOffset>
                </wp:positionH>
                <wp:positionV relativeFrom="paragraph">
                  <wp:posOffset>48593</wp:posOffset>
                </wp:positionV>
                <wp:extent cx="3091815" cy="25400"/>
                <wp:effectExtent l="0" t="0" r="0" b="0"/>
                <wp:wrapTopAndBottom/>
                <wp:docPr id="455" name="Group 455"/>
                <wp:cNvGraphicFramePr>
                  <a:graphicFrameLocks/>
                </wp:cNvGraphicFramePr>
                <a:graphic>
                  <a:graphicData uri="http://schemas.microsoft.com/office/word/2010/wordprocessingGroup">
                    <wpg:wgp>
                      <wpg:cNvPr id="455" name="Group 455"/>
                      <wpg:cNvGrpSpPr/>
                      <wpg:grpSpPr>
                        <a:xfrm>
                          <a:off x="0" y="0"/>
                          <a:ext cx="3091815" cy="25400"/>
                          <a:chExt cx="3091815" cy="25400"/>
                        </a:xfrm>
                      </wpg:grpSpPr>
                      <wps:wsp>
                        <wps:cNvPr id="456" name="Graphic 456"/>
                        <wps:cNvSpPr/>
                        <wps:spPr>
                          <a:xfrm>
                            <a:off x="0" y="4229"/>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s:wsp>
                        <wps:cNvPr id="457" name="Graphic 457"/>
                        <wps:cNvSpPr/>
                        <wps:spPr>
                          <a:xfrm>
                            <a:off x="0" y="21170"/>
                            <a:ext cx="3091815" cy="1270"/>
                          </a:xfrm>
                          <a:custGeom>
                            <a:avLst/>
                            <a:gdLst/>
                            <a:ahLst/>
                            <a:cxnLst/>
                            <a:rect l="l" t="t" r="r" b="b"/>
                            <a:pathLst>
                              <a:path w="3091815" h="0">
                                <a:moveTo>
                                  <a:pt x="0" y="0"/>
                                </a:moveTo>
                                <a:lnTo>
                                  <a:pt x="3091802" y="0"/>
                                </a:lnTo>
                              </a:path>
                            </a:pathLst>
                          </a:custGeom>
                          <a:ln w="84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3.638pt;margin-top:3.826272pt;width:243.45pt;height:2pt;mso-position-horizontal-relative:page;mso-position-vertical-relative:paragraph;z-index:-15669760;mso-wrap-distance-left:0;mso-wrap-distance-right:0" id="docshapegroup161" coordorigin="6073,77" coordsize="4869,40">
                <v:line style="position:absolute" from="6073,83" to="10942,83" stroked="true" strokeweight=".666pt" strokecolor="#231f20">
                  <v:stroke dashstyle="solid"/>
                </v:line>
                <v:line style="position:absolute" from="6073,110" to="10942,110" stroked="true" strokeweight=".666pt" strokecolor="#231f20">
                  <v:stroke dashstyle="solid"/>
                </v:line>
                <w10:wrap type="topAndBottom"/>
              </v:group>
            </w:pict>
          </mc:Fallback>
        </mc:AlternateContent>
      </w:r>
    </w:p>
    <w:p>
      <w:pPr>
        <w:pStyle w:val="BodyText"/>
        <w:ind w:left="0"/>
        <w:jc w:val="left"/>
        <w:rPr>
          <w:b/>
          <w:sz w:val="17"/>
        </w:rPr>
      </w:pPr>
    </w:p>
    <w:p>
      <w:pPr>
        <w:pStyle w:val="BodyText"/>
        <w:spacing w:before="139"/>
        <w:ind w:left="0"/>
        <w:jc w:val="left"/>
        <w:rPr>
          <w:b/>
          <w:sz w:val="17"/>
        </w:rPr>
      </w:pPr>
    </w:p>
    <w:p>
      <w:pPr>
        <w:pStyle w:val="Heading3"/>
        <w:ind w:left="88" w:right="83"/>
      </w:pPr>
      <w:r>
        <w:rPr>
          <w:color w:val="231F20"/>
        </w:rPr>
        <w:t>CORTE</w:t>
      </w:r>
      <w:r>
        <w:rPr>
          <w:color w:val="231F20"/>
          <w:spacing w:val="7"/>
        </w:rPr>
        <w:t> </w:t>
      </w:r>
      <w:r>
        <w:rPr>
          <w:color w:val="231F20"/>
        </w:rPr>
        <w:t>SUPREMA</w:t>
      </w:r>
      <w:r>
        <w:rPr>
          <w:color w:val="231F20"/>
          <w:spacing w:val="-5"/>
        </w:rPr>
        <w:t> </w:t>
      </w:r>
      <w:r>
        <w:rPr>
          <w:color w:val="231F20"/>
        </w:rPr>
        <w:t>DI</w:t>
      </w:r>
      <w:r>
        <w:rPr>
          <w:color w:val="231F20"/>
          <w:spacing w:val="8"/>
        </w:rPr>
        <w:t> </w:t>
      </w:r>
      <w:r>
        <w:rPr>
          <w:color w:val="231F20"/>
          <w:spacing w:val="-2"/>
        </w:rPr>
        <w:t>CASSAZIONE</w:t>
      </w:r>
    </w:p>
    <w:p>
      <w:pPr>
        <w:spacing w:before="226"/>
        <w:ind w:left="254" w:right="0" w:firstLine="0"/>
        <w:jc w:val="left"/>
        <w:rPr>
          <w:b/>
          <w:sz w:val="19"/>
        </w:rPr>
      </w:pPr>
      <w:r>
        <w:rPr>
          <w:b/>
          <w:color w:val="231F20"/>
          <w:sz w:val="19"/>
        </w:rPr>
        <w:t>Annuncio</w:t>
      </w:r>
      <w:r>
        <w:rPr>
          <w:b/>
          <w:color w:val="231F20"/>
          <w:spacing w:val="-1"/>
          <w:sz w:val="19"/>
        </w:rPr>
        <w:t> </w:t>
      </w:r>
      <w:r>
        <w:rPr>
          <w:b/>
          <w:color w:val="231F20"/>
          <w:sz w:val="19"/>
        </w:rPr>
        <w:t>di una</w:t>
      </w:r>
      <w:r>
        <w:rPr>
          <w:b/>
          <w:color w:val="231F20"/>
          <w:spacing w:val="-1"/>
          <w:sz w:val="19"/>
        </w:rPr>
        <w:t> </w:t>
      </w:r>
      <w:r>
        <w:rPr>
          <w:b/>
          <w:color w:val="231F20"/>
          <w:sz w:val="19"/>
        </w:rPr>
        <w:t>proposta di</w:t>
      </w:r>
      <w:r>
        <w:rPr>
          <w:b/>
          <w:color w:val="231F20"/>
          <w:spacing w:val="-1"/>
          <w:sz w:val="19"/>
        </w:rPr>
        <w:t> </w:t>
      </w:r>
      <w:r>
        <w:rPr>
          <w:b/>
          <w:color w:val="231F20"/>
          <w:sz w:val="19"/>
        </w:rPr>
        <w:t>legge di</w:t>
      </w:r>
      <w:r>
        <w:rPr>
          <w:b/>
          <w:color w:val="231F20"/>
          <w:spacing w:val="-1"/>
          <w:sz w:val="19"/>
        </w:rPr>
        <w:t> </w:t>
      </w:r>
      <w:r>
        <w:rPr>
          <w:b/>
          <w:color w:val="231F20"/>
          <w:sz w:val="19"/>
        </w:rPr>
        <w:t>iniziativa </w:t>
      </w:r>
      <w:r>
        <w:rPr>
          <w:b/>
          <w:color w:val="231F20"/>
          <w:spacing w:val="-2"/>
          <w:sz w:val="19"/>
        </w:rPr>
        <w:t>popolare</w:t>
      </w:r>
    </w:p>
    <w:p>
      <w:pPr>
        <w:pStyle w:val="BodyText"/>
        <w:spacing w:before="5"/>
        <w:ind w:left="0"/>
        <w:jc w:val="left"/>
        <w:rPr>
          <w:b/>
          <w:sz w:val="19"/>
        </w:rPr>
      </w:pPr>
    </w:p>
    <w:p>
      <w:pPr>
        <w:spacing w:line="208" w:lineRule="auto" w:before="0"/>
        <w:ind w:left="113" w:right="104" w:firstLine="341"/>
        <w:jc w:val="both"/>
        <w:rPr>
          <w:sz w:val="17"/>
        </w:rPr>
      </w:pPr>
      <w:r>
        <w:rPr>
          <w:color w:val="231F20"/>
          <w:sz w:val="17"/>
        </w:rPr>
        <w:t>Ai</w:t>
      </w:r>
      <w:r>
        <w:rPr>
          <w:color w:val="231F20"/>
          <w:spacing w:val="-5"/>
          <w:sz w:val="17"/>
        </w:rPr>
        <w:t> </w:t>
      </w:r>
      <w:r>
        <w:rPr>
          <w:color w:val="231F20"/>
          <w:sz w:val="17"/>
        </w:rPr>
        <w:t>sensi</w:t>
      </w:r>
      <w:r>
        <w:rPr>
          <w:color w:val="231F20"/>
          <w:spacing w:val="-5"/>
          <w:sz w:val="17"/>
        </w:rPr>
        <w:t> </w:t>
      </w:r>
      <w:r>
        <w:rPr>
          <w:color w:val="231F20"/>
          <w:sz w:val="17"/>
        </w:rPr>
        <w:t>degli</w:t>
      </w:r>
      <w:r>
        <w:rPr>
          <w:color w:val="231F20"/>
          <w:spacing w:val="-5"/>
          <w:sz w:val="17"/>
        </w:rPr>
        <w:t> </w:t>
      </w:r>
      <w:r>
        <w:rPr>
          <w:color w:val="231F20"/>
          <w:sz w:val="17"/>
        </w:rPr>
        <w:t>articoli</w:t>
      </w:r>
      <w:r>
        <w:rPr>
          <w:color w:val="231F20"/>
          <w:spacing w:val="-5"/>
          <w:sz w:val="17"/>
        </w:rPr>
        <w:t> </w:t>
      </w:r>
      <w:r>
        <w:rPr>
          <w:color w:val="231F20"/>
          <w:sz w:val="17"/>
        </w:rPr>
        <w:t>7</w:t>
      </w:r>
      <w:r>
        <w:rPr>
          <w:color w:val="231F20"/>
          <w:spacing w:val="-5"/>
          <w:sz w:val="17"/>
        </w:rPr>
        <w:t> </w:t>
      </w:r>
      <w:r>
        <w:rPr>
          <w:color w:val="231F20"/>
          <w:sz w:val="17"/>
        </w:rPr>
        <w:t>e</w:t>
      </w:r>
      <w:r>
        <w:rPr>
          <w:color w:val="231F20"/>
          <w:spacing w:val="-5"/>
          <w:sz w:val="17"/>
        </w:rPr>
        <w:t> </w:t>
      </w:r>
      <w:r>
        <w:rPr>
          <w:color w:val="231F20"/>
          <w:sz w:val="17"/>
        </w:rPr>
        <w:t>48</w:t>
      </w:r>
      <w:r>
        <w:rPr>
          <w:color w:val="231F20"/>
          <w:spacing w:val="-5"/>
          <w:sz w:val="17"/>
        </w:rPr>
        <w:t> </w:t>
      </w:r>
      <w:r>
        <w:rPr>
          <w:color w:val="231F20"/>
          <w:sz w:val="17"/>
        </w:rPr>
        <w:t>della</w:t>
      </w:r>
      <w:r>
        <w:rPr>
          <w:color w:val="231F20"/>
          <w:spacing w:val="-5"/>
          <w:sz w:val="17"/>
        </w:rPr>
        <w:t> </w:t>
      </w:r>
      <w:r>
        <w:rPr>
          <w:color w:val="231F20"/>
          <w:sz w:val="17"/>
        </w:rPr>
        <w:t>legge</w:t>
      </w:r>
      <w:r>
        <w:rPr>
          <w:color w:val="231F20"/>
          <w:spacing w:val="-5"/>
          <w:sz w:val="17"/>
        </w:rPr>
        <w:t> </w:t>
      </w:r>
      <w:r>
        <w:rPr>
          <w:color w:val="231F20"/>
          <w:sz w:val="17"/>
        </w:rPr>
        <w:t>25</w:t>
      </w:r>
      <w:r>
        <w:rPr>
          <w:color w:val="231F20"/>
          <w:spacing w:val="-5"/>
          <w:sz w:val="17"/>
        </w:rPr>
        <w:t> </w:t>
      </w:r>
      <w:r>
        <w:rPr>
          <w:color w:val="231F20"/>
          <w:sz w:val="17"/>
        </w:rPr>
        <w:t>maggio</w:t>
      </w:r>
      <w:r>
        <w:rPr>
          <w:color w:val="231F20"/>
          <w:spacing w:val="-5"/>
          <w:sz w:val="17"/>
        </w:rPr>
        <w:t> </w:t>
      </w:r>
      <w:r>
        <w:rPr>
          <w:color w:val="231F20"/>
          <w:sz w:val="17"/>
        </w:rPr>
        <w:t>1970,</w:t>
      </w:r>
      <w:r>
        <w:rPr>
          <w:color w:val="231F20"/>
          <w:spacing w:val="-5"/>
          <w:sz w:val="17"/>
        </w:rPr>
        <w:t> </w:t>
      </w:r>
      <w:r>
        <w:rPr>
          <w:color w:val="231F20"/>
          <w:sz w:val="17"/>
        </w:rPr>
        <w:t>n.</w:t>
      </w:r>
      <w:r>
        <w:rPr>
          <w:color w:val="231F20"/>
          <w:spacing w:val="-5"/>
          <w:sz w:val="17"/>
        </w:rPr>
        <w:t> </w:t>
      </w:r>
      <w:r>
        <w:rPr>
          <w:color w:val="231F20"/>
          <w:sz w:val="17"/>
        </w:rPr>
        <w:t>352,</w:t>
      </w:r>
      <w:r>
        <w:rPr>
          <w:color w:val="231F20"/>
          <w:spacing w:val="-5"/>
          <w:sz w:val="17"/>
        </w:rPr>
        <w:t> </w:t>
      </w:r>
      <w:r>
        <w:rPr>
          <w:color w:val="231F20"/>
          <w:sz w:val="17"/>
        </w:rPr>
        <w:t>si annuncia</w:t>
      </w:r>
      <w:r>
        <w:rPr>
          <w:color w:val="231F20"/>
          <w:spacing w:val="-5"/>
          <w:sz w:val="17"/>
        </w:rPr>
        <w:t> </w:t>
      </w:r>
      <w:r>
        <w:rPr>
          <w:color w:val="231F20"/>
          <w:sz w:val="17"/>
        </w:rPr>
        <w:t>che</w:t>
      </w:r>
      <w:r>
        <w:rPr>
          <w:color w:val="231F20"/>
          <w:spacing w:val="-5"/>
          <w:sz w:val="17"/>
        </w:rPr>
        <w:t> </w:t>
      </w:r>
      <w:r>
        <w:rPr>
          <w:color w:val="231F20"/>
          <w:sz w:val="17"/>
        </w:rPr>
        <w:t>la</w:t>
      </w:r>
      <w:r>
        <w:rPr>
          <w:color w:val="231F20"/>
          <w:spacing w:val="-5"/>
          <w:sz w:val="17"/>
        </w:rPr>
        <w:t> </w:t>
      </w:r>
      <w:r>
        <w:rPr>
          <w:color w:val="231F20"/>
          <w:sz w:val="17"/>
        </w:rPr>
        <w:t>cancelleria</w:t>
      </w:r>
      <w:r>
        <w:rPr>
          <w:color w:val="231F20"/>
          <w:spacing w:val="-5"/>
          <w:sz w:val="17"/>
        </w:rPr>
        <w:t> </w:t>
      </w:r>
      <w:r>
        <w:rPr>
          <w:color w:val="231F20"/>
          <w:sz w:val="17"/>
        </w:rPr>
        <w:t>della</w:t>
      </w:r>
      <w:r>
        <w:rPr>
          <w:color w:val="231F20"/>
          <w:spacing w:val="-5"/>
          <w:sz w:val="17"/>
        </w:rPr>
        <w:t> </w:t>
      </w:r>
      <w:r>
        <w:rPr>
          <w:color w:val="231F20"/>
          <w:sz w:val="17"/>
        </w:rPr>
        <w:t>Corte</w:t>
      </w:r>
      <w:r>
        <w:rPr>
          <w:color w:val="231F20"/>
          <w:spacing w:val="-5"/>
          <w:sz w:val="17"/>
        </w:rPr>
        <w:t> </w:t>
      </w:r>
      <w:r>
        <w:rPr>
          <w:color w:val="231F20"/>
          <w:sz w:val="17"/>
        </w:rPr>
        <w:t>di</w:t>
      </w:r>
      <w:r>
        <w:rPr>
          <w:color w:val="231F20"/>
          <w:spacing w:val="-5"/>
          <w:sz w:val="17"/>
        </w:rPr>
        <w:t> </w:t>
      </w:r>
      <w:r>
        <w:rPr>
          <w:color w:val="231F20"/>
          <w:sz w:val="17"/>
        </w:rPr>
        <w:t>cassazione,</w:t>
      </w:r>
      <w:r>
        <w:rPr>
          <w:color w:val="231F20"/>
          <w:spacing w:val="-5"/>
          <w:sz w:val="17"/>
        </w:rPr>
        <w:t> </w:t>
      </w:r>
      <w:r>
        <w:rPr>
          <w:color w:val="231F20"/>
          <w:sz w:val="17"/>
        </w:rPr>
        <w:t>in</w:t>
      </w:r>
      <w:r>
        <w:rPr>
          <w:color w:val="231F20"/>
          <w:spacing w:val="-5"/>
          <w:sz w:val="17"/>
        </w:rPr>
        <w:t> </w:t>
      </w:r>
      <w:r>
        <w:rPr>
          <w:color w:val="231F20"/>
          <w:sz w:val="17"/>
        </w:rPr>
        <w:t>data</w:t>
      </w:r>
      <w:r>
        <w:rPr>
          <w:color w:val="231F20"/>
          <w:spacing w:val="-5"/>
          <w:sz w:val="17"/>
        </w:rPr>
        <w:t> </w:t>
      </w:r>
      <w:r>
        <w:rPr>
          <w:color w:val="231F20"/>
          <w:sz w:val="17"/>
        </w:rPr>
        <w:t>23</w:t>
      </w:r>
      <w:r>
        <w:rPr>
          <w:color w:val="231F20"/>
          <w:spacing w:val="-5"/>
          <w:sz w:val="17"/>
        </w:rPr>
        <w:t> </w:t>
      </w:r>
      <w:r>
        <w:rPr>
          <w:color w:val="231F20"/>
          <w:sz w:val="17"/>
        </w:rPr>
        <w:t>maggio 2025,</w:t>
      </w:r>
      <w:r>
        <w:rPr>
          <w:color w:val="231F20"/>
          <w:spacing w:val="-7"/>
          <w:sz w:val="17"/>
        </w:rPr>
        <w:t> </w:t>
      </w:r>
      <w:r>
        <w:rPr>
          <w:color w:val="231F20"/>
          <w:sz w:val="17"/>
        </w:rPr>
        <w:t>ha</w:t>
      </w:r>
      <w:r>
        <w:rPr>
          <w:color w:val="231F20"/>
          <w:spacing w:val="-7"/>
          <w:sz w:val="17"/>
        </w:rPr>
        <w:t> </w:t>
      </w:r>
      <w:r>
        <w:rPr>
          <w:color w:val="231F20"/>
          <w:sz w:val="17"/>
        </w:rPr>
        <w:t>raccolto</w:t>
      </w:r>
      <w:r>
        <w:rPr>
          <w:color w:val="231F20"/>
          <w:spacing w:val="-7"/>
          <w:sz w:val="17"/>
        </w:rPr>
        <w:t> </w:t>
      </w:r>
      <w:r>
        <w:rPr>
          <w:color w:val="231F20"/>
          <w:sz w:val="17"/>
        </w:rPr>
        <w:t>a</w:t>
      </w:r>
      <w:r>
        <w:rPr>
          <w:color w:val="231F20"/>
          <w:spacing w:val="-7"/>
          <w:sz w:val="17"/>
        </w:rPr>
        <w:t> </w:t>
      </w:r>
      <w:r>
        <w:rPr>
          <w:color w:val="231F20"/>
          <w:sz w:val="17"/>
        </w:rPr>
        <w:t>verbale</w:t>
      </w:r>
      <w:r>
        <w:rPr>
          <w:color w:val="231F20"/>
          <w:spacing w:val="-7"/>
          <w:sz w:val="17"/>
        </w:rPr>
        <w:t> </w:t>
      </w:r>
      <w:r>
        <w:rPr>
          <w:color w:val="231F20"/>
          <w:sz w:val="17"/>
        </w:rPr>
        <w:t>e</w:t>
      </w:r>
      <w:r>
        <w:rPr>
          <w:color w:val="231F20"/>
          <w:spacing w:val="-7"/>
          <w:sz w:val="17"/>
        </w:rPr>
        <w:t> </w:t>
      </w:r>
      <w:r>
        <w:rPr>
          <w:color w:val="231F20"/>
          <w:sz w:val="17"/>
        </w:rPr>
        <w:t>dato</w:t>
      </w:r>
      <w:r>
        <w:rPr>
          <w:color w:val="231F20"/>
          <w:spacing w:val="-7"/>
          <w:sz w:val="17"/>
        </w:rPr>
        <w:t> </w:t>
      </w:r>
      <w:r>
        <w:rPr>
          <w:color w:val="231F20"/>
          <w:sz w:val="17"/>
        </w:rPr>
        <w:t>atto</w:t>
      </w:r>
      <w:r>
        <w:rPr>
          <w:color w:val="231F20"/>
          <w:spacing w:val="-7"/>
          <w:sz w:val="17"/>
        </w:rPr>
        <w:t> </w:t>
      </w:r>
      <w:r>
        <w:rPr>
          <w:color w:val="231F20"/>
          <w:sz w:val="17"/>
        </w:rPr>
        <w:t>della</w:t>
      </w:r>
      <w:r>
        <w:rPr>
          <w:color w:val="231F20"/>
          <w:spacing w:val="-7"/>
          <w:sz w:val="17"/>
        </w:rPr>
        <w:t> </w:t>
      </w:r>
      <w:r>
        <w:rPr>
          <w:color w:val="231F20"/>
          <w:sz w:val="17"/>
        </w:rPr>
        <w:t>dichiarazione</w:t>
      </w:r>
      <w:r>
        <w:rPr>
          <w:color w:val="231F20"/>
          <w:spacing w:val="-7"/>
          <w:sz w:val="17"/>
        </w:rPr>
        <w:t> </w:t>
      </w:r>
      <w:r>
        <w:rPr>
          <w:color w:val="231F20"/>
          <w:sz w:val="17"/>
        </w:rPr>
        <w:t>resa</w:t>
      </w:r>
      <w:r>
        <w:rPr>
          <w:color w:val="231F20"/>
          <w:spacing w:val="-7"/>
          <w:sz w:val="17"/>
        </w:rPr>
        <w:t> </w:t>
      </w:r>
      <w:r>
        <w:rPr>
          <w:color w:val="231F20"/>
          <w:sz w:val="17"/>
        </w:rPr>
        <w:t>da</w:t>
      </w:r>
      <w:r>
        <w:rPr>
          <w:color w:val="231F20"/>
          <w:spacing w:val="-7"/>
          <w:sz w:val="17"/>
        </w:rPr>
        <w:t> </w:t>
      </w:r>
      <w:r>
        <w:rPr>
          <w:color w:val="231F20"/>
          <w:sz w:val="17"/>
        </w:rPr>
        <w:t>tredici cittadini</w:t>
      </w:r>
      <w:r>
        <w:rPr>
          <w:color w:val="231F20"/>
          <w:spacing w:val="-11"/>
          <w:sz w:val="17"/>
        </w:rPr>
        <w:t> </w:t>
      </w:r>
      <w:r>
        <w:rPr>
          <w:color w:val="231F20"/>
          <w:sz w:val="17"/>
        </w:rPr>
        <w:t>italiani,</w:t>
      </w:r>
      <w:r>
        <w:rPr>
          <w:color w:val="231F20"/>
          <w:spacing w:val="-11"/>
          <w:sz w:val="17"/>
        </w:rPr>
        <w:t> </w:t>
      </w:r>
      <w:r>
        <w:rPr>
          <w:color w:val="231F20"/>
          <w:sz w:val="17"/>
        </w:rPr>
        <w:t>muniti</w:t>
      </w:r>
      <w:r>
        <w:rPr>
          <w:color w:val="231F20"/>
          <w:spacing w:val="-10"/>
          <w:sz w:val="17"/>
        </w:rPr>
        <w:t> </w:t>
      </w:r>
      <w:r>
        <w:rPr>
          <w:color w:val="231F20"/>
          <w:sz w:val="17"/>
        </w:rPr>
        <w:t>di</w:t>
      </w:r>
      <w:r>
        <w:rPr>
          <w:color w:val="231F20"/>
          <w:spacing w:val="-11"/>
          <w:sz w:val="17"/>
        </w:rPr>
        <w:t> </w:t>
      </w:r>
      <w:r>
        <w:rPr>
          <w:color w:val="231F20"/>
          <w:sz w:val="17"/>
        </w:rPr>
        <w:t>certificati</w:t>
      </w:r>
      <w:r>
        <w:rPr>
          <w:color w:val="231F20"/>
          <w:spacing w:val="-11"/>
          <w:sz w:val="17"/>
        </w:rPr>
        <w:t> </w:t>
      </w:r>
      <w:r>
        <w:rPr>
          <w:color w:val="231F20"/>
          <w:sz w:val="17"/>
        </w:rPr>
        <w:t>comprovanti</w:t>
      </w:r>
      <w:r>
        <w:rPr>
          <w:color w:val="231F20"/>
          <w:spacing w:val="-10"/>
          <w:sz w:val="17"/>
        </w:rPr>
        <w:t> </w:t>
      </w:r>
      <w:r>
        <w:rPr>
          <w:color w:val="231F20"/>
          <w:sz w:val="17"/>
        </w:rPr>
        <w:t>la</w:t>
      </w:r>
      <w:r>
        <w:rPr>
          <w:color w:val="231F20"/>
          <w:spacing w:val="-11"/>
          <w:sz w:val="17"/>
        </w:rPr>
        <w:t> </w:t>
      </w:r>
      <w:r>
        <w:rPr>
          <w:color w:val="231F20"/>
          <w:sz w:val="17"/>
        </w:rPr>
        <w:t>loro</w:t>
      </w:r>
      <w:r>
        <w:rPr>
          <w:color w:val="231F20"/>
          <w:spacing w:val="-10"/>
          <w:sz w:val="17"/>
        </w:rPr>
        <w:t> </w:t>
      </w:r>
      <w:r>
        <w:rPr>
          <w:color w:val="231F20"/>
          <w:sz w:val="17"/>
        </w:rPr>
        <w:t>iscrizione</w:t>
      </w:r>
      <w:r>
        <w:rPr>
          <w:color w:val="231F20"/>
          <w:spacing w:val="-11"/>
          <w:sz w:val="17"/>
        </w:rPr>
        <w:t> </w:t>
      </w:r>
      <w:r>
        <w:rPr>
          <w:color w:val="231F20"/>
          <w:sz w:val="17"/>
        </w:rPr>
        <w:t>nelle liste</w:t>
      </w:r>
      <w:r>
        <w:rPr>
          <w:color w:val="231F20"/>
          <w:spacing w:val="-8"/>
          <w:sz w:val="17"/>
        </w:rPr>
        <w:t> </w:t>
      </w:r>
      <w:r>
        <w:rPr>
          <w:color w:val="231F20"/>
          <w:sz w:val="17"/>
        </w:rPr>
        <w:t>elettorali,</w:t>
      </w:r>
      <w:r>
        <w:rPr>
          <w:color w:val="231F20"/>
          <w:spacing w:val="-8"/>
          <w:sz w:val="17"/>
        </w:rPr>
        <w:t> </w:t>
      </w:r>
      <w:r>
        <w:rPr>
          <w:color w:val="231F20"/>
          <w:sz w:val="17"/>
        </w:rPr>
        <w:t>di</w:t>
      </w:r>
      <w:r>
        <w:rPr>
          <w:color w:val="231F20"/>
          <w:spacing w:val="-8"/>
          <w:sz w:val="17"/>
        </w:rPr>
        <w:t> </w:t>
      </w:r>
      <w:r>
        <w:rPr>
          <w:color w:val="231F20"/>
          <w:sz w:val="17"/>
        </w:rPr>
        <w:t>voler</w:t>
      </w:r>
      <w:r>
        <w:rPr>
          <w:color w:val="231F20"/>
          <w:spacing w:val="-8"/>
          <w:sz w:val="17"/>
        </w:rPr>
        <w:t> </w:t>
      </w:r>
      <w:r>
        <w:rPr>
          <w:color w:val="231F20"/>
          <w:sz w:val="17"/>
        </w:rPr>
        <w:t>promuovere</w:t>
      </w:r>
      <w:r>
        <w:rPr>
          <w:color w:val="231F20"/>
          <w:spacing w:val="-8"/>
          <w:sz w:val="17"/>
        </w:rPr>
        <w:t> </w:t>
      </w:r>
      <w:r>
        <w:rPr>
          <w:color w:val="231F20"/>
          <w:sz w:val="17"/>
        </w:rPr>
        <w:t>ai</w:t>
      </w:r>
      <w:r>
        <w:rPr>
          <w:color w:val="231F20"/>
          <w:spacing w:val="-8"/>
          <w:sz w:val="17"/>
        </w:rPr>
        <w:t> </w:t>
      </w:r>
      <w:r>
        <w:rPr>
          <w:color w:val="231F20"/>
          <w:sz w:val="17"/>
        </w:rPr>
        <w:t>sensi</w:t>
      </w:r>
      <w:r>
        <w:rPr>
          <w:color w:val="231F20"/>
          <w:spacing w:val="-8"/>
          <w:sz w:val="17"/>
        </w:rPr>
        <w:t> </w:t>
      </w:r>
      <w:r>
        <w:rPr>
          <w:color w:val="231F20"/>
          <w:sz w:val="17"/>
        </w:rPr>
        <w:t>dell’art.</w:t>
      </w:r>
      <w:r>
        <w:rPr>
          <w:color w:val="231F20"/>
          <w:spacing w:val="-8"/>
          <w:sz w:val="17"/>
        </w:rPr>
        <w:t> </w:t>
      </w:r>
      <w:r>
        <w:rPr>
          <w:color w:val="231F20"/>
          <w:sz w:val="17"/>
        </w:rPr>
        <w:t>71</w:t>
      </w:r>
      <w:r>
        <w:rPr>
          <w:color w:val="231F20"/>
          <w:spacing w:val="-8"/>
          <w:sz w:val="17"/>
        </w:rPr>
        <w:t> </w:t>
      </w:r>
      <w:r>
        <w:rPr>
          <w:color w:val="231F20"/>
          <w:sz w:val="17"/>
        </w:rPr>
        <w:t>della</w:t>
      </w:r>
      <w:r>
        <w:rPr>
          <w:color w:val="231F20"/>
          <w:spacing w:val="-8"/>
          <w:sz w:val="17"/>
        </w:rPr>
        <w:t> </w:t>
      </w:r>
      <w:r>
        <w:rPr>
          <w:color w:val="231F20"/>
          <w:sz w:val="17"/>
        </w:rPr>
        <w:t>Costituzio- ne una proposta di legge di iniziativa popolare dal titolo:</w:t>
      </w:r>
    </w:p>
    <w:p>
      <w:pPr>
        <w:spacing w:line="208" w:lineRule="auto" w:before="121"/>
        <w:ind w:left="113" w:right="0" w:firstLine="511"/>
        <w:jc w:val="left"/>
        <w:rPr>
          <w:sz w:val="17"/>
        </w:rPr>
      </w:pPr>
      <w:r>
        <w:rPr>
          <w:color w:val="231F20"/>
          <w:sz w:val="17"/>
        </w:rPr>
        <w:t>«Zotti-Lizzi</w:t>
      </w:r>
      <w:r>
        <w:rPr>
          <w:color w:val="231F20"/>
          <w:spacing w:val="-10"/>
          <w:sz w:val="17"/>
        </w:rPr>
        <w:t> </w:t>
      </w:r>
      <w:r>
        <w:rPr>
          <w:color w:val="231F20"/>
          <w:sz w:val="17"/>
        </w:rPr>
        <w:t>per</w:t>
      </w:r>
      <w:r>
        <w:rPr>
          <w:color w:val="231F20"/>
          <w:spacing w:val="-10"/>
          <w:sz w:val="17"/>
        </w:rPr>
        <w:t> </w:t>
      </w:r>
      <w:r>
        <w:rPr>
          <w:color w:val="231F20"/>
          <w:sz w:val="17"/>
        </w:rPr>
        <w:t>il</w:t>
      </w:r>
      <w:r>
        <w:rPr>
          <w:color w:val="231F20"/>
          <w:spacing w:val="-10"/>
          <w:sz w:val="17"/>
        </w:rPr>
        <w:t> </w:t>
      </w:r>
      <w:r>
        <w:rPr>
          <w:color w:val="231F20"/>
          <w:sz w:val="17"/>
        </w:rPr>
        <w:t>Riconoscimento</w:t>
      </w:r>
      <w:r>
        <w:rPr>
          <w:color w:val="231F20"/>
          <w:spacing w:val="-10"/>
          <w:sz w:val="17"/>
        </w:rPr>
        <w:t> </w:t>
      </w:r>
      <w:r>
        <w:rPr>
          <w:color w:val="231F20"/>
          <w:sz w:val="17"/>
        </w:rPr>
        <w:t>del</w:t>
      </w:r>
      <w:r>
        <w:rPr>
          <w:color w:val="231F20"/>
          <w:spacing w:val="-10"/>
          <w:sz w:val="17"/>
        </w:rPr>
        <w:t> </w:t>
      </w:r>
      <w:r>
        <w:rPr>
          <w:color w:val="231F20"/>
          <w:sz w:val="17"/>
        </w:rPr>
        <w:t>lavoro</w:t>
      </w:r>
      <w:r>
        <w:rPr>
          <w:color w:val="231F20"/>
          <w:spacing w:val="-10"/>
          <w:sz w:val="17"/>
        </w:rPr>
        <w:t> </w:t>
      </w:r>
      <w:r>
        <w:rPr>
          <w:color w:val="231F20"/>
          <w:sz w:val="17"/>
        </w:rPr>
        <w:t>usurante</w:t>
      </w:r>
      <w:r>
        <w:rPr>
          <w:color w:val="231F20"/>
          <w:spacing w:val="-10"/>
          <w:sz w:val="17"/>
        </w:rPr>
        <w:t> </w:t>
      </w:r>
      <w:r>
        <w:rPr>
          <w:color w:val="231F20"/>
          <w:sz w:val="17"/>
        </w:rPr>
        <w:t>per</w:t>
      </w:r>
      <w:r>
        <w:rPr>
          <w:color w:val="231F20"/>
          <w:spacing w:val="-10"/>
          <w:sz w:val="17"/>
        </w:rPr>
        <w:t> </w:t>
      </w:r>
      <w:r>
        <w:rPr>
          <w:color w:val="231F20"/>
          <w:sz w:val="17"/>
        </w:rPr>
        <w:t>i</w:t>
      </w:r>
      <w:r>
        <w:rPr>
          <w:color w:val="231F20"/>
          <w:spacing w:val="-10"/>
          <w:sz w:val="17"/>
        </w:rPr>
        <w:t> </w:t>
      </w:r>
      <w:r>
        <w:rPr>
          <w:color w:val="231F20"/>
          <w:sz w:val="17"/>
        </w:rPr>
        <w:t>con- ducenti del trasporto merci».</w:t>
      </w:r>
    </w:p>
    <w:p>
      <w:pPr>
        <w:spacing w:line="208" w:lineRule="auto" w:before="120"/>
        <w:ind w:left="113" w:right="105" w:firstLine="341"/>
        <w:jc w:val="both"/>
        <w:rPr>
          <w:sz w:val="17"/>
        </w:rPr>
      </w:pPr>
      <w:r>
        <w:rPr>
          <w:color w:val="231F20"/>
          <w:sz w:val="17"/>
        </w:rPr>
        <w:t>Dichiarano, altresì, di eleggere domicilio presso la sede </w:t>
      </w:r>
      <w:r>
        <w:rPr>
          <w:color w:val="231F20"/>
          <w:sz w:val="17"/>
        </w:rPr>
        <w:t>dell’asso- ciazione</w:t>
      </w:r>
      <w:r>
        <w:rPr>
          <w:color w:val="231F20"/>
          <w:spacing w:val="-2"/>
          <w:sz w:val="17"/>
        </w:rPr>
        <w:t> </w:t>
      </w:r>
      <w:r>
        <w:rPr>
          <w:color w:val="231F20"/>
          <w:sz w:val="17"/>
        </w:rPr>
        <w:t>Willy sicurezza e legalità nel trasporto - associazione dei con- ducenti e delle loro famiglie, via Stortini 15, Ortona - 66026.</w:t>
      </w:r>
    </w:p>
    <w:p>
      <w:pPr>
        <w:pStyle w:val="BodyText"/>
        <w:spacing w:before="88"/>
        <w:ind w:left="0"/>
        <w:jc w:val="left"/>
        <w:rPr>
          <w:sz w:val="17"/>
        </w:rPr>
      </w:pPr>
    </w:p>
    <w:p>
      <w:pPr>
        <w:spacing w:before="0"/>
        <w:ind w:left="113" w:right="0" w:firstLine="0"/>
        <w:jc w:val="left"/>
        <w:rPr>
          <w:b/>
          <w:sz w:val="17"/>
        </w:rPr>
      </w:pPr>
      <w:r>
        <w:rPr>
          <w:b/>
          <w:color w:val="231F20"/>
          <w:spacing w:val="-2"/>
          <w:sz w:val="17"/>
        </w:rPr>
        <w:t>25A03120</w:t>
      </w:r>
    </w:p>
    <w:p>
      <w:pPr>
        <w:spacing w:after="0"/>
        <w:jc w:val="left"/>
        <w:rPr>
          <w:b/>
          <w:sz w:val="17"/>
        </w:rPr>
        <w:sectPr>
          <w:type w:val="continuous"/>
          <w:pgSz w:w="11900" w:h="16840"/>
          <w:pgMar w:header="1155" w:footer="1342" w:top="1080" w:bottom="280" w:left="850" w:right="850"/>
          <w:cols w:num="2" w:equalWidth="0">
            <w:col w:w="5025" w:space="84"/>
            <w:col w:w="5091"/>
          </w:cols>
        </w:sectPr>
      </w:pPr>
    </w:p>
    <w:p>
      <w:pPr>
        <w:pStyle w:val="BodyText"/>
        <w:spacing w:before="2"/>
        <w:ind w:left="0"/>
        <w:jc w:val="left"/>
        <w:rPr>
          <w:b/>
          <w:sz w:val="4"/>
        </w:rPr>
      </w:pPr>
    </w:p>
    <w:p>
      <w:pPr>
        <w:pStyle w:val="BodyText"/>
        <w:spacing w:line="60" w:lineRule="exact"/>
        <w:ind w:left="98"/>
        <w:jc w:val="left"/>
        <w:rPr>
          <w:position w:val="0"/>
          <w:sz w:val="6"/>
        </w:rPr>
      </w:pPr>
      <w:r>
        <w:rPr>
          <w:position w:val="0"/>
          <w:sz w:val="6"/>
        </w:rPr>
        <mc:AlternateContent>
          <mc:Choice Requires="wps">
            <w:drawing>
              <wp:inline distT="0" distB="0" distL="0" distR="0">
                <wp:extent cx="6336030" cy="38100"/>
                <wp:effectExtent l="9525" t="0" r="7620" b="9525"/>
                <wp:docPr id="458" name="Group 458"/>
                <wp:cNvGraphicFramePr>
                  <a:graphicFrameLocks/>
                </wp:cNvGraphicFramePr>
                <a:graphic>
                  <a:graphicData uri="http://schemas.microsoft.com/office/word/2010/wordprocessingGroup">
                    <wpg:wgp>
                      <wpg:cNvPr id="458" name="Group 458"/>
                      <wpg:cNvGrpSpPr/>
                      <wpg:grpSpPr>
                        <a:xfrm>
                          <a:off x="0" y="0"/>
                          <a:ext cx="6336030" cy="38100"/>
                          <a:chExt cx="6336030" cy="38100"/>
                        </a:xfrm>
                      </wpg:grpSpPr>
                      <wps:wsp>
                        <wps:cNvPr id="459" name="Graphic 459"/>
                        <wps:cNvSpPr/>
                        <wps:spPr>
                          <a:xfrm>
                            <a:off x="0" y="9525"/>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wps:wsp>
                        <wps:cNvPr id="460" name="Graphic 460"/>
                        <wps:cNvSpPr/>
                        <wps:spPr>
                          <a:xfrm>
                            <a:off x="0" y="34925"/>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98.9pt;height:3pt;mso-position-horizontal-relative:char;mso-position-vertical-relative:line" id="docshapegroup162" coordorigin="0,0" coordsize="9978,60">
                <v:line style="position:absolute" from="0,15" to="9978,15" stroked="true" strokeweight="1.5pt" strokecolor="#231f20">
                  <v:stroke dashstyle="solid"/>
                </v:line>
                <v:line style="position:absolute" from="0,55" to="9978,55" stroked="true" strokeweight=".501pt" strokecolor="#231f20">
                  <v:stroke dashstyle="solid"/>
                </v:line>
              </v:group>
            </w:pict>
          </mc:Fallback>
        </mc:AlternateContent>
      </w:r>
      <w:r>
        <w:rPr>
          <w:position w:val="0"/>
          <w:sz w:val="6"/>
        </w:rPr>
      </w:r>
    </w:p>
    <w:p>
      <w:pPr>
        <w:pStyle w:val="Heading3"/>
        <w:spacing w:line="260" w:lineRule="exact" w:before="228"/>
      </w:pPr>
      <w:r>
        <w:rPr>
          <w:color w:val="231F20"/>
        </w:rPr>
        <w:t>MINISTERO</w:t>
      </w:r>
      <w:r>
        <w:rPr>
          <w:color w:val="231F20"/>
          <w:spacing w:val="20"/>
        </w:rPr>
        <w:t> </w:t>
      </w:r>
      <w:r>
        <w:rPr>
          <w:color w:val="231F20"/>
          <w:spacing w:val="-2"/>
        </w:rPr>
        <w:t>DELL’AMBIENTE</w:t>
      </w:r>
    </w:p>
    <w:p>
      <w:pPr>
        <w:spacing w:line="260" w:lineRule="exact" w:before="0"/>
        <w:ind w:left="17" w:right="0" w:firstLine="0"/>
        <w:jc w:val="center"/>
        <w:rPr>
          <w:b/>
          <w:sz w:val="23"/>
        </w:rPr>
      </w:pPr>
      <w:r>
        <w:rPr>
          <w:b/>
          <w:color w:val="231F20"/>
          <w:sz w:val="23"/>
        </w:rPr>
        <w:t>E</w:t>
      </w:r>
      <w:r>
        <w:rPr>
          <w:b/>
          <w:color w:val="231F20"/>
          <w:spacing w:val="10"/>
          <w:sz w:val="23"/>
        </w:rPr>
        <w:t> </w:t>
      </w:r>
      <w:r>
        <w:rPr>
          <w:b/>
          <w:color w:val="231F20"/>
          <w:sz w:val="23"/>
        </w:rPr>
        <w:t>DELLA</w:t>
      </w:r>
      <w:r>
        <w:rPr>
          <w:b/>
          <w:color w:val="231F20"/>
          <w:spacing w:val="-3"/>
          <w:sz w:val="23"/>
        </w:rPr>
        <w:t> </w:t>
      </w:r>
      <w:r>
        <w:rPr>
          <w:b/>
          <w:color w:val="231F20"/>
          <w:sz w:val="23"/>
        </w:rPr>
        <w:t>SICUREZZA</w:t>
      </w:r>
      <w:r>
        <w:rPr>
          <w:b/>
          <w:color w:val="231F20"/>
          <w:spacing w:val="-3"/>
          <w:sz w:val="23"/>
        </w:rPr>
        <w:t> </w:t>
      </w:r>
      <w:r>
        <w:rPr>
          <w:b/>
          <w:color w:val="231F20"/>
          <w:spacing w:val="-2"/>
          <w:sz w:val="23"/>
        </w:rPr>
        <w:t>ENERGETICA</w:t>
      </w:r>
    </w:p>
    <w:p>
      <w:pPr>
        <w:pStyle w:val="BodyText"/>
        <w:spacing w:before="108"/>
        <w:ind w:left="0"/>
        <w:jc w:val="left"/>
        <w:rPr>
          <w:b/>
          <w:sz w:val="23"/>
        </w:rPr>
      </w:pPr>
    </w:p>
    <w:p>
      <w:pPr>
        <w:spacing w:line="211" w:lineRule="auto" w:before="0"/>
        <w:ind w:left="305" w:right="105" w:hanging="192"/>
        <w:jc w:val="both"/>
        <w:rPr>
          <w:b/>
          <w:sz w:val="19"/>
        </w:rPr>
      </w:pPr>
      <w:r>
        <w:rPr>
          <w:b/>
          <w:color w:val="231F20"/>
          <w:sz w:val="19"/>
        </w:rPr>
        <w:t>Aggiornamento</w:t>
      </w:r>
      <w:r>
        <w:rPr>
          <w:b/>
          <w:color w:val="231F20"/>
          <w:spacing w:val="-4"/>
          <w:sz w:val="19"/>
        </w:rPr>
        <w:t> </w:t>
      </w:r>
      <w:r>
        <w:rPr>
          <w:b/>
          <w:color w:val="231F20"/>
          <w:sz w:val="19"/>
        </w:rPr>
        <w:t>delle</w:t>
      </w:r>
      <w:r>
        <w:rPr>
          <w:b/>
          <w:color w:val="231F20"/>
          <w:spacing w:val="-4"/>
          <w:sz w:val="19"/>
        </w:rPr>
        <w:t> </w:t>
      </w:r>
      <w:r>
        <w:rPr>
          <w:b/>
          <w:color w:val="231F20"/>
          <w:sz w:val="19"/>
        </w:rPr>
        <w:t>Regole</w:t>
      </w:r>
      <w:r>
        <w:rPr>
          <w:b/>
          <w:color w:val="231F20"/>
          <w:spacing w:val="-4"/>
          <w:sz w:val="19"/>
        </w:rPr>
        <w:t> </w:t>
      </w:r>
      <w:r>
        <w:rPr>
          <w:b/>
          <w:color w:val="231F20"/>
          <w:sz w:val="19"/>
        </w:rPr>
        <w:t>applicative</w:t>
      </w:r>
      <w:r>
        <w:rPr>
          <w:b/>
          <w:color w:val="231F20"/>
          <w:spacing w:val="-4"/>
          <w:sz w:val="19"/>
        </w:rPr>
        <w:t> </w:t>
      </w:r>
      <w:r>
        <w:rPr>
          <w:b/>
          <w:color w:val="231F20"/>
          <w:sz w:val="19"/>
        </w:rPr>
        <w:t>della</w:t>
      </w:r>
      <w:r>
        <w:rPr>
          <w:b/>
          <w:color w:val="231F20"/>
          <w:spacing w:val="-4"/>
          <w:sz w:val="19"/>
        </w:rPr>
        <w:t> </w:t>
      </w:r>
      <w:r>
        <w:rPr>
          <w:b/>
          <w:color w:val="231F20"/>
          <w:sz w:val="19"/>
        </w:rPr>
        <w:t>misura</w:t>
      </w:r>
      <w:r>
        <w:rPr>
          <w:b/>
          <w:color w:val="231F20"/>
          <w:spacing w:val="-4"/>
          <w:sz w:val="19"/>
        </w:rPr>
        <w:t> </w:t>
      </w:r>
      <w:r>
        <w:rPr>
          <w:b/>
          <w:color w:val="231F20"/>
          <w:sz w:val="19"/>
        </w:rPr>
        <w:t>Biometano</w:t>
      </w:r>
      <w:r>
        <w:rPr>
          <w:b/>
          <w:color w:val="231F20"/>
          <w:spacing w:val="-4"/>
          <w:sz w:val="19"/>
        </w:rPr>
        <w:t> </w:t>
      </w:r>
      <w:r>
        <w:rPr>
          <w:b/>
          <w:color w:val="231F20"/>
          <w:sz w:val="19"/>
        </w:rPr>
        <w:t>per</w:t>
      </w:r>
      <w:r>
        <w:rPr>
          <w:b/>
          <w:color w:val="231F20"/>
          <w:spacing w:val="-8"/>
          <w:sz w:val="19"/>
        </w:rPr>
        <w:t> </w:t>
      </w:r>
      <w:r>
        <w:rPr>
          <w:b/>
          <w:color w:val="231F20"/>
          <w:sz w:val="19"/>
        </w:rPr>
        <w:t>l’accesso</w:t>
      </w:r>
      <w:r>
        <w:rPr>
          <w:b/>
          <w:color w:val="231F20"/>
          <w:spacing w:val="-4"/>
          <w:sz w:val="19"/>
        </w:rPr>
        <w:t> </w:t>
      </w:r>
      <w:r>
        <w:rPr>
          <w:b/>
          <w:color w:val="231F20"/>
          <w:sz w:val="19"/>
        </w:rPr>
        <w:t>ai</w:t>
      </w:r>
      <w:r>
        <w:rPr>
          <w:b/>
          <w:color w:val="231F20"/>
          <w:spacing w:val="-4"/>
          <w:sz w:val="19"/>
        </w:rPr>
        <w:t> </w:t>
      </w:r>
      <w:r>
        <w:rPr>
          <w:b/>
          <w:color w:val="231F20"/>
          <w:sz w:val="19"/>
        </w:rPr>
        <w:t>benefici</w:t>
      </w:r>
      <w:r>
        <w:rPr>
          <w:b/>
          <w:color w:val="231F20"/>
          <w:spacing w:val="-4"/>
          <w:sz w:val="19"/>
        </w:rPr>
        <w:t> </w:t>
      </w:r>
      <w:r>
        <w:rPr>
          <w:b/>
          <w:color w:val="231F20"/>
          <w:sz w:val="19"/>
        </w:rPr>
        <w:t>di</w:t>
      </w:r>
      <w:r>
        <w:rPr>
          <w:b/>
          <w:color w:val="231F20"/>
          <w:spacing w:val="-4"/>
          <w:sz w:val="19"/>
        </w:rPr>
        <w:t> </w:t>
      </w:r>
      <w:r>
        <w:rPr>
          <w:b/>
          <w:color w:val="231F20"/>
          <w:sz w:val="19"/>
        </w:rPr>
        <w:t>cui</w:t>
      </w:r>
      <w:r>
        <w:rPr>
          <w:b/>
          <w:color w:val="231F20"/>
          <w:spacing w:val="-4"/>
          <w:sz w:val="19"/>
        </w:rPr>
        <w:t> </w:t>
      </w:r>
      <w:r>
        <w:rPr>
          <w:b/>
          <w:color w:val="231F20"/>
          <w:sz w:val="19"/>
        </w:rPr>
        <w:t>al</w:t>
      </w:r>
      <w:r>
        <w:rPr>
          <w:b/>
          <w:color w:val="231F20"/>
          <w:spacing w:val="-4"/>
          <w:sz w:val="19"/>
        </w:rPr>
        <w:t> </w:t>
      </w:r>
      <w:r>
        <w:rPr>
          <w:b/>
          <w:color w:val="231F20"/>
          <w:sz w:val="19"/>
        </w:rPr>
        <w:t>decreto</w:t>
      </w:r>
      <w:r>
        <w:rPr>
          <w:b/>
          <w:color w:val="231F20"/>
          <w:spacing w:val="-4"/>
          <w:sz w:val="19"/>
        </w:rPr>
        <w:t> </w:t>
      </w:r>
      <w:r>
        <w:rPr>
          <w:b/>
          <w:color w:val="231F20"/>
          <w:sz w:val="19"/>
        </w:rPr>
        <w:t>15</w:t>
      </w:r>
      <w:r>
        <w:rPr>
          <w:b/>
          <w:color w:val="231F20"/>
          <w:spacing w:val="-4"/>
          <w:sz w:val="19"/>
        </w:rPr>
        <w:t> </w:t>
      </w:r>
      <w:r>
        <w:rPr>
          <w:b/>
          <w:color w:val="231F20"/>
          <w:sz w:val="19"/>
        </w:rPr>
        <w:t>settembre</w:t>
      </w:r>
      <w:r>
        <w:rPr>
          <w:b/>
          <w:color w:val="231F20"/>
          <w:spacing w:val="-4"/>
          <w:sz w:val="19"/>
        </w:rPr>
        <w:t> </w:t>
      </w:r>
      <w:r>
        <w:rPr>
          <w:b/>
          <w:color w:val="231F20"/>
          <w:sz w:val="19"/>
        </w:rPr>
        <w:t>2022 Piano nazionale e ripresa e resilenza (PNRR) - M2C2 I 1.4. «Sviluppo biometano secondo criteri di promozione dell’eco- nomia circolare», elaborate e trasmesse dal GSE S.p.a.</w:t>
      </w:r>
    </w:p>
    <w:p>
      <w:pPr>
        <w:pStyle w:val="BodyText"/>
        <w:spacing w:before="135"/>
        <w:ind w:left="0"/>
        <w:jc w:val="left"/>
        <w:rPr>
          <w:b/>
          <w:sz w:val="19"/>
        </w:rPr>
      </w:pPr>
    </w:p>
    <w:p>
      <w:pPr>
        <w:spacing w:line="208" w:lineRule="auto" w:before="0"/>
        <w:ind w:left="113" w:right="106" w:firstLine="341"/>
        <w:jc w:val="both"/>
        <w:rPr>
          <w:sz w:val="17"/>
        </w:rPr>
      </w:pPr>
      <w:r>
        <w:rPr>
          <w:color w:val="231F20"/>
          <w:sz w:val="17"/>
        </w:rPr>
        <w:t>Con decreto direttoriale prot. n. 155 del 13 maggio 2025 della Direzione generale programmi e incentivi finanziari (DG PIF) del Ministero dell’ambiente e della sicurezza energetica, è stato approvato l’aggiornamento delle regole applicative della misura Biometano recependo le dispo- sizioni</w:t>
      </w:r>
      <w:r>
        <w:rPr>
          <w:color w:val="231F20"/>
          <w:spacing w:val="7"/>
          <w:sz w:val="17"/>
        </w:rPr>
        <w:t> </w:t>
      </w:r>
      <w:r>
        <w:rPr>
          <w:color w:val="231F20"/>
          <w:sz w:val="17"/>
        </w:rPr>
        <w:t>del</w:t>
      </w:r>
      <w:r>
        <w:rPr>
          <w:color w:val="231F20"/>
          <w:spacing w:val="7"/>
          <w:sz w:val="17"/>
        </w:rPr>
        <w:t> </w:t>
      </w:r>
      <w:r>
        <w:rPr>
          <w:color w:val="231F20"/>
          <w:sz w:val="17"/>
        </w:rPr>
        <w:t>decreto-legge</w:t>
      </w:r>
      <w:r>
        <w:rPr>
          <w:color w:val="231F20"/>
          <w:spacing w:val="7"/>
          <w:sz w:val="17"/>
        </w:rPr>
        <w:t> </w:t>
      </w:r>
      <w:r>
        <w:rPr>
          <w:color w:val="231F20"/>
          <w:sz w:val="17"/>
        </w:rPr>
        <w:t>n.</w:t>
      </w:r>
      <w:r>
        <w:rPr>
          <w:color w:val="231F20"/>
          <w:spacing w:val="7"/>
          <w:sz w:val="17"/>
        </w:rPr>
        <w:t> </w:t>
      </w:r>
      <w:r>
        <w:rPr>
          <w:color w:val="231F20"/>
          <w:sz w:val="17"/>
        </w:rPr>
        <w:t>63</w:t>
      </w:r>
      <w:r>
        <w:rPr>
          <w:color w:val="231F20"/>
          <w:spacing w:val="7"/>
          <w:sz w:val="17"/>
        </w:rPr>
        <w:t> </w:t>
      </w:r>
      <w:r>
        <w:rPr>
          <w:color w:val="231F20"/>
          <w:sz w:val="17"/>
        </w:rPr>
        <w:t>del</w:t>
      </w:r>
      <w:r>
        <w:rPr>
          <w:color w:val="231F20"/>
          <w:spacing w:val="7"/>
          <w:sz w:val="17"/>
        </w:rPr>
        <w:t> </w:t>
      </w:r>
      <w:r>
        <w:rPr>
          <w:color w:val="231F20"/>
          <w:sz w:val="17"/>
        </w:rPr>
        <w:t>15</w:t>
      </w:r>
      <w:r>
        <w:rPr>
          <w:color w:val="231F20"/>
          <w:spacing w:val="7"/>
          <w:sz w:val="17"/>
        </w:rPr>
        <w:t> </w:t>
      </w:r>
      <w:r>
        <w:rPr>
          <w:color w:val="231F20"/>
          <w:sz w:val="17"/>
        </w:rPr>
        <w:t>maggio</w:t>
      </w:r>
      <w:r>
        <w:rPr>
          <w:color w:val="231F20"/>
          <w:spacing w:val="7"/>
          <w:sz w:val="17"/>
        </w:rPr>
        <w:t> </w:t>
      </w:r>
      <w:r>
        <w:rPr>
          <w:color w:val="231F20"/>
          <w:sz w:val="17"/>
        </w:rPr>
        <w:t>2024</w:t>
      </w:r>
      <w:r>
        <w:rPr>
          <w:color w:val="231F20"/>
          <w:spacing w:val="7"/>
          <w:sz w:val="17"/>
        </w:rPr>
        <w:t> </w:t>
      </w:r>
      <w:r>
        <w:rPr>
          <w:color w:val="231F20"/>
          <w:sz w:val="17"/>
        </w:rPr>
        <w:t>(c.d.</w:t>
      </w:r>
      <w:r>
        <w:rPr>
          <w:color w:val="231F20"/>
          <w:spacing w:val="7"/>
          <w:sz w:val="17"/>
        </w:rPr>
        <w:t> </w:t>
      </w:r>
      <w:r>
        <w:rPr>
          <w:color w:val="231F20"/>
          <w:sz w:val="17"/>
        </w:rPr>
        <w:t>decreto-legge</w:t>
      </w:r>
      <w:r>
        <w:rPr>
          <w:color w:val="231F20"/>
          <w:spacing w:val="7"/>
          <w:sz w:val="17"/>
        </w:rPr>
        <w:t> </w:t>
      </w:r>
      <w:r>
        <w:rPr>
          <w:color w:val="231F20"/>
          <w:sz w:val="17"/>
        </w:rPr>
        <w:t>agricoltura)</w:t>
      </w:r>
      <w:r>
        <w:rPr>
          <w:color w:val="231F20"/>
          <w:spacing w:val="7"/>
          <w:sz w:val="17"/>
        </w:rPr>
        <w:t> </w:t>
      </w:r>
      <w:r>
        <w:rPr>
          <w:color w:val="231F20"/>
          <w:sz w:val="17"/>
        </w:rPr>
        <w:t>convertito,</w:t>
      </w:r>
      <w:r>
        <w:rPr>
          <w:color w:val="231F20"/>
          <w:spacing w:val="7"/>
          <w:sz w:val="17"/>
        </w:rPr>
        <w:t> </w:t>
      </w:r>
      <w:r>
        <w:rPr>
          <w:color w:val="231F20"/>
          <w:sz w:val="17"/>
        </w:rPr>
        <w:t>con</w:t>
      </w:r>
      <w:r>
        <w:rPr>
          <w:color w:val="231F20"/>
          <w:spacing w:val="7"/>
          <w:sz w:val="17"/>
        </w:rPr>
        <w:t> </w:t>
      </w:r>
      <w:r>
        <w:rPr>
          <w:color w:val="231F20"/>
          <w:sz w:val="17"/>
        </w:rPr>
        <w:t>modificazioni,</w:t>
      </w:r>
      <w:r>
        <w:rPr>
          <w:color w:val="231F20"/>
          <w:spacing w:val="7"/>
          <w:sz w:val="17"/>
        </w:rPr>
        <w:t> </w:t>
      </w:r>
      <w:r>
        <w:rPr>
          <w:color w:val="231F20"/>
          <w:sz w:val="17"/>
        </w:rPr>
        <w:t>dalla</w:t>
      </w:r>
      <w:r>
        <w:rPr>
          <w:color w:val="231F20"/>
          <w:spacing w:val="7"/>
          <w:sz w:val="17"/>
        </w:rPr>
        <w:t> </w:t>
      </w:r>
      <w:r>
        <w:rPr>
          <w:color w:val="231F20"/>
          <w:sz w:val="17"/>
        </w:rPr>
        <w:t>legge</w:t>
      </w:r>
      <w:r>
        <w:rPr>
          <w:color w:val="231F20"/>
          <w:spacing w:val="6"/>
          <w:sz w:val="17"/>
        </w:rPr>
        <w:t> </w:t>
      </w:r>
      <w:r>
        <w:rPr>
          <w:color w:val="231F20"/>
          <w:sz w:val="17"/>
        </w:rPr>
        <w:t>del</w:t>
      </w:r>
      <w:r>
        <w:rPr>
          <w:color w:val="231F20"/>
          <w:spacing w:val="7"/>
          <w:sz w:val="17"/>
        </w:rPr>
        <w:t> </w:t>
      </w:r>
      <w:r>
        <w:rPr>
          <w:color w:val="231F20"/>
          <w:sz w:val="17"/>
        </w:rPr>
        <w:t>12</w:t>
      </w:r>
      <w:r>
        <w:rPr>
          <w:color w:val="231F20"/>
          <w:spacing w:val="7"/>
          <w:sz w:val="17"/>
        </w:rPr>
        <w:t> </w:t>
      </w:r>
      <w:r>
        <w:rPr>
          <w:color w:val="231F20"/>
          <w:sz w:val="17"/>
        </w:rPr>
        <w:t>luglio</w:t>
      </w:r>
      <w:r>
        <w:rPr>
          <w:color w:val="231F20"/>
          <w:spacing w:val="7"/>
          <w:sz w:val="17"/>
        </w:rPr>
        <w:t> </w:t>
      </w:r>
      <w:r>
        <w:rPr>
          <w:color w:val="231F20"/>
          <w:spacing w:val="-2"/>
          <w:sz w:val="17"/>
        </w:rPr>
        <w:t>2024,</w:t>
      </w:r>
    </w:p>
    <w:p>
      <w:pPr>
        <w:spacing w:line="164" w:lineRule="exact" w:before="0"/>
        <w:ind w:left="113" w:right="0" w:firstLine="0"/>
        <w:jc w:val="both"/>
        <w:rPr>
          <w:sz w:val="17"/>
        </w:rPr>
      </w:pPr>
      <w:r>
        <w:rPr>
          <w:color w:val="231F20"/>
          <w:sz w:val="17"/>
        </w:rPr>
        <w:t>n. 101,</w:t>
      </w:r>
      <w:r>
        <w:rPr>
          <w:color w:val="231F20"/>
          <w:spacing w:val="3"/>
          <w:sz w:val="17"/>
        </w:rPr>
        <w:t> </w:t>
      </w:r>
      <w:r>
        <w:rPr>
          <w:color w:val="231F20"/>
          <w:sz w:val="17"/>
        </w:rPr>
        <w:t>per</w:t>
      </w:r>
      <w:r>
        <w:rPr>
          <w:color w:val="231F20"/>
          <w:spacing w:val="3"/>
          <w:sz w:val="17"/>
        </w:rPr>
        <w:t> </w:t>
      </w:r>
      <w:r>
        <w:rPr>
          <w:color w:val="231F20"/>
          <w:sz w:val="17"/>
        </w:rPr>
        <w:t>l’accesso</w:t>
      </w:r>
      <w:r>
        <w:rPr>
          <w:color w:val="231F20"/>
          <w:spacing w:val="3"/>
          <w:sz w:val="17"/>
        </w:rPr>
        <w:t> </w:t>
      </w:r>
      <w:r>
        <w:rPr>
          <w:color w:val="231F20"/>
          <w:sz w:val="17"/>
        </w:rPr>
        <w:t>ai</w:t>
      </w:r>
      <w:r>
        <w:rPr>
          <w:color w:val="231F20"/>
          <w:spacing w:val="3"/>
          <w:sz w:val="17"/>
        </w:rPr>
        <w:t> </w:t>
      </w:r>
      <w:r>
        <w:rPr>
          <w:color w:val="231F20"/>
          <w:sz w:val="17"/>
        </w:rPr>
        <w:t>benefici</w:t>
      </w:r>
      <w:r>
        <w:rPr>
          <w:color w:val="231F20"/>
          <w:spacing w:val="3"/>
          <w:sz w:val="17"/>
        </w:rPr>
        <w:t> </w:t>
      </w:r>
      <w:r>
        <w:rPr>
          <w:color w:val="231F20"/>
          <w:sz w:val="17"/>
        </w:rPr>
        <w:t>di</w:t>
      </w:r>
      <w:r>
        <w:rPr>
          <w:color w:val="231F20"/>
          <w:spacing w:val="3"/>
          <w:sz w:val="17"/>
        </w:rPr>
        <w:t> </w:t>
      </w:r>
      <w:r>
        <w:rPr>
          <w:color w:val="231F20"/>
          <w:sz w:val="17"/>
        </w:rPr>
        <w:t>cui</w:t>
      </w:r>
      <w:r>
        <w:rPr>
          <w:color w:val="231F20"/>
          <w:spacing w:val="3"/>
          <w:sz w:val="17"/>
        </w:rPr>
        <w:t> </w:t>
      </w:r>
      <w:r>
        <w:rPr>
          <w:color w:val="231F20"/>
          <w:sz w:val="17"/>
        </w:rPr>
        <w:t>decreto</w:t>
      </w:r>
      <w:r>
        <w:rPr>
          <w:color w:val="231F20"/>
          <w:spacing w:val="3"/>
          <w:sz w:val="17"/>
        </w:rPr>
        <w:t> </w:t>
      </w:r>
      <w:r>
        <w:rPr>
          <w:color w:val="231F20"/>
          <w:sz w:val="17"/>
        </w:rPr>
        <w:t>ministeriale</w:t>
      </w:r>
      <w:r>
        <w:rPr>
          <w:color w:val="231F20"/>
          <w:spacing w:val="3"/>
          <w:sz w:val="17"/>
        </w:rPr>
        <w:t> </w:t>
      </w:r>
      <w:r>
        <w:rPr>
          <w:color w:val="231F20"/>
          <w:sz w:val="17"/>
        </w:rPr>
        <w:t>n.</w:t>
      </w:r>
      <w:r>
        <w:rPr>
          <w:color w:val="231F20"/>
          <w:spacing w:val="3"/>
          <w:sz w:val="17"/>
        </w:rPr>
        <w:t> </w:t>
      </w:r>
      <w:r>
        <w:rPr>
          <w:color w:val="231F20"/>
          <w:sz w:val="17"/>
        </w:rPr>
        <w:t>340</w:t>
      </w:r>
      <w:r>
        <w:rPr>
          <w:color w:val="231F20"/>
          <w:spacing w:val="3"/>
          <w:sz w:val="17"/>
        </w:rPr>
        <w:t> </w:t>
      </w:r>
      <w:r>
        <w:rPr>
          <w:color w:val="231F20"/>
          <w:sz w:val="17"/>
        </w:rPr>
        <w:t>del</w:t>
      </w:r>
      <w:r>
        <w:rPr>
          <w:color w:val="231F20"/>
          <w:spacing w:val="2"/>
          <w:sz w:val="17"/>
        </w:rPr>
        <w:t> </w:t>
      </w:r>
      <w:r>
        <w:rPr>
          <w:color w:val="231F20"/>
          <w:sz w:val="17"/>
        </w:rPr>
        <w:t>15</w:t>
      </w:r>
      <w:r>
        <w:rPr>
          <w:color w:val="231F20"/>
          <w:spacing w:val="3"/>
          <w:sz w:val="17"/>
        </w:rPr>
        <w:t> </w:t>
      </w:r>
      <w:r>
        <w:rPr>
          <w:color w:val="231F20"/>
          <w:sz w:val="17"/>
        </w:rPr>
        <w:t>settembre</w:t>
      </w:r>
      <w:r>
        <w:rPr>
          <w:color w:val="231F20"/>
          <w:spacing w:val="3"/>
          <w:sz w:val="17"/>
        </w:rPr>
        <w:t> </w:t>
      </w:r>
      <w:r>
        <w:rPr>
          <w:color w:val="231F20"/>
          <w:sz w:val="17"/>
        </w:rPr>
        <w:t>2022</w:t>
      </w:r>
      <w:r>
        <w:rPr>
          <w:color w:val="231F20"/>
          <w:spacing w:val="3"/>
          <w:sz w:val="17"/>
        </w:rPr>
        <w:t> </w:t>
      </w:r>
      <w:r>
        <w:rPr>
          <w:color w:val="231F20"/>
          <w:sz w:val="17"/>
        </w:rPr>
        <w:t>Piano</w:t>
      </w:r>
      <w:r>
        <w:rPr>
          <w:color w:val="231F20"/>
          <w:spacing w:val="3"/>
          <w:sz w:val="17"/>
        </w:rPr>
        <w:t> </w:t>
      </w:r>
      <w:r>
        <w:rPr>
          <w:color w:val="231F20"/>
          <w:sz w:val="17"/>
        </w:rPr>
        <w:t>nazionale</w:t>
      </w:r>
      <w:r>
        <w:rPr>
          <w:color w:val="231F20"/>
          <w:spacing w:val="3"/>
          <w:sz w:val="17"/>
        </w:rPr>
        <w:t> </w:t>
      </w:r>
      <w:r>
        <w:rPr>
          <w:color w:val="231F20"/>
          <w:sz w:val="17"/>
        </w:rPr>
        <w:t>di</w:t>
      </w:r>
      <w:r>
        <w:rPr>
          <w:color w:val="231F20"/>
          <w:spacing w:val="3"/>
          <w:sz w:val="17"/>
        </w:rPr>
        <w:t> </w:t>
      </w:r>
      <w:r>
        <w:rPr>
          <w:color w:val="231F20"/>
          <w:sz w:val="17"/>
        </w:rPr>
        <w:t>ripresa</w:t>
      </w:r>
      <w:r>
        <w:rPr>
          <w:color w:val="231F20"/>
          <w:spacing w:val="3"/>
          <w:sz w:val="17"/>
        </w:rPr>
        <w:t> </w:t>
      </w:r>
      <w:r>
        <w:rPr>
          <w:color w:val="231F20"/>
          <w:sz w:val="17"/>
        </w:rPr>
        <w:t>e</w:t>
      </w:r>
      <w:r>
        <w:rPr>
          <w:color w:val="231F20"/>
          <w:spacing w:val="3"/>
          <w:sz w:val="17"/>
        </w:rPr>
        <w:t> </w:t>
      </w:r>
      <w:r>
        <w:rPr>
          <w:color w:val="231F20"/>
          <w:sz w:val="17"/>
        </w:rPr>
        <w:t>resilienza</w:t>
      </w:r>
      <w:r>
        <w:rPr>
          <w:color w:val="231F20"/>
          <w:spacing w:val="3"/>
          <w:sz w:val="17"/>
        </w:rPr>
        <w:t> </w:t>
      </w:r>
      <w:r>
        <w:rPr>
          <w:color w:val="231F20"/>
          <w:sz w:val="17"/>
        </w:rPr>
        <w:t>(PNRR)</w:t>
      </w:r>
      <w:r>
        <w:rPr>
          <w:color w:val="231F20"/>
          <w:spacing w:val="3"/>
          <w:sz w:val="17"/>
        </w:rPr>
        <w:t> </w:t>
      </w:r>
      <w:r>
        <w:rPr>
          <w:color w:val="231F20"/>
          <w:sz w:val="17"/>
        </w:rPr>
        <w:t>-</w:t>
      </w:r>
      <w:r>
        <w:rPr>
          <w:color w:val="231F20"/>
          <w:spacing w:val="3"/>
          <w:sz w:val="17"/>
        </w:rPr>
        <w:t> </w:t>
      </w:r>
      <w:r>
        <w:rPr>
          <w:color w:val="231F20"/>
          <w:sz w:val="17"/>
        </w:rPr>
        <w:t>M2C2</w:t>
      </w:r>
      <w:r>
        <w:rPr>
          <w:color w:val="231F20"/>
          <w:spacing w:val="3"/>
          <w:sz w:val="17"/>
        </w:rPr>
        <w:t> </w:t>
      </w:r>
      <w:r>
        <w:rPr>
          <w:color w:val="231F20"/>
          <w:spacing w:val="-10"/>
          <w:sz w:val="17"/>
        </w:rPr>
        <w:t>I</w:t>
      </w:r>
    </w:p>
    <w:p>
      <w:pPr>
        <w:spacing w:line="183" w:lineRule="exact" w:before="0"/>
        <w:ind w:left="113" w:right="0" w:firstLine="0"/>
        <w:jc w:val="both"/>
        <w:rPr>
          <w:sz w:val="17"/>
        </w:rPr>
      </w:pPr>
      <w:r>
        <w:rPr>
          <w:color w:val="231F20"/>
          <w:sz w:val="17"/>
        </w:rPr>
        <w:t>1.4 «Sviluppo biometano secondo criteri di promozione dell’economia circolare», elaborate e trasmesse dal GSE </w:t>
      </w:r>
      <w:r>
        <w:rPr>
          <w:color w:val="231F20"/>
          <w:spacing w:val="-2"/>
          <w:sz w:val="17"/>
        </w:rPr>
        <w:t>S.p.a.</w:t>
      </w:r>
    </w:p>
    <w:p>
      <w:pPr>
        <w:pStyle w:val="BodyText"/>
        <w:spacing w:before="45"/>
        <w:ind w:left="0"/>
        <w:jc w:val="left"/>
        <w:rPr>
          <w:sz w:val="17"/>
        </w:rPr>
      </w:pPr>
    </w:p>
    <w:p>
      <w:pPr>
        <w:spacing w:line="208" w:lineRule="auto" w:before="0"/>
        <w:ind w:left="113" w:right="106" w:firstLine="341"/>
        <w:jc w:val="both"/>
        <w:rPr>
          <w:sz w:val="17"/>
        </w:rPr>
      </w:pPr>
      <w:r>
        <w:rPr>
          <w:color w:val="231F20"/>
          <w:sz w:val="17"/>
        </w:rPr>
        <w:t>Ai</w:t>
      </w:r>
      <w:r>
        <w:rPr>
          <w:color w:val="231F20"/>
          <w:spacing w:val="-2"/>
          <w:sz w:val="17"/>
        </w:rPr>
        <w:t> </w:t>
      </w:r>
      <w:r>
        <w:rPr>
          <w:color w:val="231F20"/>
          <w:sz w:val="17"/>
        </w:rPr>
        <w:t>sensi</w:t>
      </w:r>
      <w:r>
        <w:rPr>
          <w:color w:val="231F20"/>
          <w:spacing w:val="-2"/>
          <w:sz w:val="17"/>
        </w:rPr>
        <w:t> </w:t>
      </w:r>
      <w:r>
        <w:rPr>
          <w:color w:val="231F20"/>
          <w:sz w:val="17"/>
        </w:rPr>
        <w:t>dell’art.</w:t>
      </w:r>
      <w:r>
        <w:rPr>
          <w:color w:val="231F20"/>
          <w:spacing w:val="-2"/>
          <w:sz w:val="17"/>
        </w:rPr>
        <w:t> </w:t>
      </w:r>
      <w:r>
        <w:rPr>
          <w:color w:val="231F20"/>
          <w:sz w:val="17"/>
        </w:rPr>
        <w:t>32,</w:t>
      </w:r>
      <w:r>
        <w:rPr>
          <w:color w:val="231F20"/>
          <w:spacing w:val="-2"/>
          <w:sz w:val="17"/>
        </w:rPr>
        <w:t> </w:t>
      </w:r>
      <w:r>
        <w:rPr>
          <w:color w:val="231F20"/>
          <w:sz w:val="17"/>
        </w:rPr>
        <w:t>della</w:t>
      </w:r>
      <w:r>
        <w:rPr>
          <w:color w:val="231F20"/>
          <w:spacing w:val="-2"/>
          <w:sz w:val="17"/>
        </w:rPr>
        <w:t> </w:t>
      </w:r>
      <w:r>
        <w:rPr>
          <w:color w:val="231F20"/>
          <w:sz w:val="17"/>
        </w:rPr>
        <w:t>legge</w:t>
      </w:r>
      <w:r>
        <w:rPr>
          <w:color w:val="231F20"/>
          <w:spacing w:val="-2"/>
          <w:sz w:val="17"/>
        </w:rPr>
        <w:t> </w:t>
      </w:r>
      <w:r>
        <w:rPr>
          <w:color w:val="231F20"/>
          <w:sz w:val="17"/>
        </w:rPr>
        <w:t>18</w:t>
      </w:r>
      <w:r>
        <w:rPr>
          <w:color w:val="231F20"/>
          <w:spacing w:val="-2"/>
          <w:sz w:val="17"/>
        </w:rPr>
        <w:t> </w:t>
      </w:r>
      <w:r>
        <w:rPr>
          <w:color w:val="231F20"/>
          <w:sz w:val="17"/>
        </w:rPr>
        <w:t>giugno</w:t>
      </w:r>
      <w:r>
        <w:rPr>
          <w:color w:val="231F20"/>
          <w:spacing w:val="-2"/>
          <w:sz w:val="17"/>
        </w:rPr>
        <w:t> </w:t>
      </w:r>
      <w:r>
        <w:rPr>
          <w:color w:val="231F20"/>
          <w:sz w:val="17"/>
        </w:rPr>
        <w:t>2009,</w:t>
      </w:r>
      <w:r>
        <w:rPr>
          <w:color w:val="231F20"/>
          <w:spacing w:val="-2"/>
          <w:sz w:val="17"/>
        </w:rPr>
        <w:t> </w:t>
      </w:r>
      <w:r>
        <w:rPr>
          <w:color w:val="231F20"/>
          <w:sz w:val="17"/>
        </w:rPr>
        <w:t>n.</w:t>
      </w:r>
      <w:r>
        <w:rPr>
          <w:color w:val="231F20"/>
          <w:spacing w:val="-2"/>
          <w:sz w:val="17"/>
        </w:rPr>
        <w:t> </w:t>
      </w:r>
      <w:r>
        <w:rPr>
          <w:color w:val="231F20"/>
          <w:sz w:val="17"/>
        </w:rPr>
        <w:t>69,</w:t>
      </w:r>
      <w:r>
        <w:rPr>
          <w:color w:val="231F20"/>
          <w:spacing w:val="-2"/>
          <w:sz w:val="17"/>
        </w:rPr>
        <w:t> </w:t>
      </w:r>
      <w:r>
        <w:rPr>
          <w:color w:val="231F20"/>
          <w:sz w:val="17"/>
        </w:rPr>
        <w:t>il</w:t>
      </w:r>
      <w:r>
        <w:rPr>
          <w:color w:val="231F20"/>
          <w:spacing w:val="-2"/>
          <w:sz w:val="17"/>
        </w:rPr>
        <w:t> </w:t>
      </w:r>
      <w:r>
        <w:rPr>
          <w:color w:val="231F20"/>
          <w:sz w:val="17"/>
        </w:rPr>
        <w:t>testo</w:t>
      </w:r>
      <w:r>
        <w:rPr>
          <w:color w:val="231F20"/>
          <w:spacing w:val="-2"/>
          <w:sz w:val="17"/>
        </w:rPr>
        <w:t> </w:t>
      </w:r>
      <w:r>
        <w:rPr>
          <w:color w:val="231F20"/>
          <w:sz w:val="17"/>
        </w:rPr>
        <w:t>integrale</w:t>
      </w:r>
      <w:r>
        <w:rPr>
          <w:color w:val="231F20"/>
          <w:spacing w:val="-2"/>
          <w:sz w:val="17"/>
        </w:rPr>
        <w:t> </w:t>
      </w:r>
      <w:r>
        <w:rPr>
          <w:color w:val="231F20"/>
          <w:sz w:val="17"/>
        </w:rPr>
        <w:t>del</w:t>
      </w:r>
      <w:r>
        <w:rPr>
          <w:color w:val="231F20"/>
          <w:spacing w:val="-2"/>
          <w:sz w:val="17"/>
        </w:rPr>
        <w:t> </w:t>
      </w:r>
      <w:r>
        <w:rPr>
          <w:color w:val="231F20"/>
          <w:sz w:val="17"/>
        </w:rPr>
        <w:t>decreto</w:t>
      </w:r>
      <w:r>
        <w:rPr>
          <w:color w:val="231F20"/>
          <w:spacing w:val="-2"/>
          <w:sz w:val="17"/>
        </w:rPr>
        <w:t> </w:t>
      </w:r>
      <w:r>
        <w:rPr>
          <w:color w:val="231F20"/>
          <w:sz w:val="17"/>
        </w:rPr>
        <w:t>è</w:t>
      </w:r>
      <w:r>
        <w:rPr>
          <w:color w:val="231F20"/>
          <w:spacing w:val="-2"/>
          <w:sz w:val="17"/>
        </w:rPr>
        <w:t> </w:t>
      </w:r>
      <w:r>
        <w:rPr>
          <w:color w:val="231F20"/>
          <w:sz w:val="17"/>
        </w:rPr>
        <w:t>consultabile</w:t>
      </w:r>
      <w:r>
        <w:rPr>
          <w:color w:val="231F20"/>
          <w:spacing w:val="-2"/>
          <w:sz w:val="17"/>
        </w:rPr>
        <w:t> </w:t>
      </w:r>
      <w:r>
        <w:rPr>
          <w:color w:val="231F20"/>
          <w:sz w:val="17"/>
        </w:rPr>
        <w:t>sul</w:t>
      </w:r>
      <w:r>
        <w:rPr>
          <w:color w:val="231F20"/>
          <w:spacing w:val="-2"/>
          <w:sz w:val="17"/>
        </w:rPr>
        <w:t> </w:t>
      </w:r>
      <w:r>
        <w:rPr>
          <w:color w:val="231F20"/>
          <w:sz w:val="17"/>
        </w:rPr>
        <w:t>sito</w:t>
      </w:r>
      <w:r>
        <w:rPr>
          <w:color w:val="231F20"/>
          <w:spacing w:val="-2"/>
          <w:sz w:val="17"/>
        </w:rPr>
        <w:t> </w:t>
      </w:r>
      <w:r>
        <w:rPr>
          <w:color w:val="231F20"/>
          <w:sz w:val="17"/>
        </w:rPr>
        <w:t>istituzionale</w:t>
      </w:r>
      <w:r>
        <w:rPr>
          <w:color w:val="231F20"/>
          <w:spacing w:val="-4"/>
          <w:sz w:val="17"/>
        </w:rPr>
        <w:t> </w:t>
      </w:r>
      <w:r>
        <w:rPr>
          <w:color w:val="231F20"/>
          <w:sz w:val="17"/>
        </w:rPr>
        <w:t>del</w:t>
      </w:r>
      <w:r>
        <w:rPr>
          <w:color w:val="231F20"/>
          <w:spacing w:val="-2"/>
          <w:sz w:val="17"/>
        </w:rPr>
        <w:t> </w:t>
      </w:r>
      <w:r>
        <w:rPr>
          <w:color w:val="231F20"/>
          <w:sz w:val="17"/>
        </w:rPr>
        <w:t>Ministero</w:t>
      </w:r>
      <w:r>
        <w:rPr>
          <w:color w:val="231F20"/>
          <w:spacing w:val="-2"/>
          <w:sz w:val="17"/>
        </w:rPr>
        <w:t> </w:t>
      </w:r>
      <w:r>
        <w:rPr>
          <w:color w:val="231F20"/>
          <w:sz w:val="17"/>
        </w:rPr>
        <w:t>dell’am- biente e della sicurezza energetica </w:t>
      </w:r>
      <w:hyperlink r:id="rId84">
        <w:r>
          <w:rPr>
            <w:color w:val="231F20"/>
            <w:sz w:val="17"/>
          </w:rPr>
          <w:t>https://www.mase.gov.it</w:t>
        </w:r>
      </w:hyperlink>
    </w:p>
    <w:p>
      <w:pPr>
        <w:pStyle w:val="BodyText"/>
        <w:ind w:left="0"/>
        <w:jc w:val="left"/>
        <w:rPr>
          <w:sz w:val="17"/>
        </w:rPr>
      </w:pPr>
    </w:p>
    <w:p>
      <w:pPr>
        <w:pStyle w:val="BodyText"/>
        <w:spacing w:before="18"/>
        <w:ind w:left="0"/>
        <w:jc w:val="left"/>
        <w:rPr>
          <w:sz w:val="17"/>
        </w:rPr>
      </w:pPr>
    </w:p>
    <w:p>
      <w:pPr>
        <w:spacing w:before="0"/>
        <w:ind w:left="113" w:right="0" w:firstLine="0"/>
        <w:jc w:val="left"/>
        <w:rPr>
          <w:b/>
          <w:sz w:val="17"/>
        </w:rPr>
      </w:pPr>
      <w:r>
        <w:rPr>
          <w:b/>
          <w:color w:val="231F20"/>
          <w:spacing w:val="-2"/>
          <w:sz w:val="17"/>
        </w:rPr>
        <w:t>25A03023</w:t>
      </w:r>
    </w:p>
    <w:p>
      <w:pPr>
        <w:pStyle w:val="BodyText"/>
        <w:spacing w:before="4"/>
        <w:ind w:left="0"/>
        <w:jc w:val="left"/>
        <w:rPr>
          <w:b/>
          <w:sz w:val="19"/>
        </w:rPr>
      </w:pPr>
      <w:r>
        <w:rPr>
          <w:b/>
          <w:sz w:val="19"/>
        </w:rPr>
        <mc:AlternateContent>
          <mc:Choice Requires="wps">
            <w:drawing>
              <wp:anchor distT="0" distB="0" distL="0" distR="0" allowOverlap="1" layoutInCell="1" locked="0" behindDoc="1" simplePos="0" relativeHeight="487648256">
                <wp:simplePos x="0" y="0"/>
                <wp:positionH relativeFrom="page">
                  <wp:posOffset>615594</wp:posOffset>
                </wp:positionH>
                <wp:positionV relativeFrom="paragraph">
                  <wp:posOffset>156734</wp:posOffset>
                </wp:positionV>
                <wp:extent cx="6336030" cy="31750"/>
                <wp:effectExtent l="0" t="0" r="0" b="0"/>
                <wp:wrapTopAndBottom/>
                <wp:docPr id="461" name="Group 461"/>
                <wp:cNvGraphicFramePr>
                  <a:graphicFrameLocks/>
                </wp:cNvGraphicFramePr>
                <a:graphic>
                  <a:graphicData uri="http://schemas.microsoft.com/office/word/2010/wordprocessingGroup">
                    <wpg:wgp>
                      <wpg:cNvPr id="461" name="Group 461"/>
                      <wpg:cNvGrpSpPr/>
                      <wpg:grpSpPr>
                        <a:xfrm>
                          <a:off x="0" y="0"/>
                          <a:ext cx="6336030" cy="31750"/>
                          <a:chExt cx="6336030" cy="31750"/>
                        </a:xfrm>
                      </wpg:grpSpPr>
                      <wps:wsp>
                        <wps:cNvPr id="462" name="Graphic 462"/>
                        <wps:cNvSpPr/>
                        <wps:spPr>
                          <a:xfrm>
                            <a:off x="0" y="3175"/>
                            <a:ext cx="6336030" cy="1270"/>
                          </a:xfrm>
                          <a:custGeom>
                            <a:avLst/>
                            <a:gdLst/>
                            <a:ahLst/>
                            <a:cxnLst/>
                            <a:rect l="l" t="t" r="r" b="b"/>
                            <a:pathLst>
                              <a:path w="6336030" h="0">
                                <a:moveTo>
                                  <a:pt x="0" y="0"/>
                                </a:moveTo>
                                <a:lnTo>
                                  <a:pt x="6336030" y="0"/>
                                </a:lnTo>
                              </a:path>
                            </a:pathLst>
                          </a:custGeom>
                          <a:ln w="6350">
                            <a:solidFill>
                              <a:srgbClr val="231F20"/>
                            </a:solidFill>
                            <a:prstDash val="solid"/>
                          </a:ln>
                        </wps:spPr>
                        <wps:bodyPr wrap="square" lIns="0" tIns="0" rIns="0" bIns="0" rtlCol="0">
                          <a:prstTxWarp prst="textNoShape">
                            <a:avLst/>
                          </a:prstTxWarp>
                          <a:noAutofit/>
                        </wps:bodyPr>
                      </wps:wsp>
                      <wps:wsp>
                        <wps:cNvPr id="463" name="Graphic 463"/>
                        <wps:cNvSpPr/>
                        <wps:spPr>
                          <a:xfrm>
                            <a:off x="0" y="28384"/>
                            <a:ext cx="6336030" cy="1270"/>
                          </a:xfrm>
                          <a:custGeom>
                            <a:avLst/>
                            <a:gdLst/>
                            <a:ahLst/>
                            <a:cxnLst/>
                            <a:rect l="l" t="t" r="r" b="b"/>
                            <a:pathLst>
                              <a:path w="6336030" h="0">
                                <a:moveTo>
                                  <a:pt x="0" y="0"/>
                                </a:moveTo>
                                <a:lnTo>
                                  <a:pt x="633603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472pt;margin-top:12.341318pt;width:498.9pt;height:2.5pt;mso-position-horizontal-relative:page;mso-position-vertical-relative:paragraph;z-index:-15668224;mso-wrap-distance-left:0;mso-wrap-distance-right:0" id="docshapegroup163" coordorigin="969,247" coordsize="9978,50">
                <v:line style="position:absolute" from="969,252" to="10947,252" stroked="true" strokeweight=".5pt" strokecolor="#231f20">
                  <v:stroke dashstyle="solid"/>
                </v:line>
                <v:line style="position:absolute" from="969,292" to="10947,292" stroked="true" strokeweight=".5pt" strokecolor="#231f20">
                  <v:stroke dashstyle="solid"/>
                </v:line>
                <w10:wrap type="topAndBottom"/>
              </v:group>
            </w:pict>
          </mc:Fallback>
        </mc:AlternateContent>
      </w:r>
    </w:p>
    <w:p>
      <w:pPr>
        <w:pStyle w:val="BodyText"/>
        <w:spacing w:before="108"/>
        <w:ind w:left="0"/>
        <w:jc w:val="left"/>
        <w:rPr>
          <w:b/>
          <w:sz w:val="11"/>
        </w:rPr>
      </w:pPr>
    </w:p>
    <w:p>
      <w:pPr>
        <w:tabs>
          <w:tab w:pos="7396" w:val="left" w:leader="none"/>
        </w:tabs>
        <w:spacing w:before="0"/>
        <w:ind w:left="0" w:right="37" w:firstLine="0"/>
        <w:jc w:val="center"/>
        <w:rPr>
          <w:i/>
          <w:sz w:val="17"/>
        </w:rPr>
      </w:pPr>
      <w:r>
        <w:rPr>
          <w:color w:val="231F20"/>
          <w:w w:val="110"/>
          <w:sz w:val="17"/>
        </w:rPr>
        <w:t>M</w:t>
      </w:r>
      <w:r>
        <w:rPr>
          <w:color w:val="231F20"/>
          <w:w w:val="110"/>
          <w:sz w:val="11"/>
        </w:rPr>
        <w:t>ARGHERITA</w:t>
      </w:r>
      <w:r>
        <w:rPr>
          <w:color w:val="231F20"/>
          <w:spacing w:val="52"/>
          <w:w w:val="110"/>
          <w:sz w:val="11"/>
        </w:rPr>
        <w:t> </w:t>
      </w:r>
      <w:r>
        <w:rPr>
          <w:color w:val="231F20"/>
          <w:w w:val="110"/>
          <w:sz w:val="17"/>
        </w:rPr>
        <w:t>C</w:t>
      </w:r>
      <w:r>
        <w:rPr>
          <w:color w:val="231F20"/>
          <w:w w:val="110"/>
          <w:sz w:val="11"/>
        </w:rPr>
        <w:t>ARDONA</w:t>
      </w:r>
      <w:r>
        <w:rPr>
          <w:color w:val="231F20"/>
          <w:spacing w:val="37"/>
          <w:w w:val="110"/>
          <w:sz w:val="11"/>
        </w:rPr>
        <w:t> </w:t>
      </w:r>
      <w:r>
        <w:rPr>
          <w:color w:val="231F20"/>
          <w:w w:val="110"/>
          <w:sz w:val="17"/>
        </w:rPr>
        <w:t>A</w:t>
      </w:r>
      <w:r>
        <w:rPr>
          <w:color w:val="231F20"/>
          <w:w w:val="110"/>
          <w:sz w:val="11"/>
        </w:rPr>
        <w:t>LBINI</w:t>
      </w:r>
      <w:r>
        <w:rPr>
          <w:color w:val="231F20"/>
          <w:w w:val="110"/>
          <w:sz w:val="17"/>
        </w:rPr>
        <w:t>,</w:t>
      </w:r>
      <w:r>
        <w:rPr>
          <w:color w:val="231F20"/>
          <w:spacing w:val="27"/>
          <w:w w:val="110"/>
          <w:sz w:val="17"/>
        </w:rPr>
        <w:t>  </w:t>
      </w:r>
      <w:r>
        <w:rPr>
          <w:i/>
          <w:color w:val="231F20"/>
          <w:spacing w:val="-2"/>
          <w:w w:val="110"/>
          <w:sz w:val="17"/>
        </w:rPr>
        <w:t>redattore</w:t>
      </w:r>
      <w:r>
        <w:rPr>
          <w:i/>
          <w:color w:val="231F20"/>
          <w:sz w:val="17"/>
        </w:rPr>
        <w:tab/>
      </w:r>
      <w:r>
        <w:rPr>
          <w:color w:val="231F20"/>
          <w:w w:val="110"/>
          <w:sz w:val="17"/>
        </w:rPr>
        <w:t>D</w:t>
      </w:r>
      <w:r>
        <w:rPr>
          <w:color w:val="231F20"/>
          <w:w w:val="110"/>
          <w:sz w:val="11"/>
        </w:rPr>
        <w:t>ELIA</w:t>
      </w:r>
      <w:r>
        <w:rPr>
          <w:color w:val="231F20"/>
          <w:spacing w:val="28"/>
          <w:w w:val="110"/>
          <w:sz w:val="11"/>
        </w:rPr>
        <w:t> </w:t>
      </w:r>
      <w:r>
        <w:rPr>
          <w:color w:val="231F20"/>
          <w:w w:val="110"/>
          <w:sz w:val="17"/>
        </w:rPr>
        <w:t>C</w:t>
      </w:r>
      <w:r>
        <w:rPr>
          <w:color w:val="231F20"/>
          <w:w w:val="110"/>
          <w:sz w:val="11"/>
        </w:rPr>
        <w:t>HIARA</w:t>
      </w:r>
      <w:r>
        <w:rPr>
          <w:color w:val="231F20"/>
          <w:w w:val="110"/>
          <w:sz w:val="17"/>
        </w:rPr>
        <w:t>,</w:t>
      </w:r>
      <w:r>
        <w:rPr>
          <w:color w:val="231F20"/>
          <w:spacing w:val="62"/>
          <w:w w:val="110"/>
          <w:sz w:val="17"/>
        </w:rPr>
        <w:t> </w:t>
      </w:r>
      <w:r>
        <w:rPr>
          <w:i/>
          <w:color w:val="231F20"/>
          <w:w w:val="110"/>
          <w:sz w:val="17"/>
        </w:rPr>
        <w:t>vice</w:t>
      </w:r>
      <w:r>
        <w:rPr>
          <w:i/>
          <w:color w:val="231F20"/>
          <w:spacing w:val="13"/>
          <w:w w:val="110"/>
          <w:sz w:val="17"/>
        </w:rPr>
        <w:t> </w:t>
      </w:r>
      <w:r>
        <w:rPr>
          <w:i/>
          <w:color w:val="231F20"/>
          <w:spacing w:val="-2"/>
          <w:w w:val="110"/>
          <w:sz w:val="17"/>
        </w:rPr>
        <w:t>redattore</w:t>
      </w:r>
    </w:p>
    <w:p>
      <w:pPr>
        <w:pStyle w:val="BodyText"/>
        <w:spacing w:before="31"/>
        <w:ind w:left="0"/>
        <w:jc w:val="left"/>
        <w:rPr>
          <w:i/>
          <w:sz w:val="20"/>
        </w:rPr>
      </w:pPr>
      <w:r>
        <w:rPr>
          <w:i/>
          <w:sz w:val="20"/>
        </w:rPr>
        <mc:AlternateContent>
          <mc:Choice Requires="wps">
            <w:drawing>
              <wp:anchor distT="0" distB="0" distL="0" distR="0" allowOverlap="1" layoutInCell="1" locked="0" behindDoc="1" simplePos="0" relativeHeight="487648768">
                <wp:simplePos x="0" y="0"/>
                <wp:positionH relativeFrom="page">
                  <wp:posOffset>615594</wp:posOffset>
                </wp:positionH>
                <wp:positionV relativeFrom="paragraph">
                  <wp:posOffset>180992</wp:posOffset>
                </wp:positionV>
                <wp:extent cx="6336030" cy="1270"/>
                <wp:effectExtent l="0" t="0" r="0" b="0"/>
                <wp:wrapTopAndBottom/>
                <wp:docPr id="464" name="Graphic 464"/>
                <wp:cNvGraphicFramePr>
                  <a:graphicFrameLocks/>
                </wp:cNvGraphicFramePr>
                <a:graphic>
                  <a:graphicData uri="http://schemas.microsoft.com/office/word/2010/wordprocessingShape">
                    <wps:wsp>
                      <wps:cNvPr id="464" name="Graphic 464"/>
                      <wps:cNvSpPr/>
                      <wps:spPr>
                        <a:xfrm>
                          <a:off x="0" y="0"/>
                          <a:ext cx="6336030" cy="1270"/>
                        </a:xfrm>
                        <a:custGeom>
                          <a:avLst/>
                          <a:gdLst/>
                          <a:ahLst/>
                          <a:cxnLst/>
                          <a:rect l="l" t="t" r="r" b="b"/>
                          <a:pathLst>
                            <a:path w="6336030" h="0">
                              <a:moveTo>
                                <a:pt x="0" y="0"/>
                              </a:moveTo>
                              <a:lnTo>
                                <a:pt x="633603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8.472pt;margin-top:14.251368pt;width:498.9pt;height:.1pt;mso-position-horizontal-relative:page;mso-position-vertical-relative:paragraph;z-index:-15667712;mso-wrap-distance-left:0;mso-wrap-distance-right:0" id="docshape164" coordorigin="969,285" coordsize="9978,0" path="m969,285l10947,285e" filled="false" stroked="true" strokeweight=".5pt" strokecolor="#231f20">
                <v:path arrowok="t"/>
                <v:stroke dashstyle="solid"/>
                <w10:wrap type="topAndBottom"/>
              </v:shape>
            </w:pict>
          </mc:Fallback>
        </mc:AlternateContent>
      </w:r>
    </w:p>
    <w:p>
      <w:pPr>
        <w:spacing w:before="53"/>
        <w:ind w:left="17" w:right="0" w:firstLine="0"/>
        <w:jc w:val="center"/>
        <w:rPr>
          <w:sz w:val="17"/>
        </w:rPr>
      </w:pPr>
      <w:r>
        <w:rPr>
          <w:color w:val="231F20"/>
          <w:sz w:val="17"/>
        </w:rPr>
        <w:t>(WI-GU-2025-GU1-119)</w:t>
      </w:r>
      <w:r>
        <w:rPr>
          <w:color w:val="231F20"/>
          <w:spacing w:val="5"/>
          <w:sz w:val="17"/>
        </w:rPr>
        <w:t> </w:t>
      </w:r>
      <w:r>
        <w:rPr>
          <w:color w:val="231F20"/>
          <w:sz w:val="17"/>
        </w:rPr>
        <w:t>Roma,</w:t>
      </w:r>
      <w:r>
        <w:rPr>
          <w:color w:val="231F20"/>
          <w:spacing w:val="5"/>
          <w:sz w:val="17"/>
        </w:rPr>
        <w:t> </w:t>
      </w:r>
      <w:r>
        <w:rPr>
          <w:color w:val="231F20"/>
          <w:sz w:val="17"/>
        </w:rPr>
        <w:t>2025</w:t>
      </w:r>
      <w:r>
        <w:rPr>
          <w:color w:val="231F20"/>
          <w:spacing w:val="6"/>
          <w:sz w:val="17"/>
        </w:rPr>
        <w:t> </w:t>
      </w:r>
      <w:r>
        <w:rPr>
          <w:color w:val="231F20"/>
          <w:sz w:val="17"/>
        </w:rPr>
        <w:t>-</w:t>
      </w:r>
      <w:r>
        <w:rPr>
          <w:color w:val="231F20"/>
          <w:spacing w:val="5"/>
          <w:sz w:val="17"/>
        </w:rPr>
        <w:t> </w:t>
      </w:r>
      <w:r>
        <w:rPr>
          <w:color w:val="231F20"/>
          <w:sz w:val="17"/>
        </w:rPr>
        <w:t>Istituto</w:t>
      </w:r>
      <w:r>
        <w:rPr>
          <w:color w:val="231F20"/>
          <w:spacing w:val="6"/>
          <w:sz w:val="17"/>
        </w:rPr>
        <w:t> </w:t>
      </w:r>
      <w:r>
        <w:rPr>
          <w:color w:val="231F20"/>
          <w:sz w:val="17"/>
        </w:rPr>
        <w:t>Poligrafico</w:t>
      </w:r>
      <w:r>
        <w:rPr>
          <w:color w:val="231F20"/>
          <w:spacing w:val="5"/>
          <w:sz w:val="17"/>
        </w:rPr>
        <w:t> </w:t>
      </w:r>
      <w:r>
        <w:rPr>
          <w:color w:val="231F20"/>
          <w:sz w:val="17"/>
        </w:rPr>
        <w:t>e</w:t>
      </w:r>
      <w:r>
        <w:rPr>
          <w:color w:val="231F20"/>
          <w:spacing w:val="6"/>
          <w:sz w:val="17"/>
        </w:rPr>
        <w:t> </w:t>
      </w:r>
      <w:r>
        <w:rPr>
          <w:color w:val="231F20"/>
          <w:sz w:val="17"/>
        </w:rPr>
        <w:t>Zecca</w:t>
      </w:r>
      <w:r>
        <w:rPr>
          <w:color w:val="231F20"/>
          <w:spacing w:val="5"/>
          <w:sz w:val="17"/>
        </w:rPr>
        <w:t> </w:t>
      </w:r>
      <w:r>
        <w:rPr>
          <w:color w:val="231F20"/>
          <w:sz w:val="17"/>
        </w:rPr>
        <w:t>dello</w:t>
      </w:r>
      <w:r>
        <w:rPr>
          <w:color w:val="231F20"/>
          <w:spacing w:val="6"/>
          <w:sz w:val="17"/>
        </w:rPr>
        <w:t> </w:t>
      </w:r>
      <w:r>
        <w:rPr>
          <w:color w:val="231F20"/>
          <w:sz w:val="17"/>
        </w:rPr>
        <w:t>Stato</w:t>
      </w:r>
      <w:r>
        <w:rPr>
          <w:color w:val="231F20"/>
          <w:spacing w:val="5"/>
          <w:sz w:val="17"/>
        </w:rPr>
        <w:t> </w:t>
      </w:r>
      <w:r>
        <w:rPr>
          <w:color w:val="231F20"/>
          <w:spacing w:val="-2"/>
          <w:sz w:val="17"/>
        </w:rPr>
        <w:t>S.p.A.</w:t>
      </w:r>
    </w:p>
    <w:p>
      <w:pPr>
        <w:spacing w:after="0"/>
        <w:jc w:val="center"/>
        <w:rPr>
          <w:sz w:val="17"/>
        </w:rPr>
        <w:sectPr>
          <w:pgSz w:w="11900" w:h="16840"/>
          <w:pgMar w:header="1155" w:footer="1342" w:top="1360" w:bottom="1540" w:left="850" w:right="850"/>
        </w:sectPr>
      </w:pPr>
    </w:p>
    <w:p>
      <w:pPr>
        <w:pStyle w:val="BodyText"/>
        <w:spacing w:before="4"/>
        <w:ind w:left="0"/>
        <w:jc w:val="left"/>
        <w:rPr>
          <w:sz w:val="17"/>
        </w:rPr>
      </w:pPr>
      <w:r>
        <w:rPr>
          <w:sz w:val="17"/>
        </w:rPr>
        <mc:AlternateContent>
          <mc:Choice Requires="wps">
            <w:drawing>
              <wp:anchor distT="0" distB="0" distL="0" distR="0" allowOverlap="1" layoutInCell="1" locked="0" behindDoc="0" simplePos="0" relativeHeight="15790080">
                <wp:simplePos x="0" y="0"/>
                <wp:positionH relativeFrom="page">
                  <wp:posOffset>172576</wp:posOffset>
                </wp:positionH>
                <wp:positionV relativeFrom="page">
                  <wp:posOffset>5111152</wp:posOffset>
                </wp:positionV>
                <wp:extent cx="7260590" cy="31750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rot="18360000">
                          <a:off x="0" y="0"/>
                          <a:ext cx="7260590" cy="317500"/>
                        </a:xfrm>
                        <a:prstGeom prst="rect">
                          <a:avLst/>
                        </a:prstGeom>
                      </wps:spPr>
                      <wps:txbx>
                        <w:txbxContent>
                          <w:p>
                            <w:pPr>
                              <w:spacing w:line="500" w:lineRule="exact" w:before="0"/>
                              <w:ind w:left="0" w:right="0" w:firstLine="0"/>
                              <w:jc w:val="left"/>
                              <w:rPr>
                                <w:position w:val="1"/>
                                <w:sz w:val="50"/>
                              </w:rPr>
                            </w:pPr>
                            <w:r>
                              <w:rPr>
                                <w:color w:val="D1D3D4"/>
                                <w:position w:val="-7"/>
                                <w:sz w:val="50"/>
                              </w:rPr>
                              <w:t>pagina</w:t>
                            </w:r>
                            <w:r>
                              <w:rPr>
                                <w:color w:val="D1D3D4"/>
                                <w:spacing w:val="-5"/>
                                <w:position w:val="-7"/>
                                <w:sz w:val="50"/>
                              </w:rPr>
                              <w:t> </w:t>
                            </w:r>
                            <w:r>
                              <w:rPr>
                                <w:color w:val="D1D3D4"/>
                                <w:position w:val="-6"/>
                                <w:sz w:val="50"/>
                              </w:rPr>
                              <w:t>bianca</w:t>
                            </w:r>
                            <w:r>
                              <w:rPr>
                                <w:color w:val="D1D3D4"/>
                                <w:spacing w:val="-5"/>
                                <w:position w:val="-6"/>
                                <w:sz w:val="50"/>
                              </w:rPr>
                              <w:t> </w:t>
                            </w:r>
                            <w:r>
                              <w:rPr>
                                <w:color w:val="D1D3D4"/>
                                <w:position w:val="-4"/>
                                <w:sz w:val="50"/>
                              </w:rPr>
                              <w:t>pagina</w:t>
                            </w:r>
                            <w:r>
                              <w:rPr>
                                <w:color w:val="D1D3D4"/>
                                <w:spacing w:val="-5"/>
                                <w:position w:val="-4"/>
                                <w:sz w:val="50"/>
                              </w:rPr>
                              <w:t> </w:t>
                            </w:r>
                            <w:r>
                              <w:rPr>
                                <w:color w:val="D1D3D4"/>
                                <w:position w:val="-3"/>
                                <w:sz w:val="50"/>
                              </w:rPr>
                              <w:t>bianca</w:t>
                            </w:r>
                            <w:r>
                              <w:rPr>
                                <w:color w:val="D1D3D4"/>
                                <w:spacing w:val="-5"/>
                                <w:position w:val="-3"/>
                                <w:sz w:val="50"/>
                              </w:rPr>
                              <w:t> </w:t>
                            </w:r>
                            <w:r>
                              <w:rPr>
                                <w:color w:val="D1D3D4"/>
                                <w:position w:val="-2"/>
                                <w:sz w:val="50"/>
                              </w:rPr>
                              <w:t>pagina</w:t>
                            </w:r>
                            <w:r>
                              <w:rPr>
                                <w:color w:val="D1D3D4"/>
                                <w:spacing w:val="-5"/>
                                <w:position w:val="-2"/>
                                <w:sz w:val="50"/>
                              </w:rPr>
                              <w:t> </w:t>
                            </w:r>
                            <w:r>
                              <w:rPr>
                                <w:color w:val="D1D3D4"/>
                                <w:position w:val="0"/>
                                <w:sz w:val="50"/>
                              </w:rPr>
                              <w:t>bianca</w:t>
                            </w:r>
                            <w:r>
                              <w:rPr>
                                <w:color w:val="D1D3D4"/>
                                <w:spacing w:val="-5"/>
                                <w:position w:val="0"/>
                                <w:sz w:val="50"/>
                              </w:rPr>
                              <w:t> </w:t>
                            </w:r>
                            <w:r>
                              <w:rPr>
                                <w:color w:val="D1D3D4"/>
                                <w:sz w:val="50"/>
                              </w:rPr>
                              <w:t>pagina</w:t>
                            </w:r>
                            <w:r>
                              <w:rPr>
                                <w:color w:val="D1D3D4"/>
                                <w:spacing w:val="-5"/>
                                <w:sz w:val="50"/>
                              </w:rPr>
                              <w:t> </w:t>
                            </w:r>
                            <w:r>
                              <w:rPr>
                                <w:color w:val="D1D3D4"/>
                                <w:spacing w:val="-2"/>
                                <w:position w:val="1"/>
                                <w:sz w:val="50"/>
                              </w:rPr>
                              <w:t>bianca</w:t>
                            </w:r>
                          </w:p>
                        </w:txbxContent>
                      </wps:txbx>
                      <wps:bodyPr wrap="square" lIns="0" tIns="0" rIns="0" bIns="0" rtlCol="0">
                        <a:noAutofit/>
                      </wps:bodyPr>
                    </wps:wsp>
                  </a:graphicData>
                </a:graphic>
              </wp:anchor>
            </w:drawing>
          </mc:Choice>
          <mc:Fallback>
            <w:pict>
              <v:shape style="position:absolute;margin-left:13.58869pt;margin-top:402.452936pt;width:571.7pt;height:25pt;mso-position-horizontal-relative:page;mso-position-vertical-relative:page;z-index:15790080;rotation:306" type="#_x0000_t136" fillcolor="#d1d3d4" stroked="f">
                <o:extrusion v:ext="view" autorotationcenter="t"/>
                <v:textpath style="font-family:&quot;Times New Roman&quot;;font-size:25pt;v-text-kern:t;mso-text-shadow:auto" string="pagina bianca pagina bianca pagina bianca pagina bianca"/>
                <w10:wrap type="none"/>
              </v:shape>
            </w:pict>
          </mc:Fallback>
        </mc:AlternateContent>
      </w:r>
    </w:p>
    <w:p>
      <w:pPr>
        <w:pStyle w:val="BodyText"/>
        <w:spacing w:after="0"/>
        <w:jc w:val="left"/>
        <w:rPr>
          <w:sz w:val="17"/>
        </w:rPr>
        <w:sectPr>
          <w:headerReference w:type="default" r:id="rId85"/>
          <w:footerReference w:type="default" r:id="rId86"/>
          <w:pgSz w:w="11900" w:h="16840"/>
          <w:pgMar w:header="0" w:footer="1340" w:top="1940" w:bottom="1540" w:left="850" w:right="850"/>
        </w:sect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spacing w:before="226"/>
        <w:ind w:left="0"/>
        <w:jc w:val="left"/>
        <w:rPr>
          <w:sz w:val="20"/>
        </w:rPr>
      </w:pPr>
    </w:p>
    <w:p>
      <w:pPr>
        <w:pStyle w:val="BodyText"/>
        <w:spacing w:after="0"/>
        <w:jc w:val="left"/>
        <w:rPr>
          <w:sz w:val="20"/>
        </w:rPr>
        <w:sectPr>
          <w:headerReference w:type="default" r:id="rId87"/>
          <w:footerReference w:type="default" r:id="rId88"/>
          <w:pgSz w:w="11900" w:h="16840"/>
          <w:pgMar w:header="0" w:footer="1340" w:top="1060" w:bottom="1540" w:left="850" w:right="850"/>
        </w:sectPr>
      </w:pPr>
    </w:p>
    <w:p>
      <w:pPr>
        <w:pStyle w:val="BodyText"/>
        <w:ind w:left="0"/>
        <w:jc w:val="left"/>
        <w:rPr>
          <w:sz w:val="15"/>
        </w:rPr>
      </w:pPr>
    </w:p>
    <w:p>
      <w:pPr>
        <w:pStyle w:val="BodyText"/>
        <w:ind w:left="0"/>
        <w:jc w:val="left"/>
        <w:rPr>
          <w:sz w:val="15"/>
        </w:rPr>
      </w:pPr>
    </w:p>
    <w:p>
      <w:pPr>
        <w:pStyle w:val="BodyText"/>
        <w:ind w:left="0"/>
        <w:jc w:val="left"/>
        <w:rPr>
          <w:sz w:val="15"/>
        </w:rPr>
      </w:pPr>
    </w:p>
    <w:p>
      <w:pPr>
        <w:pStyle w:val="BodyText"/>
        <w:ind w:left="0"/>
        <w:jc w:val="left"/>
        <w:rPr>
          <w:sz w:val="15"/>
        </w:rPr>
      </w:pPr>
    </w:p>
    <w:p>
      <w:pPr>
        <w:pStyle w:val="BodyText"/>
        <w:ind w:left="0"/>
        <w:jc w:val="left"/>
        <w:rPr>
          <w:sz w:val="15"/>
        </w:rPr>
      </w:pPr>
    </w:p>
    <w:p>
      <w:pPr>
        <w:pStyle w:val="BodyText"/>
        <w:spacing w:before="16"/>
        <w:ind w:left="0"/>
        <w:jc w:val="left"/>
        <w:rPr>
          <w:sz w:val="15"/>
        </w:rPr>
      </w:pPr>
    </w:p>
    <w:p>
      <w:pPr>
        <w:spacing w:before="0"/>
        <w:ind w:left="511" w:right="0" w:firstLine="0"/>
        <w:jc w:val="left"/>
        <w:rPr>
          <w:b/>
          <w:sz w:val="15"/>
        </w:rPr>
      </w:pPr>
      <w:r>
        <w:rPr>
          <w:b/>
          <w:w w:val="105"/>
          <w:sz w:val="15"/>
          <w:u w:val="single"/>
        </w:rPr>
        <w:t>CANONE</w:t>
      </w:r>
      <w:r>
        <w:rPr>
          <w:b/>
          <w:spacing w:val="35"/>
          <w:w w:val="105"/>
          <w:sz w:val="15"/>
          <w:u w:val="single"/>
        </w:rPr>
        <w:t> </w:t>
      </w:r>
      <w:r>
        <w:rPr>
          <w:b/>
          <w:w w:val="105"/>
          <w:sz w:val="15"/>
          <w:u w:val="single"/>
        </w:rPr>
        <w:t>DI</w:t>
      </w:r>
      <w:r>
        <w:rPr>
          <w:b/>
          <w:spacing w:val="-1"/>
          <w:w w:val="105"/>
          <w:sz w:val="15"/>
          <w:u w:val="single"/>
        </w:rPr>
        <w:t> </w:t>
      </w:r>
      <w:r>
        <w:rPr>
          <w:b/>
          <w:spacing w:val="-2"/>
          <w:w w:val="105"/>
          <w:sz w:val="15"/>
          <w:u w:val="single"/>
        </w:rPr>
        <w:t>ABBONAMENTO</w:t>
      </w:r>
    </w:p>
    <w:p>
      <w:pPr>
        <w:spacing w:line="232" w:lineRule="auto" w:before="90"/>
        <w:ind w:left="0" w:right="2762" w:firstLine="0"/>
        <w:jc w:val="center"/>
        <w:rPr>
          <w:b/>
          <w:sz w:val="21"/>
        </w:rPr>
      </w:pPr>
      <w:r>
        <w:rPr/>
        <w:br w:type="column"/>
      </w:r>
      <w:r>
        <w:rPr>
          <w:b/>
          <w:sz w:val="21"/>
        </w:rPr>
        <w:t>CANONI DI ABBONAMENTO (salvo conguaglio) validi a partire dal 1° GENNAIO 2024</w:t>
      </w:r>
    </w:p>
    <w:p>
      <w:pPr>
        <w:spacing w:before="125"/>
        <w:ind w:left="0" w:right="2762" w:firstLine="0"/>
        <w:jc w:val="center"/>
        <w:rPr>
          <w:sz w:val="21"/>
        </w:rPr>
      </w:pPr>
      <w:r>
        <w:rPr>
          <w:sz w:val="21"/>
        </w:rPr>
        <mc:AlternateContent>
          <mc:Choice Requires="wps">
            <w:drawing>
              <wp:anchor distT="0" distB="0" distL="0" distR="0" allowOverlap="1" layoutInCell="1" locked="0" behindDoc="1" simplePos="0" relativeHeight="484837888">
                <wp:simplePos x="0" y="0"/>
                <wp:positionH relativeFrom="page">
                  <wp:posOffset>2324341</wp:posOffset>
                </wp:positionH>
                <wp:positionV relativeFrom="paragraph">
                  <wp:posOffset>-834230</wp:posOffset>
                </wp:positionV>
                <wp:extent cx="2964815" cy="462280"/>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2964815" cy="462280"/>
                        </a:xfrm>
                        <a:prstGeom prst="rect">
                          <a:avLst/>
                        </a:prstGeom>
                      </wps:spPr>
                      <wps:txbx>
                        <w:txbxContent>
                          <w:p>
                            <w:pPr>
                              <w:tabs>
                                <w:tab w:pos="2715" w:val="left" w:leader="none"/>
                              </w:tabs>
                              <w:spacing w:line="354" w:lineRule="exact" w:before="0"/>
                              <w:ind w:left="0" w:right="0" w:firstLine="0"/>
                              <w:jc w:val="center"/>
                              <w:rPr>
                                <w:sz w:val="32"/>
                              </w:rPr>
                            </w:pPr>
                            <w:r>
                              <w:rPr>
                                <w:color w:val="231F20"/>
                                <w:spacing w:val="25"/>
                                <w:sz w:val="32"/>
                              </w:rPr>
                              <w:t>GAZZETTA</w:t>
                            </w:r>
                            <w:r>
                              <w:rPr>
                                <w:color w:val="231F20"/>
                                <w:sz w:val="32"/>
                              </w:rPr>
                              <w:tab/>
                            </w:r>
                            <w:r>
                              <w:rPr>
                                <w:color w:val="231F20"/>
                                <w:spacing w:val="29"/>
                                <w:sz w:val="32"/>
                              </w:rPr>
                              <w:t>UFFICIALE </w:t>
                            </w:r>
                          </w:p>
                          <w:p>
                            <w:pPr>
                              <w:spacing w:before="142"/>
                              <w:ind w:left="0" w:right="17" w:firstLine="0"/>
                              <w:jc w:val="center"/>
                              <w:rPr>
                                <w:sz w:val="20"/>
                              </w:rPr>
                            </w:pPr>
                            <w:r>
                              <w:rPr>
                                <w:color w:val="231F20"/>
                                <w:sz w:val="20"/>
                              </w:rPr>
                              <w:t>DELLA</w:t>
                            </w:r>
                            <w:r>
                              <w:rPr>
                                <w:color w:val="231F20"/>
                                <w:spacing w:val="63"/>
                                <w:w w:val="150"/>
                                <w:sz w:val="20"/>
                              </w:rPr>
                              <w:t> </w:t>
                            </w:r>
                            <w:r>
                              <w:rPr>
                                <w:color w:val="231F20"/>
                                <w:sz w:val="20"/>
                              </w:rPr>
                              <w:t>REPUBBLICA</w:t>
                            </w:r>
                            <w:r>
                              <w:rPr>
                                <w:color w:val="231F20"/>
                                <w:spacing w:val="64"/>
                                <w:w w:val="150"/>
                                <w:sz w:val="20"/>
                              </w:rPr>
                              <w:t> </w:t>
                            </w:r>
                            <w:r>
                              <w:rPr>
                                <w:color w:val="231F20"/>
                                <w:spacing w:val="-2"/>
                                <w:sz w:val="20"/>
                              </w:rPr>
                              <w:t>ITALIANA</w:t>
                            </w:r>
                          </w:p>
                        </w:txbxContent>
                      </wps:txbx>
                      <wps:bodyPr wrap="square" lIns="0" tIns="0" rIns="0" bIns="0" rtlCol="0">
                        <a:noAutofit/>
                      </wps:bodyPr>
                    </wps:wsp>
                  </a:graphicData>
                </a:graphic>
              </wp:anchor>
            </w:drawing>
          </mc:Choice>
          <mc:Fallback>
            <w:pict>
              <v:shape style="position:absolute;margin-left:183.018997pt;margin-top:-65.687416pt;width:233.45pt;height:36.4pt;mso-position-horizontal-relative:page;mso-position-vertical-relative:paragraph;z-index:-18478592" type="#_x0000_t202" id="docshape165" filled="false" stroked="false">
                <v:textbox inset="0,0,0,0">
                  <w:txbxContent>
                    <w:p>
                      <w:pPr>
                        <w:tabs>
                          <w:tab w:pos="2715" w:val="left" w:leader="none"/>
                        </w:tabs>
                        <w:spacing w:line="354" w:lineRule="exact" w:before="0"/>
                        <w:ind w:left="0" w:right="0" w:firstLine="0"/>
                        <w:jc w:val="center"/>
                        <w:rPr>
                          <w:sz w:val="32"/>
                        </w:rPr>
                      </w:pPr>
                      <w:r>
                        <w:rPr>
                          <w:color w:val="231F20"/>
                          <w:spacing w:val="25"/>
                          <w:sz w:val="32"/>
                        </w:rPr>
                        <w:t>GAZZETTA</w:t>
                      </w:r>
                      <w:r>
                        <w:rPr>
                          <w:color w:val="231F20"/>
                          <w:sz w:val="32"/>
                        </w:rPr>
                        <w:tab/>
                      </w:r>
                      <w:r>
                        <w:rPr>
                          <w:color w:val="231F20"/>
                          <w:spacing w:val="29"/>
                          <w:sz w:val="32"/>
                        </w:rPr>
                        <w:t>UFFICIALE </w:t>
                      </w:r>
                    </w:p>
                    <w:p>
                      <w:pPr>
                        <w:spacing w:before="142"/>
                        <w:ind w:left="0" w:right="17" w:firstLine="0"/>
                        <w:jc w:val="center"/>
                        <w:rPr>
                          <w:sz w:val="20"/>
                        </w:rPr>
                      </w:pPr>
                      <w:r>
                        <w:rPr>
                          <w:color w:val="231F20"/>
                          <w:sz w:val="20"/>
                        </w:rPr>
                        <w:t>DELLA</w:t>
                      </w:r>
                      <w:r>
                        <w:rPr>
                          <w:color w:val="231F20"/>
                          <w:spacing w:val="63"/>
                          <w:w w:val="150"/>
                          <w:sz w:val="20"/>
                        </w:rPr>
                        <w:t> </w:t>
                      </w:r>
                      <w:r>
                        <w:rPr>
                          <w:color w:val="231F20"/>
                          <w:sz w:val="20"/>
                        </w:rPr>
                        <w:t>REPUBBLICA</w:t>
                      </w:r>
                      <w:r>
                        <w:rPr>
                          <w:color w:val="231F20"/>
                          <w:spacing w:val="64"/>
                          <w:w w:val="150"/>
                          <w:sz w:val="20"/>
                        </w:rPr>
                        <w:t> </w:t>
                      </w:r>
                      <w:r>
                        <w:rPr>
                          <w:color w:val="231F20"/>
                          <w:spacing w:val="-2"/>
                          <w:sz w:val="20"/>
                        </w:rPr>
                        <w:t>ITALIANA</w:t>
                      </w:r>
                    </w:p>
                  </w:txbxContent>
                </v:textbox>
                <w10:wrap type="none"/>
              </v:shape>
            </w:pict>
          </mc:Fallback>
        </mc:AlternateContent>
      </w:r>
      <w:r>
        <w:rPr>
          <w:b/>
          <w:spacing w:val="-2"/>
          <w:sz w:val="21"/>
        </w:rPr>
        <w:t>GAZZETTA</w:t>
      </w:r>
      <w:r>
        <w:rPr>
          <w:b/>
          <w:spacing w:val="-5"/>
          <w:sz w:val="21"/>
        </w:rPr>
        <w:t> </w:t>
      </w:r>
      <w:r>
        <w:rPr>
          <w:b/>
          <w:spacing w:val="-2"/>
          <w:sz w:val="21"/>
        </w:rPr>
        <w:t>UFFICIALE</w:t>
      </w:r>
      <w:r>
        <w:rPr>
          <w:b/>
          <w:spacing w:val="-5"/>
          <w:sz w:val="21"/>
        </w:rPr>
        <w:t> </w:t>
      </w:r>
      <w:r>
        <w:rPr>
          <w:b/>
          <w:spacing w:val="-2"/>
          <w:sz w:val="21"/>
        </w:rPr>
        <w:t>–</w:t>
      </w:r>
      <w:r>
        <w:rPr>
          <w:b/>
          <w:spacing w:val="-4"/>
          <w:sz w:val="21"/>
        </w:rPr>
        <w:t> </w:t>
      </w:r>
      <w:r>
        <w:rPr>
          <w:b/>
          <w:spacing w:val="-2"/>
          <w:sz w:val="21"/>
        </w:rPr>
        <w:t>PARTE</w:t>
      </w:r>
      <w:r>
        <w:rPr>
          <w:b/>
          <w:spacing w:val="-5"/>
          <w:sz w:val="21"/>
        </w:rPr>
        <w:t> </w:t>
      </w:r>
      <w:r>
        <w:rPr>
          <w:b/>
          <w:spacing w:val="-2"/>
          <w:sz w:val="21"/>
        </w:rPr>
        <w:t>I</w:t>
      </w:r>
      <w:r>
        <w:rPr>
          <w:b/>
          <w:spacing w:val="-6"/>
          <w:sz w:val="21"/>
        </w:rPr>
        <w:t> </w:t>
      </w:r>
      <w:r>
        <w:rPr>
          <w:spacing w:val="-2"/>
          <w:sz w:val="21"/>
        </w:rPr>
        <w:t>(legislativa)</w:t>
      </w:r>
    </w:p>
    <w:p>
      <w:pPr>
        <w:spacing w:after="0"/>
        <w:jc w:val="center"/>
        <w:rPr>
          <w:sz w:val="21"/>
        </w:rPr>
        <w:sectPr>
          <w:type w:val="continuous"/>
          <w:pgSz w:w="11900" w:h="16840"/>
          <w:pgMar w:header="0" w:footer="1340" w:top="1080" w:bottom="280" w:left="850" w:right="850"/>
          <w:cols w:num="2" w:equalWidth="0">
            <w:col w:w="2745" w:space="40"/>
            <w:col w:w="7415"/>
          </w:cols>
        </w:sectPr>
      </w:pPr>
    </w:p>
    <w:tbl>
      <w:tblPr>
        <w:tblW w:w="0" w:type="auto"/>
        <w:jc w:val="left"/>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1"/>
        <w:gridCol w:w="6429"/>
        <w:gridCol w:w="903"/>
        <w:gridCol w:w="1049"/>
      </w:tblGrid>
      <w:tr>
        <w:trPr>
          <w:trHeight w:val="202" w:hRule="atLeast"/>
        </w:trPr>
        <w:tc>
          <w:tcPr>
            <w:tcW w:w="731" w:type="dxa"/>
          </w:tcPr>
          <w:p>
            <w:pPr>
              <w:pStyle w:val="TableParagraph"/>
              <w:spacing w:line="182" w:lineRule="exact"/>
              <w:ind w:left="7" w:right="104"/>
              <w:jc w:val="center"/>
              <w:rPr>
                <w:b/>
                <w:sz w:val="18"/>
              </w:rPr>
            </w:pPr>
            <w:r>
              <w:rPr>
                <w:b/>
                <w:sz w:val="18"/>
              </w:rPr>
              <w:t>Tipo</w:t>
            </w:r>
            <w:r>
              <w:rPr>
                <w:b/>
                <w:spacing w:val="7"/>
                <w:sz w:val="18"/>
              </w:rPr>
              <w:t> </w:t>
            </w:r>
            <w:r>
              <w:rPr>
                <w:b/>
                <w:spacing w:val="-10"/>
                <w:sz w:val="18"/>
              </w:rPr>
              <w:t>A</w:t>
            </w:r>
          </w:p>
        </w:tc>
        <w:tc>
          <w:tcPr>
            <w:tcW w:w="6429" w:type="dxa"/>
          </w:tcPr>
          <w:p>
            <w:pPr>
              <w:pStyle w:val="TableParagraph"/>
              <w:spacing w:line="182" w:lineRule="exact"/>
              <w:ind w:left="127"/>
              <w:rPr>
                <w:sz w:val="18"/>
              </w:rPr>
            </w:pPr>
            <w:r>
              <w:rPr>
                <w:spacing w:val="-4"/>
                <w:sz w:val="18"/>
                <w:u w:val="single"/>
              </w:rPr>
              <w:t>Abbonamento</w:t>
            </w:r>
            <w:r>
              <w:rPr>
                <w:spacing w:val="-5"/>
                <w:sz w:val="18"/>
                <w:u w:val="single"/>
              </w:rPr>
              <w:t> </w:t>
            </w:r>
            <w:r>
              <w:rPr>
                <w:spacing w:val="-4"/>
                <w:sz w:val="18"/>
                <w:u w:val="single"/>
              </w:rPr>
              <w:t>ai fascicoli</w:t>
            </w:r>
            <w:r>
              <w:rPr>
                <w:spacing w:val="-5"/>
                <w:sz w:val="18"/>
                <w:u w:val="single"/>
              </w:rPr>
              <w:t> </w:t>
            </w:r>
            <w:r>
              <w:rPr>
                <w:spacing w:val="-4"/>
                <w:sz w:val="18"/>
                <w:u w:val="single"/>
              </w:rPr>
              <w:t>della Serie Generale,</w:t>
            </w:r>
            <w:r>
              <w:rPr>
                <w:spacing w:val="-3"/>
                <w:sz w:val="18"/>
                <w:u w:val="single"/>
              </w:rPr>
              <w:t> </w:t>
            </w:r>
            <w:r>
              <w:rPr>
                <w:spacing w:val="-4"/>
                <w:sz w:val="18"/>
                <w:u w:val="single"/>
              </w:rPr>
              <w:t>inclusi</w:t>
            </w:r>
            <w:r>
              <w:rPr>
                <w:spacing w:val="-5"/>
                <w:sz w:val="18"/>
                <w:u w:val="single"/>
              </w:rPr>
              <w:t> </w:t>
            </w:r>
            <w:r>
              <w:rPr>
                <w:spacing w:val="-4"/>
                <w:sz w:val="18"/>
                <w:u w:val="single"/>
              </w:rPr>
              <w:t>tutti i supplementi</w:t>
            </w:r>
            <w:r>
              <w:rPr>
                <w:spacing w:val="-5"/>
                <w:sz w:val="18"/>
                <w:u w:val="single"/>
              </w:rPr>
              <w:t> </w:t>
            </w:r>
            <w:r>
              <w:rPr>
                <w:spacing w:val="-4"/>
                <w:sz w:val="18"/>
                <w:u w:val="single"/>
              </w:rPr>
              <w:t>ordinari:</w:t>
            </w:r>
          </w:p>
        </w:tc>
        <w:tc>
          <w:tcPr>
            <w:tcW w:w="1952" w:type="dxa"/>
            <w:gridSpan w:val="2"/>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i/>
                <w:sz w:val="18"/>
              </w:rPr>
            </w:pPr>
            <w:r>
              <w:rPr>
                <w:w w:val="80"/>
                <w:sz w:val="18"/>
              </w:rPr>
              <w:t>(</w:t>
            </w:r>
            <w:r>
              <w:rPr>
                <w:i/>
                <w:w w:val="80"/>
                <w:sz w:val="18"/>
              </w:rPr>
              <w:t>di</w:t>
            </w:r>
            <w:r>
              <w:rPr>
                <w:i/>
                <w:spacing w:val="-6"/>
                <w:sz w:val="18"/>
              </w:rPr>
              <w:t> </w:t>
            </w:r>
            <w:r>
              <w:rPr>
                <w:i/>
                <w:w w:val="80"/>
                <w:sz w:val="18"/>
              </w:rPr>
              <w:t>cui</w:t>
            </w:r>
            <w:r>
              <w:rPr>
                <w:i/>
                <w:spacing w:val="-7"/>
                <w:sz w:val="18"/>
              </w:rPr>
              <w:t> </w:t>
            </w:r>
            <w:r>
              <w:rPr>
                <w:i/>
                <w:w w:val="80"/>
                <w:sz w:val="18"/>
              </w:rPr>
              <w:t>spese</w:t>
            </w:r>
            <w:r>
              <w:rPr>
                <w:i/>
                <w:spacing w:val="-6"/>
                <w:sz w:val="18"/>
              </w:rPr>
              <w:t> </w:t>
            </w:r>
            <w:r>
              <w:rPr>
                <w:i/>
                <w:w w:val="80"/>
                <w:sz w:val="18"/>
              </w:rPr>
              <w:t>di</w:t>
            </w:r>
            <w:r>
              <w:rPr>
                <w:i/>
                <w:spacing w:val="-6"/>
                <w:sz w:val="18"/>
              </w:rPr>
              <w:t> </w:t>
            </w:r>
            <w:r>
              <w:rPr>
                <w:i/>
                <w:w w:val="80"/>
                <w:sz w:val="18"/>
              </w:rPr>
              <w:t>spedizione</w:t>
            </w:r>
            <w:r>
              <w:rPr>
                <w:i/>
                <w:spacing w:val="-6"/>
                <w:sz w:val="18"/>
              </w:rPr>
              <w:t> </w:t>
            </w:r>
            <w:r>
              <w:rPr>
                <w:i/>
                <w:w w:val="80"/>
                <w:sz w:val="18"/>
              </w:rPr>
              <w:t>€</w:t>
            </w:r>
            <w:r>
              <w:rPr>
                <w:i/>
                <w:spacing w:val="-6"/>
                <w:sz w:val="18"/>
              </w:rPr>
              <w:t> </w:t>
            </w:r>
            <w:r>
              <w:rPr>
                <w:i/>
                <w:spacing w:val="-2"/>
                <w:w w:val="80"/>
                <w:sz w:val="18"/>
              </w:rPr>
              <w:t>257,04)*</w:t>
            </w:r>
          </w:p>
        </w:tc>
        <w:tc>
          <w:tcPr>
            <w:tcW w:w="903" w:type="dxa"/>
          </w:tcPr>
          <w:p>
            <w:pPr>
              <w:pStyle w:val="TableParagraph"/>
              <w:spacing w:line="183" w:lineRule="exact"/>
              <w:ind w:left="18"/>
              <w:rPr>
                <w:sz w:val="18"/>
              </w:rPr>
            </w:pPr>
            <w:r>
              <w:rPr>
                <w:sz w:val="18"/>
              </w:rPr>
              <w:t>-</w:t>
            </w:r>
            <w:r>
              <w:rPr>
                <w:spacing w:val="-5"/>
                <w:sz w:val="18"/>
              </w:rPr>
              <w:t> </w:t>
            </w:r>
            <w:r>
              <w:rPr>
                <w:spacing w:val="-2"/>
                <w:sz w:val="18"/>
              </w:rPr>
              <w:t>annuale</w:t>
            </w:r>
          </w:p>
        </w:tc>
        <w:tc>
          <w:tcPr>
            <w:tcW w:w="1049" w:type="dxa"/>
          </w:tcPr>
          <w:p>
            <w:pPr>
              <w:pStyle w:val="TableParagraph"/>
              <w:tabs>
                <w:tab w:pos="479" w:val="left" w:leader="none"/>
              </w:tabs>
              <w:spacing w:line="183" w:lineRule="exact"/>
              <w:ind w:left="8"/>
              <w:jc w:val="center"/>
              <w:rPr>
                <w:b/>
                <w:sz w:val="18"/>
              </w:rPr>
            </w:pPr>
            <w:r>
              <w:rPr>
                <w:b/>
                <w:spacing w:val="-10"/>
                <w:sz w:val="18"/>
              </w:rPr>
              <w:t>€</w:t>
            </w:r>
            <w:r>
              <w:rPr>
                <w:b/>
                <w:sz w:val="18"/>
              </w:rPr>
              <w:tab/>
            </w:r>
            <w:r>
              <w:rPr>
                <w:b/>
                <w:spacing w:val="-2"/>
                <w:sz w:val="18"/>
              </w:rPr>
              <w:t>438,00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3"/>
                <w:sz w:val="18"/>
              </w:rPr>
              <w:t> </w:t>
            </w:r>
            <w:r>
              <w:rPr>
                <w:i/>
                <w:w w:val="80"/>
                <w:sz w:val="18"/>
              </w:rPr>
              <w:t>cui</w:t>
            </w:r>
            <w:r>
              <w:rPr>
                <w:i/>
                <w:spacing w:val="4"/>
                <w:sz w:val="18"/>
              </w:rPr>
              <w:t> </w:t>
            </w:r>
            <w:r>
              <w:rPr>
                <w:i/>
                <w:w w:val="80"/>
                <w:sz w:val="18"/>
              </w:rPr>
              <w:t>spese</w:t>
            </w:r>
            <w:r>
              <w:rPr>
                <w:i/>
                <w:spacing w:val="4"/>
                <w:sz w:val="18"/>
              </w:rPr>
              <w:t> </w:t>
            </w:r>
            <w:r>
              <w:rPr>
                <w:i/>
                <w:w w:val="80"/>
                <w:sz w:val="18"/>
              </w:rPr>
              <w:t>di</w:t>
            </w:r>
            <w:r>
              <w:rPr>
                <w:i/>
                <w:spacing w:val="5"/>
                <w:sz w:val="18"/>
              </w:rPr>
              <w:t> </w:t>
            </w:r>
            <w:r>
              <w:rPr>
                <w:i/>
                <w:w w:val="80"/>
                <w:sz w:val="18"/>
              </w:rPr>
              <w:t>spedizione</w:t>
            </w:r>
            <w:r>
              <w:rPr>
                <w:i/>
                <w:spacing w:val="4"/>
                <w:sz w:val="18"/>
              </w:rPr>
              <w:t> </w:t>
            </w:r>
            <w:r>
              <w:rPr>
                <w:i/>
                <w:w w:val="80"/>
                <w:sz w:val="18"/>
              </w:rPr>
              <w:t>€</w:t>
            </w:r>
            <w:r>
              <w:rPr>
                <w:i/>
                <w:spacing w:val="4"/>
                <w:sz w:val="18"/>
              </w:rPr>
              <w:t> </w:t>
            </w:r>
            <w:r>
              <w:rPr>
                <w:i/>
                <w:w w:val="80"/>
                <w:sz w:val="18"/>
              </w:rPr>
              <w:t>128,52</w:t>
            </w:r>
            <w:r>
              <w:rPr>
                <w:w w:val="80"/>
                <w:sz w:val="18"/>
              </w:rPr>
              <w:t>)</w:t>
            </w:r>
            <w:r>
              <w:rPr>
                <w:spacing w:val="5"/>
                <w:sz w:val="18"/>
              </w:rPr>
              <w:t> </w:t>
            </w:r>
            <w:r>
              <w:rPr>
                <w:spacing w:val="-10"/>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semestrale</w:t>
            </w:r>
          </w:p>
        </w:tc>
        <w:tc>
          <w:tcPr>
            <w:tcW w:w="1049" w:type="dxa"/>
          </w:tcPr>
          <w:p>
            <w:pPr>
              <w:pStyle w:val="TableParagraph"/>
              <w:tabs>
                <w:tab w:pos="479" w:val="left" w:leader="none"/>
              </w:tabs>
              <w:spacing w:line="183" w:lineRule="exact"/>
              <w:ind w:left="8"/>
              <w:jc w:val="center"/>
              <w:rPr>
                <w:b/>
                <w:sz w:val="18"/>
              </w:rPr>
            </w:pPr>
            <w:r>
              <w:rPr>
                <w:b/>
                <w:spacing w:val="-10"/>
                <w:sz w:val="18"/>
              </w:rPr>
              <w:t>€</w:t>
            </w:r>
            <w:r>
              <w:rPr>
                <w:b/>
                <w:sz w:val="18"/>
              </w:rPr>
              <w:tab/>
            </w:r>
            <w:r>
              <w:rPr>
                <w:b/>
                <w:spacing w:val="-2"/>
                <w:sz w:val="18"/>
              </w:rPr>
              <w:t>239,00</w:t>
            </w:r>
          </w:p>
        </w:tc>
      </w:tr>
      <w:tr>
        <w:trPr>
          <w:trHeight w:val="202" w:hRule="atLeast"/>
        </w:trPr>
        <w:tc>
          <w:tcPr>
            <w:tcW w:w="731" w:type="dxa"/>
          </w:tcPr>
          <w:p>
            <w:pPr>
              <w:pStyle w:val="TableParagraph"/>
              <w:spacing w:line="183" w:lineRule="exact"/>
              <w:ind w:left="10" w:right="104"/>
              <w:jc w:val="center"/>
              <w:rPr>
                <w:b/>
                <w:sz w:val="18"/>
              </w:rPr>
            </w:pPr>
            <w:r>
              <w:rPr>
                <w:b/>
                <w:sz w:val="18"/>
              </w:rPr>
              <w:t>Tipo</w:t>
            </w:r>
            <w:r>
              <w:rPr>
                <w:b/>
                <w:spacing w:val="7"/>
                <w:sz w:val="18"/>
              </w:rPr>
              <w:t> </w:t>
            </w:r>
            <w:r>
              <w:rPr>
                <w:b/>
                <w:spacing w:val="-10"/>
                <w:sz w:val="18"/>
              </w:rPr>
              <w:t>B</w:t>
            </w:r>
          </w:p>
        </w:tc>
        <w:tc>
          <w:tcPr>
            <w:tcW w:w="6429" w:type="dxa"/>
          </w:tcPr>
          <w:p>
            <w:pPr>
              <w:pStyle w:val="TableParagraph"/>
              <w:spacing w:line="183" w:lineRule="exact"/>
              <w:ind w:left="127"/>
              <w:rPr>
                <w:sz w:val="18"/>
              </w:rPr>
            </w:pPr>
            <w:r>
              <w:rPr>
                <w:spacing w:val="-4"/>
                <w:sz w:val="18"/>
                <w:u w:val="single"/>
              </w:rPr>
              <w:t>Abbonamento</w:t>
            </w:r>
            <w:r>
              <w:rPr>
                <w:spacing w:val="-7"/>
                <w:sz w:val="18"/>
                <w:u w:val="single"/>
              </w:rPr>
              <w:t> </w:t>
            </w:r>
            <w:r>
              <w:rPr>
                <w:spacing w:val="-4"/>
                <w:sz w:val="18"/>
                <w:u w:val="single"/>
              </w:rPr>
              <w:t>ai</w:t>
            </w:r>
            <w:r>
              <w:rPr>
                <w:spacing w:val="-6"/>
                <w:sz w:val="18"/>
                <w:u w:val="single"/>
              </w:rPr>
              <w:t> </w:t>
            </w:r>
            <w:r>
              <w:rPr>
                <w:spacing w:val="-4"/>
                <w:sz w:val="18"/>
                <w:u w:val="single"/>
              </w:rPr>
              <w:t>fascicoli</w:t>
            </w:r>
            <w:r>
              <w:rPr>
                <w:spacing w:val="-7"/>
                <w:sz w:val="18"/>
                <w:u w:val="single"/>
              </w:rPr>
              <w:t> </w:t>
            </w:r>
            <w:r>
              <w:rPr>
                <w:spacing w:val="-4"/>
                <w:sz w:val="18"/>
                <w:u w:val="single"/>
              </w:rPr>
              <w:t>della</w:t>
            </w:r>
            <w:r>
              <w:rPr>
                <w:spacing w:val="-6"/>
                <w:sz w:val="18"/>
                <w:u w:val="single"/>
              </w:rPr>
              <w:t> </w:t>
            </w:r>
            <w:r>
              <w:rPr>
                <w:spacing w:val="-4"/>
                <w:sz w:val="18"/>
                <w:u w:val="single"/>
              </w:rPr>
              <w:t>1</w:t>
            </w:r>
            <w:r>
              <w:rPr>
                <w:spacing w:val="-4"/>
                <w:position w:val="4"/>
                <w:sz w:val="11"/>
                <w:u w:val="single"/>
              </w:rPr>
              <w:t>a</w:t>
            </w:r>
            <w:r>
              <w:rPr>
                <w:spacing w:val="13"/>
                <w:position w:val="4"/>
                <w:sz w:val="11"/>
                <w:u w:val="single"/>
              </w:rPr>
              <w:t> </w:t>
            </w:r>
            <w:r>
              <w:rPr>
                <w:spacing w:val="-4"/>
                <w:sz w:val="18"/>
                <w:u w:val="single"/>
              </w:rPr>
              <w:t>Serie</w:t>
            </w:r>
            <w:r>
              <w:rPr>
                <w:spacing w:val="-6"/>
                <w:sz w:val="18"/>
                <w:u w:val="single"/>
              </w:rPr>
              <w:t> </w:t>
            </w:r>
            <w:r>
              <w:rPr>
                <w:spacing w:val="-4"/>
                <w:sz w:val="18"/>
                <w:u w:val="single"/>
              </w:rPr>
              <w:t>Speciale</w:t>
            </w:r>
            <w:r>
              <w:rPr>
                <w:spacing w:val="-5"/>
                <w:sz w:val="18"/>
                <w:u w:val="single"/>
              </w:rPr>
              <w:t> </w:t>
            </w:r>
            <w:r>
              <w:rPr>
                <w:spacing w:val="-4"/>
                <w:sz w:val="18"/>
                <w:u w:val="single"/>
              </w:rPr>
              <w:t>destinata</w:t>
            </w:r>
            <w:r>
              <w:rPr>
                <w:spacing w:val="-6"/>
                <w:sz w:val="18"/>
                <w:u w:val="single"/>
              </w:rPr>
              <w:t> </w:t>
            </w:r>
            <w:r>
              <w:rPr>
                <w:spacing w:val="-4"/>
                <w:sz w:val="18"/>
                <w:u w:val="single"/>
              </w:rPr>
              <w:t>agli</w:t>
            </w:r>
            <w:r>
              <w:rPr>
                <w:spacing w:val="-5"/>
                <w:sz w:val="18"/>
                <w:u w:val="single"/>
              </w:rPr>
              <w:t> </w:t>
            </w:r>
            <w:r>
              <w:rPr>
                <w:spacing w:val="-4"/>
                <w:sz w:val="18"/>
                <w:u w:val="single"/>
              </w:rPr>
              <w:t>atti</w:t>
            </w:r>
            <w:r>
              <w:rPr>
                <w:spacing w:val="-6"/>
                <w:sz w:val="18"/>
                <w:u w:val="single"/>
              </w:rPr>
              <w:t> </w:t>
            </w:r>
            <w:r>
              <w:rPr>
                <w:spacing w:val="-4"/>
                <w:sz w:val="18"/>
                <w:u w:val="single"/>
              </w:rPr>
              <w:t>dei</w:t>
            </w:r>
            <w:r>
              <w:rPr>
                <w:spacing w:val="-5"/>
                <w:sz w:val="18"/>
                <w:u w:val="single"/>
              </w:rPr>
              <w:t> </w:t>
            </w:r>
            <w:r>
              <w:rPr>
                <w:spacing w:val="-4"/>
                <w:sz w:val="18"/>
                <w:u w:val="single"/>
              </w:rPr>
              <w:t>giudizi</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spacing w:val="-4"/>
                <w:sz w:val="18"/>
                <w:u w:val="single"/>
              </w:rPr>
              <w:t>davanti</w:t>
            </w:r>
            <w:r>
              <w:rPr>
                <w:spacing w:val="-3"/>
                <w:sz w:val="18"/>
                <w:u w:val="single"/>
              </w:rPr>
              <w:t> </w:t>
            </w:r>
            <w:r>
              <w:rPr>
                <w:spacing w:val="-4"/>
                <w:sz w:val="18"/>
                <w:u w:val="single"/>
              </w:rPr>
              <w:t>alla</w:t>
            </w:r>
            <w:r>
              <w:rPr>
                <w:spacing w:val="-3"/>
                <w:sz w:val="18"/>
                <w:u w:val="single"/>
              </w:rPr>
              <w:t> </w:t>
            </w:r>
            <w:r>
              <w:rPr>
                <w:spacing w:val="-4"/>
                <w:sz w:val="18"/>
                <w:u w:val="single"/>
              </w:rPr>
              <w:t>Corte</w:t>
            </w:r>
            <w:r>
              <w:rPr>
                <w:spacing w:val="-2"/>
                <w:sz w:val="18"/>
                <w:u w:val="single"/>
              </w:rPr>
              <w:t> </w:t>
            </w:r>
            <w:r>
              <w:rPr>
                <w:spacing w:val="-4"/>
                <w:sz w:val="18"/>
                <w:u w:val="single"/>
              </w:rPr>
              <w:t>Costituzionale</w:t>
            </w:r>
            <w:r>
              <w:rPr>
                <w:spacing w:val="-4"/>
                <w:sz w:val="18"/>
              </w:rPr>
              <w:t>:</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7"/>
                <w:sz w:val="18"/>
              </w:rPr>
              <w:t> </w:t>
            </w:r>
            <w:r>
              <w:rPr>
                <w:i/>
                <w:w w:val="80"/>
                <w:sz w:val="18"/>
              </w:rPr>
              <w:t>cui</w:t>
            </w:r>
            <w:r>
              <w:rPr>
                <w:i/>
                <w:spacing w:val="-6"/>
                <w:sz w:val="18"/>
              </w:rPr>
              <w:t> </w:t>
            </w:r>
            <w:r>
              <w:rPr>
                <w:i/>
                <w:w w:val="80"/>
                <w:sz w:val="18"/>
              </w:rPr>
              <w:t>spese</w:t>
            </w:r>
            <w:r>
              <w:rPr>
                <w:i/>
                <w:spacing w:val="-6"/>
                <w:sz w:val="18"/>
              </w:rPr>
              <w:t> </w:t>
            </w:r>
            <w:r>
              <w:rPr>
                <w:i/>
                <w:w w:val="80"/>
                <w:sz w:val="18"/>
              </w:rPr>
              <w:t>di</w:t>
            </w:r>
            <w:r>
              <w:rPr>
                <w:i/>
                <w:spacing w:val="-6"/>
                <w:sz w:val="18"/>
              </w:rPr>
              <w:t> </w:t>
            </w:r>
            <w:r>
              <w:rPr>
                <w:i/>
                <w:w w:val="80"/>
                <w:sz w:val="18"/>
              </w:rPr>
              <w:t>spedizione</w:t>
            </w:r>
            <w:r>
              <w:rPr>
                <w:i/>
                <w:spacing w:val="-6"/>
                <w:sz w:val="18"/>
              </w:rPr>
              <w:t> </w:t>
            </w:r>
            <w:r>
              <w:rPr>
                <w:i/>
                <w:w w:val="80"/>
                <w:sz w:val="18"/>
              </w:rPr>
              <w:t>€</w:t>
            </w:r>
            <w:r>
              <w:rPr>
                <w:i/>
                <w:spacing w:val="-6"/>
                <w:sz w:val="18"/>
              </w:rPr>
              <w:t> </w:t>
            </w:r>
            <w:r>
              <w:rPr>
                <w:i/>
                <w:spacing w:val="-2"/>
                <w:w w:val="80"/>
                <w:sz w:val="18"/>
              </w:rPr>
              <w:t>19,29</w:t>
            </w:r>
            <w:r>
              <w:rPr>
                <w:spacing w:val="-2"/>
                <w:w w:val="80"/>
                <w:sz w:val="18"/>
              </w:rPr>
              <w:t>)*</w:t>
            </w:r>
          </w:p>
        </w:tc>
        <w:tc>
          <w:tcPr>
            <w:tcW w:w="903" w:type="dxa"/>
          </w:tcPr>
          <w:p>
            <w:pPr>
              <w:pStyle w:val="TableParagraph"/>
              <w:spacing w:line="183" w:lineRule="exact"/>
              <w:ind w:left="17"/>
              <w:rPr>
                <w:sz w:val="18"/>
              </w:rPr>
            </w:pPr>
            <w:r>
              <w:rPr>
                <w:sz w:val="18"/>
              </w:rPr>
              <w:t>-</w:t>
            </w:r>
            <w:r>
              <w:rPr>
                <w:spacing w:val="-5"/>
                <w:sz w:val="18"/>
              </w:rPr>
              <w:t> </w:t>
            </w:r>
            <w:r>
              <w:rPr>
                <w:spacing w:val="-2"/>
                <w:sz w:val="18"/>
              </w:rPr>
              <w:t>annuale</w:t>
            </w:r>
          </w:p>
        </w:tc>
        <w:tc>
          <w:tcPr>
            <w:tcW w:w="1049" w:type="dxa"/>
          </w:tcPr>
          <w:p>
            <w:pPr>
              <w:pStyle w:val="TableParagraph"/>
              <w:tabs>
                <w:tab w:pos="563" w:val="left" w:leader="none"/>
              </w:tabs>
              <w:spacing w:line="183" w:lineRule="exact"/>
              <w:ind w:left="7"/>
              <w:jc w:val="center"/>
              <w:rPr>
                <w:b/>
                <w:sz w:val="18"/>
              </w:rPr>
            </w:pPr>
            <w:r>
              <w:rPr>
                <w:b/>
                <w:spacing w:val="-10"/>
                <w:sz w:val="18"/>
              </w:rPr>
              <w:t>€</w:t>
            </w:r>
            <w:r>
              <w:rPr>
                <w:b/>
                <w:sz w:val="18"/>
              </w:rPr>
              <w:tab/>
            </w:r>
            <w:r>
              <w:rPr>
                <w:b/>
                <w:spacing w:val="-2"/>
                <w:sz w:val="18"/>
              </w:rPr>
              <w:t>68,00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73"/>
              <w:rPr>
                <w:i/>
                <w:sz w:val="18"/>
              </w:rPr>
            </w:pPr>
            <w:r>
              <w:rPr>
                <w:w w:val="80"/>
                <w:sz w:val="18"/>
              </w:rPr>
              <w:t>(</w:t>
            </w:r>
            <w:r>
              <w:rPr>
                <w:i/>
                <w:w w:val="80"/>
                <w:sz w:val="18"/>
              </w:rPr>
              <w:t>di</w:t>
            </w:r>
            <w:r>
              <w:rPr>
                <w:i/>
                <w:spacing w:val="-6"/>
                <w:sz w:val="18"/>
              </w:rPr>
              <w:t> </w:t>
            </w:r>
            <w:r>
              <w:rPr>
                <w:i/>
                <w:w w:val="80"/>
                <w:sz w:val="18"/>
              </w:rPr>
              <w:t>cui</w:t>
            </w:r>
            <w:r>
              <w:rPr>
                <w:i/>
                <w:spacing w:val="-4"/>
                <w:sz w:val="18"/>
              </w:rPr>
              <w:t> </w:t>
            </w:r>
            <w:r>
              <w:rPr>
                <w:i/>
                <w:w w:val="80"/>
                <w:sz w:val="18"/>
              </w:rPr>
              <w:t>spese</w:t>
            </w:r>
            <w:r>
              <w:rPr>
                <w:i/>
                <w:spacing w:val="-5"/>
                <w:sz w:val="18"/>
              </w:rPr>
              <w:t> </w:t>
            </w:r>
            <w:r>
              <w:rPr>
                <w:i/>
                <w:w w:val="80"/>
                <w:sz w:val="18"/>
              </w:rPr>
              <w:t>di</w:t>
            </w:r>
            <w:r>
              <w:rPr>
                <w:i/>
                <w:spacing w:val="-4"/>
                <w:sz w:val="18"/>
              </w:rPr>
              <w:t> </w:t>
            </w:r>
            <w:r>
              <w:rPr>
                <w:i/>
                <w:w w:val="80"/>
                <w:sz w:val="18"/>
              </w:rPr>
              <w:t>spedizione</w:t>
            </w:r>
            <w:r>
              <w:rPr>
                <w:i/>
                <w:spacing w:val="-4"/>
                <w:sz w:val="18"/>
              </w:rPr>
              <w:t> </w:t>
            </w:r>
            <w:r>
              <w:rPr>
                <w:i/>
                <w:w w:val="80"/>
                <w:sz w:val="18"/>
              </w:rPr>
              <w:t>€</w:t>
            </w:r>
            <w:r>
              <w:rPr>
                <w:i/>
                <w:spacing w:val="77"/>
                <w:sz w:val="18"/>
              </w:rPr>
              <w:t> </w:t>
            </w:r>
            <w:r>
              <w:rPr>
                <w:i/>
                <w:spacing w:val="-2"/>
                <w:w w:val="80"/>
                <w:sz w:val="18"/>
              </w:rPr>
              <w:t>9,64)*</w:t>
            </w:r>
          </w:p>
        </w:tc>
        <w:tc>
          <w:tcPr>
            <w:tcW w:w="903" w:type="dxa"/>
          </w:tcPr>
          <w:p>
            <w:pPr>
              <w:pStyle w:val="TableParagraph"/>
              <w:spacing w:line="183" w:lineRule="exact"/>
              <w:ind w:left="17"/>
              <w:rPr>
                <w:sz w:val="18"/>
              </w:rPr>
            </w:pPr>
            <w:r>
              <w:rPr>
                <w:sz w:val="18"/>
              </w:rPr>
              <w:t>-</w:t>
            </w:r>
            <w:r>
              <w:rPr>
                <w:spacing w:val="-5"/>
                <w:sz w:val="18"/>
              </w:rPr>
              <w:t> </w:t>
            </w:r>
            <w:r>
              <w:rPr>
                <w:spacing w:val="-2"/>
                <w:sz w:val="18"/>
              </w:rPr>
              <w:t>semestrale</w:t>
            </w:r>
          </w:p>
        </w:tc>
        <w:tc>
          <w:tcPr>
            <w:tcW w:w="1049" w:type="dxa"/>
          </w:tcPr>
          <w:p>
            <w:pPr>
              <w:pStyle w:val="TableParagraph"/>
              <w:tabs>
                <w:tab w:pos="563" w:val="left" w:leader="none"/>
              </w:tabs>
              <w:spacing w:line="183" w:lineRule="exact"/>
              <w:ind w:left="7"/>
              <w:jc w:val="center"/>
              <w:rPr>
                <w:b/>
                <w:sz w:val="18"/>
              </w:rPr>
            </w:pPr>
            <w:r>
              <w:rPr>
                <w:b/>
                <w:spacing w:val="-10"/>
                <w:sz w:val="18"/>
              </w:rPr>
              <w:t>€</w:t>
            </w:r>
            <w:r>
              <w:rPr>
                <w:b/>
                <w:sz w:val="18"/>
              </w:rPr>
              <w:tab/>
            </w:r>
            <w:r>
              <w:rPr>
                <w:b/>
                <w:spacing w:val="-2"/>
                <w:sz w:val="18"/>
              </w:rPr>
              <w:t>43,00</w:t>
            </w:r>
          </w:p>
        </w:tc>
      </w:tr>
      <w:tr>
        <w:trPr>
          <w:trHeight w:val="203" w:hRule="atLeast"/>
        </w:trPr>
        <w:tc>
          <w:tcPr>
            <w:tcW w:w="731" w:type="dxa"/>
          </w:tcPr>
          <w:p>
            <w:pPr>
              <w:pStyle w:val="TableParagraph"/>
              <w:spacing w:line="184" w:lineRule="exact"/>
              <w:ind w:left="10" w:right="104"/>
              <w:jc w:val="center"/>
              <w:rPr>
                <w:b/>
                <w:sz w:val="18"/>
              </w:rPr>
            </w:pPr>
            <w:r>
              <w:rPr>
                <w:b/>
                <w:sz w:val="18"/>
              </w:rPr>
              <w:t>Tipo</w:t>
            </w:r>
            <w:r>
              <w:rPr>
                <w:b/>
                <w:spacing w:val="7"/>
                <w:sz w:val="18"/>
              </w:rPr>
              <w:t> </w:t>
            </w:r>
            <w:r>
              <w:rPr>
                <w:b/>
                <w:spacing w:val="-10"/>
                <w:sz w:val="18"/>
              </w:rPr>
              <w:t>C</w:t>
            </w:r>
          </w:p>
        </w:tc>
        <w:tc>
          <w:tcPr>
            <w:tcW w:w="6429" w:type="dxa"/>
          </w:tcPr>
          <w:p>
            <w:pPr>
              <w:pStyle w:val="TableParagraph"/>
              <w:spacing w:line="184" w:lineRule="exact"/>
              <w:ind w:left="127"/>
              <w:rPr>
                <w:sz w:val="18"/>
              </w:rPr>
            </w:pPr>
            <w:r>
              <w:rPr>
                <w:spacing w:val="-4"/>
                <w:sz w:val="18"/>
                <w:u w:val="single"/>
              </w:rPr>
              <w:t>Abbonamento</w:t>
            </w:r>
            <w:r>
              <w:rPr>
                <w:spacing w:val="-8"/>
                <w:sz w:val="18"/>
                <w:u w:val="single"/>
              </w:rPr>
              <w:t> </w:t>
            </w:r>
            <w:r>
              <w:rPr>
                <w:spacing w:val="-4"/>
                <w:sz w:val="18"/>
                <w:u w:val="single"/>
              </w:rPr>
              <w:t>ai</w:t>
            </w:r>
            <w:r>
              <w:rPr>
                <w:spacing w:val="-7"/>
                <w:sz w:val="18"/>
                <w:u w:val="single"/>
              </w:rPr>
              <w:t> </w:t>
            </w:r>
            <w:r>
              <w:rPr>
                <w:spacing w:val="-4"/>
                <w:sz w:val="18"/>
                <w:u w:val="single"/>
              </w:rPr>
              <w:t>fascicoli</w:t>
            </w:r>
            <w:r>
              <w:rPr>
                <w:spacing w:val="-7"/>
                <w:sz w:val="18"/>
                <w:u w:val="single"/>
              </w:rPr>
              <w:t> </w:t>
            </w:r>
            <w:r>
              <w:rPr>
                <w:spacing w:val="-4"/>
                <w:sz w:val="18"/>
                <w:u w:val="single"/>
              </w:rPr>
              <w:t>della</w:t>
            </w:r>
            <w:r>
              <w:rPr>
                <w:spacing w:val="-7"/>
                <w:sz w:val="18"/>
                <w:u w:val="single"/>
              </w:rPr>
              <w:t> </w:t>
            </w:r>
            <w:r>
              <w:rPr>
                <w:spacing w:val="-4"/>
                <w:sz w:val="18"/>
                <w:u w:val="single"/>
              </w:rPr>
              <w:t>2</w:t>
            </w:r>
            <w:r>
              <w:rPr>
                <w:spacing w:val="-4"/>
                <w:position w:val="4"/>
                <w:sz w:val="11"/>
                <w:u w:val="single"/>
              </w:rPr>
              <w:t>a</w:t>
            </w:r>
            <w:r>
              <w:rPr>
                <w:spacing w:val="8"/>
                <w:position w:val="4"/>
                <w:sz w:val="11"/>
                <w:u w:val="single"/>
              </w:rPr>
              <w:t> </w:t>
            </w:r>
            <w:r>
              <w:rPr>
                <w:spacing w:val="-4"/>
                <w:sz w:val="18"/>
                <w:u w:val="single"/>
              </w:rPr>
              <w:t>Serie</w:t>
            </w:r>
            <w:r>
              <w:rPr>
                <w:spacing w:val="-7"/>
                <w:sz w:val="18"/>
                <w:u w:val="single"/>
              </w:rPr>
              <w:t> </w:t>
            </w:r>
            <w:r>
              <w:rPr>
                <w:spacing w:val="-4"/>
                <w:sz w:val="18"/>
                <w:u w:val="single"/>
              </w:rPr>
              <w:t>Speciale</w:t>
            </w:r>
            <w:r>
              <w:rPr>
                <w:spacing w:val="-7"/>
                <w:sz w:val="18"/>
                <w:u w:val="single"/>
              </w:rPr>
              <w:t> </w:t>
            </w:r>
            <w:r>
              <w:rPr>
                <w:spacing w:val="-4"/>
                <w:sz w:val="18"/>
                <w:u w:val="single"/>
              </w:rPr>
              <w:t>destinata</w:t>
            </w:r>
            <w:r>
              <w:rPr>
                <w:spacing w:val="-7"/>
                <w:sz w:val="18"/>
                <w:u w:val="single"/>
              </w:rPr>
              <w:t> </w:t>
            </w:r>
            <w:r>
              <w:rPr>
                <w:spacing w:val="-4"/>
                <w:sz w:val="18"/>
                <w:u w:val="single"/>
              </w:rPr>
              <w:t>agli</w:t>
            </w:r>
            <w:r>
              <w:rPr>
                <w:spacing w:val="-7"/>
                <w:sz w:val="18"/>
                <w:u w:val="single"/>
              </w:rPr>
              <w:t> </w:t>
            </w:r>
            <w:r>
              <w:rPr>
                <w:spacing w:val="-4"/>
                <w:sz w:val="18"/>
                <w:u w:val="single"/>
              </w:rPr>
              <w:t>atti</w:t>
            </w:r>
            <w:r>
              <w:rPr>
                <w:spacing w:val="-7"/>
                <w:sz w:val="18"/>
                <w:u w:val="single"/>
              </w:rPr>
              <w:t> </w:t>
            </w:r>
            <w:r>
              <w:rPr>
                <w:spacing w:val="-4"/>
                <w:sz w:val="18"/>
                <w:u w:val="single"/>
              </w:rPr>
              <w:t>della</w:t>
            </w:r>
            <w:r>
              <w:rPr>
                <w:spacing w:val="-7"/>
                <w:sz w:val="18"/>
                <w:u w:val="single"/>
              </w:rPr>
              <w:t> </w:t>
            </w:r>
            <w:r>
              <w:rPr>
                <w:spacing w:val="-5"/>
                <w:sz w:val="18"/>
                <w:u w:val="single"/>
              </w:rPr>
              <w:t>UE</w:t>
            </w:r>
            <w:r>
              <w:rPr>
                <w:spacing w:val="-5"/>
                <w:sz w:val="18"/>
              </w:rPr>
              <w:t>:</w:t>
            </w:r>
          </w:p>
        </w:tc>
        <w:tc>
          <w:tcPr>
            <w:tcW w:w="903" w:type="dxa"/>
          </w:tcPr>
          <w:p>
            <w:pPr>
              <w:pStyle w:val="TableParagraph"/>
              <w:rPr>
                <w:sz w:val="14"/>
              </w:rPr>
            </w:pPr>
          </w:p>
        </w:tc>
        <w:tc>
          <w:tcPr>
            <w:tcW w:w="1049" w:type="dxa"/>
          </w:tcPr>
          <w:p>
            <w:pPr>
              <w:pStyle w:val="TableParagraph"/>
              <w:rPr>
                <w:sz w:val="14"/>
              </w:rPr>
            </w:pPr>
          </w:p>
        </w:tc>
      </w:tr>
      <w:tr>
        <w:trPr>
          <w:trHeight w:val="203" w:hRule="atLeast"/>
        </w:trPr>
        <w:tc>
          <w:tcPr>
            <w:tcW w:w="731" w:type="dxa"/>
          </w:tcPr>
          <w:p>
            <w:pPr>
              <w:pStyle w:val="TableParagraph"/>
              <w:rPr>
                <w:sz w:val="14"/>
              </w:rPr>
            </w:pPr>
          </w:p>
        </w:tc>
        <w:tc>
          <w:tcPr>
            <w:tcW w:w="6429" w:type="dxa"/>
          </w:tcPr>
          <w:p>
            <w:pPr>
              <w:pStyle w:val="TableParagraph"/>
              <w:spacing w:line="184" w:lineRule="exact"/>
              <w:ind w:left="127"/>
              <w:rPr>
                <w:i/>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41,27)*</w:t>
            </w:r>
          </w:p>
        </w:tc>
        <w:tc>
          <w:tcPr>
            <w:tcW w:w="903" w:type="dxa"/>
          </w:tcPr>
          <w:p>
            <w:pPr>
              <w:pStyle w:val="TableParagraph"/>
              <w:spacing w:line="184" w:lineRule="exact"/>
              <w:ind w:left="17"/>
              <w:rPr>
                <w:sz w:val="18"/>
              </w:rPr>
            </w:pPr>
            <w:r>
              <w:rPr>
                <w:sz w:val="18"/>
              </w:rPr>
              <w:t>-</w:t>
            </w:r>
            <w:r>
              <w:rPr>
                <w:spacing w:val="-5"/>
                <w:sz w:val="18"/>
              </w:rPr>
              <w:t> </w:t>
            </w:r>
            <w:r>
              <w:rPr>
                <w:spacing w:val="-2"/>
                <w:sz w:val="18"/>
              </w:rPr>
              <w:t>annuale</w:t>
            </w:r>
          </w:p>
        </w:tc>
        <w:tc>
          <w:tcPr>
            <w:tcW w:w="1049" w:type="dxa"/>
          </w:tcPr>
          <w:p>
            <w:pPr>
              <w:pStyle w:val="TableParagraph"/>
              <w:tabs>
                <w:tab w:pos="493" w:val="left" w:leader="none"/>
              </w:tabs>
              <w:spacing w:line="184" w:lineRule="exact"/>
              <w:ind w:left="8"/>
              <w:jc w:val="center"/>
              <w:rPr>
                <w:b/>
                <w:sz w:val="18"/>
              </w:rPr>
            </w:pPr>
            <w:r>
              <w:rPr>
                <w:b/>
                <w:spacing w:val="-10"/>
                <w:sz w:val="18"/>
              </w:rPr>
              <w:t>€</w:t>
            </w:r>
            <w:r>
              <w:rPr>
                <w:b/>
                <w:sz w:val="18"/>
              </w:rPr>
              <w:tab/>
            </w:r>
            <w:r>
              <w:rPr>
                <w:b/>
                <w:spacing w:val="-2"/>
                <w:sz w:val="18"/>
              </w:rPr>
              <w:t>168,00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20,63</w:t>
            </w:r>
            <w:r>
              <w:rPr>
                <w:spacing w:val="-2"/>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semestrale</w:t>
            </w:r>
          </w:p>
        </w:tc>
        <w:tc>
          <w:tcPr>
            <w:tcW w:w="1049" w:type="dxa"/>
          </w:tcPr>
          <w:p>
            <w:pPr>
              <w:pStyle w:val="TableParagraph"/>
              <w:tabs>
                <w:tab w:pos="577" w:val="left" w:leader="none"/>
              </w:tabs>
              <w:spacing w:line="183" w:lineRule="exact"/>
              <w:ind w:left="8"/>
              <w:jc w:val="center"/>
              <w:rPr>
                <w:b/>
                <w:sz w:val="18"/>
              </w:rPr>
            </w:pPr>
            <w:r>
              <w:rPr>
                <w:b/>
                <w:spacing w:val="-10"/>
                <w:sz w:val="18"/>
              </w:rPr>
              <w:t>€</w:t>
            </w:r>
            <w:r>
              <w:rPr>
                <w:b/>
                <w:sz w:val="18"/>
              </w:rPr>
              <w:tab/>
            </w:r>
            <w:r>
              <w:rPr>
                <w:b/>
                <w:spacing w:val="-2"/>
                <w:sz w:val="18"/>
              </w:rPr>
              <w:t>91,00</w:t>
            </w:r>
          </w:p>
        </w:tc>
      </w:tr>
      <w:tr>
        <w:trPr>
          <w:trHeight w:val="203" w:hRule="atLeast"/>
        </w:trPr>
        <w:tc>
          <w:tcPr>
            <w:tcW w:w="731" w:type="dxa"/>
          </w:tcPr>
          <w:p>
            <w:pPr>
              <w:pStyle w:val="TableParagraph"/>
              <w:spacing w:line="183" w:lineRule="exact"/>
              <w:ind w:left="29" w:right="104"/>
              <w:jc w:val="center"/>
              <w:rPr>
                <w:b/>
                <w:sz w:val="18"/>
              </w:rPr>
            </w:pPr>
            <w:r>
              <w:rPr>
                <w:b/>
                <w:sz w:val="18"/>
              </w:rPr>
              <w:t>Tipo</w:t>
            </w:r>
            <w:r>
              <w:rPr>
                <w:b/>
                <w:spacing w:val="7"/>
                <w:sz w:val="18"/>
              </w:rPr>
              <w:t> </w:t>
            </w:r>
            <w:r>
              <w:rPr>
                <w:b/>
                <w:spacing w:val="-10"/>
                <w:sz w:val="18"/>
              </w:rPr>
              <w:t>D</w:t>
            </w:r>
          </w:p>
        </w:tc>
        <w:tc>
          <w:tcPr>
            <w:tcW w:w="6429" w:type="dxa"/>
          </w:tcPr>
          <w:p>
            <w:pPr>
              <w:pStyle w:val="TableParagraph"/>
              <w:spacing w:line="183" w:lineRule="exact"/>
              <w:ind w:left="127"/>
              <w:rPr>
                <w:sz w:val="18"/>
              </w:rPr>
            </w:pPr>
            <w:r>
              <w:rPr>
                <w:spacing w:val="-4"/>
                <w:sz w:val="18"/>
                <w:u w:val="single"/>
              </w:rPr>
              <w:t>Abbonamento</w:t>
            </w:r>
            <w:r>
              <w:rPr>
                <w:spacing w:val="-8"/>
                <w:sz w:val="18"/>
                <w:u w:val="single"/>
              </w:rPr>
              <w:t> </w:t>
            </w:r>
            <w:r>
              <w:rPr>
                <w:spacing w:val="-4"/>
                <w:sz w:val="18"/>
                <w:u w:val="single"/>
              </w:rPr>
              <w:t>ai</w:t>
            </w:r>
            <w:r>
              <w:rPr>
                <w:spacing w:val="-7"/>
                <w:sz w:val="18"/>
                <w:u w:val="single"/>
              </w:rPr>
              <w:t> </w:t>
            </w:r>
            <w:r>
              <w:rPr>
                <w:spacing w:val="-4"/>
                <w:sz w:val="18"/>
                <w:u w:val="single"/>
              </w:rPr>
              <w:t>fascicoli</w:t>
            </w:r>
            <w:r>
              <w:rPr>
                <w:spacing w:val="-7"/>
                <w:sz w:val="18"/>
                <w:u w:val="single"/>
              </w:rPr>
              <w:t> </w:t>
            </w:r>
            <w:r>
              <w:rPr>
                <w:spacing w:val="-4"/>
                <w:sz w:val="18"/>
                <w:u w:val="single"/>
              </w:rPr>
              <w:t>della</w:t>
            </w:r>
            <w:r>
              <w:rPr>
                <w:spacing w:val="-7"/>
                <w:sz w:val="18"/>
                <w:u w:val="single"/>
              </w:rPr>
              <w:t> </w:t>
            </w:r>
            <w:r>
              <w:rPr>
                <w:spacing w:val="-4"/>
                <w:sz w:val="18"/>
                <w:u w:val="single"/>
              </w:rPr>
              <w:t>3</w:t>
            </w:r>
            <w:r>
              <w:rPr>
                <w:spacing w:val="-4"/>
                <w:position w:val="4"/>
                <w:sz w:val="11"/>
                <w:u w:val="single"/>
              </w:rPr>
              <w:t>a</w:t>
            </w:r>
            <w:r>
              <w:rPr>
                <w:spacing w:val="2"/>
                <w:position w:val="4"/>
                <w:sz w:val="11"/>
                <w:u w:val="single"/>
              </w:rPr>
              <w:t> </w:t>
            </w:r>
            <w:r>
              <w:rPr>
                <w:spacing w:val="-4"/>
                <w:sz w:val="18"/>
                <w:u w:val="single"/>
              </w:rPr>
              <w:t>Serie</w:t>
            </w:r>
            <w:r>
              <w:rPr>
                <w:spacing w:val="-7"/>
                <w:sz w:val="18"/>
                <w:u w:val="single"/>
              </w:rPr>
              <w:t> </w:t>
            </w:r>
            <w:r>
              <w:rPr>
                <w:spacing w:val="-4"/>
                <w:sz w:val="18"/>
                <w:u w:val="single"/>
              </w:rPr>
              <w:t>Speciale</w:t>
            </w:r>
            <w:r>
              <w:rPr>
                <w:spacing w:val="-7"/>
                <w:sz w:val="18"/>
                <w:u w:val="single"/>
              </w:rPr>
              <w:t> </w:t>
            </w:r>
            <w:r>
              <w:rPr>
                <w:spacing w:val="-4"/>
                <w:sz w:val="18"/>
                <w:u w:val="single"/>
              </w:rPr>
              <w:t>destinata</w:t>
            </w:r>
            <w:r>
              <w:rPr>
                <w:spacing w:val="-8"/>
                <w:sz w:val="18"/>
                <w:u w:val="single"/>
              </w:rPr>
              <w:t> </w:t>
            </w:r>
            <w:r>
              <w:rPr>
                <w:spacing w:val="-4"/>
                <w:sz w:val="18"/>
                <w:u w:val="single"/>
              </w:rPr>
              <w:t>alle</w:t>
            </w:r>
            <w:r>
              <w:rPr>
                <w:spacing w:val="-7"/>
                <w:sz w:val="18"/>
                <w:u w:val="single"/>
              </w:rPr>
              <w:t> </w:t>
            </w:r>
            <w:r>
              <w:rPr>
                <w:spacing w:val="-4"/>
                <w:sz w:val="18"/>
                <w:u w:val="single"/>
              </w:rPr>
              <w:t>leggi</w:t>
            </w:r>
            <w:r>
              <w:rPr>
                <w:spacing w:val="-6"/>
                <w:sz w:val="18"/>
                <w:u w:val="single"/>
              </w:rPr>
              <w:t> </w:t>
            </w:r>
            <w:r>
              <w:rPr>
                <w:spacing w:val="-4"/>
                <w:sz w:val="18"/>
                <w:u w:val="single"/>
              </w:rPr>
              <w:t>e</w:t>
            </w:r>
            <w:r>
              <w:rPr>
                <w:spacing w:val="-7"/>
                <w:sz w:val="18"/>
                <w:u w:val="single"/>
              </w:rPr>
              <w:t> </w:t>
            </w:r>
            <w:r>
              <w:rPr>
                <w:spacing w:val="-4"/>
                <w:sz w:val="18"/>
                <w:u w:val="single"/>
              </w:rPr>
              <w:t>regolamenti</w:t>
            </w:r>
            <w:r>
              <w:rPr>
                <w:spacing w:val="-7"/>
                <w:sz w:val="18"/>
                <w:u w:val="single"/>
              </w:rPr>
              <w:t> </w:t>
            </w:r>
            <w:r>
              <w:rPr>
                <w:spacing w:val="-4"/>
                <w:sz w:val="18"/>
                <w:u w:val="single"/>
              </w:rPr>
              <w:t>regionali</w:t>
            </w:r>
            <w:r>
              <w:rPr>
                <w:spacing w:val="-4"/>
                <w:sz w:val="18"/>
              </w:rPr>
              <w:t>:</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15,31</w:t>
            </w:r>
            <w:r>
              <w:rPr>
                <w:spacing w:val="-2"/>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annuale</w:t>
            </w:r>
          </w:p>
        </w:tc>
        <w:tc>
          <w:tcPr>
            <w:tcW w:w="1049" w:type="dxa"/>
          </w:tcPr>
          <w:p>
            <w:pPr>
              <w:pStyle w:val="TableParagraph"/>
              <w:tabs>
                <w:tab w:pos="563" w:val="left" w:leader="none"/>
              </w:tabs>
              <w:spacing w:line="183" w:lineRule="exact"/>
              <w:ind w:left="8"/>
              <w:jc w:val="center"/>
              <w:rPr>
                <w:b/>
                <w:sz w:val="18"/>
              </w:rPr>
            </w:pPr>
            <w:r>
              <w:rPr>
                <w:b/>
                <w:spacing w:val="-10"/>
                <w:sz w:val="18"/>
              </w:rPr>
              <w:t>€</w:t>
            </w:r>
            <w:r>
              <w:rPr>
                <w:b/>
                <w:sz w:val="18"/>
              </w:rPr>
              <w:tab/>
            </w:r>
            <w:r>
              <w:rPr>
                <w:b/>
                <w:spacing w:val="-2"/>
                <w:sz w:val="18"/>
              </w:rPr>
              <w:t>65,00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i/>
                <w:sz w:val="18"/>
              </w:rPr>
            </w:pPr>
            <w:r>
              <w:rPr>
                <w:w w:val="80"/>
                <w:sz w:val="18"/>
              </w:rPr>
              <w:t>(</w:t>
            </w:r>
            <w:r>
              <w:rPr>
                <w:i/>
                <w:w w:val="80"/>
                <w:sz w:val="18"/>
              </w:rPr>
              <w:t>di</w:t>
            </w:r>
            <w:r>
              <w:rPr>
                <w:i/>
                <w:spacing w:val="-6"/>
                <w:sz w:val="18"/>
              </w:rPr>
              <w:t> </w:t>
            </w:r>
            <w:r>
              <w:rPr>
                <w:i/>
                <w:w w:val="80"/>
                <w:sz w:val="18"/>
              </w:rPr>
              <w:t>cui</w:t>
            </w:r>
            <w:r>
              <w:rPr>
                <w:i/>
                <w:spacing w:val="-4"/>
                <w:sz w:val="18"/>
              </w:rPr>
              <w:t> </w:t>
            </w:r>
            <w:r>
              <w:rPr>
                <w:i/>
                <w:w w:val="80"/>
                <w:sz w:val="18"/>
              </w:rPr>
              <w:t>spese</w:t>
            </w:r>
            <w:r>
              <w:rPr>
                <w:i/>
                <w:spacing w:val="-5"/>
                <w:sz w:val="18"/>
              </w:rPr>
              <w:t> </w:t>
            </w:r>
            <w:r>
              <w:rPr>
                <w:i/>
                <w:w w:val="80"/>
                <w:sz w:val="18"/>
              </w:rPr>
              <w:t>di</w:t>
            </w:r>
            <w:r>
              <w:rPr>
                <w:i/>
                <w:spacing w:val="-4"/>
                <w:sz w:val="18"/>
              </w:rPr>
              <w:t> </w:t>
            </w:r>
            <w:r>
              <w:rPr>
                <w:i/>
                <w:w w:val="80"/>
                <w:sz w:val="18"/>
              </w:rPr>
              <w:t>spedizione</w:t>
            </w:r>
            <w:r>
              <w:rPr>
                <w:i/>
                <w:spacing w:val="-4"/>
                <w:sz w:val="18"/>
              </w:rPr>
              <w:t> </w:t>
            </w:r>
            <w:r>
              <w:rPr>
                <w:i/>
                <w:w w:val="80"/>
                <w:sz w:val="18"/>
              </w:rPr>
              <w:t>€</w:t>
            </w:r>
            <w:r>
              <w:rPr>
                <w:i/>
                <w:spacing w:val="77"/>
                <w:sz w:val="18"/>
              </w:rPr>
              <w:t> </w:t>
            </w:r>
            <w:r>
              <w:rPr>
                <w:i/>
                <w:spacing w:val="-2"/>
                <w:w w:val="80"/>
                <w:sz w:val="18"/>
              </w:rPr>
              <w:t>7,65)*</w:t>
            </w:r>
          </w:p>
        </w:tc>
        <w:tc>
          <w:tcPr>
            <w:tcW w:w="903" w:type="dxa"/>
          </w:tcPr>
          <w:p>
            <w:pPr>
              <w:pStyle w:val="TableParagraph"/>
              <w:spacing w:line="183" w:lineRule="exact"/>
              <w:ind w:left="17"/>
              <w:rPr>
                <w:sz w:val="18"/>
              </w:rPr>
            </w:pPr>
            <w:r>
              <w:rPr>
                <w:sz w:val="18"/>
              </w:rPr>
              <w:t>-</w:t>
            </w:r>
            <w:r>
              <w:rPr>
                <w:spacing w:val="-5"/>
                <w:sz w:val="18"/>
              </w:rPr>
              <w:t> </w:t>
            </w:r>
            <w:r>
              <w:rPr>
                <w:spacing w:val="-2"/>
                <w:sz w:val="18"/>
              </w:rPr>
              <w:t>semestrale</w:t>
            </w:r>
          </w:p>
        </w:tc>
        <w:tc>
          <w:tcPr>
            <w:tcW w:w="1049" w:type="dxa"/>
          </w:tcPr>
          <w:p>
            <w:pPr>
              <w:pStyle w:val="TableParagraph"/>
              <w:tabs>
                <w:tab w:pos="563" w:val="left" w:leader="none"/>
              </w:tabs>
              <w:spacing w:line="183" w:lineRule="exact"/>
              <w:ind w:left="7"/>
              <w:jc w:val="center"/>
              <w:rPr>
                <w:b/>
                <w:sz w:val="18"/>
              </w:rPr>
            </w:pPr>
            <w:r>
              <w:rPr>
                <w:b/>
                <w:spacing w:val="-10"/>
                <w:sz w:val="18"/>
              </w:rPr>
              <w:t>€</w:t>
            </w:r>
            <w:r>
              <w:rPr>
                <w:b/>
                <w:sz w:val="18"/>
              </w:rPr>
              <w:tab/>
            </w:r>
            <w:r>
              <w:rPr>
                <w:b/>
                <w:spacing w:val="-2"/>
                <w:sz w:val="18"/>
              </w:rPr>
              <w:t>40,00</w:t>
            </w:r>
          </w:p>
        </w:tc>
      </w:tr>
      <w:tr>
        <w:trPr>
          <w:trHeight w:val="202" w:hRule="atLeast"/>
        </w:trPr>
        <w:tc>
          <w:tcPr>
            <w:tcW w:w="731" w:type="dxa"/>
          </w:tcPr>
          <w:p>
            <w:pPr>
              <w:pStyle w:val="TableParagraph"/>
              <w:spacing w:line="183" w:lineRule="exact"/>
              <w:ind w:left="16" w:right="104"/>
              <w:jc w:val="center"/>
              <w:rPr>
                <w:b/>
                <w:sz w:val="18"/>
              </w:rPr>
            </w:pPr>
            <w:r>
              <w:rPr>
                <w:b/>
                <w:sz w:val="18"/>
              </w:rPr>
              <w:t>Tipo</w:t>
            </w:r>
            <w:r>
              <w:rPr>
                <w:b/>
                <w:spacing w:val="7"/>
                <w:sz w:val="18"/>
              </w:rPr>
              <w:t> </w:t>
            </w:r>
            <w:r>
              <w:rPr>
                <w:b/>
                <w:spacing w:val="-10"/>
                <w:sz w:val="18"/>
              </w:rPr>
              <w:t>E</w:t>
            </w:r>
          </w:p>
        </w:tc>
        <w:tc>
          <w:tcPr>
            <w:tcW w:w="6429" w:type="dxa"/>
          </w:tcPr>
          <w:p>
            <w:pPr>
              <w:pStyle w:val="TableParagraph"/>
              <w:spacing w:line="183" w:lineRule="exact"/>
              <w:ind w:left="126"/>
              <w:rPr>
                <w:sz w:val="18"/>
              </w:rPr>
            </w:pPr>
            <w:r>
              <w:rPr>
                <w:spacing w:val="-4"/>
                <w:sz w:val="18"/>
                <w:u w:val="single"/>
              </w:rPr>
              <w:t>Abbonamento</w:t>
            </w:r>
            <w:r>
              <w:rPr>
                <w:spacing w:val="-3"/>
                <w:sz w:val="18"/>
                <w:u w:val="single"/>
              </w:rPr>
              <w:t> </w:t>
            </w:r>
            <w:r>
              <w:rPr>
                <w:spacing w:val="-4"/>
                <w:sz w:val="18"/>
                <w:u w:val="single"/>
              </w:rPr>
              <w:t>ai</w:t>
            </w:r>
            <w:r>
              <w:rPr>
                <w:spacing w:val="-3"/>
                <w:sz w:val="18"/>
                <w:u w:val="single"/>
              </w:rPr>
              <w:t> </w:t>
            </w:r>
            <w:r>
              <w:rPr>
                <w:spacing w:val="-4"/>
                <w:sz w:val="18"/>
                <w:u w:val="single"/>
              </w:rPr>
              <w:t>fascicoli</w:t>
            </w:r>
            <w:r>
              <w:rPr>
                <w:spacing w:val="-2"/>
                <w:sz w:val="18"/>
                <w:u w:val="single"/>
              </w:rPr>
              <w:t> </w:t>
            </w:r>
            <w:r>
              <w:rPr>
                <w:spacing w:val="-4"/>
                <w:sz w:val="18"/>
                <w:u w:val="single"/>
              </w:rPr>
              <w:t>della</w:t>
            </w:r>
            <w:r>
              <w:rPr>
                <w:spacing w:val="-3"/>
                <w:sz w:val="18"/>
                <w:u w:val="single"/>
              </w:rPr>
              <w:t> </w:t>
            </w:r>
            <w:r>
              <w:rPr>
                <w:spacing w:val="-4"/>
                <w:sz w:val="18"/>
                <w:u w:val="single"/>
              </w:rPr>
              <w:t>4</w:t>
            </w:r>
            <w:r>
              <w:rPr>
                <w:spacing w:val="-4"/>
                <w:position w:val="4"/>
                <w:sz w:val="11"/>
                <w:u w:val="single"/>
              </w:rPr>
              <w:t>a</w:t>
            </w:r>
            <w:r>
              <w:rPr>
                <w:spacing w:val="16"/>
                <w:position w:val="4"/>
                <w:sz w:val="11"/>
                <w:u w:val="single"/>
              </w:rPr>
              <w:t> </w:t>
            </w:r>
            <w:r>
              <w:rPr>
                <w:spacing w:val="-4"/>
                <w:sz w:val="18"/>
                <w:u w:val="single"/>
              </w:rPr>
              <w:t>serie</w:t>
            </w:r>
            <w:r>
              <w:rPr>
                <w:spacing w:val="-3"/>
                <w:sz w:val="18"/>
                <w:u w:val="single"/>
              </w:rPr>
              <w:t> </w:t>
            </w:r>
            <w:r>
              <w:rPr>
                <w:spacing w:val="-4"/>
                <w:sz w:val="18"/>
                <w:u w:val="single"/>
              </w:rPr>
              <w:t>speciale</w:t>
            </w:r>
            <w:r>
              <w:rPr>
                <w:spacing w:val="-2"/>
                <w:sz w:val="18"/>
                <w:u w:val="single"/>
              </w:rPr>
              <w:t> </w:t>
            </w:r>
            <w:r>
              <w:rPr>
                <w:spacing w:val="-4"/>
                <w:sz w:val="18"/>
                <w:u w:val="single"/>
              </w:rPr>
              <w:t>destinata</w:t>
            </w:r>
            <w:r>
              <w:rPr>
                <w:spacing w:val="-3"/>
                <w:sz w:val="18"/>
                <w:u w:val="single"/>
              </w:rPr>
              <w:t> </w:t>
            </w:r>
            <w:r>
              <w:rPr>
                <w:spacing w:val="-4"/>
                <w:sz w:val="18"/>
                <w:u w:val="single"/>
              </w:rPr>
              <w:t>ai</w:t>
            </w:r>
            <w:r>
              <w:rPr>
                <w:spacing w:val="-2"/>
                <w:sz w:val="18"/>
                <w:u w:val="single"/>
              </w:rPr>
              <w:t> </w:t>
            </w:r>
            <w:r>
              <w:rPr>
                <w:spacing w:val="-4"/>
                <w:sz w:val="18"/>
                <w:u w:val="single"/>
              </w:rPr>
              <w:t>concorsi</w:t>
            </w:r>
            <w:r>
              <w:rPr>
                <w:spacing w:val="-3"/>
                <w:sz w:val="18"/>
                <w:u w:val="single"/>
              </w:rPr>
              <w:t> </w:t>
            </w:r>
            <w:r>
              <w:rPr>
                <w:spacing w:val="-4"/>
                <w:sz w:val="18"/>
                <w:u w:val="single"/>
              </w:rPr>
              <w:t>indetti</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8"/>
              <w:rPr>
                <w:sz w:val="18"/>
              </w:rPr>
            </w:pPr>
            <w:r>
              <w:rPr>
                <w:spacing w:val="-4"/>
                <w:sz w:val="18"/>
                <w:u w:val="single"/>
              </w:rPr>
              <w:t>dallo</w:t>
            </w:r>
            <w:r>
              <w:rPr>
                <w:spacing w:val="-2"/>
                <w:sz w:val="18"/>
                <w:u w:val="single"/>
              </w:rPr>
              <w:t> </w:t>
            </w:r>
            <w:r>
              <w:rPr>
                <w:spacing w:val="-4"/>
                <w:sz w:val="18"/>
                <w:u w:val="single"/>
              </w:rPr>
              <w:t>Stato</w:t>
            </w:r>
            <w:r>
              <w:rPr>
                <w:spacing w:val="-2"/>
                <w:sz w:val="18"/>
                <w:u w:val="single"/>
              </w:rPr>
              <w:t> </w:t>
            </w:r>
            <w:r>
              <w:rPr>
                <w:spacing w:val="-4"/>
                <w:sz w:val="18"/>
                <w:u w:val="single"/>
              </w:rPr>
              <w:t>e</w:t>
            </w:r>
            <w:r>
              <w:rPr>
                <w:spacing w:val="-2"/>
                <w:sz w:val="18"/>
                <w:u w:val="single"/>
              </w:rPr>
              <w:t> </w:t>
            </w:r>
            <w:r>
              <w:rPr>
                <w:spacing w:val="-4"/>
                <w:sz w:val="18"/>
                <w:u w:val="single"/>
              </w:rPr>
              <w:t>dalle</w:t>
            </w:r>
            <w:r>
              <w:rPr>
                <w:spacing w:val="-2"/>
                <w:sz w:val="18"/>
                <w:u w:val="single"/>
              </w:rPr>
              <w:t> </w:t>
            </w:r>
            <w:r>
              <w:rPr>
                <w:spacing w:val="-4"/>
                <w:sz w:val="18"/>
                <w:u w:val="single"/>
              </w:rPr>
              <w:t>altre</w:t>
            </w:r>
            <w:r>
              <w:rPr>
                <w:spacing w:val="-1"/>
                <w:sz w:val="18"/>
                <w:u w:val="single"/>
              </w:rPr>
              <w:t> </w:t>
            </w:r>
            <w:r>
              <w:rPr>
                <w:spacing w:val="-4"/>
                <w:sz w:val="18"/>
                <w:u w:val="single"/>
              </w:rPr>
              <w:t>pubbliche</w:t>
            </w:r>
            <w:r>
              <w:rPr>
                <w:sz w:val="18"/>
                <w:u w:val="single"/>
              </w:rPr>
              <w:t> </w:t>
            </w:r>
            <w:r>
              <w:rPr>
                <w:spacing w:val="-4"/>
                <w:sz w:val="18"/>
                <w:u w:val="single"/>
              </w:rPr>
              <w:t>amministrazioni</w:t>
            </w:r>
            <w:r>
              <w:rPr>
                <w:spacing w:val="-4"/>
                <w:sz w:val="18"/>
              </w:rPr>
              <w:t>:</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50,02</w:t>
            </w:r>
            <w:r>
              <w:rPr>
                <w:spacing w:val="-2"/>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annuale</w:t>
            </w:r>
          </w:p>
        </w:tc>
        <w:tc>
          <w:tcPr>
            <w:tcW w:w="1049" w:type="dxa"/>
          </w:tcPr>
          <w:p>
            <w:pPr>
              <w:pStyle w:val="TableParagraph"/>
              <w:tabs>
                <w:tab w:pos="493" w:val="left" w:leader="none"/>
              </w:tabs>
              <w:spacing w:line="183" w:lineRule="exact"/>
              <w:ind w:left="8"/>
              <w:jc w:val="center"/>
              <w:rPr>
                <w:b/>
                <w:sz w:val="18"/>
              </w:rPr>
            </w:pPr>
            <w:r>
              <w:rPr>
                <w:b/>
                <w:spacing w:val="-10"/>
                <w:sz w:val="18"/>
              </w:rPr>
              <w:t>€</w:t>
            </w:r>
            <w:r>
              <w:rPr>
                <w:b/>
                <w:sz w:val="18"/>
              </w:rPr>
              <w:tab/>
            </w:r>
            <w:r>
              <w:rPr>
                <w:b/>
                <w:spacing w:val="-2"/>
                <w:sz w:val="18"/>
              </w:rPr>
              <w:t>167,00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25,01</w:t>
            </w:r>
            <w:r>
              <w:rPr>
                <w:spacing w:val="-2"/>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semestrale</w:t>
            </w:r>
          </w:p>
        </w:tc>
        <w:tc>
          <w:tcPr>
            <w:tcW w:w="1049" w:type="dxa"/>
          </w:tcPr>
          <w:p>
            <w:pPr>
              <w:pStyle w:val="TableParagraph"/>
              <w:tabs>
                <w:tab w:pos="563" w:val="left" w:leader="none"/>
              </w:tabs>
              <w:spacing w:line="183" w:lineRule="exact"/>
              <w:ind w:left="7"/>
              <w:jc w:val="center"/>
              <w:rPr>
                <w:b/>
                <w:sz w:val="18"/>
              </w:rPr>
            </w:pPr>
            <w:r>
              <w:rPr>
                <w:b/>
                <w:spacing w:val="-10"/>
                <w:sz w:val="18"/>
              </w:rPr>
              <w:t>€</w:t>
            </w:r>
            <w:r>
              <w:rPr>
                <w:b/>
                <w:sz w:val="18"/>
              </w:rPr>
              <w:tab/>
            </w:r>
            <w:r>
              <w:rPr>
                <w:b/>
                <w:spacing w:val="-2"/>
                <w:sz w:val="18"/>
              </w:rPr>
              <w:t>90,00</w:t>
            </w:r>
          </w:p>
        </w:tc>
      </w:tr>
      <w:tr>
        <w:trPr>
          <w:trHeight w:val="202" w:hRule="atLeast"/>
        </w:trPr>
        <w:tc>
          <w:tcPr>
            <w:tcW w:w="731" w:type="dxa"/>
          </w:tcPr>
          <w:p>
            <w:pPr>
              <w:pStyle w:val="TableParagraph"/>
              <w:spacing w:line="183" w:lineRule="exact"/>
              <w:ind w:right="104"/>
              <w:jc w:val="center"/>
              <w:rPr>
                <w:b/>
                <w:sz w:val="18"/>
              </w:rPr>
            </w:pPr>
            <w:r>
              <w:rPr>
                <w:b/>
                <w:sz w:val="18"/>
              </w:rPr>
              <w:t>Tipo</w:t>
            </w:r>
            <w:r>
              <w:rPr>
                <w:b/>
                <w:spacing w:val="7"/>
                <w:sz w:val="18"/>
              </w:rPr>
              <w:t> </w:t>
            </w:r>
            <w:r>
              <w:rPr>
                <w:b/>
                <w:spacing w:val="-10"/>
                <w:sz w:val="18"/>
              </w:rPr>
              <w:t>F</w:t>
            </w:r>
          </w:p>
        </w:tc>
        <w:tc>
          <w:tcPr>
            <w:tcW w:w="6429" w:type="dxa"/>
          </w:tcPr>
          <w:p>
            <w:pPr>
              <w:pStyle w:val="TableParagraph"/>
              <w:spacing w:line="183" w:lineRule="exact"/>
              <w:ind w:left="127"/>
              <w:rPr>
                <w:sz w:val="18"/>
              </w:rPr>
            </w:pPr>
            <w:r>
              <w:rPr>
                <w:spacing w:val="-4"/>
                <w:sz w:val="18"/>
                <w:u w:val="single"/>
              </w:rPr>
              <w:t>Abbonamento ai</w:t>
            </w:r>
            <w:r>
              <w:rPr>
                <w:spacing w:val="-3"/>
                <w:sz w:val="18"/>
                <w:u w:val="single"/>
              </w:rPr>
              <w:t> </w:t>
            </w:r>
            <w:r>
              <w:rPr>
                <w:spacing w:val="-4"/>
                <w:sz w:val="18"/>
                <w:u w:val="single"/>
              </w:rPr>
              <w:t>fascicoli della</w:t>
            </w:r>
            <w:r>
              <w:rPr>
                <w:spacing w:val="-3"/>
                <w:sz w:val="18"/>
                <w:u w:val="single"/>
              </w:rPr>
              <w:t> </w:t>
            </w:r>
            <w:r>
              <w:rPr>
                <w:spacing w:val="-4"/>
                <w:sz w:val="18"/>
                <w:u w:val="single"/>
              </w:rPr>
              <w:t>Serie Generale,</w:t>
            </w:r>
            <w:r>
              <w:rPr>
                <w:spacing w:val="-3"/>
                <w:sz w:val="18"/>
                <w:u w:val="single"/>
              </w:rPr>
              <w:t> </w:t>
            </w:r>
            <w:r>
              <w:rPr>
                <w:spacing w:val="-4"/>
                <w:sz w:val="18"/>
                <w:u w:val="single"/>
              </w:rPr>
              <w:t>inclusi</w:t>
            </w:r>
            <w:r>
              <w:rPr>
                <w:spacing w:val="-3"/>
                <w:sz w:val="18"/>
                <w:u w:val="single"/>
              </w:rPr>
              <w:t> </w:t>
            </w:r>
            <w:r>
              <w:rPr>
                <w:spacing w:val="-4"/>
                <w:sz w:val="18"/>
                <w:u w:val="single"/>
              </w:rPr>
              <w:t>tutti i</w:t>
            </w:r>
            <w:r>
              <w:rPr>
                <w:spacing w:val="-3"/>
                <w:sz w:val="18"/>
                <w:u w:val="single"/>
              </w:rPr>
              <w:t> </w:t>
            </w:r>
            <w:r>
              <w:rPr>
                <w:spacing w:val="-4"/>
                <w:sz w:val="18"/>
                <w:u w:val="single"/>
              </w:rPr>
              <w:t>supplementi ordinari,</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spacing w:val="-4"/>
                <w:sz w:val="18"/>
                <w:u w:val="single"/>
              </w:rPr>
              <w:t>ed</w:t>
            </w:r>
            <w:r>
              <w:rPr>
                <w:spacing w:val="-3"/>
                <w:sz w:val="18"/>
                <w:u w:val="single"/>
              </w:rPr>
              <w:t> </w:t>
            </w:r>
            <w:r>
              <w:rPr>
                <w:spacing w:val="-4"/>
                <w:sz w:val="18"/>
                <w:u w:val="single"/>
              </w:rPr>
              <w:t>ai</w:t>
            </w:r>
            <w:r>
              <w:rPr>
                <w:spacing w:val="-3"/>
                <w:sz w:val="18"/>
                <w:u w:val="single"/>
              </w:rPr>
              <w:t> </w:t>
            </w:r>
            <w:r>
              <w:rPr>
                <w:spacing w:val="-4"/>
                <w:sz w:val="18"/>
                <w:u w:val="single"/>
              </w:rPr>
              <w:t>fascicoli</w:t>
            </w:r>
            <w:r>
              <w:rPr>
                <w:spacing w:val="-2"/>
                <w:sz w:val="18"/>
                <w:u w:val="single"/>
              </w:rPr>
              <w:t> </w:t>
            </w:r>
            <w:r>
              <w:rPr>
                <w:spacing w:val="-4"/>
                <w:sz w:val="18"/>
                <w:u w:val="single"/>
              </w:rPr>
              <w:t>delle</w:t>
            </w:r>
            <w:r>
              <w:rPr>
                <w:spacing w:val="-3"/>
                <w:sz w:val="18"/>
                <w:u w:val="single"/>
              </w:rPr>
              <w:t> </w:t>
            </w:r>
            <w:r>
              <w:rPr>
                <w:spacing w:val="-4"/>
                <w:sz w:val="18"/>
                <w:u w:val="single"/>
              </w:rPr>
              <w:t>quattro</w:t>
            </w:r>
            <w:r>
              <w:rPr>
                <w:spacing w:val="-3"/>
                <w:sz w:val="18"/>
                <w:u w:val="single"/>
              </w:rPr>
              <w:t> </w:t>
            </w:r>
            <w:r>
              <w:rPr>
                <w:spacing w:val="-4"/>
                <w:sz w:val="18"/>
                <w:u w:val="single"/>
              </w:rPr>
              <w:t>serie</w:t>
            </w:r>
            <w:r>
              <w:rPr>
                <w:spacing w:val="-2"/>
                <w:sz w:val="18"/>
                <w:u w:val="single"/>
              </w:rPr>
              <w:t> </w:t>
            </w:r>
            <w:r>
              <w:rPr>
                <w:spacing w:val="-4"/>
                <w:sz w:val="18"/>
                <w:u w:val="single"/>
              </w:rPr>
              <w:t>speciali:</w:t>
            </w:r>
          </w:p>
        </w:tc>
        <w:tc>
          <w:tcPr>
            <w:tcW w:w="903" w:type="dxa"/>
          </w:tcPr>
          <w:p>
            <w:pPr>
              <w:pStyle w:val="TableParagraph"/>
              <w:rPr>
                <w:sz w:val="14"/>
              </w:rPr>
            </w:pPr>
          </w:p>
        </w:tc>
        <w:tc>
          <w:tcPr>
            <w:tcW w:w="1049" w:type="dxa"/>
          </w:tcPr>
          <w:p>
            <w:pPr>
              <w:pStyle w:val="TableParagraph"/>
              <w:rPr>
                <w:sz w:val="14"/>
              </w:rPr>
            </w:pP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i/>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383,93*)</w:t>
            </w:r>
          </w:p>
        </w:tc>
        <w:tc>
          <w:tcPr>
            <w:tcW w:w="903" w:type="dxa"/>
          </w:tcPr>
          <w:p>
            <w:pPr>
              <w:pStyle w:val="TableParagraph"/>
              <w:spacing w:line="183" w:lineRule="exact"/>
              <w:ind w:left="17"/>
              <w:rPr>
                <w:sz w:val="18"/>
              </w:rPr>
            </w:pPr>
            <w:r>
              <w:rPr>
                <w:sz w:val="18"/>
              </w:rPr>
              <w:t>-</w:t>
            </w:r>
            <w:r>
              <w:rPr>
                <w:spacing w:val="-5"/>
                <w:sz w:val="18"/>
              </w:rPr>
              <w:t> </w:t>
            </w:r>
            <w:r>
              <w:rPr>
                <w:spacing w:val="-2"/>
                <w:sz w:val="18"/>
              </w:rPr>
              <w:t>annuale</w:t>
            </w:r>
          </w:p>
        </w:tc>
        <w:tc>
          <w:tcPr>
            <w:tcW w:w="1049" w:type="dxa"/>
          </w:tcPr>
          <w:p>
            <w:pPr>
              <w:pStyle w:val="TableParagraph"/>
              <w:tabs>
                <w:tab w:pos="492" w:val="left" w:leader="none"/>
              </w:tabs>
              <w:spacing w:line="183" w:lineRule="exact"/>
              <w:ind w:left="7"/>
              <w:jc w:val="center"/>
              <w:rPr>
                <w:b/>
                <w:sz w:val="18"/>
              </w:rPr>
            </w:pPr>
            <w:r>
              <w:rPr>
                <w:b/>
                <w:spacing w:val="-10"/>
                <w:sz w:val="18"/>
              </w:rPr>
              <w:t>€</w:t>
            </w:r>
            <w:r>
              <w:rPr>
                <w:b/>
                <w:sz w:val="18"/>
              </w:rPr>
              <w:tab/>
            </w:r>
            <w:r>
              <w:rPr>
                <w:b/>
                <w:spacing w:val="-2"/>
                <w:sz w:val="18"/>
              </w:rPr>
              <w:t>819,00</w:t>
            </w:r>
          </w:p>
        </w:tc>
      </w:tr>
      <w:tr>
        <w:trPr>
          <w:trHeight w:val="202" w:hRule="atLeast"/>
        </w:trPr>
        <w:tc>
          <w:tcPr>
            <w:tcW w:w="731" w:type="dxa"/>
          </w:tcPr>
          <w:p>
            <w:pPr>
              <w:pStyle w:val="TableParagraph"/>
              <w:rPr>
                <w:sz w:val="14"/>
              </w:rPr>
            </w:pPr>
          </w:p>
        </w:tc>
        <w:tc>
          <w:tcPr>
            <w:tcW w:w="6429" w:type="dxa"/>
          </w:tcPr>
          <w:p>
            <w:pPr>
              <w:pStyle w:val="TableParagraph"/>
              <w:spacing w:line="183" w:lineRule="exact"/>
              <w:ind w:left="127"/>
              <w:rPr>
                <w:sz w:val="18"/>
              </w:rPr>
            </w:pPr>
            <w:r>
              <w:rPr>
                <w:w w:val="80"/>
                <w:sz w:val="18"/>
              </w:rPr>
              <w:t>(</w:t>
            </w:r>
            <w:r>
              <w:rPr>
                <w:i/>
                <w:w w:val="80"/>
                <w:sz w:val="18"/>
              </w:rPr>
              <w:t>di</w:t>
            </w:r>
            <w:r>
              <w:rPr>
                <w:i/>
                <w:spacing w:val="-6"/>
                <w:sz w:val="18"/>
              </w:rPr>
              <w:t> </w:t>
            </w:r>
            <w:r>
              <w:rPr>
                <w:i/>
                <w:w w:val="80"/>
                <w:sz w:val="18"/>
              </w:rPr>
              <w:t>cui</w:t>
            </w:r>
            <w:r>
              <w:rPr>
                <w:i/>
                <w:spacing w:val="-5"/>
                <w:sz w:val="18"/>
              </w:rPr>
              <w:t> </w:t>
            </w:r>
            <w:r>
              <w:rPr>
                <w:i/>
                <w:w w:val="80"/>
                <w:sz w:val="18"/>
              </w:rPr>
              <w:t>spese</w:t>
            </w:r>
            <w:r>
              <w:rPr>
                <w:i/>
                <w:spacing w:val="-5"/>
                <w:sz w:val="18"/>
              </w:rPr>
              <w:t> </w:t>
            </w:r>
            <w:r>
              <w:rPr>
                <w:i/>
                <w:w w:val="80"/>
                <w:sz w:val="18"/>
              </w:rPr>
              <w:t>di</w:t>
            </w:r>
            <w:r>
              <w:rPr>
                <w:i/>
                <w:spacing w:val="-5"/>
                <w:sz w:val="18"/>
              </w:rPr>
              <w:t> </w:t>
            </w:r>
            <w:r>
              <w:rPr>
                <w:i/>
                <w:w w:val="80"/>
                <w:sz w:val="18"/>
              </w:rPr>
              <w:t>spedizione</w:t>
            </w:r>
            <w:r>
              <w:rPr>
                <w:i/>
                <w:spacing w:val="-6"/>
                <w:sz w:val="18"/>
              </w:rPr>
              <w:t> </w:t>
            </w:r>
            <w:r>
              <w:rPr>
                <w:i/>
                <w:w w:val="80"/>
                <w:sz w:val="18"/>
              </w:rPr>
              <w:t>€</w:t>
            </w:r>
            <w:r>
              <w:rPr>
                <w:i/>
                <w:spacing w:val="35"/>
                <w:sz w:val="18"/>
              </w:rPr>
              <w:t> </w:t>
            </w:r>
            <w:r>
              <w:rPr>
                <w:i/>
                <w:spacing w:val="-2"/>
                <w:w w:val="80"/>
                <w:sz w:val="18"/>
              </w:rPr>
              <w:t>191,46</w:t>
            </w:r>
            <w:r>
              <w:rPr>
                <w:spacing w:val="-2"/>
                <w:w w:val="80"/>
                <w:sz w:val="18"/>
              </w:rPr>
              <w:t>)*</w:t>
            </w:r>
          </w:p>
        </w:tc>
        <w:tc>
          <w:tcPr>
            <w:tcW w:w="903" w:type="dxa"/>
          </w:tcPr>
          <w:p>
            <w:pPr>
              <w:pStyle w:val="TableParagraph"/>
              <w:spacing w:line="183" w:lineRule="exact"/>
              <w:ind w:left="18"/>
              <w:rPr>
                <w:sz w:val="18"/>
              </w:rPr>
            </w:pPr>
            <w:r>
              <w:rPr>
                <w:sz w:val="18"/>
              </w:rPr>
              <w:t>-</w:t>
            </w:r>
            <w:r>
              <w:rPr>
                <w:spacing w:val="-5"/>
                <w:sz w:val="18"/>
              </w:rPr>
              <w:t> </w:t>
            </w:r>
            <w:r>
              <w:rPr>
                <w:spacing w:val="-2"/>
                <w:sz w:val="18"/>
              </w:rPr>
              <w:t>semestrale</w:t>
            </w:r>
          </w:p>
        </w:tc>
        <w:tc>
          <w:tcPr>
            <w:tcW w:w="1049" w:type="dxa"/>
          </w:tcPr>
          <w:p>
            <w:pPr>
              <w:pStyle w:val="TableParagraph"/>
              <w:tabs>
                <w:tab w:pos="492" w:val="left" w:leader="none"/>
              </w:tabs>
              <w:spacing w:line="183" w:lineRule="exact"/>
              <w:ind w:left="7"/>
              <w:jc w:val="center"/>
              <w:rPr>
                <w:b/>
                <w:sz w:val="18"/>
              </w:rPr>
            </w:pPr>
            <w:r>
              <w:rPr>
                <w:b/>
                <w:spacing w:val="-10"/>
                <w:sz w:val="18"/>
              </w:rPr>
              <w:t>€</w:t>
            </w:r>
            <w:r>
              <w:rPr>
                <w:b/>
                <w:sz w:val="18"/>
              </w:rPr>
              <w:tab/>
            </w:r>
            <w:r>
              <w:rPr>
                <w:b/>
                <w:spacing w:val="-2"/>
                <w:sz w:val="18"/>
              </w:rPr>
              <w:t>431,00</w:t>
            </w:r>
          </w:p>
        </w:tc>
      </w:tr>
    </w:tbl>
    <w:p>
      <w:pPr>
        <w:spacing w:before="139"/>
        <w:ind w:left="511" w:right="0" w:firstLine="0"/>
        <w:jc w:val="left"/>
        <w:rPr>
          <w:sz w:val="18"/>
        </w:rPr>
      </w:pPr>
      <w:r>
        <w:rPr>
          <w:sz w:val="18"/>
        </w:rPr>
        <mc:AlternateContent>
          <mc:Choice Requires="wps">
            <w:drawing>
              <wp:anchor distT="0" distB="0" distL="0" distR="0" allowOverlap="1" layoutInCell="1" locked="0" behindDoc="1" simplePos="0" relativeHeight="484838400">
                <wp:simplePos x="0" y="0"/>
                <wp:positionH relativeFrom="page">
                  <wp:posOffset>622795</wp:posOffset>
                </wp:positionH>
                <wp:positionV relativeFrom="page">
                  <wp:posOffset>671906</wp:posOffset>
                </wp:positionV>
                <wp:extent cx="6325235" cy="8848725"/>
                <wp:effectExtent l="0" t="0" r="0" b="0"/>
                <wp:wrapNone/>
                <wp:docPr id="475" name="Group 475"/>
                <wp:cNvGraphicFramePr>
                  <a:graphicFrameLocks/>
                </wp:cNvGraphicFramePr>
                <a:graphic>
                  <a:graphicData uri="http://schemas.microsoft.com/office/word/2010/wordprocessingGroup">
                    <wpg:wgp>
                      <wpg:cNvPr id="475" name="Group 475"/>
                      <wpg:cNvGrpSpPr/>
                      <wpg:grpSpPr>
                        <a:xfrm>
                          <a:off x="0" y="0"/>
                          <a:ext cx="6325235" cy="8848725"/>
                          <a:chExt cx="6325235" cy="8848725"/>
                        </a:xfrm>
                      </wpg:grpSpPr>
                      <pic:pic>
                        <pic:nvPicPr>
                          <pic:cNvPr id="476" name="Image 476"/>
                          <pic:cNvPicPr/>
                        </pic:nvPicPr>
                        <pic:blipFill>
                          <a:blip r:embed="rId89" cstate="print"/>
                          <a:stretch>
                            <a:fillRect/>
                          </a:stretch>
                        </pic:blipFill>
                        <pic:spPr>
                          <a:xfrm>
                            <a:off x="2981705" y="170555"/>
                            <a:ext cx="360413" cy="398582"/>
                          </a:xfrm>
                          <a:prstGeom prst="rect">
                            <a:avLst/>
                          </a:prstGeom>
                        </pic:spPr>
                      </pic:pic>
                      <wps:wsp>
                        <wps:cNvPr id="477" name="Graphic 477"/>
                        <wps:cNvSpPr/>
                        <wps:spPr>
                          <a:xfrm>
                            <a:off x="36296" y="776985"/>
                            <a:ext cx="6251575" cy="4151629"/>
                          </a:xfrm>
                          <a:custGeom>
                            <a:avLst/>
                            <a:gdLst/>
                            <a:ahLst/>
                            <a:cxnLst/>
                            <a:rect l="l" t="t" r="r" b="b"/>
                            <a:pathLst>
                              <a:path w="6251575" h="4151629">
                                <a:moveTo>
                                  <a:pt x="5778" y="4021175"/>
                                </a:moveTo>
                                <a:lnTo>
                                  <a:pt x="0" y="4021175"/>
                                </a:lnTo>
                                <a:lnTo>
                                  <a:pt x="0" y="4151299"/>
                                </a:lnTo>
                                <a:lnTo>
                                  <a:pt x="5778" y="4151299"/>
                                </a:lnTo>
                                <a:lnTo>
                                  <a:pt x="5778" y="4021175"/>
                                </a:lnTo>
                                <a:close/>
                              </a:path>
                              <a:path w="6251575" h="4151629">
                                <a:moveTo>
                                  <a:pt x="5778" y="3730612"/>
                                </a:moveTo>
                                <a:lnTo>
                                  <a:pt x="0" y="3730612"/>
                                </a:lnTo>
                                <a:lnTo>
                                  <a:pt x="0" y="3811511"/>
                                </a:lnTo>
                                <a:lnTo>
                                  <a:pt x="0" y="3892448"/>
                                </a:lnTo>
                                <a:lnTo>
                                  <a:pt x="0" y="4021124"/>
                                </a:lnTo>
                                <a:lnTo>
                                  <a:pt x="5778" y="4021124"/>
                                </a:lnTo>
                                <a:lnTo>
                                  <a:pt x="5778" y="3892473"/>
                                </a:lnTo>
                                <a:lnTo>
                                  <a:pt x="5778" y="3811574"/>
                                </a:lnTo>
                                <a:lnTo>
                                  <a:pt x="5778" y="3730612"/>
                                </a:lnTo>
                                <a:close/>
                              </a:path>
                              <a:path w="6251575" h="4151629">
                                <a:moveTo>
                                  <a:pt x="5778" y="3520960"/>
                                </a:moveTo>
                                <a:lnTo>
                                  <a:pt x="0" y="3520960"/>
                                </a:lnTo>
                                <a:lnTo>
                                  <a:pt x="0" y="3649586"/>
                                </a:lnTo>
                                <a:lnTo>
                                  <a:pt x="0" y="3730548"/>
                                </a:lnTo>
                                <a:lnTo>
                                  <a:pt x="5778" y="3730548"/>
                                </a:lnTo>
                                <a:lnTo>
                                  <a:pt x="5778" y="3649649"/>
                                </a:lnTo>
                                <a:lnTo>
                                  <a:pt x="5778" y="3520960"/>
                                </a:lnTo>
                                <a:close/>
                              </a:path>
                              <a:path w="6251575" h="4151629">
                                <a:moveTo>
                                  <a:pt x="5778" y="3309899"/>
                                </a:moveTo>
                                <a:lnTo>
                                  <a:pt x="0" y="3309899"/>
                                </a:lnTo>
                                <a:lnTo>
                                  <a:pt x="0" y="3438461"/>
                                </a:lnTo>
                                <a:lnTo>
                                  <a:pt x="0" y="3520871"/>
                                </a:lnTo>
                                <a:lnTo>
                                  <a:pt x="5778" y="3520871"/>
                                </a:lnTo>
                                <a:lnTo>
                                  <a:pt x="5778" y="3438575"/>
                                </a:lnTo>
                                <a:lnTo>
                                  <a:pt x="5778" y="3309899"/>
                                </a:lnTo>
                                <a:close/>
                              </a:path>
                              <a:path w="6251575" h="4151629">
                                <a:moveTo>
                                  <a:pt x="5778" y="2666504"/>
                                </a:moveTo>
                                <a:lnTo>
                                  <a:pt x="0" y="2666504"/>
                                </a:lnTo>
                                <a:lnTo>
                                  <a:pt x="0" y="2795168"/>
                                </a:lnTo>
                                <a:lnTo>
                                  <a:pt x="0" y="2795193"/>
                                </a:lnTo>
                                <a:lnTo>
                                  <a:pt x="0" y="3309797"/>
                                </a:lnTo>
                                <a:lnTo>
                                  <a:pt x="5778" y="3309797"/>
                                </a:lnTo>
                                <a:lnTo>
                                  <a:pt x="5778" y="2795168"/>
                                </a:lnTo>
                                <a:lnTo>
                                  <a:pt x="5778" y="2666504"/>
                                </a:lnTo>
                                <a:close/>
                              </a:path>
                              <a:path w="6251575" h="4151629">
                                <a:moveTo>
                                  <a:pt x="5778" y="2151494"/>
                                </a:moveTo>
                                <a:lnTo>
                                  <a:pt x="0" y="2151494"/>
                                </a:lnTo>
                                <a:lnTo>
                                  <a:pt x="0" y="2280437"/>
                                </a:lnTo>
                                <a:lnTo>
                                  <a:pt x="0" y="2280462"/>
                                </a:lnTo>
                                <a:lnTo>
                                  <a:pt x="0" y="2666415"/>
                                </a:lnTo>
                                <a:lnTo>
                                  <a:pt x="5778" y="2666415"/>
                                </a:lnTo>
                                <a:lnTo>
                                  <a:pt x="5778" y="2280437"/>
                                </a:lnTo>
                                <a:lnTo>
                                  <a:pt x="5778" y="2151494"/>
                                </a:lnTo>
                                <a:close/>
                              </a:path>
                              <a:path w="6251575" h="4151629">
                                <a:moveTo>
                                  <a:pt x="5778" y="2022767"/>
                                </a:moveTo>
                                <a:lnTo>
                                  <a:pt x="0" y="2022767"/>
                                </a:lnTo>
                                <a:lnTo>
                                  <a:pt x="0" y="2151430"/>
                                </a:lnTo>
                                <a:lnTo>
                                  <a:pt x="5778" y="2151430"/>
                                </a:lnTo>
                                <a:lnTo>
                                  <a:pt x="5778" y="2022767"/>
                                </a:lnTo>
                                <a:close/>
                              </a:path>
                              <a:path w="6251575" h="4151629">
                                <a:moveTo>
                                  <a:pt x="5778" y="1635226"/>
                                </a:moveTo>
                                <a:lnTo>
                                  <a:pt x="0" y="1635226"/>
                                </a:lnTo>
                                <a:lnTo>
                                  <a:pt x="0" y="1765338"/>
                                </a:lnTo>
                                <a:lnTo>
                                  <a:pt x="0" y="1893989"/>
                                </a:lnTo>
                                <a:lnTo>
                                  <a:pt x="0" y="2022652"/>
                                </a:lnTo>
                                <a:lnTo>
                                  <a:pt x="5778" y="2022652"/>
                                </a:lnTo>
                                <a:lnTo>
                                  <a:pt x="5778" y="1894001"/>
                                </a:lnTo>
                                <a:lnTo>
                                  <a:pt x="5778" y="1765350"/>
                                </a:lnTo>
                                <a:lnTo>
                                  <a:pt x="5778" y="1635226"/>
                                </a:lnTo>
                                <a:close/>
                              </a:path>
                              <a:path w="6251575" h="4151629">
                                <a:moveTo>
                                  <a:pt x="5778" y="991908"/>
                                </a:moveTo>
                                <a:lnTo>
                                  <a:pt x="0" y="991908"/>
                                </a:lnTo>
                                <a:lnTo>
                                  <a:pt x="0" y="1120559"/>
                                </a:lnTo>
                                <a:lnTo>
                                  <a:pt x="0" y="1120571"/>
                                </a:lnTo>
                                <a:lnTo>
                                  <a:pt x="0" y="1635175"/>
                                </a:lnTo>
                                <a:lnTo>
                                  <a:pt x="5778" y="1635175"/>
                                </a:lnTo>
                                <a:lnTo>
                                  <a:pt x="5778" y="1120559"/>
                                </a:lnTo>
                                <a:lnTo>
                                  <a:pt x="5778" y="991908"/>
                                </a:lnTo>
                                <a:close/>
                              </a:path>
                              <a:path w="6251575" h="4151629">
                                <a:moveTo>
                                  <a:pt x="5778" y="626059"/>
                                </a:moveTo>
                                <a:lnTo>
                                  <a:pt x="0" y="626059"/>
                                </a:lnTo>
                                <a:lnTo>
                                  <a:pt x="0" y="734466"/>
                                </a:lnTo>
                                <a:lnTo>
                                  <a:pt x="0" y="863117"/>
                                </a:lnTo>
                                <a:lnTo>
                                  <a:pt x="0" y="991793"/>
                                </a:lnTo>
                                <a:lnTo>
                                  <a:pt x="5778" y="991793"/>
                                </a:lnTo>
                                <a:lnTo>
                                  <a:pt x="5778" y="863142"/>
                                </a:lnTo>
                                <a:lnTo>
                                  <a:pt x="5778" y="734491"/>
                                </a:lnTo>
                                <a:lnTo>
                                  <a:pt x="5778" y="626059"/>
                                </a:lnTo>
                                <a:close/>
                              </a:path>
                              <a:path w="6251575" h="4151629">
                                <a:moveTo>
                                  <a:pt x="5778" y="545058"/>
                                </a:moveTo>
                                <a:lnTo>
                                  <a:pt x="0" y="545058"/>
                                </a:lnTo>
                                <a:lnTo>
                                  <a:pt x="0" y="626033"/>
                                </a:lnTo>
                                <a:lnTo>
                                  <a:pt x="5778" y="626033"/>
                                </a:lnTo>
                                <a:lnTo>
                                  <a:pt x="5778" y="545058"/>
                                </a:lnTo>
                                <a:close/>
                              </a:path>
                              <a:path w="6251575" h="4151629">
                                <a:moveTo>
                                  <a:pt x="5778" y="313753"/>
                                </a:moveTo>
                                <a:lnTo>
                                  <a:pt x="0" y="313753"/>
                                </a:lnTo>
                                <a:lnTo>
                                  <a:pt x="0" y="396087"/>
                                </a:lnTo>
                                <a:lnTo>
                                  <a:pt x="0" y="545007"/>
                                </a:lnTo>
                                <a:lnTo>
                                  <a:pt x="5778" y="545007"/>
                                </a:lnTo>
                                <a:lnTo>
                                  <a:pt x="5778" y="396163"/>
                                </a:lnTo>
                                <a:lnTo>
                                  <a:pt x="5778" y="313753"/>
                                </a:lnTo>
                                <a:close/>
                              </a:path>
                              <a:path w="6251575" h="4151629">
                                <a:moveTo>
                                  <a:pt x="5778" y="164820"/>
                                </a:moveTo>
                                <a:lnTo>
                                  <a:pt x="0" y="164820"/>
                                </a:lnTo>
                                <a:lnTo>
                                  <a:pt x="0" y="313740"/>
                                </a:lnTo>
                                <a:lnTo>
                                  <a:pt x="5778" y="313740"/>
                                </a:lnTo>
                                <a:lnTo>
                                  <a:pt x="5778" y="164820"/>
                                </a:lnTo>
                                <a:close/>
                              </a:path>
                              <a:path w="6251575" h="4151629">
                                <a:moveTo>
                                  <a:pt x="6251422" y="4021175"/>
                                </a:moveTo>
                                <a:lnTo>
                                  <a:pt x="6245644" y="4021175"/>
                                </a:lnTo>
                                <a:lnTo>
                                  <a:pt x="6245644" y="4151299"/>
                                </a:lnTo>
                                <a:lnTo>
                                  <a:pt x="6251422" y="4151299"/>
                                </a:lnTo>
                                <a:lnTo>
                                  <a:pt x="6251422" y="4021175"/>
                                </a:lnTo>
                                <a:close/>
                              </a:path>
                              <a:path w="6251575" h="4151629">
                                <a:moveTo>
                                  <a:pt x="6251422" y="3730612"/>
                                </a:moveTo>
                                <a:lnTo>
                                  <a:pt x="6245644" y="3730612"/>
                                </a:lnTo>
                                <a:lnTo>
                                  <a:pt x="6245644" y="3811511"/>
                                </a:lnTo>
                                <a:lnTo>
                                  <a:pt x="6245644" y="3892448"/>
                                </a:lnTo>
                                <a:lnTo>
                                  <a:pt x="6245644" y="4021124"/>
                                </a:lnTo>
                                <a:lnTo>
                                  <a:pt x="6251422" y="4021124"/>
                                </a:lnTo>
                                <a:lnTo>
                                  <a:pt x="6251422" y="3892473"/>
                                </a:lnTo>
                                <a:lnTo>
                                  <a:pt x="6251422" y="3811574"/>
                                </a:lnTo>
                                <a:lnTo>
                                  <a:pt x="6251422" y="3730612"/>
                                </a:lnTo>
                                <a:close/>
                              </a:path>
                              <a:path w="6251575" h="4151629">
                                <a:moveTo>
                                  <a:pt x="6251422" y="3520960"/>
                                </a:moveTo>
                                <a:lnTo>
                                  <a:pt x="6245644" y="3520960"/>
                                </a:lnTo>
                                <a:lnTo>
                                  <a:pt x="6245644" y="3649586"/>
                                </a:lnTo>
                                <a:lnTo>
                                  <a:pt x="6245644" y="3730548"/>
                                </a:lnTo>
                                <a:lnTo>
                                  <a:pt x="6251422" y="3730548"/>
                                </a:lnTo>
                                <a:lnTo>
                                  <a:pt x="6251422" y="3649649"/>
                                </a:lnTo>
                                <a:lnTo>
                                  <a:pt x="6251422" y="3520960"/>
                                </a:lnTo>
                                <a:close/>
                              </a:path>
                              <a:path w="6251575" h="4151629">
                                <a:moveTo>
                                  <a:pt x="6251422" y="3309899"/>
                                </a:moveTo>
                                <a:lnTo>
                                  <a:pt x="6245644" y="3309899"/>
                                </a:lnTo>
                                <a:lnTo>
                                  <a:pt x="6245644" y="3438461"/>
                                </a:lnTo>
                                <a:lnTo>
                                  <a:pt x="6245644" y="3520871"/>
                                </a:lnTo>
                                <a:lnTo>
                                  <a:pt x="6251422" y="3520871"/>
                                </a:lnTo>
                                <a:lnTo>
                                  <a:pt x="6251422" y="3438575"/>
                                </a:lnTo>
                                <a:lnTo>
                                  <a:pt x="6251422" y="3309899"/>
                                </a:lnTo>
                                <a:close/>
                              </a:path>
                              <a:path w="6251575" h="4151629">
                                <a:moveTo>
                                  <a:pt x="6251422" y="2666504"/>
                                </a:moveTo>
                                <a:lnTo>
                                  <a:pt x="6245644" y="2666504"/>
                                </a:lnTo>
                                <a:lnTo>
                                  <a:pt x="6245644" y="2795168"/>
                                </a:lnTo>
                                <a:lnTo>
                                  <a:pt x="6245644" y="2795193"/>
                                </a:lnTo>
                                <a:lnTo>
                                  <a:pt x="6245644" y="3309797"/>
                                </a:lnTo>
                                <a:lnTo>
                                  <a:pt x="6251422" y="3309797"/>
                                </a:lnTo>
                                <a:lnTo>
                                  <a:pt x="6251422" y="2795168"/>
                                </a:lnTo>
                                <a:lnTo>
                                  <a:pt x="6251422" y="2666504"/>
                                </a:lnTo>
                                <a:close/>
                              </a:path>
                              <a:path w="6251575" h="4151629">
                                <a:moveTo>
                                  <a:pt x="6251422" y="2151494"/>
                                </a:moveTo>
                                <a:lnTo>
                                  <a:pt x="6245644" y="2151494"/>
                                </a:lnTo>
                                <a:lnTo>
                                  <a:pt x="6245644" y="2280437"/>
                                </a:lnTo>
                                <a:lnTo>
                                  <a:pt x="6245644" y="2280462"/>
                                </a:lnTo>
                                <a:lnTo>
                                  <a:pt x="6245644" y="2666415"/>
                                </a:lnTo>
                                <a:lnTo>
                                  <a:pt x="6251422" y="2666415"/>
                                </a:lnTo>
                                <a:lnTo>
                                  <a:pt x="6251422" y="2280437"/>
                                </a:lnTo>
                                <a:lnTo>
                                  <a:pt x="6251422" y="2151494"/>
                                </a:lnTo>
                                <a:close/>
                              </a:path>
                              <a:path w="6251575" h="4151629">
                                <a:moveTo>
                                  <a:pt x="6251422" y="2022767"/>
                                </a:moveTo>
                                <a:lnTo>
                                  <a:pt x="6245644" y="2022767"/>
                                </a:lnTo>
                                <a:lnTo>
                                  <a:pt x="6245644" y="2151430"/>
                                </a:lnTo>
                                <a:lnTo>
                                  <a:pt x="6251422" y="2151430"/>
                                </a:lnTo>
                                <a:lnTo>
                                  <a:pt x="6251422" y="2022767"/>
                                </a:lnTo>
                                <a:close/>
                              </a:path>
                              <a:path w="6251575" h="4151629">
                                <a:moveTo>
                                  <a:pt x="6251422" y="1635226"/>
                                </a:moveTo>
                                <a:lnTo>
                                  <a:pt x="6245644" y="1635226"/>
                                </a:lnTo>
                                <a:lnTo>
                                  <a:pt x="6245644" y="1765338"/>
                                </a:lnTo>
                                <a:lnTo>
                                  <a:pt x="6245644" y="1893989"/>
                                </a:lnTo>
                                <a:lnTo>
                                  <a:pt x="6245644" y="2022652"/>
                                </a:lnTo>
                                <a:lnTo>
                                  <a:pt x="6251422" y="2022652"/>
                                </a:lnTo>
                                <a:lnTo>
                                  <a:pt x="6251422" y="1894001"/>
                                </a:lnTo>
                                <a:lnTo>
                                  <a:pt x="6251422" y="1765350"/>
                                </a:lnTo>
                                <a:lnTo>
                                  <a:pt x="6251422" y="1635226"/>
                                </a:lnTo>
                                <a:close/>
                              </a:path>
                              <a:path w="6251575" h="4151629">
                                <a:moveTo>
                                  <a:pt x="6251422" y="991908"/>
                                </a:moveTo>
                                <a:lnTo>
                                  <a:pt x="6245644" y="991908"/>
                                </a:lnTo>
                                <a:lnTo>
                                  <a:pt x="6245644" y="1120559"/>
                                </a:lnTo>
                                <a:lnTo>
                                  <a:pt x="6245644" y="1120571"/>
                                </a:lnTo>
                                <a:lnTo>
                                  <a:pt x="6245644" y="1635175"/>
                                </a:lnTo>
                                <a:lnTo>
                                  <a:pt x="6251422" y="1635175"/>
                                </a:lnTo>
                                <a:lnTo>
                                  <a:pt x="6251422" y="1120559"/>
                                </a:lnTo>
                                <a:lnTo>
                                  <a:pt x="6251422" y="991908"/>
                                </a:lnTo>
                                <a:close/>
                              </a:path>
                              <a:path w="6251575" h="4151629">
                                <a:moveTo>
                                  <a:pt x="6251422" y="626059"/>
                                </a:moveTo>
                                <a:lnTo>
                                  <a:pt x="6245644" y="626059"/>
                                </a:lnTo>
                                <a:lnTo>
                                  <a:pt x="6245644" y="734466"/>
                                </a:lnTo>
                                <a:lnTo>
                                  <a:pt x="6245644" y="863117"/>
                                </a:lnTo>
                                <a:lnTo>
                                  <a:pt x="6245644" y="991793"/>
                                </a:lnTo>
                                <a:lnTo>
                                  <a:pt x="6251422" y="991793"/>
                                </a:lnTo>
                                <a:lnTo>
                                  <a:pt x="6251422" y="863142"/>
                                </a:lnTo>
                                <a:lnTo>
                                  <a:pt x="6251422" y="734491"/>
                                </a:lnTo>
                                <a:lnTo>
                                  <a:pt x="6251422" y="626059"/>
                                </a:lnTo>
                                <a:close/>
                              </a:path>
                              <a:path w="6251575" h="4151629">
                                <a:moveTo>
                                  <a:pt x="6251422" y="545058"/>
                                </a:moveTo>
                                <a:lnTo>
                                  <a:pt x="6245644" y="545058"/>
                                </a:lnTo>
                                <a:lnTo>
                                  <a:pt x="6245644" y="626033"/>
                                </a:lnTo>
                                <a:lnTo>
                                  <a:pt x="6251422" y="626033"/>
                                </a:lnTo>
                                <a:lnTo>
                                  <a:pt x="6251422" y="545058"/>
                                </a:lnTo>
                                <a:close/>
                              </a:path>
                              <a:path w="6251575" h="4151629">
                                <a:moveTo>
                                  <a:pt x="6251422" y="313753"/>
                                </a:moveTo>
                                <a:lnTo>
                                  <a:pt x="6245644" y="313753"/>
                                </a:lnTo>
                                <a:lnTo>
                                  <a:pt x="6245644" y="396087"/>
                                </a:lnTo>
                                <a:lnTo>
                                  <a:pt x="6245644" y="545007"/>
                                </a:lnTo>
                                <a:lnTo>
                                  <a:pt x="6251422" y="545007"/>
                                </a:lnTo>
                                <a:lnTo>
                                  <a:pt x="6251422" y="396163"/>
                                </a:lnTo>
                                <a:lnTo>
                                  <a:pt x="6251422" y="313753"/>
                                </a:lnTo>
                                <a:close/>
                              </a:path>
                              <a:path w="6251575" h="4151629">
                                <a:moveTo>
                                  <a:pt x="6251422" y="164820"/>
                                </a:moveTo>
                                <a:lnTo>
                                  <a:pt x="6245644" y="164820"/>
                                </a:lnTo>
                                <a:lnTo>
                                  <a:pt x="6245644" y="313740"/>
                                </a:lnTo>
                                <a:lnTo>
                                  <a:pt x="6251422" y="313740"/>
                                </a:lnTo>
                                <a:lnTo>
                                  <a:pt x="6251422" y="164820"/>
                                </a:lnTo>
                                <a:close/>
                              </a:path>
                              <a:path w="6251575" h="4151629">
                                <a:moveTo>
                                  <a:pt x="6251448" y="0"/>
                                </a:moveTo>
                                <a:lnTo>
                                  <a:pt x="6245644" y="0"/>
                                </a:lnTo>
                                <a:lnTo>
                                  <a:pt x="5778" y="0"/>
                                </a:lnTo>
                                <a:lnTo>
                                  <a:pt x="0" y="0"/>
                                </a:lnTo>
                                <a:lnTo>
                                  <a:pt x="0" y="5727"/>
                                </a:lnTo>
                                <a:lnTo>
                                  <a:pt x="0" y="164769"/>
                                </a:lnTo>
                                <a:lnTo>
                                  <a:pt x="5778" y="164769"/>
                                </a:lnTo>
                                <a:lnTo>
                                  <a:pt x="5778" y="5765"/>
                                </a:lnTo>
                                <a:lnTo>
                                  <a:pt x="6245644" y="5765"/>
                                </a:lnTo>
                                <a:lnTo>
                                  <a:pt x="6245644" y="164769"/>
                                </a:lnTo>
                                <a:lnTo>
                                  <a:pt x="6251422" y="164769"/>
                                </a:lnTo>
                                <a:lnTo>
                                  <a:pt x="6251422" y="5765"/>
                                </a:lnTo>
                                <a:lnTo>
                                  <a:pt x="6251448" y="0"/>
                                </a:lnTo>
                                <a:close/>
                              </a:path>
                            </a:pathLst>
                          </a:custGeom>
                          <a:solidFill>
                            <a:srgbClr val="000000"/>
                          </a:solidFill>
                        </wps:spPr>
                        <wps:bodyPr wrap="square" lIns="0" tIns="0" rIns="0" bIns="0" rtlCol="0">
                          <a:prstTxWarp prst="textNoShape">
                            <a:avLst/>
                          </a:prstTxWarp>
                          <a:noAutofit/>
                        </wps:bodyPr>
                      </wps:wsp>
                      <wps:wsp>
                        <wps:cNvPr id="478" name="Graphic 478"/>
                        <wps:cNvSpPr/>
                        <wps:spPr>
                          <a:xfrm>
                            <a:off x="36296" y="4798161"/>
                            <a:ext cx="6251575" cy="4050665"/>
                          </a:xfrm>
                          <a:custGeom>
                            <a:avLst/>
                            <a:gdLst/>
                            <a:ahLst/>
                            <a:cxnLst/>
                            <a:rect l="l" t="t" r="r" b="b"/>
                            <a:pathLst>
                              <a:path w="6251575" h="4050665">
                                <a:moveTo>
                                  <a:pt x="5778" y="3904310"/>
                                </a:moveTo>
                                <a:lnTo>
                                  <a:pt x="0" y="3904310"/>
                                </a:lnTo>
                                <a:lnTo>
                                  <a:pt x="0" y="4044543"/>
                                </a:lnTo>
                                <a:lnTo>
                                  <a:pt x="5778" y="4044543"/>
                                </a:lnTo>
                                <a:lnTo>
                                  <a:pt x="5778" y="3904310"/>
                                </a:lnTo>
                                <a:close/>
                              </a:path>
                              <a:path w="6251575" h="4050665">
                                <a:moveTo>
                                  <a:pt x="5778" y="3477831"/>
                                </a:moveTo>
                                <a:lnTo>
                                  <a:pt x="0" y="3477831"/>
                                </a:lnTo>
                                <a:lnTo>
                                  <a:pt x="0" y="3586213"/>
                                </a:lnTo>
                                <a:lnTo>
                                  <a:pt x="0" y="3694646"/>
                                </a:lnTo>
                                <a:lnTo>
                                  <a:pt x="0" y="3775621"/>
                                </a:lnTo>
                                <a:lnTo>
                                  <a:pt x="0" y="3904297"/>
                                </a:lnTo>
                                <a:lnTo>
                                  <a:pt x="5778" y="3904297"/>
                                </a:lnTo>
                                <a:lnTo>
                                  <a:pt x="5778" y="3775621"/>
                                </a:lnTo>
                                <a:lnTo>
                                  <a:pt x="5778" y="3694646"/>
                                </a:lnTo>
                                <a:lnTo>
                                  <a:pt x="5778" y="3586276"/>
                                </a:lnTo>
                                <a:lnTo>
                                  <a:pt x="5778" y="3477831"/>
                                </a:lnTo>
                                <a:close/>
                              </a:path>
                              <a:path w="6251575" h="4050665">
                                <a:moveTo>
                                  <a:pt x="5778" y="3260966"/>
                                </a:moveTo>
                                <a:lnTo>
                                  <a:pt x="0" y="3260966"/>
                                </a:lnTo>
                                <a:lnTo>
                                  <a:pt x="0" y="3369386"/>
                                </a:lnTo>
                                <a:lnTo>
                                  <a:pt x="0" y="3477818"/>
                                </a:lnTo>
                                <a:lnTo>
                                  <a:pt x="5778" y="3477818"/>
                                </a:lnTo>
                                <a:lnTo>
                                  <a:pt x="5778" y="3369386"/>
                                </a:lnTo>
                                <a:lnTo>
                                  <a:pt x="5778" y="3260966"/>
                                </a:lnTo>
                                <a:close/>
                              </a:path>
                              <a:path w="6251575" h="4050665">
                                <a:moveTo>
                                  <a:pt x="5778" y="2576792"/>
                                </a:moveTo>
                                <a:lnTo>
                                  <a:pt x="0" y="2576792"/>
                                </a:lnTo>
                                <a:lnTo>
                                  <a:pt x="0" y="2705760"/>
                                </a:lnTo>
                                <a:lnTo>
                                  <a:pt x="0" y="2834436"/>
                                </a:lnTo>
                                <a:lnTo>
                                  <a:pt x="0" y="2963113"/>
                                </a:lnTo>
                                <a:lnTo>
                                  <a:pt x="0" y="3044075"/>
                                </a:lnTo>
                                <a:lnTo>
                                  <a:pt x="0" y="3152508"/>
                                </a:lnTo>
                                <a:lnTo>
                                  <a:pt x="0" y="3260953"/>
                                </a:lnTo>
                                <a:lnTo>
                                  <a:pt x="5778" y="3260953"/>
                                </a:lnTo>
                                <a:lnTo>
                                  <a:pt x="5778" y="2705760"/>
                                </a:lnTo>
                                <a:lnTo>
                                  <a:pt x="5778" y="2576792"/>
                                </a:lnTo>
                                <a:close/>
                              </a:path>
                              <a:path w="6251575" h="4050665">
                                <a:moveTo>
                                  <a:pt x="5778" y="2128520"/>
                                </a:moveTo>
                                <a:lnTo>
                                  <a:pt x="0" y="2128520"/>
                                </a:lnTo>
                                <a:lnTo>
                                  <a:pt x="0" y="2236952"/>
                                </a:lnTo>
                                <a:lnTo>
                                  <a:pt x="0" y="2319363"/>
                                </a:lnTo>
                                <a:lnTo>
                                  <a:pt x="0" y="2448039"/>
                                </a:lnTo>
                                <a:lnTo>
                                  <a:pt x="0" y="2576715"/>
                                </a:lnTo>
                                <a:lnTo>
                                  <a:pt x="5778" y="2576715"/>
                                </a:lnTo>
                                <a:lnTo>
                                  <a:pt x="5778" y="2448039"/>
                                </a:lnTo>
                                <a:lnTo>
                                  <a:pt x="5778" y="2319363"/>
                                </a:lnTo>
                                <a:lnTo>
                                  <a:pt x="5778" y="2236952"/>
                                </a:lnTo>
                                <a:lnTo>
                                  <a:pt x="5778" y="2128520"/>
                                </a:lnTo>
                                <a:close/>
                              </a:path>
                              <a:path w="6251575" h="4050665">
                                <a:moveTo>
                                  <a:pt x="5778" y="1871167"/>
                                </a:moveTo>
                                <a:lnTo>
                                  <a:pt x="0" y="1871167"/>
                                </a:lnTo>
                                <a:lnTo>
                                  <a:pt x="0" y="1999830"/>
                                </a:lnTo>
                                <a:lnTo>
                                  <a:pt x="0" y="2128507"/>
                                </a:lnTo>
                                <a:lnTo>
                                  <a:pt x="5778" y="2128507"/>
                                </a:lnTo>
                                <a:lnTo>
                                  <a:pt x="5778" y="1999830"/>
                                </a:lnTo>
                                <a:lnTo>
                                  <a:pt x="5778" y="1871167"/>
                                </a:lnTo>
                                <a:close/>
                              </a:path>
                              <a:path w="6251575" h="4050665">
                                <a:moveTo>
                                  <a:pt x="5778" y="1146797"/>
                                </a:moveTo>
                                <a:lnTo>
                                  <a:pt x="0" y="1146797"/>
                                </a:lnTo>
                                <a:lnTo>
                                  <a:pt x="0" y="1275473"/>
                                </a:lnTo>
                                <a:lnTo>
                                  <a:pt x="0" y="1404150"/>
                                </a:lnTo>
                                <a:lnTo>
                                  <a:pt x="0" y="1485125"/>
                                </a:lnTo>
                                <a:lnTo>
                                  <a:pt x="0" y="1613801"/>
                                </a:lnTo>
                                <a:lnTo>
                                  <a:pt x="0" y="1742478"/>
                                </a:lnTo>
                                <a:lnTo>
                                  <a:pt x="0" y="1871154"/>
                                </a:lnTo>
                                <a:lnTo>
                                  <a:pt x="5778" y="1871154"/>
                                </a:lnTo>
                                <a:lnTo>
                                  <a:pt x="5778" y="1275473"/>
                                </a:lnTo>
                                <a:lnTo>
                                  <a:pt x="5778" y="1146797"/>
                                </a:lnTo>
                                <a:close/>
                              </a:path>
                              <a:path w="6251575" h="4050665">
                                <a:moveTo>
                                  <a:pt x="5778" y="807046"/>
                                </a:moveTo>
                                <a:lnTo>
                                  <a:pt x="0" y="807046"/>
                                </a:lnTo>
                                <a:lnTo>
                                  <a:pt x="0" y="889431"/>
                                </a:lnTo>
                                <a:lnTo>
                                  <a:pt x="0" y="1018082"/>
                                </a:lnTo>
                                <a:lnTo>
                                  <a:pt x="0" y="1146759"/>
                                </a:lnTo>
                                <a:lnTo>
                                  <a:pt x="5778" y="1146759"/>
                                </a:lnTo>
                                <a:lnTo>
                                  <a:pt x="5778" y="1018108"/>
                                </a:lnTo>
                                <a:lnTo>
                                  <a:pt x="5778" y="889457"/>
                                </a:lnTo>
                                <a:lnTo>
                                  <a:pt x="5778" y="807046"/>
                                </a:lnTo>
                                <a:close/>
                              </a:path>
                              <a:path w="6251575" h="4050665">
                                <a:moveTo>
                                  <a:pt x="5778" y="726059"/>
                                </a:moveTo>
                                <a:lnTo>
                                  <a:pt x="0" y="726059"/>
                                </a:lnTo>
                                <a:lnTo>
                                  <a:pt x="0" y="807034"/>
                                </a:lnTo>
                                <a:lnTo>
                                  <a:pt x="5778" y="807034"/>
                                </a:lnTo>
                                <a:lnTo>
                                  <a:pt x="5778" y="726059"/>
                                </a:lnTo>
                                <a:close/>
                              </a:path>
                              <a:path w="6251575" h="4050665">
                                <a:moveTo>
                                  <a:pt x="5778" y="258876"/>
                                </a:moveTo>
                                <a:lnTo>
                                  <a:pt x="0" y="258876"/>
                                </a:lnTo>
                                <a:lnTo>
                                  <a:pt x="0" y="387489"/>
                                </a:lnTo>
                                <a:lnTo>
                                  <a:pt x="0" y="387553"/>
                                </a:lnTo>
                                <a:lnTo>
                                  <a:pt x="0" y="726008"/>
                                </a:lnTo>
                                <a:lnTo>
                                  <a:pt x="5778" y="726008"/>
                                </a:lnTo>
                                <a:lnTo>
                                  <a:pt x="5778" y="387489"/>
                                </a:lnTo>
                                <a:lnTo>
                                  <a:pt x="5778" y="258876"/>
                                </a:lnTo>
                                <a:close/>
                              </a:path>
                              <a:path w="6251575" h="4050665">
                                <a:moveTo>
                                  <a:pt x="5778" y="130098"/>
                                </a:moveTo>
                                <a:lnTo>
                                  <a:pt x="0" y="130098"/>
                                </a:lnTo>
                                <a:lnTo>
                                  <a:pt x="0" y="258775"/>
                                </a:lnTo>
                                <a:lnTo>
                                  <a:pt x="5778" y="258775"/>
                                </a:lnTo>
                                <a:lnTo>
                                  <a:pt x="5778" y="130098"/>
                                </a:lnTo>
                                <a:close/>
                              </a:path>
                              <a:path w="6251575" h="4050665">
                                <a:moveTo>
                                  <a:pt x="6251422" y="3477831"/>
                                </a:moveTo>
                                <a:lnTo>
                                  <a:pt x="6245644" y="3477831"/>
                                </a:lnTo>
                                <a:lnTo>
                                  <a:pt x="6245644" y="3586213"/>
                                </a:lnTo>
                                <a:lnTo>
                                  <a:pt x="6245644" y="3694646"/>
                                </a:lnTo>
                                <a:lnTo>
                                  <a:pt x="6245644" y="3775621"/>
                                </a:lnTo>
                                <a:lnTo>
                                  <a:pt x="6245644" y="3904297"/>
                                </a:lnTo>
                                <a:lnTo>
                                  <a:pt x="6251422" y="3904297"/>
                                </a:lnTo>
                                <a:lnTo>
                                  <a:pt x="6251422" y="3775621"/>
                                </a:lnTo>
                                <a:lnTo>
                                  <a:pt x="6251422" y="3694646"/>
                                </a:lnTo>
                                <a:lnTo>
                                  <a:pt x="6251422" y="3586276"/>
                                </a:lnTo>
                                <a:lnTo>
                                  <a:pt x="6251422" y="3477831"/>
                                </a:lnTo>
                                <a:close/>
                              </a:path>
                              <a:path w="6251575" h="4050665">
                                <a:moveTo>
                                  <a:pt x="6251422" y="3260966"/>
                                </a:moveTo>
                                <a:lnTo>
                                  <a:pt x="6245644" y="3260966"/>
                                </a:lnTo>
                                <a:lnTo>
                                  <a:pt x="6245644" y="3369386"/>
                                </a:lnTo>
                                <a:lnTo>
                                  <a:pt x="6245644" y="3477818"/>
                                </a:lnTo>
                                <a:lnTo>
                                  <a:pt x="6251422" y="3477818"/>
                                </a:lnTo>
                                <a:lnTo>
                                  <a:pt x="6251422" y="3369386"/>
                                </a:lnTo>
                                <a:lnTo>
                                  <a:pt x="6251422" y="3260966"/>
                                </a:lnTo>
                                <a:close/>
                              </a:path>
                              <a:path w="6251575" h="4050665">
                                <a:moveTo>
                                  <a:pt x="6251422" y="2576792"/>
                                </a:moveTo>
                                <a:lnTo>
                                  <a:pt x="6245644" y="2576792"/>
                                </a:lnTo>
                                <a:lnTo>
                                  <a:pt x="6245644" y="2705760"/>
                                </a:lnTo>
                                <a:lnTo>
                                  <a:pt x="6245644" y="2834436"/>
                                </a:lnTo>
                                <a:lnTo>
                                  <a:pt x="6245644" y="2963113"/>
                                </a:lnTo>
                                <a:lnTo>
                                  <a:pt x="6245644" y="3044075"/>
                                </a:lnTo>
                                <a:lnTo>
                                  <a:pt x="6245644" y="3152508"/>
                                </a:lnTo>
                                <a:lnTo>
                                  <a:pt x="6245644" y="3260953"/>
                                </a:lnTo>
                                <a:lnTo>
                                  <a:pt x="6251422" y="3260953"/>
                                </a:lnTo>
                                <a:lnTo>
                                  <a:pt x="6251422" y="2705760"/>
                                </a:lnTo>
                                <a:lnTo>
                                  <a:pt x="6251422" y="2576792"/>
                                </a:lnTo>
                                <a:close/>
                              </a:path>
                              <a:path w="6251575" h="4050665">
                                <a:moveTo>
                                  <a:pt x="6251422" y="2128520"/>
                                </a:moveTo>
                                <a:lnTo>
                                  <a:pt x="6245644" y="2128520"/>
                                </a:lnTo>
                                <a:lnTo>
                                  <a:pt x="6245644" y="2236952"/>
                                </a:lnTo>
                                <a:lnTo>
                                  <a:pt x="6245644" y="2319363"/>
                                </a:lnTo>
                                <a:lnTo>
                                  <a:pt x="6245644" y="2448039"/>
                                </a:lnTo>
                                <a:lnTo>
                                  <a:pt x="6245644" y="2576715"/>
                                </a:lnTo>
                                <a:lnTo>
                                  <a:pt x="6251422" y="2576715"/>
                                </a:lnTo>
                                <a:lnTo>
                                  <a:pt x="6251422" y="2448039"/>
                                </a:lnTo>
                                <a:lnTo>
                                  <a:pt x="6251422" y="2319363"/>
                                </a:lnTo>
                                <a:lnTo>
                                  <a:pt x="6251422" y="2236952"/>
                                </a:lnTo>
                                <a:lnTo>
                                  <a:pt x="6251422" y="2128520"/>
                                </a:lnTo>
                                <a:close/>
                              </a:path>
                              <a:path w="6251575" h="4050665">
                                <a:moveTo>
                                  <a:pt x="6251422" y="1871167"/>
                                </a:moveTo>
                                <a:lnTo>
                                  <a:pt x="6245644" y="1871167"/>
                                </a:lnTo>
                                <a:lnTo>
                                  <a:pt x="6245644" y="1999830"/>
                                </a:lnTo>
                                <a:lnTo>
                                  <a:pt x="6245644" y="2128507"/>
                                </a:lnTo>
                                <a:lnTo>
                                  <a:pt x="6251422" y="2128507"/>
                                </a:lnTo>
                                <a:lnTo>
                                  <a:pt x="6251422" y="1999830"/>
                                </a:lnTo>
                                <a:lnTo>
                                  <a:pt x="6251422" y="1871167"/>
                                </a:lnTo>
                                <a:close/>
                              </a:path>
                              <a:path w="6251575" h="4050665">
                                <a:moveTo>
                                  <a:pt x="6251422" y="1146797"/>
                                </a:moveTo>
                                <a:lnTo>
                                  <a:pt x="6245644" y="1146797"/>
                                </a:lnTo>
                                <a:lnTo>
                                  <a:pt x="6245644" y="1275473"/>
                                </a:lnTo>
                                <a:lnTo>
                                  <a:pt x="6245644" y="1404150"/>
                                </a:lnTo>
                                <a:lnTo>
                                  <a:pt x="6245644" y="1485125"/>
                                </a:lnTo>
                                <a:lnTo>
                                  <a:pt x="6245644" y="1613801"/>
                                </a:lnTo>
                                <a:lnTo>
                                  <a:pt x="6245644" y="1742478"/>
                                </a:lnTo>
                                <a:lnTo>
                                  <a:pt x="6245644" y="1871154"/>
                                </a:lnTo>
                                <a:lnTo>
                                  <a:pt x="6251422" y="1871154"/>
                                </a:lnTo>
                                <a:lnTo>
                                  <a:pt x="6251422" y="1275473"/>
                                </a:lnTo>
                                <a:lnTo>
                                  <a:pt x="6251422" y="1146797"/>
                                </a:lnTo>
                                <a:close/>
                              </a:path>
                              <a:path w="6251575" h="4050665">
                                <a:moveTo>
                                  <a:pt x="6251422" y="807046"/>
                                </a:moveTo>
                                <a:lnTo>
                                  <a:pt x="6245644" y="807046"/>
                                </a:lnTo>
                                <a:lnTo>
                                  <a:pt x="6245644" y="889431"/>
                                </a:lnTo>
                                <a:lnTo>
                                  <a:pt x="6245644" y="1018082"/>
                                </a:lnTo>
                                <a:lnTo>
                                  <a:pt x="6245644" y="1146759"/>
                                </a:lnTo>
                                <a:lnTo>
                                  <a:pt x="6251422" y="1146759"/>
                                </a:lnTo>
                                <a:lnTo>
                                  <a:pt x="6251422" y="1018108"/>
                                </a:lnTo>
                                <a:lnTo>
                                  <a:pt x="6251422" y="889457"/>
                                </a:lnTo>
                                <a:lnTo>
                                  <a:pt x="6251422" y="807046"/>
                                </a:lnTo>
                                <a:close/>
                              </a:path>
                              <a:path w="6251575" h="4050665">
                                <a:moveTo>
                                  <a:pt x="6251422" y="726059"/>
                                </a:moveTo>
                                <a:lnTo>
                                  <a:pt x="6245644" y="726059"/>
                                </a:lnTo>
                                <a:lnTo>
                                  <a:pt x="6245644" y="807034"/>
                                </a:lnTo>
                                <a:lnTo>
                                  <a:pt x="6251422" y="807034"/>
                                </a:lnTo>
                                <a:lnTo>
                                  <a:pt x="6251422" y="726059"/>
                                </a:lnTo>
                                <a:close/>
                              </a:path>
                              <a:path w="6251575" h="4050665">
                                <a:moveTo>
                                  <a:pt x="6251422" y="258876"/>
                                </a:moveTo>
                                <a:lnTo>
                                  <a:pt x="6245644" y="258876"/>
                                </a:lnTo>
                                <a:lnTo>
                                  <a:pt x="6245644" y="387489"/>
                                </a:lnTo>
                                <a:lnTo>
                                  <a:pt x="6245644" y="387553"/>
                                </a:lnTo>
                                <a:lnTo>
                                  <a:pt x="6245644" y="726008"/>
                                </a:lnTo>
                                <a:lnTo>
                                  <a:pt x="6251422" y="726008"/>
                                </a:lnTo>
                                <a:lnTo>
                                  <a:pt x="6251422" y="387489"/>
                                </a:lnTo>
                                <a:lnTo>
                                  <a:pt x="6251422" y="258876"/>
                                </a:lnTo>
                                <a:close/>
                              </a:path>
                              <a:path w="6251575" h="4050665">
                                <a:moveTo>
                                  <a:pt x="6251422" y="0"/>
                                </a:moveTo>
                                <a:lnTo>
                                  <a:pt x="6245644" y="0"/>
                                </a:lnTo>
                                <a:lnTo>
                                  <a:pt x="6245644" y="130098"/>
                                </a:lnTo>
                                <a:lnTo>
                                  <a:pt x="6245644" y="258775"/>
                                </a:lnTo>
                                <a:lnTo>
                                  <a:pt x="6251422" y="258775"/>
                                </a:lnTo>
                                <a:lnTo>
                                  <a:pt x="6251422" y="130124"/>
                                </a:lnTo>
                                <a:lnTo>
                                  <a:pt x="6251422" y="0"/>
                                </a:lnTo>
                                <a:close/>
                              </a:path>
                              <a:path w="6251575" h="4050665">
                                <a:moveTo>
                                  <a:pt x="6251448" y="4044556"/>
                                </a:moveTo>
                                <a:lnTo>
                                  <a:pt x="6245644" y="4044556"/>
                                </a:lnTo>
                                <a:lnTo>
                                  <a:pt x="5778" y="4044556"/>
                                </a:lnTo>
                                <a:lnTo>
                                  <a:pt x="0" y="4044556"/>
                                </a:lnTo>
                                <a:lnTo>
                                  <a:pt x="0" y="4050322"/>
                                </a:lnTo>
                                <a:lnTo>
                                  <a:pt x="5778" y="4050322"/>
                                </a:lnTo>
                                <a:lnTo>
                                  <a:pt x="6245644" y="4050322"/>
                                </a:lnTo>
                                <a:lnTo>
                                  <a:pt x="6251422" y="4050322"/>
                                </a:lnTo>
                                <a:lnTo>
                                  <a:pt x="6251448" y="4044556"/>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36296" y="8702471"/>
                            <a:ext cx="6251575" cy="140335"/>
                          </a:xfrm>
                          <a:custGeom>
                            <a:avLst/>
                            <a:gdLst/>
                            <a:ahLst/>
                            <a:cxnLst/>
                            <a:rect l="l" t="t" r="r" b="b"/>
                            <a:pathLst>
                              <a:path w="6251575" h="140335">
                                <a:moveTo>
                                  <a:pt x="5778" y="0"/>
                                </a:moveTo>
                                <a:lnTo>
                                  <a:pt x="0" y="0"/>
                                </a:lnTo>
                                <a:lnTo>
                                  <a:pt x="0" y="140233"/>
                                </a:lnTo>
                                <a:lnTo>
                                  <a:pt x="5778" y="140233"/>
                                </a:lnTo>
                                <a:lnTo>
                                  <a:pt x="5778" y="0"/>
                                </a:lnTo>
                                <a:close/>
                              </a:path>
                              <a:path w="6251575" h="140335">
                                <a:moveTo>
                                  <a:pt x="6251422" y="0"/>
                                </a:moveTo>
                                <a:lnTo>
                                  <a:pt x="6245644" y="0"/>
                                </a:lnTo>
                                <a:lnTo>
                                  <a:pt x="6245644" y="140233"/>
                                </a:lnTo>
                                <a:lnTo>
                                  <a:pt x="6251422" y="140233"/>
                                </a:lnTo>
                                <a:lnTo>
                                  <a:pt x="6251422" y="0"/>
                                </a:lnTo>
                                <a:close/>
                              </a:path>
                            </a:pathLst>
                          </a:custGeom>
                          <a:solidFill>
                            <a:srgbClr val="000000"/>
                          </a:solidFill>
                        </wps:spPr>
                        <wps:bodyPr wrap="square" lIns="0" tIns="0" rIns="0" bIns="0" rtlCol="0">
                          <a:prstTxWarp prst="textNoShape">
                            <a:avLst/>
                          </a:prstTxWarp>
                          <a:noAutofit/>
                        </wps:bodyPr>
                      </wps:wsp>
                      <wps:wsp>
                        <wps:cNvPr id="480" name="Graphic 480"/>
                        <wps:cNvSpPr/>
                        <wps:spPr>
                          <a:xfrm>
                            <a:off x="0" y="0"/>
                            <a:ext cx="6325235" cy="776605"/>
                          </a:xfrm>
                          <a:custGeom>
                            <a:avLst/>
                            <a:gdLst/>
                            <a:ahLst/>
                            <a:cxnLst/>
                            <a:rect l="l" t="t" r="r" b="b"/>
                            <a:pathLst>
                              <a:path w="6325235" h="776605">
                                <a:moveTo>
                                  <a:pt x="6325235" y="0"/>
                                </a:moveTo>
                                <a:lnTo>
                                  <a:pt x="0" y="0"/>
                                </a:lnTo>
                                <a:lnTo>
                                  <a:pt x="0" y="776274"/>
                                </a:lnTo>
                                <a:lnTo>
                                  <a:pt x="6325235" y="776274"/>
                                </a:lnTo>
                                <a:lnTo>
                                  <a:pt x="6325235" y="0"/>
                                </a:lnTo>
                                <a:close/>
                              </a:path>
                            </a:pathLst>
                          </a:custGeom>
                          <a:solidFill>
                            <a:srgbClr val="FFFFFF"/>
                          </a:solidFill>
                        </wps:spPr>
                        <wps:bodyPr wrap="square" lIns="0" tIns="0" rIns="0" bIns="0" rtlCol="0">
                          <a:prstTxWarp prst="textNoShape">
                            <a:avLst/>
                          </a:prstTxWarp>
                          <a:noAutofit/>
                        </wps:bodyPr>
                      </wps:wsp>
                      <wps:wsp>
                        <wps:cNvPr id="481" name="Graphic 481"/>
                        <wps:cNvSpPr/>
                        <wps:spPr>
                          <a:xfrm>
                            <a:off x="39179" y="112699"/>
                            <a:ext cx="6246495" cy="603250"/>
                          </a:xfrm>
                          <a:custGeom>
                            <a:avLst/>
                            <a:gdLst/>
                            <a:ahLst/>
                            <a:cxnLst/>
                            <a:rect l="l" t="t" r="r" b="b"/>
                            <a:pathLst>
                              <a:path w="6246495" h="603250">
                                <a:moveTo>
                                  <a:pt x="6245987" y="0"/>
                                </a:moveTo>
                                <a:lnTo>
                                  <a:pt x="0" y="0"/>
                                </a:lnTo>
                                <a:lnTo>
                                  <a:pt x="0" y="602678"/>
                                </a:lnTo>
                                <a:lnTo>
                                  <a:pt x="6245987" y="602678"/>
                                </a:lnTo>
                                <a:lnTo>
                                  <a:pt x="6245987" y="0"/>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2" name="Image 482"/>
                          <pic:cNvPicPr/>
                        </pic:nvPicPr>
                        <pic:blipFill>
                          <a:blip r:embed="rId90" cstate="print"/>
                          <a:stretch>
                            <a:fillRect/>
                          </a:stretch>
                        </pic:blipFill>
                        <pic:spPr>
                          <a:xfrm>
                            <a:off x="2975698" y="145922"/>
                            <a:ext cx="360413" cy="401624"/>
                          </a:xfrm>
                          <a:prstGeom prst="rect">
                            <a:avLst/>
                          </a:prstGeom>
                        </pic:spPr>
                      </pic:pic>
                      <wps:wsp>
                        <wps:cNvPr id="483" name="Textbox 483"/>
                        <wps:cNvSpPr txBox="1"/>
                        <wps:spPr>
                          <a:xfrm>
                            <a:off x="1695538" y="227662"/>
                            <a:ext cx="1214120" cy="225425"/>
                          </a:xfrm>
                          <a:prstGeom prst="rect">
                            <a:avLst/>
                          </a:prstGeom>
                        </wps:spPr>
                        <wps:txbx>
                          <w:txbxContent>
                            <w:p>
                              <w:pPr>
                                <w:spacing w:line="354" w:lineRule="exact" w:before="0"/>
                                <w:ind w:left="0" w:right="0" w:firstLine="0"/>
                                <w:jc w:val="left"/>
                                <w:rPr>
                                  <w:sz w:val="32"/>
                                </w:rPr>
                              </w:pPr>
                              <w:r>
                                <w:rPr>
                                  <w:color w:val="231F20"/>
                                  <w:spacing w:val="25"/>
                                  <w:sz w:val="32"/>
                                </w:rPr>
                                <w:t>GAZZETTA</w:t>
                              </w:r>
                            </w:p>
                          </w:txbxContent>
                        </wps:txbx>
                        <wps:bodyPr wrap="square" lIns="0" tIns="0" rIns="0" bIns="0" rtlCol="0">
                          <a:noAutofit/>
                        </wps:bodyPr>
                      </wps:wsp>
                      <wps:wsp>
                        <wps:cNvPr id="484" name="Textbox 484"/>
                        <wps:cNvSpPr txBox="1"/>
                        <wps:spPr>
                          <a:xfrm>
                            <a:off x="3419966" y="227662"/>
                            <a:ext cx="1252855" cy="225425"/>
                          </a:xfrm>
                          <a:prstGeom prst="rect">
                            <a:avLst/>
                          </a:prstGeom>
                        </wps:spPr>
                        <wps:txbx>
                          <w:txbxContent>
                            <w:p>
                              <w:pPr>
                                <w:spacing w:line="354" w:lineRule="exact" w:before="0"/>
                                <w:ind w:left="0" w:right="0" w:firstLine="0"/>
                                <w:jc w:val="left"/>
                                <w:rPr>
                                  <w:sz w:val="32"/>
                                </w:rPr>
                              </w:pPr>
                              <w:r>
                                <w:rPr>
                                  <w:color w:val="231F20"/>
                                  <w:spacing w:val="29"/>
                                  <w:sz w:val="32"/>
                                </w:rPr>
                                <w:t>UFFICIALE </w:t>
                              </w:r>
                            </w:p>
                          </w:txbxContent>
                        </wps:txbx>
                        <wps:bodyPr wrap="square" lIns="0" tIns="0" rIns="0" bIns="0" rtlCol="0">
                          <a:noAutofit/>
                        </wps:bodyPr>
                      </wps:wsp>
                      <wps:wsp>
                        <wps:cNvPr id="485" name="Textbox 485"/>
                        <wps:cNvSpPr txBox="1"/>
                        <wps:spPr>
                          <a:xfrm>
                            <a:off x="2162390" y="548549"/>
                            <a:ext cx="2031364" cy="140970"/>
                          </a:xfrm>
                          <a:prstGeom prst="rect">
                            <a:avLst/>
                          </a:prstGeom>
                        </wps:spPr>
                        <wps:txbx>
                          <w:txbxContent>
                            <w:p>
                              <w:pPr>
                                <w:spacing w:line="221" w:lineRule="exact" w:before="0"/>
                                <w:ind w:left="0" w:right="0" w:firstLine="0"/>
                                <w:jc w:val="left"/>
                                <w:rPr>
                                  <w:sz w:val="20"/>
                                </w:rPr>
                              </w:pPr>
                              <w:r>
                                <w:rPr>
                                  <w:color w:val="231F20"/>
                                  <w:sz w:val="20"/>
                                </w:rPr>
                                <w:t>DELLA</w:t>
                              </w:r>
                              <w:r>
                                <w:rPr>
                                  <w:color w:val="231F20"/>
                                  <w:spacing w:val="63"/>
                                  <w:w w:val="150"/>
                                  <w:sz w:val="20"/>
                                </w:rPr>
                                <w:t> </w:t>
                              </w:r>
                              <w:r>
                                <w:rPr>
                                  <w:color w:val="231F20"/>
                                  <w:sz w:val="20"/>
                                </w:rPr>
                                <w:t>REPUBBLICA</w:t>
                              </w:r>
                              <w:r>
                                <w:rPr>
                                  <w:color w:val="231F20"/>
                                  <w:spacing w:val="64"/>
                                  <w:w w:val="150"/>
                                  <w:sz w:val="20"/>
                                </w:rPr>
                                <w:t> </w:t>
                              </w:r>
                              <w:r>
                                <w:rPr>
                                  <w:color w:val="231F20"/>
                                  <w:spacing w:val="-2"/>
                                  <w:sz w:val="20"/>
                                </w:rPr>
                                <w:t>ITALIANA</w:t>
                              </w:r>
                            </w:p>
                          </w:txbxContent>
                        </wps:txbx>
                        <wps:bodyPr wrap="square" lIns="0" tIns="0" rIns="0" bIns="0" rtlCol="0">
                          <a:noAutofit/>
                        </wps:bodyPr>
                      </wps:wsp>
                    </wpg:wgp>
                  </a:graphicData>
                </a:graphic>
              </wp:anchor>
            </w:drawing>
          </mc:Choice>
          <mc:Fallback>
            <w:pict>
              <v:group style="position:absolute;margin-left:49.039001pt;margin-top:52.905998pt;width:498.05pt;height:696.75pt;mso-position-horizontal-relative:page;mso-position-vertical-relative:page;z-index:-18478080" id="docshapegroup166" coordorigin="981,1058" coordsize="9961,13935">
                <v:shape style="position:absolute;left:5676;top:1326;width:568;height:628" type="#_x0000_t75" id="docshape167" stroked="false">
                  <v:imagedata r:id="rId89" o:title=""/>
                </v:shape>
                <v:shape style="position:absolute;left:1037;top:2281;width:9845;height:6538" id="docshape168" coordorigin="1038,2282" coordsize="9845,6538" path="m1047,8614l1038,8614,1038,8819,1047,8819,1047,8614xm1047,8157l1038,8157,1038,8284,1038,8284,1038,8412,1038,8412,1038,8614,1047,8614,1047,8412,1047,8412,1047,8284,1047,8284,1047,8157xm1047,7827l1038,7827,1038,8029,1038,8029,1038,8157,1047,8157,1047,8029,1047,8029,1047,7827xm1047,7494l1038,7494,1038,7697,1038,7697,1038,7826,1047,7826,1047,7697,1047,7697,1047,7494xm1047,6481l1038,6481,1038,6684,1038,6684,1038,6886,1038,6886,1038,7089,1038,7089,1038,7291,1038,7291,1038,7494,1047,7494,1047,7291,1047,7291,1047,7089,1047,7089,1047,6886,1047,6886,1047,6684,1047,6684,1047,6481xm1047,5670l1038,5670,1038,5873,1038,5873,1038,6076,1038,6076,1038,6278,1038,6278,1038,6481,1047,6481,1047,6278,1047,6278,1047,6076,1047,6076,1047,5873,1047,5873,1047,5670xm1047,5467l1038,5467,1038,5670,1047,5670,1047,5467xm1047,4857l1038,4857,1038,5062,1038,5062,1038,5264,1038,5264,1038,5467,1047,5467,1047,5264,1047,5264,1047,5062,1047,5062,1047,4857xm1047,3844l1038,3844,1038,4046,1038,4046,1038,4249,1038,4249,1038,4452,1038,4452,1038,4654,1038,4654,1038,4857,1047,4857,1047,4654,1047,4654,1047,4452,1047,4452,1047,4249,1047,4249,1047,4046,1047,4046,1047,3844xm1047,3268l1038,3268,1038,3438,1038,3438,1038,3641,1038,3641,1038,3844,1047,3844,1047,3641,1047,3641,1047,3438,1047,3438,1047,3268xm1047,3140l1038,3140,1038,3268,1047,3268,1047,3140xm1047,2776l1038,2776,1038,2905,1038,2906,1038,3140,1047,3140,1047,2906,1047,2905,1047,2776xm1047,2541l1038,2541,1038,2776,1047,2776,1047,2541xm10883,8614l10874,8614,10874,8819,10883,8819,10883,8614xm10883,8157l10874,8157,10874,8284,10874,8284,10874,8412,10874,8412,10874,8614,10883,8614,10883,8412,10883,8412,10883,8284,10883,8284,10883,8157xm10883,7827l10874,7827,10874,8029,10874,8029,10874,8157,10883,8157,10883,8029,10883,8029,10883,7827xm10883,7494l10874,7494,10874,7697,10874,7697,10874,7826,10883,7826,10883,7697,10883,7697,10883,7494xm10883,6481l10874,6481,10874,6684,10874,6684,10874,6886,10874,6886,10874,7089,10874,7089,10874,7291,10874,7291,10874,7494,10883,7494,10883,7291,10883,7291,10883,7089,10883,7089,10883,6886,10883,6886,10883,6684,10883,6684,10883,6481xm10883,5670l10874,5670,10874,5873,10874,5873,10874,6076,10874,6076,10874,6278,10874,6278,10874,6481,10883,6481,10883,6278,10883,6278,10883,6076,10883,6076,10883,5873,10883,5873,10883,5670xm10883,5467l10874,5467,10874,5670,10883,5670,10883,5467xm10883,4857l10874,4857,10874,5062,10874,5062,10874,5264,10874,5264,10874,5467,10883,5467,10883,5264,10883,5264,10883,5062,10883,5062,10883,4857xm10883,3844l10874,3844,10874,4046,10874,4046,10874,4249,10874,4249,10874,4452,10874,4452,10874,4654,10874,4654,10874,4857,10883,4857,10883,4654,10883,4654,10883,4452,10883,4452,10883,4249,10883,4249,10883,4046,10883,4046,10883,3844xm10883,3268l10874,3268,10874,3438,10874,3438,10874,3641,10874,3641,10874,3844,10883,3844,10883,3641,10883,3641,10883,3438,10883,3438,10883,3268xm10883,3140l10874,3140,10874,3268,10883,3268,10883,3140xm10883,2776l10874,2776,10874,2905,10874,2906,10874,3140,10883,3140,10883,2906,10883,2905,10883,2776xm10883,2541l10874,2541,10874,2776,10883,2776,10883,2541xm10883,2282l10883,2282,10874,2282,1047,2282,1038,2282,1038,2291,1038,2291,1038,2541,1047,2541,1047,2291,10874,2291,10874,2541,10883,2541,10883,2291,10883,2291,10883,2282xe" filled="true" fillcolor="#000000" stroked="false">
                  <v:path arrowok="t"/>
                  <v:fill type="solid"/>
                </v:shape>
                <v:shape style="position:absolute;left:1037;top:8614;width:9845;height:6379" id="docshape169" coordorigin="1038,8614" coordsize="9845,6379" path="m1047,14763l1038,14763,1038,14984,1047,14984,1047,14763xm1047,14091l1038,14091,1038,14262,1038,14262,1038,14433,1038,14560,1038,14763,1047,14763,1047,14560,1047,14433,1047,14262,1047,14262,1047,14091xm1047,13750l1038,13750,1038,13920,1038,14091,1047,14091,1047,13920,1047,13750xm1047,12672l1038,12672,1038,12875,1038,13078,1038,13281,1038,13408,1038,13579,1038,13750,1047,13750,1047,13579,1047,13408,1047,13281,1047,13078,1047,12875,1047,12672xm1047,11966l1038,11966,1038,12137,1038,12267,1038,12469,1038,12672,1047,12672,1047,12469,1047,12267,1047,12137,1047,11966xm1047,11561l1038,11561,1038,11764,1038,11966,1047,11966,1047,11764,1047,11561xm1047,10420l1038,10420,1038,10623,1038,10826,1038,10953,1038,11156,1038,11358,1038,11561,1047,11561,1047,11358,1047,11156,1047,10953,1047,10826,1047,10623,1047,10420xm1047,9885l1038,9885,1038,10015,1038,10015,1038,10218,1038,10218,1038,10420,1047,10420,1047,10218,1047,10218,1047,10015,1047,10015,1047,9885xm1047,9758l1038,9758,1038,9885,1047,9885,1047,9758xm1047,9022l1038,9022,1038,9224,1038,9225,1038,9427,1038,9428,1038,9555,1038,9555,1038,9758,1047,9758,1047,9555,1047,9555,1047,9428,1047,9427,1047,9225,1047,9224,1047,9022xm1047,8819l1038,8819,1038,9022,1047,9022,1047,8819xm10883,14091l10874,14091,10874,14262,10874,14262,10874,14433,10874,14560,10874,14763,10883,14763,10883,14560,10883,14433,10883,14262,10883,14262,10883,14091xm10883,13750l10874,13750,10874,13920,10874,14091,10883,14091,10883,13920,10883,13750xm10883,12672l10874,12672,10874,12875,10874,13078,10874,13281,10874,13408,10874,13579,10874,13750,10883,13750,10883,13579,10883,13408,10883,13281,10883,13078,10883,12875,10883,12672xm10883,11966l10874,11966,10874,12137,10874,12267,10874,12469,10874,12672,10883,12672,10883,12469,10883,12267,10883,12137,10883,11966xm10883,11561l10874,11561,10874,11764,10874,11966,10883,11966,10883,11764,10883,11561xm10883,10420l10874,10420,10874,10623,10874,10826,10874,10953,10874,11156,10874,11358,10874,11561,10883,11561,10883,11358,10883,11156,10883,10953,10883,10826,10883,10623,10883,10420xm10883,9885l10874,9885,10874,10015,10874,10015,10874,10218,10874,10218,10874,10420,10883,10420,10883,10218,10883,10218,10883,10015,10883,10015,10883,9885xm10883,9758l10874,9758,10874,9885,10883,9885,10883,9758xm10883,9022l10874,9022,10874,9224,10874,9225,10874,9427,10874,9428,10874,9555,10874,9555,10874,9758,10883,9758,10883,9555,10883,9555,10883,9428,10883,9427,10883,9225,10883,9224,10883,9022xm10883,8614l10874,8614,10874,8819,10874,8819,10874,9022,10883,9022,10883,8819,10883,8819,10883,8614xm10883,14984l10883,14984,10874,14984,1047,14984,1038,14984,1038,14993,1047,14993,10874,14993,10883,14993,10883,14993,10883,14984xe" filled="true" fillcolor="#000000" stroked="false">
                  <v:path arrowok="t"/>
                  <v:fill type="solid"/>
                </v:shape>
                <v:shape style="position:absolute;left:1037;top:14762;width:9845;height:221" id="docshape170" coordorigin="1038,14763" coordsize="9845,221" path="m1047,14763l1038,14763,1038,14984,1047,14984,1047,14763xm10883,14763l10874,14763,10874,14984,10883,14984,10883,14763xe" filled="true" fillcolor="#000000" stroked="false">
                  <v:path arrowok="t"/>
                  <v:fill type="solid"/>
                </v:shape>
                <v:rect style="position:absolute;left:980;top:1058;width:9961;height:1223" id="docshape171" filled="true" fillcolor="#ffffff" stroked="false">
                  <v:fill type="solid"/>
                </v:rect>
                <v:rect style="position:absolute;left:1042;top:1235;width:9837;height:950" id="docshape172" filled="false" stroked="true" strokeweight=".5pt" strokecolor="#231f20">
                  <v:stroke dashstyle="solid"/>
                </v:rect>
                <v:shape style="position:absolute;left:5666;top:1287;width:568;height:633" type="#_x0000_t75" id="docshape173" stroked="false">
                  <v:imagedata r:id="rId90" o:title=""/>
                </v:shape>
                <v:shape style="position:absolute;left:3650;top:1416;width:1912;height:355" type="#_x0000_t202" id="docshape174" filled="false" stroked="false">
                  <v:textbox inset="0,0,0,0">
                    <w:txbxContent>
                      <w:p>
                        <w:pPr>
                          <w:spacing w:line="354" w:lineRule="exact" w:before="0"/>
                          <w:ind w:left="0" w:right="0" w:firstLine="0"/>
                          <w:jc w:val="left"/>
                          <w:rPr>
                            <w:sz w:val="32"/>
                          </w:rPr>
                        </w:pPr>
                        <w:r>
                          <w:rPr>
                            <w:color w:val="231F20"/>
                            <w:spacing w:val="25"/>
                            <w:sz w:val="32"/>
                          </w:rPr>
                          <w:t>GAZZETTA</w:t>
                        </w:r>
                      </w:p>
                    </w:txbxContent>
                  </v:textbox>
                  <w10:wrap type="none"/>
                </v:shape>
                <v:shape style="position:absolute;left:6366;top:1416;width:1973;height:355" type="#_x0000_t202" id="docshape175" filled="false" stroked="false">
                  <v:textbox inset="0,0,0,0">
                    <w:txbxContent>
                      <w:p>
                        <w:pPr>
                          <w:spacing w:line="354" w:lineRule="exact" w:before="0"/>
                          <w:ind w:left="0" w:right="0" w:firstLine="0"/>
                          <w:jc w:val="left"/>
                          <w:rPr>
                            <w:sz w:val="32"/>
                          </w:rPr>
                        </w:pPr>
                        <w:r>
                          <w:rPr>
                            <w:color w:val="231F20"/>
                            <w:spacing w:val="29"/>
                            <w:sz w:val="32"/>
                          </w:rPr>
                          <w:t>UFFICIALE </w:t>
                        </w:r>
                      </w:p>
                    </w:txbxContent>
                  </v:textbox>
                  <w10:wrap type="none"/>
                </v:shape>
                <v:shape style="position:absolute;left:4386;top:1921;width:3199;height:222" type="#_x0000_t202" id="docshape176" filled="false" stroked="false">
                  <v:textbox inset="0,0,0,0">
                    <w:txbxContent>
                      <w:p>
                        <w:pPr>
                          <w:spacing w:line="221" w:lineRule="exact" w:before="0"/>
                          <w:ind w:left="0" w:right="0" w:firstLine="0"/>
                          <w:jc w:val="left"/>
                          <w:rPr>
                            <w:sz w:val="20"/>
                          </w:rPr>
                        </w:pPr>
                        <w:r>
                          <w:rPr>
                            <w:color w:val="231F20"/>
                            <w:sz w:val="20"/>
                          </w:rPr>
                          <w:t>DELLA</w:t>
                        </w:r>
                        <w:r>
                          <w:rPr>
                            <w:color w:val="231F20"/>
                            <w:spacing w:val="63"/>
                            <w:w w:val="150"/>
                            <w:sz w:val="20"/>
                          </w:rPr>
                          <w:t> </w:t>
                        </w:r>
                        <w:r>
                          <w:rPr>
                            <w:color w:val="231F20"/>
                            <w:sz w:val="20"/>
                          </w:rPr>
                          <w:t>REPUBBLICA</w:t>
                        </w:r>
                        <w:r>
                          <w:rPr>
                            <w:color w:val="231F20"/>
                            <w:spacing w:val="64"/>
                            <w:w w:val="150"/>
                            <w:sz w:val="20"/>
                          </w:rPr>
                          <w:t> </w:t>
                        </w:r>
                        <w:r>
                          <w:rPr>
                            <w:color w:val="231F20"/>
                            <w:spacing w:val="-2"/>
                            <w:sz w:val="20"/>
                          </w:rPr>
                          <w:t>ITALIANA</w:t>
                        </w:r>
                      </w:p>
                    </w:txbxContent>
                  </v:textbox>
                  <w10:wrap type="none"/>
                </v:shape>
                <w10:wrap type="none"/>
              </v:group>
            </w:pict>
          </mc:Fallback>
        </mc:AlternateContent>
      </w:r>
      <w:r>
        <w:rPr>
          <w:b/>
          <w:spacing w:val="-2"/>
          <w:sz w:val="18"/>
        </w:rPr>
        <w:t>N.B</w:t>
      </w:r>
      <w:r>
        <w:rPr>
          <w:spacing w:val="-2"/>
          <w:sz w:val="18"/>
        </w:rPr>
        <w:t>.:</w:t>
      </w:r>
      <w:r>
        <w:rPr>
          <w:spacing w:val="34"/>
          <w:sz w:val="18"/>
        </w:rPr>
        <w:t> </w:t>
      </w:r>
      <w:r>
        <w:rPr>
          <w:spacing w:val="-2"/>
          <w:sz w:val="18"/>
        </w:rPr>
        <w:t>L’abbonamento</w:t>
      </w:r>
      <w:r>
        <w:rPr>
          <w:spacing w:val="-6"/>
          <w:sz w:val="18"/>
        </w:rPr>
        <w:t> </w:t>
      </w:r>
      <w:r>
        <w:rPr>
          <w:spacing w:val="-2"/>
          <w:sz w:val="18"/>
        </w:rPr>
        <w:t>alla</w:t>
      </w:r>
      <w:r>
        <w:rPr>
          <w:spacing w:val="-5"/>
          <w:sz w:val="18"/>
        </w:rPr>
        <w:t> </w:t>
      </w:r>
      <w:r>
        <w:rPr>
          <w:spacing w:val="-2"/>
          <w:sz w:val="18"/>
        </w:rPr>
        <w:t>GURI</w:t>
      </w:r>
      <w:r>
        <w:rPr>
          <w:spacing w:val="-5"/>
          <w:sz w:val="18"/>
        </w:rPr>
        <w:t> </w:t>
      </w:r>
      <w:r>
        <w:rPr>
          <w:spacing w:val="-2"/>
          <w:sz w:val="18"/>
        </w:rPr>
        <w:t>tipo</w:t>
      </w:r>
      <w:r>
        <w:rPr>
          <w:spacing w:val="-7"/>
          <w:sz w:val="18"/>
        </w:rPr>
        <w:t> </w:t>
      </w:r>
      <w:r>
        <w:rPr>
          <w:spacing w:val="-2"/>
          <w:sz w:val="18"/>
        </w:rPr>
        <w:t>A</w:t>
      </w:r>
      <w:r>
        <w:rPr>
          <w:spacing w:val="-4"/>
          <w:sz w:val="18"/>
        </w:rPr>
        <w:t> </w:t>
      </w:r>
      <w:r>
        <w:rPr>
          <w:spacing w:val="-2"/>
          <w:sz w:val="18"/>
        </w:rPr>
        <w:t>ed</w:t>
      </w:r>
      <w:r>
        <w:rPr>
          <w:spacing w:val="-5"/>
          <w:sz w:val="18"/>
        </w:rPr>
        <w:t> </w:t>
      </w:r>
      <w:r>
        <w:rPr>
          <w:spacing w:val="-2"/>
          <w:sz w:val="18"/>
        </w:rPr>
        <w:t>F</w:t>
      </w:r>
      <w:r>
        <w:rPr>
          <w:spacing w:val="-5"/>
          <w:sz w:val="18"/>
        </w:rPr>
        <w:t> </w:t>
      </w:r>
      <w:r>
        <w:rPr>
          <w:spacing w:val="-2"/>
          <w:sz w:val="18"/>
        </w:rPr>
        <w:t>comprende</w:t>
      </w:r>
      <w:r>
        <w:rPr>
          <w:spacing w:val="-5"/>
          <w:sz w:val="18"/>
        </w:rPr>
        <w:t> </w:t>
      </w:r>
      <w:r>
        <w:rPr>
          <w:spacing w:val="-2"/>
          <w:sz w:val="18"/>
        </w:rPr>
        <w:t>gli</w:t>
      </w:r>
      <w:r>
        <w:rPr>
          <w:spacing w:val="-6"/>
          <w:sz w:val="18"/>
        </w:rPr>
        <w:t> </w:t>
      </w:r>
      <w:r>
        <w:rPr>
          <w:spacing w:val="-2"/>
          <w:sz w:val="18"/>
        </w:rPr>
        <w:t>indici</w:t>
      </w:r>
      <w:r>
        <w:rPr>
          <w:spacing w:val="-5"/>
          <w:sz w:val="18"/>
        </w:rPr>
        <w:t> </w:t>
      </w:r>
      <w:r>
        <w:rPr>
          <w:spacing w:val="-2"/>
          <w:sz w:val="18"/>
        </w:rPr>
        <w:t>mensili</w:t>
      </w:r>
    </w:p>
    <w:p>
      <w:pPr>
        <w:pStyle w:val="BodyText"/>
        <w:spacing w:before="171"/>
        <w:ind w:left="0"/>
        <w:jc w:val="left"/>
        <w:rPr>
          <w:sz w:val="18"/>
        </w:rPr>
      </w:pPr>
    </w:p>
    <w:p>
      <w:pPr>
        <w:spacing w:before="0" w:after="9"/>
        <w:ind w:left="511" w:right="0" w:firstLine="0"/>
        <w:jc w:val="left"/>
        <w:rPr>
          <w:sz w:val="18"/>
        </w:rPr>
      </w:pPr>
      <w:r>
        <w:rPr>
          <w:b/>
          <w:sz w:val="18"/>
        </w:rPr>
        <w:t>PREZZI</w:t>
      </w:r>
      <w:r>
        <w:rPr>
          <w:b/>
          <w:spacing w:val="-11"/>
          <w:sz w:val="18"/>
        </w:rPr>
        <w:t> </w:t>
      </w:r>
      <w:r>
        <w:rPr>
          <w:b/>
          <w:sz w:val="18"/>
        </w:rPr>
        <w:t>DI</w:t>
      </w:r>
      <w:r>
        <w:rPr>
          <w:b/>
          <w:spacing w:val="-9"/>
          <w:sz w:val="18"/>
        </w:rPr>
        <w:t> </w:t>
      </w:r>
      <w:r>
        <w:rPr>
          <w:b/>
          <w:sz w:val="18"/>
        </w:rPr>
        <w:t>VENDITA</w:t>
      </w:r>
      <w:r>
        <w:rPr>
          <w:b/>
          <w:spacing w:val="-9"/>
          <w:sz w:val="18"/>
        </w:rPr>
        <w:t> </w:t>
      </w:r>
      <w:r>
        <w:rPr>
          <w:b/>
          <w:sz w:val="18"/>
        </w:rPr>
        <w:t>A</w:t>
      </w:r>
      <w:r>
        <w:rPr>
          <w:b/>
          <w:spacing w:val="-10"/>
          <w:sz w:val="18"/>
        </w:rPr>
        <w:t> </w:t>
      </w:r>
      <w:r>
        <w:rPr>
          <w:b/>
          <w:sz w:val="18"/>
        </w:rPr>
        <w:t>FASCICOLI</w:t>
      </w:r>
      <w:r>
        <w:rPr>
          <w:b/>
          <w:spacing w:val="29"/>
          <w:sz w:val="18"/>
        </w:rPr>
        <w:t> </w:t>
      </w:r>
      <w:r>
        <w:rPr>
          <w:sz w:val="18"/>
        </w:rPr>
        <w:t>(oltre</w:t>
      </w:r>
      <w:r>
        <w:rPr>
          <w:spacing w:val="-9"/>
          <w:sz w:val="18"/>
        </w:rPr>
        <w:t> </w:t>
      </w:r>
      <w:r>
        <w:rPr>
          <w:sz w:val="18"/>
        </w:rPr>
        <w:t>le</w:t>
      </w:r>
      <w:r>
        <w:rPr>
          <w:spacing w:val="-10"/>
          <w:sz w:val="18"/>
        </w:rPr>
        <w:t> </w:t>
      </w:r>
      <w:r>
        <w:rPr>
          <w:sz w:val="18"/>
        </w:rPr>
        <w:t>spese</w:t>
      </w:r>
      <w:r>
        <w:rPr>
          <w:spacing w:val="-9"/>
          <w:sz w:val="18"/>
        </w:rPr>
        <w:t> </w:t>
      </w:r>
      <w:r>
        <w:rPr>
          <w:sz w:val="18"/>
        </w:rPr>
        <w:t>di</w:t>
      </w:r>
      <w:r>
        <w:rPr>
          <w:spacing w:val="-9"/>
          <w:sz w:val="18"/>
        </w:rPr>
        <w:t> </w:t>
      </w:r>
      <w:r>
        <w:rPr>
          <w:spacing w:val="-2"/>
          <w:sz w:val="18"/>
        </w:rPr>
        <w:t>spedizione)</w:t>
      </w:r>
    </w:p>
    <w:tbl>
      <w:tblPr>
        <w:tblW w:w="0" w:type="auto"/>
        <w:jc w:val="left"/>
        <w:tblInd w:w="1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69"/>
        <w:gridCol w:w="2441"/>
      </w:tblGrid>
      <w:tr>
        <w:trPr>
          <w:trHeight w:val="203" w:hRule="atLeast"/>
        </w:trPr>
        <w:tc>
          <w:tcPr>
            <w:tcW w:w="5869" w:type="dxa"/>
          </w:tcPr>
          <w:p>
            <w:pPr>
              <w:pStyle w:val="TableParagraph"/>
              <w:spacing w:line="184" w:lineRule="exact"/>
              <w:ind w:left="50"/>
              <w:rPr>
                <w:sz w:val="18"/>
              </w:rPr>
            </w:pPr>
            <w:r>
              <w:rPr>
                <w:spacing w:val="-4"/>
                <w:sz w:val="18"/>
              </w:rPr>
              <w:t>Prezzi</w:t>
            </w:r>
            <w:r>
              <w:rPr>
                <w:spacing w:val="-2"/>
                <w:sz w:val="18"/>
              </w:rPr>
              <w:t> </w:t>
            </w:r>
            <w:r>
              <w:rPr>
                <w:spacing w:val="-4"/>
                <w:sz w:val="18"/>
              </w:rPr>
              <w:t>di</w:t>
            </w:r>
            <w:r>
              <w:rPr>
                <w:spacing w:val="-1"/>
                <w:sz w:val="18"/>
              </w:rPr>
              <w:t> </w:t>
            </w:r>
            <w:r>
              <w:rPr>
                <w:spacing w:val="-4"/>
                <w:sz w:val="18"/>
              </w:rPr>
              <w:t>vendita:</w:t>
            </w:r>
            <w:r>
              <w:rPr>
                <w:spacing w:val="-3"/>
                <w:sz w:val="18"/>
              </w:rPr>
              <w:t> </w:t>
            </w:r>
            <w:r>
              <w:rPr>
                <w:spacing w:val="-4"/>
                <w:sz w:val="18"/>
              </w:rPr>
              <w:t>serie</w:t>
            </w:r>
            <w:r>
              <w:rPr>
                <w:spacing w:val="-1"/>
                <w:sz w:val="18"/>
              </w:rPr>
              <w:t> </w:t>
            </w:r>
            <w:r>
              <w:rPr>
                <w:spacing w:val="-4"/>
                <w:sz w:val="18"/>
              </w:rPr>
              <w:t>generale</w:t>
            </w:r>
          </w:p>
        </w:tc>
        <w:tc>
          <w:tcPr>
            <w:tcW w:w="2441" w:type="dxa"/>
          </w:tcPr>
          <w:p>
            <w:pPr>
              <w:pStyle w:val="TableParagraph"/>
              <w:tabs>
                <w:tab w:pos="648" w:val="left" w:leader="none"/>
              </w:tabs>
              <w:spacing w:line="184" w:lineRule="exact"/>
              <w:ind w:right="48"/>
              <w:jc w:val="right"/>
              <w:rPr>
                <w:sz w:val="18"/>
              </w:rPr>
            </w:pPr>
            <w:r>
              <w:rPr>
                <w:spacing w:val="-10"/>
                <w:sz w:val="18"/>
              </w:rPr>
              <w:t>€</w:t>
            </w:r>
            <w:r>
              <w:rPr>
                <w:sz w:val="18"/>
              </w:rPr>
              <w:tab/>
            </w:r>
            <w:r>
              <w:rPr>
                <w:spacing w:val="-4"/>
                <w:sz w:val="18"/>
              </w:rPr>
              <w:t>1,00</w:t>
            </w:r>
          </w:p>
        </w:tc>
      </w:tr>
      <w:tr>
        <w:trPr>
          <w:trHeight w:val="203" w:hRule="atLeast"/>
        </w:trPr>
        <w:tc>
          <w:tcPr>
            <w:tcW w:w="5869" w:type="dxa"/>
          </w:tcPr>
          <w:p>
            <w:pPr>
              <w:pStyle w:val="TableParagraph"/>
              <w:spacing w:line="184" w:lineRule="exact"/>
              <w:ind w:left="50"/>
              <w:rPr>
                <w:sz w:val="18"/>
              </w:rPr>
            </w:pPr>
            <w:r>
              <w:rPr>
                <w:spacing w:val="-4"/>
                <w:sz w:val="18"/>
              </w:rPr>
              <w:t>serie</w:t>
            </w:r>
            <w:r>
              <w:rPr>
                <w:spacing w:val="-5"/>
                <w:sz w:val="18"/>
              </w:rPr>
              <w:t> </w:t>
            </w:r>
            <w:r>
              <w:rPr>
                <w:spacing w:val="-4"/>
                <w:sz w:val="18"/>
              </w:rPr>
              <w:t>speciali</w:t>
            </w:r>
            <w:r>
              <w:rPr>
                <w:spacing w:val="-5"/>
                <w:sz w:val="18"/>
              </w:rPr>
              <w:t> </w:t>
            </w:r>
            <w:r>
              <w:rPr>
                <w:spacing w:val="-4"/>
                <w:sz w:val="18"/>
              </w:rPr>
              <w:t>(escluso</w:t>
            </w:r>
            <w:r>
              <w:rPr>
                <w:spacing w:val="-5"/>
                <w:sz w:val="18"/>
              </w:rPr>
              <w:t> </w:t>
            </w:r>
            <w:r>
              <w:rPr>
                <w:spacing w:val="-4"/>
                <w:sz w:val="18"/>
              </w:rPr>
              <w:t>concorsi),</w:t>
            </w:r>
            <w:r>
              <w:rPr>
                <w:spacing w:val="-5"/>
                <w:sz w:val="18"/>
              </w:rPr>
              <w:t> </w:t>
            </w:r>
            <w:r>
              <w:rPr>
                <w:spacing w:val="-4"/>
                <w:sz w:val="18"/>
              </w:rPr>
              <w:t>ogni</w:t>
            </w:r>
            <w:r>
              <w:rPr>
                <w:spacing w:val="-5"/>
                <w:sz w:val="18"/>
              </w:rPr>
              <w:t> </w:t>
            </w:r>
            <w:r>
              <w:rPr>
                <w:spacing w:val="-4"/>
                <w:sz w:val="18"/>
              </w:rPr>
              <w:t>16</w:t>
            </w:r>
            <w:r>
              <w:rPr>
                <w:spacing w:val="-1"/>
                <w:sz w:val="18"/>
              </w:rPr>
              <w:t> </w:t>
            </w:r>
            <w:r>
              <w:rPr>
                <w:spacing w:val="-4"/>
                <w:sz w:val="18"/>
              </w:rPr>
              <w:t>pagine</w:t>
            </w:r>
            <w:r>
              <w:rPr>
                <w:spacing w:val="-5"/>
                <w:sz w:val="18"/>
              </w:rPr>
              <w:t> </w:t>
            </w:r>
            <w:r>
              <w:rPr>
                <w:spacing w:val="-4"/>
                <w:sz w:val="18"/>
              </w:rPr>
              <w:t>o</w:t>
            </w:r>
            <w:r>
              <w:rPr>
                <w:spacing w:val="-5"/>
                <w:sz w:val="18"/>
              </w:rPr>
              <w:t> </w:t>
            </w:r>
            <w:r>
              <w:rPr>
                <w:spacing w:val="-4"/>
                <w:sz w:val="18"/>
              </w:rPr>
              <w:t>frazione</w:t>
            </w:r>
          </w:p>
        </w:tc>
        <w:tc>
          <w:tcPr>
            <w:tcW w:w="2441" w:type="dxa"/>
          </w:tcPr>
          <w:p>
            <w:pPr>
              <w:pStyle w:val="TableParagraph"/>
              <w:tabs>
                <w:tab w:pos="648" w:val="left" w:leader="none"/>
              </w:tabs>
              <w:spacing w:line="184" w:lineRule="exact"/>
              <w:ind w:right="49"/>
              <w:jc w:val="right"/>
              <w:rPr>
                <w:sz w:val="18"/>
              </w:rPr>
            </w:pPr>
            <w:r>
              <w:rPr>
                <w:spacing w:val="-10"/>
                <w:sz w:val="18"/>
              </w:rPr>
              <w:t>€</w:t>
            </w:r>
            <w:r>
              <w:rPr>
                <w:sz w:val="18"/>
              </w:rPr>
              <w:tab/>
            </w:r>
            <w:r>
              <w:rPr>
                <w:spacing w:val="-4"/>
                <w:sz w:val="18"/>
              </w:rPr>
              <w:t>1,00</w:t>
            </w:r>
          </w:p>
        </w:tc>
      </w:tr>
      <w:tr>
        <w:trPr>
          <w:trHeight w:val="202" w:hRule="atLeast"/>
        </w:trPr>
        <w:tc>
          <w:tcPr>
            <w:tcW w:w="5869" w:type="dxa"/>
          </w:tcPr>
          <w:p>
            <w:pPr>
              <w:pStyle w:val="TableParagraph"/>
              <w:spacing w:line="183" w:lineRule="exact"/>
              <w:ind w:left="50"/>
              <w:rPr>
                <w:sz w:val="18"/>
              </w:rPr>
            </w:pPr>
            <w:r>
              <w:rPr>
                <w:w w:val="90"/>
                <w:sz w:val="18"/>
              </w:rPr>
              <w:t>fascicolo</w:t>
            </w:r>
            <w:r>
              <w:rPr>
                <w:spacing w:val="-4"/>
                <w:w w:val="90"/>
                <w:sz w:val="18"/>
              </w:rPr>
              <w:t> </w:t>
            </w:r>
            <w:r>
              <w:rPr>
                <w:w w:val="90"/>
                <w:sz w:val="18"/>
              </w:rPr>
              <w:t>serie</w:t>
            </w:r>
            <w:r>
              <w:rPr>
                <w:spacing w:val="-3"/>
                <w:w w:val="90"/>
                <w:sz w:val="18"/>
              </w:rPr>
              <w:t> </w:t>
            </w:r>
            <w:r>
              <w:rPr>
                <w:w w:val="90"/>
                <w:sz w:val="18"/>
              </w:rPr>
              <w:t>speciale,</w:t>
            </w:r>
            <w:r>
              <w:rPr>
                <w:spacing w:val="-3"/>
                <w:w w:val="90"/>
                <w:sz w:val="18"/>
              </w:rPr>
              <w:t> </w:t>
            </w:r>
            <w:r>
              <w:rPr>
                <w:i/>
                <w:w w:val="90"/>
                <w:sz w:val="18"/>
              </w:rPr>
              <w:t>concorsi</w:t>
            </w:r>
            <w:r>
              <w:rPr>
                <w:w w:val="90"/>
                <w:sz w:val="18"/>
              </w:rPr>
              <w:t>,</w:t>
            </w:r>
            <w:r>
              <w:rPr>
                <w:spacing w:val="-3"/>
                <w:w w:val="90"/>
                <w:sz w:val="18"/>
              </w:rPr>
              <w:t> </w:t>
            </w:r>
            <w:r>
              <w:rPr>
                <w:w w:val="90"/>
                <w:sz w:val="18"/>
              </w:rPr>
              <w:t>prezzo</w:t>
            </w:r>
            <w:r>
              <w:rPr>
                <w:spacing w:val="-3"/>
                <w:w w:val="90"/>
                <w:sz w:val="18"/>
              </w:rPr>
              <w:t> </w:t>
            </w:r>
            <w:r>
              <w:rPr>
                <w:spacing w:val="-2"/>
                <w:w w:val="90"/>
                <w:sz w:val="18"/>
              </w:rPr>
              <w:t>unico</w:t>
            </w:r>
          </w:p>
        </w:tc>
        <w:tc>
          <w:tcPr>
            <w:tcW w:w="2441" w:type="dxa"/>
          </w:tcPr>
          <w:p>
            <w:pPr>
              <w:pStyle w:val="TableParagraph"/>
              <w:tabs>
                <w:tab w:pos="648" w:val="left" w:leader="none"/>
              </w:tabs>
              <w:spacing w:line="183" w:lineRule="exact"/>
              <w:ind w:right="52"/>
              <w:jc w:val="right"/>
              <w:rPr>
                <w:sz w:val="18"/>
              </w:rPr>
            </w:pPr>
            <w:r>
              <w:rPr>
                <w:spacing w:val="-10"/>
                <w:sz w:val="18"/>
              </w:rPr>
              <w:t>€</w:t>
            </w:r>
            <w:r>
              <w:rPr>
                <w:sz w:val="18"/>
              </w:rPr>
              <w:tab/>
            </w:r>
            <w:r>
              <w:rPr>
                <w:spacing w:val="-4"/>
                <w:sz w:val="18"/>
              </w:rPr>
              <w:t>1,50</w:t>
            </w:r>
          </w:p>
        </w:tc>
      </w:tr>
      <w:tr>
        <w:trPr>
          <w:trHeight w:val="202" w:hRule="atLeast"/>
        </w:trPr>
        <w:tc>
          <w:tcPr>
            <w:tcW w:w="5869" w:type="dxa"/>
          </w:tcPr>
          <w:p>
            <w:pPr>
              <w:pStyle w:val="TableParagraph"/>
              <w:spacing w:line="183" w:lineRule="exact"/>
              <w:ind w:left="50"/>
              <w:rPr>
                <w:sz w:val="18"/>
              </w:rPr>
            </w:pPr>
            <w:r>
              <w:rPr>
                <w:spacing w:val="-4"/>
                <w:sz w:val="18"/>
              </w:rPr>
              <w:t>supplementi</w:t>
            </w:r>
            <w:r>
              <w:rPr>
                <w:spacing w:val="2"/>
                <w:sz w:val="18"/>
              </w:rPr>
              <w:t> </w:t>
            </w:r>
            <w:r>
              <w:rPr>
                <w:spacing w:val="-4"/>
                <w:sz w:val="18"/>
              </w:rPr>
              <w:t>(ordinari</w:t>
            </w:r>
            <w:r>
              <w:rPr>
                <w:spacing w:val="2"/>
                <w:sz w:val="18"/>
              </w:rPr>
              <w:t> </w:t>
            </w:r>
            <w:r>
              <w:rPr>
                <w:spacing w:val="-4"/>
                <w:sz w:val="18"/>
              </w:rPr>
              <w:t>e</w:t>
            </w:r>
            <w:r>
              <w:rPr>
                <w:spacing w:val="2"/>
                <w:sz w:val="18"/>
              </w:rPr>
              <w:t> </w:t>
            </w:r>
            <w:r>
              <w:rPr>
                <w:spacing w:val="-4"/>
                <w:sz w:val="18"/>
              </w:rPr>
              <w:t>straordinari),</w:t>
            </w:r>
            <w:r>
              <w:rPr>
                <w:spacing w:val="1"/>
                <w:sz w:val="18"/>
              </w:rPr>
              <w:t> </w:t>
            </w:r>
            <w:r>
              <w:rPr>
                <w:spacing w:val="-4"/>
                <w:sz w:val="18"/>
              </w:rPr>
              <w:t>ogni</w:t>
            </w:r>
            <w:r>
              <w:rPr>
                <w:spacing w:val="2"/>
                <w:sz w:val="18"/>
              </w:rPr>
              <w:t> </w:t>
            </w:r>
            <w:r>
              <w:rPr>
                <w:spacing w:val="-4"/>
                <w:sz w:val="18"/>
              </w:rPr>
              <w:t>16</w:t>
            </w:r>
            <w:r>
              <w:rPr>
                <w:spacing w:val="2"/>
                <w:sz w:val="18"/>
              </w:rPr>
              <w:t> </w:t>
            </w:r>
            <w:r>
              <w:rPr>
                <w:spacing w:val="-4"/>
                <w:sz w:val="18"/>
              </w:rPr>
              <w:t>pagine</w:t>
            </w:r>
            <w:r>
              <w:rPr>
                <w:spacing w:val="3"/>
                <w:sz w:val="18"/>
              </w:rPr>
              <w:t> </w:t>
            </w:r>
            <w:r>
              <w:rPr>
                <w:spacing w:val="-4"/>
                <w:sz w:val="18"/>
              </w:rPr>
              <w:t>o</w:t>
            </w:r>
            <w:r>
              <w:rPr>
                <w:spacing w:val="2"/>
                <w:sz w:val="18"/>
              </w:rPr>
              <w:t> </w:t>
            </w:r>
            <w:r>
              <w:rPr>
                <w:spacing w:val="-4"/>
                <w:sz w:val="18"/>
              </w:rPr>
              <w:t>frazione</w:t>
            </w:r>
          </w:p>
        </w:tc>
        <w:tc>
          <w:tcPr>
            <w:tcW w:w="2441" w:type="dxa"/>
          </w:tcPr>
          <w:p>
            <w:pPr>
              <w:pStyle w:val="TableParagraph"/>
              <w:tabs>
                <w:tab w:pos="648" w:val="left" w:leader="none"/>
              </w:tabs>
              <w:spacing w:line="183" w:lineRule="exact"/>
              <w:ind w:right="51"/>
              <w:jc w:val="right"/>
              <w:rPr>
                <w:sz w:val="18"/>
              </w:rPr>
            </w:pPr>
            <w:r>
              <w:rPr>
                <w:spacing w:val="-10"/>
                <w:sz w:val="18"/>
              </w:rPr>
              <w:t>€</w:t>
            </w:r>
            <w:r>
              <w:rPr>
                <w:sz w:val="18"/>
              </w:rPr>
              <w:tab/>
            </w:r>
            <w:r>
              <w:rPr>
                <w:spacing w:val="-4"/>
                <w:sz w:val="18"/>
              </w:rPr>
              <w:t>1,00</w:t>
            </w:r>
          </w:p>
        </w:tc>
      </w:tr>
    </w:tbl>
    <w:p>
      <w:pPr>
        <w:spacing w:before="117"/>
        <w:ind w:left="511" w:right="0" w:firstLine="0"/>
        <w:jc w:val="left"/>
        <w:rPr>
          <w:sz w:val="18"/>
        </w:rPr>
      </w:pPr>
      <w:r>
        <w:rPr>
          <w:spacing w:val="-4"/>
          <w:sz w:val="18"/>
        </w:rPr>
        <w:t>I.V.A.</w:t>
      </w:r>
      <w:r>
        <w:rPr>
          <w:spacing w:val="-7"/>
          <w:sz w:val="18"/>
        </w:rPr>
        <w:t> </w:t>
      </w:r>
      <w:r>
        <w:rPr>
          <w:spacing w:val="-4"/>
          <w:sz w:val="18"/>
        </w:rPr>
        <w:t>4%</w:t>
      </w:r>
      <w:r>
        <w:rPr>
          <w:spacing w:val="-6"/>
          <w:sz w:val="18"/>
        </w:rPr>
        <w:t> </w:t>
      </w:r>
      <w:r>
        <w:rPr>
          <w:spacing w:val="-4"/>
          <w:sz w:val="18"/>
        </w:rPr>
        <w:t>a</w:t>
      </w:r>
      <w:r>
        <w:rPr>
          <w:spacing w:val="-6"/>
          <w:sz w:val="18"/>
        </w:rPr>
        <w:t> </w:t>
      </w:r>
      <w:r>
        <w:rPr>
          <w:spacing w:val="-4"/>
          <w:sz w:val="18"/>
        </w:rPr>
        <w:t>carico</w:t>
      </w:r>
      <w:r>
        <w:rPr>
          <w:spacing w:val="-6"/>
          <w:sz w:val="18"/>
        </w:rPr>
        <w:t> </w:t>
      </w:r>
      <w:r>
        <w:rPr>
          <w:spacing w:val="-4"/>
          <w:sz w:val="18"/>
        </w:rPr>
        <w:t>dell’Editore</w:t>
      </w:r>
    </w:p>
    <w:p>
      <w:pPr>
        <w:pStyle w:val="BodyText"/>
        <w:ind w:left="0"/>
        <w:jc w:val="left"/>
        <w:rPr>
          <w:sz w:val="20"/>
        </w:rPr>
      </w:pPr>
    </w:p>
    <w:p>
      <w:pPr>
        <w:pStyle w:val="BodyText"/>
        <w:spacing w:before="9"/>
        <w:ind w:left="0"/>
        <w:jc w:val="left"/>
        <w:rPr>
          <w:sz w:val="20"/>
        </w:rPr>
      </w:pPr>
    </w:p>
    <w:tbl>
      <w:tblPr>
        <w:tblW w:w="0" w:type="auto"/>
        <w:jc w:val="left"/>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38"/>
        <w:gridCol w:w="2925"/>
        <w:gridCol w:w="1049"/>
      </w:tblGrid>
      <w:tr>
        <w:trPr>
          <w:trHeight w:val="202" w:hRule="atLeast"/>
        </w:trPr>
        <w:tc>
          <w:tcPr>
            <w:tcW w:w="5138" w:type="dxa"/>
          </w:tcPr>
          <w:p>
            <w:pPr>
              <w:pStyle w:val="TableParagraph"/>
              <w:spacing w:line="183" w:lineRule="exact"/>
              <w:ind w:left="50"/>
              <w:rPr>
                <w:b/>
                <w:sz w:val="18"/>
              </w:rPr>
            </w:pPr>
            <w:r>
              <w:rPr>
                <w:b/>
                <w:spacing w:val="-2"/>
                <w:sz w:val="18"/>
              </w:rPr>
              <w:t>GAZZETTA</w:t>
            </w:r>
            <w:r>
              <w:rPr>
                <w:b/>
                <w:spacing w:val="-1"/>
                <w:sz w:val="18"/>
              </w:rPr>
              <w:t> </w:t>
            </w:r>
            <w:r>
              <w:rPr>
                <w:b/>
                <w:spacing w:val="-2"/>
                <w:sz w:val="18"/>
              </w:rPr>
              <w:t>UFFICIALE</w:t>
            </w:r>
            <w:r>
              <w:rPr>
                <w:b/>
                <w:spacing w:val="2"/>
                <w:sz w:val="18"/>
              </w:rPr>
              <w:t> </w:t>
            </w:r>
            <w:r>
              <w:rPr>
                <w:b/>
                <w:spacing w:val="-2"/>
                <w:sz w:val="18"/>
              </w:rPr>
              <w:t>- PARTE</w:t>
            </w:r>
            <w:r>
              <w:rPr>
                <w:b/>
                <w:sz w:val="18"/>
              </w:rPr>
              <w:t> </w:t>
            </w:r>
            <w:r>
              <w:rPr>
                <w:b/>
                <w:spacing w:val="-5"/>
                <w:sz w:val="18"/>
              </w:rPr>
              <w:t>II</w:t>
            </w:r>
          </w:p>
        </w:tc>
        <w:tc>
          <w:tcPr>
            <w:tcW w:w="3974" w:type="dxa"/>
            <w:gridSpan w:val="2"/>
          </w:tcPr>
          <w:p>
            <w:pPr>
              <w:pStyle w:val="TableParagraph"/>
              <w:rPr>
                <w:sz w:val="14"/>
              </w:rPr>
            </w:pPr>
          </w:p>
        </w:tc>
      </w:tr>
      <w:tr>
        <w:trPr>
          <w:trHeight w:val="202" w:hRule="atLeast"/>
        </w:trPr>
        <w:tc>
          <w:tcPr>
            <w:tcW w:w="5138" w:type="dxa"/>
          </w:tcPr>
          <w:p>
            <w:pPr>
              <w:pStyle w:val="TableParagraph"/>
              <w:spacing w:line="183" w:lineRule="exact"/>
              <w:ind w:right="2083"/>
              <w:jc w:val="right"/>
              <w:rPr>
                <w:i/>
                <w:sz w:val="18"/>
              </w:rPr>
            </w:pPr>
            <w:r>
              <w:rPr>
                <w:w w:val="80"/>
                <w:sz w:val="18"/>
              </w:rPr>
              <w:t>(</w:t>
            </w:r>
            <w:r>
              <w:rPr>
                <w:i/>
                <w:w w:val="80"/>
                <w:sz w:val="18"/>
              </w:rPr>
              <w:t>di</w:t>
            </w:r>
            <w:r>
              <w:rPr>
                <w:i/>
                <w:spacing w:val="-7"/>
                <w:sz w:val="18"/>
              </w:rPr>
              <w:t> </w:t>
            </w:r>
            <w:r>
              <w:rPr>
                <w:i/>
                <w:w w:val="80"/>
                <w:sz w:val="18"/>
              </w:rPr>
              <w:t>cui</w:t>
            </w:r>
            <w:r>
              <w:rPr>
                <w:i/>
                <w:spacing w:val="-6"/>
                <w:sz w:val="18"/>
              </w:rPr>
              <w:t> </w:t>
            </w:r>
            <w:r>
              <w:rPr>
                <w:i/>
                <w:w w:val="80"/>
                <w:sz w:val="18"/>
              </w:rPr>
              <w:t>spese</w:t>
            </w:r>
            <w:r>
              <w:rPr>
                <w:i/>
                <w:spacing w:val="-6"/>
                <w:sz w:val="18"/>
              </w:rPr>
              <w:t> </w:t>
            </w:r>
            <w:r>
              <w:rPr>
                <w:i/>
                <w:w w:val="80"/>
                <w:sz w:val="18"/>
              </w:rPr>
              <w:t>di</w:t>
            </w:r>
            <w:r>
              <w:rPr>
                <w:i/>
                <w:spacing w:val="-6"/>
                <w:sz w:val="18"/>
              </w:rPr>
              <w:t> </w:t>
            </w:r>
            <w:r>
              <w:rPr>
                <w:i/>
                <w:w w:val="80"/>
                <w:sz w:val="18"/>
              </w:rPr>
              <w:t>spedizione</w:t>
            </w:r>
            <w:r>
              <w:rPr>
                <w:i/>
                <w:spacing w:val="-6"/>
                <w:sz w:val="18"/>
              </w:rPr>
              <w:t> </w:t>
            </w:r>
            <w:r>
              <w:rPr>
                <w:i/>
                <w:w w:val="80"/>
                <w:sz w:val="18"/>
              </w:rPr>
              <w:t>€</w:t>
            </w:r>
            <w:r>
              <w:rPr>
                <w:i/>
                <w:spacing w:val="-6"/>
                <w:sz w:val="18"/>
              </w:rPr>
              <w:t> </w:t>
            </w:r>
            <w:r>
              <w:rPr>
                <w:i/>
                <w:spacing w:val="-2"/>
                <w:w w:val="80"/>
                <w:sz w:val="18"/>
              </w:rPr>
              <w:t>40,05)*</w:t>
            </w:r>
          </w:p>
        </w:tc>
        <w:tc>
          <w:tcPr>
            <w:tcW w:w="2925" w:type="dxa"/>
          </w:tcPr>
          <w:p>
            <w:pPr>
              <w:pStyle w:val="TableParagraph"/>
              <w:spacing w:line="183" w:lineRule="exact"/>
              <w:ind w:left="2039"/>
              <w:rPr>
                <w:sz w:val="18"/>
              </w:rPr>
            </w:pPr>
            <w:r>
              <w:rPr>
                <w:sz w:val="18"/>
              </w:rPr>
              <w:t>-</w:t>
            </w:r>
            <w:r>
              <w:rPr>
                <w:spacing w:val="-5"/>
                <w:sz w:val="18"/>
              </w:rPr>
              <w:t> </w:t>
            </w:r>
            <w:r>
              <w:rPr>
                <w:spacing w:val="-2"/>
                <w:sz w:val="18"/>
              </w:rPr>
              <w:t>annuale</w:t>
            </w:r>
          </w:p>
        </w:tc>
        <w:tc>
          <w:tcPr>
            <w:tcW w:w="1049" w:type="dxa"/>
          </w:tcPr>
          <w:p>
            <w:pPr>
              <w:pStyle w:val="TableParagraph"/>
              <w:tabs>
                <w:tab w:pos="563" w:val="left" w:leader="none"/>
              </w:tabs>
              <w:spacing w:line="183" w:lineRule="exact"/>
              <w:ind w:left="7"/>
              <w:jc w:val="center"/>
              <w:rPr>
                <w:b/>
                <w:sz w:val="18"/>
              </w:rPr>
            </w:pPr>
            <w:r>
              <w:rPr>
                <w:b/>
                <w:spacing w:val="-10"/>
                <w:sz w:val="18"/>
              </w:rPr>
              <w:t>€</w:t>
            </w:r>
            <w:r>
              <w:rPr>
                <w:b/>
                <w:sz w:val="18"/>
              </w:rPr>
              <w:tab/>
            </w:r>
            <w:r>
              <w:rPr>
                <w:b/>
                <w:spacing w:val="-2"/>
                <w:sz w:val="18"/>
              </w:rPr>
              <w:t>86,72</w:t>
            </w:r>
          </w:p>
        </w:tc>
      </w:tr>
      <w:tr>
        <w:trPr>
          <w:trHeight w:val="202" w:hRule="atLeast"/>
        </w:trPr>
        <w:tc>
          <w:tcPr>
            <w:tcW w:w="5138" w:type="dxa"/>
          </w:tcPr>
          <w:p>
            <w:pPr>
              <w:pStyle w:val="TableParagraph"/>
              <w:spacing w:line="182" w:lineRule="exact"/>
              <w:ind w:right="2038"/>
              <w:jc w:val="right"/>
              <w:rPr>
                <w:i/>
                <w:sz w:val="18"/>
              </w:rPr>
            </w:pPr>
            <w:r>
              <w:rPr>
                <w:w w:val="80"/>
                <w:sz w:val="18"/>
              </w:rPr>
              <w:t>(</w:t>
            </w:r>
            <w:r>
              <w:rPr>
                <w:i/>
                <w:w w:val="80"/>
                <w:sz w:val="18"/>
              </w:rPr>
              <w:t>di</w:t>
            </w:r>
            <w:r>
              <w:rPr>
                <w:i/>
                <w:spacing w:val="-7"/>
                <w:sz w:val="18"/>
              </w:rPr>
              <w:t> </w:t>
            </w:r>
            <w:r>
              <w:rPr>
                <w:i/>
                <w:w w:val="80"/>
                <w:sz w:val="18"/>
              </w:rPr>
              <w:t>cui</w:t>
            </w:r>
            <w:r>
              <w:rPr>
                <w:i/>
                <w:spacing w:val="-6"/>
                <w:sz w:val="18"/>
              </w:rPr>
              <w:t> </w:t>
            </w:r>
            <w:r>
              <w:rPr>
                <w:i/>
                <w:w w:val="80"/>
                <w:sz w:val="18"/>
              </w:rPr>
              <w:t>spese</w:t>
            </w:r>
            <w:r>
              <w:rPr>
                <w:i/>
                <w:spacing w:val="-6"/>
                <w:sz w:val="18"/>
              </w:rPr>
              <w:t> </w:t>
            </w:r>
            <w:r>
              <w:rPr>
                <w:i/>
                <w:w w:val="80"/>
                <w:sz w:val="18"/>
              </w:rPr>
              <w:t>di</w:t>
            </w:r>
            <w:r>
              <w:rPr>
                <w:i/>
                <w:spacing w:val="-6"/>
                <w:sz w:val="18"/>
              </w:rPr>
              <w:t> </w:t>
            </w:r>
            <w:r>
              <w:rPr>
                <w:i/>
                <w:w w:val="80"/>
                <w:sz w:val="18"/>
              </w:rPr>
              <w:t>spedizione</w:t>
            </w:r>
            <w:r>
              <w:rPr>
                <w:i/>
                <w:spacing w:val="-6"/>
                <w:sz w:val="18"/>
              </w:rPr>
              <w:t> </w:t>
            </w:r>
            <w:r>
              <w:rPr>
                <w:i/>
                <w:w w:val="80"/>
                <w:sz w:val="18"/>
              </w:rPr>
              <w:t>€</w:t>
            </w:r>
            <w:r>
              <w:rPr>
                <w:i/>
                <w:spacing w:val="-6"/>
                <w:sz w:val="18"/>
              </w:rPr>
              <w:t> </w:t>
            </w:r>
            <w:r>
              <w:rPr>
                <w:i/>
                <w:spacing w:val="-2"/>
                <w:w w:val="80"/>
                <w:sz w:val="18"/>
              </w:rPr>
              <w:t>20,95)*</w:t>
            </w:r>
          </w:p>
        </w:tc>
        <w:tc>
          <w:tcPr>
            <w:tcW w:w="2925" w:type="dxa"/>
          </w:tcPr>
          <w:p>
            <w:pPr>
              <w:pStyle w:val="TableParagraph"/>
              <w:spacing w:line="182" w:lineRule="exact"/>
              <w:ind w:left="2039"/>
              <w:rPr>
                <w:sz w:val="18"/>
              </w:rPr>
            </w:pPr>
            <w:r>
              <w:rPr>
                <w:sz w:val="18"/>
              </w:rPr>
              <w:t>-</w:t>
            </w:r>
            <w:r>
              <w:rPr>
                <w:spacing w:val="-5"/>
                <w:sz w:val="18"/>
              </w:rPr>
              <w:t> </w:t>
            </w:r>
            <w:r>
              <w:rPr>
                <w:spacing w:val="-2"/>
                <w:sz w:val="18"/>
              </w:rPr>
              <w:t>semestrale</w:t>
            </w:r>
          </w:p>
        </w:tc>
        <w:tc>
          <w:tcPr>
            <w:tcW w:w="1049" w:type="dxa"/>
          </w:tcPr>
          <w:p>
            <w:pPr>
              <w:pStyle w:val="TableParagraph"/>
              <w:tabs>
                <w:tab w:pos="563" w:val="left" w:leader="none"/>
              </w:tabs>
              <w:spacing w:line="182" w:lineRule="exact"/>
              <w:ind w:left="7"/>
              <w:jc w:val="center"/>
              <w:rPr>
                <w:b/>
                <w:sz w:val="18"/>
              </w:rPr>
            </w:pPr>
            <w:r>
              <w:rPr>
                <w:b/>
                <w:spacing w:val="-10"/>
                <w:sz w:val="18"/>
              </w:rPr>
              <w:t>€</w:t>
            </w:r>
            <w:r>
              <w:rPr>
                <w:b/>
                <w:sz w:val="18"/>
              </w:rPr>
              <w:tab/>
            </w:r>
            <w:r>
              <w:rPr>
                <w:b/>
                <w:spacing w:val="-2"/>
                <w:sz w:val="18"/>
              </w:rPr>
              <w:t>55,46</w:t>
            </w:r>
          </w:p>
        </w:tc>
      </w:tr>
    </w:tbl>
    <w:p>
      <w:pPr>
        <w:tabs>
          <w:tab w:pos="7237" w:val="left" w:leader="none"/>
        </w:tabs>
        <w:spacing w:before="116"/>
        <w:ind w:left="511" w:right="0" w:firstLine="0"/>
        <w:jc w:val="left"/>
        <w:rPr>
          <w:sz w:val="18"/>
        </w:rPr>
      </w:pPr>
      <w:r>
        <w:rPr>
          <w:spacing w:val="-2"/>
          <w:sz w:val="18"/>
        </w:rPr>
        <w:t>Prezzo</w:t>
      </w:r>
      <w:r>
        <w:rPr>
          <w:spacing w:val="-10"/>
          <w:sz w:val="18"/>
        </w:rPr>
        <w:t> </w:t>
      </w:r>
      <w:r>
        <w:rPr>
          <w:spacing w:val="-2"/>
          <w:sz w:val="18"/>
        </w:rPr>
        <w:t>di</w:t>
      </w:r>
      <w:r>
        <w:rPr>
          <w:spacing w:val="-9"/>
          <w:sz w:val="18"/>
        </w:rPr>
        <w:t> </w:t>
      </w:r>
      <w:r>
        <w:rPr>
          <w:spacing w:val="-2"/>
          <w:sz w:val="18"/>
        </w:rPr>
        <w:t>vendita</w:t>
      </w:r>
      <w:r>
        <w:rPr>
          <w:spacing w:val="-9"/>
          <w:sz w:val="18"/>
        </w:rPr>
        <w:t> </w:t>
      </w:r>
      <w:r>
        <w:rPr>
          <w:spacing w:val="-2"/>
          <w:sz w:val="18"/>
        </w:rPr>
        <w:t>di</w:t>
      </w:r>
      <w:r>
        <w:rPr>
          <w:spacing w:val="-9"/>
          <w:sz w:val="18"/>
        </w:rPr>
        <w:t> </w:t>
      </w:r>
      <w:r>
        <w:rPr>
          <w:spacing w:val="-2"/>
          <w:sz w:val="18"/>
        </w:rPr>
        <w:t>un</w:t>
      </w:r>
      <w:r>
        <w:rPr>
          <w:spacing w:val="-10"/>
          <w:sz w:val="18"/>
        </w:rPr>
        <w:t> </w:t>
      </w:r>
      <w:r>
        <w:rPr>
          <w:spacing w:val="-2"/>
          <w:sz w:val="18"/>
        </w:rPr>
        <w:t>fascicolo,</w:t>
      </w:r>
      <w:r>
        <w:rPr>
          <w:spacing w:val="-8"/>
          <w:sz w:val="18"/>
        </w:rPr>
        <w:t> </w:t>
      </w:r>
      <w:r>
        <w:rPr>
          <w:spacing w:val="-2"/>
          <w:sz w:val="18"/>
        </w:rPr>
        <w:t>ogni</w:t>
      </w:r>
      <w:r>
        <w:rPr>
          <w:spacing w:val="-8"/>
          <w:sz w:val="18"/>
        </w:rPr>
        <w:t> </w:t>
      </w:r>
      <w:r>
        <w:rPr>
          <w:spacing w:val="-2"/>
          <w:sz w:val="18"/>
        </w:rPr>
        <w:t>16</w:t>
      </w:r>
      <w:r>
        <w:rPr>
          <w:spacing w:val="-9"/>
          <w:sz w:val="18"/>
        </w:rPr>
        <w:t> </w:t>
      </w:r>
      <w:r>
        <w:rPr>
          <w:spacing w:val="-2"/>
          <w:sz w:val="18"/>
        </w:rPr>
        <w:t>pagine</w:t>
      </w:r>
      <w:r>
        <w:rPr>
          <w:spacing w:val="-9"/>
          <w:sz w:val="18"/>
        </w:rPr>
        <w:t> </w:t>
      </w:r>
      <w:r>
        <w:rPr>
          <w:spacing w:val="-2"/>
          <w:sz w:val="18"/>
        </w:rPr>
        <w:t>o</w:t>
      </w:r>
      <w:r>
        <w:rPr>
          <w:spacing w:val="-9"/>
          <w:sz w:val="18"/>
        </w:rPr>
        <w:t> </w:t>
      </w:r>
      <w:r>
        <w:rPr>
          <w:spacing w:val="-2"/>
          <w:sz w:val="18"/>
        </w:rPr>
        <w:t>frazione</w:t>
      </w:r>
      <w:r>
        <w:rPr>
          <w:spacing w:val="-9"/>
          <w:sz w:val="18"/>
        </w:rPr>
        <w:t> </w:t>
      </w:r>
      <w:r>
        <w:rPr>
          <w:spacing w:val="-2"/>
          <w:sz w:val="18"/>
        </w:rPr>
        <w:t>(oltre</w:t>
      </w:r>
      <w:r>
        <w:rPr>
          <w:spacing w:val="-8"/>
          <w:sz w:val="18"/>
        </w:rPr>
        <w:t> </w:t>
      </w:r>
      <w:r>
        <w:rPr>
          <w:spacing w:val="-2"/>
          <w:sz w:val="18"/>
        </w:rPr>
        <w:t>le</w:t>
      </w:r>
      <w:r>
        <w:rPr>
          <w:spacing w:val="-9"/>
          <w:sz w:val="18"/>
        </w:rPr>
        <w:t> </w:t>
      </w:r>
      <w:r>
        <w:rPr>
          <w:spacing w:val="-2"/>
          <w:sz w:val="18"/>
        </w:rPr>
        <w:t>spese</w:t>
      </w:r>
      <w:r>
        <w:rPr>
          <w:spacing w:val="-9"/>
          <w:sz w:val="18"/>
        </w:rPr>
        <w:t> </w:t>
      </w:r>
      <w:r>
        <w:rPr>
          <w:spacing w:val="-2"/>
          <w:sz w:val="18"/>
        </w:rPr>
        <w:t>di</w:t>
      </w:r>
      <w:r>
        <w:rPr>
          <w:spacing w:val="-8"/>
          <w:sz w:val="18"/>
        </w:rPr>
        <w:t> </w:t>
      </w:r>
      <w:r>
        <w:rPr>
          <w:spacing w:val="-2"/>
          <w:sz w:val="18"/>
        </w:rPr>
        <w:t>spedizione)</w:t>
      </w:r>
      <w:r>
        <w:rPr>
          <w:sz w:val="18"/>
        </w:rPr>
        <w:tab/>
        <w:t>€</w:t>
      </w:r>
      <w:r>
        <w:rPr>
          <w:spacing w:val="22"/>
          <w:sz w:val="18"/>
        </w:rPr>
        <w:t> </w:t>
      </w:r>
      <w:r>
        <w:rPr>
          <w:sz w:val="18"/>
        </w:rPr>
        <w:t>1,01</w:t>
      </w:r>
      <w:r>
        <w:rPr>
          <w:spacing w:val="-11"/>
          <w:sz w:val="18"/>
        </w:rPr>
        <w:t> </w:t>
      </w:r>
      <w:r>
        <w:rPr>
          <w:sz w:val="18"/>
        </w:rPr>
        <w:t>(€</w:t>
      </w:r>
      <w:r>
        <w:rPr>
          <w:spacing w:val="-11"/>
          <w:sz w:val="18"/>
        </w:rPr>
        <w:t> </w:t>
      </w:r>
      <w:r>
        <w:rPr>
          <w:spacing w:val="-2"/>
          <w:sz w:val="18"/>
        </w:rPr>
        <w:t>0,83+IVA)</w:t>
      </w:r>
    </w:p>
    <w:p>
      <w:pPr>
        <w:spacing w:line="235" w:lineRule="auto" w:before="202"/>
        <w:ind w:left="511" w:right="664" w:firstLine="0"/>
        <w:jc w:val="both"/>
        <w:rPr>
          <w:sz w:val="18"/>
        </w:rPr>
      </w:pPr>
      <w:r>
        <w:rPr>
          <w:spacing w:val="-4"/>
          <w:sz w:val="18"/>
        </w:rPr>
        <w:t>Sulle pubblicazioni della Parte II viene imposta I.V.A. al 22%. Si ricorda che in applicazione della legge 190 del 23 dicembre 2014 </w:t>
      </w:r>
      <w:r>
        <w:rPr>
          <w:spacing w:val="-2"/>
          <w:sz w:val="18"/>
        </w:rPr>
        <w:t>articolo</w:t>
      </w:r>
      <w:r>
        <w:rPr>
          <w:spacing w:val="-10"/>
          <w:sz w:val="18"/>
        </w:rPr>
        <w:t> </w:t>
      </w:r>
      <w:r>
        <w:rPr>
          <w:spacing w:val="-2"/>
          <w:sz w:val="18"/>
        </w:rPr>
        <w:t>1</w:t>
      </w:r>
      <w:r>
        <w:rPr>
          <w:spacing w:val="-9"/>
          <w:sz w:val="18"/>
        </w:rPr>
        <w:t> </w:t>
      </w:r>
      <w:r>
        <w:rPr>
          <w:spacing w:val="-2"/>
          <w:sz w:val="18"/>
        </w:rPr>
        <w:t>comma</w:t>
      </w:r>
      <w:r>
        <w:rPr>
          <w:spacing w:val="-9"/>
          <w:sz w:val="18"/>
        </w:rPr>
        <w:t> </w:t>
      </w:r>
      <w:r>
        <w:rPr>
          <w:spacing w:val="-2"/>
          <w:sz w:val="18"/>
        </w:rPr>
        <w:t>629,</w:t>
      </w:r>
      <w:r>
        <w:rPr>
          <w:spacing w:val="-9"/>
          <w:sz w:val="18"/>
        </w:rPr>
        <w:t> </w:t>
      </w:r>
      <w:r>
        <w:rPr>
          <w:spacing w:val="-2"/>
          <w:sz w:val="18"/>
        </w:rPr>
        <w:t>gli</w:t>
      </w:r>
      <w:r>
        <w:rPr>
          <w:spacing w:val="-10"/>
          <w:sz w:val="18"/>
        </w:rPr>
        <w:t> </w:t>
      </w:r>
      <w:r>
        <w:rPr>
          <w:spacing w:val="-2"/>
          <w:sz w:val="18"/>
        </w:rPr>
        <w:t>enti</w:t>
      </w:r>
      <w:r>
        <w:rPr>
          <w:spacing w:val="-9"/>
          <w:sz w:val="18"/>
        </w:rPr>
        <w:t> </w:t>
      </w:r>
      <w:r>
        <w:rPr>
          <w:spacing w:val="-2"/>
          <w:sz w:val="18"/>
        </w:rPr>
        <w:t>dello</w:t>
      </w:r>
      <w:r>
        <w:rPr>
          <w:spacing w:val="-9"/>
          <w:sz w:val="18"/>
        </w:rPr>
        <w:t> </w:t>
      </w:r>
      <w:r>
        <w:rPr>
          <w:spacing w:val="-2"/>
          <w:sz w:val="18"/>
        </w:rPr>
        <w:t>Stato</w:t>
      </w:r>
      <w:r>
        <w:rPr>
          <w:spacing w:val="-9"/>
          <w:sz w:val="18"/>
        </w:rPr>
        <w:t> </w:t>
      </w:r>
      <w:r>
        <w:rPr>
          <w:spacing w:val="-2"/>
          <w:sz w:val="18"/>
        </w:rPr>
        <w:t>ivi</w:t>
      </w:r>
      <w:r>
        <w:rPr>
          <w:spacing w:val="-10"/>
          <w:sz w:val="18"/>
        </w:rPr>
        <w:t> </w:t>
      </w:r>
      <w:r>
        <w:rPr>
          <w:spacing w:val="-2"/>
          <w:sz w:val="18"/>
        </w:rPr>
        <w:t>specificati</w:t>
      </w:r>
      <w:r>
        <w:rPr>
          <w:spacing w:val="-9"/>
          <w:sz w:val="18"/>
        </w:rPr>
        <w:t> </w:t>
      </w:r>
      <w:r>
        <w:rPr>
          <w:spacing w:val="-2"/>
          <w:sz w:val="18"/>
        </w:rPr>
        <w:t>sono</w:t>
      </w:r>
      <w:r>
        <w:rPr>
          <w:spacing w:val="-9"/>
          <w:sz w:val="18"/>
        </w:rPr>
        <w:t> </w:t>
      </w:r>
      <w:r>
        <w:rPr>
          <w:spacing w:val="-2"/>
          <w:sz w:val="18"/>
        </w:rPr>
        <w:t>tenuti</w:t>
      </w:r>
      <w:r>
        <w:rPr>
          <w:spacing w:val="-9"/>
          <w:sz w:val="18"/>
        </w:rPr>
        <w:t> </w:t>
      </w:r>
      <w:r>
        <w:rPr>
          <w:spacing w:val="-2"/>
          <w:sz w:val="18"/>
        </w:rPr>
        <w:t>a</w:t>
      </w:r>
      <w:r>
        <w:rPr>
          <w:spacing w:val="-10"/>
          <w:sz w:val="18"/>
        </w:rPr>
        <w:t> </w:t>
      </w:r>
      <w:r>
        <w:rPr>
          <w:spacing w:val="-2"/>
          <w:sz w:val="18"/>
        </w:rPr>
        <w:t>versare</w:t>
      </w:r>
      <w:r>
        <w:rPr>
          <w:spacing w:val="-9"/>
          <w:sz w:val="18"/>
        </w:rPr>
        <w:t> </w:t>
      </w:r>
      <w:r>
        <w:rPr>
          <w:spacing w:val="-2"/>
          <w:sz w:val="18"/>
        </w:rPr>
        <w:t>all’Istituto</w:t>
      </w:r>
      <w:r>
        <w:rPr>
          <w:spacing w:val="-9"/>
          <w:sz w:val="18"/>
        </w:rPr>
        <w:t> </w:t>
      </w:r>
      <w:r>
        <w:rPr>
          <w:spacing w:val="-2"/>
          <w:sz w:val="18"/>
        </w:rPr>
        <w:t>solo</w:t>
      </w:r>
      <w:r>
        <w:rPr>
          <w:spacing w:val="-9"/>
          <w:sz w:val="18"/>
        </w:rPr>
        <w:t> </w:t>
      </w:r>
      <w:r>
        <w:rPr>
          <w:spacing w:val="-2"/>
          <w:sz w:val="18"/>
        </w:rPr>
        <w:t>la</w:t>
      </w:r>
      <w:r>
        <w:rPr>
          <w:spacing w:val="-10"/>
          <w:sz w:val="18"/>
        </w:rPr>
        <w:t> </w:t>
      </w:r>
      <w:r>
        <w:rPr>
          <w:spacing w:val="-2"/>
          <w:sz w:val="18"/>
        </w:rPr>
        <w:t>quota</w:t>
      </w:r>
      <w:r>
        <w:rPr>
          <w:spacing w:val="-9"/>
          <w:sz w:val="18"/>
        </w:rPr>
        <w:t> </w:t>
      </w:r>
      <w:r>
        <w:rPr>
          <w:spacing w:val="-2"/>
          <w:sz w:val="18"/>
        </w:rPr>
        <w:t>imponibile</w:t>
      </w:r>
      <w:r>
        <w:rPr>
          <w:spacing w:val="-9"/>
          <w:sz w:val="18"/>
        </w:rPr>
        <w:t> </w:t>
      </w:r>
      <w:r>
        <w:rPr>
          <w:spacing w:val="-2"/>
          <w:sz w:val="18"/>
        </w:rPr>
        <w:t>relativa</w:t>
      </w:r>
      <w:r>
        <w:rPr>
          <w:spacing w:val="-9"/>
          <w:sz w:val="18"/>
        </w:rPr>
        <w:t> </w:t>
      </w:r>
      <w:r>
        <w:rPr>
          <w:spacing w:val="-2"/>
          <w:sz w:val="18"/>
        </w:rPr>
        <w:t>al</w:t>
      </w:r>
      <w:r>
        <w:rPr>
          <w:spacing w:val="-10"/>
          <w:sz w:val="18"/>
        </w:rPr>
        <w:t> </w:t>
      </w:r>
      <w:r>
        <w:rPr>
          <w:spacing w:val="-2"/>
          <w:sz w:val="18"/>
        </w:rPr>
        <w:t>canone </w:t>
      </w:r>
      <w:r>
        <w:rPr>
          <w:sz w:val="18"/>
        </w:rPr>
        <w:t>di</w:t>
      </w:r>
      <w:r>
        <w:rPr>
          <w:spacing w:val="-12"/>
          <w:sz w:val="18"/>
        </w:rPr>
        <w:t> </w:t>
      </w:r>
      <w:r>
        <w:rPr>
          <w:sz w:val="18"/>
        </w:rPr>
        <w:t>abbonamento</w:t>
      </w:r>
      <w:r>
        <w:rPr>
          <w:spacing w:val="-11"/>
          <w:sz w:val="18"/>
        </w:rPr>
        <w:t> </w:t>
      </w:r>
      <w:r>
        <w:rPr>
          <w:sz w:val="18"/>
        </w:rPr>
        <w:t>sottoscritto.</w:t>
      </w:r>
      <w:r>
        <w:rPr>
          <w:spacing w:val="-11"/>
          <w:sz w:val="18"/>
        </w:rPr>
        <w:t> </w:t>
      </w:r>
      <w:r>
        <w:rPr>
          <w:sz w:val="18"/>
        </w:rPr>
        <w:t>Per</w:t>
      </w:r>
      <w:r>
        <w:rPr>
          <w:spacing w:val="-11"/>
          <w:sz w:val="18"/>
        </w:rPr>
        <w:t> </w:t>
      </w:r>
      <w:r>
        <w:rPr>
          <w:sz w:val="18"/>
        </w:rPr>
        <w:t>ulteriori</w:t>
      </w:r>
      <w:r>
        <w:rPr>
          <w:spacing w:val="-12"/>
          <w:sz w:val="18"/>
        </w:rPr>
        <w:t> </w:t>
      </w:r>
      <w:r>
        <w:rPr>
          <w:sz w:val="18"/>
        </w:rPr>
        <w:t>informazioni</w:t>
      </w:r>
      <w:r>
        <w:rPr>
          <w:spacing w:val="-11"/>
          <w:sz w:val="18"/>
        </w:rPr>
        <w:t> </w:t>
      </w:r>
      <w:r>
        <w:rPr>
          <w:sz w:val="18"/>
        </w:rPr>
        <w:t>contattare</w:t>
      </w:r>
      <w:r>
        <w:rPr>
          <w:spacing w:val="-11"/>
          <w:sz w:val="18"/>
        </w:rPr>
        <w:t> </w:t>
      </w:r>
      <w:r>
        <w:rPr>
          <w:sz w:val="18"/>
        </w:rPr>
        <w:t>la</w:t>
      </w:r>
      <w:r>
        <w:rPr>
          <w:spacing w:val="-11"/>
          <w:sz w:val="18"/>
        </w:rPr>
        <w:t> </w:t>
      </w:r>
      <w:r>
        <w:rPr>
          <w:sz w:val="18"/>
        </w:rPr>
        <w:t>casella</w:t>
      </w:r>
      <w:r>
        <w:rPr>
          <w:spacing w:val="-12"/>
          <w:sz w:val="18"/>
        </w:rPr>
        <w:t> </w:t>
      </w:r>
      <w:r>
        <w:rPr>
          <w:sz w:val="18"/>
        </w:rPr>
        <w:t>di</w:t>
      </w:r>
      <w:r>
        <w:rPr>
          <w:spacing w:val="-11"/>
          <w:sz w:val="18"/>
        </w:rPr>
        <w:t> </w:t>
      </w:r>
      <w:r>
        <w:rPr>
          <w:sz w:val="18"/>
        </w:rPr>
        <w:t>posta</w:t>
      </w:r>
      <w:r>
        <w:rPr>
          <w:spacing w:val="-11"/>
          <w:sz w:val="18"/>
        </w:rPr>
        <w:t> </w:t>
      </w:r>
      <w:r>
        <w:rPr>
          <w:sz w:val="18"/>
        </w:rPr>
        <w:t>elettronica</w:t>
      </w:r>
      <w:r>
        <w:rPr>
          <w:spacing w:val="-11"/>
          <w:sz w:val="18"/>
        </w:rPr>
        <w:t> </w:t>
      </w:r>
      <w:hyperlink r:id="rId91">
        <w:r>
          <w:rPr>
            <w:sz w:val="18"/>
          </w:rPr>
          <w:t>editoria@ipzs.it.</w:t>
        </w:r>
      </w:hyperlink>
    </w:p>
    <w:p>
      <w:pPr>
        <w:pStyle w:val="BodyText"/>
        <w:spacing w:before="89"/>
        <w:ind w:left="0"/>
        <w:jc w:val="left"/>
        <w:rPr>
          <w:sz w:val="18"/>
        </w:rPr>
      </w:pPr>
    </w:p>
    <w:p>
      <w:pPr>
        <w:spacing w:line="205" w:lineRule="exact" w:before="0"/>
        <w:ind w:left="511" w:right="0" w:firstLine="0"/>
        <w:jc w:val="left"/>
        <w:rPr>
          <w:b/>
          <w:sz w:val="18"/>
        </w:rPr>
      </w:pPr>
      <w:r>
        <w:rPr>
          <w:b/>
          <w:spacing w:val="-2"/>
          <w:sz w:val="18"/>
        </w:rPr>
        <w:t>RACCOLTA</w:t>
      </w:r>
      <w:r>
        <w:rPr>
          <w:b/>
          <w:spacing w:val="-6"/>
          <w:sz w:val="18"/>
        </w:rPr>
        <w:t> </w:t>
      </w:r>
      <w:r>
        <w:rPr>
          <w:b/>
          <w:spacing w:val="-2"/>
          <w:sz w:val="18"/>
        </w:rPr>
        <w:t>UFFICIALE</w:t>
      </w:r>
      <w:r>
        <w:rPr>
          <w:b/>
          <w:spacing w:val="-6"/>
          <w:sz w:val="18"/>
        </w:rPr>
        <w:t> </w:t>
      </w:r>
      <w:r>
        <w:rPr>
          <w:b/>
          <w:spacing w:val="-2"/>
          <w:sz w:val="18"/>
        </w:rPr>
        <w:t>DEGLI</w:t>
      </w:r>
      <w:r>
        <w:rPr>
          <w:b/>
          <w:spacing w:val="-6"/>
          <w:sz w:val="18"/>
        </w:rPr>
        <w:t> </w:t>
      </w:r>
      <w:r>
        <w:rPr>
          <w:b/>
          <w:spacing w:val="-2"/>
          <w:sz w:val="18"/>
        </w:rPr>
        <w:t>ATTI</w:t>
      </w:r>
      <w:r>
        <w:rPr>
          <w:b/>
          <w:spacing w:val="-7"/>
          <w:sz w:val="18"/>
        </w:rPr>
        <w:t> </w:t>
      </w:r>
      <w:r>
        <w:rPr>
          <w:b/>
          <w:spacing w:val="-2"/>
          <w:sz w:val="18"/>
        </w:rPr>
        <w:t>NORMATIVI</w:t>
      </w:r>
    </w:p>
    <w:p>
      <w:pPr>
        <w:tabs>
          <w:tab w:pos="8582" w:val="left" w:leader="none"/>
          <w:tab w:pos="9067" w:val="left" w:leader="none"/>
        </w:tabs>
        <w:spacing w:line="203" w:lineRule="exact" w:before="0"/>
        <w:ind w:left="511" w:right="0" w:firstLine="0"/>
        <w:jc w:val="left"/>
        <w:rPr>
          <w:b/>
          <w:sz w:val="18"/>
        </w:rPr>
      </w:pPr>
      <w:r>
        <w:rPr>
          <w:spacing w:val="-2"/>
          <w:sz w:val="18"/>
        </w:rPr>
        <w:t>Abbonamento</w:t>
      </w:r>
      <w:r>
        <w:rPr>
          <w:spacing w:val="3"/>
          <w:sz w:val="18"/>
        </w:rPr>
        <w:t> </w:t>
      </w:r>
      <w:r>
        <w:rPr>
          <w:spacing w:val="-2"/>
          <w:sz w:val="18"/>
        </w:rPr>
        <w:t>annuo</w:t>
      </w:r>
      <w:r>
        <w:rPr>
          <w:sz w:val="18"/>
        </w:rPr>
        <w:tab/>
      </w:r>
      <w:r>
        <w:rPr>
          <w:b/>
          <w:spacing w:val="-10"/>
          <w:sz w:val="18"/>
        </w:rPr>
        <w:t>€</w:t>
      </w:r>
      <w:r>
        <w:rPr>
          <w:b/>
          <w:sz w:val="18"/>
        </w:rPr>
        <w:tab/>
      </w:r>
      <w:r>
        <w:rPr>
          <w:b/>
          <w:spacing w:val="-2"/>
          <w:sz w:val="18"/>
        </w:rPr>
        <w:t>190,00</w:t>
      </w:r>
    </w:p>
    <w:p>
      <w:pPr>
        <w:tabs>
          <w:tab w:pos="8582" w:val="left" w:leader="none"/>
          <w:tab w:pos="9067" w:val="left" w:leader="none"/>
        </w:tabs>
        <w:spacing w:line="203" w:lineRule="exact" w:before="0"/>
        <w:ind w:left="511" w:right="0" w:firstLine="0"/>
        <w:jc w:val="left"/>
        <w:rPr>
          <w:b/>
          <w:sz w:val="18"/>
        </w:rPr>
      </w:pPr>
      <w:r>
        <w:rPr>
          <w:spacing w:val="-2"/>
          <w:sz w:val="18"/>
        </w:rPr>
        <w:t>Abbonamento</w:t>
      </w:r>
      <w:r>
        <w:rPr>
          <w:spacing w:val="-3"/>
          <w:sz w:val="18"/>
        </w:rPr>
        <w:t> </w:t>
      </w:r>
      <w:r>
        <w:rPr>
          <w:spacing w:val="-2"/>
          <w:sz w:val="18"/>
        </w:rPr>
        <w:t>annuo per</w:t>
      </w:r>
      <w:r>
        <w:rPr>
          <w:spacing w:val="-3"/>
          <w:sz w:val="18"/>
        </w:rPr>
        <w:t> </w:t>
      </w:r>
      <w:r>
        <w:rPr>
          <w:spacing w:val="-2"/>
          <w:sz w:val="18"/>
        </w:rPr>
        <w:t>regioni,</w:t>
      </w:r>
      <w:r>
        <w:rPr>
          <w:spacing w:val="-1"/>
          <w:sz w:val="18"/>
        </w:rPr>
        <w:t> </w:t>
      </w:r>
      <w:r>
        <w:rPr>
          <w:spacing w:val="-2"/>
          <w:sz w:val="18"/>
        </w:rPr>
        <w:t>province e</w:t>
      </w:r>
      <w:r>
        <w:rPr>
          <w:spacing w:val="-1"/>
          <w:sz w:val="18"/>
        </w:rPr>
        <w:t> </w:t>
      </w:r>
      <w:r>
        <w:rPr>
          <w:spacing w:val="-2"/>
          <w:sz w:val="18"/>
        </w:rPr>
        <w:t>comuni</w:t>
      </w:r>
      <w:r>
        <w:rPr>
          <w:spacing w:val="1"/>
          <w:sz w:val="18"/>
        </w:rPr>
        <w:t> </w:t>
      </w:r>
      <w:r>
        <w:rPr>
          <w:spacing w:val="-2"/>
          <w:sz w:val="18"/>
        </w:rPr>
        <w:t>–</w:t>
      </w:r>
      <w:r>
        <w:rPr>
          <w:sz w:val="18"/>
        </w:rPr>
        <w:t> </w:t>
      </w:r>
      <w:r>
        <w:rPr>
          <w:spacing w:val="-2"/>
          <w:sz w:val="18"/>
        </w:rPr>
        <w:t>SCONTO </w:t>
      </w:r>
      <w:r>
        <w:rPr>
          <w:spacing w:val="-5"/>
          <w:sz w:val="18"/>
        </w:rPr>
        <w:t>5%</w:t>
      </w:r>
      <w:r>
        <w:rPr>
          <w:sz w:val="18"/>
        </w:rPr>
        <w:tab/>
      </w:r>
      <w:r>
        <w:rPr>
          <w:b/>
          <w:spacing w:val="-10"/>
          <w:sz w:val="18"/>
        </w:rPr>
        <w:t>€</w:t>
      </w:r>
      <w:r>
        <w:rPr>
          <w:b/>
          <w:sz w:val="18"/>
        </w:rPr>
        <w:tab/>
      </w:r>
      <w:r>
        <w:rPr>
          <w:b/>
          <w:spacing w:val="-2"/>
          <w:sz w:val="18"/>
        </w:rPr>
        <w:t>180,50</w:t>
      </w:r>
    </w:p>
    <w:p>
      <w:pPr>
        <w:tabs>
          <w:tab w:pos="1967" w:val="left" w:leader="none"/>
          <w:tab w:pos="8582" w:val="left" w:leader="none"/>
          <w:tab w:pos="9144" w:val="left" w:leader="none"/>
        </w:tabs>
        <w:spacing w:line="203" w:lineRule="exact" w:before="0"/>
        <w:ind w:left="510" w:right="0" w:firstLine="0"/>
        <w:jc w:val="left"/>
        <w:rPr>
          <w:sz w:val="18"/>
        </w:rPr>
      </w:pPr>
      <w:r>
        <w:rPr>
          <w:spacing w:val="-4"/>
          <w:sz w:val="18"/>
        </w:rPr>
        <w:t>Volume</w:t>
      </w:r>
      <w:r>
        <w:rPr>
          <w:sz w:val="18"/>
        </w:rPr>
        <w:t> </w:t>
      </w:r>
      <w:r>
        <w:rPr>
          <w:spacing w:val="-2"/>
          <w:sz w:val="18"/>
        </w:rPr>
        <w:t>separato</w:t>
      </w:r>
      <w:r>
        <w:rPr>
          <w:sz w:val="18"/>
        </w:rPr>
        <w:tab/>
      </w:r>
      <w:r>
        <w:rPr>
          <w:spacing w:val="-2"/>
          <w:sz w:val="18"/>
        </w:rPr>
        <w:t>(oltre</w:t>
      </w:r>
      <w:r>
        <w:rPr>
          <w:spacing w:val="-9"/>
          <w:sz w:val="18"/>
        </w:rPr>
        <w:t> </w:t>
      </w:r>
      <w:r>
        <w:rPr>
          <w:spacing w:val="-2"/>
          <w:sz w:val="18"/>
        </w:rPr>
        <w:t>le</w:t>
      </w:r>
      <w:r>
        <w:rPr>
          <w:spacing w:val="-9"/>
          <w:sz w:val="18"/>
        </w:rPr>
        <w:t> </w:t>
      </w:r>
      <w:r>
        <w:rPr>
          <w:spacing w:val="-2"/>
          <w:sz w:val="18"/>
        </w:rPr>
        <w:t>spese</w:t>
      </w:r>
      <w:r>
        <w:rPr>
          <w:spacing w:val="-8"/>
          <w:sz w:val="18"/>
        </w:rPr>
        <w:t> </w:t>
      </w:r>
      <w:r>
        <w:rPr>
          <w:spacing w:val="-2"/>
          <w:sz w:val="18"/>
        </w:rPr>
        <w:t>di</w:t>
      </w:r>
      <w:r>
        <w:rPr>
          <w:spacing w:val="-9"/>
          <w:sz w:val="18"/>
        </w:rPr>
        <w:t> </w:t>
      </w:r>
      <w:r>
        <w:rPr>
          <w:spacing w:val="-2"/>
          <w:sz w:val="18"/>
        </w:rPr>
        <w:t>spedizione)</w:t>
      </w:r>
      <w:r>
        <w:rPr>
          <w:sz w:val="18"/>
        </w:rPr>
        <w:tab/>
      </w:r>
      <w:r>
        <w:rPr>
          <w:spacing w:val="-10"/>
          <w:sz w:val="18"/>
        </w:rPr>
        <w:t>€</w:t>
      </w:r>
      <w:r>
        <w:rPr>
          <w:sz w:val="18"/>
        </w:rPr>
        <w:tab/>
      </w:r>
      <w:r>
        <w:rPr>
          <w:spacing w:val="-2"/>
          <w:sz w:val="18"/>
        </w:rPr>
        <w:t>18,00</w:t>
      </w:r>
    </w:p>
    <w:p>
      <w:pPr>
        <w:spacing w:line="205" w:lineRule="exact" w:before="0"/>
        <w:ind w:left="511" w:right="0" w:firstLine="0"/>
        <w:jc w:val="left"/>
        <w:rPr>
          <w:sz w:val="18"/>
        </w:rPr>
      </w:pPr>
      <w:r>
        <w:rPr>
          <w:spacing w:val="-4"/>
          <w:sz w:val="18"/>
        </w:rPr>
        <w:t>I.V.A.</w:t>
      </w:r>
      <w:r>
        <w:rPr>
          <w:spacing w:val="-7"/>
          <w:sz w:val="18"/>
        </w:rPr>
        <w:t> </w:t>
      </w:r>
      <w:r>
        <w:rPr>
          <w:spacing w:val="-4"/>
          <w:sz w:val="18"/>
        </w:rPr>
        <w:t>4%</w:t>
      </w:r>
      <w:r>
        <w:rPr>
          <w:spacing w:val="-6"/>
          <w:sz w:val="18"/>
        </w:rPr>
        <w:t> </w:t>
      </w:r>
      <w:r>
        <w:rPr>
          <w:spacing w:val="-4"/>
          <w:sz w:val="18"/>
        </w:rPr>
        <w:t>a</w:t>
      </w:r>
      <w:r>
        <w:rPr>
          <w:spacing w:val="-6"/>
          <w:sz w:val="18"/>
        </w:rPr>
        <w:t> </w:t>
      </w:r>
      <w:r>
        <w:rPr>
          <w:spacing w:val="-4"/>
          <w:sz w:val="18"/>
        </w:rPr>
        <w:t>carico</w:t>
      </w:r>
      <w:r>
        <w:rPr>
          <w:spacing w:val="-6"/>
          <w:sz w:val="18"/>
        </w:rPr>
        <w:t> </w:t>
      </w:r>
      <w:r>
        <w:rPr>
          <w:spacing w:val="-4"/>
          <w:sz w:val="18"/>
        </w:rPr>
        <w:t>dell’Editore</w:t>
      </w:r>
    </w:p>
    <w:p>
      <w:pPr>
        <w:spacing w:before="127"/>
        <w:ind w:left="242" w:right="218" w:firstLine="0"/>
        <w:jc w:val="both"/>
        <w:rPr>
          <w:sz w:val="15"/>
        </w:rPr>
      </w:pPr>
      <w:r>
        <w:rPr>
          <w:spacing w:val="-2"/>
          <w:sz w:val="15"/>
        </w:rPr>
        <w:t>Per</w:t>
      </w:r>
      <w:r>
        <w:rPr>
          <w:spacing w:val="-5"/>
          <w:sz w:val="15"/>
        </w:rPr>
        <w:t> </w:t>
      </w:r>
      <w:r>
        <w:rPr>
          <w:spacing w:val="-2"/>
          <w:sz w:val="15"/>
        </w:rPr>
        <w:t>l’estero,</w:t>
      </w:r>
      <w:r>
        <w:rPr>
          <w:spacing w:val="-4"/>
          <w:sz w:val="15"/>
        </w:rPr>
        <w:t> </w:t>
      </w:r>
      <w:r>
        <w:rPr>
          <w:spacing w:val="-2"/>
          <w:sz w:val="15"/>
        </w:rPr>
        <w:t>i</w:t>
      </w:r>
      <w:r>
        <w:rPr>
          <w:spacing w:val="-5"/>
          <w:sz w:val="15"/>
        </w:rPr>
        <w:t> </w:t>
      </w:r>
      <w:r>
        <w:rPr>
          <w:spacing w:val="-2"/>
          <w:sz w:val="15"/>
        </w:rPr>
        <w:t>prezzi</w:t>
      </w:r>
      <w:r>
        <w:rPr>
          <w:spacing w:val="-8"/>
          <w:sz w:val="15"/>
        </w:rPr>
        <w:t> </w:t>
      </w:r>
      <w:r>
        <w:rPr>
          <w:spacing w:val="-2"/>
          <w:sz w:val="15"/>
        </w:rPr>
        <w:t>di</w:t>
      </w:r>
      <w:r>
        <w:rPr>
          <w:spacing w:val="-5"/>
          <w:sz w:val="15"/>
        </w:rPr>
        <w:t> </w:t>
      </w:r>
      <w:r>
        <w:rPr>
          <w:spacing w:val="-2"/>
          <w:sz w:val="15"/>
        </w:rPr>
        <w:t>vendita</w:t>
      </w:r>
      <w:r>
        <w:rPr>
          <w:spacing w:val="-8"/>
          <w:sz w:val="15"/>
        </w:rPr>
        <w:t> </w:t>
      </w:r>
      <w:r>
        <w:rPr>
          <w:spacing w:val="-2"/>
          <w:sz w:val="15"/>
        </w:rPr>
        <w:t>(in</w:t>
      </w:r>
      <w:r>
        <w:rPr>
          <w:spacing w:val="-4"/>
          <w:sz w:val="15"/>
        </w:rPr>
        <w:t> </w:t>
      </w:r>
      <w:r>
        <w:rPr>
          <w:spacing w:val="-2"/>
          <w:sz w:val="15"/>
        </w:rPr>
        <w:t>abbonamento</w:t>
      </w:r>
      <w:r>
        <w:rPr>
          <w:spacing w:val="-5"/>
          <w:sz w:val="15"/>
        </w:rPr>
        <w:t> </w:t>
      </w:r>
      <w:r>
        <w:rPr>
          <w:spacing w:val="-2"/>
          <w:sz w:val="15"/>
        </w:rPr>
        <w:t>ed</w:t>
      </w:r>
      <w:r>
        <w:rPr>
          <w:spacing w:val="-4"/>
          <w:sz w:val="15"/>
        </w:rPr>
        <w:t> </w:t>
      </w:r>
      <w:r>
        <w:rPr>
          <w:spacing w:val="-2"/>
          <w:sz w:val="15"/>
        </w:rPr>
        <w:t>a</w:t>
      </w:r>
      <w:r>
        <w:rPr>
          <w:spacing w:val="-8"/>
          <w:sz w:val="15"/>
        </w:rPr>
        <w:t> </w:t>
      </w:r>
      <w:r>
        <w:rPr>
          <w:spacing w:val="-2"/>
          <w:sz w:val="15"/>
        </w:rPr>
        <w:t>fascicoli</w:t>
      </w:r>
      <w:r>
        <w:rPr>
          <w:spacing w:val="-4"/>
          <w:sz w:val="15"/>
        </w:rPr>
        <w:t> </w:t>
      </w:r>
      <w:r>
        <w:rPr>
          <w:spacing w:val="-2"/>
          <w:sz w:val="15"/>
        </w:rPr>
        <w:t>separati)</w:t>
      </w:r>
      <w:r>
        <w:rPr>
          <w:spacing w:val="-4"/>
          <w:sz w:val="15"/>
        </w:rPr>
        <w:t> </w:t>
      </w:r>
      <w:r>
        <w:rPr>
          <w:spacing w:val="-2"/>
          <w:sz w:val="15"/>
        </w:rPr>
        <w:t>anche</w:t>
      </w:r>
      <w:r>
        <w:rPr>
          <w:spacing w:val="-5"/>
          <w:sz w:val="15"/>
        </w:rPr>
        <w:t> </w:t>
      </w:r>
      <w:r>
        <w:rPr>
          <w:spacing w:val="-2"/>
          <w:sz w:val="15"/>
        </w:rPr>
        <w:t>per</w:t>
      </w:r>
      <w:r>
        <w:rPr>
          <w:spacing w:val="-5"/>
          <w:sz w:val="15"/>
        </w:rPr>
        <w:t> </w:t>
      </w:r>
      <w:r>
        <w:rPr>
          <w:spacing w:val="-2"/>
          <w:sz w:val="15"/>
        </w:rPr>
        <w:t>le</w:t>
      </w:r>
      <w:r>
        <w:rPr>
          <w:spacing w:val="-4"/>
          <w:sz w:val="15"/>
        </w:rPr>
        <w:t> </w:t>
      </w:r>
      <w:r>
        <w:rPr>
          <w:spacing w:val="-2"/>
          <w:sz w:val="15"/>
        </w:rPr>
        <w:t>annate</w:t>
      </w:r>
      <w:r>
        <w:rPr>
          <w:spacing w:val="-5"/>
          <w:sz w:val="15"/>
        </w:rPr>
        <w:t> </w:t>
      </w:r>
      <w:r>
        <w:rPr>
          <w:spacing w:val="-2"/>
          <w:sz w:val="15"/>
        </w:rPr>
        <w:t>arretrate,</w:t>
      </w:r>
      <w:r>
        <w:rPr>
          <w:spacing w:val="-4"/>
          <w:sz w:val="15"/>
        </w:rPr>
        <w:t> </w:t>
      </w:r>
      <w:r>
        <w:rPr>
          <w:spacing w:val="-2"/>
          <w:sz w:val="15"/>
        </w:rPr>
        <w:t>compresi</w:t>
      </w:r>
      <w:r>
        <w:rPr>
          <w:spacing w:val="-5"/>
          <w:sz w:val="15"/>
        </w:rPr>
        <w:t> </w:t>
      </w:r>
      <w:r>
        <w:rPr>
          <w:spacing w:val="-2"/>
          <w:sz w:val="15"/>
        </w:rPr>
        <w:t>i</w:t>
      </w:r>
      <w:r>
        <w:rPr>
          <w:spacing w:val="-5"/>
          <w:sz w:val="15"/>
        </w:rPr>
        <w:t> </w:t>
      </w:r>
      <w:r>
        <w:rPr>
          <w:spacing w:val="-2"/>
          <w:sz w:val="15"/>
        </w:rPr>
        <w:t>fascicoli</w:t>
      </w:r>
      <w:r>
        <w:rPr>
          <w:spacing w:val="-5"/>
          <w:sz w:val="15"/>
        </w:rPr>
        <w:t> </w:t>
      </w:r>
      <w:r>
        <w:rPr>
          <w:spacing w:val="-2"/>
          <w:sz w:val="15"/>
        </w:rPr>
        <w:t>dei</w:t>
      </w:r>
      <w:r>
        <w:rPr>
          <w:spacing w:val="-5"/>
          <w:sz w:val="15"/>
        </w:rPr>
        <w:t> </w:t>
      </w:r>
      <w:r>
        <w:rPr>
          <w:spacing w:val="-2"/>
          <w:sz w:val="15"/>
        </w:rPr>
        <w:t>supplementi</w:t>
      </w:r>
      <w:r>
        <w:rPr>
          <w:spacing w:val="-5"/>
          <w:sz w:val="15"/>
        </w:rPr>
        <w:t> </w:t>
      </w:r>
      <w:r>
        <w:rPr>
          <w:spacing w:val="-2"/>
          <w:sz w:val="15"/>
        </w:rPr>
        <w:t>ordinari</w:t>
      </w:r>
      <w:r>
        <w:rPr>
          <w:spacing w:val="-6"/>
          <w:sz w:val="15"/>
        </w:rPr>
        <w:t> </w:t>
      </w:r>
      <w:r>
        <w:rPr>
          <w:spacing w:val="-2"/>
          <w:sz w:val="15"/>
        </w:rPr>
        <w:t>e</w:t>
      </w:r>
      <w:r>
        <w:rPr>
          <w:spacing w:val="-5"/>
          <w:sz w:val="15"/>
        </w:rPr>
        <w:t> </w:t>
      </w:r>
      <w:r>
        <w:rPr>
          <w:spacing w:val="-2"/>
          <w:sz w:val="15"/>
        </w:rPr>
        <w:t>straordinari,</w:t>
      </w:r>
      <w:r>
        <w:rPr>
          <w:spacing w:val="-5"/>
          <w:sz w:val="15"/>
        </w:rPr>
        <w:t> </w:t>
      </w:r>
      <w:r>
        <w:rPr>
          <w:spacing w:val="-2"/>
          <w:sz w:val="15"/>
        </w:rPr>
        <w:t>devono</w:t>
      </w:r>
      <w:r>
        <w:rPr>
          <w:spacing w:val="40"/>
          <w:sz w:val="15"/>
        </w:rPr>
        <w:t> </w:t>
      </w:r>
      <w:r>
        <w:rPr>
          <w:spacing w:val="-2"/>
          <w:sz w:val="15"/>
        </w:rPr>
        <w:t>intendersi</w:t>
      </w:r>
      <w:r>
        <w:rPr>
          <w:spacing w:val="-8"/>
          <w:sz w:val="15"/>
        </w:rPr>
        <w:t> </w:t>
      </w:r>
      <w:r>
        <w:rPr>
          <w:spacing w:val="-2"/>
          <w:sz w:val="15"/>
        </w:rPr>
        <w:t>raddoppiati.</w:t>
      </w:r>
      <w:r>
        <w:rPr>
          <w:spacing w:val="-7"/>
          <w:sz w:val="15"/>
        </w:rPr>
        <w:t> </w:t>
      </w:r>
      <w:r>
        <w:rPr>
          <w:spacing w:val="-2"/>
          <w:sz w:val="15"/>
        </w:rPr>
        <w:t>Per</w:t>
      </w:r>
      <w:r>
        <w:rPr>
          <w:spacing w:val="-8"/>
          <w:sz w:val="15"/>
        </w:rPr>
        <w:t> </w:t>
      </w:r>
      <w:r>
        <w:rPr>
          <w:spacing w:val="-2"/>
          <w:sz w:val="15"/>
        </w:rPr>
        <w:t>il</w:t>
      </w:r>
      <w:r>
        <w:rPr>
          <w:spacing w:val="-7"/>
          <w:sz w:val="15"/>
        </w:rPr>
        <w:t> </w:t>
      </w:r>
      <w:r>
        <w:rPr>
          <w:spacing w:val="-2"/>
          <w:sz w:val="15"/>
        </w:rPr>
        <w:t>territorio</w:t>
      </w:r>
      <w:r>
        <w:rPr>
          <w:spacing w:val="-7"/>
          <w:sz w:val="15"/>
        </w:rPr>
        <w:t> </w:t>
      </w:r>
      <w:r>
        <w:rPr>
          <w:spacing w:val="-2"/>
          <w:sz w:val="15"/>
        </w:rPr>
        <w:t>nazionale,</w:t>
      </w:r>
      <w:r>
        <w:rPr>
          <w:spacing w:val="-8"/>
          <w:sz w:val="15"/>
        </w:rPr>
        <w:t> </w:t>
      </w:r>
      <w:r>
        <w:rPr>
          <w:spacing w:val="-2"/>
          <w:sz w:val="15"/>
        </w:rPr>
        <w:t>i</w:t>
      </w:r>
      <w:r>
        <w:rPr>
          <w:spacing w:val="-7"/>
          <w:sz w:val="15"/>
        </w:rPr>
        <w:t> </w:t>
      </w:r>
      <w:r>
        <w:rPr>
          <w:spacing w:val="-2"/>
          <w:sz w:val="15"/>
        </w:rPr>
        <w:t>prezzi</w:t>
      </w:r>
      <w:r>
        <w:rPr>
          <w:spacing w:val="-7"/>
          <w:sz w:val="15"/>
        </w:rPr>
        <w:t> </w:t>
      </w:r>
      <w:r>
        <w:rPr>
          <w:spacing w:val="-2"/>
          <w:sz w:val="15"/>
        </w:rPr>
        <w:t>di</w:t>
      </w:r>
      <w:r>
        <w:rPr>
          <w:spacing w:val="-8"/>
          <w:sz w:val="15"/>
        </w:rPr>
        <w:t> </w:t>
      </w:r>
      <w:r>
        <w:rPr>
          <w:spacing w:val="-2"/>
          <w:sz w:val="15"/>
        </w:rPr>
        <w:t>vendita</w:t>
      </w:r>
      <w:r>
        <w:rPr>
          <w:spacing w:val="-7"/>
          <w:sz w:val="15"/>
        </w:rPr>
        <w:t> </w:t>
      </w:r>
      <w:r>
        <w:rPr>
          <w:spacing w:val="-2"/>
          <w:sz w:val="15"/>
        </w:rPr>
        <w:t>dei</w:t>
      </w:r>
      <w:r>
        <w:rPr>
          <w:spacing w:val="-8"/>
          <w:sz w:val="15"/>
        </w:rPr>
        <w:t> </w:t>
      </w:r>
      <w:r>
        <w:rPr>
          <w:spacing w:val="-2"/>
          <w:sz w:val="15"/>
        </w:rPr>
        <w:t>fascicoli</w:t>
      </w:r>
      <w:r>
        <w:rPr>
          <w:spacing w:val="-7"/>
          <w:sz w:val="15"/>
        </w:rPr>
        <w:t> </w:t>
      </w:r>
      <w:r>
        <w:rPr>
          <w:spacing w:val="-2"/>
          <w:sz w:val="15"/>
        </w:rPr>
        <w:t>separati,</w:t>
      </w:r>
      <w:r>
        <w:rPr>
          <w:spacing w:val="-7"/>
          <w:sz w:val="15"/>
        </w:rPr>
        <w:t> </w:t>
      </w:r>
      <w:r>
        <w:rPr>
          <w:spacing w:val="-2"/>
          <w:sz w:val="15"/>
        </w:rPr>
        <w:t>compresi</w:t>
      </w:r>
      <w:r>
        <w:rPr>
          <w:spacing w:val="-8"/>
          <w:sz w:val="15"/>
        </w:rPr>
        <w:t> </w:t>
      </w:r>
      <w:r>
        <w:rPr>
          <w:spacing w:val="-2"/>
          <w:sz w:val="15"/>
        </w:rPr>
        <w:t>i</w:t>
      </w:r>
      <w:r>
        <w:rPr>
          <w:spacing w:val="-7"/>
          <w:sz w:val="15"/>
        </w:rPr>
        <w:t> </w:t>
      </w:r>
      <w:r>
        <w:rPr>
          <w:spacing w:val="-2"/>
          <w:sz w:val="15"/>
        </w:rPr>
        <w:t>supplementi</w:t>
      </w:r>
      <w:r>
        <w:rPr>
          <w:spacing w:val="-7"/>
          <w:sz w:val="15"/>
        </w:rPr>
        <w:t> </w:t>
      </w:r>
      <w:r>
        <w:rPr>
          <w:spacing w:val="-2"/>
          <w:sz w:val="15"/>
        </w:rPr>
        <w:t>ordinari</w:t>
      </w:r>
      <w:r>
        <w:rPr>
          <w:spacing w:val="-8"/>
          <w:sz w:val="15"/>
        </w:rPr>
        <w:t> </w:t>
      </w:r>
      <w:r>
        <w:rPr>
          <w:spacing w:val="-2"/>
          <w:sz w:val="15"/>
        </w:rPr>
        <w:t>e</w:t>
      </w:r>
      <w:r>
        <w:rPr>
          <w:spacing w:val="-7"/>
          <w:sz w:val="15"/>
        </w:rPr>
        <w:t> </w:t>
      </w:r>
      <w:r>
        <w:rPr>
          <w:spacing w:val="-2"/>
          <w:sz w:val="15"/>
        </w:rPr>
        <w:t>straordinari,</w:t>
      </w:r>
      <w:r>
        <w:rPr>
          <w:spacing w:val="-8"/>
          <w:sz w:val="15"/>
        </w:rPr>
        <w:t> </w:t>
      </w:r>
      <w:r>
        <w:rPr>
          <w:spacing w:val="-2"/>
          <w:sz w:val="15"/>
        </w:rPr>
        <w:t>relativi</w:t>
      </w:r>
      <w:r>
        <w:rPr>
          <w:spacing w:val="-7"/>
          <w:sz w:val="15"/>
        </w:rPr>
        <w:t> </w:t>
      </w:r>
      <w:r>
        <w:rPr>
          <w:spacing w:val="-2"/>
          <w:sz w:val="15"/>
        </w:rPr>
        <w:t>anche</w:t>
      </w:r>
      <w:r>
        <w:rPr>
          <w:spacing w:val="-7"/>
          <w:sz w:val="15"/>
        </w:rPr>
        <w:t> </w:t>
      </w:r>
      <w:r>
        <w:rPr>
          <w:spacing w:val="-2"/>
          <w:sz w:val="15"/>
        </w:rPr>
        <w:t>ad</w:t>
      </w:r>
      <w:r>
        <w:rPr>
          <w:spacing w:val="-8"/>
          <w:sz w:val="15"/>
        </w:rPr>
        <w:t> </w:t>
      </w:r>
      <w:r>
        <w:rPr>
          <w:spacing w:val="-2"/>
          <w:sz w:val="15"/>
        </w:rPr>
        <w:t>anni</w:t>
      </w:r>
      <w:r>
        <w:rPr>
          <w:spacing w:val="-7"/>
          <w:sz w:val="15"/>
        </w:rPr>
        <w:t> </w:t>
      </w:r>
      <w:r>
        <w:rPr>
          <w:spacing w:val="-2"/>
          <w:sz w:val="15"/>
        </w:rPr>
        <w:t>precedenti,</w:t>
      </w:r>
      <w:r>
        <w:rPr>
          <w:spacing w:val="40"/>
          <w:sz w:val="15"/>
        </w:rPr>
        <w:t> </w:t>
      </w:r>
      <w:r>
        <w:rPr>
          <w:sz w:val="15"/>
        </w:rPr>
        <w:t>devono</w:t>
      </w:r>
      <w:r>
        <w:rPr>
          <w:spacing w:val="-2"/>
          <w:sz w:val="15"/>
        </w:rPr>
        <w:t> </w:t>
      </w:r>
      <w:r>
        <w:rPr>
          <w:sz w:val="15"/>
        </w:rPr>
        <w:t>intendersi</w:t>
      </w:r>
      <w:r>
        <w:rPr>
          <w:spacing w:val="-2"/>
          <w:sz w:val="15"/>
        </w:rPr>
        <w:t> </w:t>
      </w:r>
      <w:r>
        <w:rPr>
          <w:sz w:val="15"/>
        </w:rPr>
        <w:t>raddoppiati.</w:t>
      </w:r>
      <w:r>
        <w:rPr>
          <w:spacing w:val="-4"/>
          <w:sz w:val="15"/>
        </w:rPr>
        <w:t> </w:t>
      </w:r>
      <w:r>
        <w:rPr>
          <w:sz w:val="15"/>
        </w:rPr>
        <w:t>Per</w:t>
      </w:r>
      <w:r>
        <w:rPr>
          <w:spacing w:val="-2"/>
          <w:sz w:val="15"/>
        </w:rPr>
        <w:t> </w:t>
      </w:r>
      <w:r>
        <w:rPr>
          <w:sz w:val="15"/>
        </w:rPr>
        <w:t>intere</w:t>
      </w:r>
      <w:r>
        <w:rPr>
          <w:spacing w:val="-2"/>
          <w:sz w:val="15"/>
        </w:rPr>
        <w:t> </w:t>
      </w:r>
      <w:r>
        <w:rPr>
          <w:sz w:val="15"/>
        </w:rPr>
        <w:t>annate</w:t>
      </w:r>
      <w:r>
        <w:rPr>
          <w:spacing w:val="-1"/>
          <w:sz w:val="15"/>
        </w:rPr>
        <w:t> </w:t>
      </w:r>
      <w:r>
        <w:rPr>
          <w:sz w:val="15"/>
        </w:rPr>
        <w:t>è</w:t>
      </w:r>
      <w:r>
        <w:rPr>
          <w:spacing w:val="-5"/>
          <w:sz w:val="15"/>
        </w:rPr>
        <w:t> </w:t>
      </w:r>
      <w:r>
        <w:rPr>
          <w:sz w:val="15"/>
        </w:rPr>
        <w:t>raddoppiato</w:t>
      </w:r>
      <w:r>
        <w:rPr>
          <w:spacing w:val="-2"/>
          <w:sz w:val="15"/>
        </w:rPr>
        <w:t> </w:t>
      </w:r>
      <w:r>
        <w:rPr>
          <w:sz w:val="15"/>
        </w:rPr>
        <w:t>il</w:t>
      </w:r>
      <w:r>
        <w:rPr>
          <w:spacing w:val="-2"/>
          <w:sz w:val="15"/>
        </w:rPr>
        <w:t> </w:t>
      </w:r>
      <w:r>
        <w:rPr>
          <w:sz w:val="15"/>
        </w:rPr>
        <w:t>prezzo</w:t>
      </w:r>
      <w:r>
        <w:rPr>
          <w:spacing w:val="-4"/>
          <w:sz w:val="15"/>
        </w:rPr>
        <w:t> </w:t>
      </w:r>
      <w:r>
        <w:rPr>
          <w:sz w:val="15"/>
        </w:rPr>
        <w:t>dell’abbonamento</w:t>
      </w:r>
      <w:r>
        <w:rPr>
          <w:spacing w:val="-4"/>
          <w:sz w:val="15"/>
        </w:rPr>
        <w:t> </w:t>
      </w:r>
      <w:r>
        <w:rPr>
          <w:sz w:val="15"/>
        </w:rPr>
        <w:t>in</w:t>
      </w:r>
      <w:r>
        <w:rPr>
          <w:spacing w:val="-2"/>
          <w:sz w:val="15"/>
        </w:rPr>
        <w:t> </w:t>
      </w:r>
      <w:r>
        <w:rPr>
          <w:sz w:val="15"/>
        </w:rPr>
        <w:t>corso.</w:t>
      </w:r>
    </w:p>
    <w:p>
      <w:pPr>
        <w:spacing w:line="166" w:lineRule="exact" w:before="0"/>
        <w:ind w:left="281" w:right="0" w:firstLine="0"/>
        <w:jc w:val="both"/>
        <w:rPr>
          <w:sz w:val="15"/>
        </w:rPr>
      </w:pPr>
      <w:r>
        <w:rPr>
          <w:spacing w:val="-2"/>
          <w:sz w:val="15"/>
        </w:rPr>
        <w:t>Le</w:t>
      </w:r>
      <w:r>
        <w:rPr>
          <w:spacing w:val="-8"/>
          <w:sz w:val="15"/>
        </w:rPr>
        <w:t> </w:t>
      </w:r>
      <w:r>
        <w:rPr>
          <w:spacing w:val="-2"/>
          <w:sz w:val="15"/>
        </w:rPr>
        <w:t>spese</w:t>
      </w:r>
      <w:r>
        <w:rPr>
          <w:spacing w:val="-7"/>
          <w:sz w:val="15"/>
        </w:rPr>
        <w:t> </w:t>
      </w:r>
      <w:r>
        <w:rPr>
          <w:spacing w:val="-2"/>
          <w:sz w:val="15"/>
        </w:rPr>
        <w:t>di</w:t>
      </w:r>
      <w:r>
        <w:rPr>
          <w:spacing w:val="-8"/>
          <w:sz w:val="15"/>
        </w:rPr>
        <w:t> </w:t>
      </w:r>
      <w:r>
        <w:rPr>
          <w:spacing w:val="-2"/>
          <w:sz w:val="15"/>
        </w:rPr>
        <w:t>spedizione</w:t>
      </w:r>
      <w:r>
        <w:rPr>
          <w:spacing w:val="-7"/>
          <w:sz w:val="15"/>
        </w:rPr>
        <w:t> </w:t>
      </w:r>
      <w:r>
        <w:rPr>
          <w:spacing w:val="-2"/>
          <w:sz w:val="15"/>
        </w:rPr>
        <w:t>relative</w:t>
      </w:r>
      <w:r>
        <w:rPr>
          <w:spacing w:val="-7"/>
          <w:sz w:val="15"/>
        </w:rPr>
        <w:t> </w:t>
      </w:r>
      <w:r>
        <w:rPr>
          <w:spacing w:val="-2"/>
          <w:sz w:val="15"/>
        </w:rPr>
        <w:t>alle</w:t>
      </w:r>
      <w:r>
        <w:rPr>
          <w:spacing w:val="-7"/>
          <w:sz w:val="15"/>
        </w:rPr>
        <w:t> </w:t>
      </w:r>
      <w:r>
        <w:rPr>
          <w:spacing w:val="-2"/>
          <w:sz w:val="15"/>
        </w:rPr>
        <w:t>richieste</w:t>
      </w:r>
      <w:r>
        <w:rPr>
          <w:spacing w:val="-6"/>
          <w:sz w:val="15"/>
        </w:rPr>
        <w:t> </w:t>
      </w:r>
      <w:r>
        <w:rPr>
          <w:spacing w:val="-2"/>
          <w:sz w:val="15"/>
        </w:rPr>
        <w:t>di</w:t>
      </w:r>
      <w:r>
        <w:rPr>
          <w:spacing w:val="-8"/>
          <w:sz w:val="15"/>
        </w:rPr>
        <w:t> </w:t>
      </w:r>
      <w:r>
        <w:rPr>
          <w:spacing w:val="-2"/>
          <w:sz w:val="15"/>
        </w:rPr>
        <w:t>invio</w:t>
      </w:r>
      <w:r>
        <w:rPr>
          <w:spacing w:val="-6"/>
          <w:sz w:val="15"/>
        </w:rPr>
        <w:t> </w:t>
      </w:r>
      <w:r>
        <w:rPr>
          <w:spacing w:val="-2"/>
          <w:sz w:val="15"/>
        </w:rPr>
        <w:t>per</w:t>
      </w:r>
      <w:r>
        <w:rPr>
          <w:spacing w:val="-7"/>
          <w:sz w:val="15"/>
        </w:rPr>
        <w:t> </w:t>
      </w:r>
      <w:r>
        <w:rPr>
          <w:spacing w:val="-2"/>
          <w:sz w:val="15"/>
        </w:rPr>
        <w:t>corrispondenza</w:t>
      </w:r>
      <w:r>
        <w:rPr>
          <w:spacing w:val="-7"/>
          <w:sz w:val="15"/>
        </w:rPr>
        <w:t> </w:t>
      </w:r>
      <w:r>
        <w:rPr>
          <w:spacing w:val="-2"/>
          <w:sz w:val="15"/>
        </w:rPr>
        <w:t>di</w:t>
      </w:r>
      <w:r>
        <w:rPr>
          <w:spacing w:val="-7"/>
          <w:sz w:val="15"/>
        </w:rPr>
        <w:t> </w:t>
      </w:r>
      <w:r>
        <w:rPr>
          <w:spacing w:val="-2"/>
          <w:sz w:val="15"/>
        </w:rPr>
        <w:t>singoli</w:t>
      </w:r>
      <w:r>
        <w:rPr>
          <w:spacing w:val="-7"/>
          <w:sz w:val="15"/>
        </w:rPr>
        <w:t> </w:t>
      </w:r>
      <w:r>
        <w:rPr>
          <w:spacing w:val="-2"/>
          <w:sz w:val="15"/>
        </w:rPr>
        <w:t>fascicoli</w:t>
      </w:r>
      <w:r>
        <w:rPr>
          <w:spacing w:val="-6"/>
          <w:sz w:val="15"/>
        </w:rPr>
        <w:t> </w:t>
      </w:r>
      <w:r>
        <w:rPr>
          <w:spacing w:val="-2"/>
          <w:sz w:val="15"/>
        </w:rPr>
        <w:t>vengono</w:t>
      </w:r>
      <w:r>
        <w:rPr>
          <w:spacing w:val="-7"/>
          <w:sz w:val="15"/>
        </w:rPr>
        <w:t> </w:t>
      </w:r>
      <w:r>
        <w:rPr>
          <w:spacing w:val="-2"/>
          <w:sz w:val="15"/>
        </w:rPr>
        <w:t>stabilite</w:t>
      </w:r>
      <w:r>
        <w:rPr>
          <w:spacing w:val="-6"/>
          <w:sz w:val="15"/>
        </w:rPr>
        <w:t> </w:t>
      </w:r>
      <w:r>
        <w:rPr>
          <w:spacing w:val="-2"/>
          <w:sz w:val="15"/>
        </w:rPr>
        <w:t>di</w:t>
      </w:r>
      <w:r>
        <w:rPr>
          <w:spacing w:val="-8"/>
          <w:sz w:val="15"/>
        </w:rPr>
        <w:t> </w:t>
      </w:r>
      <w:r>
        <w:rPr>
          <w:spacing w:val="-2"/>
          <w:sz w:val="15"/>
        </w:rPr>
        <w:t>volta</w:t>
      </w:r>
      <w:r>
        <w:rPr>
          <w:spacing w:val="-6"/>
          <w:sz w:val="15"/>
        </w:rPr>
        <w:t> </w:t>
      </w:r>
      <w:r>
        <w:rPr>
          <w:spacing w:val="-2"/>
          <w:sz w:val="15"/>
        </w:rPr>
        <w:t>in volta</w:t>
      </w:r>
      <w:r>
        <w:rPr>
          <w:spacing w:val="-7"/>
          <w:sz w:val="15"/>
        </w:rPr>
        <w:t> </w:t>
      </w:r>
      <w:r>
        <w:rPr>
          <w:spacing w:val="-2"/>
          <w:sz w:val="15"/>
        </w:rPr>
        <w:t>in</w:t>
      </w:r>
      <w:r>
        <w:rPr>
          <w:spacing w:val="-6"/>
          <w:sz w:val="15"/>
        </w:rPr>
        <w:t> </w:t>
      </w:r>
      <w:r>
        <w:rPr>
          <w:spacing w:val="-2"/>
          <w:sz w:val="15"/>
        </w:rPr>
        <w:t>base</w:t>
      </w:r>
      <w:r>
        <w:rPr>
          <w:spacing w:val="-6"/>
          <w:sz w:val="15"/>
        </w:rPr>
        <w:t> </w:t>
      </w:r>
      <w:r>
        <w:rPr>
          <w:spacing w:val="-2"/>
          <w:sz w:val="15"/>
        </w:rPr>
        <w:t>alle</w:t>
      </w:r>
      <w:r>
        <w:rPr>
          <w:spacing w:val="-6"/>
          <w:sz w:val="15"/>
        </w:rPr>
        <w:t> </w:t>
      </w:r>
      <w:r>
        <w:rPr>
          <w:spacing w:val="-2"/>
          <w:sz w:val="15"/>
        </w:rPr>
        <w:t>copie</w:t>
      </w:r>
      <w:r>
        <w:rPr>
          <w:spacing w:val="-6"/>
          <w:sz w:val="15"/>
        </w:rPr>
        <w:t> </w:t>
      </w:r>
      <w:r>
        <w:rPr>
          <w:spacing w:val="-2"/>
          <w:sz w:val="15"/>
        </w:rPr>
        <w:t>richieste.</w:t>
      </w:r>
    </w:p>
    <w:p>
      <w:pPr>
        <w:spacing w:before="0"/>
        <w:ind w:left="242" w:right="218" w:firstLine="0"/>
        <w:jc w:val="both"/>
        <w:rPr>
          <w:sz w:val="15"/>
        </w:rPr>
      </w:pPr>
      <w:r>
        <w:rPr>
          <w:sz w:val="15"/>
        </w:rPr>
        <w:t>Eventuali</w:t>
      </w:r>
      <w:r>
        <w:rPr>
          <w:spacing w:val="-1"/>
          <w:sz w:val="15"/>
        </w:rPr>
        <w:t> </w:t>
      </w:r>
      <w:r>
        <w:rPr>
          <w:sz w:val="15"/>
        </w:rPr>
        <w:t>fascicoli</w:t>
      </w:r>
      <w:r>
        <w:rPr>
          <w:spacing w:val="-1"/>
          <w:sz w:val="15"/>
        </w:rPr>
        <w:t> </w:t>
      </w:r>
      <w:r>
        <w:rPr>
          <w:sz w:val="15"/>
        </w:rPr>
        <w:t>non</w:t>
      </w:r>
      <w:r>
        <w:rPr>
          <w:spacing w:val="-1"/>
          <w:sz w:val="15"/>
        </w:rPr>
        <w:t> </w:t>
      </w:r>
      <w:r>
        <w:rPr>
          <w:sz w:val="15"/>
        </w:rPr>
        <w:t>recapitati</w:t>
      </w:r>
      <w:r>
        <w:rPr>
          <w:spacing w:val="-1"/>
          <w:sz w:val="15"/>
        </w:rPr>
        <w:t> </w:t>
      </w:r>
      <w:r>
        <w:rPr>
          <w:sz w:val="15"/>
        </w:rPr>
        <w:t>potranno</w:t>
      </w:r>
      <w:r>
        <w:rPr>
          <w:spacing w:val="-1"/>
          <w:sz w:val="15"/>
        </w:rPr>
        <w:t> </w:t>
      </w:r>
      <w:r>
        <w:rPr>
          <w:sz w:val="15"/>
        </w:rPr>
        <w:t>essere forniti</w:t>
      </w:r>
      <w:r>
        <w:rPr>
          <w:spacing w:val="-1"/>
          <w:sz w:val="15"/>
        </w:rPr>
        <w:t> </w:t>
      </w:r>
      <w:r>
        <w:rPr>
          <w:sz w:val="15"/>
        </w:rPr>
        <w:t>gratuitamente</w:t>
      </w:r>
      <w:r>
        <w:rPr>
          <w:spacing w:val="-1"/>
          <w:sz w:val="15"/>
        </w:rPr>
        <w:t> </w:t>
      </w:r>
      <w:r>
        <w:rPr>
          <w:sz w:val="15"/>
        </w:rPr>
        <w:t>entro</w:t>
      </w:r>
      <w:r>
        <w:rPr>
          <w:spacing w:val="-2"/>
          <w:sz w:val="15"/>
        </w:rPr>
        <w:t> </w:t>
      </w:r>
      <w:r>
        <w:rPr>
          <w:sz w:val="15"/>
        </w:rPr>
        <w:t>60 giorni</w:t>
      </w:r>
      <w:r>
        <w:rPr>
          <w:spacing w:val="-1"/>
          <w:sz w:val="15"/>
        </w:rPr>
        <w:t> </w:t>
      </w:r>
      <w:r>
        <w:rPr>
          <w:sz w:val="15"/>
        </w:rPr>
        <w:t>dalla data</w:t>
      </w:r>
      <w:r>
        <w:rPr>
          <w:spacing w:val="-2"/>
          <w:sz w:val="15"/>
        </w:rPr>
        <w:t> </w:t>
      </w:r>
      <w:r>
        <w:rPr>
          <w:sz w:val="15"/>
        </w:rPr>
        <w:t>di</w:t>
      </w:r>
      <w:r>
        <w:rPr>
          <w:spacing w:val="-1"/>
          <w:sz w:val="15"/>
        </w:rPr>
        <w:t> </w:t>
      </w:r>
      <w:r>
        <w:rPr>
          <w:sz w:val="15"/>
        </w:rPr>
        <w:t>pubblicazione</w:t>
      </w:r>
      <w:r>
        <w:rPr>
          <w:spacing w:val="-2"/>
          <w:sz w:val="15"/>
        </w:rPr>
        <w:t> </w:t>
      </w:r>
      <w:r>
        <w:rPr>
          <w:sz w:val="15"/>
        </w:rPr>
        <w:t>del fascicolo. Oltre</w:t>
      </w:r>
      <w:r>
        <w:rPr>
          <w:spacing w:val="-1"/>
          <w:sz w:val="15"/>
        </w:rPr>
        <w:t> </w:t>
      </w:r>
      <w:r>
        <w:rPr>
          <w:sz w:val="15"/>
        </w:rPr>
        <w:t>tale periodo questi</w:t>
      </w:r>
      <w:r>
        <w:rPr>
          <w:spacing w:val="-2"/>
          <w:sz w:val="15"/>
        </w:rPr>
        <w:t> </w:t>
      </w:r>
      <w:r>
        <w:rPr>
          <w:sz w:val="15"/>
        </w:rPr>
        <w:t>potranno</w:t>
      </w:r>
      <w:r>
        <w:rPr>
          <w:spacing w:val="40"/>
          <w:sz w:val="15"/>
        </w:rPr>
        <w:t> </w:t>
      </w:r>
      <w:r>
        <w:rPr>
          <w:sz w:val="15"/>
        </w:rPr>
        <w:t>essere forniti soltanto a pagamento.</w:t>
      </w:r>
    </w:p>
    <w:p>
      <w:pPr>
        <w:spacing w:line="200" w:lineRule="exact" w:before="120"/>
        <w:ind w:left="242" w:right="0" w:firstLine="0"/>
        <w:jc w:val="left"/>
        <w:rPr>
          <w:b/>
          <w:sz w:val="18"/>
        </w:rPr>
      </w:pPr>
      <w:r>
        <w:rPr>
          <w:b/>
          <w:sz w:val="18"/>
        </w:rPr>
        <w:t>N.B.</w:t>
      </w:r>
      <w:r>
        <w:rPr>
          <w:b/>
          <w:spacing w:val="-11"/>
          <w:sz w:val="18"/>
        </w:rPr>
        <w:t> </w:t>
      </w:r>
      <w:r>
        <w:rPr>
          <w:b/>
          <w:sz w:val="18"/>
        </w:rPr>
        <w:t>–</w:t>
      </w:r>
      <w:r>
        <w:rPr>
          <w:b/>
          <w:spacing w:val="-8"/>
          <w:sz w:val="18"/>
        </w:rPr>
        <w:t> </w:t>
      </w:r>
      <w:r>
        <w:rPr>
          <w:b/>
          <w:sz w:val="18"/>
        </w:rPr>
        <w:t>La</w:t>
      </w:r>
      <w:r>
        <w:rPr>
          <w:b/>
          <w:spacing w:val="-9"/>
          <w:sz w:val="18"/>
        </w:rPr>
        <w:t> </w:t>
      </w:r>
      <w:r>
        <w:rPr>
          <w:b/>
          <w:sz w:val="18"/>
        </w:rPr>
        <w:t>spedizione</w:t>
      </w:r>
      <w:r>
        <w:rPr>
          <w:b/>
          <w:spacing w:val="-9"/>
          <w:sz w:val="18"/>
        </w:rPr>
        <w:t> </w:t>
      </w:r>
      <w:r>
        <w:rPr>
          <w:b/>
          <w:sz w:val="18"/>
        </w:rPr>
        <w:t>dei</w:t>
      </w:r>
      <w:r>
        <w:rPr>
          <w:b/>
          <w:spacing w:val="-9"/>
          <w:sz w:val="18"/>
        </w:rPr>
        <w:t> </w:t>
      </w:r>
      <w:r>
        <w:rPr>
          <w:b/>
          <w:sz w:val="18"/>
        </w:rPr>
        <w:t>fascicoli</w:t>
      </w:r>
      <w:r>
        <w:rPr>
          <w:b/>
          <w:spacing w:val="-8"/>
          <w:sz w:val="18"/>
        </w:rPr>
        <w:t> </w:t>
      </w:r>
      <w:r>
        <w:rPr>
          <w:b/>
          <w:sz w:val="18"/>
        </w:rPr>
        <w:t>inizierà</w:t>
      </w:r>
      <w:r>
        <w:rPr>
          <w:b/>
          <w:spacing w:val="-9"/>
          <w:sz w:val="18"/>
        </w:rPr>
        <w:t> </w:t>
      </w:r>
      <w:r>
        <w:rPr>
          <w:b/>
          <w:sz w:val="18"/>
        </w:rPr>
        <w:t>entro</w:t>
      </w:r>
      <w:r>
        <w:rPr>
          <w:b/>
          <w:spacing w:val="-9"/>
          <w:sz w:val="18"/>
        </w:rPr>
        <w:t> </w:t>
      </w:r>
      <w:r>
        <w:rPr>
          <w:b/>
          <w:sz w:val="18"/>
        </w:rPr>
        <w:t>15</w:t>
      </w:r>
      <w:r>
        <w:rPr>
          <w:b/>
          <w:spacing w:val="-9"/>
          <w:sz w:val="18"/>
        </w:rPr>
        <w:t> </w:t>
      </w:r>
      <w:r>
        <w:rPr>
          <w:b/>
          <w:sz w:val="18"/>
        </w:rPr>
        <w:t>giorni</w:t>
      </w:r>
      <w:r>
        <w:rPr>
          <w:b/>
          <w:spacing w:val="-9"/>
          <w:sz w:val="18"/>
        </w:rPr>
        <w:t> </w:t>
      </w:r>
      <w:r>
        <w:rPr>
          <w:b/>
          <w:sz w:val="18"/>
        </w:rPr>
        <w:t>dall’attivazione</w:t>
      </w:r>
      <w:r>
        <w:rPr>
          <w:b/>
          <w:spacing w:val="-9"/>
          <w:sz w:val="18"/>
        </w:rPr>
        <w:t> </w:t>
      </w:r>
      <w:r>
        <w:rPr>
          <w:b/>
          <w:sz w:val="18"/>
        </w:rPr>
        <w:t>da</w:t>
      </w:r>
      <w:r>
        <w:rPr>
          <w:b/>
          <w:spacing w:val="-8"/>
          <w:sz w:val="18"/>
        </w:rPr>
        <w:t> </w:t>
      </w:r>
      <w:r>
        <w:rPr>
          <w:b/>
          <w:sz w:val="18"/>
        </w:rPr>
        <w:t>parte</w:t>
      </w:r>
      <w:r>
        <w:rPr>
          <w:b/>
          <w:spacing w:val="-11"/>
          <w:sz w:val="18"/>
        </w:rPr>
        <w:t> </w:t>
      </w:r>
      <w:r>
        <w:rPr>
          <w:b/>
          <w:sz w:val="18"/>
        </w:rPr>
        <w:t>dell’Ufficio</w:t>
      </w:r>
      <w:r>
        <w:rPr>
          <w:b/>
          <w:spacing w:val="-10"/>
          <w:sz w:val="18"/>
        </w:rPr>
        <w:t> </w:t>
      </w:r>
      <w:r>
        <w:rPr>
          <w:b/>
          <w:sz w:val="18"/>
        </w:rPr>
        <w:t>Abbonamenti</w:t>
      </w:r>
      <w:r>
        <w:rPr>
          <w:b/>
          <w:spacing w:val="-8"/>
          <w:sz w:val="18"/>
        </w:rPr>
        <w:t> </w:t>
      </w:r>
      <w:r>
        <w:rPr>
          <w:b/>
          <w:sz w:val="18"/>
        </w:rPr>
        <w:t>Gazzetta</w:t>
      </w:r>
      <w:r>
        <w:rPr>
          <w:b/>
          <w:spacing w:val="-11"/>
          <w:sz w:val="18"/>
        </w:rPr>
        <w:t> </w:t>
      </w:r>
      <w:r>
        <w:rPr>
          <w:b/>
          <w:spacing w:val="-2"/>
          <w:sz w:val="18"/>
        </w:rPr>
        <w:t>Ufficiale.</w:t>
      </w:r>
    </w:p>
    <w:p>
      <w:pPr>
        <w:spacing w:line="212" w:lineRule="exact" w:before="0"/>
        <w:ind w:left="242" w:right="0" w:firstLine="0"/>
        <w:jc w:val="both"/>
        <w:rPr>
          <w:b/>
          <w:i/>
          <w:sz w:val="19"/>
        </w:rPr>
      </w:pPr>
      <w:r>
        <w:rPr>
          <w:b/>
          <w:i/>
          <w:spacing w:val="-2"/>
          <w:sz w:val="19"/>
          <w:u w:val="single"/>
        </w:rPr>
        <w:t>RESTANO</w:t>
      </w:r>
      <w:r>
        <w:rPr>
          <w:b/>
          <w:i/>
          <w:spacing w:val="-7"/>
          <w:sz w:val="19"/>
          <w:u w:val="single"/>
        </w:rPr>
        <w:t> </w:t>
      </w:r>
      <w:r>
        <w:rPr>
          <w:b/>
          <w:i/>
          <w:spacing w:val="-2"/>
          <w:sz w:val="19"/>
          <w:u w:val="single"/>
        </w:rPr>
        <w:t>CONFERMATI</w:t>
      </w:r>
      <w:r>
        <w:rPr>
          <w:b/>
          <w:i/>
          <w:spacing w:val="-4"/>
          <w:sz w:val="19"/>
          <w:u w:val="single"/>
        </w:rPr>
        <w:t> </w:t>
      </w:r>
      <w:r>
        <w:rPr>
          <w:b/>
          <w:i/>
          <w:spacing w:val="-2"/>
          <w:sz w:val="19"/>
          <w:u w:val="single"/>
        </w:rPr>
        <w:t>GLI</w:t>
      </w:r>
      <w:r>
        <w:rPr>
          <w:b/>
          <w:i/>
          <w:spacing w:val="-7"/>
          <w:sz w:val="19"/>
          <w:u w:val="single"/>
        </w:rPr>
        <w:t> </w:t>
      </w:r>
      <w:r>
        <w:rPr>
          <w:b/>
          <w:i/>
          <w:spacing w:val="-2"/>
          <w:sz w:val="19"/>
          <w:u w:val="single"/>
        </w:rPr>
        <w:t>SCONTI</w:t>
      </w:r>
      <w:r>
        <w:rPr>
          <w:b/>
          <w:i/>
          <w:spacing w:val="-6"/>
          <w:sz w:val="19"/>
          <w:u w:val="single"/>
        </w:rPr>
        <w:t> </w:t>
      </w:r>
      <w:r>
        <w:rPr>
          <w:b/>
          <w:i/>
          <w:spacing w:val="-2"/>
          <w:sz w:val="19"/>
          <w:u w:val="single"/>
        </w:rPr>
        <w:t>COMMERCIALI</w:t>
      </w:r>
      <w:r>
        <w:rPr>
          <w:b/>
          <w:i/>
          <w:spacing w:val="-7"/>
          <w:sz w:val="19"/>
          <w:u w:val="single"/>
        </w:rPr>
        <w:t> </w:t>
      </w:r>
      <w:r>
        <w:rPr>
          <w:b/>
          <w:i/>
          <w:spacing w:val="-2"/>
          <w:sz w:val="19"/>
          <w:u w:val="single"/>
        </w:rPr>
        <w:t>APPLICATI</w:t>
      </w:r>
      <w:r>
        <w:rPr>
          <w:b/>
          <w:i/>
          <w:spacing w:val="-7"/>
          <w:sz w:val="19"/>
          <w:u w:val="single"/>
        </w:rPr>
        <w:t> </w:t>
      </w:r>
      <w:r>
        <w:rPr>
          <w:b/>
          <w:i/>
          <w:spacing w:val="-2"/>
          <w:sz w:val="19"/>
          <w:u w:val="single"/>
        </w:rPr>
        <w:t>AI</w:t>
      </w:r>
      <w:r>
        <w:rPr>
          <w:b/>
          <w:i/>
          <w:spacing w:val="-6"/>
          <w:sz w:val="19"/>
          <w:u w:val="single"/>
        </w:rPr>
        <w:t> </w:t>
      </w:r>
      <w:r>
        <w:rPr>
          <w:b/>
          <w:i/>
          <w:spacing w:val="-2"/>
          <w:sz w:val="19"/>
          <w:u w:val="single"/>
        </w:rPr>
        <w:t>SOLI</w:t>
      </w:r>
      <w:r>
        <w:rPr>
          <w:b/>
          <w:i/>
          <w:spacing w:val="-7"/>
          <w:sz w:val="19"/>
          <w:u w:val="single"/>
        </w:rPr>
        <w:t> </w:t>
      </w:r>
      <w:r>
        <w:rPr>
          <w:b/>
          <w:i/>
          <w:spacing w:val="-2"/>
          <w:sz w:val="19"/>
          <w:u w:val="single"/>
        </w:rPr>
        <w:t>COSTI</w:t>
      </w:r>
      <w:r>
        <w:rPr>
          <w:b/>
          <w:i/>
          <w:spacing w:val="-6"/>
          <w:sz w:val="19"/>
          <w:u w:val="single"/>
        </w:rPr>
        <w:t> </w:t>
      </w:r>
      <w:r>
        <w:rPr>
          <w:b/>
          <w:i/>
          <w:spacing w:val="-2"/>
          <w:sz w:val="19"/>
          <w:u w:val="single"/>
        </w:rPr>
        <w:t>DI</w:t>
      </w:r>
      <w:r>
        <w:rPr>
          <w:b/>
          <w:i/>
          <w:spacing w:val="-6"/>
          <w:sz w:val="19"/>
          <w:u w:val="single"/>
        </w:rPr>
        <w:t> </w:t>
      </w:r>
      <w:r>
        <w:rPr>
          <w:b/>
          <w:i/>
          <w:spacing w:val="-2"/>
          <w:sz w:val="19"/>
          <w:u w:val="single"/>
        </w:rPr>
        <w:t>ABBONAMENTO</w:t>
      </w:r>
    </w:p>
    <w:p>
      <w:pPr>
        <w:spacing w:before="26"/>
        <w:ind w:left="242" w:right="0" w:firstLine="0"/>
        <w:jc w:val="both"/>
        <w:rPr>
          <w:sz w:val="15"/>
        </w:rPr>
      </w:pPr>
      <w:r>
        <w:rPr>
          <w:spacing w:val="-2"/>
          <w:sz w:val="15"/>
        </w:rPr>
        <w:t>*</w:t>
      </w:r>
      <w:r>
        <w:rPr>
          <w:spacing w:val="29"/>
          <w:sz w:val="15"/>
        </w:rPr>
        <w:t> </w:t>
      </w:r>
      <w:r>
        <w:rPr>
          <w:spacing w:val="-2"/>
          <w:sz w:val="15"/>
        </w:rPr>
        <w:t>tariffe</w:t>
      </w:r>
      <w:r>
        <w:rPr>
          <w:spacing w:val="-5"/>
          <w:sz w:val="15"/>
        </w:rPr>
        <w:t> </w:t>
      </w:r>
      <w:r>
        <w:rPr>
          <w:spacing w:val="-2"/>
          <w:sz w:val="15"/>
        </w:rPr>
        <w:t>postali</w:t>
      </w:r>
      <w:r>
        <w:rPr>
          <w:spacing w:val="-5"/>
          <w:sz w:val="15"/>
        </w:rPr>
        <w:t> </w:t>
      </w:r>
      <w:r>
        <w:rPr>
          <w:spacing w:val="-2"/>
          <w:sz w:val="15"/>
        </w:rPr>
        <w:t>di</w:t>
      </w:r>
      <w:r>
        <w:rPr>
          <w:spacing w:val="-6"/>
          <w:sz w:val="15"/>
        </w:rPr>
        <w:t> </w:t>
      </w:r>
      <w:r>
        <w:rPr>
          <w:spacing w:val="-2"/>
          <w:sz w:val="15"/>
        </w:rPr>
        <w:t>cui</w:t>
      </w:r>
      <w:r>
        <w:rPr>
          <w:spacing w:val="-4"/>
          <w:sz w:val="15"/>
        </w:rPr>
        <w:t> </w:t>
      </w:r>
      <w:r>
        <w:rPr>
          <w:spacing w:val="-2"/>
          <w:sz w:val="15"/>
        </w:rPr>
        <w:t>alla</w:t>
      </w:r>
      <w:r>
        <w:rPr>
          <w:spacing w:val="-4"/>
          <w:sz w:val="15"/>
        </w:rPr>
        <w:t> </w:t>
      </w:r>
      <w:r>
        <w:rPr>
          <w:spacing w:val="-2"/>
          <w:sz w:val="15"/>
        </w:rPr>
        <w:t>Legge</w:t>
      </w:r>
      <w:r>
        <w:rPr>
          <w:spacing w:val="-3"/>
          <w:sz w:val="15"/>
        </w:rPr>
        <w:t> </w:t>
      </w:r>
      <w:r>
        <w:rPr>
          <w:spacing w:val="-2"/>
          <w:sz w:val="15"/>
        </w:rPr>
        <w:t>27</w:t>
      </w:r>
      <w:r>
        <w:rPr>
          <w:spacing w:val="-6"/>
          <w:sz w:val="15"/>
        </w:rPr>
        <w:t> </w:t>
      </w:r>
      <w:r>
        <w:rPr>
          <w:spacing w:val="-2"/>
          <w:sz w:val="15"/>
        </w:rPr>
        <w:t>febbraio</w:t>
      </w:r>
      <w:r>
        <w:rPr>
          <w:spacing w:val="-4"/>
          <w:sz w:val="15"/>
        </w:rPr>
        <w:t> </w:t>
      </w:r>
      <w:r>
        <w:rPr>
          <w:spacing w:val="-2"/>
          <w:sz w:val="15"/>
        </w:rPr>
        <w:t>2004,</w:t>
      </w:r>
      <w:r>
        <w:rPr>
          <w:spacing w:val="-4"/>
          <w:sz w:val="15"/>
        </w:rPr>
        <w:t> </w:t>
      </w:r>
      <w:r>
        <w:rPr>
          <w:spacing w:val="-2"/>
          <w:sz w:val="15"/>
        </w:rPr>
        <w:t>n.</w:t>
      </w:r>
      <w:r>
        <w:rPr>
          <w:spacing w:val="-3"/>
          <w:sz w:val="15"/>
        </w:rPr>
        <w:t> </w:t>
      </w:r>
      <w:r>
        <w:rPr>
          <w:spacing w:val="-2"/>
          <w:sz w:val="15"/>
        </w:rPr>
        <w:t>46</w:t>
      </w:r>
      <w:r>
        <w:rPr>
          <w:spacing w:val="-4"/>
          <w:sz w:val="15"/>
        </w:rPr>
        <w:t> </w:t>
      </w:r>
      <w:r>
        <w:rPr>
          <w:spacing w:val="-2"/>
          <w:sz w:val="15"/>
        </w:rPr>
        <w:t>(G.U.</w:t>
      </w:r>
      <w:r>
        <w:rPr>
          <w:spacing w:val="-3"/>
          <w:sz w:val="15"/>
        </w:rPr>
        <w:t> </w:t>
      </w:r>
      <w:r>
        <w:rPr>
          <w:spacing w:val="-2"/>
          <w:sz w:val="15"/>
        </w:rPr>
        <w:t>n.</w:t>
      </w:r>
      <w:r>
        <w:rPr>
          <w:spacing w:val="-5"/>
          <w:sz w:val="15"/>
        </w:rPr>
        <w:t> </w:t>
      </w:r>
      <w:r>
        <w:rPr>
          <w:spacing w:val="-2"/>
          <w:sz w:val="15"/>
        </w:rPr>
        <w:t>48/2004)</w:t>
      </w:r>
      <w:r>
        <w:rPr>
          <w:spacing w:val="-3"/>
          <w:sz w:val="15"/>
        </w:rPr>
        <w:t> </w:t>
      </w:r>
      <w:r>
        <w:rPr>
          <w:spacing w:val="-2"/>
          <w:sz w:val="15"/>
        </w:rPr>
        <w:t>per</w:t>
      </w:r>
      <w:r>
        <w:rPr>
          <w:spacing w:val="-7"/>
          <w:sz w:val="15"/>
        </w:rPr>
        <w:t> </w:t>
      </w:r>
      <w:r>
        <w:rPr>
          <w:spacing w:val="-2"/>
          <w:sz w:val="15"/>
        </w:rPr>
        <w:t>soggetti</w:t>
      </w:r>
      <w:r>
        <w:rPr>
          <w:spacing w:val="-4"/>
          <w:sz w:val="15"/>
        </w:rPr>
        <w:t> </w:t>
      </w:r>
      <w:r>
        <w:rPr>
          <w:spacing w:val="-2"/>
          <w:sz w:val="15"/>
        </w:rPr>
        <w:t>iscritti</w:t>
      </w:r>
      <w:r>
        <w:rPr>
          <w:spacing w:val="-4"/>
          <w:sz w:val="15"/>
        </w:rPr>
        <w:t> </w:t>
      </w:r>
      <w:r>
        <w:rPr>
          <w:spacing w:val="-2"/>
          <w:sz w:val="15"/>
        </w:rPr>
        <w:t>al</w:t>
      </w:r>
      <w:r>
        <w:rPr>
          <w:spacing w:val="-4"/>
          <w:sz w:val="15"/>
        </w:rPr>
        <w:t> </w:t>
      </w:r>
      <w:r>
        <w:rPr>
          <w:spacing w:val="-2"/>
          <w:sz w:val="15"/>
        </w:rPr>
        <w:t>R.O.C</w:t>
      </w:r>
    </w:p>
    <w:p>
      <w:pPr>
        <w:spacing w:after="0"/>
        <w:jc w:val="both"/>
        <w:rPr>
          <w:sz w:val="15"/>
        </w:rPr>
        <w:sectPr>
          <w:type w:val="continuous"/>
          <w:pgSz w:w="11900" w:h="16840"/>
          <w:pgMar w:header="0" w:footer="1340" w:top="1080" w:bottom="280" w:left="850" w:right="850"/>
        </w:sect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spacing w:before="101"/>
        <w:ind w:left="0"/>
        <w:jc w:val="left"/>
        <w:rPr>
          <w:sz w:val="20"/>
        </w:rPr>
      </w:pPr>
    </w:p>
    <w:p>
      <w:pPr>
        <w:pStyle w:val="BodyText"/>
        <w:spacing w:after="0"/>
        <w:jc w:val="left"/>
        <w:rPr>
          <w:sz w:val="20"/>
        </w:rPr>
        <w:sectPr>
          <w:headerReference w:type="default" r:id="rId92"/>
          <w:footerReference w:type="default" r:id="rId93"/>
          <w:pgSz w:w="11900" w:h="16840"/>
          <w:pgMar w:header="0" w:footer="1340" w:top="1940" w:bottom="1540" w:left="850" w:right="850"/>
        </w:sectPr>
      </w:pPr>
    </w:p>
    <w:p>
      <w:pPr>
        <w:spacing w:before="24"/>
        <w:ind w:left="113" w:right="0" w:firstLine="0"/>
        <w:jc w:val="left"/>
        <w:rPr>
          <w:rFonts w:ascii="Trebuchet MS"/>
          <w:sz w:val="90"/>
        </w:rPr>
      </w:pPr>
      <w:r>
        <w:rPr>
          <w:rFonts w:ascii="Trebuchet MS"/>
          <w:color w:val="231F20"/>
          <w:spacing w:val="45"/>
          <w:w w:val="45"/>
          <w:sz w:val="90"/>
        </w:rPr>
        <w:t>*45-</w:t>
      </w:r>
      <w:r>
        <w:rPr>
          <w:rFonts w:ascii="Trebuchet MS"/>
          <w:color w:val="231F20"/>
          <w:spacing w:val="43"/>
          <w:w w:val="45"/>
          <w:sz w:val="90"/>
        </w:rPr>
        <w:t>410100250524*</w:t>
      </w:r>
    </w:p>
    <w:p>
      <w:pPr>
        <w:spacing w:before="90"/>
        <w:ind w:left="113" w:right="0" w:firstLine="0"/>
        <w:jc w:val="left"/>
        <w:rPr>
          <w:b/>
          <w:sz w:val="24"/>
        </w:rPr>
      </w:pPr>
      <w:r>
        <w:rPr/>
        <w:br w:type="column"/>
      </w:r>
      <w:r>
        <w:rPr>
          <w:b/>
          <w:color w:val="231F20"/>
          <w:sz w:val="24"/>
        </w:rPr>
        <w:t>€ </w:t>
      </w:r>
      <w:r>
        <w:rPr>
          <w:b/>
          <w:color w:val="231F20"/>
          <w:spacing w:val="-4"/>
          <w:sz w:val="24"/>
        </w:rPr>
        <w:t>1,00</w:t>
      </w:r>
    </w:p>
    <w:sectPr>
      <w:type w:val="continuous"/>
      <w:pgSz w:w="11900" w:h="16840"/>
      <w:pgMar w:header="0" w:footer="1340" w:top="1080" w:bottom="280" w:left="850" w:right="850"/>
      <w:cols w:num="2" w:equalWidth="0">
        <w:col w:w="4591" w:space="4787"/>
        <w:col w:w="82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Trebuchet MS">
    <w:altName w:val="Trebuchet MS"/>
    <w:charset w:val="1"/>
    <w:family w:val="swiss"/>
    <w:pitch w:val="variable"/>
  </w:font>
  <w:font w:name="Arial Black">
    <w:altName w:val="Arial Black"/>
    <w:charset w:val="1"/>
    <w:family w:val="swiss"/>
    <w:pitch w:val="variable"/>
  </w:font>
  <w:font w:name="Arial MT">
    <w:altName w:val="Arial MT"/>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777472">
          <wp:simplePos x="0" y="0"/>
          <wp:positionH relativeFrom="page">
            <wp:posOffset>4102100</wp:posOffset>
          </wp:positionH>
          <wp:positionV relativeFrom="page">
            <wp:posOffset>9715500</wp:posOffset>
          </wp:positionV>
          <wp:extent cx="698500" cy="698500"/>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77984">
          <wp:simplePos x="0" y="0"/>
          <wp:positionH relativeFrom="page">
            <wp:posOffset>4838700</wp:posOffset>
          </wp:positionH>
          <wp:positionV relativeFrom="page">
            <wp:posOffset>9715500</wp:posOffset>
          </wp:positionV>
          <wp:extent cx="698500" cy="69850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78496">
          <wp:simplePos x="0" y="0"/>
          <wp:positionH relativeFrom="page">
            <wp:posOffset>5575300</wp:posOffset>
          </wp:positionH>
          <wp:positionV relativeFrom="page">
            <wp:posOffset>9715500</wp:posOffset>
          </wp:positionV>
          <wp:extent cx="698500" cy="698500"/>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79008">
          <wp:simplePos x="0" y="0"/>
          <wp:positionH relativeFrom="page">
            <wp:posOffset>6311900</wp:posOffset>
          </wp:positionH>
          <wp:positionV relativeFrom="page">
            <wp:posOffset>9715500</wp:posOffset>
          </wp:positionV>
          <wp:extent cx="698500" cy="698500"/>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779520">
              <wp:simplePos x="0" y="0"/>
              <wp:positionH relativeFrom="page">
                <wp:posOffset>3531755</wp:posOffset>
              </wp:positionH>
              <wp:positionV relativeFrom="page">
                <wp:posOffset>9701579</wp:posOffset>
              </wp:positionV>
              <wp:extent cx="504190" cy="16637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0419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t>II</w:t>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8.091003pt;margin-top:763.90387pt;width:39.7pt;height:13.1pt;mso-position-horizontal-relative:page;mso-position-vertical-relative:page;z-index:-18536960" type="#_x0000_t202" id="docshape18"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t>II</w:t>
                    </w:r>
                    <w:r>
                      <w:rPr>
                        <w:color w:val="231F20"/>
                        <w:spacing w:val="60"/>
                        <w:sz w:val="20"/>
                      </w:rPr>
                      <w:t> </w:t>
                    </w:r>
                    <w:r>
                      <w:rPr>
                        <w:color w:val="231F20"/>
                        <w:spacing w:val="-10"/>
                        <w:sz w:val="20"/>
                      </w:rPr>
                      <w:t>—</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18944">
          <wp:simplePos x="0" y="0"/>
          <wp:positionH relativeFrom="page">
            <wp:posOffset>4102100</wp:posOffset>
          </wp:positionH>
          <wp:positionV relativeFrom="page">
            <wp:posOffset>9715500</wp:posOffset>
          </wp:positionV>
          <wp:extent cx="698500" cy="698500"/>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9456">
          <wp:simplePos x="0" y="0"/>
          <wp:positionH relativeFrom="page">
            <wp:posOffset>4838700</wp:posOffset>
          </wp:positionH>
          <wp:positionV relativeFrom="page">
            <wp:posOffset>9715500</wp:posOffset>
          </wp:positionV>
          <wp:extent cx="698500" cy="698500"/>
          <wp:effectExtent l="0" t="0" r="0" b="0"/>
          <wp:wrapNone/>
          <wp:docPr id="443" name="Image 443"/>
          <wp:cNvGraphicFramePr>
            <a:graphicFrameLocks/>
          </wp:cNvGraphicFramePr>
          <a:graphic>
            <a:graphicData uri="http://schemas.openxmlformats.org/drawingml/2006/picture">
              <pic:pic>
                <pic:nvPicPr>
                  <pic:cNvPr id="443" name="Image 443"/>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9968">
          <wp:simplePos x="0" y="0"/>
          <wp:positionH relativeFrom="page">
            <wp:posOffset>5575300</wp:posOffset>
          </wp:positionH>
          <wp:positionV relativeFrom="page">
            <wp:posOffset>9715500</wp:posOffset>
          </wp:positionV>
          <wp:extent cx="698500" cy="698500"/>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0480">
          <wp:simplePos x="0" y="0"/>
          <wp:positionH relativeFrom="page">
            <wp:posOffset>6311900</wp:posOffset>
          </wp:positionH>
          <wp:positionV relativeFrom="page">
            <wp:posOffset>9715500</wp:posOffset>
          </wp:positionV>
          <wp:extent cx="698500" cy="698500"/>
          <wp:effectExtent l="0" t="0" r="0" b="0"/>
          <wp:wrapNone/>
          <wp:docPr id="445" name="Image 445"/>
          <wp:cNvGraphicFramePr>
            <a:graphicFrameLocks/>
          </wp:cNvGraphicFramePr>
          <a:graphic>
            <a:graphicData uri="http://schemas.openxmlformats.org/drawingml/2006/picture">
              <pic:pic>
                <pic:nvPicPr>
                  <pic:cNvPr id="445" name="Image 445"/>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20992">
              <wp:simplePos x="0" y="0"/>
              <wp:positionH relativeFrom="page">
                <wp:posOffset>3510546</wp:posOffset>
              </wp:positionH>
              <wp:positionV relativeFrom="page">
                <wp:posOffset>9701591</wp:posOffset>
              </wp:positionV>
              <wp:extent cx="546100" cy="16637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89</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4846pt;width:43pt;height:13.1pt;mso-position-horizontal-relative:page;mso-position-vertical-relative:page;z-index:-18495488" type="#_x0000_t202" id="docshape158"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89</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21504">
          <wp:simplePos x="0" y="0"/>
          <wp:positionH relativeFrom="page">
            <wp:posOffset>4102100</wp:posOffset>
          </wp:positionH>
          <wp:positionV relativeFrom="page">
            <wp:posOffset>9715500</wp:posOffset>
          </wp:positionV>
          <wp:extent cx="698500" cy="698500"/>
          <wp:effectExtent l="0" t="0" r="0" b="0"/>
          <wp:wrapNone/>
          <wp:docPr id="465" name="Image 465"/>
          <wp:cNvGraphicFramePr>
            <a:graphicFrameLocks/>
          </wp:cNvGraphicFramePr>
          <a:graphic>
            <a:graphicData uri="http://schemas.openxmlformats.org/drawingml/2006/picture">
              <pic:pic>
                <pic:nvPicPr>
                  <pic:cNvPr id="465" name="Image 465"/>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2016">
          <wp:simplePos x="0" y="0"/>
          <wp:positionH relativeFrom="page">
            <wp:posOffset>4838700</wp:posOffset>
          </wp:positionH>
          <wp:positionV relativeFrom="page">
            <wp:posOffset>9715500</wp:posOffset>
          </wp:positionV>
          <wp:extent cx="698500" cy="698500"/>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2528">
          <wp:simplePos x="0" y="0"/>
          <wp:positionH relativeFrom="page">
            <wp:posOffset>5575300</wp:posOffset>
          </wp:positionH>
          <wp:positionV relativeFrom="page">
            <wp:posOffset>9715500</wp:posOffset>
          </wp:positionV>
          <wp:extent cx="698500" cy="698500"/>
          <wp:effectExtent l="0" t="0" r="0" b="0"/>
          <wp:wrapNone/>
          <wp:docPr id="467" name="Image 467"/>
          <wp:cNvGraphicFramePr>
            <a:graphicFrameLocks/>
          </wp:cNvGraphicFramePr>
          <a:graphic>
            <a:graphicData uri="http://schemas.openxmlformats.org/drawingml/2006/picture">
              <pic:pic>
                <pic:nvPicPr>
                  <pic:cNvPr id="467" name="Image 467"/>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3040">
          <wp:simplePos x="0" y="0"/>
          <wp:positionH relativeFrom="page">
            <wp:posOffset>6311900</wp:posOffset>
          </wp:positionH>
          <wp:positionV relativeFrom="page">
            <wp:posOffset>9715500</wp:posOffset>
          </wp:positionV>
          <wp:extent cx="698500" cy="698500"/>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4" cstate="print"/>
                  <a:stretch>
                    <a:fillRect/>
                  </a:stretch>
                </pic:blipFill>
                <pic:spPr>
                  <a:xfrm>
                    <a:off x="0" y="0"/>
                    <a:ext cx="698500" cy="698500"/>
                  </a:xfrm>
                  <a:prstGeom prst="rect">
                    <a:avLst/>
                  </a:prstGeom>
                </pic:spPr>
              </pic:pic>
            </a:graphicData>
          </a:graphic>
        </wp:anchor>
      </w:drawing>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23552">
          <wp:simplePos x="0" y="0"/>
          <wp:positionH relativeFrom="page">
            <wp:posOffset>4102100</wp:posOffset>
          </wp:positionH>
          <wp:positionV relativeFrom="page">
            <wp:posOffset>9715500</wp:posOffset>
          </wp:positionV>
          <wp:extent cx="698500" cy="698500"/>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4064">
          <wp:simplePos x="0" y="0"/>
          <wp:positionH relativeFrom="page">
            <wp:posOffset>4838700</wp:posOffset>
          </wp:positionH>
          <wp:positionV relativeFrom="page">
            <wp:posOffset>9715500</wp:posOffset>
          </wp:positionV>
          <wp:extent cx="698500" cy="698500"/>
          <wp:effectExtent l="0" t="0" r="0" b="0"/>
          <wp:wrapNone/>
          <wp:docPr id="471" name="Image 471"/>
          <wp:cNvGraphicFramePr>
            <a:graphicFrameLocks/>
          </wp:cNvGraphicFramePr>
          <a:graphic>
            <a:graphicData uri="http://schemas.openxmlformats.org/drawingml/2006/picture">
              <pic:pic>
                <pic:nvPicPr>
                  <pic:cNvPr id="471" name="Image 471"/>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4576">
          <wp:simplePos x="0" y="0"/>
          <wp:positionH relativeFrom="page">
            <wp:posOffset>5575300</wp:posOffset>
          </wp:positionH>
          <wp:positionV relativeFrom="page">
            <wp:posOffset>9715500</wp:posOffset>
          </wp:positionV>
          <wp:extent cx="698500" cy="698500"/>
          <wp:effectExtent l="0" t="0" r="0" b="0"/>
          <wp:wrapNone/>
          <wp:docPr id="472" name="Image 472"/>
          <wp:cNvGraphicFramePr>
            <a:graphicFrameLocks/>
          </wp:cNvGraphicFramePr>
          <a:graphic>
            <a:graphicData uri="http://schemas.openxmlformats.org/drawingml/2006/picture">
              <pic:pic>
                <pic:nvPicPr>
                  <pic:cNvPr id="472" name="Image 472"/>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5088">
          <wp:simplePos x="0" y="0"/>
          <wp:positionH relativeFrom="page">
            <wp:posOffset>6311900</wp:posOffset>
          </wp:positionH>
          <wp:positionV relativeFrom="page">
            <wp:posOffset>9715500</wp:posOffset>
          </wp:positionV>
          <wp:extent cx="698500" cy="698500"/>
          <wp:effectExtent l="0" t="0" r="0" b="0"/>
          <wp:wrapNone/>
          <wp:docPr id="473" name="Image 473"/>
          <wp:cNvGraphicFramePr>
            <a:graphicFrameLocks/>
          </wp:cNvGraphicFramePr>
          <a:graphic>
            <a:graphicData uri="http://schemas.openxmlformats.org/drawingml/2006/picture">
              <pic:pic>
                <pic:nvPicPr>
                  <pic:cNvPr id="473" name="Image 473"/>
                  <pic:cNvPicPr/>
                </pic:nvPicPr>
                <pic:blipFill>
                  <a:blip r:embed="rId4" cstate="print"/>
                  <a:stretch>
                    <a:fillRect/>
                  </a:stretch>
                </pic:blipFill>
                <pic:spPr>
                  <a:xfrm>
                    <a:off x="0" y="0"/>
                    <a:ext cx="698500" cy="698500"/>
                  </a:xfrm>
                  <a:prstGeom prst="rect">
                    <a:avLst/>
                  </a:prstGeom>
                </pic:spPr>
              </pic:pic>
            </a:graphicData>
          </a:graphic>
        </wp:anchor>
      </w:drawing>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25600">
          <wp:simplePos x="0" y="0"/>
          <wp:positionH relativeFrom="page">
            <wp:posOffset>4102100</wp:posOffset>
          </wp:positionH>
          <wp:positionV relativeFrom="page">
            <wp:posOffset>9715500</wp:posOffset>
          </wp:positionV>
          <wp:extent cx="698500" cy="698500"/>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6112">
          <wp:simplePos x="0" y="0"/>
          <wp:positionH relativeFrom="page">
            <wp:posOffset>4838700</wp:posOffset>
          </wp:positionH>
          <wp:positionV relativeFrom="page">
            <wp:posOffset>9715500</wp:posOffset>
          </wp:positionV>
          <wp:extent cx="698500" cy="698500"/>
          <wp:effectExtent l="0" t="0" r="0" b="0"/>
          <wp:wrapNone/>
          <wp:docPr id="487" name="Image 487"/>
          <wp:cNvGraphicFramePr>
            <a:graphicFrameLocks/>
          </wp:cNvGraphicFramePr>
          <a:graphic>
            <a:graphicData uri="http://schemas.openxmlformats.org/drawingml/2006/picture">
              <pic:pic>
                <pic:nvPicPr>
                  <pic:cNvPr id="487" name="Image 487"/>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6624">
          <wp:simplePos x="0" y="0"/>
          <wp:positionH relativeFrom="page">
            <wp:posOffset>5575300</wp:posOffset>
          </wp:positionH>
          <wp:positionV relativeFrom="page">
            <wp:posOffset>9715500</wp:posOffset>
          </wp:positionV>
          <wp:extent cx="698500" cy="698500"/>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27136">
          <wp:simplePos x="0" y="0"/>
          <wp:positionH relativeFrom="page">
            <wp:posOffset>6311900</wp:posOffset>
          </wp:positionH>
          <wp:positionV relativeFrom="page">
            <wp:posOffset>9715500</wp:posOffset>
          </wp:positionV>
          <wp:extent cx="698500" cy="698500"/>
          <wp:effectExtent l="0" t="0" r="0" b="0"/>
          <wp:wrapNone/>
          <wp:docPr id="489" name="Image 489"/>
          <wp:cNvGraphicFramePr>
            <a:graphicFrameLocks/>
          </wp:cNvGraphicFramePr>
          <a:graphic>
            <a:graphicData uri="http://schemas.openxmlformats.org/drawingml/2006/picture">
              <pic:pic>
                <pic:nvPicPr>
                  <pic:cNvPr id="489" name="Image 489"/>
                  <pic:cNvPicPr/>
                </pic:nvPicPr>
                <pic:blipFill>
                  <a:blip r:embed="rId4" cstate="print"/>
                  <a:stretch>
                    <a:fillRect/>
                  </a:stretch>
                </pic:blipFill>
                <pic:spPr>
                  <a:xfrm>
                    <a:off x="0" y="0"/>
                    <a:ext cx="698500" cy="698500"/>
                  </a:xfrm>
                  <a:prstGeom prst="rect">
                    <a:avLst/>
                  </a:prstGeom>
                </pic:spPr>
              </pic:pic>
            </a:graphicData>
          </a:graphic>
        </wp:anchor>
      </w:drawing>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781568">
          <wp:simplePos x="0" y="0"/>
          <wp:positionH relativeFrom="page">
            <wp:posOffset>4102100</wp:posOffset>
          </wp:positionH>
          <wp:positionV relativeFrom="page">
            <wp:posOffset>9715500</wp:posOffset>
          </wp:positionV>
          <wp:extent cx="698500" cy="69850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2080">
          <wp:simplePos x="0" y="0"/>
          <wp:positionH relativeFrom="page">
            <wp:posOffset>4838700</wp:posOffset>
          </wp:positionH>
          <wp:positionV relativeFrom="page">
            <wp:posOffset>9715500</wp:posOffset>
          </wp:positionV>
          <wp:extent cx="698500" cy="698500"/>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2592">
          <wp:simplePos x="0" y="0"/>
          <wp:positionH relativeFrom="page">
            <wp:posOffset>5575300</wp:posOffset>
          </wp:positionH>
          <wp:positionV relativeFrom="page">
            <wp:posOffset>9715500</wp:posOffset>
          </wp:positionV>
          <wp:extent cx="698500" cy="698500"/>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3104">
          <wp:simplePos x="0" y="0"/>
          <wp:positionH relativeFrom="page">
            <wp:posOffset>6311900</wp:posOffset>
          </wp:positionH>
          <wp:positionV relativeFrom="page">
            <wp:posOffset>9715500</wp:posOffset>
          </wp:positionV>
          <wp:extent cx="698500" cy="698500"/>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783616">
              <wp:simplePos x="0" y="0"/>
              <wp:positionH relativeFrom="page">
                <wp:posOffset>3542296</wp:posOffset>
              </wp:positionH>
              <wp:positionV relativeFrom="page">
                <wp:posOffset>9701579</wp:posOffset>
              </wp:positionV>
              <wp:extent cx="482600" cy="16637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4826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8.92099pt;margin-top:763.90387pt;width:38pt;height:13.1pt;mso-position-horizontal-relative:page;mso-position-vertical-relative:page;z-index:-18532864" type="#_x0000_t202" id="docshape23"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786688">
          <wp:simplePos x="0" y="0"/>
          <wp:positionH relativeFrom="page">
            <wp:posOffset>4102100</wp:posOffset>
          </wp:positionH>
          <wp:positionV relativeFrom="page">
            <wp:posOffset>9715500</wp:posOffset>
          </wp:positionV>
          <wp:extent cx="698500" cy="698500"/>
          <wp:effectExtent l="0" t="0" r="0" b="0"/>
          <wp:wrapNone/>
          <wp:docPr id="65" name="Image 65"/>
          <wp:cNvGraphicFramePr>
            <a:graphicFrameLocks/>
          </wp:cNvGraphicFramePr>
          <a:graphic>
            <a:graphicData uri="http://schemas.openxmlformats.org/drawingml/2006/picture">
              <pic:pic>
                <pic:nvPicPr>
                  <pic:cNvPr id="65" name="Image 65"/>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7200">
          <wp:simplePos x="0" y="0"/>
          <wp:positionH relativeFrom="page">
            <wp:posOffset>4838700</wp:posOffset>
          </wp:positionH>
          <wp:positionV relativeFrom="page">
            <wp:posOffset>9715500</wp:posOffset>
          </wp:positionV>
          <wp:extent cx="698500" cy="698500"/>
          <wp:effectExtent l="0" t="0" r="0" b="0"/>
          <wp:wrapNone/>
          <wp:docPr id="66" name="Image 66"/>
          <wp:cNvGraphicFramePr>
            <a:graphicFrameLocks/>
          </wp:cNvGraphicFramePr>
          <a:graphic>
            <a:graphicData uri="http://schemas.openxmlformats.org/drawingml/2006/picture">
              <pic:pic>
                <pic:nvPicPr>
                  <pic:cNvPr id="66" name="Image 66"/>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7712">
          <wp:simplePos x="0" y="0"/>
          <wp:positionH relativeFrom="page">
            <wp:posOffset>5575300</wp:posOffset>
          </wp:positionH>
          <wp:positionV relativeFrom="page">
            <wp:posOffset>9715500</wp:posOffset>
          </wp:positionV>
          <wp:extent cx="698500" cy="69850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88224">
          <wp:simplePos x="0" y="0"/>
          <wp:positionH relativeFrom="page">
            <wp:posOffset>6311900</wp:posOffset>
          </wp:positionH>
          <wp:positionV relativeFrom="page">
            <wp:posOffset>9715500</wp:posOffset>
          </wp:positionV>
          <wp:extent cx="698500" cy="698500"/>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788736">
              <wp:simplePos x="0" y="0"/>
              <wp:positionH relativeFrom="page">
                <wp:posOffset>3510546</wp:posOffset>
              </wp:positionH>
              <wp:positionV relativeFrom="page">
                <wp:posOffset>9701579</wp:posOffset>
              </wp:positionV>
              <wp:extent cx="546100" cy="16637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10</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387pt;width:43pt;height:13.1pt;mso-position-horizontal-relative:page;mso-position-vertical-relative:page;z-index:-18527744" type="#_x0000_t202" id="docshape33"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10</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791296">
          <wp:simplePos x="0" y="0"/>
          <wp:positionH relativeFrom="page">
            <wp:posOffset>4102100</wp:posOffset>
          </wp:positionH>
          <wp:positionV relativeFrom="page">
            <wp:posOffset>9715500</wp:posOffset>
          </wp:positionV>
          <wp:extent cx="698500" cy="698500"/>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1808">
          <wp:simplePos x="0" y="0"/>
          <wp:positionH relativeFrom="page">
            <wp:posOffset>4838700</wp:posOffset>
          </wp:positionH>
          <wp:positionV relativeFrom="page">
            <wp:posOffset>9715500</wp:posOffset>
          </wp:positionV>
          <wp:extent cx="698500" cy="698500"/>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2320">
          <wp:simplePos x="0" y="0"/>
          <wp:positionH relativeFrom="page">
            <wp:posOffset>5575300</wp:posOffset>
          </wp:positionH>
          <wp:positionV relativeFrom="page">
            <wp:posOffset>9715500</wp:posOffset>
          </wp:positionV>
          <wp:extent cx="698500" cy="698500"/>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2832">
          <wp:simplePos x="0" y="0"/>
          <wp:positionH relativeFrom="page">
            <wp:posOffset>6311900</wp:posOffset>
          </wp:positionH>
          <wp:positionV relativeFrom="page">
            <wp:posOffset>9715500</wp:posOffset>
          </wp:positionV>
          <wp:extent cx="698500" cy="698500"/>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793344">
              <wp:simplePos x="0" y="0"/>
              <wp:positionH relativeFrom="page">
                <wp:posOffset>3512908</wp:posOffset>
              </wp:positionH>
              <wp:positionV relativeFrom="page">
                <wp:posOffset>9701579</wp:posOffset>
              </wp:positionV>
              <wp:extent cx="541655" cy="16637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541655"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11</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606995pt;margin-top:763.90387pt;width:42.65pt;height:13.1pt;mso-position-horizontal-relative:page;mso-position-vertical-relative:page;z-index:-18523136" type="#_x0000_t202" id="docshape50"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11</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796416">
          <wp:simplePos x="0" y="0"/>
          <wp:positionH relativeFrom="page">
            <wp:posOffset>4102100</wp:posOffset>
          </wp:positionH>
          <wp:positionV relativeFrom="page">
            <wp:posOffset>9715500</wp:posOffset>
          </wp:positionV>
          <wp:extent cx="698500" cy="698500"/>
          <wp:effectExtent l="0" t="0" r="0" b="0"/>
          <wp:wrapNone/>
          <wp:docPr id="124" name="Image 124"/>
          <wp:cNvGraphicFramePr>
            <a:graphicFrameLocks/>
          </wp:cNvGraphicFramePr>
          <a:graphic>
            <a:graphicData uri="http://schemas.openxmlformats.org/drawingml/2006/picture">
              <pic:pic>
                <pic:nvPicPr>
                  <pic:cNvPr id="124" name="Image 124"/>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6928">
          <wp:simplePos x="0" y="0"/>
          <wp:positionH relativeFrom="page">
            <wp:posOffset>4838700</wp:posOffset>
          </wp:positionH>
          <wp:positionV relativeFrom="page">
            <wp:posOffset>9715500</wp:posOffset>
          </wp:positionV>
          <wp:extent cx="698500" cy="69850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7440">
          <wp:simplePos x="0" y="0"/>
          <wp:positionH relativeFrom="page">
            <wp:posOffset>5575300</wp:posOffset>
          </wp:positionH>
          <wp:positionV relativeFrom="page">
            <wp:posOffset>9715500</wp:posOffset>
          </wp:positionV>
          <wp:extent cx="698500" cy="698500"/>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797952">
          <wp:simplePos x="0" y="0"/>
          <wp:positionH relativeFrom="page">
            <wp:posOffset>6311900</wp:posOffset>
          </wp:positionH>
          <wp:positionV relativeFrom="page">
            <wp:posOffset>9715500</wp:posOffset>
          </wp:positionV>
          <wp:extent cx="698500" cy="698500"/>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798464">
              <wp:simplePos x="0" y="0"/>
              <wp:positionH relativeFrom="page">
                <wp:posOffset>3510546</wp:posOffset>
              </wp:positionH>
              <wp:positionV relativeFrom="page">
                <wp:posOffset>9701579</wp:posOffset>
              </wp:positionV>
              <wp:extent cx="546100" cy="16637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12</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387pt;width:43pt;height:13.1pt;mso-position-horizontal-relative:page;mso-position-vertical-relative:page;z-index:-18518016" type="#_x0000_t202" id="docshape56"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12</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00512">
          <wp:simplePos x="0" y="0"/>
          <wp:positionH relativeFrom="page">
            <wp:posOffset>4102100</wp:posOffset>
          </wp:positionH>
          <wp:positionV relativeFrom="page">
            <wp:posOffset>9715500</wp:posOffset>
          </wp:positionV>
          <wp:extent cx="698500" cy="69850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1024">
          <wp:simplePos x="0" y="0"/>
          <wp:positionH relativeFrom="page">
            <wp:posOffset>4838700</wp:posOffset>
          </wp:positionH>
          <wp:positionV relativeFrom="page">
            <wp:posOffset>9715500</wp:posOffset>
          </wp:positionV>
          <wp:extent cx="698500" cy="698500"/>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1536">
          <wp:simplePos x="0" y="0"/>
          <wp:positionH relativeFrom="page">
            <wp:posOffset>5575300</wp:posOffset>
          </wp:positionH>
          <wp:positionV relativeFrom="page">
            <wp:posOffset>9715500</wp:posOffset>
          </wp:positionV>
          <wp:extent cx="698500" cy="698500"/>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2048">
          <wp:simplePos x="0" y="0"/>
          <wp:positionH relativeFrom="page">
            <wp:posOffset>6311900</wp:posOffset>
          </wp:positionH>
          <wp:positionV relativeFrom="page">
            <wp:posOffset>9715500</wp:posOffset>
          </wp:positionV>
          <wp:extent cx="698500" cy="698500"/>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02560">
              <wp:simplePos x="0" y="0"/>
              <wp:positionH relativeFrom="page">
                <wp:posOffset>3510546</wp:posOffset>
              </wp:positionH>
              <wp:positionV relativeFrom="page">
                <wp:posOffset>9701591</wp:posOffset>
              </wp:positionV>
              <wp:extent cx="546100" cy="16637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23</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4846pt;width:43pt;height:13.1pt;mso-position-horizontal-relative:page;mso-position-vertical-relative:page;z-index:-18513920" type="#_x0000_t202" id="docshape70"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23</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05632">
          <wp:simplePos x="0" y="0"/>
          <wp:positionH relativeFrom="page">
            <wp:posOffset>4102100</wp:posOffset>
          </wp:positionH>
          <wp:positionV relativeFrom="page">
            <wp:posOffset>9715500</wp:posOffset>
          </wp:positionV>
          <wp:extent cx="698500" cy="698500"/>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6144">
          <wp:simplePos x="0" y="0"/>
          <wp:positionH relativeFrom="page">
            <wp:posOffset>4838700</wp:posOffset>
          </wp:positionH>
          <wp:positionV relativeFrom="page">
            <wp:posOffset>9715500</wp:posOffset>
          </wp:positionV>
          <wp:extent cx="698500" cy="698500"/>
          <wp:effectExtent l="0" t="0" r="0" b="0"/>
          <wp:wrapNone/>
          <wp:docPr id="372" name="Image 372"/>
          <wp:cNvGraphicFramePr>
            <a:graphicFrameLocks/>
          </wp:cNvGraphicFramePr>
          <a:graphic>
            <a:graphicData uri="http://schemas.openxmlformats.org/drawingml/2006/picture">
              <pic:pic>
                <pic:nvPicPr>
                  <pic:cNvPr id="372" name="Image 372"/>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6656">
          <wp:simplePos x="0" y="0"/>
          <wp:positionH relativeFrom="page">
            <wp:posOffset>5575300</wp:posOffset>
          </wp:positionH>
          <wp:positionV relativeFrom="page">
            <wp:posOffset>9715500</wp:posOffset>
          </wp:positionV>
          <wp:extent cx="698500" cy="698500"/>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07168">
          <wp:simplePos x="0" y="0"/>
          <wp:positionH relativeFrom="page">
            <wp:posOffset>6311900</wp:posOffset>
          </wp:positionH>
          <wp:positionV relativeFrom="page">
            <wp:posOffset>9715500</wp:posOffset>
          </wp:positionV>
          <wp:extent cx="698500" cy="698500"/>
          <wp:effectExtent l="0" t="0" r="0" b="0"/>
          <wp:wrapNone/>
          <wp:docPr id="374" name="Image 374"/>
          <wp:cNvGraphicFramePr>
            <a:graphicFrameLocks/>
          </wp:cNvGraphicFramePr>
          <a:graphic>
            <a:graphicData uri="http://schemas.openxmlformats.org/drawingml/2006/picture">
              <pic:pic>
                <pic:nvPicPr>
                  <pic:cNvPr id="374" name="Image 374"/>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07680">
              <wp:simplePos x="0" y="0"/>
              <wp:positionH relativeFrom="page">
                <wp:posOffset>3510546</wp:posOffset>
              </wp:positionH>
              <wp:positionV relativeFrom="page">
                <wp:posOffset>9701591</wp:posOffset>
              </wp:positionV>
              <wp:extent cx="546100" cy="16637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66</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4846pt;width:43pt;height:13.1pt;mso-position-horizontal-relative:page;mso-position-vertical-relative:page;z-index:-18508800" type="#_x0000_t202" id="docshape134"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66</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09728">
          <wp:simplePos x="0" y="0"/>
          <wp:positionH relativeFrom="page">
            <wp:posOffset>4102100</wp:posOffset>
          </wp:positionH>
          <wp:positionV relativeFrom="page">
            <wp:posOffset>9715500</wp:posOffset>
          </wp:positionV>
          <wp:extent cx="698500" cy="698500"/>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0240">
          <wp:simplePos x="0" y="0"/>
          <wp:positionH relativeFrom="page">
            <wp:posOffset>4838700</wp:posOffset>
          </wp:positionH>
          <wp:positionV relativeFrom="page">
            <wp:posOffset>9715500</wp:posOffset>
          </wp:positionV>
          <wp:extent cx="698500" cy="698500"/>
          <wp:effectExtent l="0" t="0" r="0" b="0"/>
          <wp:wrapNone/>
          <wp:docPr id="382" name="Image 382"/>
          <wp:cNvGraphicFramePr>
            <a:graphicFrameLocks/>
          </wp:cNvGraphicFramePr>
          <a:graphic>
            <a:graphicData uri="http://schemas.openxmlformats.org/drawingml/2006/picture">
              <pic:pic>
                <pic:nvPicPr>
                  <pic:cNvPr id="382" name="Image 382"/>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0752">
          <wp:simplePos x="0" y="0"/>
          <wp:positionH relativeFrom="page">
            <wp:posOffset>5575300</wp:posOffset>
          </wp:positionH>
          <wp:positionV relativeFrom="page">
            <wp:posOffset>9715500</wp:posOffset>
          </wp:positionV>
          <wp:extent cx="698500" cy="698500"/>
          <wp:effectExtent l="0" t="0" r="0" b="0"/>
          <wp:wrapNone/>
          <wp:docPr id="383" name="Image 383"/>
          <wp:cNvGraphicFramePr>
            <a:graphicFrameLocks/>
          </wp:cNvGraphicFramePr>
          <a:graphic>
            <a:graphicData uri="http://schemas.openxmlformats.org/drawingml/2006/picture">
              <pic:pic>
                <pic:nvPicPr>
                  <pic:cNvPr id="383" name="Image 383"/>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1264">
          <wp:simplePos x="0" y="0"/>
          <wp:positionH relativeFrom="page">
            <wp:posOffset>6311900</wp:posOffset>
          </wp:positionH>
          <wp:positionV relativeFrom="page">
            <wp:posOffset>9715500</wp:posOffset>
          </wp:positionV>
          <wp:extent cx="698500" cy="698500"/>
          <wp:effectExtent l="0" t="0" r="0" b="0"/>
          <wp:wrapNone/>
          <wp:docPr id="384" name="Image 384"/>
          <wp:cNvGraphicFramePr>
            <a:graphicFrameLocks/>
          </wp:cNvGraphicFramePr>
          <a:graphic>
            <a:graphicData uri="http://schemas.openxmlformats.org/drawingml/2006/picture">
              <pic:pic>
                <pic:nvPicPr>
                  <pic:cNvPr id="384" name="Image 384"/>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11776">
              <wp:simplePos x="0" y="0"/>
              <wp:positionH relativeFrom="page">
                <wp:posOffset>3510546</wp:posOffset>
              </wp:positionH>
              <wp:positionV relativeFrom="page">
                <wp:posOffset>9701591</wp:posOffset>
              </wp:positionV>
              <wp:extent cx="546100" cy="166370"/>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70</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4846pt;width:43pt;height:13.1pt;mso-position-horizontal-relative:page;mso-position-vertical-relative:page;z-index:-18504704" type="#_x0000_t202" id="docshape138"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70</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w:drawing>
        <wp:anchor distT="0" distB="0" distL="0" distR="0" allowOverlap="1" layoutInCell="1" locked="0" behindDoc="1" simplePos="0" relativeHeight="484814848">
          <wp:simplePos x="0" y="0"/>
          <wp:positionH relativeFrom="page">
            <wp:posOffset>4102100</wp:posOffset>
          </wp:positionH>
          <wp:positionV relativeFrom="page">
            <wp:posOffset>9715500</wp:posOffset>
          </wp:positionV>
          <wp:extent cx="698500" cy="698500"/>
          <wp:effectExtent l="0" t="0" r="0" b="0"/>
          <wp:wrapNone/>
          <wp:docPr id="428" name="Image 428"/>
          <wp:cNvGraphicFramePr>
            <a:graphicFrameLocks/>
          </wp:cNvGraphicFramePr>
          <a:graphic>
            <a:graphicData uri="http://schemas.openxmlformats.org/drawingml/2006/picture">
              <pic:pic>
                <pic:nvPicPr>
                  <pic:cNvPr id="428" name="Image 428"/>
                  <pic:cNvPicPr/>
                </pic:nvPicPr>
                <pic:blipFill>
                  <a:blip r:embed="rId1"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5360">
          <wp:simplePos x="0" y="0"/>
          <wp:positionH relativeFrom="page">
            <wp:posOffset>4838700</wp:posOffset>
          </wp:positionH>
          <wp:positionV relativeFrom="page">
            <wp:posOffset>9715500</wp:posOffset>
          </wp:positionV>
          <wp:extent cx="698500" cy="698500"/>
          <wp:effectExtent l="0" t="0" r="0" b="0"/>
          <wp:wrapNone/>
          <wp:docPr id="429" name="Image 429"/>
          <wp:cNvGraphicFramePr>
            <a:graphicFrameLocks/>
          </wp:cNvGraphicFramePr>
          <a:graphic>
            <a:graphicData uri="http://schemas.openxmlformats.org/drawingml/2006/picture">
              <pic:pic>
                <pic:nvPicPr>
                  <pic:cNvPr id="429" name="Image 429"/>
                  <pic:cNvPicPr/>
                </pic:nvPicPr>
                <pic:blipFill>
                  <a:blip r:embed="rId2"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5872">
          <wp:simplePos x="0" y="0"/>
          <wp:positionH relativeFrom="page">
            <wp:posOffset>5575300</wp:posOffset>
          </wp:positionH>
          <wp:positionV relativeFrom="page">
            <wp:posOffset>9715500</wp:posOffset>
          </wp:positionV>
          <wp:extent cx="698500" cy="698500"/>
          <wp:effectExtent l="0" t="0" r="0" b="0"/>
          <wp:wrapNone/>
          <wp:docPr id="430" name="Image 430"/>
          <wp:cNvGraphicFramePr>
            <a:graphicFrameLocks/>
          </wp:cNvGraphicFramePr>
          <a:graphic>
            <a:graphicData uri="http://schemas.openxmlformats.org/drawingml/2006/picture">
              <pic:pic>
                <pic:nvPicPr>
                  <pic:cNvPr id="430" name="Image 430"/>
                  <pic:cNvPicPr/>
                </pic:nvPicPr>
                <pic:blipFill>
                  <a:blip r:embed="rId3" cstate="print"/>
                  <a:stretch>
                    <a:fillRect/>
                  </a:stretch>
                </pic:blipFill>
                <pic:spPr>
                  <a:xfrm>
                    <a:off x="0" y="0"/>
                    <a:ext cx="698500" cy="698500"/>
                  </a:xfrm>
                  <a:prstGeom prst="rect">
                    <a:avLst/>
                  </a:prstGeom>
                </pic:spPr>
              </pic:pic>
            </a:graphicData>
          </a:graphic>
        </wp:anchor>
      </w:drawing>
    </w:r>
    <w:r>
      <w:rPr>
        <w:sz w:val="20"/>
      </w:rPr>
      <w:drawing>
        <wp:anchor distT="0" distB="0" distL="0" distR="0" allowOverlap="1" layoutInCell="1" locked="0" behindDoc="1" simplePos="0" relativeHeight="484816384">
          <wp:simplePos x="0" y="0"/>
          <wp:positionH relativeFrom="page">
            <wp:posOffset>6311900</wp:posOffset>
          </wp:positionH>
          <wp:positionV relativeFrom="page">
            <wp:posOffset>9715500</wp:posOffset>
          </wp:positionV>
          <wp:extent cx="698500" cy="698500"/>
          <wp:effectExtent l="0" t="0" r="0" b="0"/>
          <wp:wrapNone/>
          <wp:docPr id="431" name="Image 431"/>
          <wp:cNvGraphicFramePr>
            <a:graphicFrameLocks/>
          </wp:cNvGraphicFramePr>
          <a:graphic>
            <a:graphicData uri="http://schemas.openxmlformats.org/drawingml/2006/picture">
              <pic:pic>
                <pic:nvPicPr>
                  <pic:cNvPr id="431" name="Image 431"/>
                  <pic:cNvPicPr/>
                </pic:nvPicPr>
                <pic:blipFill>
                  <a:blip r:embed="rId4" cstate="print"/>
                  <a:stretch>
                    <a:fillRect/>
                  </a:stretch>
                </pic:blipFill>
                <pic:spPr>
                  <a:xfrm>
                    <a:off x="0" y="0"/>
                    <a:ext cx="698500" cy="698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816896">
              <wp:simplePos x="0" y="0"/>
              <wp:positionH relativeFrom="page">
                <wp:posOffset>3510546</wp:posOffset>
              </wp:positionH>
              <wp:positionV relativeFrom="page">
                <wp:posOffset>9701591</wp:posOffset>
              </wp:positionV>
              <wp:extent cx="546100" cy="16637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546100" cy="166370"/>
                      </a:xfrm>
                      <a:prstGeom prst="rect">
                        <a:avLst/>
                      </a:prstGeom>
                    </wps:spPr>
                    <wps:txbx>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79</w:t>
                          </w:r>
                          <w:r>
                            <w:rPr>
                              <w:color w:val="231F20"/>
                              <w:sz w:val="20"/>
                            </w:rPr>
                            <w:fldChar w:fldCharType="end"/>
                          </w:r>
                          <w:r>
                            <w:rPr>
                              <w:color w:val="231F20"/>
                              <w:spacing w:val="60"/>
                              <w:sz w:val="20"/>
                            </w:rPr>
                            <w:t> </w:t>
                          </w:r>
                          <w:r>
                            <w:rPr>
                              <w:color w:val="231F20"/>
                              <w:spacing w:val="-10"/>
                              <w:sz w:val="20"/>
                            </w:rPr>
                            <w:t>—</w:t>
                          </w:r>
                        </w:p>
                      </w:txbxContent>
                    </wps:txbx>
                    <wps:bodyPr wrap="square" lIns="0" tIns="0" rIns="0" bIns="0" rtlCol="0">
                      <a:noAutofit/>
                    </wps:bodyPr>
                  </wps:wsp>
                </a:graphicData>
              </a:graphic>
            </wp:anchor>
          </w:drawing>
        </mc:Choice>
        <mc:Fallback>
          <w:pict>
            <v:shape style="position:absolute;margin-left:276.42099pt;margin-top:763.904846pt;width:43pt;height:13.1pt;mso-position-horizontal-relative:page;mso-position-vertical-relative:page;z-index:-18499584" type="#_x0000_t202" id="docshape152" filled="false" stroked="false">
              <v:textbox inset="0,0,0,0">
                <w:txbxContent>
                  <w:p>
                    <w:pPr>
                      <w:spacing w:before="11"/>
                      <w:ind w:left="20" w:right="0" w:firstLine="0"/>
                      <w:jc w:val="left"/>
                      <w:rPr>
                        <w:sz w:val="20"/>
                      </w:rPr>
                    </w:pPr>
                    <w:r>
                      <w:rPr>
                        <w:color w:val="231F20"/>
                        <w:sz w:val="20"/>
                      </w:rPr>
                      <w:t>—</w:t>
                    </w:r>
                    <w:r>
                      <w:rPr>
                        <w:color w:val="231F20"/>
                        <w:spacing w:val="60"/>
                        <w:sz w:val="20"/>
                      </w:rPr>
                      <w:t> </w:t>
                    </w:r>
                    <w:r>
                      <w:rPr>
                        <w:color w:val="231F20"/>
                        <w:sz w:val="20"/>
                      </w:rPr>
                      <w:fldChar w:fldCharType="begin"/>
                    </w:r>
                    <w:r>
                      <w:rPr>
                        <w:color w:val="231F20"/>
                        <w:sz w:val="20"/>
                      </w:rPr>
                      <w:instrText> PAGE </w:instrText>
                    </w:r>
                    <w:r>
                      <w:rPr>
                        <w:color w:val="231F20"/>
                        <w:sz w:val="20"/>
                      </w:rPr>
                      <w:fldChar w:fldCharType="separate"/>
                    </w:r>
                    <w:r>
                      <w:rPr>
                        <w:color w:val="231F20"/>
                        <w:sz w:val="20"/>
                      </w:rPr>
                      <w:t>79</w:t>
                    </w:r>
                    <w:r>
                      <w:rPr>
                        <w:color w:val="231F20"/>
                        <w:sz w:val="20"/>
                      </w:rPr>
                      <w:fldChar w:fldCharType="end"/>
                    </w:r>
                    <w:r>
                      <w:rPr>
                        <w:color w:val="231F20"/>
                        <w:spacing w:val="60"/>
                        <w:sz w:val="20"/>
                      </w:rPr>
                      <w:t> </w:t>
                    </w:r>
                    <w:r>
                      <w:rPr>
                        <w:color w:val="231F20"/>
                        <w:spacing w:val="-10"/>
                        <w:sz w:val="20"/>
                      </w:rPr>
                      <w:t>—</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75936">
              <wp:simplePos x="0" y="0"/>
              <wp:positionH relativeFrom="page">
                <wp:posOffset>599300</wp:posOffset>
              </wp:positionH>
              <wp:positionV relativeFrom="page">
                <wp:posOffset>720538</wp:posOffset>
              </wp:positionV>
              <wp:extent cx="533400" cy="16065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40544" type="#_x0000_t202" id="docshape15"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76448">
              <wp:simplePos x="0" y="0"/>
              <wp:positionH relativeFrom="page">
                <wp:posOffset>2592070</wp:posOffset>
              </wp:positionH>
              <wp:positionV relativeFrom="page">
                <wp:posOffset>722121</wp:posOffset>
              </wp:positionV>
              <wp:extent cx="2376170" cy="1524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40032" type="#_x0000_t202" id="docshape16"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76960">
              <wp:simplePos x="0" y="0"/>
              <wp:positionH relativeFrom="page">
                <wp:posOffset>5885941</wp:posOffset>
              </wp:positionH>
              <wp:positionV relativeFrom="page">
                <wp:posOffset>722248</wp:posOffset>
              </wp:positionV>
              <wp:extent cx="1075055" cy="1524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39520" type="#_x0000_t202" id="docshape17"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817408">
              <wp:simplePos x="0" y="0"/>
              <wp:positionH relativeFrom="page">
                <wp:posOffset>599300</wp:posOffset>
              </wp:positionH>
              <wp:positionV relativeFrom="page">
                <wp:posOffset>720538</wp:posOffset>
              </wp:positionV>
              <wp:extent cx="533400" cy="160655"/>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499072" type="#_x0000_t202" id="docshape155"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17920">
              <wp:simplePos x="0" y="0"/>
              <wp:positionH relativeFrom="page">
                <wp:posOffset>2592070</wp:posOffset>
              </wp:positionH>
              <wp:positionV relativeFrom="page">
                <wp:posOffset>722121</wp:posOffset>
              </wp:positionV>
              <wp:extent cx="2376170" cy="15240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498560" type="#_x0000_t202" id="docshape156"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18432">
              <wp:simplePos x="0" y="0"/>
              <wp:positionH relativeFrom="page">
                <wp:posOffset>5885941</wp:posOffset>
              </wp:positionH>
              <wp:positionV relativeFrom="page">
                <wp:posOffset>722248</wp:posOffset>
              </wp:positionV>
              <wp:extent cx="1075055" cy="15240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498048" type="#_x0000_t202" id="docshape157"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80032">
              <wp:simplePos x="0" y="0"/>
              <wp:positionH relativeFrom="page">
                <wp:posOffset>599300</wp:posOffset>
              </wp:positionH>
              <wp:positionV relativeFrom="page">
                <wp:posOffset>720538</wp:posOffset>
              </wp:positionV>
              <wp:extent cx="533400" cy="16065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36448" type="#_x0000_t202" id="docshape20"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80544">
              <wp:simplePos x="0" y="0"/>
              <wp:positionH relativeFrom="page">
                <wp:posOffset>2592070</wp:posOffset>
              </wp:positionH>
              <wp:positionV relativeFrom="page">
                <wp:posOffset>722121</wp:posOffset>
              </wp:positionV>
              <wp:extent cx="2376170" cy="15240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35936" type="#_x0000_t202" id="docshape21"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81056">
              <wp:simplePos x="0" y="0"/>
              <wp:positionH relativeFrom="page">
                <wp:posOffset>5885941</wp:posOffset>
              </wp:positionH>
              <wp:positionV relativeFrom="page">
                <wp:posOffset>722248</wp:posOffset>
              </wp:positionV>
              <wp:extent cx="1075055" cy="15240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35424" type="#_x0000_t202" id="docshape22"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84128">
              <wp:simplePos x="0" y="0"/>
              <wp:positionH relativeFrom="page">
                <wp:posOffset>612000</wp:posOffset>
              </wp:positionH>
              <wp:positionV relativeFrom="page">
                <wp:posOffset>908811</wp:posOffset>
              </wp:positionV>
              <wp:extent cx="633603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32352" from="48.188999pt,71.559998pt" to="547.088999pt,71.559998pt" stroked="true" strokeweight="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784640">
              <wp:simplePos x="0" y="0"/>
              <wp:positionH relativeFrom="page">
                <wp:posOffset>612000</wp:posOffset>
              </wp:positionH>
              <wp:positionV relativeFrom="page">
                <wp:posOffset>934211</wp:posOffset>
              </wp:positionV>
              <wp:extent cx="633603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31840" from="48.188999pt,73.559998pt" to="547.088999pt,73.559998pt" stroked="true" strokeweight=".501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785152">
              <wp:simplePos x="0" y="0"/>
              <wp:positionH relativeFrom="page">
                <wp:posOffset>599300</wp:posOffset>
              </wp:positionH>
              <wp:positionV relativeFrom="page">
                <wp:posOffset>720538</wp:posOffset>
              </wp:positionV>
              <wp:extent cx="533400" cy="16065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31328" type="#_x0000_t202" id="docshape30"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85664">
              <wp:simplePos x="0" y="0"/>
              <wp:positionH relativeFrom="page">
                <wp:posOffset>2592070</wp:posOffset>
              </wp:positionH>
              <wp:positionV relativeFrom="page">
                <wp:posOffset>722121</wp:posOffset>
              </wp:positionV>
              <wp:extent cx="2376170" cy="15240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30816" type="#_x0000_t202" id="docshape31"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86176">
              <wp:simplePos x="0" y="0"/>
              <wp:positionH relativeFrom="page">
                <wp:posOffset>5885941</wp:posOffset>
              </wp:positionH>
              <wp:positionV relativeFrom="page">
                <wp:posOffset>722248</wp:posOffset>
              </wp:positionV>
              <wp:extent cx="1075055" cy="15240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30304" type="#_x0000_t202" id="docshape32"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89248">
              <wp:simplePos x="0" y="0"/>
              <wp:positionH relativeFrom="page">
                <wp:posOffset>612000</wp:posOffset>
              </wp:positionH>
              <wp:positionV relativeFrom="page">
                <wp:posOffset>908811</wp:posOffset>
              </wp:positionV>
              <wp:extent cx="6336030"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27232" from="48.188999pt,71.559998pt" to="547.088999pt,71.559998pt" stroked="true" strokeweight="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789760">
              <wp:simplePos x="0" y="0"/>
              <wp:positionH relativeFrom="page">
                <wp:posOffset>599300</wp:posOffset>
              </wp:positionH>
              <wp:positionV relativeFrom="page">
                <wp:posOffset>720538</wp:posOffset>
              </wp:positionV>
              <wp:extent cx="533400" cy="16065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26720" type="#_x0000_t202" id="docshape47"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90272">
              <wp:simplePos x="0" y="0"/>
              <wp:positionH relativeFrom="page">
                <wp:posOffset>2592070</wp:posOffset>
              </wp:positionH>
              <wp:positionV relativeFrom="page">
                <wp:posOffset>722121</wp:posOffset>
              </wp:positionV>
              <wp:extent cx="2376170" cy="152400"/>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26208" type="#_x0000_t202" id="docshape48"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90784">
              <wp:simplePos x="0" y="0"/>
              <wp:positionH relativeFrom="page">
                <wp:posOffset>5885941</wp:posOffset>
              </wp:positionH>
              <wp:positionV relativeFrom="page">
                <wp:posOffset>722248</wp:posOffset>
              </wp:positionV>
              <wp:extent cx="1075055" cy="15240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25696" type="#_x0000_t202" id="docshape49"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93856">
              <wp:simplePos x="0" y="0"/>
              <wp:positionH relativeFrom="page">
                <wp:posOffset>612000</wp:posOffset>
              </wp:positionH>
              <wp:positionV relativeFrom="page">
                <wp:posOffset>908811</wp:posOffset>
              </wp:positionV>
              <wp:extent cx="6336030" cy="127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22624" from="48.188999pt,71.559998pt" to="547.088999pt,71.559998pt" stroked="true" strokeweight="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794368">
              <wp:simplePos x="0" y="0"/>
              <wp:positionH relativeFrom="page">
                <wp:posOffset>612000</wp:posOffset>
              </wp:positionH>
              <wp:positionV relativeFrom="page">
                <wp:posOffset>934211</wp:posOffset>
              </wp:positionV>
              <wp:extent cx="6336030" cy="127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22112" from="48.188999pt,73.559998pt" to="547.088999pt,73.559998pt" stroked="true" strokeweight=".501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794880">
              <wp:simplePos x="0" y="0"/>
              <wp:positionH relativeFrom="page">
                <wp:posOffset>599300</wp:posOffset>
              </wp:positionH>
              <wp:positionV relativeFrom="page">
                <wp:posOffset>720538</wp:posOffset>
              </wp:positionV>
              <wp:extent cx="533400" cy="16065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21600" type="#_x0000_t202" id="docshape53"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95392">
              <wp:simplePos x="0" y="0"/>
              <wp:positionH relativeFrom="page">
                <wp:posOffset>2592070</wp:posOffset>
              </wp:positionH>
              <wp:positionV relativeFrom="page">
                <wp:posOffset>722121</wp:posOffset>
              </wp:positionV>
              <wp:extent cx="2376170" cy="15240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21088" type="#_x0000_t202" id="docshape54"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95904">
              <wp:simplePos x="0" y="0"/>
              <wp:positionH relativeFrom="page">
                <wp:posOffset>5885941</wp:posOffset>
              </wp:positionH>
              <wp:positionV relativeFrom="page">
                <wp:posOffset>722248</wp:posOffset>
              </wp:positionV>
              <wp:extent cx="1075055" cy="15240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20576" type="#_x0000_t202" id="docshape55"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798976">
              <wp:simplePos x="0" y="0"/>
              <wp:positionH relativeFrom="page">
                <wp:posOffset>599300</wp:posOffset>
              </wp:positionH>
              <wp:positionV relativeFrom="page">
                <wp:posOffset>720538</wp:posOffset>
              </wp:positionV>
              <wp:extent cx="533400" cy="16065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17504" type="#_x0000_t202" id="docshape67"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799488">
              <wp:simplePos x="0" y="0"/>
              <wp:positionH relativeFrom="page">
                <wp:posOffset>2592070</wp:posOffset>
              </wp:positionH>
              <wp:positionV relativeFrom="page">
                <wp:posOffset>722121</wp:posOffset>
              </wp:positionV>
              <wp:extent cx="2376170" cy="15240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16992" type="#_x0000_t202" id="docshape68"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00000">
              <wp:simplePos x="0" y="0"/>
              <wp:positionH relativeFrom="page">
                <wp:posOffset>5885941</wp:posOffset>
              </wp:positionH>
              <wp:positionV relativeFrom="page">
                <wp:posOffset>722248</wp:posOffset>
              </wp:positionV>
              <wp:extent cx="1075055" cy="15240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16480" type="#_x0000_t202" id="docshape69"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803072">
              <wp:simplePos x="0" y="0"/>
              <wp:positionH relativeFrom="page">
                <wp:posOffset>612000</wp:posOffset>
              </wp:positionH>
              <wp:positionV relativeFrom="page">
                <wp:posOffset>908811</wp:posOffset>
              </wp:positionV>
              <wp:extent cx="6336030" cy="1270"/>
              <wp:effectExtent l="0" t="0" r="0" b="0"/>
              <wp:wrapNone/>
              <wp:docPr id="366" name="Graphic 366"/>
              <wp:cNvGraphicFramePr>
                <a:graphicFrameLocks/>
              </wp:cNvGraphicFramePr>
              <a:graphic>
                <a:graphicData uri="http://schemas.microsoft.com/office/word/2010/wordprocessingShape">
                  <wps:wsp>
                    <wps:cNvPr id="366" name="Graphic 366"/>
                    <wps:cNvSpPr/>
                    <wps:spPr>
                      <a:xfrm>
                        <a:off x="0" y="0"/>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13408" from="48.188999pt,71.559998pt" to="547.088999pt,71.559998pt" stroked="true" strokeweight="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803584">
              <wp:simplePos x="0" y="0"/>
              <wp:positionH relativeFrom="page">
                <wp:posOffset>612000</wp:posOffset>
              </wp:positionH>
              <wp:positionV relativeFrom="page">
                <wp:posOffset>934211</wp:posOffset>
              </wp:positionV>
              <wp:extent cx="6336030" cy="127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12896" from="48.188999pt,73.559998pt" to="547.088999pt,73.559998pt" stroked="true" strokeweight=".501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804096">
              <wp:simplePos x="0" y="0"/>
              <wp:positionH relativeFrom="page">
                <wp:posOffset>599300</wp:posOffset>
              </wp:positionH>
              <wp:positionV relativeFrom="page">
                <wp:posOffset>720538</wp:posOffset>
              </wp:positionV>
              <wp:extent cx="533400" cy="160655"/>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12384" type="#_x0000_t202" id="docshape131"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04608">
              <wp:simplePos x="0" y="0"/>
              <wp:positionH relativeFrom="page">
                <wp:posOffset>2592070</wp:posOffset>
              </wp:positionH>
              <wp:positionV relativeFrom="page">
                <wp:posOffset>722121</wp:posOffset>
              </wp:positionV>
              <wp:extent cx="2376170" cy="152400"/>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11872" type="#_x0000_t202" id="docshape132"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05120">
              <wp:simplePos x="0" y="0"/>
              <wp:positionH relativeFrom="page">
                <wp:posOffset>5885941</wp:posOffset>
              </wp:positionH>
              <wp:positionV relativeFrom="page">
                <wp:posOffset>722248</wp:posOffset>
              </wp:positionV>
              <wp:extent cx="1075055" cy="152400"/>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11360" type="#_x0000_t202" id="docshape133"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808192">
              <wp:simplePos x="0" y="0"/>
              <wp:positionH relativeFrom="page">
                <wp:posOffset>599300</wp:posOffset>
              </wp:positionH>
              <wp:positionV relativeFrom="page">
                <wp:posOffset>720538</wp:posOffset>
              </wp:positionV>
              <wp:extent cx="533400" cy="160655"/>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08288" type="#_x0000_t202" id="docshape135"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08704">
              <wp:simplePos x="0" y="0"/>
              <wp:positionH relativeFrom="page">
                <wp:posOffset>2592070</wp:posOffset>
              </wp:positionH>
              <wp:positionV relativeFrom="page">
                <wp:posOffset>722121</wp:posOffset>
              </wp:positionV>
              <wp:extent cx="2376170" cy="152400"/>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07776" type="#_x0000_t202" id="docshape136"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09216">
              <wp:simplePos x="0" y="0"/>
              <wp:positionH relativeFrom="page">
                <wp:posOffset>5885941</wp:posOffset>
              </wp:positionH>
              <wp:positionV relativeFrom="page">
                <wp:posOffset>722248</wp:posOffset>
              </wp:positionV>
              <wp:extent cx="1075055" cy="152400"/>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07264" type="#_x0000_t202" id="docshape137"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4812288">
              <wp:simplePos x="0" y="0"/>
              <wp:positionH relativeFrom="page">
                <wp:posOffset>612000</wp:posOffset>
              </wp:positionH>
              <wp:positionV relativeFrom="page">
                <wp:posOffset>908811</wp:posOffset>
              </wp:positionV>
              <wp:extent cx="6336030" cy="1270"/>
              <wp:effectExtent l="0" t="0" r="0" b="0"/>
              <wp:wrapNone/>
              <wp:docPr id="423" name="Graphic 423"/>
              <wp:cNvGraphicFramePr>
                <a:graphicFrameLocks/>
              </wp:cNvGraphicFramePr>
              <a:graphic>
                <a:graphicData uri="http://schemas.microsoft.com/office/word/2010/wordprocessingShape">
                  <wps:wsp>
                    <wps:cNvPr id="423" name="Graphic 423"/>
                    <wps:cNvSpPr/>
                    <wps:spPr>
                      <a:xfrm>
                        <a:off x="0" y="0"/>
                        <a:ext cx="6336030" cy="1270"/>
                      </a:xfrm>
                      <a:custGeom>
                        <a:avLst/>
                        <a:gdLst/>
                        <a:ahLst/>
                        <a:cxnLst/>
                        <a:rect l="l" t="t" r="r" b="b"/>
                        <a:pathLst>
                          <a:path w="6336030" h="0">
                            <a:moveTo>
                              <a:pt x="0" y="0"/>
                            </a:moveTo>
                            <a:lnTo>
                              <a:pt x="6336030" y="0"/>
                            </a:lnTo>
                          </a:path>
                        </a:pathLst>
                      </a:custGeom>
                      <a:ln w="190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04192" from="48.188999pt,71.559998pt" to="547.088999pt,71.559998pt" stroked="true" strokeweight="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812800">
              <wp:simplePos x="0" y="0"/>
              <wp:positionH relativeFrom="page">
                <wp:posOffset>612000</wp:posOffset>
              </wp:positionH>
              <wp:positionV relativeFrom="page">
                <wp:posOffset>934211</wp:posOffset>
              </wp:positionV>
              <wp:extent cx="6336030" cy="1270"/>
              <wp:effectExtent l="0" t="0" r="0" b="0"/>
              <wp:wrapNone/>
              <wp:docPr id="424" name="Graphic 424"/>
              <wp:cNvGraphicFramePr>
                <a:graphicFrameLocks/>
              </wp:cNvGraphicFramePr>
              <a:graphic>
                <a:graphicData uri="http://schemas.microsoft.com/office/word/2010/wordprocessingShape">
                  <wps:wsp>
                    <wps:cNvPr id="424" name="Graphic 424"/>
                    <wps:cNvSpPr/>
                    <wps:spPr>
                      <a:xfrm>
                        <a:off x="0" y="0"/>
                        <a:ext cx="6336030" cy="1270"/>
                      </a:xfrm>
                      <a:custGeom>
                        <a:avLst/>
                        <a:gdLst/>
                        <a:ahLst/>
                        <a:cxnLst/>
                        <a:rect l="l" t="t" r="r" b="b"/>
                        <a:pathLst>
                          <a:path w="6336030" h="0">
                            <a:moveTo>
                              <a:pt x="0" y="0"/>
                            </a:moveTo>
                            <a:lnTo>
                              <a:pt x="6336030" y="0"/>
                            </a:lnTo>
                          </a:path>
                        </a:pathLst>
                      </a:custGeom>
                      <a:ln w="636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03680" from="48.188999pt,73.559998pt" to="547.088999pt,73.559998pt" stroked="true" strokeweight=".501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4813312">
              <wp:simplePos x="0" y="0"/>
              <wp:positionH relativeFrom="page">
                <wp:posOffset>599300</wp:posOffset>
              </wp:positionH>
              <wp:positionV relativeFrom="page">
                <wp:posOffset>720538</wp:posOffset>
              </wp:positionV>
              <wp:extent cx="533400" cy="160655"/>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533400" cy="160655"/>
                      </a:xfrm>
                      <a:prstGeom prst="rect">
                        <a:avLst/>
                      </a:prstGeom>
                    </wps:spPr>
                    <wps:txbx>
                      <w:txbxContent>
                        <w:p>
                          <w:pPr>
                            <w:spacing w:before="13"/>
                            <w:ind w:left="20" w:right="0" w:firstLine="0"/>
                            <w:jc w:val="left"/>
                            <w:rPr>
                              <w:sz w:val="19"/>
                            </w:rPr>
                          </w:pPr>
                          <w:r>
                            <w:rPr>
                              <w:color w:val="231F20"/>
                              <w:sz w:val="19"/>
                            </w:rPr>
                            <w:t>24-5-</w:t>
                          </w:r>
                          <w:r>
                            <w:rPr>
                              <w:color w:val="231F20"/>
                              <w:spacing w:val="-4"/>
                              <w:sz w:val="19"/>
                            </w:rPr>
                            <w:t>2025</w:t>
                          </w:r>
                        </w:p>
                      </w:txbxContent>
                    </wps:txbx>
                    <wps:bodyPr wrap="square" lIns="0" tIns="0" rIns="0" bIns="0" rtlCol="0">
                      <a:noAutofit/>
                    </wps:bodyPr>
                  </wps:wsp>
                </a:graphicData>
              </a:graphic>
            </wp:anchor>
          </w:drawing>
        </mc:Choice>
        <mc:Fallback>
          <w:pict>
            <v:shape style="position:absolute;margin-left:47.188999pt;margin-top:56.735313pt;width:42pt;height:12.65pt;mso-position-horizontal-relative:page;mso-position-vertical-relative:page;z-index:-18503168" type="#_x0000_t202" id="docshape149" filled="false" stroked="false">
              <v:textbox inset="0,0,0,0">
                <w:txbxContent>
                  <w:p>
                    <w:pPr>
                      <w:spacing w:before="13"/>
                      <w:ind w:left="20" w:right="0" w:firstLine="0"/>
                      <w:jc w:val="left"/>
                      <w:rPr>
                        <w:sz w:val="19"/>
                      </w:rPr>
                    </w:pPr>
                    <w:r>
                      <w:rPr>
                        <w:color w:val="231F20"/>
                        <w:sz w:val="19"/>
                      </w:rPr>
                      <w:t>24-5-</w:t>
                    </w:r>
                    <w:r>
                      <w:rPr>
                        <w:color w:val="231F20"/>
                        <w:spacing w:val="-4"/>
                        <w:sz w:val="19"/>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13824">
              <wp:simplePos x="0" y="0"/>
              <wp:positionH relativeFrom="page">
                <wp:posOffset>2592070</wp:posOffset>
              </wp:positionH>
              <wp:positionV relativeFrom="page">
                <wp:posOffset>722121</wp:posOffset>
              </wp:positionV>
              <wp:extent cx="2376170" cy="152400"/>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2376170" cy="152400"/>
                      </a:xfrm>
                      <a:prstGeom prst="rect">
                        <a:avLst/>
                      </a:prstGeom>
                    </wps:spPr>
                    <wps:txbx>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wps:txbx>
                    <wps:bodyPr wrap="square" lIns="0" tIns="0" rIns="0" bIns="0" rtlCol="0">
                      <a:noAutofit/>
                    </wps:bodyPr>
                  </wps:wsp>
                </a:graphicData>
              </a:graphic>
            </wp:anchor>
          </w:drawing>
        </mc:Choice>
        <mc:Fallback>
          <w:pict>
            <v:shape style="position:absolute;margin-left:204.100006pt;margin-top:56.859982pt;width:187.1pt;height:12pt;mso-position-horizontal-relative:page;mso-position-vertical-relative:page;z-index:-18502656" type="#_x0000_t202" id="docshape150" filled="false" stroked="false">
              <v:textbox inset="0,0,0,0">
                <w:txbxContent>
                  <w:p>
                    <w:pPr>
                      <w:spacing w:before="12"/>
                      <w:ind w:left="20" w:right="0" w:firstLine="0"/>
                      <w:jc w:val="left"/>
                      <w:rPr>
                        <w:sz w:val="18"/>
                      </w:rPr>
                    </w:pPr>
                    <w:r>
                      <w:rPr>
                        <w:smallCaps/>
                        <w:color w:val="231F20"/>
                        <w:sz w:val="18"/>
                      </w:rPr>
                      <w:t>Gazzetta</w:t>
                    </w:r>
                    <w:r>
                      <w:rPr>
                        <w:smallCaps/>
                        <w:color w:val="231F20"/>
                        <w:sz w:val="18"/>
                      </w:rPr>
                      <w:t> Ufficiale</w:t>
                    </w:r>
                    <w:r>
                      <w:rPr>
                        <w:smallCaps/>
                        <w:color w:val="231F20"/>
                        <w:spacing w:val="-1"/>
                        <w:sz w:val="18"/>
                      </w:rPr>
                      <w:t> </w:t>
                    </w:r>
                    <w:r>
                      <w:rPr>
                        <w:smallCaps/>
                        <w:color w:val="231F20"/>
                        <w:sz w:val="18"/>
                      </w:rPr>
                      <w:t>della</w:t>
                    </w:r>
                    <w:r>
                      <w:rPr>
                        <w:smallCaps/>
                        <w:color w:val="231F20"/>
                        <w:sz w:val="18"/>
                      </w:rPr>
                      <w:t> Repubblica</w:t>
                    </w:r>
                    <w:r>
                      <w:rPr>
                        <w:smallCaps/>
                        <w:color w:val="231F20"/>
                        <w:sz w:val="18"/>
                      </w:rPr>
                      <w:t> </w:t>
                    </w:r>
                    <w:r>
                      <w:rPr>
                        <w:smallCaps/>
                        <w:color w:val="231F20"/>
                        <w:spacing w:val="-2"/>
                        <w:sz w:val="18"/>
                      </w:rPr>
                      <w:t>Italiana</w:t>
                    </w:r>
                  </w:p>
                </w:txbxContent>
              </v:textbox>
              <w10:wrap type="none"/>
            </v:shape>
          </w:pict>
        </mc:Fallback>
      </mc:AlternateContent>
    </w:r>
    <w:r>
      <w:rPr>
        <w:sz w:val="20"/>
      </w:rPr>
      <mc:AlternateContent>
        <mc:Choice Requires="wps">
          <w:drawing>
            <wp:anchor distT="0" distB="0" distL="0" distR="0" allowOverlap="1" layoutInCell="1" locked="0" behindDoc="1" simplePos="0" relativeHeight="484814336">
              <wp:simplePos x="0" y="0"/>
              <wp:positionH relativeFrom="page">
                <wp:posOffset>5885941</wp:posOffset>
              </wp:positionH>
              <wp:positionV relativeFrom="page">
                <wp:posOffset>722248</wp:posOffset>
              </wp:positionV>
              <wp:extent cx="1075055" cy="152400"/>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1075055" cy="152400"/>
                      </a:xfrm>
                      <a:prstGeom prst="rect">
                        <a:avLst/>
                      </a:prstGeom>
                    </wps:spPr>
                    <wps:txbx>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wps:txbx>
                    <wps:bodyPr wrap="square" lIns="0" tIns="0" rIns="0" bIns="0" rtlCol="0">
                      <a:noAutofit/>
                    </wps:bodyPr>
                  </wps:wsp>
                </a:graphicData>
              </a:graphic>
            </wp:anchor>
          </w:drawing>
        </mc:Choice>
        <mc:Fallback>
          <w:pict>
            <v:shape style="position:absolute;margin-left:463.459991pt;margin-top:56.86998pt;width:84.65pt;height:12pt;mso-position-horizontal-relative:page;mso-position-vertical-relative:page;z-index:-18502144" type="#_x0000_t202" id="docshape151" filled="false" stroked="false">
              <v:textbox inset="0,0,0,0">
                <w:txbxContent>
                  <w:p>
                    <w:pPr>
                      <w:spacing w:before="12"/>
                      <w:ind w:left="20" w:right="0" w:firstLine="0"/>
                      <w:jc w:val="left"/>
                      <w:rPr>
                        <w:b/>
                        <w:sz w:val="18"/>
                      </w:rPr>
                    </w:pPr>
                    <w:r>
                      <w:rPr>
                        <w:i/>
                        <w:color w:val="231F20"/>
                        <w:sz w:val="18"/>
                      </w:rPr>
                      <w:t>Serie</w:t>
                    </w:r>
                    <w:r>
                      <w:rPr>
                        <w:i/>
                        <w:color w:val="231F20"/>
                        <w:spacing w:val="4"/>
                        <w:sz w:val="18"/>
                      </w:rPr>
                      <w:t> </w:t>
                    </w:r>
                    <w:r>
                      <w:rPr>
                        <w:i/>
                        <w:color w:val="231F20"/>
                        <w:sz w:val="18"/>
                      </w:rPr>
                      <w:t>generale</w:t>
                    </w:r>
                    <w:r>
                      <w:rPr>
                        <w:i/>
                        <w:color w:val="231F20"/>
                        <w:spacing w:val="4"/>
                        <w:sz w:val="18"/>
                      </w:rPr>
                      <w:t> </w:t>
                    </w:r>
                    <w:r>
                      <w:rPr>
                        <w:i/>
                        <w:color w:val="231F20"/>
                        <w:sz w:val="18"/>
                      </w:rPr>
                      <w:t>-</w:t>
                    </w:r>
                    <w:r>
                      <w:rPr>
                        <w:i/>
                        <w:color w:val="231F20"/>
                        <w:spacing w:val="4"/>
                        <w:sz w:val="18"/>
                      </w:rPr>
                      <w:t> </w:t>
                    </w:r>
                    <w:r>
                      <w:rPr>
                        <w:color w:val="231F20"/>
                        <w:sz w:val="18"/>
                      </w:rPr>
                      <w:t>n</w:t>
                    </w:r>
                    <w:r>
                      <w:rPr>
                        <w:i/>
                        <w:color w:val="231F20"/>
                        <w:sz w:val="18"/>
                      </w:rPr>
                      <w:t>.</w:t>
                    </w:r>
                    <w:r>
                      <w:rPr>
                        <w:i/>
                        <w:color w:val="231F20"/>
                        <w:spacing w:val="4"/>
                        <w:sz w:val="18"/>
                      </w:rPr>
                      <w:t> </w:t>
                    </w:r>
                    <w:r>
                      <w:rPr>
                        <w:b/>
                        <w:color w:val="231F20"/>
                        <w:spacing w:val="-5"/>
                        <w:sz w:val="18"/>
                      </w:rPr>
                      <w:t>119</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3">
    <w:multiLevelType w:val="hybridMultilevel"/>
    <w:lvl w:ilvl="0">
      <w:start w:val="1"/>
      <w:numFmt w:val="decimal"/>
      <w:lvlText w:val="%1."/>
      <w:lvlJc w:val="left"/>
      <w:pPr>
        <w:ind w:left="453" w:hanging="243"/>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923" w:hanging="243"/>
      </w:pPr>
      <w:rPr>
        <w:rFonts w:hint="default"/>
        <w:lang w:val="it-IT" w:eastAsia="en-US" w:bidi="ar-SA"/>
      </w:rPr>
    </w:lvl>
    <w:lvl w:ilvl="2">
      <w:start w:val="0"/>
      <w:numFmt w:val="bullet"/>
      <w:lvlText w:val="•"/>
      <w:lvlJc w:val="left"/>
      <w:pPr>
        <w:ind w:left="1386" w:hanging="243"/>
      </w:pPr>
      <w:rPr>
        <w:rFonts w:hint="default"/>
        <w:lang w:val="it-IT" w:eastAsia="en-US" w:bidi="ar-SA"/>
      </w:rPr>
    </w:lvl>
    <w:lvl w:ilvl="3">
      <w:start w:val="0"/>
      <w:numFmt w:val="bullet"/>
      <w:lvlText w:val="•"/>
      <w:lvlJc w:val="left"/>
      <w:pPr>
        <w:ind w:left="1849" w:hanging="243"/>
      </w:pPr>
      <w:rPr>
        <w:rFonts w:hint="default"/>
        <w:lang w:val="it-IT" w:eastAsia="en-US" w:bidi="ar-SA"/>
      </w:rPr>
    </w:lvl>
    <w:lvl w:ilvl="4">
      <w:start w:val="0"/>
      <w:numFmt w:val="bullet"/>
      <w:lvlText w:val="•"/>
      <w:lvlJc w:val="left"/>
      <w:pPr>
        <w:ind w:left="2312" w:hanging="243"/>
      </w:pPr>
      <w:rPr>
        <w:rFonts w:hint="default"/>
        <w:lang w:val="it-IT" w:eastAsia="en-US" w:bidi="ar-SA"/>
      </w:rPr>
    </w:lvl>
    <w:lvl w:ilvl="5">
      <w:start w:val="0"/>
      <w:numFmt w:val="bullet"/>
      <w:lvlText w:val="•"/>
      <w:lvlJc w:val="left"/>
      <w:pPr>
        <w:ind w:left="2775" w:hanging="243"/>
      </w:pPr>
      <w:rPr>
        <w:rFonts w:hint="default"/>
        <w:lang w:val="it-IT" w:eastAsia="en-US" w:bidi="ar-SA"/>
      </w:rPr>
    </w:lvl>
    <w:lvl w:ilvl="6">
      <w:start w:val="0"/>
      <w:numFmt w:val="bullet"/>
      <w:lvlText w:val="•"/>
      <w:lvlJc w:val="left"/>
      <w:pPr>
        <w:ind w:left="3238" w:hanging="243"/>
      </w:pPr>
      <w:rPr>
        <w:rFonts w:hint="default"/>
        <w:lang w:val="it-IT" w:eastAsia="en-US" w:bidi="ar-SA"/>
      </w:rPr>
    </w:lvl>
    <w:lvl w:ilvl="7">
      <w:start w:val="0"/>
      <w:numFmt w:val="bullet"/>
      <w:lvlText w:val="•"/>
      <w:lvlJc w:val="left"/>
      <w:pPr>
        <w:ind w:left="3701" w:hanging="243"/>
      </w:pPr>
      <w:rPr>
        <w:rFonts w:hint="default"/>
        <w:lang w:val="it-IT" w:eastAsia="en-US" w:bidi="ar-SA"/>
      </w:rPr>
    </w:lvl>
    <w:lvl w:ilvl="8">
      <w:start w:val="0"/>
      <w:numFmt w:val="bullet"/>
      <w:lvlText w:val="•"/>
      <w:lvlJc w:val="left"/>
      <w:pPr>
        <w:ind w:left="4164" w:hanging="243"/>
      </w:pPr>
      <w:rPr>
        <w:rFonts w:hint="default"/>
        <w:lang w:val="it-IT" w:eastAsia="en-US" w:bidi="ar-SA"/>
      </w:rPr>
    </w:lvl>
  </w:abstractNum>
  <w:abstractNum w:abstractNumId="52">
    <w:multiLevelType w:val="hybridMultilevel"/>
    <w:lvl w:ilvl="0">
      <w:start w:val="1"/>
      <w:numFmt w:val="lowerLetter"/>
      <w:lvlText w:val="%1)"/>
      <w:lvlJc w:val="left"/>
      <w:pPr>
        <w:ind w:left="113" w:hanging="199"/>
        <w:jc w:val="left"/>
      </w:pPr>
      <w:rPr>
        <w:rFonts w:hint="default" w:ascii="Times New Roman" w:hAnsi="Times New Roman" w:eastAsia="Times New Roman" w:cs="Times New Roman"/>
        <w:b w:val="0"/>
        <w:bCs w:val="0"/>
        <w:i/>
        <w:iCs/>
        <w:color w:val="231F20"/>
        <w:spacing w:val="0"/>
        <w:w w:val="100"/>
        <w:sz w:val="17"/>
        <w:szCs w:val="17"/>
        <w:lang w:val="it-IT" w:eastAsia="en-US" w:bidi="ar-SA"/>
      </w:rPr>
    </w:lvl>
    <w:lvl w:ilvl="1">
      <w:start w:val="0"/>
      <w:numFmt w:val="bullet"/>
      <w:lvlText w:val="•"/>
      <w:lvlJc w:val="left"/>
      <w:pPr>
        <w:ind w:left="617" w:hanging="199"/>
      </w:pPr>
      <w:rPr>
        <w:rFonts w:hint="default"/>
        <w:lang w:val="it-IT" w:eastAsia="en-US" w:bidi="ar-SA"/>
      </w:rPr>
    </w:lvl>
    <w:lvl w:ilvl="2">
      <w:start w:val="0"/>
      <w:numFmt w:val="bullet"/>
      <w:lvlText w:val="•"/>
      <w:lvlJc w:val="left"/>
      <w:pPr>
        <w:ind w:left="1114" w:hanging="199"/>
      </w:pPr>
      <w:rPr>
        <w:rFonts w:hint="default"/>
        <w:lang w:val="it-IT" w:eastAsia="en-US" w:bidi="ar-SA"/>
      </w:rPr>
    </w:lvl>
    <w:lvl w:ilvl="3">
      <w:start w:val="0"/>
      <w:numFmt w:val="bullet"/>
      <w:lvlText w:val="•"/>
      <w:lvlJc w:val="left"/>
      <w:pPr>
        <w:ind w:left="1611" w:hanging="199"/>
      </w:pPr>
      <w:rPr>
        <w:rFonts w:hint="default"/>
        <w:lang w:val="it-IT" w:eastAsia="en-US" w:bidi="ar-SA"/>
      </w:rPr>
    </w:lvl>
    <w:lvl w:ilvl="4">
      <w:start w:val="0"/>
      <w:numFmt w:val="bullet"/>
      <w:lvlText w:val="•"/>
      <w:lvlJc w:val="left"/>
      <w:pPr>
        <w:ind w:left="2108" w:hanging="199"/>
      </w:pPr>
      <w:rPr>
        <w:rFonts w:hint="default"/>
        <w:lang w:val="it-IT" w:eastAsia="en-US" w:bidi="ar-SA"/>
      </w:rPr>
    </w:lvl>
    <w:lvl w:ilvl="5">
      <w:start w:val="0"/>
      <w:numFmt w:val="bullet"/>
      <w:lvlText w:val="•"/>
      <w:lvlJc w:val="left"/>
      <w:pPr>
        <w:ind w:left="2605" w:hanging="199"/>
      </w:pPr>
      <w:rPr>
        <w:rFonts w:hint="default"/>
        <w:lang w:val="it-IT" w:eastAsia="en-US" w:bidi="ar-SA"/>
      </w:rPr>
    </w:lvl>
    <w:lvl w:ilvl="6">
      <w:start w:val="0"/>
      <w:numFmt w:val="bullet"/>
      <w:lvlText w:val="•"/>
      <w:lvlJc w:val="left"/>
      <w:pPr>
        <w:ind w:left="3102" w:hanging="199"/>
      </w:pPr>
      <w:rPr>
        <w:rFonts w:hint="default"/>
        <w:lang w:val="it-IT" w:eastAsia="en-US" w:bidi="ar-SA"/>
      </w:rPr>
    </w:lvl>
    <w:lvl w:ilvl="7">
      <w:start w:val="0"/>
      <w:numFmt w:val="bullet"/>
      <w:lvlText w:val="•"/>
      <w:lvlJc w:val="left"/>
      <w:pPr>
        <w:ind w:left="3599" w:hanging="199"/>
      </w:pPr>
      <w:rPr>
        <w:rFonts w:hint="default"/>
        <w:lang w:val="it-IT" w:eastAsia="en-US" w:bidi="ar-SA"/>
      </w:rPr>
    </w:lvl>
    <w:lvl w:ilvl="8">
      <w:start w:val="0"/>
      <w:numFmt w:val="bullet"/>
      <w:lvlText w:val="•"/>
      <w:lvlJc w:val="left"/>
      <w:pPr>
        <w:ind w:left="4096" w:hanging="199"/>
      </w:pPr>
      <w:rPr>
        <w:rFonts w:hint="default"/>
        <w:lang w:val="it-IT" w:eastAsia="en-US" w:bidi="ar-SA"/>
      </w:rPr>
    </w:lvl>
  </w:abstractNum>
  <w:abstractNum w:abstractNumId="51">
    <w:multiLevelType w:val="hybridMultilevel"/>
    <w:lvl w:ilvl="0">
      <w:start w:val="1"/>
      <w:numFmt w:val="lowerLetter"/>
      <w:lvlText w:val="%1."/>
      <w:lvlJc w:val="left"/>
      <w:pPr>
        <w:ind w:left="113" w:hanging="180"/>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617" w:hanging="180"/>
      </w:pPr>
      <w:rPr>
        <w:rFonts w:hint="default"/>
        <w:lang w:val="it-IT" w:eastAsia="en-US" w:bidi="ar-SA"/>
      </w:rPr>
    </w:lvl>
    <w:lvl w:ilvl="2">
      <w:start w:val="0"/>
      <w:numFmt w:val="bullet"/>
      <w:lvlText w:val="•"/>
      <w:lvlJc w:val="left"/>
      <w:pPr>
        <w:ind w:left="1114" w:hanging="180"/>
      </w:pPr>
      <w:rPr>
        <w:rFonts w:hint="default"/>
        <w:lang w:val="it-IT" w:eastAsia="en-US" w:bidi="ar-SA"/>
      </w:rPr>
    </w:lvl>
    <w:lvl w:ilvl="3">
      <w:start w:val="0"/>
      <w:numFmt w:val="bullet"/>
      <w:lvlText w:val="•"/>
      <w:lvlJc w:val="left"/>
      <w:pPr>
        <w:ind w:left="1611" w:hanging="180"/>
      </w:pPr>
      <w:rPr>
        <w:rFonts w:hint="default"/>
        <w:lang w:val="it-IT" w:eastAsia="en-US" w:bidi="ar-SA"/>
      </w:rPr>
    </w:lvl>
    <w:lvl w:ilvl="4">
      <w:start w:val="0"/>
      <w:numFmt w:val="bullet"/>
      <w:lvlText w:val="•"/>
      <w:lvlJc w:val="left"/>
      <w:pPr>
        <w:ind w:left="2108" w:hanging="180"/>
      </w:pPr>
      <w:rPr>
        <w:rFonts w:hint="default"/>
        <w:lang w:val="it-IT" w:eastAsia="en-US" w:bidi="ar-SA"/>
      </w:rPr>
    </w:lvl>
    <w:lvl w:ilvl="5">
      <w:start w:val="0"/>
      <w:numFmt w:val="bullet"/>
      <w:lvlText w:val="•"/>
      <w:lvlJc w:val="left"/>
      <w:pPr>
        <w:ind w:left="2605" w:hanging="180"/>
      </w:pPr>
      <w:rPr>
        <w:rFonts w:hint="default"/>
        <w:lang w:val="it-IT" w:eastAsia="en-US" w:bidi="ar-SA"/>
      </w:rPr>
    </w:lvl>
    <w:lvl w:ilvl="6">
      <w:start w:val="0"/>
      <w:numFmt w:val="bullet"/>
      <w:lvlText w:val="•"/>
      <w:lvlJc w:val="left"/>
      <w:pPr>
        <w:ind w:left="3102" w:hanging="180"/>
      </w:pPr>
      <w:rPr>
        <w:rFonts w:hint="default"/>
        <w:lang w:val="it-IT" w:eastAsia="en-US" w:bidi="ar-SA"/>
      </w:rPr>
    </w:lvl>
    <w:lvl w:ilvl="7">
      <w:start w:val="0"/>
      <w:numFmt w:val="bullet"/>
      <w:lvlText w:val="•"/>
      <w:lvlJc w:val="left"/>
      <w:pPr>
        <w:ind w:left="3599" w:hanging="180"/>
      </w:pPr>
      <w:rPr>
        <w:rFonts w:hint="default"/>
        <w:lang w:val="it-IT" w:eastAsia="en-US" w:bidi="ar-SA"/>
      </w:rPr>
    </w:lvl>
    <w:lvl w:ilvl="8">
      <w:start w:val="0"/>
      <w:numFmt w:val="bullet"/>
      <w:lvlText w:val="•"/>
      <w:lvlJc w:val="left"/>
      <w:pPr>
        <w:ind w:left="4096" w:hanging="180"/>
      </w:pPr>
      <w:rPr>
        <w:rFonts w:hint="default"/>
        <w:lang w:val="it-IT" w:eastAsia="en-US" w:bidi="ar-SA"/>
      </w:rPr>
    </w:lvl>
  </w:abstractNum>
  <w:abstractNum w:abstractNumId="50">
    <w:multiLevelType w:val="hybridMultilevel"/>
    <w:lvl w:ilvl="0">
      <w:start w:val="1"/>
      <w:numFmt w:val="lowerLetter"/>
      <w:lvlText w:val="%1."/>
      <w:lvlJc w:val="left"/>
      <w:pPr>
        <w:ind w:left="113" w:hanging="173"/>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617" w:hanging="173"/>
      </w:pPr>
      <w:rPr>
        <w:rFonts w:hint="default"/>
        <w:lang w:val="it-IT" w:eastAsia="en-US" w:bidi="ar-SA"/>
      </w:rPr>
    </w:lvl>
    <w:lvl w:ilvl="2">
      <w:start w:val="0"/>
      <w:numFmt w:val="bullet"/>
      <w:lvlText w:val="•"/>
      <w:lvlJc w:val="left"/>
      <w:pPr>
        <w:ind w:left="1114" w:hanging="173"/>
      </w:pPr>
      <w:rPr>
        <w:rFonts w:hint="default"/>
        <w:lang w:val="it-IT" w:eastAsia="en-US" w:bidi="ar-SA"/>
      </w:rPr>
    </w:lvl>
    <w:lvl w:ilvl="3">
      <w:start w:val="0"/>
      <w:numFmt w:val="bullet"/>
      <w:lvlText w:val="•"/>
      <w:lvlJc w:val="left"/>
      <w:pPr>
        <w:ind w:left="1611" w:hanging="173"/>
      </w:pPr>
      <w:rPr>
        <w:rFonts w:hint="default"/>
        <w:lang w:val="it-IT" w:eastAsia="en-US" w:bidi="ar-SA"/>
      </w:rPr>
    </w:lvl>
    <w:lvl w:ilvl="4">
      <w:start w:val="0"/>
      <w:numFmt w:val="bullet"/>
      <w:lvlText w:val="•"/>
      <w:lvlJc w:val="left"/>
      <w:pPr>
        <w:ind w:left="2108" w:hanging="173"/>
      </w:pPr>
      <w:rPr>
        <w:rFonts w:hint="default"/>
        <w:lang w:val="it-IT" w:eastAsia="en-US" w:bidi="ar-SA"/>
      </w:rPr>
    </w:lvl>
    <w:lvl w:ilvl="5">
      <w:start w:val="0"/>
      <w:numFmt w:val="bullet"/>
      <w:lvlText w:val="•"/>
      <w:lvlJc w:val="left"/>
      <w:pPr>
        <w:ind w:left="2605" w:hanging="173"/>
      </w:pPr>
      <w:rPr>
        <w:rFonts w:hint="default"/>
        <w:lang w:val="it-IT" w:eastAsia="en-US" w:bidi="ar-SA"/>
      </w:rPr>
    </w:lvl>
    <w:lvl w:ilvl="6">
      <w:start w:val="0"/>
      <w:numFmt w:val="bullet"/>
      <w:lvlText w:val="•"/>
      <w:lvlJc w:val="left"/>
      <w:pPr>
        <w:ind w:left="3102" w:hanging="173"/>
      </w:pPr>
      <w:rPr>
        <w:rFonts w:hint="default"/>
        <w:lang w:val="it-IT" w:eastAsia="en-US" w:bidi="ar-SA"/>
      </w:rPr>
    </w:lvl>
    <w:lvl w:ilvl="7">
      <w:start w:val="0"/>
      <w:numFmt w:val="bullet"/>
      <w:lvlText w:val="•"/>
      <w:lvlJc w:val="left"/>
      <w:pPr>
        <w:ind w:left="3599" w:hanging="173"/>
      </w:pPr>
      <w:rPr>
        <w:rFonts w:hint="default"/>
        <w:lang w:val="it-IT" w:eastAsia="en-US" w:bidi="ar-SA"/>
      </w:rPr>
    </w:lvl>
    <w:lvl w:ilvl="8">
      <w:start w:val="0"/>
      <w:numFmt w:val="bullet"/>
      <w:lvlText w:val="•"/>
      <w:lvlJc w:val="left"/>
      <w:pPr>
        <w:ind w:left="4096" w:hanging="173"/>
      </w:pPr>
      <w:rPr>
        <w:rFonts w:hint="default"/>
        <w:lang w:val="it-IT" w:eastAsia="en-US" w:bidi="ar-SA"/>
      </w:rPr>
    </w:lvl>
  </w:abstractNum>
  <w:abstractNum w:abstractNumId="49">
    <w:multiLevelType w:val="hybridMultilevel"/>
    <w:lvl w:ilvl="0">
      <w:start w:val="1"/>
      <w:numFmt w:val="lowerLetter"/>
      <w:lvlText w:val="%1."/>
      <w:lvlJc w:val="left"/>
      <w:pPr>
        <w:ind w:left="113" w:hanging="165"/>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610" w:hanging="165"/>
      </w:pPr>
      <w:rPr>
        <w:rFonts w:hint="default"/>
        <w:lang w:val="it-IT" w:eastAsia="en-US" w:bidi="ar-SA"/>
      </w:rPr>
    </w:lvl>
    <w:lvl w:ilvl="2">
      <w:start w:val="0"/>
      <w:numFmt w:val="bullet"/>
      <w:lvlText w:val="•"/>
      <w:lvlJc w:val="left"/>
      <w:pPr>
        <w:ind w:left="1100" w:hanging="165"/>
      </w:pPr>
      <w:rPr>
        <w:rFonts w:hint="default"/>
        <w:lang w:val="it-IT" w:eastAsia="en-US" w:bidi="ar-SA"/>
      </w:rPr>
    </w:lvl>
    <w:lvl w:ilvl="3">
      <w:start w:val="0"/>
      <w:numFmt w:val="bullet"/>
      <w:lvlText w:val="•"/>
      <w:lvlJc w:val="left"/>
      <w:pPr>
        <w:ind w:left="1591" w:hanging="165"/>
      </w:pPr>
      <w:rPr>
        <w:rFonts w:hint="default"/>
        <w:lang w:val="it-IT" w:eastAsia="en-US" w:bidi="ar-SA"/>
      </w:rPr>
    </w:lvl>
    <w:lvl w:ilvl="4">
      <w:start w:val="0"/>
      <w:numFmt w:val="bullet"/>
      <w:lvlText w:val="•"/>
      <w:lvlJc w:val="left"/>
      <w:pPr>
        <w:ind w:left="2081" w:hanging="165"/>
      </w:pPr>
      <w:rPr>
        <w:rFonts w:hint="default"/>
        <w:lang w:val="it-IT" w:eastAsia="en-US" w:bidi="ar-SA"/>
      </w:rPr>
    </w:lvl>
    <w:lvl w:ilvl="5">
      <w:start w:val="0"/>
      <w:numFmt w:val="bullet"/>
      <w:lvlText w:val="•"/>
      <w:lvlJc w:val="left"/>
      <w:pPr>
        <w:ind w:left="2572" w:hanging="165"/>
      </w:pPr>
      <w:rPr>
        <w:rFonts w:hint="default"/>
        <w:lang w:val="it-IT" w:eastAsia="en-US" w:bidi="ar-SA"/>
      </w:rPr>
    </w:lvl>
    <w:lvl w:ilvl="6">
      <w:start w:val="0"/>
      <w:numFmt w:val="bullet"/>
      <w:lvlText w:val="•"/>
      <w:lvlJc w:val="left"/>
      <w:pPr>
        <w:ind w:left="3062" w:hanging="165"/>
      </w:pPr>
      <w:rPr>
        <w:rFonts w:hint="default"/>
        <w:lang w:val="it-IT" w:eastAsia="en-US" w:bidi="ar-SA"/>
      </w:rPr>
    </w:lvl>
    <w:lvl w:ilvl="7">
      <w:start w:val="0"/>
      <w:numFmt w:val="bullet"/>
      <w:lvlText w:val="•"/>
      <w:lvlJc w:val="left"/>
      <w:pPr>
        <w:ind w:left="3553" w:hanging="165"/>
      </w:pPr>
      <w:rPr>
        <w:rFonts w:hint="default"/>
        <w:lang w:val="it-IT" w:eastAsia="en-US" w:bidi="ar-SA"/>
      </w:rPr>
    </w:lvl>
    <w:lvl w:ilvl="8">
      <w:start w:val="0"/>
      <w:numFmt w:val="bullet"/>
      <w:lvlText w:val="•"/>
      <w:lvlJc w:val="left"/>
      <w:pPr>
        <w:ind w:left="4043" w:hanging="165"/>
      </w:pPr>
      <w:rPr>
        <w:rFonts w:hint="default"/>
        <w:lang w:val="it-IT" w:eastAsia="en-US" w:bidi="ar-SA"/>
      </w:rPr>
    </w:lvl>
  </w:abstractNum>
  <w:abstractNum w:abstractNumId="48">
    <w:multiLevelType w:val="hybridMultilevel"/>
    <w:lvl w:ilvl="0">
      <w:start w:val="1"/>
      <w:numFmt w:val="lowerLetter"/>
      <w:lvlText w:val="%1."/>
      <w:lvlJc w:val="left"/>
      <w:pPr>
        <w:ind w:left="113" w:hanging="155"/>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610" w:hanging="155"/>
      </w:pPr>
      <w:rPr>
        <w:rFonts w:hint="default"/>
        <w:lang w:val="it-IT" w:eastAsia="en-US" w:bidi="ar-SA"/>
      </w:rPr>
    </w:lvl>
    <w:lvl w:ilvl="2">
      <w:start w:val="0"/>
      <w:numFmt w:val="bullet"/>
      <w:lvlText w:val="•"/>
      <w:lvlJc w:val="left"/>
      <w:pPr>
        <w:ind w:left="1100" w:hanging="155"/>
      </w:pPr>
      <w:rPr>
        <w:rFonts w:hint="default"/>
        <w:lang w:val="it-IT" w:eastAsia="en-US" w:bidi="ar-SA"/>
      </w:rPr>
    </w:lvl>
    <w:lvl w:ilvl="3">
      <w:start w:val="0"/>
      <w:numFmt w:val="bullet"/>
      <w:lvlText w:val="•"/>
      <w:lvlJc w:val="left"/>
      <w:pPr>
        <w:ind w:left="1591" w:hanging="155"/>
      </w:pPr>
      <w:rPr>
        <w:rFonts w:hint="default"/>
        <w:lang w:val="it-IT" w:eastAsia="en-US" w:bidi="ar-SA"/>
      </w:rPr>
    </w:lvl>
    <w:lvl w:ilvl="4">
      <w:start w:val="0"/>
      <w:numFmt w:val="bullet"/>
      <w:lvlText w:val="•"/>
      <w:lvlJc w:val="left"/>
      <w:pPr>
        <w:ind w:left="2081" w:hanging="155"/>
      </w:pPr>
      <w:rPr>
        <w:rFonts w:hint="default"/>
        <w:lang w:val="it-IT" w:eastAsia="en-US" w:bidi="ar-SA"/>
      </w:rPr>
    </w:lvl>
    <w:lvl w:ilvl="5">
      <w:start w:val="0"/>
      <w:numFmt w:val="bullet"/>
      <w:lvlText w:val="•"/>
      <w:lvlJc w:val="left"/>
      <w:pPr>
        <w:ind w:left="2572" w:hanging="155"/>
      </w:pPr>
      <w:rPr>
        <w:rFonts w:hint="default"/>
        <w:lang w:val="it-IT" w:eastAsia="en-US" w:bidi="ar-SA"/>
      </w:rPr>
    </w:lvl>
    <w:lvl w:ilvl="6">
      <w:start w:val="0"/>
      <w:numFmt w:val="bullet"/>
      <w:lvlText w:val="•"/>
      <w:lvlJc w:val="left"/>
      <w:pPr>
        <w:ind w:left="3062" w:hanging="155"/>
      </w:pPr>
      <w:rPr>
        <w:rFonts w:hint="default"/>
        <w:lang w:val="it-IT" w:eastAsia="en-US" w:bidi="ar-SA"/>
      </w:rPr>
    </w:lvl>
    <w:lvl w:ilvl="7">
      <w:start w:val="0"/>
      <w:numFmt w:val="bullet"/>
      <w:lvlText w:val="•"/>
      <w:lvlJc w:val="left"/>
      <w:pPr>
        <w:ind w:left="3553" w:hanging="155"/>
      </w:pPr>
      <w:rPr>
        <w:rFonts w:hint="default"/>
        <w:lang w:val="it-IT" w:eastAsia="en-US" w:bidi="ar-SA"/>
      </w:rPr>
    </w:lvl>
    <w:lvl w:ilvl="8">
      <w:start w:val="0"/>
      <w:numFmt w:val="bullet"/>
      <w:lvlText w:val="•"/>
      <w:lvlJc w:val="left"/>
      <w:pPr>
        <w:ind w:left="4043" w:hanging="155"/>
      </w:pPr>
      <w:rPr>
        <w:rFonts w:hint="default"/>
        <w:lang w:val="it-IT" w:eastAsia="en-US" w:bidi="ar-SA"/>
      </w:rPr>
    </w:lvl>
  </w:abstractNum>
  <w:abstractNum w:abstractNumId="47">
    <w:multiLevelType w:val="hybridMultilevel"/>
    <w:lvl w:ilvl="0">
      <w:start w:val="1"/>
      <w:numFmt w:val="lowerLetter"/>
      <w:lvlText w:val="%1."/>
      <w:lvlJc w:val="left"/>
      <w:pPr>
        <w:ind w:left="786" w:hanging="161"/>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0"/>
      <w:numFmt w:val="bullet"/>
      <w:lvlText w:val="•"/>
      <w:lvlJc w:val="left"/>
      <w:pPr>
        <w:ind w:left="1211" w:hanging="161"/>
      </w:pPr>
      <w:rPr>
        <w:rFonts w:hint="default"/>
        <w:lang w:val="it-IT" w:eastAsia="en-US" w:bidi="ar-SA"/>
      </w:rPr>
    </w:lvl>
    <w:lvl w:ilvl="2">
      <w:start w:val="0"/>
      <w:numFmt w:val="bullet"/>
      <w:lvlText w:val="•"/>
      <w:lvlJc w:val="left"/>
      <w:pPr>
        <w:ind w:left="1642" w:hanging="161"/>
      </w:pPr>
      <w:rPr>
        <w:rFonts w:hint="default"/>
        <w:lang w:val="it-IT" w:eastAsia="en-US" w:bidi="ar-SA"/>
      </w:rPr>
    </w:lvl>
    <w:lvl w:ilvl="3">
      <w:start w:val="0"/>
      <w:numFmt w:val="bullet"/>
      <w:lvlText w:val="•"/>
      <w:lvlJc w:val="left"/>
      <w:pPr>
        <w:ind w:left="2073" w:hanging="161"/>
      </w:pPr>
      <w:rPr>
        <w:rFonts w:hint="default"/>
        <w:lang w:val="it-IT" w:eastAsia="en-US" w:bidi="ar-SA"/>
      </w:rPr>
    </w:lvl>
    <w:lvl w:ilvl="4">
      <w:start w:val="0"/>
      <w:numFmt w:val="bullet"/>
      <w:lvlText w:val="•"/>
      <w:lvlJc w:val="left"/>
      <w:pPr>
        <w:ind w:left="2504" w:hanging="161"/>
      </w:pPr>
      <w:rPr>
        <w:rFonts w:hint="default"/>
        <w:lang w:val="it-IT" w:eastAsia="en-US" w:bidi="ar-SA"/>
      </w:rPr>
    </w:lvl>
    <w:lvl w:ilvl="5">
      <w:start w:val="0"/>
      <w:numFmt w:val="bullet"/>
      <w:lvlText w:val="•"/>
      <w:lvlJc w:val="left"/>
      <w:pPr>
        <w:ind w:left="2935" w:hanging="161"/>
      </w:pPr>
      <w:rPr>
        <w:rFonts w:hint="default"/>
        <w:lang w:val="it-IT" w:eastAsia="en-US" w:bidi="ar-SA"/>
      </w:rPr>
    </w:lvl>
    <w:lvl w:ilvl="6">
      <w:start w:val="0"/>
      <w:numFmt w:val="bullet"/>
      <w:lvlText w:val="•"/>
      <w:lvlJc w:val="left"/>
      <w:pPr>
        <w:ind w:left="3366" w:hanging="161"/>
      </w:pPr>
      <w:rPr>
        <w:rFonts w:hint="default"/>
        <w:lang w:val="it-IT" w:eastAsia="en-US" w:bidi="ar-SA"/>
      </w:rPr>
    </w:lvl>
    <w:lvl w:ilvl="7">
      <w:start w:val="0"/>
      <w:numFmt w:val="bullet"/>
      <w:lvlText w:val="•"/>
      <w:lvlJc w:val="left"/>
      <w:pPr>
        <w:ind w:left="3797" w:hanging="161"/>
      </w:pPr>
      <w:rPr>
        <w:rFonts w:hint="default"/>
        <w:lang w:val="it-IT" w:eastAsia="en-US" w:bidi="ar-SA"/>
      </w:rPr>
    </w:lvl>
    <w:lvl w:ilvl="8">
      <w:start w:val="0"/>
      <w:numFmt w:val="bullet"/>
      <w:lvlText w:val="•"/>
      <w:lvlJc w:val="left"/>
      <w:pPr>
        <w:ind w:left="4228" w:hanging="161"/>
      </w:pPr>
      <w:rPr>
        <w:rFonts w:hint="default"/>
        <w:lang w:val="it-IT" w:eastAsia="en-US" w:bidi="ar-SA"/>
      </w:rPr>
    </w:lvl>
  </w:abstractNum>
  <w:abstractNum w:abstractNumId="46">
    <w:multiLevelType w:val="hybridMultilevel"/>
    <w:lvl w:ilvl="0">
      <w:start w:val="1"/>
      <w:numFmt w:val="lowerLetter"/>
      <w:lvlText w:val="%1)"/>
      <w:lvlJc w:val="left"/>
      <w:pPr>
        <w:ind w:left="113" w:hanging="202"/>
        <w:jc w:val="left"/>
      </w:pPr>
      <w:rPr>
        <w:rFonts w:hint="default" w:ascii="Times New Roman" w:hAnsi="Times New Roman" w:eastAsia="Times New Roman" w:cs="Times New Roman"/>
        <w:b w:val="0"/>
        <w:bCs w:val="0"/>
        <w:i/>
        <w:iCs/>
        <w:color w:val="231F20"/>
        <w:spacing w:val="0"/>
        <w:w w:val="100"/>
        <w:sz w:val="17"/>
        <w:szCs w:val="17"/>
        <w:lang w:val="it-IT" w:eastAsia="en-US" w:bidi="ar-SA"/>
      </w:rPr>
    </w:lvl>
    <w:lvl w:ilvl="1">
      <w:start w:val="0"/>
      <w:numFmt w:val="bullet"/>
      <w:lvlText w:val="•"/>
      <w:lvlJc w:val="left"/>
      <w:pPr>
        <w:ind w:left="610" w:hanging="202"/>
      </w:pPr>
      <w:rPr>
        <w:rFonts w:hint="default"/>
        <w:lang w:val="it-IT" w:eastAsia="en-US" w:bidi="ar-SA"/>
      </w:rPr>
    </w:lvl>
    <w:lvl w:ilvl="2">
      <w:start w:val="0"/>
      <w:numFmt w:val="bullet"/>
      <w:lvlText w:val="•"/>
      <w:lvlJc w:val="left"/>
      <w:pPr>
        <w:ind w:left="1100" w:hanging="202"/>
      </w:pPr>
      <w:rPr>
        <w:rFonts w:hint="default"/>
        <w:lang w:val="it-IT" w:eastAsia="en-US" w:bidi="ar-SA"/>
      </w:rPr>
    </w:lvl>
    <w:lvl w:ilvl="3">
      <w:start w:val="0"/>
      <w:numFmt w:val="bullet"/>
      <w:lvlText w:val="•"/>
      <w:lvlJc w:val="left"/>
      <w:pPr>
        <w:ind w:left="1591" w:hanging="202"/>
      </w:pPr>
      <w:rPr>
        <w:rFonts w:hint="default"/>
        <w:lang w:val="it-IT" w:eastAsia="en-US" w:bidi="ar-SA"/>
      </w:rPr>
    </w:lvl>
    <w:lvl w:ilvl="4">
      <w:start w:val="0"/>
      <w:numFmt w:val="bullet"/>
      <w:lvlText w:val="•"/>
      <w:lvlJc w:val="left"/>
      <w:pPr>
        <w:ind w:left="2081" w:hanging="202"/>
      </w:pPr>
      <w:rPr>
        <w:rFonts w:hint="default"/>
        <w:lang w:val="it-IT" w:eastAsia="en-US" w:bidi="ar-SA"/>
      </w:rPr>
    </w:lvl>
    <w:lvl w:ilvl="5">
      <w:start w:val="0"/>
      <w:numFmt w:val="bullet"/>
      <w:lvlText w:val="•"/>
      <w:lvlJc w:val="left"/>
      <w:pPr>
        <w:ind w:left="2572" w:hanging="202"/>
      </w:pPr>
      <w:rPr>
        <w:rFonts w:hint="default"/>
        <w:lang w:val="it-IT" w:eastAsia="en-US" w:bidi="ar-SA"/>
      </w:rPr>
    </w:lvl>
    <w:lvl w:ilvl="6">
      <w:start w:val="0"/>
      <w:numFmt w:val="bullet"/>
      <w:lvlText w:val="•"/>
      <w:lvlJc w:val="left"/>
      <w:pPr>
        <w:ind w:left="3062" w:hanging="202"/>
      </w:pPr>
      <w:rPr>
        <w:rFonts w:hint="default"/>
        <w:lang w:val="it-IT" w:eastAsia="en-US" w:bidi="ar-SA"/>
      </w:rPr>
    </w:lvl>
    <w:lvl w:ilvl="7">
      <w:start w:val="0"/>
      <w:numFmt w:val="bullet"/>
      <w:lvlText w:val="•"/>
      <w:lvlJc w:val="left"/>
      <w:pPr>
        <w:ind w:left="3553" w:hanging="202"/>
      </w:pPr>
      <w:rPr>
        <w:rFonts w:hint="default"/>
        <w:lang w:val="it-IT" w:eastAsia="en-US" w:bidi="ar-SA"/>
      </w:rPr>
    </w:lvl>
    <w:lvl w:ilvl="8">
      <w:start w:val="0"/>
      <w:numFmt w:val="bullet"/>
      <w:lvlText w:val="•"/>
      <w:lvlJc w:val="left"/>
      <w:pPr>
        <w:ind w:left="4043" w:hanging="202"/>
      </w:pPr>
      <w:rPr>
        <w:rFonts w:hint="default"/>
        <w:lang w:val="it-IT" w:eastAsia="en-US" w:bidi="ar-SA"/>
      </w:rPr>
    </w:lvl>
  </w:abstractNum>
  <w:abstractNum w:abstractNumId="45">
    <w:multiLevelType w:val="hybridMultilevel"/>
    <w:lvl w:ilvl="0">
      <w:start w:val="1"/>
      <w:numFmt w:val="decimal"/>
      <w:lvlText w:val="%1."/>
      <w:lvlJc w:val="left"/>
      <w:pPr>
        <w:ind w:left="453" w:hanging="167"/>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1">
      <w:start w:val="1"/>
      <w:numFmt w:val="decimal"/>
      <w:lvlText w:val="%1.%2"/>
      <w:lvlJc w:val="left"/>
      <w:pPr>
        <w:ind w:left="369" w:hanging="256"/>
        <w:jc w:val="left"/>
      </w:pPr>
      <w:rPr>
        <w:rFonts w:hint="default" w:ascii="Times New Roman" w:hAnsi="Times New Roman" w:eastAsia="Times New Roman" w:cs="Times New Roman"/>
        <w:b w:val="0"/>
        <w:bCs w:val="0"/>
        <w:i/>
        <w:iCs/>
        <w:color w:val="231F20"/>
        <w:spacing w:val="0"/>
        <w:w w:val="100"/>
        <w:sz w:val="17"/>
        <w:szCs w:val="17"/>
        <w:lang w:val="it-IT" w:eastAsia="en-US" w:bidi="ar-SA"/>
      </w:rPr>
    </w:lvl>
    <w:lvl w:ilvl="2">
      <w:start w:val="1"/>
      <w:numFmt w:val="decimal"/>
      <w:lvlText w:val="%1.%2.%3"/>
      <w:lvlJc w:val="left"/>
      <w:pPr>
        <w:ind w:left="453" w:hanging="417"/>
        <w:jc w:val="left"/>
      </w:pPr>
      <w:rPr>
        <w:rFonts w:hint="default" w:ascii="Times New Roman" w:hAnsi="Times New Roman" w:eastAsia="Times New Roman" w:cs="Times New Roman"/>
        <w:b w:val="0"/>
        <w:bCs w:val="0"/>
        <w:i/>
        <w:iCs/>
        <w:color w:val="231F20"/>
        <w:spacing w:val="0"/>
        <w:w w:val="100"/>
        <w:sz w:val="17"/>
        <w:szCs w:val="17"/>
        <w:lang w:val="it-IT" w:eastAsia="en-US" w:bidi="ar-SA"/>
      </w:rPr>
    </w:lvl>
    <w:lvl w:ilvl="3">
      <w:start w:val="0"/>
      <w:numFmt w:val="bullet"/>
      <w:lvlText w:val="•"/>
      <w:lvlJc w:val="left"/>
      <w:pPr>
        <w:ind w:left="338" w:hanging="417"/>
      </w:pPr>
      <w:rPr>
        <w:rFonts w:hint="default"/>
        <w:lang w:val="it-IT" w:eastAsia="en-US" w:bidi="ar-SA"/>
      </w:rPr>
    </w:lvl>
    <w:lvl w:ilvl="4">
      <w:start w:val="0"/>
      <w:numFmt w:val="bullet"/>
      <w:lvlText w:val="•"/>
      <w:lvlJc w:val="left"/>
      <w:pPr>
        <w:ind w:left="278" w:hanging="417"/>
      </w:pPr>
      <w:rPr>
        <w:rFonts w:hint="default"/>
        <w:lang w:val="it-IT" w:eastAsia="en-US" w:bidi="ar-SA"/>
      </w:rPr>
    </w:lvl>
    <w:lvl w:ilvl="5">
      <w:start w:val="0"/>
      <w:numFmt w:val="bullet"/>
      <w:lvlText w:val="•"/>
      <w:lvlJc w:val="left"/>
      <w:pPr>
        <w:ind w:left="217" w:hanging="417"/>
      </w:pPr>
      <w:rPr>
        <w:rFonts w:hint="default"/>
        <w:lang w:val="it-IT" w:eastAsia="en-US" w:bidi="ar-SA"/>
      </w:rPr>
    </w:lvl>
    <w:lvl w:ilvl="6">
      <w:start w:val="0"/>
      <w:numFmt w:val="bullet"/>
      <w:lvlText w:val="•"/>
      <w:lvlJc w:val="left"/>
      <w:pPr>
        <w:ind w:left="157" w:hanging="417"/>
      </w:pPr>
      <w:rPr>
        <w:rFonts w:hint="default"/>
        <w:lang w:val="it-IT" w:eastAsia="en-US" w:bidi="ar-SA"/>
      </w:rPr>
    </w:lvl>
    <w:lvl w:ilvl="7">
      <w:start w:val="0"/>
      <w:numFmt w:val="bullet"/>
      <w:lvlText w:val="•"/>
      <w:lvlJc w:val="left"/>
      <w:pPr>
        <w:ind w:left="96" w:hanging="417"/>
      </w:pPr>
      <w:rPr>
        <w:rFonts w:hint="default"/>
        <w:lang w:val="it-IT" w:eastAsia="en-US" w:bidi="ar-SA"/>
      </w:rPr>
    </w:lvl>
    <w:lvl w:ilvl="8">
      <w:start w:val="0"/>
      <w:numFmt w:val="bullet"/>
      <w:lvlText w:val="•"/>
      <w:lvlJc w:val="left"/>
      <w:pPr>
        <w:ind w:left="36" w:hanging="417"/>
      </w:pPr>
      <w:rPr>
        <w:rFonts w:hint="default"/>
        <w:lang w:val="it-IT" w:eastAsia="en-US" w:bidi="ar-SA"/>
      </w:rPr>
    </w:lvl>
  </w:abstractNum>
  <w:abstractNum w:abstractNumId="44">
    <w:multiLevelType w:val="hybridMultilevel"/>
    <w:lvl w:ilvl="0">
      <w:start w:val="1"/>
      <w:numFmt w:val="decimal"/>
      <w:lvlText w:val="%1."/>
      <w:lvlJc w:val="left"/>
      <w:pPr>
        <w:ind w:left="315" w:hanging="20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decimal"/>
      <w:lvlText w:val="%1.%2."/>
      <w:lvlJc w:val="left"/>
      <w:pPr>
        <w:ind w:left="113" w:hanging="379"/>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2">
      <w:start w:val="1"/>
      <w:numFmt w:val="decimal"/>
      <w:lvlText w:val="%3."/>
      <w:lvlJc w:val="left"/>
      <w:pPr>
        <w:ind w:left="113" w:hanging="201"/>
        <w:jc w:val="left"/>
      </w:pPr>
      <w:rPr>
        <w:rFonts w:hint="default" w:ascii="Times New Roman" w:hAnsi="Times New Roman" w:eastAsia="Times New Roman" w:cs="Times New Roman"/>
        <w:b w:val="0"/>
        <w:bCs w:val="0"/>
        <w:i w:val="0"/>
        <w:iCs w:val="0"/>
        <w:color w:val="231F20"/>
        <w:spacing w:val="0"/>
        <w:w w:val="89"/>
        <w:sz w:val="17"/>
        <w:szCs w:val="17"/>
        <w:lang w:val="it-IT" w:eastAsia="en-US" w:bidi="ar-SA"/>
      </w:rPr>
    </w:lvl>
    <w:lvl w:ilvl="3">
      <w:start w:val="1"/>
      <w:numFmt w:val="decimal"/>
      <w:lvlText w:val="%3.%4"/>
      <w:lvlJc w:val="left"/>
      <w:pPr>
        <w:ind w:left="881" w:hanging="256"/>
        <w:jc w:val="left"/>
      </w:pPr>
      <w:rPr>
        <w:rFonts w:hint="default" w:ascii="Times New Roman" w:hAnsi="Times New Roman" w:eastAsia="Times New Roman" w:cs="Times New Roman"/>
        <w:b w:val="0"/>
        <w:bCs w:val="0"/>
        <w:i w:val="0"/>
        <w:iCs w:val="0"/>
        <w:color w:val="231F20"/>
        <w:spacing w:val="0"/>
        <w:w w:val="100"/>
        <w:sz w:val="17"/>
        <w:szCs w:val="17"/>
        <w:lang w:val="it-IT" w:eastAsia="en-US" w:bidi="ar-SA"/>
      </w:rPr>
    </w:lvl>
    <w:lvl w:ilvl="4">
      <w:start w:val="0"/>
      <w:numFmt w:val="bullet"/>
      <w:lvlText w:val="•"/>
      <w:lvlJc w:val="left"/>
      <w:pPr>
        <w:ind w:left="640" w:hanging="256"/>
      </w:pPr>
      <w:rPr>
        <w:rFonts w:hint="default"/>
        <w:lang w:val="it-IT" w:eastAsia="en-US" w:bidi="ar-SA"/>
      </w:rPr>
    </w:lvl>
    <w:lvl w:ilvl="5">
      <w:start w:val="0"/>
      <w:numFmt w:val="bullet"/>
      <w:lvlText w:val="•"/>
      <w:lvlJc w:val="left"/>
      <w:pPr>
        <w:ind w:left="521" w:hanging="256"/>
      </w:pPr>
      <w:rPr>
        <w:rFonts w:hint="default"/>
        <w:lang w:val="it-IT" w:eastAsia="en-US" w:bidi="ar-SA"/>
      </w:rPr>
    </w:lvl>
    <w:lvl w:ilvl="6">
      <w:start w:val="0"/>
      <w:numFmt w:val="bullet"/>
      <w:lvlText w:val="•"/>
      <w:lvlJc w:val="left"/>
      <w:pPr>
        <w:ind w:left="401" w:hanging="256"/>
      </w:pPr>
      <w:rPr>
        <w:rFonts w:hint="default"/>
        <w:lang w:val="it-IT" w:eastAsia="en-US" w:bidi="ar-SA"/>
      </w:rPr>
    </w:lvl>
    <w:lvl w:ilvl="7">
      <w:start w:val="0"/>
      <w:numFmt w:val="bullet"/>
      <w:lvlText w:val="•"/>
      <w:lvlJc w:val="left"/>
      <w:pPr>
        <w:ind w:left="281" w:hanging="256"/>
      </w:pPr>
      <w:rPr>
        <w:rFonts w:hint="default"/>
        <w:lang w:val="it-IT" w:eastAsia="en-US" w:bidi="ar-SA"/>
      </w:rPr>
    </w:lvl>
    <w:lvl w:ilvl="8">
      <w:start w:val="0"/>
      <w:numFmt w:val="bullet"/>
      <w:lvlText w:val="•"/>
      <w:lvlJc w:val="left"/>
      <w:pPr>
        <w:ind w:left="162" w:hanging="256"/>
      </w:pPr>
      <w:rPr>
        <w:rFonts w:hint="default"/>
        <w:lang w:val="it-IT" w:eastAsia="en-US" w:bidi="ar-SA"/>
      </w:rPr>
    </w:lvl>
  </w:abstractNum>
  <w:abstractNum w:abstractNumId="43">
    <w:multiLevelType w:val="hybridMultilevel"/>
    <w:lvl w:ilvl="0">
      <w:start w:val="1"/>
      <w:numFmt w:val="decimal"/>
      <w:lvlText w:val="%1."/>
      <w:lvlJc w:val="left"/>
      <w:pPr>
        <w:ind w:left="113" w:hanging="20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1128" w:hanging="202"/>
      </w:pPr>
      <w:rPr>
        <w:rFonts w:hint="default"/>
        <w:lang w:val="it-IT" w:eastAsia="en-US" w:bidi="ar-SA"/>
      </w:rPr>
    </w:lvl>
    <w:lvl w:ilvl="2">
      <w:start w:val="0"/>
      <w:numFmt w:val="bullet"/>
      <w:lvlText w:val="•"/>
      <w:lvlJc w:val="left"/>
      <w:pPr>
        <w:ind w:left="2136" w:hanging="202"/>
      </w:pPr>
      <w:rPr>
        <w:rFonts w:hint="default"/>
        <w:lang w:val="it-IT" w:eastAsia="en-US" w:bidi="ar-SA"/>
      </w:rPr>
    </w:lvl>
    <w:lvl w:ilvl="3">
      <w:start w:val="0"/>
      <w:numFmt w:val="bullet"/>
      <w:lvlText w:val="•"/>
      <w:lvlJc w:val="left"/>
      <w:pPr>
        <w:ind w:left="3144" w:hanging="202"/>
      </w:pPr>
      <w:rPr>
        <w:rFonts w:hint="default"/>
        <w:lang w:val="it-IT" w:eastAsia="en-US" w:bidi="ar-SA"/>
      </w:rPr>
    </w:lvl>
    <w:lvl w:ilvl="4">
      <w:start w:val="0"/>
      <w:numFmt w:val="bullet"/>
      <w:lvlText w:val="•"/>
      <w:lvlJc w:val="left"/>
      <w:pPr>
        <w:ind w:left="4152" w:hanging="202"/>
      </w:pPr>
      <w:rPr>
        <w:rFonts w:hint="default"/>
        <w:lang w:val="it-IT" w:eastAsia="en-US" w:bidi="ar-SA"/>
      </w:rPr>
    </w:lvl>
    <w:lvl w:ilvl="5">
      <w:start w:val="0"/>
      <w:numFmt w:val="bullet"/>
      <w:lvlText w:val="•"/>
      <w:lvlJc w:val="left"/>
      <w:pPr>
        <w:ind w:left="5160" w:hanging="202"/>
      </w:pPr>
      <w:rPr>
        <w:rFonts w:hint="default"/>
        <w:lang w:val="it-IT" w:eastAsia="en-US" w:bidi="ar-SA"/>
      </w:rPr>
    </w:lvl>
    <w:lvl w:ilvl="6">
      <w:start w:val="0"/>
      <w:numFmt w:val="bullet"/>
      <w:lvlText w:val="•"/>
      <w:lvlJc w:val="left"/>
      <w:pPr>
        <w:ind w:left="6168" w:hanging="202"/>
      </w:pPr>
      <w:rPr>
        <w:rFonts w:hint="default"/>
        <w:lang w:val="it-IT" w:eastAsia="en-US" w:bidi="ar-SA"/>
      </w:rPr>
    </w:lvl>
    <w:lvl w:ilvl="7">
      <w:start w:val="0"/>
      <w:numFmt w:val="bullet"/>
      <w:lvlText w:val="•"/>
      <w:lvlJc w:val="left"/>
      <w:pPr>
        <w:ind w:left="7176" w:hanging="202"/>
      </w:pPr>
      <w:rPr>
        <w:rFonts w:hint="default"/>
        <w:lang w:val="it-IT" w:eastAsia="en-US" w:bidi="ar-SA"/>
      </w:rPr>
    </w:lvl>
    <w:lvl w:ilvl="8">
      <w:start w:val="0"/>
      <w:numFmt w:val="bullet"/>
      <w:lvlText w:val="•"/>
      <w:lvlJc w:val="left"/>
      <w:pPr>
        <w:ind w:left="8184" w:hanging="202"/>
      </w:pPr>
      <w:rPr>
        <w:rFonts w:hint="default"/>
        <w:lang w:val="it-IT" w:eastAsia="en-US" w:bidi="ar-SA"/>
      </w:rPr>
    </w:lvl>
  </w:abstractNum>
  <w:abstractNum w:abstractNumId="42">
    <w:multiLevelType w:val="hybridMultilevel"/>
    <w:lvl w:ilvl="0">
      <w:start w:val="1"/>
      <w:numFmt w:val="decimal"/>
      <w:lvlText w:val="%1."/>
      <w:lvlJc w:val="left"/>
      <w:pPr>
        <w:ind w:left="113" w:hanging="239"/>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39"/>
      </w:pPr>
      <w:rPr>
        <w:rFonts w:hint="default"/>
        <w:lang w:val="it-IT" w:eastAsia="en-US" w:bidi="ar-SA"/>
      </w:rPr>
    </w:lvl>
    <w:lvl w:ilvl="2">
      <w:start w:val="0"/>
      <w:numFmt w:val="bullet"/>
      <w:lvlText w:val="•"/>
      <w:lvlJc w:val="left"/>
      <w:pPr>
        <w:ind w:left="1101" w:hanging="239"/>
      </w:pPr>
      <w:rPr>
        <w:rFonts w:hint="default"/>
        <w:lang w:val="it-IT" w:eastAsia="en-US" w:bidi="ar-SA"/>
      </w:rPr>
    </w:lvl>
    <w:lvl w:ilvl="3">
      <w:start w:val="0"/>
      <w:numFmt w:val="bullet"/>
      <w:lvlText w:val="•"/>
      <w:lvlJc w:val="left"/>
      <w:pPr>
        <w:ind w:left="1592" w:hanging="239"/>
      </w:pPr>
      <w:rPr>
        <w:rFonts w:hint="default"/>
        <w:lang w:val="it-IT" w:eastAsia="en-US" w:bidi="ar-SA"/>
      </w:rPr>
    </w:lvl>
    <w:lvl w:ilvl="4">
      <w:start w:val="0"/>
      <w:numFmt w:val="bullet"/>
      <w:lvlText w:val="•"/>
      <w:lvlJc w:val="left"/>
      <w:pPr>
        <w:ind w:left="2083" w:hanging="239"/>
      </w:pPr>
      <w:rPr>
        <w:rFonts w:hint="default"/>
        <w:lang w:val="it-IT" w:eastAsia="en-US" w:bidi="ar-SA"/>
      </w:rPr>
    </w:lvl>
    <w:lvl w:ilvl="5">
      <w:start w:val="0"/>
      <w:numFmt w:val="bullet"/>
      <w:lvlText w:val="•"/>
      <w:lvlJc w:val="left"/>
      <w:pPr>
        <w:ind w:left="2574" w:hanging="239"/>
      </w:pPr>
      <w:rPr>
        <w:rFonts w:hint="default"/>
        <w:lang w:val="it-IT" w:eastAsia="en-US" w:bidi="ar-SA"/>
      </w:rPr>
    </w:lvl>
    <w:lvl w:ilvl="6">
      <w:start w:val="0"/>
      <w:numFmt w:val="bullet"/>
      <w:lvlText w:val="•"/>
      <w:lvlJc w:val="left"/>
      <w:pPr>
        <w:ind w:left="3065" w:hanging="239"/>
      </w:pPr>
      <w:rPr>
        <w:rFonts w:hint="default"/>
        <w:lang w:val="it-IT" w:eastAsia="en-US" w:bidi="ar-SA"/>
      </w:rPr>
    </w:lvl>
    <w:lvl w:ilvl="7">
      <w:start w:val="0"/>
      <w:numFmt w:val="bullet"/>
      <w:lvlText w:val="•"/>
      <w:lvlJc w:val="left"/>
      <w:pPr>
        <w:ind w:left="3556" w:hanging="239"/>
      </w:pPr>
      <w:rPr>
        <w:rFonts w:hint="default"/>
        <w:lang w:val="it-IT" w:eastAsia="en-US" w:bidi="ar-SA"/>
      </w:rPr>
    </w:lvl>
    <w:lvl w:ilvl="8">
      <w:start w:val="0"/>
      <w:numFmt w:val="bullet"/>
      <w:lvlText w:val="•"/>
      <w:lvlJc w:val="left"/>
      <w:pPr>
        <w:ind w:left="4047" w:hanging="239"/>
      </w:pPr>
      <w:rPr>
        <w:rFonts w:hint="default"/>
        <w:lang w:val="it-IT" w:eastAsia="en-US" w:bidi="ar-SA"/>
      </w:rPr>
    </w:lvl>
  </w:abstractNum>
  <w:abstractNum w:abstractNumId="41">
    <w:multiLevelType w:val="hybridMultilevel"/>
    <w:lvl w:ilvl="0">
      <w:start w:val="1"/>
      <w:numFmt w:val="decimal"/>
      <w:lvlText w:val="%1."/>
      <w:lvlJc w:val="left"/>
      <w:pPr>
        <w:ind w:left="113" w:hanging="216"/>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16"/>
      </w:pPr>
      <w:rPr>
        <w:rFonts w:hint="default"/>
        <w:lang w:val="it-IT" w:eastAsia="en-US" w:bidi="ar-SA"/>
      </w:rPr>
    </w:lvl>
    <w:lvl w:ilvl="2">
      <w:start w:val="0"/>
      <w:numFmt w:val="bullet"/>
      <w:lvlText w:val="•"/>
      <w:lvlJc w:val="left"/>
      <w:pPr>
        <w:ind w:left="1114" w:hanging="216"/>
      </w:pPr>
      <w:rPr>
        <w:rFonts w:hint="default"/>
        <w:lang w:val="it-IT" w:eastAsia="en-US" w:bidi="ar-SA"/>
      </w:rPr>
    </w:lvl>
    <w:lvl w:ilvl="3">
      <w:start w:val="0"/>
      <w:numFmt w:val="bullet"/>
      <w:lvlText w:val="•"/>
      <w:lvlJc w:val="left"/>
      <w:pPr>
        <w:ind w:left="1611" w:hanging="216"/>
      </w:pPr>
      <w:rPr>
        <w:rFonts w:hint="default"/>
        <w:lang w:val="it-IT" w:eastAsia="en-US" w:bidi="ar-SA"/>
      </w:rPr>
    </w:lvl>
    <w:lvl w:ilvl="4">
      <w:start w:val="0"/>
      <w:numFmt w:val="bullet"/>
      <w:lvlText w:val="•"/>
      <w:lvlJc w:val="left"/>
      <w:pPr>
        <w:ind w:left="2108" w:hanging="216"/>
      </w:pPr>
      <w:rPr>
        <w:rFonts w:hint="default"/>
        <w:lang w:val="it-IT" w:eastAsia="en-US" w:bidi="ar-SA"/>
      </w:rPr>
    </w:lvl>
    <w:lvl w:ilvl="5">
      <w:start w:val="0"/>
      <w:numFmt w:val="bullet"/>
      <w:lvlText w:val="•"/>
      <w:lvlJc w:val="left"/>
      <w:pPr>
        <w:ind w:left="2605" w:hanging="216"/>
      </w:pPr>
      <w:rPr>
        <w:rFonts w:hint="default"/>
        <w:lang w:val="it-IT" w:eastAsia="en-US" w:bidi="ar-SA"/>
      </w:rPr>
    </w:lvl>
    <w:lvl w:ilvl="6">
      <w:start w:val="0"/>
      <w:numFmt w:val="bullet"/>
      <w:lvlText w:val="•"/>
      <w:lvlJc w:val="left"/>
      <w:pPr>
        <w:ind w:left="3102" w:hanging="216"/>
      </w:pPr>
      <w:rPr>
        <w:rFonts w:hint="default"/>
        <w:lang w:val="it-IT" w:eastAsia="en-US" w:bidi="ar-SA"/>
      </w:rPr>
    </w:lvl>
    <w:lvl w:ilvl="7">
      <w:start w:val="0"/>
      <w:numFmt w:val="bullet"/>
      <w:lvlText w:val="•"/>
      <w:lvlJc w:val="left"/>
      <w:pPr>
        <w:ind w:left="3599" w:hanging="216"/>
      </w:pPr>
      <w:rPr>
        <w:rFonts w:hint="default"/>
        <w:lang w:val="it-IT" w:eastAsia="en-US" w:bidi="ar-SA"/>
      </w:rPr>
    </w:lvl>
    <w:lvl w:ilvl="8">
      <w:start w:val="0"/>
      <w:numFmt w:val="bullet"/>
      <w:lvlText w:val="•"/>
      <w:lvlJc w:val="left"/>
      <w:pPr>
        <w:ind w:left="4096" w:hanging="216"/>
      </w:pPr>
      <w:rPr>
        <w:rFonts w:hint="default"/>
        <w:lang w:val="it-IT" w:eastAsia="en-US" w:bidi="ar-SA"/>
      </w:rPr>
    </w:lvl>
  </w:abstractNum>
  <w:abstractNum w:abstractNumId="40">
    <w:multiLevelType w:val="hybridMultilevel"/>
    <w:lvl w:ilvl="0">
      <w:start w:val="1"/>
      <w:numFmt w:val="decimal"/>
      <w:lvlText w:val="%1."/>
      <w:lvlJc w:val="left"/>
      <w:pPr>
        <w:ind w:left="113" w:hanging="209"/>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09"/>
      </w:pPr>
      <w:rPr>
        <w:rFonts w:hint="default"/>
        <w:lang w:val="it-IT" w:eastAsia="en-US" w:bidi="ar-SA"/>
      </w:rPr>
    </w:lvl>
    <w:lvl w:ilvl="2">
      <w:start w:val="0"/>
      <w:numFmt w:val="bullet"/>
      <w:lvlText w:val="•"/>
      <w:lvlJc w:val="left"/>
      <w:pPr>
        <w:ind w:left="1114" w:hanging="209"/>
      </w:pPr>
      <w:rPr>
        <w:rFonts w:hint="default"/>
        <w:lang w:val="it-IT" w:eastAsia="en-US" w:bidi="ar-SA"/>
      </w:rPr>
    </w:lvl>
    <w:lvl w:ilvl="3">
      <w:start w:val="0"/>
      <w:numFmt w:val="bullet"/>
      <w:lvlText w:val="•"/>
      <w:lvlJc w:val="left"/>
      <w:pPr>
        <w:ind w:left="1611" w:hanging="209"/>
      </w:pPr>
      <w:rPr>
        <w:rFonts w:hint="default"/>
        <w:lang w:val="it-IT" w:eastAsia="en-US" w:bidi="ar-SA"/>
      </w:rPr>
    </w:lvl>
    <w:lvl w:ilvl="4">
      <w:start w:val="0"/>
      <w:numFmt w:val="bullet"/>
      <w:lvlText w:val="•"/>
      <w:lvlJc w:val="left"/>
      <w:pPr>
        <w:ind w:left="2108" w:hanging="209"/>
      </w:pPr>
      <w:rPr>
        <w:rFonts w:hint="default"/>
        <w:lang w:val="it-IT" w:eastAsia="en-US" w:bidi="ar-SA"/>
      </w:rPr>
    </w:lvl>
    <w:lvl w:ilvl="5">
      <w:start w:val="0"/>
      <w:numFmt w:val="bullet"/>
      <w:lvlText w:val="•"/>
      <w:lvlJc w:val="left"/>
      <w:pPr>
        <w:ind w:left="2605" w:hanging="209"/>
      </w:pPr>
      <w:rPr>
        <w:rFonts w:hint="default"/>
        <w:lang w:val="it-IT" w:eastAsia="en-US" w:bidi="ar-SA"/>
      </w:rPr>
    </w:lvl>
    <w:lvl w:ilvl="6">
      <w:start w:val="0"/>
      <w:numFmt w:val="bullet"/>
      <w:lvlText w:val="•"/>
      <w:lvlJc w:val="left"/>
      <w:pPr>
        <w:ind w:left="3102" w:hanging="209"/>
      </w:pPr>
      <w:rPr>
        <w:rFonts w:hint="default"/>
        <w:lang w:val="it-IT" w:eastAsia="en-US" w:bidi="ar-SA"/>
      </w:rPr>
    </w:lvl>
    <w:lvl w:ilvl="7">
      <w:start w:val="0"/>
      <w:numFmt w:val="bullet"/>
      <w:lvlText w:val="•"/>
      <w:lvlJc w:val="left"/>
      <w:pPr>
        <w:ind w:left="3599" w:hanging="209"/>
      </w:pPr>
      <w:rPr>
        <w:rFonts w:hint="default"/>
        <w:lang w:val="it-IT" w:eastAsia="en-US" w:bidi="ar-SA"/>
      </w:rPr>
    </w:lvl>
    <w:lvl w:ilvl="8">
      <w:start w:val="0"/>
      <w:numFmt w:val="bullet"/>
      <w:lvlText w:val="•"/>
      <w:lvlJc w:val="left"/>
      <w:pPr>
        <w:ind w:left="4096" w:hanging="209"/>
      </w:pPr>
      <w:rPr>
        <w:rFonts w:hint="default"/>
        <w:lang w:val="it-IT" w:eastAsia="en-US" w:bidi="ar-SA"/>
      </w:rPr>
    </w:lvl>
  </w:abstractNum>
  <w:abstractNum w:abstractNumId="39">
    <w:multiLevelType w:val="hybridMultilevel"/>
    <w:lvl w:ilvl="0">
      <w:start w:val="1"/>
      <w:numFmt w:val="decimal"/>
      <w:lvlText w:val="%1."/>
      <w:lvlJc w:val="left"/>
      <w:pPr>
        <w:ind w:left="113" w:hanging="21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13"/>
      </w:pPr>
      <w:rPr>
        <w:rFonts w:hint="default"/>
        <w:lang w:val="it-IT" w:eastAsia="en-US" w:bidi="ar-SA"/>
      </w:rPr>
    </w:lvl>
    <w:lvl w:ilvl="2">
      <w:start w:val="0"/>
      <w:numFmt w:val="bullet"/>
      <w:lvlText w:val="•"/>
      <w:lvlJc w:val="left"/>
      <w:pPr>
        <w:ind w:left="1114" w:hanging="213"/>
      </w:pPr>
      <w:rPr>
        <w:rFonts w:hint="default"/>
        <w:lang w:val="it-IT" w:eastAsia="en-US" w:bidi="ar-SA"/>
      </w:rPr>
    </w:lvl>
    <w:lvl w:ilvl="3">
      <w:start w:val="0"/>
      <w:numFmt w:val="bullet"/>
      <w:lvlText w:val="•"/>
      <w:lvlJc w:val="left"/>
      <w:pPr>
        <w:ind w:left="1611" w:hanging="213"/>
      </w:pPr>
      <w:rPr>
        <w:rFonts w:hint="default"/>
        <w:lang w:val="it-IT" w:eastAsia="en-US" w:bidi="ar-SA"/>
      </w:rPr>
    </w:lvl>
    <w:lvl w:ilvl="4">
      <w:start w:val="0"/>
      <w:numFmt w:val="bullet"/>
      <w:lvlText w:val="•"/>
      <w:lvlJc w:val="left"/>
      <w:pPr>
        <w:ind w:left="2108" w:hanging="213"/>
      </w:pPr>
      <w:rPr>
        <w:rFonts w:hint="default"/>
        <w:lang w:val="it-IT" w:eastAsia="en-US" w:bidi="ar-SA"/>
      </w:rPr>
    </w:lvl>
    <w:lvl w:ilvl="5">
      <w:start w:val="0"/>
      <w:numFmt w:val="bullet"/>
      <w:lvlText w:val="•"/>
      <w:lvlJc w:val="left"/>
      <w:pPr>
        <w:ind w:left="2605" w:hanging="213"/>
      </w:pPr>
      <w:rPr>
        <w:rFonts w:hint="default"/>
        <w:lang w:val="it-IT" w:eastAsia="en-US" w:bidi="ar-SA"/>
      </w:rPr>
    </w:lvl>
    <w:lvl w:ilvl="6">
      <w:start w:val="0"/>
      <w:numFmt w:val="bullet"/>
      <w:lvlText w:val="•"/>
      <w:lvlJc w:val="left"/>
      <w:pPr>
        <w:ind w:left="3102" w:hanging="213"/>
      </w:pPr>
      <w:rPr>
        <w:rFonts w:hint="default"/>
        <w:lang w:val="it-IT" w:eastAsia="en-US" w:bidi="ar-SA"/>
      </w:rPr>
    </w:lvl>
    <w:lvl w:ilvl="7">
      <w:start w:val="0"/>
      <w:numFmt w:val="bullet"/>
      <w:lvlText w:val="•"/>
      <w:lvlJc w:val="left"/>
      <w:pPr>
        <w:ind w:left="3599" w:hanging="213"/>
      </w:pPr>
      <w:rPr>
        <w:rFonts w:hint="default"/>
        <w:lang w:val="it-IT" w:eastAsia="en-US" w:bidi="ar-SA"/>
      </w:rPr>
    </w:lvl>
    <w:lvl w:ilvl="8">
      <w:start w:val="0"/>
      <w:numFmt w:val="bullet"/>
      <w:lvlText w:val="•"/>
      <w:lvlJc w:val="left"/>
      <w:pPr>
        <w:ind w:left="4096" w:hanging="213"/>
      </w:pPr>
      <w:rPr>
        <w:rFonts w:hint="default"/>
        <w:lang w:val="it-IT" w:eastAsia="en-US" w:bidi="ar-SA"/>
      </w:rPr>
    </w:lvl>
  </w:abstractNum>
  <w:abstractNum w:abstractNumId="38">
    <w:multiLevelType w:val="hybridMultilevel"/>
    <w:lvl w:ilvl="0">
      <w:start w:val="1"/>
      <w:numFmt w:val="decimal"/>
      <w:lvlText w:val="%1."/>
      <w:lvlJc w:val="left"/>
      <w:pPr>
        <w:ind w:left="113" w:hanging="214"/>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4"/>
      </w:pPr>
      <w:rPr>
        <w:rFonts w:hint="default"/>
        <w:lang w:val="it-IT" w:eastAsia="en-US" w:bidi="ar-SA"/>
      </w:rPr>
    </w:lvl>
    <w:lvl w:ilvl="2">
      <w:start w:val="0"/>
      <w:numFmt w:val="bullet"/>
      <w:lvlText w:val="•"/>
      <w:lvlJc w:val="left"/>
      <w:pPr>
        <w:ind w:left="1100" w:hanging="214"/>
      </w:pPr>
      <w:rPr>
        <w:rFonts w:hint="default"/>
        <w:lang w:val="it-IT" w:eastAsia="en-US" w:bidi="ar-SA"/>
      </w:rPr>
    </w:lvl>
    <w:lvl w:ilvl="3">
      <w:start w:val="0"/>
      <w:numFmt w:val="bullet"/>
      <w:lvlText w:val="•"/>
      <w:lvlJc w:val="left"/>
      <w:pPr>
        <w:ind w:left="1591" w:hanging="214"/>
      </w:pPr>
      <w:rPr>
        <w:rFonts w:hint="default"/>
        <w:lang w:val="it-IT" w:eastAsia="en-US" w:bidi="ar-SA"/>
      </w:rPr>
    </w:lvl>
    <w:lvl w:ilvl="4">
      <w:start w:val="0"/>
      <w:numFmt w:val="bullet"/>
      <w:lvlText w:val="•"/>
      <w:lvlJc w:val="left"/>
      <w:pPr>
        <w:ind w:left="2081" w:hanging="214"/>
      </w:pPr>
      <w:rPr>
        <w:rFonts w:hint="default"/>
        <w:lang w:val="it-IT" w:eastAsia="en-US" w:bidi="ar-SA"/>
      </w:rPr>
    </w:lvl>
    <w:lvl w:ilvl="5">
      <w:start w:val="0"/>
      <w:numFmt w:val="bullet"/>
      <w:lvlText w:val="•"/>
      <w:lvlJc w:val="left"/>
      <w:pPr>
        <w:ind w:left="2572" w:hanging="214"/>
      </w:pPr>
      <w:rPr>
        <w:rFonts w:hint="default"/>
        <w:lang w:val="it-IT" w:eastAsia="en-US" w:bidi="ar-SA"/>
      </w:rPr>
    </w:lvl>
    <w:lvl w:ilvl="6">
      <w:start w:val="0"/>
      <w:numFmt w:val="bullet"/>
      <w:lvlText w:val="•"/>
      <w:lvlJc w:val="left"/>
      <w:pPr>
        <w:ind w:left="3062" w:hanging="214"/>
      </w:pPr>
      <w:rPr>
        <w:rFonts w:hint="default"/>
        <w:lang w:val="it-IT" w:eastAsia="en-US" w:bidi="ar-SA"/>
      </w:rPr>
    </w:lvl>
    <w:lvl w:ilvl="7">
      <w:start w:val="0"/>
      <w:numFmt w:val="bullet"/>
      <w:lvlText w:val="•"/>
      <w:lvlJc w:val="left"/>
      <w:pPr>
        <w:ind w:left="3553" w:hanging="214"/>
      </w:pPr>
      <w:rPr>
        <w:rFonts w:hint="default"/>
        <w:lang w:val="it-IT" w:eastAsia="en-US" w:bidi="ar-SA"/>
      </w:rPr>
    </w:lvl>
    <w:lvl w:ilvl="8">
      <w:start w:val="0"/>
      <w:numFmt w:val="bullet"/>
      <w:lvlText w:val="•"/>
      <w:lvlJc w:val="left"/>
      <w:pPr>
        <w:ind w:left="4043" w:hanging="214"/>
      </w:pPr>
      <w:rPr>
        <w:rFonts w:hint="default"/>
        <w:lang w:val="it-IT" w:eastAsia="en-US" w:bidi="ar-SA"/>
      </w:rPr>
    </w:lvl>
  </w:abstractNum>
  <w:abstractNum w:abstractNumId="37">
    <w:multiLevelType w:val="hybridMultilevel"/>
    <w:lvl w:ilvl="0">
      <w:start w:val="1"/>
      <w:numFmt w:val="decimal"/>
      <w:lvlText w:val="%1."/>
      <w:lvlJc w:val="left"/>
      <w:pPr>
        <w:ind w:left="113" w:hanging="250"/>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50"/>
      </w:pPr>
      <w:rPr>
        <w:rFonts w:hint="default"/>
        <w:lang w:val="it-IT" w:eastAsia="en-US" w:bidi="ar-SA"/>
      </w:rPr>
    </w:lvl>
    <w:lvl w:ilvl="2">
      <w:start w:val="0"/>
      <w:numFmt w:val="bullet"/>
      <w:lvlText w:val="•"/>
      <w:lvlJc w:val="left"/>
      <w:pPr>
        <w:ind w:left="1100" w:hanging="250"/>
      </w:pPr>
      <w:rPr>
        <w:rFonts w:hint="default"/>
        <w:lang w:val="it-IT" w:eastAsia="en-US" w:bidi="ar-SA"/>
      </w:rPr>
    </w:lvl>
    <w:lvl w:ilvl="3">
      <w:start w:val="0"/>
      <w:numFmt w:val="bullet"/>
      <w:lvlText w:val="•"/>
      <w:lvlJc w:val="left"/>
      <w:pPr>
        <w:ind w:left="1591" w:hanging="250"/>
      </w:pPr>
      <w:rPr>
        <w:rFonts w:hint="default"/>
        <w:lang w:val="it-IT" w:eastAsia="en-US" w:bidi="ar-SA"/>
      </w:rPr>
    </w:lvl>
    <w:lvl w:ilvl="4">
      <w:start w:val="0"/>
      <w:numFmt w:val="bullet"/>
      <w:lvlText w:val="•"/>
      <w:lvlJc w:val="left"/>
      <w:pPr>
        <w:ind w:left="2081" w:hanging="250"/>
      </w:pPr>
      <w:rPr>
        <w:rFonts w:hint="default"/>
        <w:lang w:val="it-IT" w:eastAsia="en-US" w:bidi="ar-SA"/>
      </w:rPr>
    </w:lvl>
    <w:lvl w:ilvl="5">
      <w:start w:val="0"/>
      <w:numFmt w:val="bullet"/>
      <w:lvlText w:val="•"/>
      <w:lvlJc w:val="left"/>
      <w:pPr>
        <w:ind w:left="2572" w:hanging="250"/>
      </w:pPr>
      <w:rPr>
        <w:rFonts w:hint="default"/>
        <w:lang w:val="it-IT" w:eastAsia="en-US" w:bidi="ar-SA"/>
      </w:rPr>
    </w:lvl>
    <w:lvl w:ilvl="6">
      <w:start w:val="0"/>
      <w:numFmt w:val="bullet"/>
      <w:lvlText w:val="•"/>
      <w:lvlJc w:val="left"/>
      <w:pPr>
        <w:ind w:left="3062" w:hanging="250"/>
      </w:pPr>
      <w:rPr>
        <w:rFonts w:hint="default"/>
        <w:lang w:val="it-IT" w:eastAsia="en-US" w:bidi="ar-SA"/>
      </w:rPr>
    </w:lvl>
    <w:lvl w:ilvl="7">
      <w:start w:val="0"/>
      <w:numFmt w:val="bullet"/>
      <w:lvlText w:val="•"/>
      <w:lvlJc w:val="left"/>
      <w:pPr>
        <w:ind w:left="3553" w:hanging="250"/>
      </w:pPr>
      <w:rPr>
        <w:rFonts w:hint="default"/>
        <w:lang w:val="it-IT" w:eastAsia="en-US" w:bidi="ar-SA"/>
      </w:rPr>
    </w:lvl>
    <w:lvl w:ilvl="8">
      <w:start w:val="0"/>
      <w:numFmt w:val="bullet"/>
      <w:lvlText w:val="•"/>
      <w:lvlJc w:val="left"/>
      <w:pPr>
        <w:ind w:left="4043" w:hanging="250"/>
      </w:pPr>
      <w:rPr>
        <w:rFonts w:hint="default"/>
        <w:lang w:val="it-IT" w:eastAsia="en-US" w:bidi="ar-SA"/>
      </w:rPr>
    </w:lvl>
  </w:abstractNum>
  <w:abstractNum w:abstractNumId="36">
    <w:multiLevelType w:val="hybridMultilevel"/>
    <w:lvl w:ilvl="0">
      <w:start w:val="1"/>
      <w:numFmt w:val="decimal"/>
      <w:lvlText w:val="%1."/>
      <w:lvlJc w:val="left"/>
      <w:pPr>
        <w:ind w:left="113" w:hanging="214"/>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4"/>
      </w:pPr>
      <w:rPr>
        <w:rFonts w:hint="default"/>
        <w:lang w:val="it-IT" w:eastAsia="en-US" w:bidi="ar-SA"/>
      </w:rPr>
    </w:lvl>
    <w:lvl w:ilvl="2">
      <w:start w:val="0"/>
      <w:numFmt w:val="bullet"/>
      <w:lvlText w:val="•"/>
      <w:lvlJc w:val="left"/>
      <w:pPr>
        <w:ind w:left="1100" w:hanging="214"/>
      </w:pPr>
      <w:rPr>
        <w:rFonts w:hint="default"/>
        <w:lang w:val="it-IT" w:eastAsia="en-US" w:bidi="ar-SA"/>
      </w:rPr>
    </w:lvl>
    <w:lvl w:ilvl="3">
      <w:start w:val="0"/>
      <w:numFmt w:val="bullet"/>
      <w:lvlText w:val="•"/>
      <w:lvlJc w:val="left"/>
      <w:pPr>
        <w:ind w:left="1591" w:hanging="214"/>
      </w:pPr>
      <w:rPr>
        <w:rFonts w:hint="default"/>
        <w:lang w:val="it-IT" w:eastAsia="en-US" w:bidi="ar-SA"/>
      </w:rPr>
    </w:lvl>
    <w:lvl w:ilvl="4">
      <w:start w:val="0"/>
      <w:numFmt w:val="bullet"/>
      <w:lvlText w:val="•"/>
      <w:lvlJc w:val="left"/>
      <w:pPr>
        <w:ind w:left="2081" w:hanging="214"/>
      </w:pPr>
      <w:rPr>
        <w:rFonts w:hint="default"/>
        <w:lang w:val="it-IT" w:eastAsia="en-US" w:bidi="ar-SA"/>
      </w:rPr>
    </w:lvl>
    <w:lvl w:ilvl="5">
      <w:start w:val="0"/>
      <w:numFmt w:val="bullet"/>
      <w:lvlText w:val="•"/>
      <w:lvlJc w:val="left"/>
      <w:pPr>
        <w:ind w:left="2572" w:hanging="214"/>
      </w:pPr>
      <w:rPr>
        <w:rFonts w:hint="default"/>
        <w:lang w:val="it-IT" w:eastAsia="en-US" w:bidi="ar-SA"/>
      </w:rPr>
    </w:lvl>
    <w:lvl w:ilvl="6">
      <w:start w:val="0"/>
      <w:numFmt w:val="bullet"/>
      <w:lvlText w:val="•"/>
      <w:lvlJc w:val="left"/>
      <w:pPr>
        <w:ind w:left="3062" w:hanging="214"/>
      </w:pPr>
      <w:rPr>
        <w:rFonts w:hint="default"/>
        <w:lang w:val="it-IT" w:eastAsia="en-US" w:bidi="ar-SA"/>
      </w:rPr>
    </w:lvl>
    <w:lvl w:ilvl="7">
      <w:start w:val="0"/>
      <w:numFmt w:val="bullet"/>
      <w:lvlText w:val="•"/>
      <w:lvlJc w:val="left"/>
      <w:pPr>
        <w:ind w:left="3552" w:hanging="214"/>
      </w:pPr>
      <w:rPr>
        <w:rFonts w:hint="default"/>
        <w:lang w:val="it-IT" w:eastAsia="en-US" w:bidi="ar-SA"/>
      </w:rPr>
    </w:lvl>
    <w:lvl w:ilvl="8">
      <w:start w:val="0"/>
      <w:numFmt w:val="bullet"/>
      <w:lvlText w:val="•"/>
      <w:lvlJc w:val="left"/>
      <w:pPr>
        <w:ind w:left="4043" w:hanging="214"/>
      </w:pPr>
      <w:rPr>
        <w:rFonts w:hint="default"/>
        <w:lang w:val="it-IT" w:eastAsia="en-US" w:bidi="ar-SA"/>
      </w:rPr>
    </w:lvl>
  </w:abstractNum>
  <w:abstractNum w:abstractNumId="35">
    <w:multiLevelType w:val="hybridMultilevel"/>
    <w:lvl w:ilvl="0">
      <w:start w:val="1"/>
      <w:numFmt w:val="decimal"/>
      <w:lvlText w:val="%1."/>
      <w:lvlJc w:val="left"/>
      <w:pPr>
        <w:ind w:left="113" w:hanging="29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92"/>
      </w:pPr>
      <w:rPr>
        <w:rFonts w:hint="default"/>
        <w:lang w:val="it-IT" w:eastAsia="en-US" w:bidi="ar-SA"/>
      </w:rPr>
    </w:lvl>
    <w:lvl w:ilvl="2">
      <w:start w:val="0"/>
      <w:numFmt w:val="bullet"/>
      <w:lvlText w:val="•"/>
      <w:lvlJc w:val="left"/>
      <w:pPr>
        <w:ind w:left="1100" w:hanging="292"/>
      </w:pPr>
      <w:rPr>
        <w:rFonts w:hint="default"/>
        <w:lang w:val="it-IT" w:eastAsia="en-US" w:bidi="ar-SA"/>
      </w:rPr>
    </w:lvl>
    <w:lvl w:ilvl="3">
      <w:start w:val="0"/>
      <w:numFmt w:val="bullet"/>
      <w:lvlText w:val="•"/>
      <w:lvlJc w:val="left"/>
      <w:pPr>
        <w:ind w:left="1591" w:hanging="292"/>
      </w:pPr>
      <w:rPr>
        <w:rFonts w:hint="default"/>
        <w:lang w:val="it-IT" w:eastAsia="en-US" w:bidi="ar-SA"/>
      </w:rPr>
    </w:lvl>
    <w:lvl w:ilvl="4">
      <w:start w:val="0"/>
      <w:numFmt w:val="bullet"/>
      <w:lvlText w:val="•"/>
      <w:lvlJc w:val="left"/>
      <w:pPr>
        <w:ind w:left="2081" w:hanging="292"/>
      </w:pPr>
      <w:rPr>
        <w:rFonts w:hint="default"/>
        <w:lang w:val="it-IT" w:eastAsia="en-US" w:bidi="ar-SA"/>
      </w:rPr>
    </w:lvl>
    <w:lvl w:ilvl="5">
      <w:start w:val="0"/>
      <w:numFmt w:val="bullet"/>
      <w:lvlText w:val="•"/>
      <w:lvlJc w:val="left"/>
      <w:pPr>
        <w:ind w:left="2572" w:hanging="292"/>
      </w:pPr>
      <w:rPr>
        <w:rFonts w:hint="default"/>
        <w:lang w:val="it-IT" w:eastAsia="en-US" w:bidi="ar-SA"/>
      </w:rPr>
    </w:lvl>
    <w:lvl w:ilvl="6">
      <w:start w:val="0"/>
      <w:numFmt w:val="bullet"/>
      <w:lvlText w:val="•"/>
      <w:lvlJc w:val="left"/>
      <w:pPr>
        <w:ind w:left="3062" w:hanging="292"/>
      </w:pPr>
      <w:rPr>
        <w:rFonts w:hint="default"/>
        <w:lang w:val="it-IT" w:eastAsia="en-US" w:bidi="ar-SA"/>
      </w:rPr>
    </w:lvl>
    <w:lvl w:ilvl="7">
      <w:start w:val="0"/>
      <w:numFmt w:val="bullet"/>
      <w:lvlText w:val="•"/>
      <w:lvlJc w:val="left"/>
      <w:pPr>
        <w:ind w:left="3552" w:hanging="292"/>
      </w:pPr>
      <w:rPr>
        <w:rFonts w:hint="default"/>
        <w:lang w:val="it-IT" w:eastAsia="en-US" w:bidi="ar-SA"/>
      </w:rPr>
    </w:lvl>
    <w:lvl w:ilvl="8">
      <w:start w:val="0"/>
      <w:numFmt w:val="bullet"/>
      <w:lvlText w:val="•"/>
      <w:lvlJc w:val="left"/>
      <w:pPr>
        <w:ind w:left="4043" w:hanging="292"/>
      </w:pPr>
      <w:rPr>
        <w:rFonts w:hint="default"/>
        <w:lang w:val="it-IT" w:eastAsia="en-US" w:bidi="ar-SA"/>
      </w:rPr>
    </w:lvl>
  </w:abstractNum>
  <w:abstractNum w:abstractNumId="34">
    <w:multiLevelType w:val="hybridMultilevel"/>
    <w:lvl w:ilvl="0">
      <w:start w:val="1"/>
      <w:numFmt w:val="decimal"/>
      <w:lvlText w:val="%1."/>
      <w:lvlJc w:val="left"/>
      <w:pPr>
        <w:ind w:left="113" w:hanging="214"/>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4"/>
      </w:pPr>
      <w:rPr>
        <w:rFonts w:hint="default"/>
        <w:lang w:val="it-IT" w:eastAsia="en-US" w:bidi="ar-SA"/>
      </w:rPr>
    </w:lvl>
    <w:lvl w:ilvl="2">
      <w:start w:val="0"/>
      <w:numFmt w:val="bullet"/>
      <w:lvlText w:val="•"/>
      <w:lvlJc w:val="left"/>
      <w:pPr>
        <w:ind w:left="1100" w:hanging="214"/>
      </w:pPr>
      <w:rPr>
        <w:rFonts w:hint="default"/>
        <w:lang w:val="it-IT" w:eastAsia="en-US" w:bidi="ar-SA"/>
      </w:rPr>
    </w:lvl>
    <w:lvl w:ilvl="3">
      <w:start w:val="0"/>
      <w:numFmt w:val="bullet"/>
      <w:lvlText w:val="•"/>
      <w:lvlJc w:val="left"/>
      <w:pPr>
        <w:ind w:left="1591" w:hanging="214"/>
      </w:pPr>
      <w:rPr>
        <w:rFonts w:hint="default"/>
        <w:lang w:val="it-IT" w:eastAsia="en-US" w:bidi="ar-SA"/>
      </w:rPr>
    </w:lvl>
    <w:lvl w:ilvl="4">
      <w:start w:val="0"/>
      <w:numFmt w:val="bullet"/>
      <w:lvlText w:val="•"/>
      <w:lvlJc w:val="left"/>
      <w:pPr>
        <w:ind w:left="2081" w:hanging="214"/>
      </w:pPr>
      <w:rPr>
        <w:rFonts w:hint="default"/>
        <w:lang w:val="it-IT" w:eastAsia="en-US" w:bidi="ar-SA"/>
      </w:rPr>
    </w:lvl>
    <w:lvl w:ilvl="5">
      <w:start w:val="0"/>
      <w:numFmt w:val="bullet"/>
      <w:lvlText w:val="•"/>
      <w:lvlJc w:val="left"/>
      <w:pPr>
        <w:ind w:left="2572" w:hanging="214"/>
      </w:pPr>
      <w:rPr>
        <w:rFonts w:hint="default"/>
        <w:lang w:val="it-IT" w:eastAsia="en-US" w:bidi="ar-SA"/>
      </w:rPr>
    </w:lvl>
    <w:lvl w:ilvl="6">
      <w:start w:val="0"/>
      <w:numFmt w:val="bullet"/>
      <w:lvlText w:val="•"/>
      <w:lvlJc w:val="left"/>
      <w:pPr>
        <w:ind w:left="3062" w:hanging="214"/>
      </w:pPr>
      <w:rPr>
        <w:rFonts w:hint="default"/>
        <w:lang w:val="it-IT" w:eastAsia="en-US" w:bidi="ar-SA"/>
      </w:rPr>
    </w:lvl>
    <w:lvl w:ilvl="7">
      <w:start w:val="0"/>
      <w:numFmt w:val="bullet"/>
      <w:lvlText w:val="•"/>
      <w:lvlJc w:val="left"/>
      <w:pPr>
        <w:ind w:left="3553" w:hanging="214"/>
      </w:pPr>
      <w:rPr>
        <w:rFonts w:hint="default"/>
        <w:lang w:val="it-IT" w:eastAsia="en-US" w:bidi="ar-SA"/>
      </w:rPr>
    </w:lvl>
    <w:lvl w:ilvl="8">
      <w:start w:val="0"/>
      <w:numFmt w:val="bullet"/>
      <w:lvlText w:val="•"/>
      <w:lvlJc w:val="left"/>
      <w:pPr>
        <w:ind w:left="4043" w:hanging="214"/>
      </w:pPr>
      <w:rPr>
        <w:rFonts w:hint="default"/>
        <w:lang w:val="it-IT" w:eastAsia="en-US" w:bidi="ar-SA"/>
      </w:rPr>
    </w:lvl>
  </w:abstractNum>
  <w:abstractNum w:abstractNumId="33">
    <w:multiLevelType w:val="hybridMultilevel"/>
    <w:lvl w:ilvl="0">
      <w:start w:val="1"/>
      <w:numFmt w:val="decimal"/>
      <w:lvlText w:val="%1."/>
      <w:lvlJc w:val="left"/>
      <w:pPr>
        <w:ind w:left="113" w:hanging="22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22"/>
      </w:pPr>
      <w:rPr>
        <w:rFonts w:hint="default"/>
        <w:lang w:val="it-IT" w:eastAsia="en-US" w:bidi="ar-SA"/>
      </w:rPr>
    </w:lvl>
    <w:lvl w:ilvl="2">
      <w:start w:val="0"/>
      <w:numFmt w:val="bullet"/>
      <w:lvlText w:val="•"/>
      <w:lvlJc w:val="left"/>
      <w:pPr>
        <w:ind w:left="1100" w:hanging="222"/>
      </w:pPr>
      <w:rPr>
        <w:rFonts w:hint="default"/>
        <w:lang w:val="it-IT" w:eastAsia="en-US" w:bidi="ar-SA"/>
      </w:rPr>
    </w:lvl>
    <w:lvl w:ilvl="3">
      <w:start w:val="0"/>
      <w:numFmt w:val="bullet"/>
      <w:lvlText w:val="•"/>
      <w:lvlJc w:val="left"/>
      <w:pPr>
        <w:ind w:left="1591" w:hanging="222"/>
      </w:pPr>
      <w:rPr>
        <w:rFonts w:hint="default"/>
        <w:lang w:val="it-IT" w:eastAsia="en-US" w:bidi="ar-SA"/>
      </w:rPr>
    </w:lvl>
    <w:lvl w:ilvl="4">
      <w:start w:val="0"/>
      <w:numFmt w:val="bullet"/>
      <w:lvlText w:val="•"/>
      <w:lvlJc w:val="left"/>
      <w:pPr>
        <w:ind w:left="2081" w:hanging="222"/>
      </w:pPr>
      <w:rPr>
        <w:rFonts w:hint="default"/>
        <w:lang w:val="it-IT" w:eastAsia="en-US" w:bidi="ar-SA"/>
      </w:rPr>
    </w:lvl>
    <w:lvl w:ilvl="5">
      <w:start w:val="0"/>
      <w:numFmt w:val="bullet"/>
      <w:lvlText w:val="•"/>
      <w:lvlJc w:val="left"/>
      <w:pPr>
        <w:ind w:left="2572" w:hanging="222"/>
      </w:pPr>
      <w:rPr>
        <w:rFonts w:hint="default"/>
        <w:lang w:val="it-IT" w:eastAsia="en-US" w:bidi="ar-SA"/>
      </w:rPr>
    </w:lvl>
    <w:lvl w:ilvl="6">
      <w:start w:val="0"/>
      <w:numFmt w:val="bullet"/>
      <w:lvlText w:val="•"/>
      <w:lvlJc w:val="left"/>
      <w:pPr>
        <w:ind w:left="3062" w:hanging="222"/>
      </w:pPr>
      <w:rPr>
        <w:rFonts w:hint="default"/>
        <w:lang w:val="it-IT" w:eastAsia="en-US" w:bidi="ar-SA"/>
      </w:rPr>
    </w:lvl>
    <w:lvl w:ilvl="7">
      <w:start w:val="0"/>
      <w:numFmt w:val="bullet"/>
      <w:lvlText w:val="•"/>
      <w:lvlJc w:val="left"/>
      <w:pPr>
        <w:ind w:left="3553" w:hanging="222"/>
      </w:pPr>
      <w:rPr>
        <w:rFonts w:hint="default"/>
        <w:lang w:val="it-IT" w:eastAsia="en-US" w:bidi="ar-SA"/>
      </w:rPr>
    </w:lvl>
    <w:lvl w:ilvl="8">
      <w:start w:val="0"/>
      <w:numFmt w:val="bullet"/>
      <w:lvlText w:val="•"/>
      <w:lvlJc w:val="left"/>
      <w:pPr>
        <w:ind w:left="4043" w:hanging="222"/>
      </w:pPr>
      <w:rPr>
        <w:rFonts w:hint="default"/>
        <w:lang w:val="it-IT" w:eastAsia="en-US" w:bidi="ar-SA"/>
      </w:rPr>
    </w:lvl>
  </w:abstractNum>
  <w:abstractNum w:abstractNumId="32">
    <w:multiLevelType w:val="hybridMultilevel"/>
    <w:lvl w:ilvl="0">
      <w:start w:val="1"/>
      <w:numFmt w:val="decimal"/>
      <w:lvlText w:val="%1."/>
      <w:lvlJc w:val="left"/>
      <w:pPr>
        <w:ind w:left="113" w:hanging="22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21"/>
      </w:pPr>
      <w:rPr>
        <w:rFonts w:hint="default"/>
        <w:lang w:val="it-IT" w:eastAsia="en-US" w:bidi="ar-SA"/>
      </w:rPr>
    </w:lvl>
    <w:lvl w:ilvl="2">
      <w:start w:val="0"/>
      <w:numFmt w:val="bullet"/>
      <w:lvlText w:val="•"/>
      <w:lvlJc w:val="left"/>
      <w:pPr>
        <w:ind w:left="1100" w:hanging="221"/>
      </w:pPr>
      <w:rPr>
        <w:rFonts w:hint="default"/>
        <w:lang w:val="it-IT" w:eastAsia="en-US" w:bidi="ar-SA"/>
      </w:rPr>
    </w:lvl>
    <w:lvl w:ilvl="3">
      <w:start w:val="0"/>
      <w:numFmt w:val="bullet"/>
      <w:lvlText w:val="•"/>
      <w:lvlJc w:val="left"/>
      <w:pPr>
        <w:ind w:left="1591" w:hanging="221"/>
      </w:pPr>
      <w:rPr>
        <w:rFonts w:hint="default"/>
        <w:lang w:val="it-IT" w:eastAsia="en-US" w:bidi="ar-SA"/>
      </w:rPr>
    </w:lvl>
    <w:lvl w:ilvl="4">
      <w:start w:val="0"/>
      <w:numFmt w:val="bullet"/>
      <w:lvlText w:val="•"/>
      <w:lvlJc w:val="left"/>
      <w:pPr>
        <w:ind w:left="2081" w:hanging="221"/>
      </w:pPr>
      <w:rPr>
        <w:rFonts w:hint="default"/>
        <w:lang w:val="it-IT" w:eastAsia="en-US" w:bidi="ar-SA"/>
      </w:rPr>
    </w:lvl>
    <w:lvl w:ilvl="5">
      <w:start w:val="0"/>
      <w:numFmt w:val="bullet"/>
      <w:lvlText w:val="•"/>
      <w:lvlJc w:val="left"/>
      <w:pPr>
        <w:ind w:left="2572" w:hanging="221"/>
      </w:pPr>
      <w:rPr>
        <w:rFonts w:hint="default"/>
        <w:lang w:val="it-IT" w:eastAsia="en-US" w:bidi="ar-SA"/>
      </w:rPr>
    </w:lvl>
    <w:lvl w:ilvl="6">
      <w:start w:val="0"/>
      <w:numFmt w:val="bullet"/>
      <w:lvlText w:val="•"/>
      <w:lvlJc w:val="left"/>
      <w:pPr>
        <w:ind w:left="3062" w:hanging="221"/>
      </w:pPr>
      <w:rPr>
        <w:rFonts w:hint="default"/>
        <w:lang w:val="it-IT" w:eastAsia="en-US" w:bidi="ar-SA"/>
      </w:rPr>
    </w:lvl>
    <w:lvl w:ilvl="7">
      <w:start w:val="0"/>
      <w:numFmt w:val="bullet"/>
      <w:lvlText w:val="•"/>
      <w:lvlJc w:val="left"/>
      <w:pPr>
        <w:ind w:left="3553" w:hanging="221"/>
      </w:pPr>
      <w:rPr>
        <w:rFonts w:hint="default"/>
        <w:lang w:val="it-IT" w:eastAsia="en-US" w:bidi="ar-SA"/>
      </w:rPr>
    </w:lvl>
    <w:lvl w:ilvl="8">
      <w:start w:val="0"/>
      <w:numFmt w:val="bullet"/>
      <w:lvlText w:val="•"/>
      <w:lvlJc w:val="left"/>
      <w:pPr>
        <w:ind w:left="4043" w:hanging="221"/>
      </w:pPr>
      <w:rPr>
        <w:rFonts w:hint="default"/>
        <w:lang w:val="it-IT" w:eastAsia="en-US" w:bidi="ar-SA"/>
      </w:rPr>
    </w:lvl>
  </w:abstractNum>
  <w:abstractNum w:abstractNumId="31">
    <w:multiLevelType w:val="hybridMultilevel"/>
    <w:lvl w:ilvl="0">
      <w:start w:val="1"/>
      <w:numFmt w:val="decimal"/>
      <w:lvlText w:val="%1."/>
      <w:lvlJc w:val="left"/>
      <w:pPr>
        <w:ind w:left="113" w:hanging="20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03"/>
      </w:pPr>
      <w:rPr>
        <w:rFonts w:hint="default"/>
        <w:lang w:val="it-IT" w:eastAsia="en-US" w:bidi="ar-SA"/>
      </w:rPr>
    </w:lvl>
    <w:lvl w:ilvl="2">
      <w:start w:val="0"/>
      <w:numFmt w:val="bullet"/>
      <w:lvlText w:val="•"/>
      <w:lvlJc w:val="left"/>
      <w:pPr>
        <w:ind w:left="1114" w:hanging="203"/>
      </w:pPr>
      <w:rPr>
        <w:rFonts w:hint="default"/>
        <w:lang w:val="it-IT" w:eastAsia="en-US" w:bidi="ar-SA"/>
      </w:rPr>
    </w:lvl>
    <w:lvl w:ilvl="3">
      <w:start w:val="0"/>
      <w:numFmt w:val="bullet"/>
      <w:lvlText w:val="•"/>
      <w:lvlJc w:val="left"/>
      <w:pPr>
        <w:ind w:left="1611" w:hanging="203"/>
      </w:pPr>
      <w:rPr>
        <w:rFonts w:hint="default"/>
        <w:lang w:val="it-IT" w:eastAsia="en-US" w:bidi="ar-SA"/>
      </w:rPr>
    </w:lvl>
    <w:lvl w:ilvl="4">
      <w:start w:val="0"/>
      <w:numFmt w:val="bullet"/>
      <w:lvlText w:val="•"/>
      <w:lvlJc w:val="left"/>
      <w:pPr>
        <w:ind w:left="2108" w:hanging="203"/>
      </w:pPr>
      <w:rPr>
        <w:rFonts w:hint="default"/>
        <w:lang w:val="it-IT" w:eastAsia="en-US" w:bidi="ar-SA"/>
      </w:rPr>
    </w:lvl>
    <w:lvl w:ilvl="5">
      <w:start w:val="0"/>
      <w:numFmt w:val="bullet"/>
      <w:lvlText w:val="•"/>
      <w:lvlJc w:val="left"/>
      <w:pPr>
        <w:ind w:left="2605" w:hanging="203"/>
      </w:pPr>
      <w:rPr>
        <w:rFonts w:hint="default"/>
        <w:lang w:val="it-IT" w:eastAsia="en-US" w:bidi="ar-SA"/>
      </w:rPr>
    </w:lvl>
    <w:lvl w:ilvl="6">
      <w:start w:val="0"/>
      <w:numFmt w:val="bullet"/>
      <w:lvlText w:val="•"/>
      <w:lvlJc w:val="left"/>
      <w:pPr>
        <w:ind w:left="3102" w:hanging="203"/>
      </w:pPr>
      <w:rPr>
        <w:rFonts w:hint="default"/>
        <w:lang w:val="it-IT" w:eastAsia="en-US" w:bidi="ar-SA"/>
      </w:rPr>
    </w:lvl>
    <w:lvl w:ilvl="7">
      <w:start w:val="0"/>
      <w:numFmt w:val="bullet"/>
      <w:lvlText w:val="•"/>
      <w:lvlJc w:val="left"/>
      <w:pPr>
        <w:ind w:left="3599" w:hanging="203"/>
      </w:pPr>
      <w:rPr>
        <w:rFonts w:hint="default"/>
        <w:lang w:val="it-IT" w:eastAsia="en-US" w:bidi="ar-SA"/>
      </w:rPr>
    </w:lvl>
    <w:lvl w:ilvl="8">
      <w:start w:val="0"/>
      <w:numFmt w:val="bullet"/>
      <w:lvlText w:val="•"/>
      <w:lvlJc w:val="left"/>
      <w:pPr>
        <w:ind w:left="4096" w:hanging="203"/>
      </w:pPr>
      <w:rPr>
        <w:rFonts w:hint="default"/>
        <w:lang w:val="it-IT" w:eastAsia="en-US" w:bidi="ar-SA"/>
      </w:rPr>
    </w:lvl>
  </w:abstractNum>
  <w:abstractNum w:abstractNumId="30">
    <w:multiLevelType w:val="hybridMultilevel"/>
    <w:lvl w:ilvl="0">
      <w:start w:val="1"/>
      <w:numFmt w:val="decimal"/>
      <w:lvlText w:val="%1."/>
      <w:lvlJc w:val="left"/>
      <w:pPr>
        <w:ind w:left="113" w:hanging="197"/>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197"/>
      </w:pPr>
      <w:rPr>
        <w:rFonts w:hint="default"/>
        <w:lang w:val="it-IT" w:eastAsia="en-US" w:bidi="ar-SA"/>
      </w:rPr>
    </w:lvl>
    <w:lvl w:ilvl="2">
      <w:start w:val="0"/>
      <w:numFmt w:val="bullet"/>
      <w:lvlText w:val="•"/>
      <w:lvlJc w:val="left"/>
      <w:pPr>
        <w:ind w:left="1100" w:hanging="197"/>
      </w:pPr>
      <w:rPr>
        <w:rFonts w:hint="default"/>
        <w:lang w:val="it-IT" w:eastAsia="en-US" w:bidi="ar-SA"/>
      </w:rPr>
    </w:lvl>
    <w:lvl w:ilvl="3">
      <w:start w:val="0"/>
      <w:numFmt w:val="bullet"/>
      <w:lvlText w:val="•"/>
      <w:lvlJc w:val="left"/>
      <w:pPr>
        <w:ind w:left="1591" w:hanging="197"/>
      </w:pPr>
      <w:rPr>
        <w:rFonts w:hint="default"/>
        <w:lang w:val="it-IT" w:eastAsia="en-US" w:bidi="ar-SA"/>
      </w:rPr>
    </w:lvl>
    <w:lvl w:ilvl="4">
      <w:start w:val="0"/>
      <w:numFmt w:val="bullet"/>
      <w:lvlText w:val="•"/>
      <w:lvlJc w:val="left"/>
      <w:pPr>
        <w:ind w:left="2081" w:hanging="197"/>
      </w:pPr>
      <w:rPr>
        <w:rFonts w:hint="default"/>
        <w:lang w:val="it-IT" w:eastAsia="en-US" w:bidi="ar-SA"/>
      </w:rPr>
    </w:lvl>
    <w:lvl w:ilvl="5">
      <w:start w:val="0"/>
      <w:numFmt w:val="bullet"/>
      <w:lvlText w:val="•"/>
      <w:lvlJc w:val="left"/>
      <w:pPr>
        <w:ind w:left="2572" w:hanging="197"/>
      </w:pPr>
      <w:rPr>
        <w:rFonts w:hint="default"/>
        <w:lang w:val="it-IT" w:eastAsia="en-US" w:bidi="ar-SA"/>
      </w:rPr>
    </w:lvl>
    <w:lvl w:ilvl="6">
      <w:start w:val="0"/>
      <w:numFmt w:val="bullet"/>
      <w:lvlText w:val="•"/>
      <w:lvlJc w:val="left"/>
      <w:pPr>
        <w:ind w:left="3062" w:hanging="197"/>
      </w:pPr>
      <w:rPr>
        <w:rFonts w:hint="default"/>
        <w:lang w:val="it-IT" w:eastAsia="en-US" w:bidi="ar-SA"/>
      </w:rPr>
    </w:lvl>
    <w:lvl w:ilvl="7">
      <w:start w:val="0"/>
      <w:numFmt w:val="bullet"/>
      <w:lvlText w:val="•"/>
      <w:lvlJc w:val="left"/>
      <w:pPr>
        <w:ind w:left="3553" w:hanging="197"/>
      </w:pPr>
      <w:rPr>
        <w:rFonts w:hint="default"/>
        <w:lang w:val="it-IT" w:eastAsia="en-US" w:bidi="ar-SA"/>
      </w:rPr>
    </w:lvl>
    <w:lvl w:ilvl="8">
      <w:start w:val="0"/>
      <w:numFmt w:val="bullet"/>
      <w:lvlText w:val="•"/>
      <w:lvlJc w:val="left"/>
      <w:pPr>
        <w:ind w:left="4043" w:hanging="197"/>
      </w:pPr>
      <w:rPr>
        <w:rFonts w:hint="default"/>
        <w:lang w:val="it-IT" w:eastAsia="en-US" w:bidi="ar-SA"/>
      </w:rPr>
    </w:lvl>
  </w:abstractNum>
  <w:abstractNum w:abstractNumId="29">
    <w:multiLevelType w:val="hybridMultilevel"/>
    <w:lvl w:ilvl="0">
      <w:start w:val="1"/>
      <w:numFmt w:val="decimal"/>
      <w:lvlText w:val="%1."/>
      <w:lvlJc w:val="left"/>
      <w:pPr>
        <w:ind w:left="113" w:hanging="24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43"/>
      </w:pPr>
      <w:rPr>
        <w:rFonts w:hint="default"/>
        <w:lang w:val="it-IT" w:eastAsia="en-US" w:bidi="ar-SA"/>
      </w:rPr>
    </w:lvl>
    <w:lvl w:ilvl="2">
      <w:start w:val="0"/>
      <w:numFmt w:val="bullet"/>
      <w:lvlText w:val="•"/>
      <w:lvlJc w:val="left"/>
      <w:pPr>
        <w:ind w:left="1100" w:hanging="243"/>
      </w:pPr>
      <w:rPr>
        <w:rFonts w:hint="default"/>
        <w:lang w:val="it-IT" w:eastAsia="en-US" w:bidi="ar-SA"/>
      </w:rPr>
    </w:lvl>
    <w:lvl w:ilvl="3">
      <w:start w:val="0"/>
      <w:numFmt w:val="bullet"/>
      <w:lvlText w:val="•"/>
      <w:lvlJc w:val="left"/>
      <w:pPr>
        <w:ind w:left="1591" w:hanging="243"/>
      </w:pPr>
      <w:rPr>
        <w:rFonts w:hint="default"/>
        <w:lang w:val="it-IT" w:eastAsia="en-US" w:bidi="ar-SA"/>
      </w:rPr>
    </w:lvl>
    <w:lvl w:ilvl="4">
      <w:start w:val="0"/>
      <w:numFmt w:val="bullet"/>
      <w:lvlText w:val="•"/>
      <w:lvlJc w:val="left"/>
      <w:pPr>
        <w:ind w:left="2081" w:hanging="243"/>
      </w:pPr>
      <w:rPr>
        <w:rFonts w:hint="default"/>
        <w:lang w:val="it-IT" w:eastAsia="en-US" w:bidi="ar-SA"/>
      </w:rPr>
    </w:lvl>
    <w:lvl w:ilvl="5">
      <w:start w:val="0"/>
      <w:numFmt w:val="bullet"/>
      <w:lvlText w:val="•"/>
      <w:lvlJc w:val="left"/>
      <w:pPr>
        <w:ind w:left="2572" w:hanging="243"/>
      </w:pPr>
      <w:rPr>
        <w:rFonts w:hint="default"/>
        <w:lang w:val="it-IT" w:eastAsia="en-US" w:bidi="ar-SA"/>
      </w:rPr>
    </w:lvl>
    <w:lvl w:ilvl="6">
      <w:start w:val="0"/>
      <w:numFmt w:val="bullet"/>
      <w:lvlText w:val="•"/>
      <w:lvlJc w:val="left"/>
      <w:pPr>
        <w:ind w:left="3062" w:hanging="243"/>
      </w:pPr>
      <w:rPr>
        <w:rFonts w:hint="default"/>
        <w:lang w:val="it-IT" w:eastAsia="en-US" w:bidi="ar-SA"/>
      </w:rPr>
    </w:lvl>
    <w:lvl w:ilvl="7">
      <w:start w:val="0"/>
      <w:numFmt w:val="bullet"/>
      <w:lvlText w:val="•"/>
      <w:lvlJc w:val="left"/>
      <w:pPr>
        <w:ind w:left="3553" w:hanging="243"/>
      </w:pPr>
      <w:rPr>
        <w:rFonts w:hint="default"/>
        <w:lang w:val="it-IT" w:eastAsia="en-US" w:bidi="ar-SA"/>
      </w:rPr>
    </w:lvl>
    <w:lvl w:ilvl="8">
      <w:start w:val="0"/>
      <w:numFmt w:val="bullet"/>
      <w:lvlText w:val="•"/>
      <w:lvlJc w:val="left"/>
      <w:pPr>
        <w:ind w:left="4043" w:hanging="243"/>
      </w:pPr>
      <w:rPr>
        <w:rFonts w:hint="default"/>
        <w:lang w:val="it-IT" w:eastAsia="en-US" w:bidi="ar-SA"/>
      </w:rPr>
    </w:lvl>
  </w:abstractNum>
  <w:abstractNum w:abstractNumId="28">
    <w:multiLevelType w:val="hybridMultilevel"/>
    <w:lvl w:ilvl="0">
      <w:start w:val="1"/>
      <w:numFmt w:val="decimal"/>
      <w:lvlText w:val="%1."/>
      <w:lvlJc w:val="left"/>
      <w:pPr>
        <w:ind w:left="113" w:hanging="257"/>
        <w:jc w:val="left"/>
      </w:pPr>
      <w:rPr>
        <w:rFonts w:hint="default" w:ascii="Times New Roman" w:hAnsi="Times New Roman" w:eastAsia="Times New Roman" w:cs="Times New Roman"/>
        <w:b w:val="0"/>
        <w:bCs w:val="0"/>
        <w:i w:val="0"/>
        <w:iCs w:val="0"/>
        <w:color w:val="231F20"/>
        <w:spacing w:val="-1"/>
        <w:w w:val="101"/>
        <w:sz w:val="21"/>
        <w:szCs w:val="21"/>
        <w:lang w:val="it-IT" w:eastAsia="en-US" w:bidi="ar-SA"/>
      </w:rPr>
    </w:lvl>
    <w:lvl w:ilvl="1">
      <w:start w:val="0"/>
      <w:numFmt w:val="bullet"/>
      <w:lvlText w:val="•"/>
      <w:lvlJc w:val="left"/>
      <w:pPr>
        <w:ind w:left="610" w:hanging="257"/>
      </w:pPr>
      <w:rPr>
        <w:rFonts w:hint="default"/>
        <w:lang w:val="it-IT" w:eastAsia="en-US" w:bidi="ar-SA"/>
      </w:rPr>
    </w:lvl>
    <w:lvl w:ilvl="2">
      <w:start w:val="0"/>
      <w:numFmt w:val="bullet"/>
      <w:lvlText w:val="•"/>
      <w:lvlJc w:val="left"/>
      <w:pPr>
        <w:ind w:left="1100" w:hanging="257"/>
      </w:pPr>
      <w:rPr>
        <w:rFonts w:hint="default"/>
        <w:lang w:val="it-IT" w:eastAsia="en-US" w:bidi="ar-SA"/>
      </w:rPr>
    </w:lvl>
    <w:lvl w:ilvl="3">
      <w:start w:val="0"/>
      <w:numFmt w:val="bullet"/>
      <w:lvlText w:val="•"/>
      <w:lvlJc w:val="left"/>
      <w:pPr>
        <w:ind w:left="1591" w:hanging="257"/>
      </w:pPr>
      <w:rPr>
        <w:rFonts w:hint="default"/>
        <w:lang w:val="it-IT" w:eastAsia="en-US" w:bidi="ar-SA"/>
      </w:rPr>
    </w:lvl>
    <w:lvl w:ilvl="4">
      <w:start w:val="0"/>
      <w:numFmt w:val="bullet"/>
      <w:lvlText w:val="•"/>
      <w:lvlJc w:val="left"/>
      <w:pPr>
        <w:ind w:left="2081" w:hanging="257"/>
      </w:pPr>
      <w:rPr>
        <w:rFonts w:hint="default"/>
        <w:lang w:val="it-IT" w:eastAsia="en-US" w:bidi="ar-SA"/>
      </w:rPr>
    </w:lvl>
    <w:lvl w:ilvl="5">
      <w:start w:val="0"/>
      <w:numFmt w:val="bullet"/>
      <w:lvlText w:val="•"/>
      <w:lvlJc w:val="left"/>
      <w:pPr>
        <w:ind w:left="2572" w:hanging="257"/>
      </w:pPr>
      <w:rPr>
        <w:rFonts w:hint="default"/>
        <w:lang w:val="it-IT" w:eastAsia="en-US" w:bidi="ar-SA"/>
      </w:rPr>
    </w:lvl>
    <w:lvl w:ilvl="6">
      <w:start w:val="0"/>
      <w:numFmt w:val="bullet"/>
      <w:lvlText w:val="•"/>
      <w:lvlJc w:val="left"/>
      <w:pPr>
        <w:ind w:left="3062" w:hanging="257"/>
      </w:pPr>
      <w:rPr>
        <w:rFonts w:hint="default"/>
        <w:lang w:val="it-IT" w:eastAsia="en-US" w:bidi="ar-SA"/>
      </w:rPr>
    </w:lvl>
    <w:lvl w:ilvl="7">
      <w:start w:val="0"/>
      <w:numFmt w:val="bullet"/>
      <w:lvlText w:val="•"/>
      <w:lvlJc w:val="left"/>
      <w:pPr>
        <w:ind w:left="3553" w:hanging="257"/>
      </w:pPr>
      <w:rPr>
        <w:rFonts w:hint="default"/>
        <w:lang w:val="it-IT" w:eastAsia="en-US" w:bidi="ar-SA"/>
      </w:rPr>
    </w:lvl>
    <w:lvl w:ilvl="8">
      <w:start w:val="0"/>
      <w:numFmt w:val="bullet"/>
      <w:lvlText w:val="•"/>
      <w:lvlJc w:val="left"/>
      <w:pPr>
        <w:ind w:left="4043" w:hanging="257"/>
      </w:pPr>
      <w:rPr>
        <w:rFonts w:hint="default"/>
        <w:lang w:val="it-IT" w:eastAsia="en-US" w:bidi="ar-SA"/>
      </w:rPr>
    </w:lvl>
  </w:abstractNum>
  <w:abstractNum w:abstractNumId="27">
    <w:multiLevelType w:val="hybridMultilevel"/>
    <w:lvl w:ilvl="0">
      <w:start w:val="1"/>
      <w:numFmt w:val="decimal"/>
      <w:lvlText w:val="%1."/>
      <w:lvlJc w:val="left"/>
      <w:pPr>
        <w:ind w:left="113" w:hanging="22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21"/>
      </w:pPr>
      <w:rPr>
        <w:rFonts w:hint="default"/>
        <w:lang w:val="it-IT" w:eastAsia="en-US" w:bidi="ar-SA"/>
      </w:rPr>
    </w:lvl>
    <w:lvl w:ilvl="2">
      <w:start w:val="0"/>
      <w:numFmt w:val="bullet"/>
      <w:lvlText w:val="•"/>
      <w:lvlJc w:val="left"/>
      <w:pPr>
        <w:ind w:left="1114" w:hanging="221"/>
      </w:pPr>
      <w:rPr>
        <w:rFonts w:hint="default"/>
        <w:lang w:val="it-IT" w:eastAsia="en-US" w:bidi="ar-SA"/>
      </w:rPr>
    </w:lvl>
    <w:lvl w:ilvl="3">
      <w:start w:val="0"/>
      <w:numFmt w:val="bullet"/>
      <w:lvlText w:val="•"/>
      <w:lvlJc w:val="left"/>
      <w:pPr>
        <w:ind w:left="1611" w:hanging="221"/>
      </w:pPr>
      <w:rPr>
        <w:rFonts w:hint="default"/>
        <w:lang w:val="it-IT" w:eastAsia="en-US" w:bidi="ar-SA"/>
      </w:rPr>
    </w:lvl>
    <w:lvl w:ilvl="4">
      <w:start w:val="0"/>
      <w:numFmt w:val="bullet"/>
      <w:lvlText w:val="•"/>
      <w:lvlJc w:val="left"/>
      <w:pPr>
        <w:ind w:left="2108" w:hanging="221"/>
      </w:pPr>
      <w:rPr>
        <w:rFonts w:hint="default"/>
        <w:lang w:val="it-IT" w:eastAsia="en-US" w:bidi="ar-SA"/>
      </w:rPr>
    </w:lvl>
    <w:lvl w:ilvl="5">
      <w:start w:val="0"/>
      <w:numFmt w:val="bullet"/>
      <w:lvlText w:val="•"/>
      <w:lvlJc w:val="left"/>
      <w:pPr>
        <w:ind w:left="2605" w:hanging="221"/>
      </w:pPr>
      <w:rPr>
        <w:rFonts w:hint="default"/>
        <w:lang w:val="it-IT" w:eastAsia="en-US" w:bidi="ar-SA"/>
      </w:rPr>
    </w:lvl>
    <w:lvl w:ilvl="6">
      <w:start w:val="0"/>
      <w:numFmt w:val="bullet"/>
      <w:lvlText w:val="•"/>
      <w:lvlJc w:val="left"/>
      <w:pPr>
        <w:ind w:left="3102" w:hanging="221"/>
      </w:pPr>
      <w:rPr>
        <w:rFonts w:hint="default"/>
        <w:lang w:val="it-IT" w:eastAsia="en-US" w:bidi="ar-SA"/>
      </w:rPr>
    </w:lvl>
    <w:lvl w:ilvl="7">
      <w:start w:val="0"/>
      <w:numFmt w:val="bullet"/>
      <w:lvlText w:val="•"/>
      <w:lvlJc w:val="left"/>
      <w:pPr>
        <w:ind w:left="3599" w:hanging="221"/>
      </w:pPr>
      <w:rPr>
        <w:rFonts w:hint="default"/>
        <w:lang w:val="it-IT" w:eastAsia="en-US" w:bidi="ar-SA"/>
      </w:rPr>
    </w:lvl>
    <w:lvl w:ilvl="8">
      <w:start w:val="0"/>
      <w:numFmt w:val="bullet"/>
      <w:lvlText w:val="•"/>
      <w:lvlJc w:val="left"/>
      <w:pPr>
        <w:ind w:left="4096" w:hanging="221"/>
      </w:pPr>
      <w:rPr>
        <w:rFonts w:hint="default"/>
        <w:lang w:val="it-IT" w:eastAsia="en-US" w:bidi="ar-SA"/>
      </w:rPr>
    </w:lvl>
  </w:abstractNum>
  <w:abstractNum w:abstractNumId="26">
    <w:multiLevelType w:val="hybridMultilevel"/>
    <w:lvl w:ilvl="0">
      <w:start w:val="1"/>
      <w:numFmt w:val="decimal"/>
      <w:lvlText w:val="%1."/>
      <w:lvlJc w:val="left"/>
      <w:pPr>
        <w:ind w:left="113" w:hanging="20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03"/>
      </w:pPr>
      <w:rPr>
        <w:rFonts w:hint="default"/>
        <w:lang w:val="it-IT" w:eastAsia="en-US" w:bidi="ar-SA"/>
      </w:rPr>
    </w:lvl>
    <w:lvl w:ilvl="2">
      <w:start w:val="0"/>
      <w:numFmt w:val="bullet"/>
      <w:lvlText w:val="•"/>
      <w:lvlJc w:val="left"/>
      <w:pPr>
        <w:ind w:left="1114" w:hanging="203"/>
      </w:pPr>
      <w:rPr>
        <w:rFonts w:hint="default"/>
        <w:lang w:val="it-IT" w:eastAsia="en-US" w:bidi="ar-SA"/>
      </w:rPr>
    </w:lvl>
    <w:lvl w:ilvl="3">
      <w:start w:val="0"/>
      <w:numFmt w:val="bullet"/>
      <w:lvlText w:val="•"/>
      <w:lvlJc w:val="left"/>
      <w:pPr>
        <w:ind w:left="1611" w:hanging="203"/>
      </w:pPr>
      <w:rPr>
        <w:rFonts w:hint="default"/>
        <w:lang w:val="it-IT" w:eastAsia="en-US" w:bidi="ar-SA"/>
      </w:rPr>
    </w:lvl>
    <w:lvl w:ilvl="4">
      <w:start w:val="0"/>
      <w:numFmt w:val="bullet"/>
      <w:lvlText w:val="•"/>
      <w:lvlJc w:val="left"/>
      <w:pPr>
        <w:ind w:left="2108" w:hanging="203"/>
      </w:pPr>
      <w:rPr>
        <w:rFonts w:hint="default"/>
        <w:lang w:val="it-IT" w:eastAsia="en-US" w:bidi="ar-SA"/>
      </w:rPr>
    </w:lvl>
    <w:lvl w:ilvl="5">
      <w:start w:val="0"/>
      <w:numFmt w:val="bullet"/>
      <w:lvlText w:val="•"/>
      <w:lvlJc w:val="left"/>
      <w:pPr>
        <w:ind w:left="2605" w:hanging="203"/>
      </w:pPr>
      <w:rPr>
        <w:rFonts w:hint="default"/>
        <w:lang w:val="it-IT" w:eastAsia="en-US" w:bidi="ar-SA"/>
      </w:rPr>
    </w:lvl>
    <w:lvl w:ilvl="6">
      <w:start w:val="0"/>
      <w:numFmt w:val="bullet"/>
      <w:lvlText w:val="•"/>
      <w:lvlJc w:val="left"/>
      <w:pPr>
        <w:ind w:left="3102" w:hanging="203"/>
      </w:pPr>
      <w:rPr>
        <w:rFonts w:hint="default"/>
        <w:lang w:val="it-IT" w:eastAsia="en-US" w:bidi="ar-SA"/>
      </w:rPr>
    </w:lvl>
    <w:lvl w:ilvl="7">
      <w:start w:val="0"/>
      <w:numFmt w:val="bullet"/>
      <w:lvlText w:val="•"/>
      <w:lvlJc w:val="left"/>
      <w:pPr>
        <w:ind w:left="3599" w:hanging="203"/>
      </w:pPr>
      <w:rPr>
        <w:rFonts w:hint="default"/>
        <w:lang w:val="it-IT" w:eastAsia="en-US" w:bidi="ar-SA"/>
      </w:rPr>
    </w:lvl>
    <w:lvl w:ilvl="8">
      <w:start w:val="0"/>
      <w:numFmt w:val="bullet"/>
      <w:lvlText w:val="•"/>
      <w:lvlJc w:val="left"/>
      <w:pPr>
        <w:ind w:left="4096" w:hanging="203"/>
      </w:pPr>
      <w:rPr>
        <w:rFonts w:hint="default"/>
        <w:lang w:val="it-IT" w:eastAsia="en-US" w:bidi="ar-SA"/>
      </w:rPr>
    </w:lvl>
  </w:abstractNum>
  <w:abstractNum w:abstractNumId="25">
    <w:multiLevelType w:val="hybridMultilevel"/>
    <w:lvl w:ilvl="0">
      <w:start w:val="1"/>
      <w:numFmt w:val="decimal"/>
      <w:lvlText w:val="%1."/>
      <w:lvlJc w:val="left"/>
      <w:pPr>
        <w:ind w:left="113" w:hanging="197"/>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197"/>
      </w:pPr>
      <w:rPr>
        <w:rFonts w:hint="default"/>
        <w:lang w:val="it-IT" w:eastAsia="en-US" w:bidi="ar-SA"/>
      </w:rPr>
    </w:lvl>
    <w:lvl w:ilvl="2">
      <w:start w:val="0"/>
      <w:numFmt w:val="bullet"/>
      <w:lvlText w:val="•"/>
      <w:lvlJc w:val="left"/>
      <w:pPr>
        <w:ind w:left="1100" w:hanging="197"/>
      </w:pPr>
      <w:rPr>
        <w:rFonts w:hint="default"/>
        <w:lang w:val="it-IT" w:eastAsia="en-US" w:bidi="ar-SA"/>
      </w:rPr>
    </w:lvl>
    <w:lvl w:ilvl="3">
      <w:start w:val="0"/>
      <w:numFmt w:val="bullet"/>
      <w:lvlText w:val="•"/>
      <w:lvlJc w:val="left"/>
      <w:pPr>
        <w:ind w:left="1591" w:hanging="197"/>
      </w:pPr>
      <w:rPr>
        <w:rFonts w:hint="default"/>
        <w:lang w:val="it-IT" w:eastAsia="en-US" w:bidi="ar-SA"/>
      </w:rPr>
    </w:lvl>
    <w:lvl w:ilvl="4">
      <w:start w:val="0"/>
      <w:numFmt w:val="bullet"/>
      <w:lvlText w:val="•"/>
      <w:lvlJc w:val="left"/>
      <w:pPr>
        <w:ind w:left="2081" w:hanging="197"/>
      </w:pPr>
      <w:rPr>
        <w:rFonts w:hint="default"/>
        <w:lang w:val="it-IT" w:eastAsia="en-US" w:bidi="ar-SA"/>
      </w:rPr>
    </w:lvl>
    <w:lvl w:ilvl="5">
      <w:start w:val="0"/>
      <w:numFmt w:val="bullet"/>
      <w:lvlText w:val="•"/>
      <w:lvlJc w:val="left"/>
      <w:pPr>
        <w:ind w:left="2572" w:hanging="197"/>
      </w:pPr>
      <w:rPr>
        <w:rFonts w:hint="default"/>
        <w:lang w:val="it-IT" w:eastAsia="en-US" w:bidi="ar-SA"/>
      </w:rPr>
    </w:lvl>
    <w:lvl w:ilvl="6">
      <w:start w:val="0"/>
      <w:numFmt w:val="bullet"/>
      <w:lvlText w:val="•"/>
      <w:lvlJc w:val="left"/>
      <w:pPr>
        <w:ind w:left="3062" w:hanging="197"/>
      </w:pPr>
      <w:rPr>
        <w:rFonts w:hint="default"/>
        <w:lang w:val="it-IT" w:eastAsia="en-US" w:bidi="ar-SA"/>
      </w:rPr>
    </w:lvl>
    <w:lvl w:ilvl="7">
      <w:start w:val="0"/>
      <w:numFmt w:val="bullet"/>
      <w:lvlText w:val="•"/>
      <w:lvlJc w:val="left"/>
      <w:pPr>
        <w:ind w:left="3553" w:hanging="197"/>
      </w:pPr>
      <w:rPr>
        <w:rFonts w:hint="default"/>
        <w:lang w:val="it-IT" w:eastAsia="en-US" w:bidi="ar-SA"/>
      </w:rPr>
    </w:lvl>
    <w:lvl w:ilvl="8">
      <w:start w:val="0"/>
      <w:numFmt w:val="bullet"/>
      <w:lvlText w:val="•"/>
      <w:lvlJc w:val="left"/>
      <w:pPr>
        <w:ind w:left="4043" w:hanging="197"/>
      </w:pPr>
      <w:rPr>
        <w:rFonts w:hint="default"/>
        <w:lang w:val="it-IT" w:eastAsia="en-US" w:bidi="ar-SA"/>
      </w:rPr>
    </w:lvl>
  </w:abstractNum>
  <w:abstractNum w:abstractNumId="24">
    <w:multiLevelType w:val="hybridMultilevel"/>
    <w:lvl w:ilvl="0">
      <w:start w:val="1"/>
      <w:numFmt w:val="decimal"/>
      <w:lvlText w:val="%1."/>
      <w:lvlJc w:val="left"/>
      <w:pPr>
        <w:ind w:left="113" w:hanging="24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43"/>
      </w:pPr>
      <w:rPr>
        <w:rFonts w:hint="default"/>
        <w:lang w:val="it-IT" w:eastAsia="en-US" w:bidi="ar-SA"/>
      </w:rPr>
    </w:lvl>
    <w:lvl w:ilvl="2">
      <w:start w:val="0"/>
      <w:numFmt w:val="bullet"/>
      <w:lvlText w:val="•"/>
      <w:lvlJc w:val="left"/>
      <w:pPr>
        <w:ind w:left="1100" w:hanging="243"/>
      </w:pPr>
      <w:rPr>
        <w:rFonts w:hint="default"/>
        <w:lang w:val="it-IT" w:eastAsia="en-US" w:bidi="ar-SA"/>
      </w:rPr>
    </w:lvl>
    <w:lvl w:ilvl="3">
      <w:start w:val="0"/>
      <w:numFmt w:val="bullet"/>
      <w:lvlText w:val="•"/>
      <w:lvlJc w:val="left"/>
      <w:pPr>
        <w:ind w:left="1591" w:hanging="243"/>
      </w:pPr>
      <w:rPr>
        <w:rFonts w:hint="default"/>
        <w:lang w:val="it-IT" w:eastAsia="en-US" w:bidi="ar-SA"/>
      </w:rPr>
    </w:lvl>
    <w:lvl w:ilvl="4">
      <w:start w:val="0"/>
      <w:numFmt w:val="bullet"/>
      <w:lvlText w:val="•"/>
      <w:lvlJc w:val="left"/>
      <w:pPr>
        <w:ind w:left="2081" w:hanging="243"/>
      </w:pPr>
      <w:rPr>
        <w:rFonts w:hint="default"/>
        <w:lang w:val="it-IT" w:eastAsia="en-US" w:bidi="ar-SA"/>
      </w:rPr>
    </w:lvl>
    <w:lvl w:ilvl="5">
      <w:start w:val="0"/>
      <w:numFmt w:val="bullet"/>
      <w:lvlText w:val="•"/>
      <w:lvlJc w:val="left"/>
      <w:pPr>
        <w:ind w:left="2572" w:hanging="243"/>
      </w:pPr>
      <w:rPr>
        <w:rFonts w:hint="default"/>
        <w:lang w:val="it-IT" w:eastAsia="en-US" w:bidi="ar-SA"/>
      </w:rPr>
    </w:lvl>
    <w:lvl w:ilvl="6">
      <w:start w:val="0"/>
      <w:numFmt w:val="bullet"/>
      <w:lvlText w:val="•"/>
      <w:lvlJc w:val="left"/>
      <w:pPr>
        <w:ind w:left="3062" w:hanging="243"/>
      </w:pPr>
      <w:rPr>
        <w:rFonts w:hint="default"/>
        <w:lang w:val="it-IT" w:eastAsia="en-US" w:bidi="ar-SA"/>
      </w:rPr>
    </w:lvl>
    <w:lvl w:ilvl="7">
      <w:start w:val="0"/>
      <w:numFmt w:val="bullet"/>
      <w:lvlText w:val="•"/>
      <w:lvlJc w:val="left"/>
      <w:pPr>
        <w:ind w:left="3553" w:hanging="243"/>
      </w:pPr>
      <w:rPr>
        <w:rFonts w:hint="default"/>
        <w:lang w:val="it-IT" w:eastAsia="en-US" w:bidi="ar-SA"/>
      </w:rPr>
    </w:lvl>
    <w:lvl w:ilvl="8">
      <w:start w:val="0"/>
      <w:numFmt w:val="bullet"/>
      <w:lvlText w:val="•"/>
      <w:lvlJc w:val="left"/>
      <w:pPr>
        <w:ind w:left="4043" w:hanging="243"/>
      </w:pPr>
      <w:rPr>
        <w:rFonts w:hint="default"/>
        <w:lang w:val="it-IT" w:eastAsia="en-US" w:bidi="ar-SA"/>
      </w:rPr>
    </w:lvl>
  </w:abstractNum>
  <w:abstractNum w:abstractNumId="23">
    <w:multiLevelType w:val="hybridMultilevel"/>
    <w:lvl w:ilvl="0">
      <w:start w:val="1"/>
      <w:numFmt w:val="decimal"/>
      <w:lvlText w:val="%1."/>
      <w:lvlJc w:val="left"/>
      <w:pPr>
        <w:ind w:left="113" w:hanging="22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21"/>
      </w:pPr>
      <w:rPr>
        <w:rFonts w:hint="default"/>
        <w:lang w:val="it-IT" w:eastAsia="en-US" w:bidi="ar-SA"/>
      </w:rPr>
    </w:lvl>
    <w:lvl w:ilvl="2">
      <w:start w:val="0"/>
      <w:numFmt w:val="bullet"/>
      <w:lvlText w:val="•"/>
      <w:lvlJc w:val="left"/>
      <w:pPr>
        <w:ind w:left="1114" w:hanging="221"/>
      </w:pPr>
      <w:rPr>
        <w:rFonts w:hint="default"/>
        <w:lang w:val="it-IT" w:eastAsia="en-US" w:bidi="ar-SA"/>
      </w:rPr>
    </w:lvl>
    <w:lvl w:ilvl="3">
      <w:start w:val="0"/>
      <w:numFmt w:val="bullet"/>
      <w:lvlText w:val="•"/>
      <w:lvlJc w:val="left"/>
      <w:pPr>
        <w:ind w:left="1611" w:hanging="221"/>
      </w:pPr>
      <w:rPr>
        <w:rFonts w:hint="default"/>
        <w:lang w:val="it-IT" w:eastAsia="en-US" w:bidi="ar-SA"/>
      </w:rPr>
    </w:lvl>
    <w:lvl w:ilvl="4">
      <w:start w:val="0"/>
      <w:numFmt w:val="bullet"/>
      <w:lvlText w:val="•"/>
      <w:lvlJc w:val="left"/>
      <w:pPr>
        <w:ind w:left="2108" w:hanging="221"/>
      </w:pPr>
      <w:rPr>
        <w:rFonts w:hint="default"/>
        <w:lang w:val="it-IT" w:eastAsia="en-US" w:bidi="ar-SA"/>
      </w:rPr>
    </w:lvl>
    <w:lvl w:ilvl="5">
      <w:start w:val="0"/>
      <w:numFmt w:val="bullet"/>
      <w:lvlText w:val="•"/>
      <w:lvlJc w:val="left"/>
      <w:pPr>
        <w:ind w:left="2605" w:hanging="221"/>
      </w:pPr>
      <w:rPr>
        <w:rFonts w:hint="default"/>
        <w:lang w:val="it-IT" w:eastAsia="en-US" w:bidi="ar-SA"/>
      </w:rPr>
    </w:lvl>
    <w:lvl w:ilvl="6">
      <w:start w:val="0"/>
      <w:numFmt w:val="bullet"/>
      <w:lvlText w:val="•"/>
      <w:lvlJc w:val="left"/>
      <w:pPr>
        <w:ind w:left="3102" w:hanging="221"/>
      </w:pPr>
      <w:rPr>
        <w:rFonts w:hint="default"/>
        <w:lang w:val="it-IT" w:eastAsia="en-US" w:bidi="ar-SA"/>
      </w:rPr>
    </w:lvl>
    <w:lvl w:ilvl="7">
      <w:start w:val="0"/>
      <w:numFmt w:val="bullet"/>
      <w:lvlText w:val="•"/>
      <w:lvlJc w:val="left"/>
      <w:pPr>
        <w:ind w:left="3599" w:hanging="221"/>
      </w:pPr>
      <w:rPr>
        <w:rFonts w:hint="default"/>
        <w:lang w:val="it-IT" w:eastAsia="en-US" w:bidi="ar-SA"/>
      </w:rPr>
    </w:lvl>
    <w:lvl w:ilvl="8">
      <w:start w:val="0"/>
      <w:numFmt w:val="bullet"/>
      <w:lvlText w:val="•"/>
      <w:lvlJc w:val="left"/>
      <w:pPr>
        <w:ind w:left="4096" w:hanging="221"/>
      </w:pPr>
      <w:rPr>
        <w:rFonts w:hint="default"/>
        <w:lang w:val="it-IT" w:eastAsia="en-US" w:bidi="ar-SA"/>
      </w:rPr>
    </w:lvl>
  </w:abstractNum>
  <w:abstractNum w:abstractNumId="22">
    <w:multiLevelType w:val="hybridMultilevel"/>
    <w:lvl w:ilvl="0">
      <w:start w:val="1"/>
      <w:numFmt w:val="decimal"/>
      <w:lvlText w:val="%1."/>
      <w:lvlJc w:val="left"/>
      <w:pPr>
        <w:ind w:left="113" w:hanging="22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21"/>
      </w:pPr>
      <w:rPr>
        <w:rFonts w:hint="default"/>
        <w:lang w:val="it-IT" w:eastAsia="en-US" w:bidi="ar-SA"/>
      </w:rPr>
    </w:lvl>
    <w:lvl w:ilvl="2">
      <w:start w:val="0"/>
      <w:numFmt w:val="bullet"/>
      <w:lvlText w:val="•"/>
      <w:lvlJc w:val="left"/>
      <w:pPr>
        <w:ind w:left="1114" w:hanging="221"/>
      </w:pPr>
      <w:rPr>
        <w:rFonts w:hint="default"/>
        <w:lang w:val="it-IT" w:eastAsia="en-US" w:bidi="ar-SA"/>
      </w:rPr>
    </w:lvl>
    <w:lvl w:ilvl="3">
      <w:start w:val="0"/>
      <w:numFmt w:val="bullet"/>
      <w:lvlText w:val="•"/>
      <w:lvlJc w:val="left"/>
      <w:pPr>
        <w:ind w:left="1611" w:hanging="221"/>
      </w:pPr>
      <w:rPr>
        <w:rFonts w:hint="default"/>
        <w:lang w:val="it-IT" w:eastAsia="en-US" w:bidi="ar-SA"/>
      </w:rPr>
    </w:lvl>
    <w:lvl w:ilvl="4">
      <w:start w:val="0"/>
      <w:numFmt w:val="bullet"/>
      <w:lvlText w:val="•"/>
      <w:lvlJc w:val="left"/>
      <w:pPr>
        <w:ind w:left="2108" w:hanging="221"/>
      </w:pPr>
      <w:rPr>
        <w:rFonts w:hint="default"/>
        <w:lang w:val="it-IT" w:eastAsia="en-US" w:bidi="ar-SA"/>
      </w:rPr>
    </w:lvl>
    <w:lvl w:ilvl="5">
      <w:start w:val="0"/>
      <w:numFmt w:val="bullet"/>
      <w:lvlText w:val="•"/>
      <w:lvlJc w:val="left"/>
      <w:pPr>
        <w:ind w:left="2605" w:hanging="221"/>
      </w:pPr>
      <w:rPr>
        <w:rFonts w:hint="default"/>
        <w:lang w:val="it-IT" w:eastAsia="en-US" w:bidi="ar-SA"/>
      </w:rPr>
    </w:lvl>
    <w:lvl w:ilvl="6">
      <w:start w:val="0"/>
      <w:numFmt w:val="bullet"/>
      <w:lvlText w:val="•"/>
      <w:lvlJc w:val="left"/>
      <w:pPr>
        <w:ind w:left="3102" w:hanging="221"/>
      </w:pPr>
      <w:rPr>
        <w:rFonts w:hint="default"/>
        <w:lang w:val="it-IT" w:eastAsia="en-US" w:bidi="ar-SA"/>
      </w:rPr>
    </w:lvl>
    <w:lvl w:ilvl="7">
      <w:start w:val="0"/>
      <w:numFmt w:val="bullet"/>
      <w:lvlText w:val="•"/>
      <w:lvlJc w:val="left"/>
      <w:pPr>
        <w:ind w:left="3599" w:hanging="221"/>
      </w:pPr>
      <w:rPr>
        <w:rFonts w:hint="default"/>
        <w:lang w:val="it-IT" w:eastAsia="en-US" w:bidi="ar-SA"/>
      </w:rPr>
    </w:lvl>
    <w:lvl w:ilvl="8">
      <w:start w:val="0"/>
      <w:numFmt w:val="bullet"/>
      <w:lvlText w:val="•"/>
      <w:lvlJc w:val="left"/>
      <w:pPr>
        <w:ind w:left="4096" w:hanging="221"/>
      </w:pPr>
      <w:rPr>
        <w:rFonts w:hint="default"/>
        <w:lang w:val="it-IT" w:eastAsia="en-US" w:bidi="ar-SA"/>
      </w:rPr>
    </w:lvl>
  </w:abstractNum>
  <w:abstractNum w:abstractNumId="21">
    <w:multiLevelType w:val="hybridMultilevel"/>
    <w:lvl w:ilvl="0">
      <w:start w:val="1"/>
      <w:numFmt w:val="decimal"/>
      <w:lvlText w:val="%1."/>
      <w:lvlJc w:val="left"/>
      <w:pPr>
        <w:ind w:left="113" w:hanging="20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03"/>
      </w:pPr>
      <w:rPr>
        <w:rFonts w:hint="default"/>
        <w:lang w:val="it-IT" w:eastAsia="en-US" w:bidi="ar-SA"/>
      </w:rPr>
    </w:lvl>
    <w:lvl w:ilvl="2">
      <w:start w:val="0"/>
      <w:numFmt w:val="bullet"/>
      <w:lvlText w:val="•"/>
      <w:lvlJc w:val="left"/>
      <w:pPr>
        <w:ind w:left="1100" w:hanging="203"/>
      </w:pPr>
      <w:rPr>
        <w:rFonts w:hint="default"/>
        <w:lang w:val="it-IT" w:eastAsia="en-US" w:bidi="ar-SA"/>
      </w:rPr>
    </w:lvl>
    <w:lvl w:ilvl="3">
      <w:start w:val="0"/>
      <w:numFmt w:val="bullet"/>
      <w:lvlText w:val="•"/>
      <w:lvlJc w:val="left"/>
      <w:pPr>
        <w:ind w:left="1591" w:hanging="203"/>
      </w:pPr>
      <w:rPr>
        <w:rFonts w:hint="default"/>
        <w:lang w:val="it-IT" w:eastAsia="en-US" w:bidi="ar-SA"/>
      </w:rPr>
    </w:lvl>
    <w:lvl w:ilvl="4">
      <w:start w:val="0"/>
      <w:numFmt w:val="bullet"/>
      <w:lvlText w:val="•"/>
      <w:lvlJc w:val="left"/>
      <w:pPr>
        <w:ind w:left="2081" w:hanging="203"/>
      </w:pPr>
      <w:rPr>
        <w:rFonts w:hint="default"/>
        <w:lang w:val="it-IT" w:eastAsia="en-US" w:bidi="ar-SA"/>
      </w:rPr>
    </w:lvl>
    <w:lvl w:ilvl="5">
      <w:start w:val="0"/>
      <w:numFmt w:val="bullet"/>
      <w:lvlText w:val="•"/>
      <w:lvlJc w:val="left"/>
      <w:pPr>
        <w:ind w:left="2572" w:hanging="203"/>
      </w:pPr>
      <w:rPr>
        <w:rFonts w:hint="default"/>
        <w:lang w:val="it-IT" w:eastAsia="en-US" w:bidi="ar-SA"/>
      </w:rPr>
    </w:lvl>
    <w:lvl w:ilvl="6">
      <w:start w:val="0"/>
      <w:numFmt w:val="bullet"/>
      <w:lvlText w:val="•"/>
      <w:lvlJc w:val="left"/>
      <w:pPr>
        <w:ind w:left="3062" w:hanging="203"/>
      </w:pPr>
      <w:rPr>
        <w:rFonts w:hint="default"/>
        <w:lang w:val="it-IT" w:eastAsia="en-US" w:bidi="ar-SA"/>
      </w:rPr>
    </w:lvl>
    <w:lvl w:ilvl="7">
      <w:start w:val="0"/>
      <w:numFmt w:val="bullet"/>
      <w:lvlText w:val="•"/>
      <w:lvlJc w:val="left"/>
      <w:pPr>
        <w:ind w:left="3553" w:hanging="203"/>
      </w:pPr>
      <w:rPr>
        <w:rFonts w:hint="default"/>
        <w:lang w:val="it-IT" w:eastAsia="en-US" w:bidi="ar-SA"/>
      </w:rPr>
    </w:lvl>
    <w:lvl w:ilvl="8">
      <w:start w:val="0"/>
      <w:numFmt w:val="bullet"/>
      <w:lvlText w:val="•"/>
      <w:lvlJc w:val="left"/>
      <w:pPr>
        <w:ind w:left="4043" w:hanging="203"/>
      </w:pPr>
      <w:rPr>
        <w:rFonts w:hint="default"/>
        <w:lang w:val="it-IT" w:eastAsia="en-US" w:bidi="ar-SA"/>
      </w:rPr>
    </w:lvl>
  </w:abstractNum>
  <w:abstractNum w:abstractNumId="20">
    <w:multiLevelType w:val="hybridMultilevel"/>
    <w:lvl w:ilvl="0">
      <w:start w:val="1"/>
      <w:numFmt w:val="decimal"/>
      <w:lvlText w:val="%1."/>
      <w:lvlJc w:val="left"/>
      <w:pPr>
        <w:ind w:left="113" w:hanging="290"/>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90"/>
      </w:pPr>
      <w:rPr>
        <w:rFonts w:hint="default"/>
        <w:lang w:val="it-IT" w:eastAsia="en-US" w:bidi="ar-SA"/>
      </w:rPr>
    </w:lvl>
    <w:lvl w:ilvl="2">
      <w:start w:val="0"/>
      <w:numFmt w:val="bullet"/>
      <w:lvlText w:val="•"/>
      <w:lvlJc w:val="left"/>
      <w:pPr>
        <w:ind w:left="1100" w:hanging="290"/>
      </w:pPr>
      <w:rPr>
        <w:rFonts w:hint="default"/>
        <w:lang w:val="it-IT" w:eastAsia="en-US" w:bidi="ar-SA"/>
      </w:rPr>
    </w:lvl>
    <w:lvl w:ilvl="3">
      <w:start w:val="0"/>
      <w:numFmt w:val="bullet"/>
      <w:lvlText w:val="•"/>
      <w:lvlJc w:val="left"/>
      <w:pPr>
        <w:ind w:left="1591" w:hanging="290"/>
      </w:pPr>
      <w:rPr>
        <w:rFonts w:hint="default"/>
        <w:lang w:val="it-IT" w:eastAsia="en-US" w:bidi="ar-SA"/>
      </w:rPr>
    </w:lvl>
    <w:lvl w:ilvl="4">
      <w:start w:val="0"/>
      <w:numFmt w:val="bullet"/>
      <w:lvlText w:val="•"/>
      <w:lvlJc w:val="left"/>
      <w:pPr>
        <w:ind w:left="2081" w:hanging="290"/>
      </w:pPr>
      <w:rPr>
        <w:rFonts w:hint="default"/>
        <w:lang w:val="it-IT" w:eastAsia="en-US" w:bidi="ar-SA"/>
      </w:rPr>
    </w:lvl>
    <w:lvl w:ilvl="5">
      <w:start w:val="0"/>
      <w:numFmt w:val="bullet"/>
      <w:lvlText w:val="•"/>
      <w:lvlJc w:val="left"/>
      <w:pPr>
        <w:ind w:left="2572" w:hanging="290"/>
      </w:pPr>
      <w:rPr>
        <w:rFonts w:hint="default"/>
        <w:lang w:val="it-IT" w:eastAsia="en-US" w:bidi="ar-SA"/>
      </w:rPr>
    </w:lvl>
    <w:lvl w:ilvl="6">
      <w:start w:val="0"/>
      <w:numFmt w:val="bullet"/>
      <w:lvlText w:val="•"/>
      <w:lvlJc w:val="left"/>
      <w:pPr>
        <w:ind w:left="3062" w:hanging="290"/>
      </w:pPr>
      <w:rPr>
        <w:rFonts w:hint="default"/>
        <w:lang w:val="it-IT" w:eastAsia="en-US" w:bidi="ar-SA"/>
      </w:rPr>
    </w:lvl>
    <w:lvl w:ilvl="7">
      <w:start w:val="0"/>
      <w:numFmt w:val="bullet"/>
      <w:lvlText w:val="•"/>
      <w:lvlJc w:val="left"/>
      <w:pPr>
        <w:ind w:left="3553" w:hanging="290"/>
      </w:pPr>
      <w:rPr>
        <w:rFonts w:hint="default"/>
        <w:lang w:val="it-IT" w:eastAsia="en-US" w:bidi="ar-SA"/>
      </w:rPr>
    </w:lvl>
    <w:lvl w:ilvl="8">
      <w:start w:val="0"/>
      <w:numFmt w:val="bullet"/>
      <w:lvlText w:val="•"/>
      <w:lvlJc w:val="left"/>
      <w:pPr>
        <w:ind w:left="4043" w:hanging="290"/>
      </w:pPr>
      <w:rPr>
        <w:rFonts w:hint="default"/>
        <w:lang w:val="it-IT" w:eastAsia="en-US" w:bidi="ar-SA"/>
      </w:rPr>
    </w:lvl>
  </w:abstractNum>
  <w:abstractNum w:abstractNumId="19">
    <w:multiLevelType w:val="hybridMultilevel"/>
    <w:lvl w:ilvl="0">
      <w:start w:val="1"/>
      <w:numFmt w:val="decimal"/>
      <w:lvlText w:val="%1."/>
      <w:lvlJc w:val="left"/>
      <w:pPr>
        <w:ind w:left="113" w:hanging="24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43"/>
      </w:pPr>
      <w:rPr>
        <w:rFonts w:hint="default"/>
        <w:lang w:val="it-IT" w:eastAsia="en-US" w:bidi="ar-SA"/>
      </w:rPr>
    </w:lvl>
    <w:lvl w:ilvl="2">
      <w:start w:val="0"/>
      <w:numFmt w:val="bullet"/>
      <w:lvlText w:val="•"/>
      <w:lvlJc w:val="left"/>
      <w:pPr>
        <w:ind w:left="1114" w:hanging="243"/>
      </w:pPr>
      <w:rPr>
        <w:rFonts w:hint="default"/>
        <w:lang w:val="it-IT" w:eastAsia="en-US" w:bidi="ar-SA"/>
      </w:rPr>
    </w:lvl>
    <w:lvl w:ilvl="3">
      <w:start w:val="0"/>
      <w:numFmt w:val="bullet"/>
      <w:lvlText w:val="•"/>
      <w:lvlJc w:val="left"/>
      <w:pPr>
        <w:ind w:left="1611" w:hanging="243"/>
      </w:pPr>
      <w:rPr>
        <w:rFonts w:hint="default"/>
        <w:lang w:val="it-IT" w:eastAsia="en-US" w:bidi="ar-SA"/>
      </w:rPr>
    </w:lvl>
    <w:lvl w:ilvl="4">
      <w:start w:val="0"/>
      <w:numFmt w:val="bullet"/>
      <w:lvlText w:val="•"/>
      <w:lvlJc w:val="left"/>
      <w:pPr>
        <w:ind w:left="2108" w:hanging="243"/>
      </w:pPr>
      <w:rPr>
        <w:rFonts w:hint="default"/>
        <w:lang w:val="it-IT" w:eastAsia="en-US" w:bidi="ar-SA"/>
      </w:rPr>
    </w:lvl>
    <w:lvl w:ilvl="5">
      <w:start w:val="0"/>
      <w:numFmt w:val="bullet"/>
      <w:lvlText w:val="•"/>
      <w:lvlJc w:val="left"/>
      <w:pPr>
        <w:ind w:left="2605" w:hanging="243"/>
      </w:pPr>
      <w:rPr>
        <w:rFonts w:hint="default"/>
        <w:lang w:val="it-IT" w:eastAsia="en-US" w:bidi="ar-SA"/>
      </w:rPr>
    </w:lvl>
    <w:lvl w:ilvl="6">
      <w:start w:val="0"/>
      <w:numFmt w:val="bullet"/>
      <w:lvlText w:val="•"/>
      <w:lvlJc w:val="left"/>
      <w:pPr>
        <w:ind w:left="3102" w:hanging="243"/>
      </w:pPr>
      <w:rPr>
        <w:rFonts w:hint="default"/>
        <w:lang w:val="it-IT" w:eastAsia="en-US" w:bidi="ar-SA"/>
      </w:rPr>
    </w:lvl>
    <w:lvl w:ilvl="7">
      <w:start w:val="0"/>
      <w:numFmt w:val="bullet"/>
      <w:lvlText w:val="•"/>
      <w:lvlJc w:val="left"/>
      <w:pPr>
        <w:ind w:left="3599" w:hanging="243"/>
      </w:pPr>
      <w:rPr>
        <w:rFonts w:hint="default"/>
        <w:lang w:val="it-IT" w:eastAsia="en-US" w:bidi="ar-SA"/>
      </w:rPr>
    </w:lvl>
    <w:lvl w:ilvl="8">
      <w:start w:val="0"/>
      <w:numFmt w:val="bullet"/>
      <w:lvlText w:val="•"/>
      <w:lvlJc w:val="left"/>
      <w:pPr>
        <w:ind w:left="4096" w:hanging="243"/>
      </w:pPr>
      <w:rPr>
        <w:rFonts w:hint="default"/>
        <w:lang w:val="it-IT" w:eastAsia="en-US" w:bidi="ar-SA"/>
      </w:rPr>
    </w:lvl>
  </w:abstractNum>
  <w:abstractNum w:abstractNumId="18">
    <w:multiLevelType w:val="hybridMultilevel"/>
    <w:lvl w:ilvl="0">
      <w:start w:val="1"/>
      <w:numFmt w:val="decimal"/>
      <w:lvlText w:val="%1."/>
      <w:lvlJc w:val="left"/>
      <w:pPr>
        <w:ind w:left="113" w:hanging="25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51"/>
      </w:pPr>
      <w:rPr>
        <w:rFonts w:hint="default"/>
        <w:lang w:val="it-IT" w:eastAsia="en-US" w:bidi="ar-SA"/>
      </w:rPr>
    </w:lvl>
    <w:lvl w:ilvl="2">
      <w:start w:val="0"/>
      <w:numFmt w:val="bullet"/>
      <w:lvlText w:val="•"/>
      <w:lvlJc w:val="left"/>
      <w:pPr>
        <w:ind w:left="1114" w:hanging="251"/>
      </w:pPr>
      <w:rPr>
        <w:rFonts w:hint="default"/>
        <w:lang w:val="it-IT" w:eastAsia="en-US" w:bidi="ar-SA"/>
      </w:rPr>
    </w:lvl>
    <w:lvl w:ilvl="3">
      <w:start w:val="0"/>
      <w:numFmt w:val="bullet"/>
      <w:lvlText w:val="•"/>
      <w:lvlJc w:val="left"/>
      <w:pPr>
        <w:ind w:left="1611" w:hanging="251"/>
      </w:pPr>
      <w:rPr>
        <w:rFonts w:hint="default"/>
        <w:lang w:val="it-IT" w:eastAsia="en-US" w:bidi="ar-SA"/>
      </w:rPr>
    </w:lvl>
    <w:lvl w:ilvl="4">
      <w:start w:val="0"/>
      <w:numFmt w:val="bullet"/>
      <w:lvlText w:val="•"/>
      <w:lvlJc w:val="left"/>
      <w:pPr>
        <w:ind w:left="2108" w:hanging="251"/>
      </w:pPr>
      <w:rPr>
        <w:rFonts w:hint="default"/>
        <w:lang w:val="it-IT" w:eastAsia="en-US" w:bidi="ar-SA"/>
      </w:rPr>
    </w:lvl>
    <w:lvl w:ilvl="5">
      <w:start w:val="0"/>
      <w:numFmt w:val="bullet"/>
      <w:lvlText w:val="•"/>
      <w:lvlJc w:val="left"/>
      <w:pPr>
        <w:ind w:left="2605" w:hanging="251"/>
      </w:pPr>
      <w:rPr>
        <w:rFonts w:hint="default"/>
        <w:lang w:val="it-IT" w:eastAsia="en-US" w:bidi="ar-SA"/>
      </w:rPr>
    </w:lvl>
    <w:lvl w:ilvl="6">
      <w:start w:val="0"/>
      <w:numFmt w:val="bullet"/>
      <w:lvlText w:val="•"/>
      <w:lvlJc w:val="left"/>
      <w:pPr>
        <w:ind w:left="3102" w:hanging="251"/>
      </w:pPr>
      <w:rPr>
        <w:rFonts w:hint="default"/>
        <w:lang w:val="it-IT" w:eastAsia="en-US" w:bidi="ar-SA"/>
      </w:rPr>
    </w:lvl>
    <w:lvl w:ilvl="7">
      <w:start w:val="0"/>
      <w:numFmt w:val="bullet"/>
      <w:lvlText w:val="•"/>
      <w:lvlJc w:val="left"/>
      <w:pPr>
        <w:ind w:left="3599" w:hanging="251"/>
      </w:pPr>
      <w:rPr>
        <w:rFonts w:hint="default"/>
        <w:lang w:val="it-IT" w:eastAsia="en-US" w:bidi="ar-SA"/>
      </w:rPr>
    </w:lvl>
    <w:lvl w:ilvl="8">
      <w:start w:val="0"/>
      <w:numFmt w:val="bullet"/>
      <w:lvlText w:val="•"/>
      <w:lvlJc w:val="left"/>
      <w:pPr>
        <w:ind w:left="4096" w:hanging="251"/>
      </w:pPr>
      <w:rPr>
        <w:rFonts w:hint="default"/>
        <w:lang w:val="it-IT" w:eastAsia="en-US" w:bidi="ar-SA"/>
      </w:rPr>
    </w:lvl>
  </w:abstractNum>
  <w:abstractNum w:abstractNumId="17">
    <w:multiLevelType w:val="hybridMultilevel"/>
    <w:lvl w:ilvl="0">
      <w:start w:val="1"/>
      <w:numFmt w:val="decimal"/>
      <w:lvlText w:val="%1."/>
      <w:lvlJc w:val="left"/>
      <w:pPr>
        <w:ind w:left="113" w:hanging="25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267"/>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1100" w:hanging="267"/>
      </w:pPr>
      <w:rPr>
        <w:rFonts w:hint="default"/>
        <w:lang w:val="it-IT" w:eastAsia="en-US" w:bidi="ar-SA"/>
      </w:rPr>
    </w:lvl>
    <w:lvl w:ilvl="3">
      <w:start w:val="0"/>
      <w:numFmt w:val="bullet"/>
      <w:lvlText w:val="•"/>
      <w:lvlJc w:val="left"/>
      <w:pPr>
        <w:ind w:left="1591" w:hanging="267"/>
      </w:pPr>
      <w:rPr>
        <w:rFonts w:hint="default"/>
        <w:lang w:val="it-IT" w:eastAsia="en-US" w:bidi="ar-SA"/>
      </w:rPr>
    </w:lvl>
    <w:lvl w:ilvl="4">
      <w:start w:val="0"/>
      <w:numFmt w:val="bullet"/>
      <w:lvlText w:val="•"/>
      <w:lvlJc w:val="left"/>
      <w:pPr>
        <w:ind w:left="2081" w:hanging="267"/>
      </w:pPr>
      <w:rPr>
        <w:rFonts w:hint="default"/>
        <w:lang w:val="it-IT" w:eastAsia="en-US" w:bidi="ar-SA"/>
      </w:rPr>
    </w:lvl>
    <w:lvl w:ilvl="5">
      <w:start w:val="0"/>
      <w:numFmt w:val="bullet"/>
      <w:lvlText w:val="•"/>
      <w:lvlJc w:val="left"/>
      <w:pPr>
        <w:ind w:left="2572" w:hanging="267"/>
      </w:pPr>
      <w:rPr>
        <w:rFonts w:hint="default"/>
        <w:lang w:val="it-IT" w:eastAsia="en-US" w:bidi="ar-SA"/>
      </w:rPr>
    </w:lvl>
    <w:lvl w:ilvl="6">
      <w:start w:val="0"/>
      <w:numFmt w:val="bullet"/>
      <w:lvlText w:val="•"/>
      <w:lvlJc w:val="left"/>
      <w:pPr>
        <w:ind w:left="3062" w:hanging="267"/>
      </w:pPr>
      <w:rPr>
        <w:rFonts w:hint="default"/>
        <w:lang w:val="it-IT" w:eastAsia="en-US" w:bidi="ar-SA"/>
      </w:rPr>
    </w:lvl>
    <w:lvl w:ilvl="7">
      <w:start w:val="0"/>
      <w:numFmt w:val="bullet"/>
      <w:lvlText w:val="•"/>
      <w:lvlJc w:val="left"/>
      <w:pPr>
        <w:ind w:left="3552" w:hanging="267"/>
      </w:pPr>
      <w:rPr>
        <w:rFonts w:hint="default"/>
        <w:lang w:val="it-IT" w:eastAsia="en-US" w:bidi="ar-SA"/>
      </w:rPr>
    </w:lvl>
    <w:lvl w:ilvl="8">
      <w:start w:val="0"/>
      <w:numFmt w:val="bullet"/>
      <w:lvlText w:val="•"/>
      <w:lvlJc w:val="left"/>
      <w:pPr>
        <w:ind w:left="4043" w:hanging="267"/>
      </w:pPr>
      <w:rPr>
        <w:rFonts w:hint="default"/>
        <w:lang w:val="it-IT" w:eastAsia="en-US" w:bidi="ar-SA"/>
      </w:rPr>
    </w:lvl>
  </w:abstractNum>
  <w:abstractNum w:abstractNumId="16">
    <w:multiLevelType w:val="hybridMultilevel"/>
    <w:lvl w:ilvl="0">
      <w:start w:val="1"/>
      <w:numFmt w:val="decimal"/>
      <w:lvlText w:val="%1."/>
      <w:lvlJc w:val="left"/>
      <w:pPr>
        <w:ind w:left="113" w:hanging="215"/>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15"/>
      </w:pPr>
      <w:rPr>
        <w:rFonts w:hint="default"/>
        <w:lang w:val="it-IT" w:eastAsia="en-US" w:bidi="ar-SA"/>
      </w:rPr>
    </w:lvl>
    <w:lvl w:ilvl="2">
      <w:start w:val="0"/>
      <w:numFmt w:val="bullet"/>
      <w:lvlText w:val="•"/>
      <w:lvlJc w:val="left"/>
      <w:pPr>
        <w:ind w:left="1114" w:hanging="215"/>
      </w:pPr>
      <w:rPr>
        <w:rFonts w:hint="default"/>
        <w:lang w:val="it-IT" w:eastAsia="en-US" w:bidi="ar-SA"/>
      </w:rPr>
    </w:lvl>
    <w:lvl w:ilvl="3">
      <w:start w:val="0"/>
      <w:numFmt w:val="bullet"/>
      <w:lvlText w:val="•"/>
      <w:lvlJc w:val="left"/>
      <w:pPr>
        <w:ind w:left="1611" w:hanging="215"/>
      </w:pPr>
      <w:rPr>
        <w:rFonts w:hint="default"/>
        <w:lang w:val="it-IT" w:eastAsia="en-US" w:bidi="ar-SA"/>
      </w:rPr>
    </w:lvl>
    <w:lvl w:ilvl="4">
      <w:start w:val="0"/>
      <w:numFmt w:val="bullet"/>
      <w:lvlText w:val="•"/>
      <w:lvlJc w:val="left"/>
      <w:pPr>
        <w:ind w:left="2108" w:hanging="215"/>
      </w:pPr>
      <w:rPr>
        <w:rFonts w:hint="default"/>
        <w:lang w:val="it-IT" w:eastAsia="en-US" w:bidi="ar-SA"/>
      </w:rPr>
    </w:lvl>
    <w:lvl w:ilvl="5">
      <w:start w:val="0"/>
      <w:numFmt w:val="bullet"/>
      <w:lvlText w:val="•"/>
      <w:lvlJc w:val="left"/>
      <w:pPr>
        <w:ind w:left="2605" w:hanging="215"/>
      </w:pPr>
      <w:rPr>
        <w:rFonts w:hint="default"/>
        <w:lang w:val="it-IT" w:eastAsia="en-US" w:bidi="ar-SA"/>
      </w:rPr>
    </w:lvl>
    <w:lvl w:ilvl="6">
      <w:start w:val="0"/>
      <w:numFmt w:val="bullet"/>
      <w:lvlText w:val="•"/>
      <w:lvlJc w:val="left"/>
      <w:pPr>
        <w:ind w:left="3102" w:hanging="215"/>
      </w:pPr>
      <w:rPr>
        <w:rFonts w:hint="default"/>
        <w:lang w:val="it-IT" w:eastAsia="en-US" w:bidi="ar-SA"/>
      </w:rPr>
    </w:lvl>
    <w:lvl w:ilvl="7">
      <w:start w:val="0"/>
      <w:numFmt w:val="bullet"/>
      <w:lvlText w:val="•"/>
      <w:lvlJc w:val="left"/>
      <w:pPr>
        <w:ind w:left="3599" w:hanging="215"/>
      </w:pPr>
      <w:rPr>
        <w:rFonts w:hint="default"/>
        <w:lang w:val="it-IT" w:eastAsia="en-US" w:bidi="ar-SA"/>
      </w:rPr>
    </w:lvl>
    <w:lvl w:ilvl="8">
      <w:start w:val="0"/>
      <w:numFmt w:val="bullet"/>
      <w:lvlText w:val="•"/>
      <w:lvlJc w:val="left"/>
      <w:pPr>
        <w:ind w:left="4096" w:hanging="215"/>
      </w:pPr>
      <w:rPr>
        <w:rFonts w:hint="default"/>
        <w:lang w:val="it-IT" w:eastAsia="en-US" w:bidi="ar-SA"/>
      </w:rPr>
    </w:lvl>
  </w:abstractNum>
  <w:abstractNum w:abstractNumId="15">
    <w:multiLevelType w:val="hybridMultilevel"/>
    <w:lvl w:ilvl="0">
      <w:start w:val="1"/>
      <w:numFmt w:val="decimal"/>
      <w:lvlText w:val="%1."/>
      <w:lvlJc w:val="left"/>
      <w:pPr>
        <w:ind w:left="113" w:hanging="219"/>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19"/>
      </w:pPr>
      <w:rPr>
        <w:rFonts w:hint="default"/>
        <w:lang w:val="it-IT" w:eastAsia="en-US" w:bidi="ar-SA"/>
      </w:rPr>
    </w:lvl>
    <w:lvl w:ilvl="2">
      <w:start w:val="0"/>
      <w:numFmt w:val="bullet"/>
      <w:lvlText w:val="•"/>
      <w:lvlJc w:val="left"/>
      <w:pPr>
        <w:ind w:left="1114" w:hanging="219"/>
      </w:pPr>
      <w:rPr>
        <w:rFonts w:hint="default"/>
        <w:lang w:val="it-IT" w:eastAsia="en-US" w:bidi="ar-SA"/>
      </w:rPr>
    </w:lvl>
    <w:lvl w:ilvl="3">
      <w:start w:val="0"/>
      <w:numFmt w:val="bullet"/>
      <w:lvlText w:val="•"/>
      <w:lvlJc w:val="left"/>
      <w:pPr>
        <w:ind w:left="1611" w:hanging="219"/>
      </w:pPr>
      <w:rPr>
        <w:rFonts w:hint="default"/>
        <w:lang w:val="it-IT" w:eastAsia="en-US" w:bidi="ar-SA"/>
      </w:rPr>
    </w:lvl>
    <w:lvl w:ilvl="4">
      <w:start w:val="0"/>
      <w:numFmt w:val="bullet"/>
      <w:lvlText w:val="•"/>
      <w:lvlJc w:val="left"/>
      <w:pPr>
        <w:ind w:left="2108" w:hanging="219"/>
      </w:pPr>
      <w:rPr>
        <w:rFonts w:hint="default"/>
        <w:lang w:val="it-IT" w:eastAsia="en-US" w:bidi="ar-SA"/>
      </w:rPr>
    </w:lvl>
    <w:lvl w:ilvl="5">
      <w:start w:val="0"/>
      <w:numFmt w:val="bullet"/>
      <w:lvlText w:val="•"/>
      <w:lvlJc w:val="left"/>
      <w:pPr>
        <w:ind w:left="2605" w:hanging="219"/>
      </w:pPr>
      <w:rPr>
        <w:rFonts w:hint="default"/>
        <w:lang w:val="it-IT" w:eastAsia="en-US" w:bidi="ar-SA"/>
      </w:rPr>
    </w:lvl>
    <w:lvl w:ilvl="6">
      <w:start w:val="0"/>
      <w:numFmt w:val="bullet"/>
      <w:lvlText w:val="•"/>
      <w:lvlJc w:val="left"/>
      <w:pPr>
        <w:ind w:left="3102" w:hanging="219"/>
      </w:pPr>
      <w:rPr>
        <w:rFonts w:hint="default"/>
        <w:lang w:val="it-IT" w:eastAsia="en-US" w:bidi="ar-SA"/>
      </w:rPr>
    </w:lvl>
    <w:lvl w:ilvl="7">
      <w:start w:val="0"/>
      <w:numFmt w:val="bullet"/>
      <w:lvlText w:val="•"/>
      <w:lvlJc w:val="left"/>
      <w:pPr>
        <w:ind w:left="3599" w:hanging="219"/>
      </w:pPr>
      <w:rPr>
        <w:rFonts w:hint="default"/>
        <w:lang w:val="it-IT" w:eastAsia="en-US" w:bidi="ar-SA"/>
      </w:rPr>
    </w:lvl>
    <w:lvl w:ilvl="8">
      <w:start w:val="0"/>
      <w:numFmt w:val="bullet"/>
      <w:lvlText w:val="•"/>
      <w:lvlJc w:val="left"/>
      <w:pPr>
        <w:ind w:left="4096" w:hanging="219"/>
      </w:pPr>
      <w:rPr>
        <w:rFonts w:hint="default"/>
        <w:lang w:val="it-IT" w:eastAsia="en-US" w:bidi="ar-SA"/>
      </w:rPr>
    </w:lvl>
  </w:abstractNum>
  <w:abstractNum w:abstractNumId="14">
    <w:multiLevelType w:val="hybridMultilevel"/>
    <w:lvl w:ilvl="0">
      <w:start w:val="1"/>
      <w:numFmt w:val="decimal"/>
      <w:lvlText w:val="%1."/>
      <w:lvlJc w:val="left"/>
      <w:pPr>
        <w:ind w:left="113" w:hanging="218"/>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8"/>
      </w:pPr>
      <w:rPr>
        <w:rFonts w:hint="default"/>
        <w:lang w:val="it-IT" w:eastAsia="en-US" w:bidi="ar-SA"/>
      </w:rPr>
    </w:lvl>
    <w:lvl w:ilvl="2">
      <w:start w:val="0"/>
      <w:numFmt w:val="bullet"/>
      <w:lvlText w:val="•"/>
      <w:lvlJc w:val="left"/>
      <w:pPr>
        <w:ind w:left="1100" w:hanging="218"/>
      </w:pPr>
      <w:rPr>
        <w:rFonts w:hint="default"/>
        <w:lang w:val="it-IT" w:eastAsia="en-US" w:bidi="ar-SA"/>
      </w:rPr>
    </w:lvl>
    <w:lvl w:ilvl="3">
      <w:start w:val="0"/>
      <w:numFmt w:val="bullet"/>
      <w:lvlText w:val="•"/>
      <w:lvlJc w:val="left"/>
      <w:pPr>
        <w:ind w:left="1591" w:hanging="218"/>
      </w:pPr>
      <w:rPr>
        <w:rFonts w:hint="default"/>
        <w:lang w:val="it-IT" w:eastAsia="en-US" w:bidi="ar-SA"/>
      </w:rPr>
    </w:lvl>
    <w:lvl w:ilvl="4">
      <w:start w:val="0"/>
      <w:numFmt w:val="bullet"/>
      <w:lvlText w:val="•"/>
      <w:lvlJc w:val="left"/>
      <w:pPr>
        <w:ind w:left="2081" w:hanging="218"/>
      </w:pPr>
      <w:rPr>
        <w:rFonts w:hint="default"/>
        <w:lang w:val="it-IT" w:eastAsia="en-US" w:bidi="ar-SA"/>
      </w:rPr>
    </w:lvl>
    <w:lvl w:ilvl="5">
      <w:start w:val="0"/>
      <w:numFmt w:val="bullet"/>
      <w:lvlText w:val="•"/>
      <w:lvlJc w:val="left"/>
      <w:pPr>
        <w:ind w:left="2572" w:hanging="218"/>
      </w:pPr>
      <w:rPr>
        <w:rFonts w:hint="default"/>
        <w:lang w:val="it-IT" w:eastAsia="en-US" w:bidi="ar-SA"/>
      </w:rPr>
    </w:lvl>
    <w:lvl w:ilvl="6">
      <w:start w:val="0"/>
      <w:numFmt w:val="bullet"/>
      <w:lvlText w:val="•"/>
      <w:lvlJc w:val="left"/>
      <w:pPr>
        <w:ind w:left="3062" w:hanging="218"/>
      </w:pPr>
      <w:rPr>
        <w:rFonts w:hint="default"/>
        <w:lang w:val="it-IT" w:eastAsia="en-US" w:bidi="ar-SA"/>
      </w:rPr>
    </w:lvl>
    <w:lvl w:ilvl="7">
      <w:start w:val="0"/>
      <w:numFmt w:val="bullet"/>
      <w:lvlText w:val="•"/>
      <w:lvlJc w:val="left"/>
      <w:pPr>
        <w:ind w:left="3553" w:hanging="218"/>
      </w:pPr>
      <w:rPr>
        <w:rFonts w:hint="default"/>
        <w:lang w:val="it-IT" w:eastAsia="en-US" w:bidi="ar-SA"/>
      </w:rPr>
    </w:lvl>
    <w:lvl w:ilvl="8">
      <w:start w:val="0"/>
      <w:numFmt w:val="bullet"/>
      <w:lvlText w:val="•"/>
      <w:lvlJc w:val="left"/>
      <w:pPr>
        <w:ind w:left="4043" w:hanging="218"/>
      </w:pPr>
      <w:rPr>
        <w:rFonts w:hint="default"/>
        <w:lang w:val="it-IT" w:eastAsia="en-US" w:bidi="ar-SA"/>
      </w:rPr>
    </w:lvl>
  </w:abstractNum>
  <w:abstractNum w:abstractNumId="13">
    <w:multiLevelType w:val="hybridMultilevel"/>
    <w:lvl w:ilvl="0">
      <w:start w:val="1"/>
      <w:numFmt w:val="lowerLetter"/>
      <w:lvlText w:val="%1."/>
      <w:lvlJc w:val="left"/>
      <w:pPr>
        <w:ind w:left="113" w:hanging="288"/>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88"/>
      </w:pPr>
      <w:rPr>
        <w:rFonts w:hint="default"/>
        <w:lang w:val="it-IT" w:eastAsia="en-US" w:bidi="ar-SA"/>
      </w:rPr>
    </w:lvl>
    <w:lvl w:ilvl="2">
      <w:start w:val="0"/>
      <w:numFmt w:val="bullet"/>
      <w:lvlText w:val="•"/>
      <w:lvlJc w:val="left"/>
      <w:pPr>
        <w:ind w:left="1114" w:hanging="288"/>
      </w:pPr>
      <w:rPr>
        <w:rFonts w:hint="default"/>
        <w:lang w:val="it-IT" w:eastAsia="en-US" w:bidi="ar-SA"/>
      </w:rPr>
    </w:lvl>
    <w:lvl w:ilvl="3">
      <w:start w:val="0"/>
      <w:numFmt w:val="bullet"/>
      <w:lvlText w:val="•"/>
      <w:lvlJc w:val="left"/>
      <w:pPr>
        <w:ind w:left="1611" w:hanging="288"/>
      </w:pPr>
      <w:rPr>
        <w:rFonts w:hint="default"/>
        <w:lang w:val="it-IT" w:eastAsia="en-US" w:bidi="ar-SA"/>
      </w:rPr>
    </w:lvl>
    <w:lvl w:ilvl="4">
      <w:start w:val="0"/>
      <w:numFmt w:val="bullet"/>
      <w:lvlText w:val="•"/>
      <w:lvlJc w:val="left"/>
      <w:pPr>
        <w:ind w:left="2108" w:hanging="288"/>
      </w:pPr>
      <w:rPr>
        <w:rFonts w:hint="default"/>
        <w:lang w:val="it-IT" w:eastAsia="en-US" w:bidi="ar-SA"/>
      </w:rPr>
    </w:lvl>
    <w:lvl w:ilvl="5">
      <w:start w:val="0"/>
      <w:numFmt w:val="bullet"/>
      <w:lvlText w:val="•"/>
      <w:lvlJc w:val="left"/>
      <w:pPr>
        <w:ind w:left="2605" w:hanging="288"/>
      </w:pPr>
      <w:rPr>
        <w:rFonts w:hint="default"/>
        <w:lang w:val="it-IT" w:eastAsia="en-US" w:bidi="ar-SA"/>
      </w:rPr>
    </w:lvl>
    <w:lvl w:ilvl="6">
      <w:start w:val="0"/>
      <w:numFmt w:val="bullet"/>
      <w:lvlText w:val="•"/>
      <w:lvlJc w:val="left"/>
      <w:pPr>
        <w:ind w:left="3102" w:hanging="288"/>
      </w:pPr>
      <w:rPr>
        <w:rFonts w:hint="default"/>
        <w:lang w:val="it-IT" w:eastAsia="en-US" w:bidi="ar-SA"/>
      </w:rPr>
    </w:lvl>
    <w:lvl w:ilvl="7">
      <w:start w:val="0"/>
      <w:numFmt w:val="bullet"/>
      <w:lvlText w:val="•"/>
      <w:lvlJc w:val="left"/>
      <w:pPr>
        <w:ind w:left="3599" w:hanging="288"/>
      </w:pPr>
      <w:rPr>
        <w:rFonts w:hint="default"/>
        <w:lang w:val="it-IT" w:eastAsia="en-US" w:bidi="ar-SA"/>
      </w:rPr>
    </w:lvl>
    <w:lvl w:ilvl="8">
      <w:start w:val="0"/>
      <w:numFmt w:val="bullet"/>
      <w:lvlText w:val="•"/>
      <w:lvlJc w:val="left"/>
      <w:pPr>
        <w:ind w:left="4096" w:hanging="288"/>
      </w:pPr>
      <w:rPr>
        <w:rFonts w:hint="default"/>
        <w:lang w:val="it-IT" w:eastAsia="en-US" w:bidi="ar-SA"/>
      </w:rPr>
    </w:lvl>
  </w:abstractNum>
  <w:abstractNum w:abstractNumId="12">
    <w:multiLevelType w:val="hybridMultilevel"/>
    <w:lvl w:ilvl="0">
      <w:start w:val="1"/>
      <w:numFmt w:val="decimal"/>
      <w:lvlText w:val="%1."/>
      <w:lvlJc w:val="left"/>
      <w:pPr>
        <w:ind w:left="113" w:hanging="211"/>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758" w:hanging="218"/>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666" w:hanging="218"/>
      </w:pPr>
      <w:rPr>
        <w:rFonts w:hint="default"/>
        <w:lang w:val="it-IT" w:eastAsia="en-US" w:bidi="ar-SA"/>
      </w:rPr>
    </w:lvl>
    <w:lvl w:ilvl="3">
      <w:start w:val="0"/>
      <w:numFmt w:val="bullet"/>
      <w:lvlText w:val="•"/>
      <w:lvlJc w:val="left"/>
      <w:pPr>
        <w:ind w:left="572" w:hanging="218"/>
      </w:pPr>
      <w:rPr>
        <w:rFonts w:hint="default"/>
        <w:lang w:val="it-IT" w:eastAsia="en-US" w:bidi="ar-SA"/>
      </w:rPr>
    </w:lvl>
    <w:lvl w:ilvl="4">
      <w:start w:val="0"/>
      <w:numFmt w:val="bullet"/>
      <w:lvlText w:val="•"/>
      <w:lvlJc w:val="left"/>
      <w:pPr>
        <w:ind w:left="478" w:hanging="218"/>
      </w:pPr>
      <w:rPr>
        <w:rFonts w:hint="default"/>
        <w:lang w:val="it-IT" w:eastAsia="en-US" w:bidi="ar-SA"/>
      </w:rPr>
    </w:lvl>
    <w:lvl w:ilvl="5">
      <w:start w:val="0"/>
      <w:numFmt w:val="bullet"/>
      <w:lvlText w:val="•"/>
      <w:lvlJc w:val="left"/>
      <w:pPr>
        <w:ind w:left="384" w:hanging="218"/>
      </w:pPr>
      <w:rPr>
        <w:rFonts w:hint="default"/>
        <w:lang w:val="it-IT" w:eastAsia="en-US" w:bidi="ar-SA"/>
      </w:rPr>
    </w:lvl>
    <w:lvl w:ilvl="6">
      <w:start w:val="0"/>
      <w:numFmt w:val="bullet"/>
      <w:lvlText w:val="•"/>
      <w:lvlJc w:val="left"/>
      <w:pPr>
        <w:ind w:left="290" w:hanging="218"/>
      </w:pPr>
      <w:rPr>
        <w:rFonts w:hint="default"/>
        <w:lang w:val="it-IT" w:eastAsia="en-US" w:bidi="ar-SA"/>
      </w:rPr>
    </w:lvl>
    <w:lvl w:ilvl="7">
      <w:start w:val="0"/>
      <w:numFmt w:val="bullet"/>
      <w:lvlText w:val="•"/>
      <w:lvlJc w:val="left"/>
      <w:pPr>
        <w:ind w:left="196" w:hanging="218"/>
      </w:pPr>
      <w:rPr>
        <w:rFonts w:hint="default"/>
        <w:lang w:val="it-IT" w:eastAsia="en-US" w:bidi="ar-SA"/>
      </w:rPr>
    </w:lvl>
    <w:lvl w:ilvl="8">
      <w:start w:val="0"/>
      <w:numFmt w:val="bullet"/>
      <w:lvlText w:val="•"/>
      <w:lvlJc w:val="left"/>
      <w:pPr>
        <w:ind w:left="103" w:hanging="218"/>
      </w:pPr>
      <w:rPr>
        <w:rFonts w:hint="default"/>
        <w:lang w:val="it-IT" w:eastAsia="en-US" w:bidi="ar-SA"/>
      </w:rPr>
    </w:lvl>
  </w:abstractNum>
  <w:abstractNum w:abstractNumId="11">
    <w:multiLevelType w:val="hybridMultilevel"/>
    <w:lvl w:ilvl="0">
      <w:start w:val="1"/>
      <w:numFmt w:val="decimal"/>
      <w:lvlText w:val="%1."/>
      <w:lvlJc w:val="left"/>
      <w:pPr>
        <w:ind w:left="113" w:hanging="216"/>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6"/>
      </w:pPr>
      <w:rPr>
        <w:rFonts w:hint="default"/>
        <w:lang w:val="it-IT" w:eastAsia="en-US" w:bidi="ar-SA"/>
      </w:rPr>
    </w:lvl>
    <w:lvl w:ilvl="2">
      <w:start w:val="0"/>
      <w:numFmt w:val="bullet"/>
      <w:lvlText w:val="•"/>
      <w:lvlJc w:val="left"/>
      <w:pPr>
        <w:ind w:left="1100" w:hanging="216"/>
      </w:pPr>
      <w:rPr>
        <w:rFonts w:hint="default"/>
        <w:lang w:val="it-IT" w:eastAsia="en-US" w:bidi="ar-SA"/>
      </w:rPr>
    </w:lvl>
    <w:lvl w:ilvl="3">
      <w:start w:val="0"/>
      <w:numFmt w:val="bullet"/>
      <w:lvlText w:val="•"/>
      <w:lvlJc w:val="left"/>
      <w:pPr>
        <w:ind w:left="1591" w:hanging="216"/>
      </w:pPr>
      <w:rPr>
        <w:rFonts w:hint="default"/>
        <w:lang w:val="it-IT" w:eastAsia="en-US" w:bidi="ar-SA"/>
      </w:rPr>
    </w:lvl>
    <w:lvl w:ilvl="4">
      <w:start w:val="0"/>
      <w:numFmt w:val="bullet"/>
      <w:lvlText w:val="•"/>
      <w:lvlJc w:val="left"/>
      <w:pPr>
        <w:ind w:left="2081" w:hanging="216"/>
      </w:pPr>
      <w:rPr>
        <w:rFonts w:hint="default"/>
        <w:lang w:val="it-IT" w:eastAsia="en-US" w:bidi="ar-SA"/>
      </w:rPr>
    </w:lvl>
    <w:lvl w:ilvl="5">
      <w:start w:val="0"/>
      <w:numFmt w:val="bullet"/>
      <w:lvlText w:val="•"/>
      <w:lvlJc w:val="left"/>
      <w:pPr>
        <w:ind w:left="2572" w:hanging="216"/>
      </w:pPr>
      <w:rPr>
        <w:rFonts w:hint="default"/>
        <w:lang w:val="it-IT" w:eastAsia="en-US" w:bidi="ar-SA"/>
      </w:rPr>
    </w:lvl>
    <w:lvl w:ilvl="6">
      <w:start w:val="0"/>
      <w:numFmt w:val="bullet"/>
      <w:lvlText w:val="•"/>
      <w:lvlJc w:val="left"/>
      <w:pPr>
        <w:ind w:left="3062" w:hanging="216"/>
      </w:pPr>
      <w:rPr>
        <w:rFonts w:hint="default"/>
        <w:lang w:val="it-IT" w:eastAsia="en-US" w:bidi="ar-SA"/>
      </w:rPr>
    </w:lvl>
    <w:lvl w:ilvl="7">
      <w:start w:val="0"/>
      <w:numFmt w:val="bullet"/>
      <w:lvlText w:val="•"/>
      <w:lvlJc w:val="left"/>
      <w:pPr>
        <w:ind w:left="3553" w:hanging="216"/>
      </w:pPr>
      <w:rPr>
        <w:rFonts w:hint="default"/>
        <w:lang w:val="it-IT" w:eastAsia="en-US" w:bidi="ar-SA"/>
      </w:rPr>
    </w:lvl>
    <w:lvl w:ilvl="8">
      <w:start w:val="0"/>
      <w:numFmt w:val="bullet"/>
      <w:lvlText w:val="•"/>
      <w:lvlJc w:val="left"/>
      <w:pPr>
        <w:ind w:left="4043" w:hanging="216"/>
      </w:pPr>
      <w:rPr>
        <w:rFonts w:hint="default"/>
        <w:lang w:val="it-IT" w:eastAsia="en-US" w:bidi="ar-SA"/>
      </w:rPr>
    </w:lvl>
  </w:abstractNum>
  <w:abstractNum w:abstractNumId="10">
    <w:multiLevelType w:val="hybridMultilevel"/>
    <w:lvl w:ilvl="0">
      <w:start w:val="1"/>
      <w:numFmt w:val="decimal"/>
      <w:lvlText w:val="%1."/>
      <w:lvlJc w:val="left"/>
      <w:pPr>
        <w:ind w:left="113" w:hanging="214"/>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14"/>
      </w:pPr>
      <w:rPr>
        <w:rFonts w:hint="default"/>
        <w:lang w:val="it-IT" w:eastAsia="en-US" w:bidi="ar-SA"/>
      </w:rPr>
    </w:lvl>
    <w:lvl w:ilvl="2">
      <w:start w:val="0"/>
      <w:numFmt w:val="bullet"/>
      <w:lvlText w:val="•"/>
      <w:lvlJc w:val="left"/>
      <w:pPr>
        <w:ind w:left="1114" w:hanging="214"/>
      </w:pPr>
      <w:rPr>
        <w:rFonts w:hint="default"/>
        <w:lang w:val="it-IT" w:eastAsia="en-US" w:bidi="ar-SA"/>
      </w:rPr>
    </w:lvl>
    <w:lvl w:ilvl="3">
      <w:start w:val="0"/>
      <w:numFmt w:val="bullet"/>
      <w:lvlText w:val="•"/>
      <w:lvlJc w:val="left"/>
      <w:pPr>
        <w:ind w:left="1611" w:hanging="214"/>
      </w:pPr>
      <w:rPr>
        <w:rFonts w:hint="default"/>
        <w:lang w:val="it-IT" w:eastAsia="en-US" w:bidi="ar-SA"/>
      </w:rPr>
    </w:lvl>
    <w:lvl w:ilvl="4">
      <w:start w:val="0"/>
      <w:numFmt w:val="bullet"/>
      <w:lvlText w:val="•"/>
      <w:lvlJc w:val="left"/>
      <w:pPr>
        <w:ind w:left="2108" w:hanging="214"/>
      </w:pPr>
      <w:rPr>
        <w:rFonts w:hint="default"/>
        <w:lang w:val="it-IT" w:eastAsia="en-US" w:bidi="ar-SA"/>
      </w:rPr>
    </w:lvl>
    <w:lvl w:ilvl="5">
      <w:start w:val="0"/>
      <w:numFmt w:val="bullet"/>
      <w:lvlText w:val="•"/>
      <w:lvlJc w:val="left"/>
      <w:pPr>
        <w:ind w:left="2605" w:hanging="214"/>
      </w:pPr>
      <w:rPr>
        <w:rFonts w:hint="default"/>
        <w:lang w:val="it-IT" w:eastAsia="en-US" w:bidi="ar-SA"/>
      </w:rPr>
    </w:lvl>
    <w:lvl w:ilvl="6">
      <w:start w:val="0"/>
      <w:numFmt w:val="bullet"/>
      <w:lvlText w:val="•"/>
      <w:lvlJc w:val="left"/>
      <w:pPr>
        <w:ind w:left="3102" w:hanging="214"/>
      </w:pPr>
      <w:rPr>
        <w:rFonts w:hint="default"/>
        <w:lang w:val="it-IT" w:eastAsia="en-US" w:bidi="ar-SA"/>
      </w:rPr>
    </w:lvl>
    <w:lvl w:ilvl="7">
      <w:start w:val="0"/>
      <w:numFmt w:val="bullet"/>
      <w:lvlText w:val="•"/>
      <w:lvlJc w:val="left"/>
      <w:pPr>
        <w:ind w:left="3599" w:hanging="214"/>
      </w:pPr>
      <w:rPr>
        <w:rFonts w:hint="default"/>
        <w:lang w:val="it-IT" w:eastAsia="en-US" w:bidi="ar-SA"/>
      </w:rPr>
    </w:lvl>
    <w:lvl w:ilvl="8">
      <w:start w:val="0"/>
      <w:numFmt w:val="bullet"/>
      <w:lvlText w:val="•"/>
      <w:lvlJc w:val="left"/>
      <w:pPr>
        <w:ind w:left="4096" w:hanging="214"/>
      </w:pPr>
      <w:rPr>
        <w:rFonts w:hint="default"/>
        <w:lang w:val="it-IT" w:eastAsia="en-US" w:bidi="ar-SA"/>
      </w:rPr>
    </w:lvl>
  </w:abstractNum>
  <w:abstractNum w:abstractNumId="9">
    <w:multiLevelType w:val="hybridMultilevel"/>
    <w:lvl w:ilvl="0">
      <w:start w:val="1"/>
      <w:numFmt w:val="decimal"/>
      <w:lvlText w:val="%1."/>
      <w:lvlJc w:val="left"/>
      <w:pPr>
        <w:ind w:left="113" w:hanging="236"/>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36"/>
      </w:pPr>
      <w:rPr>
        <w:rFonts w:hint="default"/>
        <w:lang w:val="it-IT" w:eastAsia="en-US" w:bidi="ar-SA"/>
      </w:rPr>
    </w:lvl>
    <w:lvl w:ilvl="2">
      <w:start w:val="0"/>
      <w:numFmt w:val="bullet"/>
      <w:lvlText w:val="•"/>
      <w:lvlJc w:val="left"/>
      <w:pPr>
        <w:ind w:left="1114" w:hanging="236"/>
      </w:pPr>
      <w:rPr>
        <w:rFonts w:hint="default"/>
        <w:lang w:val="it-IT" w:eastAsia="en-US" w:bidi="ar-SA"/>
      </w:rPr>
    </w:lvl>
    <w:lvl w:ilvl="3">
      <w:start w:val="0"/>
      <w:numFmt w:val="bullet"/>
      <w:lvlText w:val="•"/>
      <w:lvlJc w:val="left"/>
      <w:pPr>
        <w:ind w:left="1611" w:hanging="236"/>
      </w:pPr>
      <w:rPr>
        <w:rFonts w:hint="default"/>
        <w:lang w:val="it-IT" w:eastAsia="en-US" w:bidi="ar-SA"/>
      </w:rPr>
    </w:lvl>
    <w:lvl w:ilvl="4">
      <w:start w:val="0"/>
      <w:numFmt w:val="bullet"/>
      <w:lvlText w:val="•"/>
      <w:lvlJc w:val="left"/>
      <w:pPr>
        <w:ind w:left="2108" w:hanging="236"/>
      </w:pPr>
      <w:rPr>
        <w:rFonts w:hint="default"/>
        <w:lang w:val="it-IT" w:eastAsia="en-US" w:bidi="ar-SA"/>
      </w:rPr>
    </w:lvl>
    <w:lvl w:ilvl="5">
      <w:start w:val="0"/>
      <w:numFmt w:val="bullet"/>
      <w:lvlText w:val="•"/>
      <w:lvlJc w:val="left"/>
      <w:pPr>
        <w:ind w:left="2605" w:hanging="236"/>
      </w:pPr>
      <w:rPr>
        <w:rFonts w:hint="default"/>
        <w:lang w:val="it-IT" w:eastAsia="en-US" w:bidi="ar-SA"/>
      </w:rPr>
    </w:lvl>
    <w:lvl w:ilvl="6">
      <w:start w:val="0"/>
      <w:numFmt w:val="bullet"/>
      <w:lvlText w:val="•"/>
      <w:lvlJc w:val="left"/>
      <w:pPr>
        <w:ind w:left="3102" w:hanging="236"/>
      </w:pPr>
      <w:rPr>
        <w:rFonts w:hint="default"/>
        <w:lang w:val="it-IT" w:eastAsia="en-US" w:bidi="ar-SA"/>
      </w:rPr>
    </w:lvl>
    <w:lvl w:ilvl="7">
      <w:start w:val="0"/>
      <w:numFmt w:val="bullet"/>
      <w:lvlText w:val="•"/>
      <w:lvlJc w:val="left"/>
      <w:pPr>
        <w:ind w:left="3599" w:hanging="236"/>
      </w:pPr>
      <w:rPr>
        <w:rFonts w:hint="default"/>
        <w:lang w:val="it-IT" w:eastAsia="en-US" w:bidi="ar-SA"/>
      </w:rPr>
    </w:lvl>
    <w:lvl w:ilvl="8">
      <w:start w:val="0"/>
      <w:numFmt w:val="bullet"/>
      <w:lvlText w:val="•"/>
      <w:lvlJc w:val="left"/>
      <w:pPr>
        <w:ind w:left="4096" w:hanging="236"/>
      </w:pPr>
      <w:rPr>
        <w:rFonts w:hint="default"/>
        <w:lang w:val="it-IT" w:eastAsia="en-US" w:bidi="ar-SA"/>
      </w:rPr>
    </w:lvl>
  </w:abstractNum>
  <w:abstractNum w:abstractNumId="8">
    <w:multiLevelType w:val="hybridMultilevel"/>
    <w:lvl w:ilvl="0">
      <w:start w:val="1"/>
      <w:numFmt w:val="lowerLetter"/>
      <w:lvlText w:val="%1)"/>
      <w:lvlJc w:val="left"/>
      <w:pPr>
        <w:ind w:left="113" w:hanging="240"/>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1">
      <w:start w:val="0"/>
      <w:numFmt w:val="bullet"/>
      <w:lvlText w:val="•"/>
      <w:lvlJc w:val="left"/>
      <w:pPr>
        <w:ind w:left="610" w:hanging="240"/>
      </w:pPr>
      <w:rPr>
        <w:rFonts w:hint="default"/>
        <w:lang w:val="it-IT" w:eastAsia="en-US" w:bidi="ar-SA"/>
      </w:rPr>
    </w:lvl>
    <w:lvl w:ilvl="2">
      <w:start w:val="0"/>
      <w:numFmt w:val="bullet"/>
      <w:lvlText w:val="•"/>
      <w:lvlJc w:val="left"/>
      <w:pPr>
        <w:ind w:left="1100" w:hanging="240"/>
      </w:pPr>
      <w:rPr>
        <w:rFonts w:hint="default"/>
        <w:lang w:val="it-IT" w:eastAsia="en-US" w:bidi="ar-SA"/>
      </w:rPr>
    </w:lvl>
    <w:lvl w:ilvl="3">
      <w:start w:val="0"/>
      <w:numFmt w:val="bullet"/>
      <w:lvlText w:val="•"/>
      <w:lvlJc w:val="left"/>
      <w:pPr>
        <w:ind w:left="1591" w:hanging="240"/>
      </w:pPr>
      <w:rPr>
        <w:rFonts w:hint="default"/>
        <w:lang w:val="it-IT" w:eastAsia="en-US" w:bidi="ar-SA"/>
      </w:rPr>
    </w:lvl>
    <w:lvl w:ilvl="4">
      <w:start w:val="0"/>
      <w:numFmt w:val="bullet"/>
      <w:lvlText w:val="•"/>
      <w:lvlJc w:val="left"/>
      <w:pPr>
        <w:ind w:left="2081" w:hanging="240"/>
      </w:pPr>
      <w:rPr>
        <w:rFonts w:hint="default"/>
        <w:lang w:val="it-IT" w:eastAsia="en-US" w:bidi="ar-SA"/>
      </w:rPr>
    </w:lvl>
    <w:lvl w:ilvl="5">
      <w:start w:val="0"/>
      <w:numFmt w:val="bullet"/>
      <w:lvlText w:val="•"/>
      <w:lvlJc w:val="left"/>
      <w:pPr>
        <w:ind w:left="2572" w:hanging="240"/>
      </w:pPr>
      <w:rPr>
        <w:rFonts w:hint="default"/>
        <w:lang w:val="it-IT" w:eastAsia="en-US" w:bidi="ar-SA"/>
      </w:rPr>
    </w:lvl>
    <w:lvl w:ilvl="6">
      <w:start w:val="0"/>
      <w:numFmt w:val="bullet"/>
      <w:lvlText w:val="•"/>
      <w:lvlJc w:val="left"/>
      <w:pPr>
        <w:ind w:left="3062" w:hanging="240"/>
      </w:pPr>
      <w:rPr>
        <w:rFonts w:hint="default"/>
        <w:lang w:val="it-IT" w:eastAsia="en-US" w:bidi="ar-SA"/>
      </w:rPr>
    </w:lvl>
    <w:lvl w:ilvl="7">
      <w:start w:val="0"/>
      <w:numFmt w:val="bullet"/>
      <w:lvlText w:val="•"/>
      <w:lvlJc w:val="left"/>
      <w:pPr>
        <w:ind w:left="3553" w:hanging="240"/>
      </w:pPr>
      <w:rPr>
        <w:rFonts w:hint="default"/>
        <w:lang w:val="it-IT" w:eastAsia="en-US" w:bidi="ar-SA"/>
      </w:rPr>
    </w:lvl>
    <w:lvl w:ilvl="8">
      <w:start w:val="0"/>
      <w:numFmt w:val="bullet"/>
      <w:lvlText w:val="•"/>
      <w:lvlJc w:val="left"/>
      <w:pPr>
        <w:ind w:left="4043" w:hanging="240"/>
      </w:pPr>
      <w:rPr>
        <w:rFonts w:hint="default"/>
        <w:lang w:val="it-IT" w:eastAsia="en-US" w:bidi="ar-SA"/>
      </w:rPr>
    </w:lvl>
  </w:abstractNum>
  <w:abstractNum w:abstractNumId="7">
    <w:multiLevelType w:val="hybridMultilevel"/>
    <w:lvl w:ilvl="0">
      <w:start w:val="1"/>
      <w:numFmt w:val="decimal"/>
      <w:lvlText w:val="%1."/>
      <w:lvlJc w:val="left"/>
      <w:pPr>
        <w:ind w:left="113" w:hanging="206"/>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19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2">
      <w:start w:val="0"/>
      <w:numFmt w:val="bullet"/>
      <w:lvlText w:val="•"/>
      <w:lvlJc w:val="left"/>
      <w:pPr>
        <w:ind w:left="81" w:hanging="192"/>
      </w:pPr>
      <w:rPr>
        <w:rFonts w:hint="default"/>
        <w:lang w:val="it-IT" w:eastAsia="en-US" w:bidi="ar-SA"/>
      </w:rPr>
    </w:lvl>
    <w:lvl w:ilvl="3">
      <w:start w:val="0"/>
      <w:numFmt w:val="bullet"/>
      <w:lvlText w:val="•"/>
      <w:lvlJc w:val="left"/>
      <w:pPr>
        <w:ind w:left="62" w:hanging="192"/>
      </w:pPr>
      <w:rPr>
        <w:rFonts w:hint="default"/>
        <w:lang w:val="it-IT" w:eastAsia="en-US" w:bidi="ar-SA"/>
      </w:rPr>
    </w:lvl>
    <w:lvl w:ilvl="4">
      <w:start w:val="0"/>
      <w:numFmt w:val="bullet"/>
      <w:lvlText w:val="•"/>
      <w:lvlJc w:val="left"/>
      <w:pPr>
        <w:ind w:left="42" w:hanging="192"/>
      </w:pPr>
      <w:rPr>
        <w:rFonts w:hint="default"/>
        <w:lang w:val="it-IT" w:eastAsia="en-US" w:bidi="ar-SA"/>
      </w:rPr>
    </w:lvl>
    <w:lvl w:ilvl="5">
      <w:start w:val="0"/>
      <w:numFmt w:val="bullet"/>
      <w:lvlText w:val="•"/>
      <w:lvlJc w:val="left"/>
      <w:pPr>
        <w:ind w:left="23" w:hanging="192"/>
      </w:pPr>
      <w:rPr>
        <w:rFonts w:hint="default"/>
        <w:lang w:val="it-IT" w:eastAsia="en-US" w:bidi="ar-SA"/>
      </w:rPr>
    </w:lvl>
    <w:lvl w:ilvl="6">
      <w:start w:val="0"/>
      <w:numFmt w:val="bullet"/>
      <w:lvlText w:val="•"/>
      <w:lvlJc w:val="left"/>
      <w:pPr>
        <w:ind w:left="4" w:hanging="192"/>
      </w:pPr>
      <w:rPr>
        <w:rFonts w:hint="default"/>
        <w:lang w:val="it-IT" w:eastAsia="en-US" w:bidi="ar-SA"/>
      </w:rPr>
    </w:lvl>
    <w:lvl w:ilvl="7">
      <w:start w:val="0"/>
      <w:numFmt w:val="bullet"/>
      <w:lvlText w:val="•"/>
      <w:lvlJc w:val="left"/>
      <w:pPr>
        <w:ind w:left="-16" w:hanging="192"/>
      </w:pPr>
      <w:rPr>
        <w:rFonts w:hint="default"/>
        <w:lang w:val="it-IT" w:eastAsia="en-US" w:bidi="ar-SA"/>
      </w:rPr>
    </w:lvl>
    <w:lvl w:ilvl="8">
      <w:start w:val="0"/>
      <w:numFmt w:val="bullet"/>
      <w:lvlText w:val="•"/>
      <w:lvlJc w:val="left"/>
      <w:pPr>
        <w:ind w:left="-35" w:hanging="192"/>
      </w:pPr>
      <w:rPr>
        <w:rFonts w:hint="default"/>
        <w:lang w:val="it-IT" w:eastAsia="en-US" w:bidi="ar-SA"/>
      </w:rPr>
    </w:lvl>
  </w:abstractNum>
  <w:abstractNum w:abstractNumId="6">
    <w:multiLevelType w:val="hybridMultilevel"/>
    <w:lvl w:ilvl="0">
      <w:start w:val="1"/>
      <w:numFmt w:val="decimal"/>
      <w:lvlText w:val="%1."/>
      <w:lvlJc w:val="left"/>
      <w:pPr>
        <w:ind w:left="113" w:hanging="205"/>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264"/>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1259" w:hanging="264"/>
      </w:pPr>
      <w:rPr>
        <w:rFonts w:hint="default"/>
        <w:lang w:val="it-IT" w:eastAsia="en-US" w:bidi="ar-SA"/>
      </w:rPr>
    </w:lvl>
    <w:lvl w:ilvl="3">
      <w:start w:val="0"/>
      <w:numFmt w:val="bullet"/>
      <w:lvlText w:val="•"/>
      <w:lvlJc w:val="left"/>
      <w:pPr>
        <w:ind w:left="1737" w:hanging="264"/>
      </w:pPr>
      <w:rPr>
        <w:rFonts w:hint="default"/>
        <w:lang w:val="it-IT" w:eastAsia="en-US" w:bidi="ar-SA"/>
      </w:rPr>
    </w:lvl>
    <w:lvl w:ilvl="4">
      <w:start w:val="0"/>
      <w:numFmt w:val="bullet"/>
      <w:lvlText w:val="•"/>
      <w:lvlJc w:val="left"/>
      <w:pPr>
        <w:ind w:left="2216" w:hanging="264"/>
      </w:pPr>
      <w:rPr>
        <w:rFonts w:hint="default"/>
        <w:lang w:val="it-IT" w:eastAsia="en-US" w:bidi="ar-SA"/>
      </w:rPr>
    </w:lvl>
    <w:lvl w:ilvl="5">
      <w:start w:val="0"/>
      <w:numFmt w:val="bullet"/>
      <w:lvlText w:val="•"/>
      <w:lvlJc w:val="left"/>
      <w:pPr>
        <w:ind w:left="2695" w:hanging="264"/>
      </w:pPr>
      <w:rPr>
        <w:rFonts w:hint="default"/>
        <w:lang w:val="it-IT" w:eastAsia="en-US" w:bidi="ar-SA"/>
      </w:rPr>
    </w:lvl>
    <w:lvl w:ilvl="6">
      <w:start w:val="0"/>
      <w:numFmt w:val="bullet"/>
      <w:lvlText w:val="•"/>
      <w:lvlJc w:val="left"/>
      <w:pPr>
        <w:ind w:left="3174" w:hanging="264"/>
      </w:pPr>
      <w:rPr>
        <w:rFonts w:hint="default"/>
        <w:lang w:val="it-IT" w:eastAsia="en-US" w:bidi="ar-SA"/>
      </w:rPr>
    </w:lvl>
    <w:lvl w:ilvl="7">
      <w:start w:val="0"/>
      <w:numFmt w:val="bullet"/>
      <w:lvlText w:val="•"/>
      <w:lvlJc w:val="left"/>
      <w:pPr>
        <w:ind w:left="3653" w:hanging="264"/>
      </w:pPr>
      <w:rPr>
        <w:rFonts w:hint="default"/>
        <w:lang w:val="it-IT" w:eastAsia="en-US" w:bidi="ar-SA"/>
      </w:rPr>
    </w:lvl>
    <w:lvl w:ilvl="8">
      <w:start w:val="0"/>
      <w:numFmt w:val="bullet"/>
      <w:lvlText w:val="•"/>
      <w:lvlJc w:val="left"/>
      <w:pPr>
        <w:ind w:left="4132" w:hanging="264"/>
      </w:pPr>
      <w:rPr>
        <w:rFonts w:hint="default"/>
        <w:lang w:val="it-IT" w:eastAsia="en-US" w:bidi="ar-SA"/>
      </w:rPr>
    </w:lvl>
  </w:abstractNum>
  <w:abstractNum w:abstractNumId="5">
    <w:multiLevelType w:val="hybridMultilevel"/>
    <w:lvl w:ilvl="0">
      <w:start w:val="1"/>
      <w:numFmt w:val="decimal"/>
      <w:lvlText w:val="%1."/>
      <w:lvlJc w:val="left"/>
      <w:pPr>
        <w:ind w:left="113" w:hanging="204"/>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238"/>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1100" w:hanging="238"/>
      </w:pPr>
      <w:rPr>
        <w:rFonts w:hint="default"/>
        <w:lang w:val="it-IT" w:eastAsia="en-US" w:bidi="ar-SA"/>
      </w:rPr>
    </w:lvl>
    <w:lvl w:ilvl="3">
      <w:start w:val="0"/>
      <w:numFmt w:val="bullet"/>
      <w:lvlText w:val="•"/>
      <w:lvlJc w:val="left"/>
      <w:pPr>
        <w:ind w:left="1591" w:hanging="238"/>
      </w:pPr>
      <w:rPr>
        <w:rFonts w:hint="default"/>
        <w:lang w:val="it-IT" w:eastAsia="en-US" w:bidi="ar-SA"/>
      </w:rPr>
    </w:lvl>
    <w:lvl w:ilvl="4">
      <w:start w:val="0"/>
      <w:numFmt w:val="bullet"/>
      <w:lvlText w:val="•"/>
      <w:lvlJc w:val="left"/>
      <w:pPr>
        <w:ind w:left="2081" w:hanging="238"/>
      </w:pPr>
      <w:rPr>
        <w:rFonts w:hint="default"/>
        <w:lang w:val="it-IT" w:eastAsia="en-US" w:bidi="ar-SA"/>
      </w:rPr>
    </w:lvl>
    <w:lvl w:ilvl="5">
      <w:start w:val="0"/>
      <w:numFmt w:val="bullet"/>
      <w:lvlText w:val="•"/>
      <w:lvlJc w:val="left"/>
      <w:pPr>
        <w:ind w:left="2572" w:hanging="238"/>
      </w:pPr>
      <w:rPr>
        <w:rFonts w:hint="default"/>
        <w:lang w:val="it-IT" w:eastAsia="en-US" w:bidi="ar-SA"/>
      </w:rPr>
    </w:lvl>
    <w:lvl w:ilvl="6">
      <w:start w:val="0"/>
      <w:numFmt w:val="bullet"/>
      <w:lvlText w:val="•"/>
      <w:lvlJc w:val="left"/>
      <w:pPr>
        <w:ind w:left="3062" w:hanging="238"/>
      </w:pPr>
      <w:rPr>
        <w:rFonts w:hint="default"/>
        <w:lang w:val="it-IT" w:eastAsia="en-US" w:bidi="ar-SA"/>
      </w:rPr>
    </w:lvl>
    <w:lvl w:ilvl="7">
      <w:start w:val="0"/>
      <w:numFmt w:val="bullet"/>
      <w:lvlText w:val="•"/>
      <w:lvlJc w:val="left"/>
      <w:pPr>
        <w:ind w:left="3553" w:hanging="238"/>
      </w:pPr>
      <w:rPr>
        <w:rFonts w:hint="default"/>
        <w:lang w:val="it-IT" w:eastAsia="en-US" w:bidi="ar-SA"/>
      </w:rPr>
    </w:lvl>
    <w:lvl w:ilvl="8">
      <w:start w:val="0"/>
      <w:numFmt w:val="bullet"/>
      <w:lvlText w:val="•"/>
      <w:lvlJc w:val="left"/>
      <w:pPr>
        <w:ind w:left="4043" w:hanging="238"/>
      </w:pPr>
      <w:rPr>
        <w:rFonts w:hint="default"/>
        <w:lang w:val="it-IT" w:eastAsia="en-US" w:bidi="ar-SA"/>
      </w:rPr>
    </w:lvl>
  </w:abstractNum>
  <w:abstractNum w:abstractNumId="4">
    <w:multiLevelType w:val="hybridMultilevel"/>
    <w:lvl w:ilvl="0">
      <w:start w:val="1"/>
      <w:numFmt w:val="decimal"/>
      <w:lvlText w:val="%1."/>
      <w:lvlJc w:val="left"/>
      <w:pPr>
        <w:ind w:left="113" w:hanging="21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0" w:hanging="212"/>
      </w:pPr>
      <w:rPr>
        <w:rFonts w:hint="default"/>
        <w:lang w:val="it-IT" w:eastAsia="en-US" w:bidi="ar-SA"/>
      </w:rPr>
    </w:lvl>
    <w:lvl w:ilvl="2">
      <w:start w:val="0"/>
      <w:numFmt w:val="bullet"/>
      <w:lvlText w:val="•"/>
      <w:lvlJc w:val="left"/>
      <w:pPr>
        <w:ind w:left="1100" w:hanging="212"/>
      </w:pPr>
      <w:rPr>
        <w:rFonts w:hint="default"/>
        <w:lang w:val="it-IT" w:eastAsia="en-US" w:bidi="ar-SA"/>
      </w:rPr>
    </w:lvl>
    <w:lvl w:ilvl="3">
      <w:start w:val="0"/>
      <w:numFmt w:val="bullet"/>
      <w:lvlText w:val="•"/>
      <w:lvlJc w:val="left"/>
      <w:pPr>
        <w:ind w:left="1591" w:hanging="212"/>
      </w:pPr>
      <w:rPr>
        <w:rFonts w:hint="default"/>
        <w:lang w:val="it-IT" w:eastAsia="en-US" w:bidi="ar-SA"/>
      </w:rPr>
    </w:lvl>
    <w:lvl w:ilvl="4">
      <w:start w:val="0"/>
      <w:numFmt w:val="bullet"/>
      <w:lvlText w:val="•"/>
      <w:lvlJc w:val="left"/>
      <w:pPr>
        <w:ind w:left="2081" w:hanging="212"/>
      </w:pPr>
      <w:rPr>
        <w:rFonts w:hint="default"/>
        <w:lang w:val="it-IT" w:eastAsia="en-US" w:bidi="ar-SA"/>
      </w:rPr>
    </w:lvl>
    <w:lvl w:ilvl="5">
      <w:start w:val="0"/>
      <w:numFmt w:val="bullet"/>
      <w:lvlText w:val="•"/>
      <w:lvlJc w:val="left"/>
      <w:pPr>
        <w:ind w:left="2572" w:hanging="212"/>
      </w:pPr>
      <w:rPr>
        <w:rFonts w:hint="default"/>
        <w:lang w:val="it-IT" w:eastAsia="en-US" w:bidi="ar-SA"/>
      </w:rPr>
    </w:lvl>
    <w:lvl w:ilvl="6">
      <w:start w:val="0"/>
      <w:numFmt w:val="bullet"/>
      <w:lvlText w:val="•"/>
      <w:lvlJc w:val="left"/>
      <w:pPr>
        <w:ind w:left="3062" w:hanging="212"/>
      </w:pPr>
      <w:rPr>
        <w:rFonts w:hint="default"/>
        <w:lang w:val="it-IT" w:eastAsia="en-US" w:bidi="ar-SA"/>
      </w:rPr>
    </w:lvl>
    <w:lvl w:ilvl="7">
      <w:start w:val="0"/>
      <w:numFmt w:val="bullet"/>
      <w:lvlText w:val="•"/>
      <w:lvlJc w:val="left"/>
      <w:pPr>
        <w:ind w:left="3553" w:hanging="212"/>
      </w:pPr>
      <w:rPr>
        <w:rFonts w:hint="default"/>
        <w:lang w:val="it-IT" w:eastAsia="en-US" w:bidi="ar-SA"/>
      </w:rPr>
    </w:lvl>
    <w:lvl w:ilvl="8">
      <w:start w:val="0"/>
      <w:numFmt w:val="bullet"/>
      <w:lvlText w:val="•"/>
      <w:lvlJc w:val="left"/>
      <w:pPr>
        <w:ind w:left="4043" w:hanging="212"/>
      </w:pPr>
      <w:rPr>
        <w:rFonts w:hint="default"/>
        <w:lang w:val="it-IT" w:eastAsia="en-US" w:bidi="ar-SA"/>
      </w:rPr>
    </w:lvl>
  </w:abstractNum>
  <w:abstractNum w:abstractNumId="3">
    <w:multiLevelType w:val="hybridMultilevel"/>
    <w:lvl w:ilvl="0">
      <w:start w:val="1"/>
      <w:numFmt w:val="decimal"/>
      <w:lvlText w:val="%1."/>
      <w:lvlJc w:val="left"/>
      <w:pPr>
        <w:ind w:left="113" w:hanging="238"/>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0"/>
      <w:numFmt w:val="bullet"/>
      <w:lvlText w:val="•"/>
      <w:lvlJc w:val="left"/>
      <w:pPr>
        <w:ind w:left="617" w:hanging="238"/>
      </w:pPr>
      <w:rPr>
        <w:rFonts w:hint="default"/>
        <w:lang w:val="it-IT" w:eastAsia="en-US" w:bidi="ar-SA"/>
      </w:rPr>
    </w:lvl>
    <w:lvl w:ilvl="2">
      <w:start w:val="0"/>
      <w:numFmt w:val="bullet"/>
      <w:lvlText w:val="•"/>
      <w:lvlJc w:val="left"/>
      <w:pPr>
        <w:ind w:left="1114" w:hanging="238"/>
      </w:pPr>
      <w:rPr>
        <w:rFonts w:hint="default"/>
        <w:lang w:val="it-IT" w:eastAsia="en-US" w:bidi="ar-SA"/>
      </w:rPr>
    </w:lvl>
    <w:lvl w:ilvl="3">
      <w:start w:val="0"/>
      <w:numFmt w:val="bullet"/>
      <w:lvlText w:val="•"/>
      <w:lvlJc w:val="left"/>
      <w:pPr>
        <w:ind w:left="1611" w:hanging="238"/>
      </w:pPr>
      <w:rPr>
        <w:rFonts w:hint="default"/>
        <w:lang w:val="it-IT" w:eastAsia="en-US" w:bidi="ar-SA"/>
      </w:rPr>
    </w:lvl>
    <w:lvl w:ilvl="4">
      <w:start w:val="0"/>
      <w:numFmt w:val="bullet"/>
      <w:lvlText w:val="•"/>
      <w:lvlJc w:val="left"/>
      <w:pPr>
        <w:ind w:left="2108" w:hanging="238"/>
      </w:pPr>
      <w:rPr>
        <w:rFonts w:hint="default"/>
        <w:lang w:val="it-IT" w:eastAsia="en-US" w:bidi="ar-SA"/>
      </w:rPr>
    </w:lvl>
    <w:lvl w:ilvl="5">
      <w:start w:val="0"/>
      <w:numFmt w:val="bullet"/>
      <w:lvlText w:val="•"/>
      <w:lvlJc w:val="left"/>
      <w:pPr>
        <w:ind w:left="2605" w:hanging="238"/>
      </w:pPr>
      <w:rPr>
        <w:rFonts w:hint="default"/>
        <w:lang w:val="it-IT" w:eastAsia="en-US" w:bidi="ar-SA"/>
      </w:rPr>
    </w:lvl>
    <w:lvl w:ilvl="6">
      <w:start w:val="0"/>
      <w:numFmt w:val="bullet"/>
      <w:lvlText w:val="•"/>
      <w:lvlJc w:val="left"/>
      <w:pPr>
        <w:ind w:left="3102" w:hanging="238"/>
      </w:pPr>
      <w:rPr>
        <w:rFonts w:hint="default"/>
        <w:lang w:val="it-IT" w:eastAsia="en-US" w:bidi="ar-SA"/>
      </w:rPr>
    </w:lvl>
    <w:lvl w:ilvl="7">
      <w:start w:val="0"/>
      <w:numFmt w:val="bullet"/>
      <w:lvlText w:val="•"/>
      <w:lvlJc w:val="left"/>
      <w:pPr>
        <w:ind w:left="3599" w:hanging="238"/>
      </w:pPr>
      <w:rPr>
        <w:rFonts w:hint="default"/>
        <w:lang w:val="it-IT" w:eastAsia="en-US" w:bidi="ar-SA"/>
      </w:rPr>
    </w:lvl>
    <w:lvl w:ilvl="8">
      <w:start w:val="0"/>
      <w:numFmt w:val="bullet"/>
      <w:lvlText w:val="•"/>
      <w:lvlJc w:val="left"/>
      <w:pPr>
        <w:ind w:left="4096" w:hanging="238"/>
      </w:pPr>
      <w:rPr>
        <w:rFonts w:hint="default"/>
        <w:lang w:val="it-IT" w:eastAsia="en-US" w:bidi="ar-SA"/>
      </w:rPr>
    </w:lvl>
  </w:abstractNum>
  <w:abstractNum w:abstractNumId="2">
    <w:multiLevelType w:val="hybridMultilevel"/>
    <w:lvl w:ilvl="0">
      <w:start w:val="1"/>
      <w:numFmt w:val="decimal"/>
      <w:lvlText w:val="%1."/>
      <w:lvlJc w:val="left"/>
      <w:pPr>
        <w:ind w:left="113" w:hanging="205"/>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807" w:hanging="268"/>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1"/>
      <w:numFmt w:val="lowerRoman"/>
      <w:lvlText w:val="%3."/>
      <w:lvlJc w:val="left"/>
      <w:pPr>
        <w:ind w:left="919" w:hanging="166"/>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3">
      <w:start w:val="0"/>
      <w:numFmt w:val="bullet"/>
      <w:lvlText w:val="•"/>
      <w:lvlJc w:val="left"/>
      <w:pPr>
        <w:ind w:left="794" w:hanging="166"/>
      </w:pPr>
      <w:rPr>
        <w:rFonts w:hint="default"/>
        <w:lang w:val="it-IT" w:eastAsia="en-US" w:bidi="ar-SA"/>
      </w:rPr>
    </w:lvl>
    <w:lvl w:ilvl="4">
      <w:start w:val="0"/>
      <w:numFmt w:val="bullet"/>
      <w:lvlText w:val="•"/>
      <w:lvlJc w:val="left"/>
      <w:pPr>
        <w:ind w:left="668" w:hanging="166"/>
      </w:pPr>
      <w:rPr>
        <w:rFonts w:hint="default"/>
        <w:lang w:val="it-IT" w:eastAsia="en-US" w:bidi="ar-SA"/>
      </w:rPr>
    </w:lvl>
    <w:lvl w:ilvl="5">
      <w:start w:val="0"/>
      <w:numFmt w:val="bullet"/>
      <w:lvlText w:val="•"/>
      <w:lvlJc w:val="left"/>
      <w:pPr>
        <w:ind w:left="543" w:hanging="166"/>
      </w:pPr>
      <w:rPr>
        <w:rFonts w:hint="default"/>
        <w:lang w:val="it-IT" w:eastAsia="en-US" w:bidi="ar-SA"/>
      </w:rPr>
    </w:lvl>
    <w:lvl w:ilvl="6">
      <w:start w:val="0"/>
      <w:numFmt w:val="bullet"/>
      <w:lvlText w:val="•"/>
      <w:lvlJc w:val="left"/>
      <w:pPr>
        <w:ind w:left="417" w:hanging="166"/>
      </w:pPr>
      <w:rPr>
        <w:rFonts w:hint="default"/>
        <w:lang w:val="it-IT" w:eastAsia="en-US" w:bidi="ar-SA"/>
      </w:rPr>
    </w:lvl>
    <w:lvl w:ilvl="7">
      <w:start w:val="0"/>
      <w:numFmt w:val="bullet"/>
      <w:lvlText w:val="•"/>
      <w:lvlJc w:val="left"/>
      <w:pPr>
        <w:ind w:left="292" w:hanging="166"/>
      </w:pPr>
      <w:rPr>
        <w:rFonts w:hint="default"/>
        <w:lang w:val="it-IT" w:eastAsia="en-US" w:bidi="ar-SA"/>
      </w:rPr>
    </w:lvl>
    <w:lvl w:ilvl="8">
      <w:start w:val="0"/>
      <w:numFmt w:val="bullet"/>
      <w:lvlText w:val="•"/>
      <w:lvlJc w:val="left"/>
      <w:pPr>
        <w:ind w:left="166" w:hanging="166"/>
      </w:pPr>
      <w:rPr>
        <w:rFonts w:hint="default"/>
        <w:lang w:val="it-IT" w:eastAsia="en-US" w:bidi="ar-SA"/>
      </w:rPr>
    </w:lvl>
  </w:abstractNum>
  <w:abstractNum w:abstractNumId="1">
    <w:multiLevelType w:val="hybridMultilevel"/>
    <w:lvl w:ilvl="0">
      <w:start w:val="1"/>
      <w:numFmt w:val="decimal"/>
      <w:lvlText w:val="%1."/>
      <w:lvlJc w:val="left"/>
      <w:pPr>
        <w:ind w:left="113" w:hanging="243"/>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273"/>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79" w:hanging="273"/>
      </w:pPr>
      <w:rPr>
        <w:rFonts w:hint="default"/>
        <w:lang w:val="it-IT" w:eastAsia="en-US" w:bidi="ar-SA"/>
      </w:rPr>
    </w:lvl>
    <w:lvl w:ilvl="3">
      <w:start w:val="0"/>
      <w:numFmt w:val="bullet"/>
      <w:lvlText w:val="•"/>
      <w:lvlJc w:val="left"/>
      <w:pPr>
        <w:ind w:left="58" w:hanging="273"/>
      </w:pPr>
      <w:rPr>
        <w:rFonts w:hint="default"/>
        <w:lang w:val="it-IT" w:eastAsia="en-US" w:bidi="ar-SA"/>
      </w:rPr>
    </w:lvl>
    <w:lvl w:ilvl="4">
      <w:start w:val="0"/>
      <w:numFmt w:val="bullet"/>
      <w:lvlText w:val="•"/>
      <w:lvlJc w:val="left"/>
      <w:pPr>
        <w:ind w:left="38" w:hanging="273"/>
      </w:pPr>
      <w:rPr>
        <w:rFonts w:hint="default"/>
        <w:lang w:val="it-IT" w:eastAsia="en-US" w:bidi="ar-SA"/>
      </w:rPr>
    </w:lvl>
    <w:lvl w:ilvl="5">
      <w:start w:val="0"/>
      <w:numFmt w:val="bullet"/>
      <w:lvlText w:val="•"/>
      <w:lvlJc w:val="left"/>
      <w:pPr>
        <w:ind w:left="17" w:hanging="273"/>
      </w:pPr>
      <w:rPr>
        <w:rFonts w:hint="default"/>
        <w:lang w:val="it-IT" w:eastAsia="en-US" w:bidi="ar-SA"/>
      </w:rPr>
    </w:lvl>
    <w:lvl w:ilvl="6">
      <w:start w:val="0"/>
      <w:numFmt w:val="bullet"/>
      <w:lvlText w:val="•"/>
      <w:lvlJc w:val="left"/>
      <w:pPr>
        <w:ind w:left="-3" w:hanging="273"/>
      </w:pPr>
      <w:rPr>
        <w:rFonts w:hint="default"/>
        <w:lang w:val="it-IT" w:eastAsia="en-US" w:bidi="ar-SA"/>
      </w:rPr>
    </w:lvl>
    <w:lvl w:ilvl="7">
      <w:start w:val="0"/>
      <w:numFmt w:val="bullet"/>
      <w:lvlText w:val="•"/>
      <w:lvlJc w:val="left"/>
      <w:pPr>
        <w:ind w:left="-24" w:hanging="273"/>
      </w:pPr>
      <w:rPr>
        <w:rFonts w:hint="default"/>
        <w:lang w:val="it-IT" w:eastAsia="en-US" w:bidi="ar-SA"/>
      </w:rPr>
    </w:lvl>
    <w:lvl w:ilvl="8">
      <w:start w:val="0"/>
      <w:numFmt w:val="bullet"/>
      <w:lvlText w:val="•"/>
      <w:lvlJc w:val="left"/>
      <w:pPr>
        <w:ind w:left="-44" w:hanging="273"/>
      </w:pPr>
      <w:rPr>
        <w:rFonts w:hint="default"/>
        <w:lang w:val="it-IT" w:eastAsia="en-US" w:bidi="ar-SA"/>
      </w:rPr>
    </w:lvl>
  </w:abstractNum>
  <w:abstractNum w:abstractNumId="0">
    <w:multiLevelType w:val="hybridMultilevel"/>
    <w:lvl w:ilvl="0">
      <w:start w:val="1"/>
      <w:numFmt w:val="decimal"/>
      <w:lvlText w:val="%1."/>
      <w:lvlJc w:val="left"/>
      <w:pPr>
        <w:ind w:left="528" w:hanging="202"/>
        <w:jc w:val="left"/>
      </w:pPr>
      <w:rPr>
        <w:rFonts w:hint="default" w:ascii="Times New Roman" w:hAnsi="Times New Roman" w:eastAsia="Times New Roman" w:cs="Times New Roman"/>
        <w:b w:val="0"/>
        <w:bCs w:val="0"/>
        <w:i w:val="0"/>
        <w:iCs w:val="0"/>
        <w:color w:val="231F20"/>
        <w:spacing w:val="0"/>
        <w:w w:val="101"/>
        <w:sz w:val="21"/>
        <w:szCs w:val="21"/>
        <w:lang w:val="it-IT" w:eastAsia="en-US" w:bidi="ar-SA"/>
      </w:rPr>
    </w:lvl>
    <w:lvl w:ilvl="1">
      <w:start w:val="1"/>
      <w:numFmt w:val="lowerLetter"/>
      <w:lvlText w:val="%2)"/>
      <w:lvlJc w:val="left"/>
      <w:pPr>
        <w:ind w:left="113" w:hanging="235"/>
        <w:jc w:val="left"/>
      </w:pPr>
      <w:rPr>
        <w:rFonts w:hint="default" w:ascii="Times New Roman" w:hAnsi="Times New Roman" w:eastAsia="Times New Roman" w:cs="Times New Roman"/>
        <w:b w:val="0"/>
        <w:bCs w:val="0"/>
        <w:i/>
        <w:iCs/>
        <w:color w:val="231F20"/>
        <w:spacing w:val="0"/>
        <w:w w:val="101"/>
        <w:sz w:val="21"/>
        <w:szCs w:val="21"/>
        <w:lang w:val="it-IT" w:eastAsia="en-US" w:bidi="ar-SA"/>
      </w:rPr>
    </w:lvl>
    <w:lvl w:ilvl="2">
      <w:start w:val="0"/>
      <w:numFmt w:val="bullet"/>
      <w:lvlText w:val="•"/>
      <w:lvlJc w:val="left"/>
      <w:pPr>
        <w:ind w:left="1027" w:hanging="235"/>
      </w:pPr>
      <w:rPr>
        <w:rFonts w:hint="default"/>
        <w:lang w:val="it-IT" w:eastAsia="en-US" w:bidi="ar-SA"/>
      </w:rPr>
    </w:lvl>
    <w:lvl w:ilvl="3">
      <w:start w:val="0"/>
      <w:numFmt w:val="bullet"/>
      <w:lvlText w:val="•"/>
      <w:lvlJc w:val="left"/>
      <w:pPr>
        <w:ind w:left="1535" w:hanging="235"/>
      </w:pPr>
      <w:rPr>
        <w:rFonts w:hint="default"/>
        <w:lang w:val="it-IT" w:eastAsia="en-US" w:bidi="ar-SA"/>
      </w:rPr>
    </w:lvl>
    <w:lvl w:ilvl="4">
      <w:start w:val="0"/>
      <w:numFmt w:val="bullet"/>
      <w:lvlText w:val="•"/>
      <w:lvlJc w:val="left"/>
      <w:pPr>
        <w:ind w:left="2043" w:hanging="235"/>
      </w:pPr>
      <w:rPr>
        <w:rFonts w:hint="default"/>
        <w:lang w:val="it-IT" w:eastAsia="en-US" w:bidi="ar-SA"/>
      </w:rPr>
    </w:lvl>
    <w:lvl w:ilvl="5">
      <w:start w:val="0"/>
      <w:numFmt w:val="bullet"/>
      <w:lvlText w:val="•"/>
      <w:lvlJc w:val="left"/>
      <w:pPr>
        <w:ind w:left="2551" w:hanging="235"/>
      </w:pPr>
      <w:rPr>
        <w:rFonts w:hint="default"/>
        <w:lang w:val="it-IT" w:eastAsia="en-US" w:bidi="ar-SA"/>
      </w:rPr>
    </w:lvl>
    <w:lvl w:ilvl="6">
      <w:start w:val="0"/>
      <w:numFmt w:val="bullet"/>
      <w:lvlText w:val="•"/>
      <w:lvlJc w:val="left"/>
      <w:pPr>
        <w:ind w:left="3059" w:hanging="235"/>
      </w:pPr>
      <w:rPr>
        <w:rFonts w:hint="default"/>
        <w:lang w:val="it-IT" w:eastAsia="en-US" w:bidi="ar-SA"/>
      </w:rPr>
    </w:lvl>
    <w:lvl w:ilvl="7">
      <w:start w:val="0"/>
      <w:numFmt w:val="bullet"/>
      <w:lvlText w:val="•"/>
      <w:lvlJc w:val="left"/>
      <w:pPr>
        <w:ind w:left="3567" w:hanging="235"/>
      </w:pPr>
      <w:rPr>
        <w:rFonts w:hint="default"/>
        <w:lang w:val="it-IT" w:eastAsia="en-US" w:bidi="ar-SA"/>
      </w:rPr>
    </w:lvl>
    <w:lvl w:ilvl="8">
      <w:start w:val="0"/>
      <w:numFmt w:val="bullet"/>
      <w:lvlText w:val="•"/>
      <w:lvlJc w:val="left"/>
      <w:pPr>
        <w:ind w:left="4075" w:hanging="235"/>
      </w:pPr>
      <w:rPr>
        <w:rFonts w:hint="default"/>
        <w:lang w:val="it-IT" w:eastAsia="en-US" w:bidi="ar-SA"/>
      </w:rPr>
    </w:lvl>
  </w:abstract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t-IT" w:eastAsia="en-US" w:bidi="ar-SA"/>
    </w:rPr>
  </w:style>
  <w:style w:styleId="BodyText" w:type="paragraph">
    <w:name w:val="Body Text"/>
    <w:basedOn w:val="Normal"/>
    <w:uiPriority w:val="1"/>
    <w:qFormat/>
    <w:pPr>
      <w:ind w:left="113"/>
      <w:jc w:val="both"/>
    </w:pPr>
    <w:rPr>
      <w:rFonts w:ascii="Times New Roman" w:hAnsi="Times New Roman" w:eastAsia="Times New Roman" w:cs="Times New Roman"/>
      <w:sz w:val="21"/>
      <w:szCs w:val="21"/>
      <w:lang w:val="it-IT" w:eastAsia="en-US" w:bidi="ar-SA"/>
    </w:rPr>
  </w:style>
  <w:style w:styleId="Heading1" w:type="paragraph">
    <w:name w:val="Heading 1"/>
    <w:basedOn w:val="Normal"/>
    <w:uiPriority w:val="1"/>
    <w:qFormat/>
    <w:pPr>
      <w:outlineLvl w:val="1"/>
    </w:pPr>
    <w:rPr>
      <w:rFonts w:ascii="Times New Roman" w:hAnsi="Times New Roman" w:eastAsia="Times New Roman" w:cs="Times New Roman"/>
      <w:sz w:val="42"/>
      <w:szCs w:val="42"/>
      <w:lang w:val="it-IT" w:eastAsia="en-US" w:bidi="ar-SA"/>
    </w:rPr>
  </w:style>
  <w:style w:styleId="Heading2" w:type="paragraph">
    <w:name w:val="Heading 2"/>
    <w:basedOn w:val="Normal"/>
    <w:uiPriority w:val="1"/>
    <w:qFormat/>
    <w:pPr>
      <w:ind w:left="5"/>
      <w:outlineLvl w:val="2"/>
    </w:pPr>
    <w:rPr>
      <w:rFonts w:ascii="Times New Roman" w:hAnsi="Times New Roman" w:eastAsia="Times New Roman" w:cs="Times New Roman"/>
      <w:b/>
      <w:bCs/>
      <w:sz w:val="24"/>
      <w:szCs w:val="24"/>
      <w:lang w:val="it-IT" w:eastAsia="en-US" w:bidi="ar-SA"/>
    </w:rPr>
  </w:style>
  <w:style w:styleId="Heading3" w:type="paragraph">
    <w:name w:val="Heading 3"/>
    <w:basedOn w:val="Normal"/>
    <w:uiPriority w:val="1"/>
    <w:qFormat/>
    <w:pPr>
      <w:ind w:left="5"/>
      <w:jc w:val="center"/>
      <w:outlineLvl w:val="3"/>
    </w:pPr>
    <w:rPr>
      <w:rFonts w:ascii="Times New Roman" w:hAnsi="Times New Roman" w:eastAsia="Times New Roman" w:cs="Times New Roman"/>
      <w:b/>
      <w:bCs/>
      <w:sz w:val="23"/>
      <w:szCs w:val="23"/>
      <w:lang w:val="it-IT" w:eastAsia="en-US" w:bidi="ar-SA"/>
    </w:rPr>
  </w:style>
  <w:style w:styleId="Title" w:type="paragraph">
    <w:name w:val="Title"/>
    <w:basedOn w:val="Normal"/>
    <w:uiPriority w:val="1"/>
    <w:qFormat/>
    <w:pPr>
      <w:spacing w:before="36"/>
      <w:ind w:left="39"/>
      <w:jc w:val="center"/>
    </w:pPr>
    <w:rPr>
      <w:rFonts w:ascii="Cambria" w:hAnsi="Cambria" w:eastAsia="Cambria" w:cs="Cambria"/>
      <w:b/>
      <w:bCs/>
      <w:sz w:val="96"/>
      <w:szCs w:val="96"/>
      <w:lang w:val="it-IT" w:eastAsia="en-US" w:bidi="ar-SA"/>
    </w:rPr>
  </w:style>
  <w:style w:styleId="ListParagraph" w:type="paragraph">
    <w:name w:val="List Paragraph"/>
    <w:basedOn w:val="Normal"/>
    <w:uiPriority w:val="1"/>
    <w:qFormat/>
    <w:pPr>
      <w:ind w:left="113" w:right="38" w:firstLine="213"/>
      <w:jc w:val="both"/>
    </w:pPr>
    <w:rPr>
      <w:rFonts w:ascii="Times New Roman" w:hAnsi="Times New Roman" w:eastAsia="Times New Roman" w:cs="Times New Roman"/>
      <w:lang w:val="it-IT" w:eastAsia="en-US" w:bidi="ar-SA"/>
    </w:rPr>
  </w:style>
  <w:style w:styleId="TableParagraph" w:type="paragraph">
    <w:name w:val="Table Paragraph"/>
    <w:basedOn w:val="Normal"/>
    <w:uiPriority w:val="1"/>
    <w:qFormat/>
    <w:pPr/>
    <w:rPr>
      <w:rFonts w:ascii="Times New Roman" w:hAnsi="Times New Roman" w:eastAsia="Times New Roman" w:cs="Times New Roman"/>
      <w:lang w:val="it-I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mailto:gazzettaufficiale@giustiziacert.it" TargetMode="External"/><Relationship Id="rId7" Type="http://schemas.openxmlformats.org/officeDocument/2006/relationships/hyperlink" Target="mailto:gazzettaufficiale@giustizia.it" TargetMode="Externa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image" Target="media/image18.png"/><Relationship Id="rId19" Type="http://schemas.openxmlformats.org/officeDocument/2006/relationships/image" Target="media/image19.png"/><Relationship Id="rId20" Type="http://schemas.openxmlformats.org/officeDocument/2006/relationships/image" Target="media/image20.png"/><Relationship Id="rId21" Type="http://schemas.openxmlformats.org/officeDocument/2006/relationships/image" Target="media/image21.png"/><Relationship Id="rId22" Type="http://schemas.openxmlformats.org/officeDocument/2006/relationships/image" Target="media/image22.png"/><Relationship Id="rId23" Type="http://schemas.openxmlformats.org/officeDocument/2006/relationships/image" Target="media/image23.png"/><Relationship Id="rId24" Type="http://schemas.openxmlformats.org/officeDocument/2006/relationships/image" Target="media/image24.png"/><Relationship Id="rId25" Type="http://schemas.openxmlformats.org/officeDocument/2006/relationships/image" Target="media/image25.png"/><Relationship Id="rId26" Type="http://schemas.openxmlformats.org/officeDocument/2006/relationships/image" Target="media/image26.png"/><Relationship Id="rId27" Type="http://schemas.openxmlformats.org/officeDocument/2006/relationships/image" Target="media/image27.png"/><Relationship Id="rId28" Type="http://schemas.openxmlformats.org/officeDocument/2006/relationships/image" Target="media/image28.png"/><Relationship Id="rId29" Type="http://schemas.openxmlformats.org/officeDocument/2006/relationships/image" Target="media/image29.png"/><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image" Target="media/image33.png"/><Relationship Id="rId34" Type="http://schemas.openxmlformats.org/officeDocument/2006/relationships/image" Target="media/image34.png"/><Relationship Id="rId35" Type="http://schemas.openxmlformats.org/officeDocument/2006/relationships/image" Target="media/image35.png"/><Relationship Id="rId36" Type="http://schemas.openxmlformats.org/officeDocument/2006/relationships/image" Target="media/image36.png"/><Relationship Id="rId37" Type="http://schemas.openxmlformats.org/officeDocument/2006/relationships/image" Target="media/image37.png"/><Relationship Id="rId38" Type="http://schemas.openxmlformats.org/officeDocument/2006/relationships/image" Target="media/image38.png"/><Relationship Id="rId39" Type="http://schemas.openxmlformats.org/officeDocument/2006/relationships/image" Target="media/image39.png"/><Relationship Id="rId40" Type="http://schemas.openxmlformats.org/officeDocument/2006/relationships/image" Target="media/image40.png"/><Relationship Id="rId41" Type="http://schemas.openxmlformats.org/officeDocument/2006/relationships/image" Target="media/image41.png"/><Relationship Id="rId42" Type="http://schemas.openxmlformats.org/officeDocument/2006/relationships/image" Target="media/image42.png"/><Relationship Id="rId43" Type="http://schemas.openxmlformats.org/officeDocument/2006/relationships/image" Target="media/image43.png"/><Relationship Id="rId44" Type="http://schemas.openxmlformats.org/officeDocument/2006/relationships/header" Target="header4.xml"/><Relationship Id="rId45" Type="http://schemas.openxmlformats.org/officeDocument/2006/relationships/footer" Target="footer4.xml"/><Relationship Id="rId46" Type="http://schemas.openxmlformats.org/officeDocument/2006/relationships/image" Target="media/image48.png"/><Relationship Id="rId47" Type="http://schemas.openxmlformats.org/officeDocument/2006/relationships/header" Target="header5.xml"/><Relationship Id="rId48" Type="http://schemas.openxmlformats.org/officeDocument/2006/relationships/footer" Target="footer5.xml"/><Relationship Id="rId49" Type="http://schemas.openxmlformats.org/officeDocument/2006/relationships/image" Target="media/image53.png"/><Relationship Id="rId50" Type="http://schemas.openxmlformats.org/officeDocument/2006/relationships/image" Target="media/image54.png"/><Relationship Id="rId51" Type="http://schemas.openxmlformats.org/officeDocument/2006/relationships/image" Target="media/image55.png"/><Relationship Id="rId52" Type="http://schemas.openxmlformats.org/officeDocument/2006/relationships/image" Target="media/image56.png"/><Relationship Id="rId53" Type="http://schemas.openxmlformats.org/officeDocument/2006/relationships/image" Target="media/image57.png"/><Relationship Id="rId54" Type="http://schemas.openxmlformats.org/officeDocument/2006/relationships/image" Target="media/image58.png"/><Relationship Id="rId55" Type="http://schemas.openxmlformats.org/officeDocument/2006/relationships/image" Target="media/image59.png"/><Relationship Id="rId56" Type="http://schemas.openxmlformats.org/officeDocument/2006/relationships/image" Target="media/image60.png"/><Relationship Id="rId57" Type="http://schemas.openxmlformats.org/officeDocument/2006/relationships/image" Target="media/image61.png"/><Relationship Id="rId58" Type="http://schemas.openxmlformats.org/officeDocument/2006/relationships/image" Target="media/image62.png"/><Relationship Id="rId59" Type="http://schemas.openxmlformats.org/officeDocument/2006/relationships/image" Target="media/image63.png"/><Relationship Id="rId60" Type="http://schemas.openxmlformats.org/officeDocument/2006/relationships/image" Target="media/image64.png"/><Relationship Id="rId61" Type="http://schemas.openxmlformats.org/officeDocument/2006/relationships/image" Target="media/image65.png"/><Relationship Id="rId62" Type="http://schemas.openxmlformats.org/officeDocument/2006/relationships/image" Target="media/image66.png"/><Relationship Id="rId63" Type="http://schemas.openxmlformats.org/officeDocument/2006/relationships/image" Target="media/image67.png"/><Relationship Id="rId64" Type="http://schemas.openxmlformats.org/officeDocument/2006/relationships/header" Target="header6.xml"/><Relationship Id="rId65" Type="http://schemas.openxmlformats.org/officeDocument/2006/relationships/footer" Target="footer6.xml"/><Relationship Id="rId66" Type="http://schemas.openxmlformats.org/officeDocument/2006/relationships/hyperlink" Target="http://www.politicheagricole.it/" TargetMode="External"/><Relationship Id="rId67" Type="http://schemas.openxmlformats.org/officeDocument/2006/relationships/hyperlink" Target="http://www.politicheagricole.it/flex/" TargetMode="External"/><Relationship Id="rId68" Type="http://schemas.openxmlformats.org/officeDocument/2006/relationships/hyperlink" Target="http://www.agea.gov.it/" TargetMode="External"/><Relationship Id="rId69" Type="http://schemas.openxmlformats.org/officeDocument/2006/relationships/hyperlink" Target="mailto:aoo.disr@pec.masaf.gov.it" TargetMode="External"/><Relationship Id="rId70" Type="http://schemas.openxmlformats.org/officeDocument/2006/relationships/hyperlink" Target="mailto:protocollo@pec.agea.gov.it" TargetMode="External"/><Relationship Id="rId71" Type="http://schemas.openxmlformats.org/officeDocument/2006/relationships/hyperlink" Target="http://www.masaf.gov.it/" TargetMode="External"/><Relationship Id="rId72" Type="http://schemas.openxmlformats.org/officeDocument/2006/relationships/hyperlink" Target="http://www.lavoro.gov.it/documenti-e-norme/Pubblicita-legale/Pagine/" TargetMode="External"/><Relationship Id="rId73" Type="http://schemas.openxmlformats.org/officeDocument/2006/relationships/hyperlink" Target="http://www.aifa.gov.it/comunica-" TargetMode="External"/><Relationship Id="rId74" Type="http://schemas.openxmlformats.org/officeDocument/2006/relationships/header" Target="header7.xml"/><Relationship Id="rId75" Type="http://schemas.openxmlformats.org/officeDocument/2006/relationships/footer" Target="footer7.xml"/><Relationship Id="rId76" Type="http://schemas.openxmlformats.org/officeDocument/2006/relationships/image" Target="media/image76.png"/><Relationship Id="rId77" Type="http://schemas.openxmlformats.org/officeDocument/2006/relationships/image" Target="media/image77.png"/><Relationship Id="rId78" Type="http://schemas.openxmlformats.org/officeDocument/2006/relationships/header" Target="header8.xml"/><Relationship Id="rId79" Type="http://schemas.openxmlformats.org/officeDocument/2006/relationships/footer" Target="footer8.xml"/><Relationship Id="rId80" Type="http://schemas.openxmlformats.org/officeDocument/2006/relationships/header" Target="header9.xml"/><Relationship Id="rId81" Type="http://schemas.openxmlformats.org/officeDocument/2006/relationships/footer" Target="footer9.xml"/><Relationship Id="rId82" Type="http://schemas.openxmlformats.org/officeDocument/2006/relationships/header" Target="header10.xml"/><Relationship Id="rId83" Type="http://schemas.openxmlformats.org/officeDocument/2006/relationships/footer" Target="footer10.xml"/><Relationship Id="rId84" Type="http://schemas.openxmlformats.org/officeDocument/2006/relationships/hyperlink" Target="http://www.mase.gov.it/" TargetMode="External"/><Relationship Id="rId85" Type="http://schemas.openxmlformats.org/officeDocument/2006/relationships/header" Target="header11.xml"/><Relationship Id="rId86" Type="http://schemas.openxmlformats.org/officeDocument/2006/relationships/footer" Target="footer11.xml"/><Relationship Id="rId87" Type="http://schemas.openxmlformats.org/officeDocument/2006/relationships/header" Target="header12.xml"/><Relationship Id="rId88" Type="http://schemas.openxmlformats.org/officeDocument/2006/relationships/footer" Target="footer12.xml"/><Relationship Id="rId89" Type="http://schemas.openxmlformats.org/officeDocument/2006/relationships/image" Target="media/image98.png"/><Relationship Id="rId90" Type="http://schemas.openxmlformats.org/officeDocument/2006/relationships/image" Target="media/image99.png"/><Relationship Id="rId91" Type="http://schemas.openxmlformats.org/officeDocument/2006/relationships/hyperlink" Target="mailto:editoria@ipzs.it" TargetMode="External"/><Relationship Id="rId92" Type="http://schemas.openxmlformats.org/officeDocument/2006/relationships/header" Target="header13.xml"/><Relationship Id="rId93" Type="http://schemas.openxmlformats.org/officeDocument/2006/relationships/footer" Target="footer13.xml"/><Relationship Id="rId94"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 Id="rId3" Type="http://schemas.openxmlformats.org/officeDocument/2006/relationships/image" Target="media/image8.png"/><Relationship Id="rId4" Type="http://schemas.openxmlformats.org/officeDocument/2006/relationships/image" Target="media/image9.png"/></Relationships>

</file>

<file path=word/_rels/footer10.xml.rels><?xml version="1.0" encoding="UTF-8" standalone="yes"?>
<Relationships xmlns="http://schemas.openxmlformats.org/package/2006/relationships"><Relationship Id="rId1" Type="http://schemas.openxmlformats.org/officeDocument/2006/relationships/image" Target="media/image86.png"/><Relationship Id="rId2" Type="http://schemas.openxmlformats.org/officeDocument/2006/relationships/image" Target="media/image87.png"/><Relationship Id="rId3" Type="http://schemas.openxmlformats.org/officeDocument/2006/relationships/image" Target="media/image88.png"/><Relationship Id="rId4" Type="http://schemas.openxmlformats.org/officeDocument/2006/relationships/image" Target="media/image89.png"/></Relationships>

</file>

<file path=word/_rels/footer11.xml.rels><?xml version="1.0" encoding="UTF-8" standalone="yes"?>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1.png"/><Relationship Id="rId3" Type="http://schemas.openxmlformats.org/officeDocument/2006/relationships/image" Target="media/image92.png"/><Relationship Id="rId4" Type="http://schemas.openxmlformats.org/officeDocument/2006/relationships/image" Target="media/image93.png"/></Relationships>

</file>

<file path=word/_rels/footer12.xml.rels><?xml version="1.0" encoding="UTF-8" standalone="yes"?>
<Relationships xmlns="http://schemas.openxmlformats.org/package/2006/relationships"><Relationship Id="rId1" Type="http://schemas.openxmlformats.org/officeDocument/2006/relationships/image" Target="media/image94.png"/><Relationship Id="rId2" Type="http://schemas.openxmlformats.org/officeDocument/2006/relationships/image" Target="media/image95.png"/><Relationship Id="rId3" Type="http://schemas.openxmlformats.org/officeDocument/2006/relationships/image" Target="media/image96.png"/><Relationship Id="rId4" Type="http://schemas.openxmlformats.org/officeDocument/2006/relationships/image" Target="media/image97.png"/></Relationships>

</file>

<file path=word/_rels/footer13.xml.rels><?xml version="1.0" encoding="UTF-8" standalone="yes"?>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01.png"/><Relationship Id="rId3" Type="http://schemas.openxmlformats.org/officeDocument/2006/relationships/image" Target="media/image102.png"/><Relationship Id="rId4" Type="http://schemas.openxmlformats.org/officeDocument/2006/relationships/image" Target="media/image103.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 Id="rId3" Type="http://schemas.openxmlformats.org/officeDocument/2006/relationships/image" Target="media/image12.png"/><Relationship Id="rId4"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 Id="rId3" Type="http://schemas.openxmlformats.org/officeDocument/2006/relationships/image" Target="media/image16.png"/><Relationship Id="rId4"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 Id="rId3" Type="http://schemas.openxmlformats.org/officeDocument/2006/relationships/image" Target="media/image46.png"/><Relationship Id="rId4" Type="http://schemas.openxmlformats.org/officeDocument/2006/relationships/image" Target="media/image47.png"/></Relationships>

</file>

<file path=word/_rels/footer5.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image" Target="media/image50.png"/><Relationship Id="rId3" Type="http://schemas.openxmlformats.org/officeDocument/2006/relationships/image" Target="media/image51.png"/><Relationship Id="rId4" Type="http://schemas.openxmlformats.org/officeDocument/2006/relationships/image" Target="media/image52.png"/></Relationships>

</file>

<file path=word/_rels/footer6.xml.rels><?xml version="1.0" encoding="UTF-8" standalone="yes"?>
<Relationships xmlns="http://schemas.openxmlformats.org/package/2006/relationships"><Relationship Id="rId1" Type="http://schemas.openxmlformats.org/officeDocument/2006/relationships/image" Target="media/image68.png"/><Relationship Id="rId2" Type="http://schemas.openxmlformats.org/officeDocument/2006/relationships/image" Target="media/image69.png"/><Relationship Id="rId3" Type="http://schemas.openxmlformats.org/officeDocument/2006/relationships/image" Target="media/image70.png"/><Relationship Id="rId4" Type="http://schemas.openxmlformats.org/officeDocument/2006/relationships/image" Target="media/image71.png"/></Relationships>

</file>

<file path=word/_rels/footer7.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image" Target="media/image73.png"/><Relationship Id="rId3" Type="http://schemas.openxmlformats.org/officeDocument/2006/relationships/image" Target="media/image74.png"/><Relationship Id="rId4" Type="http://schemas.openxmlformats.org/officeDocument/2006/relationships/image" Target="media/image75.png"/></Relationships>

</file>

<file path=word/_rels/footer8.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79.png"/><Relationship Id="rId3" Type="http://schemas.openxmlformats.org/officeDocument/2006/relationships/image" Target="media/image80.png"/><Relationship Id="rId4" Type="http://schemas.openxmlformats.org/officeDocument/2006/relationships/image" Target="media/image81.png"/></Relationships>

</file>

<file path=word/_rels/footer9.xml.rels><?xml version="1.0" encoding="UTF-8" standalone="yes"?>
<Relationships xmlns="http://schemas.openxmlformats.org/package/2006/relationships"><Relationship Id="rId1" Type="http://schemas.openxmlformats.org/officeDocument/2006/relationships/image" Target="media/image82.png"/><Relationship Id="rId2" Type="http://schemas.openxmlformats.org/officeDocument/2006/relationships/image" Target="media/image83.png"/><Relationship Id="rId3" Type="http://schemas.openxmlformats.org/officeDocument/2006/relationships/image" Target="media/image84.png"/><Relationship Id="rId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Istituto Poligrafico e Zecca dello Stato</dc:creator>
  <dcterms:created xsi:type="dcterms:W3CDTF">2025-06-05T06:10:48Z</dcterms:created>
  <dcterms:modified xsi:type="dcterms:W3CDTF">2025-06-05T06:10:48Z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2025-05-24T00:00:00Z</vt:filetime>
  </property>
  <property fmtid="{D5CDD505-2E9C-101B-9397-08002B2CF9AE}" pid="3" name="Creator">
    <vt:lpwstr>IPZS</vt:lpwstr>
  </property>
  <property fmtid="{D5CDD505-2E9C-101B-9397-08002B2CF9AE}" pid="4" name="Producer">
    <vt:lpwstr>SecurePaper WebService 3-Heights(TM) PDF Producer 1.7.4.1 (http://www.pdf-tools.com)</vt:lpwstr>
  </property>
  <property fmtid="{D5CDD505-2E9C-101B-9397-08002B2CF9AE}" pid="5" name="LastSaved">
    <vt:filetime>2025-05-24T00:00:00Z</vt:filetime>
  </property>
</Properties>
</file>